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44" w:rsidRDefault="00D30996" w:rsidP="009A640B">
      <w:pPr>
        <w:ind w:left="-709"/>
      </w:pPr>
      <w:bookmarkStart w:id="0" w:name="_GoBack"/>
      <w:bookmarkEnd w:id="0"/>
      <w:r w:rsidRPr="00D30996">
        <w:rPr>
          <w:noProof/>
          <w:lang w:eastAsia="ru-RU"/>
        </w:rPr>
        <w:drawing>
          <wp:inline distT="0" distB="0" distL="0" distR="0" wp14:anchorId="49624398" wp14:editId="59C80971">
            <wp:extent cx="5370384" cy="7772400"/>
            <wp:effectExtent l="0" t="0" r="1905" b="0"/>
            <wp:docPr id="1" name="Рисунок 1" descr="F:\Избирательные округа с цифрами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бирательные округа с цифрами 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43" cy="77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0B" w:rsidRDefault="009A640B" w:rsidP="009A640B">
      <w:pPr>
        <w:ind w:left="-709"/>
      </w:pPr>
    </w:p>
    <w:p w:rsidR="009A640B" w:rsidRDefault="009A640B"/>
    <w:sectPr w:rsidR="009A640B" w:rsidSect="009A640B">
      <w:headerReference w:type="default" r:id="rId9"/>
      <w:footerReference w:type="default" r:id="rId10"/>
      <w:pgSz w:w="11906" w:h="16838"/>
      <w:pgMar w:top="127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3D2" w:rsidRDefault="00A723D2" w:rsidP="009A640B">
      <w:pPr>
        <w:spacing w:after="0" w:line="240" w:lineRule="auto"/>
      </w:pPr>
      <w:r>
        <w:separator/>
      </w:r>
    </w:p>
  </w:endnote>
  <w:endnote w:type="continuationSeparator" w:id="0">
    <w:p w:rsidR="00A723D2" w:rsidRDefault="00A723D2" w:rsidP="009A6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0B" w:rsidRPr="00AD7531" w:rsidRDefault="009A640B" w:rsidP="009A640B">
    <w:pPr>
      <w:pStyle w:val="a8"/>
      <w:jc w:val="right"/>
      <w:rPr>
        <w:rFonts w:ascii="Times New Roman" w:hAnsi="Times New Roman" w:cs="Times New Roman"/>
        <w:b/>
        <w:sz w:val="28"/>
        <w:szCs w:val="28"/>
      </w:rPr>
    </w:pPr>
    <w:r w:rsidRPr="00AD7531">
      <w:rPr>
        <w:rFonts w:ascii="Times New Roman" w:hAnsi="Times New Roman" w:cs="Times New Roman"/>
        <w:b/>
        <w:sz w:val="28"/>
        <w:szCs w:val="28"/>
      </w:rPr>
      <w:t>Графическая схема избирательных округов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3D2" w:rsidRDefault="00A723D2" w:rsidP="009A640B">
      <w:pPr>
        <w:spacing w:after="0" w:line="240" w:lineRule="auto"/>
      </w:pPr>
      <w:r>
        <w:separator/>
      </w:r>
    </w:p>
  </w:footnote>
  <w:footnote w:type="continuationSeparator" w:id="0">
    <w:p w:rsidR="00A723D2" w:rsidRDefault="00A723D2" w:rsidP="009A6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0B" w:rsidRDefault="009A640B">
    <w:pPr>
      <w:pStyle w:val="a6"/>
    </w:pPr>
  </w:p>
  <w:p w:rsidR="009A640B" w:rsidRPr="00AD7531" w:rsidRDefault="009A640B" w:rsidP="009A640B">
    <w:pPr>
      <w:pStyle w:val="a6"/>
      <w:jc w:val="right"/>
      <w:rPr>
        <w:rFonts w:ascii="Times New Roman" w:hAnsi="Times New Roman" w:cs="Times New Roman"/>
        <w:b/>
        <w:sz w:val="28"/>
        <w:szCs w:val="28"/>
      </w:rPr>
    </w:pPr>
    <w:r w:rsidRPr="00AD7531">
      <w:rPr>
        <w:rFonts w:ascii="Times New Roman" w:hAnsi="Times New Roman" w:cs="Times New Roman"/>
        <w:b/>
        <w:sz w:val="28"/>
        <w:szCs w:val="28"/>
      </w:rPr>
      <w:t>Приложение № 2 к решению</w:t>
    </w:r>
  </w:p>
  <w:p w:rsidR="009A640B" w:rsidRPr="00AD7531" w:rsidRDefault="009A640B" w:rsidP="009A640B">
    <w:pPr>
      <w:pStyle w:val="a6"/>
      <w:jc w:val="right"/>
      <w:rPr>
        <w:rFonts w:ascii="Times New Roman" w:hAnsi="Times New Roman" w:cs="Times New Roman"/>
        <w:b/>
        <w:sz w:val="28"/>
        <w:szCs w:val="28"/>
      </w:rPr>
    </w:pPr>
    <w:r w:rsidRPr="00AD7531">
      <w:rPr>
        <w:rFonts w:ascii="Times New Roman" w:hAnsi="Times New Roman" w:cs="Times New Roman"/>
        <w:b/>
        <w:sz w:val="28"/>
        <w:szCs w:val="28"/>
      </w:rPr>
      <w:t>Собрания депутатов</w:t>
    </w:r>
  </w:p>
  <w:p w:rsidR="009A640B" w:rsidRPr="00AD7531" w:rsidRDefault="009A640B" w:rsidP="009A640B">
    <w:pPr>
      <w:pStyle w:val="a6"/>
      <w:jc w:val="right"/>
      <w:rPr>
        <w:rFonts w:ascii="Times New Roman" w:hAnsi="Times New Roman" w:cs="Times New Roman"/>
        <w:b/>
        <w:sz w:val="28"/>
        <w:szCs w:val="28"/>
      </w:rPr>
    </w:pPr>
    <w:r w:rsidRPr="00AD7531">
      <w:rPr>
        <w:rFonts w:ascii="Times New Roman" w:hAnsi="Times New Roman" w:cs="Times New Roman"/>
        <w:b/>
        <w:sz w:val="28"/>
        <w:szCs w:val="28"/>
      </w:rPr>
      <w:t>Сосновского муниципального района</w:t>
    </w:r>
  </w:p>
  <w:p w:rsidR="009A640B" w:rsidRPr="00AD7531" w:rsidRDefault="009A640B" w:rsidP="009A640B">
    <w:pPr>
      <w:pStyle w:val="a6"/>
      <w:jc w:val="right"/>
      <w:rPr>
        <w:rFonts w:ascii="Times New Roman" w:hAnsi="Times New Roman" w:cs="Times New Roman"/>
        <w:b/>
        <w:sz w:val="28"/>
        <w:szCs w:val="28"/>
      </w:rPr>
    </w:pPr>
    <w:r w:rsidRPr="00AD7531">
      <w:rPr>
        <w:rFonts w:ascii="Times New Roman" w:hAnsi="Times New Roman" w:cs="Times New Roman"/>
        <w:b/>
        <w:sz w:val="28"/>
        <w:szCs w:val="28"/>
      </w:rPr>
      <w:t>от «</w:t>
    </w:r>
    <w:r w:rsidR="00AD7531">
      <w:rPr>
        <w:rFonts w:ascii="Times New Roman" w:hAnsi="Times New Roman" w:cs="Times New Roman"/>
        <w:b/>
        <w:sz w:val="28"/>
        <w:szCs w:val="28"/>
      </w:rPr>
      <w:t>18</w:t>
    </w:r>
    <w:r w:rsidRPr="00AD7531">
      <w:rPr>
        <w:rFonts w:ascii="Times New Roman" w:hAnsi="Times New Roman" w:cs="Times New Roman"/>
        <w:b/>
        <w:sz w:val="28"/>
        <w:szCs w:val="28"/>
      </w:rPr>
      <w:t>»</w:t>
    </w:r>
    <w:r w:rsidR="00AD7531">
      <w:rPr>
        <w:rFonts w:ascii="Times New Roman" w:hAnsi="Times New Roman" w:cs="Times New Roman"/>
        <w:b/>
        <w:sz w:val="28"/>
        <w:szCs w:val="28"/>
      </w:rPr>
      <w:t xml:space="preserve"> марта </w:t>
    </w:r>
    <w:r w:rsidRPr="00AD7531">
      <w:rPr>
        <w:rFonts w:ascii="Times New Roman" w:hAnsi="Times New Roman" w:cs="Times New Roman"/>
        <w:b/>
        <w:sz w:val="28"/>
        <w:szCs w:val="28"/>
      </w:rPr>
      <w:t>2015 года №</w:t>
    </w:r>
    <w:r w:rsidR="00AD7531">
      <w:rPr>
        <w:rFonts w:ascii="Times New Roman" w:hAnsi="Times New Roman" w:cs="Times New Roman"/>
        <w:b/>
        <w:sz w:val="28"/>
        <w:szCs w:val="28"/>
      </w:rPr>
      <w:t xml:space="preserve"> 962</w:t>
    </w:r>
  </w:p>
  <w:p w:rsidR="009A640B" w:rsidRPr="009A640B" w:rsidRDefault="009A640B" w:rsidP="009A640B">
    <w:pPr>
      <w:pStyle w:val="a6"/>
      <w:jc w:val="right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33C"/>
    <w:rsid w:val="00187D44"/>
    <w:rsid w:val="0056133C"/>
    <w:rsid w:val="005A17A6"/>
    <w:rsid w:val="005C039F"/>
    <w:rsid w:val="009A640B"/>
    <w:rsid w:val="00A723D2"/>
    <w:rsid w:val="00AD7531"/>
    <w:rsid w:val="00D3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0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9A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40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A6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640B"/>
  </w:style>
  <w:style w:type="paragraph" w:styleId="a8">
    <w:name w:val="footer"/>
    <w:basedOn w:val="a"/>
    <w:link w:val="a9"/>
    <w:uiPriority w:val="99"/>
    <w:unhideWhenUsed/>
    <w:rsid w:val="009A6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64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0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9A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40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A6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640B"/>
  </w:style>
  <w:style w:type="paragraph" w:styleId="a8">
    <w:name w:val="footer"/>
    <w:basedOn w:val="a"/>
    <w:link w:val="a9"/>
    <w:uiPriority w:val="99"/>
    <w:unhideWhenUsed/>
    <w:rsid w:val="009A6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6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24DB1-E308-47DF-AA91-AC56322BC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Бибина Татьяна Николаевна</dc:creator>
  <cp:keywords/>
  <dc:description/>
  <cp:lastModifiedBy>Пользователь</cp:lastModifiedBy>
  <cp:revision>5</cp:revision>
  <dcterms:created xsi:type="dcterms:W3CDTF">2015-03-18T05:18:00Z</dcterms:created>
  <dcterms:modified xsi:type="dcterms:W3CDTF">2015-03-18T09:31:00Z</dcterms:modified>
</cp:coreProperties>
</file>