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929" w:rsidRDefault="00565292">
      <w:r>
        <w:t>Общее имущество в многоквартирных домах не используется.</w:t>
      </w:r>
      <w:bookmarkStart w:id="0" w:name="_GoBack"/>
      <w:bookmarkEnd w:id="0"/>
    </w:p>
    <w:sectPr w:rsidR="000E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77"/>
    <w:rsid w:val="000E6929"/>
    <w:rsid w:val="002C4E77"/>
    <w:rsid w:val="0056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CF0D8-E4EC-4E7D-BA93-E47206C0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2015-05-07T10:22:00Z</dcterms:created>
  <dcterms:modified xsi:type="dcterms:W3CDTF">2015-05-07T10:24:00Z</dcterms:modified>
</cp:coreProperties>
</file>