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E9" w:rsidRPr="00390AE9" w:rsidRDefault="00390AE9" w:rsidP="00390AE9">
      <w:pPr>
        <w:spacing w:after="150" w:line="240" w:lineRule="auto"/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7FA2C2"/>
          <w:sz w:val="28"/>
          <w:szCs w:val="28"/>
          <w:lang w:eastAsia="ru-RU"/>
        </w:rPr>
        <w:t>Памятка предупреждение террористических актов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Внимание, необходимо знать, что: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Для борьбы с терроризмом и его предпосылками эффективными являются два направления, в которых граждане </w:t>
      </w:r>
      <w:r w:rsidR="0003327A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Челябинской </w:t>
      </w:r>
      <w:bookmarkStart w:id="0" w:name="_GoBack"/>
      <w:bookmarkEnd w:id="0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области могут внести свой неоценимый вклад: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Первое: профилактика терроризма, т.е. деятельность по предупреждению, недопущению терактов;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Второе: уменьшение (минимизация) тяжести последствий, если кто-то оказался вовлеченным в какое-либо проявление терроризма.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 мероприятиям по предупреждению терактов относятся: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контроль со стороны финансовых и налоговых структур финансовой деятельности, и прежде всего, крупных финансовых потоков с целью выявления незаконных оборотов этих средств, обнаружения махинаций, подделок, фальшивок и т.п.;</w:t>
      </w:r>
    </w:p>
    <w:p w:rsidR="00390AE9" w:rsidRPr="00390AE9" w:rsidRDefault="00390AE9" w:rsidP="0059553C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контроль со стороны ГИБДД, руководителей предприятий и организаций, работающих граждан за перевозимыми транспортными средствами грузами;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периодическая проверка должностными лицами с привлечением представителей органов внутренних дел имущества, хранящегося на складах, в хранилищах, погребах, подвалах и в других труднодоступных местах;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периодические осмотры трубопроводов (газопроводов, нефтепроводов, продуктопроводов), газового оборудования, подъездов с целью выявления наличия в них взрывоопасных предметов и самодельных устройств;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обнаружение в транспорте, в подъездах, подвалах домов, у гаражей, возле мусоросборников, люков подозрительных предметов, брошенных неизвестными людьми (с боеприпасами или оружием, с самодельными устройствами — растяжки, подозрительные провода и т.п.);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дежурство возле жилых домов в период угрозы терактов, при этом обращать внимание на появление чужих людей, переносящих в мешках или чемоданах какие-то грузы, на машины с иногородними номерами;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исключить возможность минирования домов через открытые подвалы, люки;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избегать связей с подозрительными людьми, обещающими выгодные сделки, выездов с ними куда-либо;</w:t>
      </w:r>
    </w:p>
    <w:p w:rsidR="00390AE9" w:rsidRPr="00390AE9" w:rsidRDefault="00390AE9" w:rsidP="00390AE9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проявлять бдительность на работе, дома, при нахождении на улице, в общественном транспорте.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t>Обо всем подозрительном необходимо сообщать в милицию (телефон «02»), а также в единую службу спасения Орловской области (телефон «01»), причем эти телефоны и соответствующие дежурные работают круглосуточно, принимая информацию и днем и ночью.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ПРИ ОБНАРУЖЕНИИ ВЗРЫВООПАСНОГО ПРЕДМЕТА.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вы обнаружили самодельное взрывное устройство, гранату снаряд, и т. п.:</w:t>
      </w:r>
    </w:p>
    <w:p w:rsidR="00390AE9" w:rsidRPr="00390AE9" w:rsidRDefault="00390AE9" w:rsidP="00390AE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 подходите близко не позволяйте другим людям прикасаться к предмету;</w:t>
      </w:r>
    </w:p>
    <w:p w:rsidR="00390AE9" w:rsidRPr="00390AE9" w:rsidRDefault="00390AE9" w:rsidP="00390AE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немедленно сообщите о находке в милицию;</w:t>
      </w:r>
    </w:p>
    <w:p w:rsidR="00390AE9" w:rsidRPr="00390AE9" w:rsidRDefault="00390AE9" w:rsidP="00390AE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 трогайте не вскрывайте и не перемещайте находку;</w:t>
      </w:r>
    </w:p>
    <w:p w:rsidR="00390AE9" w:rsidRPr="00390AE9" w:rsidRDefault="00390AE9" w:rsidP="00390AE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запомните все подробности связанные с моментом обнаружения предмета;</w:t>
      </w:r>
    </w:p>
    <w:p w:rsidR="00390AE9" w:rsidRPr="00390AE9" w:rsidRDefault="00390AE9" w:rsidP="00390AE9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дождитесь прибытия оперативных служб.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Взрывное устройство установленное в местах скопления людей, в общественном транспорте или жилом доме может быть замаскировано под обычный предмет — сумку, портфель, сверток и т. д.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Признаками взрывного устройства могут быть:</w:t>
      </w:r>
    </w:p>
    <w:p w:rsidR="00390AE9" w:rsidRPr="00390AE9" w:rsidRDefault="00390AE9" w:rsidP="00390AE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натянутая проволока, шнур и т. д.;</w:t>
      </w:r>
    </w:p>
    <w:p w:rsidR="00390AE9" w:rsidRPr="00390AE9" w:rsidRDefault="00390AE9" w:rsidP="00390AE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провода или изоляционная лента неизвестного назначения;</w:t>
      </w:r>
    </w:p>
    <w:p w:rsidR="00390AE9" w:rsidRPr="00390AE9" w:rsidRDefault="00390AE9" w:rsidP="00390AE9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proofErr w:type="gramStart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бесхозный предмет</w:t>
      </w:r>
      <w:proofErr w:type="gramEnd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обнаруженный в машине, в подъезде, у дверей квартиры, в общественном транспорте, в местах скопления людей.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ПРИ ПОЛУЧЕНИИ СООБЩЕНИЯ ОБ УГРОЗЕ ТЕРРОРИСТИЧЕСКОГО АКТА ПО ТЕЛЕФОНУ.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 розыска преступников следующие ваши действия: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Постарайтесь дословно запомнить разговор и зафиксировать его на бумаге.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 ходу разговора отметьте пол, возраст и особенности речи звонившего: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Голос (громкий, тихий, низкий, высокий, низкий)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Темп речи (быстрая, медленная)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Произношение (отчетливое, искаженное, с заиканием, с акцентом или диалектом и т. д.)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Манера речи (развязанная с нецензурными выражениями и т.д.)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t>Обязательно отметьте звуковой фон (шум автомашин, или железнодорожного транспорта, звук теле — радио аппаратуры, голоса и т. д.)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Отметьте характер звонка, городской или междугородний.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Обязательно зафиксируйте точное время звонка и продолжительность разговора.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 ходе разговора постарайтесь получить ответы на следующие вопросы: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Куда, кому по какому телефону звонит человек?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Какие конкретно требования выдвигает человек?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Выдвигает требования он лично, выступает в роли посредника или представляет </w:t>
      </w:r>
      <w:proofErr w:type="gramStart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какую либо</w:t>
      </w:r>
      <w:proofErr w:type="gramEnd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группу лиц?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 каких условиях он согласен отказаться от задуманного?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Как и когда с ним можно связаться?</w:t>
      </w:r>
    </w:p>
    <w:p w:rsidR="00390AE9" w:rsidRPr="00390AE9" w:rsidRDefault="00390AE9" w:rsidP="00390AE9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Кому вы должны сообщить об этом звонке?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Постарайтесь добиться от звонящего максимально возможного промежутка времени для принятия вами решения или совершения </w:t>
      </w:r>
      <w:proofErr w:type="gramStart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каких либо</w:t>
      </w:r>
      <w:proofErr w:type="gramEnd"/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действий.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возможно еще в процессе разговора, сообщите о нем руководству объекта, если нет — немедленно по его окончанию.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 распространяйтесь о факте разговора и его содержании. Максимально ограничьте число людей владеющих информацией.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наличии автоматического определителя номера (АОНа) запишите определенный номер, что позволит избежать его утраты.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использовании звукозаписывающей аппаратуры извлеките кассету и примите меры к ее сохранению. Обязательно установите на ее место другую.</w:t>
      </w:r>
    </w:p>
    <w:p w:rsidR="00390AE9" w:rsidRPr="00390AE9" w:rsidRDefault="00390AE9" w:rsidP="00390AE9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отсутствии АОНа после окончания разговора не кладите трубку на рычаги телефона и немедленно, используя другой телефон, сообщите о факте звонка в правоохранительные органы.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ПРИ ПОЛУЧЕНИИ СООБЩЕНИЯ ОБ УГРОЗЕ ТЕРРОРИСТИЧЕСКОГО АКТА ПИСЬМЕННО.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После получения такого документа обращайтесь с ним максимально осторожно. По возможности уберите его в чистый полиэтиленовый пакет, и поместите в отдельную жесткую папку.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Постарайтесь не оставлять на нем отпечатки своих пальцев.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документ поступил в конверте — его вскрытие производите с левой или правой стороны, аккуратно отрезая кромки ножницами.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сохраняйте все: любое вложения сам конверт, упаковку.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 расширяйте круг лиц знакомившихся с содержанием документа.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Анонимные материалы направляются в правоохранительные органы с сопроводительным письмом, в котором указываются признаки </w:t>
      </w: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t>анонимных материалов, обстоятельства связанные с их распространением, обнаружением или получением.</w:t>
      </w:r>
    </w:p>
    <w:p w:rsidR="00390AE9" w:rsidRPr="00390AE9" w:rsidRDefault="00390AE9" w:rsidP="00390AE9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Анонимные материалы не должны сшиваться, склеиваться, на них не должны делаться надписи.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ПРАВИЛА ПОВЕДЕНИЯ ПРИ ЗАХВАТЕ И УДЕРЖАНИИ ЗАЛОЖНИКОВ.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Беспрекословно выполнять требования террористов если они не несут угрозы вашей жизни и здоровью.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Постарайтесь отвлечься от неприятных мыслей.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Осмотрите место, где вы находитесь, отметьте пути отступления укрытия.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Старайтесь не выделяться в группе заложников.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вам необходимо встать, перейти на другое место, спрашивайте разрешения.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Старайтесь занять себя: читать, писать и т.д.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 употребляйте алкоголь.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Отдайте личные вещи, которые требуют террористы.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Если вы попали в число освобожденных, сообщите представителям спецслужб следующую информацию: число захватчиков, их место расположения, вооружения, число пассажиров, моральное и физическое состояние террористов, особенности их поведения, другую информацию.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стрельбе ложитесь на пол или укройтесь, но не куда не бегите.</w:t>
      </w:r>
    </w:p>
    <w:p w:rsidR="00390AE9" w:rsidRPr="00390AE9" w:rsidRDefault="00390AE9" w:rsidP="00390AE9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ПРИ ЭВАКУАЦИИ В СЛУЧАЕ УГРОЗЫ ТЕРРОИСТИЧЕСКОГО АКТА.</w:t>
      </w:r>
    </w:p>
    <w:p w:rsidR="00390AE9" w:rsidRPr="00390AE9" w:rsidRDefault="00390AE9" w:rsidP="00390AE9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Получив извещение о начале эвакуации, каждый гражданин обязан собрать все необходимые документы и вещи</w:t>
      </w:r>
    </w:p>
    <w:p w:rsidR="00390AE9" w:rsidRPr="00390AE9" w:rsidRDefault="00390AE9" w:rsidP="00390AE9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 одежде и белье детей дошкольного возраста желательно сделать вышивку с указанием фамилии, имени, отчества ребенка, года рождения, места постоянного жительства.</w:t>
      </w:r>
    </w:p>
    <w:p w:rsidR="00390AE9" w:rsidRPr="00390AE9" w:rsidRDefault="00390AE9" w:rsidP="00390AE9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Уходя из квартиры, необходимо выключить все осветительные и нагревательные приборы, закрыть краны водопроводной и газовой сети, окна и форточки.</w:t>
      </w:r>
    </w:p>
    <w:p w:rsidR="00390AE9" w:rsidRPr="00390AE9" w:rsidRDefault="00390AE9" w:rsidP="00390AE9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Эвакуируемые не имеют права самостоятельно без разрешения местных органов власти выбирать пункты и место эвакуации. Все эвакуируемые должны оказывать друг другу помощь.</w:t>
      </w:r>
    </w:p>
    <w:p w:rsidR="00390AE9" w:rsidRPr="00390AE9" w:rsidRDefault="00390AE9" w:rsidP="00390AE9">
      <w:pPr>
        <w:spacing w:after="120" w:line="312" w:lineRule="atLeast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b/>
          <w:bCs/>
          <w:color w:val="4B4B4B"/>
          <w:sz w:val="28"/>
          <w:szCs w:val="28"/>
          <w:lang w:eastAsia="ru-RU"/>
        </w:rPr>
        <w:t>ЕСЛИ ВЫ СТАЛИ СВИДЕТЕЛЕМ ТЕРРОРИСТИЧЕСКОГО АКТА (ВЗРЫВА).</w:t>
      </w:r>
    </w:p>
    <w:p w:rsidR="00390AE9" w:rsidRPr="00390AE9" w:rsidRDefault="00390AE9" w:rsidP="00390AE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Успокойтесь и успокойте людей находящихся рядом;</w:t>
      </w:r>
    </w:p>
    <w:p w:rsidR="00390AE9" w:rsidRPr="00390AE9" w:rsidRDefault="00390AE9" w:rsidP="00390AE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lastRenderedPageBreak/>
        <w:t>Передвигайтесь осторожно не трогайте поврежденные конструкции;</w:t>
      </w:r>
    </w:p>
    <w:p w:rsidR="00390AE9" w:rsidRPr="00390AE9" w:rsidRDefault="00390AE9" w:rsidP="00390AE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Находясь внутри помещения не пользуйтесь открытым огнем;</w:t>
      </w:r>
    </w:p>
    <w:p w:rsidR="00390AE9" w:rsidRPr="00390AE9" w:rsidRDefault="00390AE9" w:rsidP="00390AE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 возможности окажите помощь пострадавшим;</w:t>
      </w:r>
    </w:p>
    <w:p w:rsidR="00390AE9" w:rsidRPr="00390AE9" w:rsidRDefault="00390AE9" w:rsidP="00390AE9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390AE9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Беспрекословно выполняйте указания сотрудников спецслужб и спасателей.</w:t>
      </w:r>
    </w:p>
    <w:p w:rsidR="003F37BE" w:rsidRPr="00390AE9" w:rsidRDefault="00CA593A">
      <w:pPr>
        <w:rPr>
          <w:sz w:val="28"/>
          <w:szCs w:val="28"/>
        </w:rPr>
      </w:pPr>
    </w:p>
    <w:sectPr w:rsidR="003F37BE" w:rsidRPr="0039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13E"/>
    <w:multiLevelType w:val="multilevel"/>
    <w:tmpl w:val="B37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A2258E"/>
    <w:multiLevelType w:val="multilevel"/>
    <w:tmpl w:val="EA7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9D1C96"/>
    <w:multiLevelType w:val="multilevel"/>
    <w:tmpl w:val="AB4C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167B2"/>
    <w:multiLevelType w:val="multilevel"/>
    <w:tmpl w:val="D93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14B00"/>
    <w:multiLevelType w:val="multilevel"/>
    <w:tmpl w:val="2CBA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9235A7"/>
    <w:multiLevelType w:val="multilevel"/>
    <w:tmpl w:val="F98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F419F"/>
    <w:multiLevelType w:val="multilevel"/>
    <w:tmpl w:val="576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E745F2"/>
    <w:multiLevelType w:val="multilevel"/>
    <w:tmpl w:val="2E3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E9"/>
    <w:rsid w:val="0003327A"/>
    <w:rsid w:val="00390AE9"/>
    <w:rsid w:val="003C4D5F"/>
    <w:rsid w:val="0059553C"/>
    <w:rsid w:val="007D7AA6"/>
    <w:rsid w:val="00C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2A06-6427-4A97-B94C-BD2CEED6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2" w:color="7FA2C2"/>
            <w:right w:val="none" w:sz="0" w:space="0" w:color="auto"/>
          </w:divBdr>
        </w:div>
        <w:div w:id="1473593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2018-03-01T06:49:00Z</dcterms:created>
  <dcterms:modified xsi:type="dcterms:W3CDTF">2018-03-01T06:49:00Z</dcterms:modified>
</cp:coreProperties>
</file>