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00" w:rsidRPr="00B25766" w:rsidRDefault="000C3D00" w:rsidP="002044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3D00" w:rsidRPr="00B25766" w:rsidRDefault="000C3D00" w:rsidP="002044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3D00" w:rsidRPr="00B25766" w:rsidRDefault="000C3D00" w:rsidP="002044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3D00" w:rsidRPr="00B25766" w:rsidRDefault="00E77B5F" w:rsidP="002044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администрации Сосновского муниципального района Челябинской области от 16.12.2016 года № 2173</w:t>
      </w:r>
    </w:p>
    <w:p w:rsidR="000C3D00" w:rsidRPr="00B25766" w:rsidRDefault="000C3D00" w:rsidP="002044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3D00" w:rsidRPr="00B25766" w:rsidRDefault="000C3D00" w:rsidP="002044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3D00" w:rsidRPr="00B25766" w:rsidRDefault="000C3D00" w:rsidP="002044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3D00" w:rsidRPr="00B25766" w:rsidRDefault="000C3D00" w:rsidP="002044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3D00" w:rsidRPr="00B25766" w:rsidRDefault="000C3D00" w:rsidP="002044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3D00" w:rsidRPr="00B25766" w:rsidRDefault="000C3D00" w:rsidP="002044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3D00" w:rsidRPr="00B25766" w:rsidRDefault="000C3D00" w:rsidP="002044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3D00" w:rsidRPr="00B25766" w:rsidRDefault="000C3D00" w:rsidP="002044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6CB6" w:rsidRPr="00B25766" w:rsidRDefault="00A46CB6" w:rsidP="002044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0C3D00" w:rsidRPr="00B25766" w:rsidTr="000C3D00">
        <w:tc>
          <w:tcPr>
            <w:tcW w:w="5495" w:type="dxa"/>
          </w:tcPr>
          <w:p w:rsidR="000C3D00" w:rsidRPr="00B25766" w:rsidRDefault="00D06625" w:rsidP="00D06625">
            <w:pPr>
              <w:pStyle w:val="ConsPlusTitle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576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 порядке использования бюджетных ассигнований резервного фонда Администрации Сосновского муниципального района, а также средств, иным образом зарезервированных в составе утвержденных бюджетных ассигнований</w:t>
            </w:r>
          </w:p>
        </w:tc>
      </w:tr>
    </w:tbl>
    <w:p w:rsidR="000C3D00" w:rsidRPr="00B25766" w:rsidRDefault="000C3D00" w:rsidP="002044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3D00" w:rsidRPr="00B25766" w:rsidRDefault="000C3D00" w:rsidP="002044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44C4" w:rsidRPr="00B25766" w:rsidRDefault="002044C4" w:rsidP="002044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6625" w:rsidRPr="00B25766" w:rsidRDefault="00D06625" w:rsidP="00D066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5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5" w:tooltip="&quot;Бюджетный кодекс Российской Федерации&quot; от 31.07.1998 N 145-ФЗ (ред. от 03.07.2016) (с изм. и доп., вступ. в силу с 01.09.2016){КонсультантПлюс}" w:history="1">
        <w:r w:rsidRPr="00B2576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81</w:t>
        </w:r>
      </w:hyperlink>
      <w:r w:rsidRPr="00B25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Положением о бюджетном процессе в Сосновском муниципальном районе, администрация Сосновского муниципального района</w:t>
      </w:r>
    </w:p>
    <w:p w:rsidR="00D06625" w:rsidRPr="00B25766" w:rsidRDefault="00D06625" w:rsidP="00D066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576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D06625" w:rsidRPr="00B25766" w:rsidRDefault="00D06625" w:rsidP="00D06625">
      <w:pPr>
        <w:pStyle w:val="ConsPlusNormal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5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hyperlink r:id="rId6" w:anchor="Par41" w:tooltip="Порядок" w:history="1">
        <w:r w:rsidRPr="00B2576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Порядок</w:t>
        </w:r>
      </w:hyperlink>
      <w:r w:rsidRPr="00B25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использования бюджетных ассигнований резервного фонда Администрации Сосновского муниципального района, а также средств, иным образом зарезервированных в составе утвержденных бюджетных ассигнований (приложение).</w:t>
      </w:r>
    </w:p>
    <w:p w:rsidR="00D06625" w:rsidRPr="00B25766" w:rsidRDefault="00B25766" w:rsidP="00D06625">
      <w:pPr>
        <w:pStyle w:val="ConsPlusNormal"/>
        <w:numPr>
          <w:ilvl w:val="0"/>
          <w:numId w:val="2"/>
        </w:numPr>
        <w:tabs>
          <w:tab w:val="left" w:pos="1134"/>
        </w:tabs>
        <w:spacing w:before="120" w:after="12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Управлению муниципальной службы администрации Сосновского муниципального района </w:t>
      </w:r>
      <w:r w:rsidR="00D06625" w:rsidRPr="00B25766">
        <w:rPr>
          <w:rFonts w:ascii="Times New Roman" w:hAnsi="Times New Roman" w:cs="Times New Roman"/>
          <w:color w:val="000000" w:themeColor="text1"/>
          <w:sz w:val="28"/>
          <w:szCs w:val="28"/>
        </w:rPr>
        <w:t>(Е.Л.Беспаловой)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6625" w:rsidRPr="00B25766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 официальное опубликование настоящего постановления и размещение   его на официальном сайте администрации Сосновского муниципального района в сети Интернет.</w:t>
      </w:r>
    </w:p>
    <w:p w:rsidR="00D06625" w:rsidRPr="00B25766" w:rsidRDefault="00D06625" w:rsidP="00D06625">
      <w:pPr>
        <w:pStyle w:val="a6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5766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исполнения настоящего Постановления возложить на заместителя Главы Сосновского муниципального района, начальника финансового отдела Тимченко Т.В.</w:t>
      </w:r>
    </w:p>
    <w:p w:rsidR="00D06625" w:rsidRPr="00B25766" w:rsidRDefault="00D06625" w:rsidP="00D06625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6625" w:rsidRPr="00B25766" w:rsidRDefault="00D06625" w:rsidP="00D06625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6625" w:rsidRPr="00B25766" w:rsidRDefault="00D06625" w:rsidP="00D06625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6625" w:rsidRDefault="002F1AA0" w:rsidP="00D06625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обязанности</w:t>
      </w:r>
    </w:p>
    <w:p w:rsidR="002F1AA0" w:rsidRDefault="002F1AA0" w:rsidP="00D06625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В.В. Голованов</w:t>
      </w:r>
    </w:p>
    <w:p w:rsidR="00E77B5F" w:rsidRPr="00B25766" w:rsidRDefault="00E77B5F" w:rsidP="00D06625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6625" w:rsidRPr="00B25766" w:rsidRDefault="00D06625" w:rsidP="00D0662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576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:rsidR="00D06625" w:rsidRPr="00B25766" w:rsidRDefault="00D06625" w:rsidP="00D0662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5766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</w:t>
      </w:r>
    </w:p>
    <w:p w:rsidR="00D06625" w:rsidRPr="00B25766" w:rsidRDefault="00D06625" w:rsidP="00D0662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576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</w:p>
    <w:p w:rsidR="00D06625" w:rsidRPr="00B25766" w:rsidRDefault="00D06625" w:rsidP="00D0662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5766">
        <w:rPr>
          <w:rFonts w:ascii="Times New Roman" w:hAnsi="Times New Roman" w:cs="Times New Roman"/>
          <w:color w:val="000000" w:themeColor="text1"/>
          <w:sz w:val="28"/>
          <w:szCs w:val="28"/>
        </w:rPr>
        <w:t>Сосновского муниципального района</w:t>
      </w:r>
    </w:p>
    <w:p w:rsidR="00D06625" w:rsidRPr="00B25766" w:rsidRDefault="00D06625" w:rsidP="00D0662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5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E77B5F">
        <w:rPr>
          <w:rFonts w:ascii="Times New Roman" w:hAnsi="Times New Roman" w:cs="Times New Roman"/>
          <w:color w:val="000000" w:themeColor="text1"/>
          <w:sz w:val="28"/>
          <w:szCs w:val="28"/>
        </w:rPr>
        <w:t>16.12.</w:t>
      </w:r>
      <w:r w:rsidRPr="00B25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2016 г. № </w:t>
      </w:r>
      <w:r w:rsidR="00E77B5F">
        <w:rPr>
          <w:rFonts w:ascii="Times New Roman" w:hAnsi="Times New Roman" w:cs="Times New Roman"/>
          <w:color w:val="000000" w:themeColor="text1"/>
          <w:sz w:val="28"/>
          <w:szCs w:val="28"/>
        </w:rPr>
        <w:t>2173</w:t>
      </w:r>
    </w:p>
    <w:p w:rsidR="00D06625" w:rsidRPr="00B25766" w:rsidRDefault="00D06625" w:rsidP="00D066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6625" w:rsidRPr="00B25766" w:rsidRDefault="00D06625" w:rsidP="00D06625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Par41"/>
      <w:bookmarkEnd w:id="0"/>
      <w:r w:rsidRPr="00B257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Порядок</w:t>
      </w:r>
    </w:p>
    <w:p w:rsidR="00D06625" w:rsidRPr="00B25766" w:rsidRDefault="00D06625" w:rsidP="00D06625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257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использования бюджетных ассигнований резервного фонда</w:t>
      </w:r>
    </w:p>
    <w:p w:rsidR="00D06625" w:rsidRPr="00B25766" w:rsidRDefault="00D06625" w:rsidP="00D06625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257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Администрации Сосновского муниципального района, а также</w:t>
      </w:r>
    </w:p>
    <w:p w:rsidR="00D06625" w:rsidRPr="00B25766" w:rsidRDefault="00D06625" w:rsidP="00D06625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257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средств, иным образом зарезервированных в составе</w:t>
      </w:r>
    </w:p>
    <w:p w:rsidR="00D06625" w:rsidRPr="00B25766" w:rsidRDefault="00D06625" w:rsidP="00D06625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257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утвержденных бюджетных ассигнований</w:t>
      </w:r>
    </w:p>
    <w:p w:rsidR="00D06625" w:rsidRPr="00B25766" w:rsidRDefault="00D06625" w:rsidP="00D066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6625" w:rsidRPr="00B25766" w:rsidRDefault="00D06625" w:rsidP="00D066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5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B25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разработан в соответствии с Бюджетным </w:t>
      </w:r>
      <w:hyperlink r:id="rId7" w:tooltip="&quot;Бюджетный кодекс Российской Федерации&quot; от 31.07.1998 N 145-ФЗ (ред. от 03.07.2016) (с изм. и доп., вступ. в силу с 01.09.2016){КонсультантПлюс}" w:history="1">
        <w:r w:rsidRPr="00B2576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Pr="00B25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Положением о бюджетном процессе муниципального образования - Сосновский муниципальный район и устанавливает порядок использования (порядок принятия решений об использовании, о перераспределении) средств резервного фонда Администрации Сосновского муниципального района (далее именуется - резервный фонд) и средств, иным образом зарезервированных в составе утвержденных бюджетных ассигнований (далее - иные зарезервированные средства).</w:t>
      </w:r>
      <w:proofErr w:type="gramEnd"/>
    </w:p>
    <w:p w:rsidR="00D06625" w:rsidRPr="00B25766" w:rsidRDefault="00D06625" w:rsidP="00D066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5766">
        <w:rPr>
          <w:rFonts w:ascii="Times New Roman" w:hAnsi="Times New Roman" w:cs="Times New Roman"/>
          <w:color w:val="000000" w:themeColor="text1"/>
          <w:sz w:val="28"/>
          <w:szCs w:val="28"/>
        </w:rPr>
        <w:t>2. Размер резервного фонда, а также объем иных зарезервированных средств устанавливается решением Собрания депутатов Сосновского муниципального района о бюджете Сосновского муниципального района на соответствующий финансовый год (далее - решение о бюджете на соответствующий финансовый год).</w:t>
      </w:r>
    </w:p>
    <w:p w:rsidR="00D06625" w:rsidRPr="00B25766" w:rsidRDefault="00D06625" w:rsidP="00D066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49"/>
      <w:bookmarkEnd w:id="1"/>
      <w:r w:rsidRPr="00B25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Средства резервного фонда направляются на финансовое обеспечение непредвиденных (незапланированных) расходов, в том числе </w:t>
      </w:r>
      <w:proofErr w:type="gramStart"/>
      <w:r w:rsidRPr="00B2576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B2576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06625" w:rsidRPr="00B25766" w:rsidRDefault="00D06625" w:rsidP="00D066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5766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включая оказание разовой материальной помощи гражданам, ставшим жертвами ситуаций природного и техногенного характера;</w:t>
      </w:r>
    </w:p>
    <w:p w:rsidR="00D06625" w:rsidRPr="00B25766" w:rsidRDefault="00D06625" w:rsidP="00D066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5766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осуществление незапланированных затрат, необходимых для функционирования органов местного самоуправления Сосновского муниципального района;</w:t>
      </w:r>
    </w:p>
    <w:p w:rsidR="00D06625" w:rsidRPr="00B25766" w:rsidRDefault="00D06625" w:rsidP="00D066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5766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проведение неплановых мероприятий, встреч, симпозиумов, выставок, семинаров по проблемам местного самоуправления и вопросам местного значения Сосновского муниципального района;</w:t>
      </w:r>
    </w:p>
    <w:p w:rsidR="00D06625" w:rsidRPr="00B25766" w:rsidRDefault="00D06625" w:rsidP="00D066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5766">
        <w:rPr>
          <w:rFonts w:ascii="Times New Roman" w:hAnsi="Times New Roman" w:cs="Times New Roman"/>
          <w:color w:val="000000" w:themeColor="text1"/>
          <w:sz w:val="28"/>
          <w:szCs w:val="28"/>
        </w:rPr>
        <w:t>- выплату разовых (единовременных) поощрений за особые заслуги перед Сосновским муниципальным районом;</w:t>
      </w:r>
    </w:p>
    <w:p w:rsidR="00D06625" w:rsidRPr="00B25766" w:rsidRDefault="00D06625" w:rsidP="00D066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5766">
        <w:rPr>
          <w:rFonts w:ascii="Times New Roman" w:hAnsi="Times New Roman" w:cs="Times New Roman"/>
          <w:color w:val="000000" w:themeColor="text1"/>
          <w:sz w:val="28"/>
          <w:szCs w:val="28"/>
        </w:rPr>
        <w:t>- оказание материальной помощи гражданам, оказавшимся в трудной жизненной ситуации;</w:t>
      </w:r>
    </w:p>
    <w:p w:rsidR="00D06625" w:rsidRPr="00B25766" w:rsidRDefault="00D06625" w:rsidP="00D066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55"/>
      <w:bookmarkEnd w:id="2"/>
      <w:r w:rsidRPr="00B25766">
        <w:rPr>
          <w:rFonts w:ascii="Times New Roman" w:hAnsi="Times New Roman" w:cs="Times New Roman"/>
          <w:color w:val="000000" w:themeColor="text1"/>
          <w:sz w:val="28"/>
          <w:szCs w:val="28"/>
        </w:rPr>
        <w:t>- исполнение судебных актов по искам к муниципальному образованию, предусматривающих обращение взыскания на казну Сосновского муниципального района;</w:t>
      </w:r>
    </w:p>
    <w:p w:rsidR="00D06625" w:rsidRPr="00B25766" w:rsidRDefault="00D06625" w:rsidP="00D066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5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осуществление иных непредвиденных (незапланированных) расходов, не </w:t>
      </w:r>
      <w:r w:rsidRPr="00B2576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предусмотренных в бюджете Сосновского муниципального района на соответствующий финансовый год.</w:t>
      </w:r>
    </w:p>
    <w:p w:rsidR="00D06625" w:rsidRPr="00B25766" w:rsidRDefault="00D06625" w:rsidP="00D066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5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Средства резервного фонда направляются на финансовое обеспечение непредвиденных (незапланированных) расходов в случае, если средства на реализацию мероприятий, указанных в </w:t>
      </w:r>
      <w:hyperlink r:id="rId8" w:anchor="Par49" w:tooltip="3. Средства резервного фонда направляются на финансовое обеспечение непредвиденных (незапланированных) расходов, в том числе на:" w:history="1">
        <w:r w:rsidRPr="00B2576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3</w:t>
        </w:r>
      </w:hyperlink>
      <w:r w:rsidRPr="00B25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anchor="Par60" w:tooltip="Средства резервного фонда, а также иные зарезервированные средства расходуются на основании распоряжения Администрации Сосновского муниципального района." w:history="1">
        <w:r w:rsidRPr="00B2576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7</w:t>
        </w:r>
      </w:hyperlink>
      <w:r w:rsidRPr="00B25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не предусмотрены в бюджете Сосновского муниципального района на соответствующий финансовый год и (или) в случае недостаточности средств, находящихся в распоряжении органов местного самоуправления Сосновского муниципального района.</w:t>
      </w:r>
    </w:p>
    <w:p w:rsidR="00D06625" w:rsidRPr="00B25766" w:rsidRDefault="00D06625" w:rsidP="00D066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5766">
        <w:rPr>
          <w:rFonts w:ascii="Times New Roman" w:hAnsi="Times New Roman" w:cs="Times New Roman"/>
          <w:color w:val="000000" w:themeColor="text1"/>
          <w:sz w:val="28"/>
          <w:szCs w:val="28"/>
        </w:rPr>
        <w:t>5. Под непредвиденными (незапланированными) расходами данным Порядком понимаются расходы, вызванные потребностями органов местного самоуправления Сосновского муниципального района, носящие случайный, но вероятный характер, возникновение которых при составлении, рассмотрении и утверждении бюджета Сосновского муниципального района нельзя было предвидеть.</w:t>
      </w:r>
    </w:p>
    <w:p w:rsidR="00D06625" w:rsidRPr="00B25766" w:rsidRDefault="00D06625" w:rsidP="00D066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5766">
        <w:rPr>
          <w:rFonts w:ascii="Times New Roman" w:hAnsi="Times New Roman" w:cs="Times New Roman"/>
          <w:color w:val="000000" w:themeColor="text1"/>
          <w:sz w:val="28"/>
          <w:szCs w:val="28"/>
        </w:rPr>
        <w:t>6. Направления использования иных зарезервированных средств определяются решением о бюджете на соответствующий финансовый год.</w:t>
      </w:r>
    </w:p>
    <w:p w:rsidR="00D06625" w:rsidRPr="00B25766" w:rsidRDefault="00D06625" w:rsidP="00D066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60"/>
      <w:bookmarkEnd w:id="3"/>
      <w:r w:rsidRPr="00B25766">
        <w:rPr>
          <w:rFonts w:ascii="Times New Roman" w:hAnsi="Times New Roman" w:cs="Times New Roman"/>
          <w:color w:val="000000" w:themeColor="text1"/>
          <w:sz w:val="28"/>
          <w:szCs w:val="28"/>
        </w:rPr>
        <w:t>7. Средства резервного фонда, а также иные зарезервированные средства расходуются на основании распоряжения Администрации Сосновского муниципального района.</w:t>
      </w:r>
    </w:p>
    <w:p w:rsidR="00D06625" w:rsidRPr="00B25766" w:rsidRDefault="00D06625" w:rsidP="00D066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5766">
        <w:rPr>
          <w:rFonts w:ascii="Times New Roman" w:hAnsi="Times New Roman" w:cs="Times New Roman"/>
          <w:color w:val="000000" w:themeColor="text1"/>
          <w:sz w:val="28"/>
          <w:szCs w:val="28"/>
        </w:rPr>
        <w:t>8. Необходимым условием для подготовки проектов распоряжений Администрации Сосновского муниципального района о выделении средств из резервного фонда, а также об использовании (перераспределении) иных зарезервированных средств является наличие письменного обращения получателя бюджетных сре</w:t>
      </w:r>
      <w:proofErr w:type="gramStart"/>
      <w:r w:rsidRPr="00B25766">
        <w:rPr>
          <w:rFonts w:ascii="Times New Roman" w:hAnsi="Times New Roman" w:cs="Times New Roman"/>
          <w:color w:val="000000" w:themeColor="text1"/>
          <w:sz w:val="28"/>
          <w:szCs w:val="28"/>
        </w:rPr>
        <w:t>дств к Гл</w:t>
      </w:r>
      <w:proofErr w:type="gramEnd"/>
      <w:r w:rsidRPr="00B25766">
        <w:rPr>
          <w:rFonts w:ascii="Times New Roman" w:hAnsi="Times New Roman" w:cs="Times New Roman"/>
          <w:color w:val="000000" w:themeColor="text1"/>
          <w:sz w:val="28"/>
          <w:szCs w:val="28"/>
        </w:rPr>
        <w:t>аве Сосновского муниципального района (далее - Обращение).</w:t>
      </w:r>
    </w:p>
    <w:p w:rsidR="00D06625" w:rsidRPr="00B25766" w:rsidRDefault="00D06625" w:rsidP="00D066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5766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Обращение должно содержать обоснование необходимости выделения средств резервного фонда и иных зарезервированных сре</w:t>
      </w:r>
      <w:proofErr w:type="gramStart"/>
      <w:r w:rsidRPr="00B25766">
        <w:rPr>
          <w:rFonts w:ascii="Times New Roman" w:hAnsi="Times New Roman" w:cs="Times New Roman"/>
          <w:color w:val="000000" w:themeColor="text1"/>
          <w:sz w:val="28"/>
          <w:szCs w:val="28"/>
        </w:rPr>
        <w:t>дств в з</w:t>
      </w:r>
      <w:proofErr w:type="gramEnd"/>
      <w:r w:rsidRPr="00B25766">
        <w:rPr>
          <w:rFonts w:ascii="Times New Roman" w:hAnsi="Times New Roman" w:cs="Times New Roman"/>
          <w:color w:val="000000" w:themeColor="text1"/>
          <w:sz w:val="28"/>
          <w:szCs w:val="28"/>
        </w:rPr>
        <w:t>апрашиваемых объемах с приложением документов, обосновывающих выделение средств из резервного фонда и использование (перераспределение) иных зарезервированных средств.</w:t>
      </w:r>
    </w:p>
    <w:p w:rsidR="00D06625" w:rsidRPr="00B25766" w:rsidRDefault="00D06625" w:rsidP="00D066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25766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Подготовку и согласование проектов распоряжений Администрации Сосновского муниципального района о выделении средств из резервного фонда и иных зарезервированных средств с указанием их суммы и целевого направления расходования осуществляют, по поручению Главы Сосновского муниципального района, Финансовый отдел администрации Сосновского муниципального района совместно с главными распорядителями бюджетных средств по ведомственной принадлежности расходов бюджета Сосновского муниципального района на основании их письменных заключений, содержащих</w:t>
      </w:r>
      <w:proofErr w:type="gramEnd"/>
      <w:r w:rsidRPr="00B25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обоснование причин возникновения непредвиденных (незапланированных) расходов и необходимости выделения денежных средств резервного фонда и использования (перераспределения) иных зарезервированных средств.</w:t>
      </w:r>
    </w:p>
    <w:p w:rsidR="00D06625" w:rsidRPr="00B25766" w:rsidRDefault="00D06625" w:rsidP="00D066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5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В случае, указанном в </w:t>
      </w:r>
      <w:hyperlink r:id="rId10" w:anchor="Par55" w:tooltip="6) исполнение судебных актов по искам к муниципальному образованию, предусматривающих обращение взыскания на казну Сосновского муниципального района;" w:history="1">
        <w:r w:rsidRPr="00B2576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подпункте 6 пункта 3</w:t>
        </w:r>
      </w:hyperlink>
      <w:r w:rsidRPr="00B25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основанием для подготовки проекта распоряжения Администрации Сосновского муниципального района о выделении средств из резервного фонда </w:t>
      </w:r>
      <w:r w:rsidRPr="00B2576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использование (перераспределение) иных зарезервированных средств является исполнительный документ, предъявленный для исполнения в установленном порядке в Финансовый отдел администрации Сосновского муниципального района.</w:t>
      </w:r>
    </w:p>
    <w:p w:rsidR="00D06625" w:rsidRPr="00B25766" w:rsidRDefault="00D06625" w:rsidP="00D066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5766">
        <w:rPr>
          <w:rFonts w:ascii="Times New Roman" w:hAnsi="Times New Roman" w:cs="Times New Roman"/>
          <w:color w:val="000000" w:themeColor="text1"/>
          <w:sz w:val="28"/>
          <w:szCs w:val="28"/>
        </w:rPr>
        <w:t>10. Выделение денежных средств резервного фонда и использование (перераспределение) иных зарезервированных средств получателям осуществляется Финансовым отделом администрации Сосновского муниципального района в соответствии с распоряжением Администрации Сосновского муниципального района.</w:t>
      </w:r>
    </w:p>
    <w:p w:rsidR="00D06625" w:rsidRPr="00B25766" w:rsidRDefault="00D06625" w:rsidP="00D066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5766">
        <w:rPr>
          <w:rFonts w:ascii="Times New Roman" w:hAnsi="Times New Roman" w:cs="Times New Roman"/>
          <w:color w:val="000000" w:themeColor="text1"/>
          <w:sz w:val="28"/>
          <w:szCs w:val="28"/>
        </w:rPr>
        <w:t>11. Контроль использования средств резервного фонда осуществляет Глава Сосновского муниципального района, Финансовый отдел администрации Сосновского муниципального района, главные распорядители бюджетных средств по ведомственной принадлежности расходов бюджета Сосновского муниципального района в порядке, предусмотренном действующим бюджетным законодательством Российской Федерации, Положением о бюджетном процессе в Сосновском муниципальном районе.</w:t>
      </w:r>
    </w:p>
    <w:p w:rsidR="00D06625" w:rsidRPr="00B25766" w:rsidRDefault="00D06625" w:rsidP="00D066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5766">
        <w:rPr>
          <w:rFonts w:ascii="Times New Roman" w:hAnsi="Times New Roman" w:cs="Times New Roman"/>
          <w:color w:val="000000" w:themeColor="text1"/>
          <w:sz w:val="28"/>
          <w:szCs w:val="28"/>
        </w:rPr>
        <w:t>12. Отчет об использовании бюджетных ассигнований резервного фонда прилагается к годовому отчету об исполнении бюджета Сосновского муниципального района соответствующего финансового года.</w:t>
      </w:r>
    </w:p>
    <w:p w:rsidR="00D06625" w:rsidRPr="00B25766" w:rsidRDefault="00D06625" w:rsidP="00D066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5766">
        <w:rPr>
          <w:rFonts w:ascii="Times New Roman" w:hAnsi="Times New Roman" w:cs="Times New Roman"/>
          <w:color w:val="000000" w:themeColor="text1"/>
          <w:sz w:val="28"/>
          <w:szCs w:val="28"/>
        </w:rPr>
        <w:t>13. Получатели средств резервного фонда (за исключением физических лиц) в месячный срок после получения сре</w:t>
      </w:r>
      <w:proofErr w:type="gramStart"/>
      <w:r w:rsidRPr="00B25766">
        <w:rPr>
          <w:rFonts w:ascii="Times New Roman" w:hAnsi="Times New Roman" w:cs="Times New Roman"/>
          <w:color w:val="000000" w:themeColor="text1"/>
          <w:sz w:val="28"/>
          <w:szCs w:val="28"/>
        </w:rPr>
        <w:t>дств пр</w:t>
      </w:r>
      <w:proofErr w:type="gramEnd"/>
      <w:r w:rsidRPr="00B25766">
        <w:rPr>
          <w:rFonts w:ascii="Times New Roman" w:hAnsi="Times New Roman" w:cs="Times New Roman"/>
          <w:color w:val="000000" w:themeColor="text1"/>
          <w:sz w:val="28"/>
          <w:szCs w:val="28"/>
        </w:rPr>
        <w:t>едставляют главным распорядителям бюджетных средств по подведомственной принадлежности расходов бюджета Сосновского муниципального района подробный отчет о целевом использовании средств, выделенных из резервного фонда.</w:t>
      </w:r>
    </w:p>
    <w:p w:rsidR="00D06625" w:rsidRPr="00B25766" w:rsidRDefault="00D06625" w:rsidP="00D066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25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 Расходование средств, выделенных за счет иных зарезервированных средств, осуществляется в соответствии с их целевой направленностью, установленной распоряжением Администрации Сосновского муниципального района, и отражается главными распорядителями и получателями средств бюджета в составе месячной, квартальной и годовой отчетности по соответствующим разделам </w:t>
      </w:r>
      <w:hyperlink r:id="rId11" w:tooltip="Приказ Минфина России от 01.07.2013 N 65н (ред. от 20.06.2016) &quot;Об утверждении Указаний о порядке применения бюджетной классификации Российской Федерации&quot;{КонсультантПлюс}" w:history="1">
        <w:r w:rsidRPr="00B2576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классификации</w:t>
        </w:r>
      </w:hyperlink>
      <w:r w:rsidRPr="00B25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расходов бюджетов Российской Федерации.</w:t>
      </w:r>
      <w:proofErr w:type="gramEnd"/>
    </w:p>
    <w:p w:rsidR="00D06625" w:rsidRPr="00B25766" w:rsidRDefault="00D06625" w:rsidP="00D066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5766">
        <w:rPr>
          <w:rFonts w:ascii="Times New Roman" w:hAnsi="Times New Roman" w:cs="Times New Roman"/>
          <w:color w:val="000000" w:themeColor="text1"/>
          <w:sz w:val="28"/>
          <w:szCs w:val="28"/>
        </w:rPr>
        <w:t>15. Финансовый  отдел администрации Сосновского муниципального района ежемесячно представляет  Главе  Сосновского муниципального района оперативную информацию о состоянии резервного фонда.</w:t>
      </w:r>
    </w:p>
    <w:p w:rsidR="00D06625" w:rsidRPr="00B25766" w:rsidRDefault="00D06625" w:rsidP="00D066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6625" w:rsidRPr="00B25766" w:rsidRDefault="00D06625" w:rsidP="00D066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6625" w:rsidRPr="00B25766" w:rsidRDefault="00D06625" w:rsidP="00D066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5766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Главы района,</w:t>
      </w:r>
    </w:p>
    <w:p w:rsidR="00D06625" w:rsidRPr="00B25766" w:rsidRDefault="00D06625" w:rsidP="00D066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5766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финансового отдела</w:t>
      </w:r>
      <w:r w:rsidRPr="00B2576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2576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2576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2576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2576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2576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Т.В. Тимченко</w:t>
      </w:r>
    </w:p>
    <w:sectPr w:rsidR="00D06625" w:rsidRPr="00B25766" w:rsidSect="000C3D0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29DE"/>
    <w:multiLevelType w:val="hybridMultilevel"/>
    <w:tmpl w:val="FEC2F3CC"/>
    <w:lvl w:ilvl="0" w:tplc="ADC29E0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821D2"/>
    <w:multiLevelType w:val="hybridMultilevel"/>
    <w:tmpl w:val="F514B10A"/>
    <w:lvl w:ilvl="0" w:tplc="D6563810">
      <w:start w:val="1"/>
      <w:numFmt w:val="decimal"/>
      <w:lvlText w:val="%1."/>
      <w:lvlJc w:val="left"/>
      <w:pPr>
        <w:ind w:left="1500" w:hanging="9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3D00"/>
    <w:rsid w:val="000C3D00"/>
    <w:rsid w:val="002044C4"/>
    <w:rsid w:val="002F1AA0"/>
    <w:rsid w:val="005F7A38"/>
    <w:rsid w:val="006C0AC4"/>
    <w:rsid w:val="0073629B"/>
    <w:rsid w:val="00747F0E"/>
    <w:rsid w:val="00A46CB6"/>
    <w:rsid w:val="00A5470A"/>
    <w:rsid w:val="00AB2B33"/>
    <w:rsid w:val="00AC73DE"/>
    <w:rsid w:val="00B25766"/>
    <w:rsid w:val="00C05620"/>
    <w:rsid w:val="00C53210"/>
    <w:rsid w:val="00D06625"/>
    <w:rsid w:val="00D84AC3"/>
    <w:rsid w:val="00E77B5F"/>
    <w:rsid w:val="00F4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D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3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D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46CB6"/>
    <w:pPr>
      <w:ind w:left="720"/>
      <w:contextualSpacing/>
    </w:pPr>
  </w:style>
  <w:style w:type="paragraph" w:customStyle="1" w:styleId="ConsPlusTitle">
    <w:name w:val="ConsPlusTitle"/>
    <w:uiPriority w:val="99"/>
    <w:rsid w:val="006C0A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D066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D066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Transport\&#1087;&#1086;&#1095;&#1090;&#1072;\&#1048;&#1089;&#1093;&#1086;&#1076;&#1103;&#1097;&#1077;&#1077;\&#1057;&#1045;&#1050;&#1056;&#1045;&#1058;&#1040;&#1056;&#1068;\&#1053;&#1086;&#1074;&#1072;&#1103;%20&#1087;&#1072;&#1087;&#1082;&#1072;\&#1055;&#1056;&#1054;&#1045;&#1050;&#1058;%20&#1054;%20&#1087;&#1086;&#1088;&#1103;&#1076;&#1082;&#1077;%20&#1080;&#1089;&#1087;&#1086;&#1083;&#1100;&#1079;&#1086;&#1074;&#1072;&#1085;&#1080;&#1103;%20%20&#1056;&#1045;&#1047;&#1045;&#1056;&#1042;&#1053;&#1054;&#1043;&#1054;%20&#1060;&#1054;&#1053;&#1044;&#1040;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BCF326384017900161F5450AB491DFAF9918D6D4E72DBA2571EE248BDA10AB89903747E942fBE6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Transport\&#1087;&#1086;&#1095;&#1090;&#1072;\&#1048;&#1089;&#1093;&#1086;&#1076;&#1103;&#1097;&#1077;&#1077;\&#1057;&#1045;&#1050;&#1056;&#1045;&#1058;&#1040;&#1056;&#1068;\&#1053;&#1086;&#1074;&#1072;&#1103;%20&#1087;&#1072;&#1087;&#1082;&#1072;\&#1055;&#1056;&#1054;&#1045;&#1050;&#1058;%20&#1054;%20&#1087;&#1086;&#1088;&#1103;&#1076;&#1082;&#1077;%20&#1080;&#1089;&#1087;&#1086;&#1083;&#1100;&#1079;&#1086;&#1074;&#1072;&#1085;&#1080;&#1103;%20%20&#1056;&#1045;&#1047;&#1045;&#1056;&#1042;&#1053;&#1054;&#1043;&#1054;%20&#1060;&#1054;&#1053;&#1044;&#1040;.docx" TargetMode="External"/><Relationship Id="rId11" Type="http://schemas.openxmlformats.org/officeDocument/2006/relationships/hyperlink" Target="consultantplus://offline/ref=0ABCF326384017900161F5450AB491DFAF991ADCD0E32DBA2571EE248BDA10AB89903747EC42B949f9E8G" TargetMode="External"/><Relationship Id="rId5" Type="http://schemas.openxmlformats.org/officeDocument/2006/relationships/hyperlink" Target="consultantplus://offline/ref=0ABCF326384017900161F5450AB491DFAF9918D6D4E72DBA2571EE248BDA10AB89903747E942fBE6G" TargetMode="External"/><Relationship Id="rId10" Type="http://schemas.openxmlformats.org/officeDocument/2006/relationships/hyperlink" Target="file:///\\Transport\&#1087;&#1086;&#1095;&#1090;&#1072;\&#1048;&#1089;&#1093;&#1086;&#1076;&#1103;&#1097;&#1077;&#1077;\&#1057;&#1045;&#1050;&#1056;&#1045;&#1058;&#1040;&#1056;&#1068;\&#1053;&#1086;&#1074;&#1072;&#1103;%20&#1087;&#1072;&#1087;&#1082;&#1072;\&#1055;&#1056;&#1054;&#1045;&#1050;&#1058;%20&#1054;%20&#1087;&#1086;&#1088;&#1103;&#1076;&#1082;&#1077;%20&#1080;&#1089;&#1087;&#1086;&#1083;&#1100;&#1079;&#1086;&#1074;&#1072;&#1085;&#1080;&#1103;%20%20&#1056;&#1045;&#1047;&#1045;&#1056;&#1042;&#1053;&#1054;&#1043;&#1054;%20&#1060;&#1054;&#1053;&#1044;&#104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Transport\&#1087;&#1086;&#1095;&#1090;&#1072;\&#1048;&#1089;&#1093;&#1086;&#1076;&#1103;&#1097;&#1077;&#1077;\&#1057;&#1045;&#1050;&#1056;&#1045;&#1058;&#1040;&#1056;&#1068;\&#1053;&#1086;&#1074;&#1072;&#1103;%20&#1087;&#1072;&#1087;&#1082;&#1072;\&#1055;&#1056;&#1054;&#1045;&#1050;&#1058;%20&#1054;%20&#1087;&#1086;&#1088;&#1103;&#1076;&#1082;&#1077;%20&#1080;&#1089;&#1087;&#1086;&#1083;&#1100;&#1079;&#1086;&#1074;&#1072;&#1085;&#1080;&#1103;%20%20&#1056;&#1045;&#1047;&#1045;&#1056;&#1042;&#1053;&#1054;&#1043;&#1054;%20&#1060;&#1054;&#1053;&#1044;&#104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1551</Words>
  <Characters>8841</Characters>
  <Application>Microsoft Office Word</Application>
  <DocSecurity>0</DocSecurity>
  <Lines>73</Lines>
  <Paragraphs>20</Paragraphs>
  <ScaleCrop>false</ScaleCrop>
  <Company>Финансовый отдел</Company>
  <LinksUpToDate>false</LinksUpToDate>
  <CharactersWithSpaces>10372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Финансовый отдел</dc:creator>
  <cp:keywords/>
  <dc:description/>
  <cp:lastModifiedBy>SmolinaTA</cp:lastModifiedBy>
  <cp:revision>5</cp:revision>
  <cp:lastPrinted>2016-11-30T04:58:00Z</cp:lastPrinted>
  <dcterms:created xsi:type="dcterms:W3CDTF">2016-11-29T11:46:00Z</dcterms:created>
  <dcterms:modified xsi:type="dcterms:W3CDTF">2016-12-19T09:56:00Z</dcterms:modified>
</cp:coreProperties>
</file>