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BD" w:rsidRPr="006F7C50" w:rsidRDefault="00FB7ABD" w:rsidP="00FB7ABD">
      <w:pPr>
        <w:jc w:val="center"/>
        <w:rPr>
          <w:rFonts w:ascii="Times New Roman" w:hAnsi="Times New Roman"/>
          <w:sz w:val="28"/>
          <w:szCs w:val="28"/>
        </w:rPr>
      </w:pPr>
      <w:r w:rsidRPr="006F7C50">
        <w:rPr>
          <w:rFonts w:ascii="Times New Roman" w:hAnsi="Times New Roman"/>
          <w:sz w:val="28"/>
          <w:szCs w:val="28"/>
        </w:rPr>
        <w:t>Пояснительная записка</w:t>
      </w:r>
    </w:p>
    <w:p w:rsidR="00FB7ABD" w:rsidRPr="006F7C50" w:rsidRDefault="00FB7ABD" w:rsidP="00FB7ABD">
      <w:pPr>
        <w:jc w:val="both"/>
        <w:rPr>
          <w:rFonts w:ascii="Times New Roman" w:hAnsi="Times New Roman"/>
          <w:bCs/>
          <w:sz w:val="24"/>
          <w:szCs w:val="24"/>
        </w:rPr>
      </w:pPr>
      <w:r w:rsidRPr="006F7C50">
        <w:rPr>
          <w:rFonts w:ascii="Times New Roman" w:hAnsi="Times New Roman"/>
          <w:sz w:val="24"/>
          <w:szCs w:val="24"/>
        </w:rPr>
        <w:t xml:space="preserve">к  проекту </w:t>
      </w:r>
      <w:r w:rsidRPr="006F7C50">
        <w:rPr>
          <w:rFonts w:ascii="Times New Roman" w:hAnsi="Times New Roman"/>
          <w:bCs/>
          <w:sz w:val="24"/>
          <w:szCs w:val="24"/>
        </w:rPr>
        <w:t xml:space="preserve">постановления Администрации Сосновского муниципального района </w:t>
      </w:r>
      <w:r w:rsidRPr="006F7C50">
        <w:rPr>
          <w:rFonts w:ascii="Times New Roman" w:eastAsia="Times New Roman" w:hAnsi="Times New Roman"/>
          <w:sz w:val="24"/>
          <w:szCs w:val="24"/>
        </w:rPr>
        <w:t>«Об утверждении административного регламента</w:t>
      </w:r>
      <w:r w:rsidRPr="006F7C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7C50">
        <w:rPr>
          <w:rFonts w:ascii="Times New Roman" w:hAnsi="Times New Roman"/>
          <w:bCs/>
          <w:sz w:val="24"/>
          <w:szCs w:val="24"/>
        </w:rPr>
        <w:t>предоставления муниципальной услуги "Принятие граждан на учет в целях бесплатного предоставления земельного участка в собственность для индивидуального жилищного строительства"».</w:t>
      </w:r>
    </w:p>
    <w:p w:rsidR="00FB7ABD" w:rsidRPr="006F7C50" w:rsidRDefault="00FB7ABD" w:rsidP="00FB7ABD">
      <w:pPr>
        <w:jc w:val="both"/>
        <w:rPr>
          <w:rFonts w:ascii="Times New Roman" w:hAnsi="Times New Roman"/>
          <w:bCs/>
          <w:sz w:val="24"/>
          <w:szCs w:val="24"/>
        </w:rPr>
      </w:pPr>
      <w:r w:rsidRPr="006F7C50">
        <w:rPr>
          <w:rFonts w:ascii="Times New Roman" w:hAnsi="Times New Roman"/>
          <w:bCs/>
          <w:sz w:val="24"/>
          <w:szCs w:val="24"/>
        </w:rPr>
        <w:t xml:space="preserve">            </w:t>
      </w:r>
      <w:r w:rsidRPr="006F7C50">
        <w:rPr>
          <w:rFonts w:ascii="Times New Roman" w:hAnsi="Times New Roman"/>
          <w:sz w:val="24"/>
          <w:szCs w:val="24"/>
        </w:rPr>
        <w:t>В соответствии с Федеральным законом от 25.10.2001 № 137-ФЗ «О введении в действие Земельного кодекса Российской Федерации»  к полномочиям органа  местного самоуправления муниципального района с 01.01.2017 года отнесено предоставление муниципальной услуги «</w:t>
      </w:r>
      <w:r w:rsidRPr="006F7C50">
        <w:rPr>
          <w:rFonts w:ascii="Times New Roman" w:hAnsi="Times New Roman"/>
          <w:bCs/>
          <w:sz w:val="24"/>
          <w:szCs w:val="24"/>
        </w:rPr>
        <w:t>Принятие граждан на учет в целях бесплатного предоставления земельного участка в собственность для индивидуального жилищного строительства</w:t>
      </w:r>
      <w:r w:rsidRPr="006F7C50">
        <w:rPr>
          <w:rFonts w:ascii="Times New Roman" w:hAnsi="Times New Roman"/>
          <w:sz w:val="24"/>
          <w:szCs w:val="24"/>
        </w:rPr>
        <w:t>».</w:t>
      </w:r>
      <w:r w:rsidRPr="006F7C50">
        <w:rPr>
          <w:rFonts w:ascii="Times New Roman" w:hAnsi="Times New Roman"/>
          <w:bCs/>
          <w:sz w:val="24"/>
          <w:szCs w:val="24"/>
        </w:rPr>
        <w:t xml:space="preserve"> </w:t>
      </w:r>
    </w:p>
    <w:p w:rsidR="00FB7ABD" w:rsidRPr="006F7C50" w:rsidRDefault="00FB7ABD" w:rsidP="00FB7ABD">
      <w:pPr>
        <w:jc w:val="both"/>
        <w:rPr>
          <w:rFonts w:ascii="Times New Roman" w:hAnsi="Times New Roman"/>
          <w:bCs/>
          <w:sz w:val="24"/>
          <w:szCs w:val="24"/>
        </w:rPr>
      </w:pPr>
      <w:r w:rsidRPr="006F7C50">
        <w:rPr>
          <w:rFonts w:ascii="Times New Roman" w:hAnsi="Times New Roman"/>
          <w:bCs/>
          <w:sz w:val="24"/>
          <w:szCs w:val="24"/>
        </w:rPr>
        <w:t xml:space="preserve">            </w:t>
      </w:r>
      <w:r w:rsidRPr="006F7C50">
        <w:rPr>
          <w:rFonts w:ascii="Times New Roman" w:hAnsi="Times New Roman"/>
          <w:sz w:val="24"/>
          <w:szCs w:val="24"/>
        </w:rPr>
        <w:t>Документ разработан в целях повышения качества предоставления муниципальной услуги.</w:t>
      </w:r>
    </w:p>
    <w:p w:rsidR="00FB7ABD" w:rsidRPr="006F7C50" w:rsidRDefault="00FB7ABD" w:rsidP="00FB7ABD">
      <w:pPr>
        <w:pStyle w:val="ConsPlusNormal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F7C5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6F7C50">
        <w:rPr>
          <w:rFonts w:ascii="Times New Roman" w:eastAsia="Calibri" w:hAnsi="Times New Roman" w:cs="Times New Roman"/>
          <w:sz w:val="24"/>
          <w:szCs w:val="24"/>
        </w:rPr>
        <w:t xml:space="preserve">Проект  Постановления </w:t>
      </w:r>
      <w:r w:rsidRPr="006F7C50">
        <w:rPr>
          <w:rFonts w:ascii="Times New Roman" w:hAnsi="Times New Roman" w:cs="Times New Roman"/>
          <w:bCs/>
          <w:sz w:val="24"/>
          <w:szCs w:val="24"/>
        </w:rPr>
        <w:t xml:space="preserve">Администрации Сосновского муниципального района Челябинской области  </w:t>
      </w:r>
      <w:r w:rsidRPr="006F7C50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Pr="006F7C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C50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"Принятие граждан на учет в целях бесплатного предоставления земельного участка в собственность для индивидуального жилищного строительства"» </w:t>
      </w:r>
      <w:r w:rsidRPr="006F7C50">
        <w:rPr>
          <w:rFonts w:ascii="Times New Roman" w:eastAsia="Calibri" w:hAnsi="Times New Roman" w:cs="Times New Roman"/>
          <w:sz w:val="24"/>
          <w:szCs w:val="24"/>
        </w:rPr>
        <w:t xml:space="preserve">разработан в соответствии с Порядком разработки и утверждения административных регламентов </w:t>
      </w:r>
      <w:r w:rsidRPr="006F7C50">
        <w:rPr>
          <w:rFonts w:ascii="Times New Roman" w:hAnsi="Times New Roman" w:cs="Times New Roman"/>
          <w:sz w:val="24"/>
          <w:szCs w:val="24"/>
        </w:rPr>
        <w:t>исполнения муниципальных функций Администрацией Сосновского муниципального района</w:t>
      </w:r>
      <w:r w:rsidRPr="006F7C50">
        <w:rPr>
          <w:rFonts w:ascii="Times New Roman" w:eastAsia="Calibri" w:hAnsi="Times New Roman" w:cs="Times New Roman"/>
          <w:sz w:val="24"/>
          <w:szCs w:val="24"/>
        </w:rPr>
        <w:t xml:space="preserve">, утвержденным постановлением </w:t>
      </w:r>
      <w:r w:rsidRPr="006F7C50">
        <w:rPr>
          <w:rFonts w:ascii="Times New Roman" w:hAnsi="Times New Roman" w:cs="Times New Roman"/>
          <w:sz w:val="24"/>
          <w:szCs w:val="24"/>
        </w:rPr>
        <w:t>Администрации Сосновского муниципального района</w:t>
      </w:r>
      <w:r w:rsidRPr="006F7C50">
        <w:rPr>
          <w:rFonts w:ascii="Times New Roman" w:eastAsia="Calibri" w:hAnsi="Times New Roman" w:cs="Times New Roman"/>
          <w:sz w:val="24"/>
          <w:szCs w:val="24"/>
        </w:rPr>
        <w:t xml:space="preserve"> Челябинской области от 04.03.2011 г.  № 1646.</w:t>
      </w:r>
      <w:proofErr w:type="gramEnd"/>
    </w:p>
    <w:p w:rsidR="00F07827" w:rsidRDefault="00F07827"/>
    <w:sectPr w:rsidR="00F07827" w:rsidSect="00F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ABD"/>
    <w:rsid w:val="00F07827"/>
    <w:rsid w:val="00FB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YarchihinaSV</dc:creator>
  <cp:keywords/>
  <dc:description/>
  <cp:lastModifiedBy>YarchihinaSV</cp:lastModifiedBy>
  <cp:revision>2</cp:revision>
  <dcterms:created xsi:type="dcterms:W3CDTF">2016-12-26T07:03:00Z</dcterms:created>
  <dcterms:modified xsi:type="dcterms:W3CDTF">2016-12-26T07:03:00Z</dcterms:modified>
</cp:coreProperties>
</file>