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50" w:rsidRDefault="00F26E50" w:rsidP="00F26E50">
      <w:pPr>
        <w:jc w:val="center"/>
        <w:rPr>
          <w:b/>
          <w:sz w:val="28"/>
          <w:szCs w:val="28"/>
        </w:rPr>
      </w:pPr>
      <w:r w:rsidRPr="00F26E50">
        <w:rPr>
          <w:b/>
          <w:sz w:val="28"/>
          <w:szCs w:val="28"/>
        </w:rPr>
        <w:t>Мониторинг обращений граждан в 2017 году</w:t>
      </w:r>
    </w:p>
    <w:p w:rsidR="00F26E50" w:rsidRPr="00F26E50" w:rsidRDefault="00F26E50" w:rsidP="00F26E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6E50" w:rsidRPr="00A87CD2" w:rsidRDefault="00F26E50" w:rsidP="00F26E50">
      <w:pPr>
        <w:jc w:val="both"/>
        <w:rPr>
          <w:b/>
          <w:i/>
          <w:sz w:val="28"/>
          <w:szCs w:val="28"/>
          <w:u w:val="single"/>
        </w:rPr>
      </w:pPr>
      <w:r w:rsidRPr="00B63EEE">
        <w:rPr>
          <w:sz w:val="28"/>
          <w:szCs w:val="28"/>
        </w:rPr>
        <w:t>По итогам мониторинга можно сделать вывод: повышенный уровень тревожности отмечается у жителей Кременкульского</w:t>
      </w:r>
      <w:r>
        <w:rPr>
          <w:sz w:val="28"/>
          <w:szCs w:val="28"/>
        </w:rPr>
        <w:t>, Краснопольского, Рощинского</w:t>
      </w:r>
      <w:r w:rsidRPr="00B63EEE">
        <w:rPr>
          <w:sz w:val="28"/>
          <w:szCs w:val="28"/>
        </w:rPr>
        <w:t xml:space="preserve"> сельских поселений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отчетный период на территориях данных поселений проведены сходы по </w:t>
      </w:r>
      <w:proofErr w:type="gramStart"/>
      <w:r>
        <w:rPr>
          <w:sz w:val="28"/>
          <w:szCs w:val="28"/>
        </w:rPr>
        <w:t>наиболее  злободневным</w:t>
      </w:r>
      <w:proofErr w:type="gramEnd"/>
      <w:r>
        <w:rPr>
          <w:sz w:val="28"/>
          <w:szCs w:val="28"/>
        </w:rPr>
        <w:t xml:space="preserve"> вопросам  с приглашением представителей  управляющих компаний, УСЗН и других служб.   </w:t>
      </w:r>
    </w:p>
    <w:p w:rsidR="00F26E50" w:rsidRDefault="00F26E50" w:rsidP="00F26E50">
      <w:pPr>
        <w:jc w:val="both"/>
        <w:outlineLvl w:val="0"/>
        <w:rPr>
          <w:sz w:val="28"/>
          <w:szCs w:val="28"/>
        </w:rPr>
      </w:pPr>
      <w:r w:rsidRPr="00B63EEE"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B63EEE">
        <w:rPr>
          <w:sz w:val="28"/>
          <w:szCs w:val="28"/>
        </w:rPr>
        <w:t>величилось количество обращений от жителей г. Челябинска (33</w:t>
      </w:r>
      <w:proofErr w:type="gramStart"/>
      <w:r w:rsidRPr="00B63EEE">
        <w:rPr>
          <w:sz w:val="28"/>
          <w:szCs w:val="28"/>
        </w:rPr>
        <w:t>%),  круг</w:t>
      </w:r>
      <w:proofErr w:type="gramEnd"/>
      <w:r w:rsidRPr="00B63EEE">
        <w:rPr>
          <w:sz w:val="28"/>
          <w:szCs w:val="28"/>
        </w:rPr>
        <w:t xml:space="preserve"> вопросов, поднимаемых жителями города,  разнообразен. </w:t>
      </w:r>
    </w:p>
    <w:p w:rsidR="00F26E50" w:rsidRDefault="00F26E50" w:rsidP="00F26E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28 октября в здании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 xml:space="preserve">  Уполномоченным  по  правам  ребенка в Челябинской  области  И. В. </w:t>
      </w:r>
      <w:proofErr w:type="spellStart"/>
      <w:r>
        <w:rPr>
          <w:sz w:val="28"/>
          <w:szCs w:val="28"/>
        </w:rPr>
        <w:t>Буториной</w:t>
      </w:r>
      <w:proofErr w:type="spellEnd"/>
      <w:r>
        <w:rPr>
          <w:sz w:val="28"/>
          <w:szCs w:val="28"/>
        </w:rPr>
        <w:t xml:space="preserve">  проведен прием по личным вопросам, на котором   принято  8 человек. По заданным вопросам даны разъяснения, ряд вопросов поставлены на контроль.</w:t>
      </w:r>
    </w:p>
    <w:p w:rsidR="00F26E50" w:rsidRDefault="00F26E50" w:rsidP="00F26E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Депутат Государственной Думы А. </w:t>
      </w:r>
      <w:proofErr w:type="spellStart"/>
      <w:proofErr w:type="gram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 провел</w:t>
      </w:r>
      <w:proofErr w:type="gramEnd"/>
      <w:r>
        <w:rPr>
          <w:sz w:val="28"/>
          <w:szCs w:val="28"/>
        </w:rPr>
        <w:t xml:space="preserve"> прием по личным вопросам 26 декабря. Жителями района подняты </w:t>
      </w:r>
      <w:proofErr w:type="gramStart"/>
      <w:r>
        <w:rPr>
          <w:sz w:val="28"/>
          <w:szCs w:val="28"/>
        </w:rPr>
        <w:t>вопросы  подготовки</w:t>
      </w:r>
      <w:proofErr w:type="gramEnd"/>
      <w:r>
        <w:rPr>
          <w:sz w:val="28"/>
          <w:szCs w:val="28"/>
        </w:rPr>
        <w:t xml:space="preserve"> проектно-сметной документации на строительство   межпоселкового газопровода  к населенным пунктам </w:t>
      </w:r>
      <w:proofErr w:type="spellStart"/>
      <w:r>
        <w:rPr>
          <w:sz w:val="28"/>
          <w:szCs w:val="28"/>
        </w:rPr>
        <w:t>Чишма</w:t>
      </w:r>
      <w:proofErr w:type="spellEnd"/>
      <w:r>
        <w:rPr>
          <w:sz w:val="28"/>
          <w:szCs w:val="28"/>
        </w:rPr>
        <w:t xml:space="preserve">, Смольное, Большое </w:t>
      </w:r>
      <w:proofErr w:type="spellStart"/>
      <w:r>
        <w:rPr>
          <w:sz w:val="28"/>
          <w:szCs w:val="28"/>
        </w:rPr>
        <w:t>Таскино</w:t>
      </w:r>
      <w:proofErr w:type="spellEnd"/>
      <w:r>
        <w:rPr>
          <w:sz w:val="28"/>
          <w:szCs w:val="28"/>
        </w:rPr>
        <w:t xml:space="preserve">, строительства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 xml:space="preserve"> в с. Долгодеревенское,  работы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с. Большое Баландино и др.</w:t>
      </w:r>
    </w:p>
    <w:p w:rsidR="00F26E50" w:rsidRPr="00B63EEE" w:rsidRDefault="00F26E50" w:rsidP="00F26E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6E50" w:rsidRDefault="00F26E50" w:rsidP="00F26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3EEE">
        <w:rPr>
          <w:sz w:val="28"/>
          <w:szCs w:val="28"/>
        </w:rPr>
        <w:t xml:space="preserve">По результатам мониторинга </w:t>
      </w:r>
      <w:proofErr w:type="gramStart"/>
      <w:r w:rsidRPr="00B63EEE">
        <w:rPr>
          <w:sz w:val="28"/>
          <w:szCs w:val="28"/>
        </w:rPr>
        <w:t>определены  причины</w:t>
      </w:r>
      <w:proofErr w:type="gramEnd"/>
      <w:r w:rsidRPr="00B63EEE">
        <w:rPr>
          <w:sz w:val="28"/>
          <w:szCs w:val="28"/>
        </w:rPr>
        <w:t xml:space="preserve"> повышенной активности населения, выявлены наиболее злободневные вопросы:  капитальный ремонт  дорожного покрытия, газификация,  переселение из аварийного жилого фонда. Разработаны мероприятия для снижения активности населения по вопросам, вызывающим социальный резонанс.</w:t>
      </w:r>
    </w:p>
    <w:p w:rsidR="00F26E50" w:rsidRDefault="00F26E50" w:rsidP="00F26E5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Подготовлена проектно-сметная документация на   капитальный ремонт дорожного покрытия на сумму   900 млн. рублей. Направлена заявка в Министерство   дорожного хозяйства и транспорта    Челябинской </w:t>
      </w:r>
      <w:proofErr w:type="gramStart"/>
      <w:r>
        <w:rPr>
          <w:sz w:val="28"/>
          <w:szCs w:val="28"/>
        </w:rPr>
        <w:t>области  для</w:t>
      </w:r>
      <w:proofErr w:type="gramEnd"/>
      <w:r>
        <w:rPr>
          <w:sz w:val="28"/>
          <w:szCs w:val="28"/>
        </w:rPr>
        <w:t xml:space="preserve"> выделения субсидий на указанные объекты. Из средств областного и местного бюджета выделено 120 млн. рублей на ремонт дорожного покрытия. Во всех поселениях района проводится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, отсыпка и ямочный ремонт дорожного покрытия за счет средств областного и местного бюджетов.  Проведен капитальный ремонт   дорожного покрытия ул. 1 Мая в д. </w:t>
      </w:r>
      <w:proofErr w:type="spellStart"/>
      <w:proofErr w:type="gramStart"/>
      <w:r>
        <w:rPr>
          <w:sz w:val="28"/>
          <w:szCs w:val="28"/>
        </w:rPr>
        <w:t>Ключевка</w:t>
      </w:r>
      <w:proofErr w:type="spellEnd"/>
      <w:r>
        <w:rPr>
          <w:sz w:val="28"/>
          <w:szCs w:val="28"/>
        </w:rPr>
        <w:t>,  ул.</w:t>
      </w:r>
      <w:proofErr w:type="gramEnd"/>
      <w:r>
        <w:rPr>
          <w:sz w:val="28"/>
          <w:szCs w:val="28"/>
        </w:rPr>
        <w:t xml:space="preserve"> Российская в д. </w:t>
      </w:r>
      <w:proofErr w:type="spellStart"/>
      <w:r>
        <w:rPr>
          <w:sz w:val="28"/>
          <w:szCs w:val="28"/>
        </w:rPr>
        <w:t>Касарги</w:t>
      </w:r>
      <w:proofErr w:type="spellEnd"/>
      <w:r>
        <w:rPr>
          <w:sz w:val="28"/>
          <w:szCs w:val="28"/>
        </w:rPr>
        <w:t>, ул. 70 лет Октября в п. Саргазы и др.</w:t>
      </w:r>
    </w:p>
    <w:p w:rsidR="00F26E50" w:rsidRDefault="00F26E50" w:rsidP="00F26E5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04DCA">
        <w:rPr>
          <w:sz w:val="28"/>
          <w:szCs w:val="28"/>
        </w:rPr>
        <w:t xml:space="preserve">Подготовлена проектно-сметная документация на строительство </w:t>
      </w:r>
      <w:proofErr w:type="gramStart"/>
      <w:r w:rsidRPr="00204DCA">
        <w:rPr>
          <w:sz w:val="28"/>
          <w:szCs w:val="28"/>
        </w:rPr>
        <w:t>газораспределительных  сетей</w:t>
      </w:r>
      <w:proofErr w:type="gramEnd"/>
      <w:r w:rsidRPr="00204DCA">
        <w:rPr>
          <w:sz w:val="28"/>
          <w:szCs w:val="28"/>
        </w:rPr>
        <w:t xml:space="preserve">  на сумму  - 260млн.  рублей. Направлена заявка в Министерство   строительства </w:t>
      </w:r>
      <w:proofErr w:type="gramStart"/>
      <w:r w:rsidRPr="00204DCA">
        <w:rPr>
          <w:sz w:val="28"/>
          <w:szCs w:val="28"/>
        </w:rPr>
        <w:t>и  инфраструктуры</w:t>
      </w:r>
      <w:proofErr w:type="gramEnd"/>
      <w:r w:rsidRPr="00204DCA">
        <w:rPr>
          <w:sz w:val="28"/>
          <w:szCs w:val="28"/>
        </w:rPr>
        <w:t xml:space="preserve"> Челябинской области  для выделения субсидий на указанные объекты.</w:t>
      </w:r>
    </w:p>
    <w:p w:rsidR="00F26E50" w:rsidRDefault="00F26E50" w:rsidP="00F26E5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04DCA">
        <w:rPr>
          <w:sz w:val="28"/>
          <w:szCs w:val="28"/>
        </w:rPr>
        <w:t xml:space="preserve">Подготовлена документация   для участия в </w:t>
      </w:r>
      <w:proofErr w:type="gramStart"/>
      <w:r w:rsidRPr="00204DCA">
        <w:rPr>
          <w:sz w:val="28"/>
          <w:szCs w:val="28"/>
        </w:rPr>
        <w:t>программе  «</w:t>
      </w:r>
      <w:proofErr w:type="gramEnd"/>
      <w:r w:rsidRPr="00204DCA">
        <w:rPr>
          <w:sz w:val="28"/>
          <w:szCs w:val="28"/>
        </w:rPr>
        <w:t xml:space="preserve">Переселение    в 2013-2017гг. граждан из аварийного жилого фонда  в городах и районах Челябинской области». </w:t>
      </w:r>
      <w:r>
        <w:rPr>
          <w:sz w:val="28"/>
          <w:szCs w:val="28"/>
        </w:rPr>
        <w:t xml:space="preserve">За отчетный период   </w:t>
      </w:r>
      <w:proofErr w:type="gramStart"/>
      <w:r>
        <w:rPr>
          <w:sz w:val="28"/>
          <w:szCs w:val="28"/>
        </w:rPr>
        <w:t>98  семей</w:t>
      </w:r>
      <w:proofErr w:type="gramEnd"/>
      <w:r>
        <w:rPr>
          <w:sz w:val="28"/>
          <w:szCs w:val="28"/>
        </w:rPr>
        <w:t xml:space="preserve"> переселены из ветхо-аварийного жилья в новые квартиры г. Челябинск.</w:t>
      </w:r>
    </w:p>
    <w:p w:rsidR="00F26E50" w:rsidRDefault="00F26E50" w:rsidP="00F26E5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204DCA">
        <w:rPr>
          <w:sz w:val="28"/>
          <w:szCs w:val="28"/>
        </w:rPr>
        <w:lastRenderedPageBreak/>
        <w:t>Проводится  информирование</w:t>
      </w:r>
      <w:proofErr w:type="gramEnd"/>
      <w:r w:rsidRPr="00204DCA">
        <w:rPr>
          <w:sz w:val="28"/>
          <w:szCs w:val="28"/>
        </w:rPr>
        <w:t xml:space="preserve">   граждан   по вопросам, вызвавшим социальный резонанс,    через СМИ, включая районную газету «Сосновская  нива»,  «Губерния», на официальном сайте  Сосновско</w:t>
      </w:r>
      <w:r>
        <w:rPr>
          <w:sz w:val="28"/>
          <w:szCs w:val="28"/>
        </w:rPr>
        <w:t>го муниципального района.</w:t>
      </w:r>
    </w:p>
    <w:p w:rsidR="00F26E50" w:rsidRDefault="00F26E50" w:rsidP="00F26E50">
      <w:pPr>
        <w:pStyle w:val="a3"/>
        <w:ind w:left="426"/>
        <w:jc w:val="both"/>
        <w:rPr>
          <w:sz w:val="28"/>
          <w:szCs w:val="28"/>
        </w:rPr>
      </w:pPr>
      <w:proofErr w:type="gramStart"/>
      <w:r w:rsidRPr="00204DCA">
        <w:rPr>
          <w:sz w:val="28"/>
          <w:szCs w:val="28"/>
        </w:rPr>
        <w:t>Проводятся  сходы</w:t>
      </w:r>
      <w:proofErr w:type="gramEnd"/>
      <w:r w:rsidRPr="00204DCA">
        <w:rPr>
          <w:sz w:val="28"/>
          <w:szCs w:val="28"/>
        </w:rPr>
        <w:t xml:space="preserve">, встречи,  выездные приемы  по наиболее актуальным проблемам, поднимаемым  жителями. </w:t>
      </w:r>
    </w:p>
    <w:p w:rsidR="00F26E50" w:rsidRDefault="00F26E50" w:rsidP="00F26E5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04DCA">
        <w:rPr>
          <w:sz w:val="28"/>
          <w:szCs w:val="28"/>
        </w:rPr>
        <w:t xml:space="preserve">Проводится </w:t>
      </w:r>
      <w:proofErr w:type="gramStart"/>
      <w:r w:rsidRPr="00204DCA">
        <w:rPr>
          <w:sz w:val="28"/>
          <w:szCs w:val="28"/>
        </w:rPr>
        <w:t>прием  обращений</w:t>
      </w:r>
      <w:proofErr w:type="gramEnd"/>
      <w:r w:rsidRPr="00204DCA">
        <w:rPr>
          <w:sz w:val="28"/>
          <w:szCs w:val="28"/>
        </w:rPr>
        <w:t xml:space="preserve">   через интернет-приемную  на официальном сайте администрации района  и отдела по работе с территориями и обращениями граждан.</w:t>
      </w:r>
    </w:p>
    <w:p w:rsidR="00F26E50" w:rsidRDefault="00F26E50" w:rsidP="00F26E5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3 методических выезда в сельские поселения с целью ознакомления работы с обращениями граждан и оказание методической помощи.</w:t>
      </w:r>
    </w:p>
    <w:p w:rsidR="00F26E50" w:rsidRPr="00204DCA" w:rsidRDefault="00F26E50" w:rsidP="00F26E5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204DCA">
        <w:rPr>
          <w:sz w:val="28"/>
          <w:szCs w:val="28"/>
        </w:rPr>
        <w:t>Работает  «</w:t>
      </w:r>
      <w:proofErr w:type="gramEnd"/>
      <w:r w:rsidRPr="00204DCA">
        <w:rPr>
          <w:sz w:val="28"/>
          <w:szCs w:val="28"/>
        </w:rPr>
        <w:t>горячая линия»  для приема информации  о фактах коррупции</w:t>
      </w:r>
    </w:p>
    <w:p w:rsidR="00F26E50" w:rsidRDefault="00F26E50" w:rsidP="00F26E50">
      <w:pPr>
        <w:jc w:val="both"/>
        <w:rPr>
          <w:sz w:val="28"/>
          <w:szCs w:val="28"/>
        </w:rPr>
      </w:pPr>
    </w:p>
    <w:p w:rsidR="003F37BE" w:rsidRDefault="00F26E50"/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2C39"/>
    <w:multiLevelType w:val="hybridMultilevel"/>
    <w:tmpl w:val="5E9CE698"/>
    <w:lvl w:ilvl="0" w:tplc="0419000D">
      <w:start w:val="1"/>
      <w:numFmt w:val="bullet"/>
      <w:lvlText w:val=""/>
      <w:lvlJc w:val="left"/>
      <w:pPr>
        <w:ind w:left="1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0"/>
    <w:rsid w:val="003C4D5F"/>
    <w:rsid w:val="007D7AA6"/>
    <w:rsid w:val="00F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2B57-DAB4-46C9-B967-60ADBA2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2017-01-20T04:55:00Z</dcterms:created>
  <dcterms:modified xsi:type="dcterms:W3CDTF">2017-01-20T04:56:00Z</dcterms:modified>
</cp:coreProperties>
</file>