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7" w:type="dxa"/>
        <w:tblInd w:w="-45" w:type="dxa"/>
        <w:tblLayout w:type="fixed"/>
        <w:tblLook w:val="0000"/>
      </w:tblPr>
      <w:tblGrid>
        <w:gridCol w:w="15037"/>
      </w:tblGrid>
      <w:tr w:rsidR="003E2015" w:rsidTr="003E2015">
        <w:trPr>
          <w:trHeight w:val="531"/>
        </w:trPr>
        <w:tc>
          <w:tcPr>
            <w:tcW w:w="15037" w:type="dxa"/>
          </w:tcPr>
          <w:p w:rsidR="003E2015" w:rsidRPr="00BF19FC" w:rsidRDefault="003E2015" w:rsidP="00FC396D">
            <w:pPr>
              <w:snapToGrid w:val="0"/>
              <w:rPr>
                <w:color w:val="FF0000"/>
                <w:sz w:val="40"/>
                <w:szCs w:val="40"/>
              </w:rPr>
            </w:pPr>
          </w:p>
        </w:tc>
      </w:tr>
      <w:tr w:rsidR="003E2015" w:rsidTr="003E2015">
        <w:trPr>
          <w:trHeight w:val="3208"/>
        </w:trPr>
        <w:tc>
          <w:tcPr>
            <w:tcW w:w="15037" w:type="dxa"/>
            <w:vAlign w:val="center"/>
          </w:tcPr>
          <w:p w:rsidR="003E2015" w:rsidRPr="00C21162" w:rsidRDefault="003E2015" w:rsidP="003E2015">
            <w:pPr>
              <w:ind w:firstLine="6566"/>
              <w:jc w:val="right"/>
            </w:pPr>
            <w:r w:rsidRPr="00C21162">
              <w:t>УТВЕРЖДЕНЫ</w:t>
            </w:r>
          </w:p>
          <w:p w:rsidR="003E2015" w:rsidRPr="00C21162" w:rsidRDefault="003E2015" w:rsidP="003E2015">
            <w:pPr>
              <w:ind w:firstLine="6566"/>
              <w:jc w:val="right"/>
            </w:pPr>
            <w:r w:rsidRPr="00C21162">
              <w:t xml:space="preserve">решением </w:t>
            </w:r>
            <w:r w:rsidR="000D3DDB">
              <w:t>Совета</w:t>
            </w:r>
            <w:r>
              <w:t xml:space="preserve"> </w:t>
            </w:r>
            <w:r w:rsidRPr="00C21162">
              <w:t xml:space="preserve"> депутатов</w:t>
            </w:r>
          </w:p>
          <w:p w:rsidR="000D3DDB" w:rsidRDefault="000D3DDB" w:rsidP="003E2015">
            <w:pPr>
              <w:ind w:firstLine="6566"/>
              <w:jc w:val="right"/>
            </w:pPr>
            <w:r>
              <w:t xml:space="preserve">Алишевского сельского поселения </w:t>
            </w:r>
          </w:p>
          <w:p w:rsidR="003E2015" w:rsidRPr="00C21162" w:rsidRDefault="003E2015" w:rsidP="003E2015">
            <w:pPr>
              <w:ind w:firstLine="6566"/>
              <w:jc w:val="right"/>
            </w:pPr>
            <w:r>
              <w:t xml:space="preserve">Сосновского </w:t>
            </w:r>
            <w:r w:rsidRPr="00C21162">
              <w:t xml:space="preserve"> муниципального</w:t>
            </w:r>
          </w:p>
          <w:p w:rsidR="003E2015" w:rsidRPr="00C21162" w:rsidRDefault="003E2015" w:rsidP="003E2015">
            <w:pPr>
              <w:ind w:firstLine="6566"/>
              <w:jc w:val="right"/>
            </w:pPr>
            <w:r>
              <w:t>р</w:t>
            </w:r>
            <w:r w:rsidRPr="00C21162">
              <w:t>айона Челябинской области</w:t>
            </w:r>
          </w:p>
          <w:p w:rsidR="003E2015" w:rsidRPr="00C21162" w:rsidRDefault="003E2015" w:rsidP="003E2015">
            <w:pPr>
              <w:ind w:firstLine="6566"/>
              <w:jc w:val="right"/>
            </w:pPr>
            <w:r w:rsidRPr="00C21162">
              <w:t xml:space="preserve">от </w:t>
            </w:r>
            <w:r w:rsidR="003C2A03">
              <w:t>03.03.2015</w:t>
            </w:r>
            <w:r w:rsidRPr="00C21162">
              <w:t xml:space="preserve"> г. №</w:t>
            </w:r>
            <w:r w:rsidR="003C2A03">
              <w:t xml:space="preserve"> 16</w:t>
            </w: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 w:rsidRPr="003E2015">
              <w:rPr>
                <w:b/>
                <w:sz w:val="56"/>
                <w:szCs w:val="56"/>
              </w:rPr>
              <w:t>МЕСТНЫЕ НОРМАТИВЫ</w:t>
            </w: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r w:rsidRPr="003E2015">
              <w:rPr>
                <w:b/>
                <w:sz w:val="56"/>
                <w:szCs w:val="56"/>
              </w:rPr>
              <w:t>ГРАДОСТРОИТЕЛЬНОГО ПРОЕКТИРОВАНИЯ</w:t>
            </w:r>
          </w:p>
          <w:p w:rsidR="003E2015" w:rsidRPr="003E2015" w:rsidRDefault="000D3DDB" w:rsidP="003E201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Алишевского сельского поселения </w:t>
            </w:r>
            <w:r w:rsidR="003E2015">
              <w:rPr>
                <w:b/>
                <w:sz w:val="56"/>
                <w:szCs w:val="56"/>
              </w:rPr>
              <w:t xml:space="preserve">Сосновского </w:t>
            </w:r>
            <w:r w:rsidR="003E2015" w:rsidRPr="003E2015">
              <w:rPr>
                <w:b/>
                <w:sz w:val="56"/>
                <w:szCs w:val="56"/>
              </w:rPr>
              <w:t xml:space="preserve"> муниципального района</w:t>
            </w: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r w:rsidRPr="003E2015">
              <w:rPr>
                <w:b/>
                <w:sz w:val="56"/>
                <w:szCs w:val="56"/>
              </w:rPr>
              <w:t>Челябинской области</w:t>
            </w: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Default="003E2015" w:rsidP="003E2015">
            <w:pPr>
              <w:snapToGrid w:val="0"/>
              <w:jc w:val="right"/>
              <w:rPr>
                <w:b/>
                <w:sz w:val="48"/>
                <w:szCs w:val="48"/>
              </w:rPr>
            </w:pPr>
          </w:p>
        </w:tc>
      </w:tr>
    </w:tbl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numPr>
          <w:ilvl w:val="0"/>
          <w:numId w:val="37"/>
        </w:numPr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Расчетные показатели обеспеченности и интенсивности использования территорий жилых зон</w:t>
      </w:r>
    </w:p>
    <w:p w:rsidR="003E2015" w:rsidRPr="003E2015" w:rsidRDefault="003E2015" w:rsidP="003E2015">
      <w:pPr>
        <w:ind w:left="720"/>
        <w:rPr>
          <w:b/>
          <w:sz w:val="28"/>
          <w:szCs w:val="28"/>
        </w:rPr>
      </w:pPr>
    </w:p>
    <w:p w:rsidR="003E2015" w:rsidRPr="003E2015" w:rsidRDefault="003E2015" w:rsidP="003E2015">
      <w:pPr>
        <w:spacing w:line="360" w:lineRule="auto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1.1. Типология и классификация сельских населенных пунктов</w:t>
      </w:r>
    </w:p>
    <w:tbl>
      <w:tblPr>
        <w:tblW w:w="14855" w:type="dxa"/>
        <w:tblInd w:w="-5" w:type="dxa"/>
        <w:tblLayout w:type="fixed"/>
        <w:tblLook w:val="0000"/>
      </w:tblPr>
      <w:tblGrid>
        <w:gridCol w:w="5508"/>
        <w:gridCol w:w="1693"/>
        <w:gridCol w:w="2693"/>
        <w:gridCol w:w="4961"/>
      </w:tblGrid>
      <w:tr w:rsidR="003E2015" w:rsidRPr="003E2015" w:rsidTr="003E2015">
        <w:trPr>
          <w:cantSplit/>
          <w:trHeight w:hRule="exact" w:val="472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населенных пунктов</w:t>
            </w:r>
          </w:p>
        </w:tc>
        <w:tc>
          <w:tcPr>
            <w:tcW w:w="9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Классификация населенных пунктов по численности населения, тыс. чел.</w:t>
            </w:r>
          </w:p>
        </w:tc>
      </w:tr>
      <w:tr w:rsidR="003E2015" w:rsidRPr="003E2015" w:rsidTr="003E2015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большие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средние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малые</w:t>
            </w:r>
          </w:p>
        </w:tc>
      </w:tr>
      <w:tr w:rsidR="003E2015" w:rsidRPr="003E2015" w:rsidTr="003E2015">
        <w:tc>
          <w:tcPr>
            <w:tcW w:w="14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СЕЛЬСКИЕ НАСЕЛЕННЫЕ ПУНКТЫ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Поселок, село (центр сельской администрации)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3-5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1-3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1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Поселок, село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0,05-0,2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Деревня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0,05</w:t>
            </w:r>
          </w:p>
        </w:tc>
      </w:tr>
    </w:tbl>
    <w:p w:rsidR="003E2015" w:rsidRPr="003E2015" w:rsidRDefault="003E2015" w:rsidP="003E2015">
      <w:pPr>
        <w:jc w:val="center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1.2. </w:t>
      </w:r>
      <w:r w:rsidRPr="003E2015">
        <w:rPr>
          <w:b/>
          <w:spacing w:val="-12"/>
          <w:sz w:val="28"/>
          <w:szCs w:val="28"/>
        </w:rPr>
        <w:t xml:space="preserve">Предварительное определение потребности в территории жилых зон </w:t>
      </w:r>
      <w:proofErr w:type="gramStart"/>
      <w:r w:rsidRPr="003E2015">
        <w:rPr>
          <w:b/>
          <w:spacing w:val="-12"/>
          <w:sz w:val="28"/>
          <w:szCs w:val="28"/>
        </w:rPr>
        <w:t xml:space="preserve">( </w:t>
      </w:r>
      <w:proofErr w:type="gramEnd"/>
      <w:r w:rsidRPr="003E2015">
        <w:rPr>
          <w:b/>
          <w:spacing w:val="-12"/>
          <w:sz w:val="28"/>
          <w:szCs w:val="28"/>
        </w:rPr>
        <w:t>га на 1 тыс. чел.):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зоны застройки малоэтажными жилыми домами (1-3 этажа) при застройке без земельных участков – </w:t>
      </w:r>
      <w:smartTag w:uri="urn:schemas-microsoft-com:office:smarttags" w:element="metricconverter">
        <w:smartTagPr>
          <w:attr w:name="ProductID" w:val="10 га"/>
        </w:smartTagPr>
        <w:r w:rsidRPr="003E2015">
          <w:rPr>
            <w:sz w:val="28"/>
            <w:szCs w:val="28"/>
          </w:rPr>
          <w:t>10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зоны застройки малоэтажными жилыми домами (1-3 этажа) при застройке с земельными участками – </w:t>
      </w:r>
      <w:smartTag w:uri="urn:schemas-microsoft-com:office:smarttags" w:element="metricconverter">
        <w:smartTagPr>
          <w:attr w:name="ProductID" w:val="20 га"/>
        </w:smartTagPr>
        <w:r w:rsidRPr="003E2015">
          <w:rPr>
            <w:sz w:val="28"/>
            <w:szCs w:val="28"/>
          </w:rPr>
          <w:t>20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зоны застройки </w:t>
      </w:r>
      <w:proofErr w:type="spellStart"/>
      <w:r w:rsidRPr="003E2015">
        <w:rPr>
          <w:sz w:val="28"/>
          <w:szCs w:val="28"/>
        </w:rPr>
        <w:t>среднеэтажными</w:t>
      </w:r>
      <w:proofErr w:type="spellEnd"/>
      <w:r w:rsidRPr="003E2015">
        <w:rPr>
          <w:sz w:val="28"/>
          <w:szCs w:val="28"/>
        </w:rPr>
        <w:t xml:space="preserve"> жилыми домами (4-5 этажей) – </w:t>
      </w:r>
      <w:smartTag w:uri="urn:schemas-microsoft-com:office:smarttags" w:element="metricconverter">
        <w:smartTagPr>
          <w:attr w:name="ProductID" w:val="8 га"/>
        </w:smartTagPr>
        <w:r w:rsidRPr="003E2015">
          <w:rPr>
            <w:sz w:val="28"/>
            <w:szCs w:val="28"/>
          </w:rPr>
          <w:t>8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г) зоны застройки малоэтажными блокированными жилыми домами (1-2-3 этажа) – </w:t>
      </w:r>
      <w:smartTag w:uri="urn:schemas-microsoft-com:office:smarttags" w:element="metricconverter">
        <w:smartTagPr>
          <w:attr w:name="ProductID" w:val="8 га"/>
        </w:smartTagPr>
        <w:r w:rsidRPr="003E2015">
          <w:rPr>
            <w:sz w:val="28"/>
            <w:szCs w:val="28"/>
          </w:rPr>
          <w:t>8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6"/>
          <w:sz w:val="28"/>
          <w:szCs w:val="28"/>
        </w:rPr>
      </w:pPr>
      <w:proofErr w:type="spellStart"/>
      <w:r w:rsidRPr="003E2015">
        <w:rPr>
          <w:sz w:val="28"/>
          <w:szCs w:val="28"/>
        </w:rPr>
        <w:t>д</w:t>
      </w:r>
      <w:proofErr w:type="spellEnd"/>
      <w:r w:rsidRPr="003E2015">
        <w:rPr>
          <w:sz w:val="28"/>
          <w:szCs w:val="28"/>
        </w:rPr>
        <w:t>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с земельным участком </w:t>
      </w:r>
      <w:smartTag w:uri="urn:schemas-microsoft-com:office:smarttags" w:element="metricconverter">
        <w:smartTagPr>
          <w:attr w:name="ProductID" w:val="0,06 га"/>
        </w:smartTagPr>
        <w:r w:rsidRPr="003E2015">
          <w:rPr>
            <w:spacing w:val="-6"/>
            <w:sz w:val="28"/>
            <w:szCs w:val="28"/>
          </w:rPr>
          <w:t>0,06 га</w:t>
        </w:r>
      </w:smartTag>
      <w:r w:rsidRPr="003E2015">
        <w:rPr>
          <w:spacing w:val="-6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5 га"/>
        </w:smartTagPr>
        <w:r w:rsidRPr="003E2015">
          <w:rPr>
            <w:spacing w:val="-6"/>
            <w:sz w:val="28"/>
            <w:szCs w:val="28"/>
          </w:rPr>
          <w:t>25 га</w:t>
        </w:r>
      </w:smartTag>
      <w:r w:rsidRPr="003E2015">
        <w:rPr>
          <w:spacing w:val="-6"/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3E2015">
        <w:rPr>
          <w:sz w:val="28"/>
          <w:szCs w:val="28"/>
        </w:rPr>
        <w:t>е)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</w:t>
      </w:r>
      <w:r w:rsidRPr="003E2015">
        <w:rPr>
          <w:spacing w:val="-8"/>
          <w:sz w:val="28"/>
          <w:szCs w:val="28"/>
        </w:rPr>
        <w:t xml:space="preserve">с земельным участком </w:t>
      </w:r>
      <w:smartTag w:uri="urn:schemas-microsoft-com:office:smarttags" w:element="metricconverter">
        <w:smartTagPr>
          <w:attr w:name="ProductID" w:val="0,15 га"/>
        </w:smartTagPr>
        <w:r w:rsidRPr="003E2015">
          <w:rPr>
            <w:spacing w:val="-8"/>
            <w:sz w:val="28"/>
            <w:szCs w:val="28"/>
          </w:rPr>
          <w:t>0,15 га</w:t>
        </w:r>
      </w:smartTag>
      <w:r w:rsidRPr="003E2015">
        <w:rPr>
          <w:spacing w:val="-8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50 га"/>
        </w:smartTagPr>
        <w:r w:rsidRPr="003E2015">
          <w:rPr>
            <w:spacing w:val="-8"/>
            <w:sz w:val="28"/>
            <w:szCs w:val="28"/>
          </w:rPr>
          <w:t>50 га</w:t>
        </w:r>
      </w:smartTag>
      <w:r w:rsidRPr="003E2015">
        <w:rPr>
          <w:spacing w:val="-8"/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3E2015">
        <w:rPr>
          <w:sz w:val="28"/>
          <w:szCs w:val="28"/>
        </w:rPr>
        <w:t>ж)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</w:t>
      </w:r>
      <w:r w:rsidRPr="003E2015">
        <w:rPr>
          <w:spacing w:val="-8"/>
          <w:sz w:val="28"/>
          <w:szCs w:val="28"/>
        </w:rPr>
        <w:t xml:space="preserve">с земельным участком более </w:t>
      </w:r>
      <w:smartTag w:uri="urn:schemas-microsoft-com:office:smarttags" w:element="metricconverter">
        <w:smartTagPr>
          <w:attr w:name="ProductID" w:val="0,15 га"/>
        </w:smartTagPr>
        <w:r w:rsidRPr="003E2015">
          <w:rPr>
            <w:spacing w:val="-8"/>
            <w:sz w:val="28"/>
            <w:szCs w:val="28"/>
          </w:rPr>
          <w:t>0,15 га</w:t>
        </w:r>
      </w:smartTag>
      <w:r w:rsidRPr="003E2015">
        <w:rPr>
          <w:spacing w:val="-8"/>
          <w:sz w:val="28"/>
          <w:szCs w:val="28"/>
        </w:rPr>
        <w:t xml:space="preserve"> – </w:t>
      </w:r>
      <w:r w:rsidRPr="003E2015">
        <w:rPr>
          <w:sz w:val="28"/>
          <w:szCs w:val="28"/>
        </w:rPr>
        <w:t>не менее</w:t>
      </w:r>
      <w:r w:rsidRPr="003E2015">
        <w:rPr>
          <w:spacing w:val="-8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0 га"/>
        </w:smartTagPr>
        <w:r w:rsidRPr="003E2015">
          <w:rPr>
            <w:spacing w:val="-8"/>
            <w:sz w:val="28"/>
            <w:szCs w:val="28"/>
          </w:rPr>
          <w:t>70 га</w:t>
        </w:r>
      </w:smartTag>
      <w:r w:rsidRPr="003E2015">
        <w:rPr>
          <w:spacing w:val="-8"/>
          <w:sz w:val="28"/>
          <w:szCs w:val="28"/>
        </w:rPr>
        <w:t xml:space="preserve">. 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1.3. Предварительное определение потребности в территории жилых зон сельского населенного пункта (</w:t>
      </w:r>
      <w:proofErr w:type="gramStart"/>
      <w:r w:rsidRPr="003E2015">
        <w:rPr>
          <w:b/>
          <w:sz w:val="28"/>
          <w:szCs w:val="28"/>
        </w:rPr>
        <w:t>га</w:t>
      </w:r>
      <w:proofErr w:type="gramEnd"/>
      <w:r w:rsidRPr="003E2015">
        <w:rPr>
          <w:b/>
          <w:sz w:val="28"/>
          <w:szCs w:val="28"/>
        </w:rPr>
        <w:t xml:space="preserve"> на 1 дом, квартиру):</w:t>
      </w:r>
    </w:p>
    <w:tbl>
      <w:tblPr>
        <w:tblW w:w="0" w:type="auto"/>
        <w:tblInd w:w="-5" w:type="dxa"/>
        <w:tblLayout w:type="fixed"/>
        <w:tblLook w:val="0000"/>
      </w:tblPr>
      <w:tblGrid>
        <w:gridCol w:w="4224"/>
        <w:gridCol w:w="3969"/>
        <w:gridCol w:w="6237"/>
      </w:tblGrid>
      <w:tr w:rsidR="003E2015" w:rsidRPr="003E2015" w:rsidTr="003E2015">
        <w:trPr>
          <w:trHeight w:val="821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застройки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Показатель, </w:t>
            </w:r>
            <w:proofErr w:type="gramStart"/>
            <w:r w:rsidRPr="003E2015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3E2015" w:rsidRPr="003E2015" w:rsidTr="003E2015">
        <w:trPr>
          <w:cantSplit/>
          <w:trHeight w:hRule="exact" w:val="427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Индивидуальная жилая застройка с участками при доме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0,25-0,27</w:t>
            </w:r>
          </w:p>
        </w:tc>
      </w:tr>
      <w:tr w:rsidR="003E2015" w:rsidRPr="003E2015" w:rsidTr="003E2015">
        <w:trPr>
          <w:cantSplit/>
          <w:trHeight w:hRule="exact" w:val="433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0,21-0,23</w:t>
            </w:r>
          </w:p>
        </w:tc>
      </w:tr>
      <w:tr w:rsidR="003E2015" w:rsidRPr="003E2015" w:rsidTr="003E2015">
        <w:trPr>
          <w:cantSplit/>
          <w:trHeight w:hRule="exact" w:val="567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0,17-0,20</w:t>
            </w:r>
          </w:p>
        </w:tc>
      </w:tr>
      <w:tr w:rsidR="003E2015" w:rsidRPr="003E2015" w:rsidTr="003E2015">
        <w:trPr>
          <w:cantSplit/>
          <w:trHeight w:hRule="exact" w:val="59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0,15-0,17</w:t>
            </w:r>
          </w:p>
        </w:tc>
      </w:tr>
      <w:tr w:rsidR="003E2015" w:rsidRPr="003E2015" w:rsidTr="003E2015">
        <w:trPr>
          <w:cantSplit/>
          <w:trHeight w:hRule="exact" w:val="558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0,13-0,15</w:t>
            </w:r>
          </w:p>
        </w:tc>
      </w:tr>
      <w:tr w:rsidR="003E2015" w:rsidRPr="003E2015" w:rsidTr="003E2015">
        <w:trPr>
          <w:cantSplit/>
          <w:trHeight w:hRule="exact" w:val="424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0,11-0,13</w:t>
            </w:r>
          </w:p>
        </w:tc>
      </w:tr>
      <w:tr w:rsidR="003E2015" w:rsidRPr="003E2015" w:rsidTr="003E2015">
        <w:trPr>
          <w:cantSplit/>
          <w:trHeight w:hRule="exact" w:val="557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</w:tr>
      <w:tr w:rsidR="003E2015" w:rsidRPr="003E2015" w:rsidTr="003E2015">
        <w:trPr>
          <w:cantSplit/>
          <w:trHeight w:hRule="exact" w:val="565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0,03</w:t>
            </w:r>
          </w:p>
        </w:tc>
      </w:tr>
    </w:tbl>
    <w:p w:rsidR="003E2015" w:rsidRPr="003E2015" w:rsidRDefault="003E2015" w:rsidP="003E2015">
      <w:pPr>
        <w:jc w:val="both"/>
        <w:rPr>
          <w:spacing w:val="-10"/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</w:t>
      </w:r>
      <w:r w:rsidRPr="003E2015">
        <w:rPr>
          <w:spacing w:val="-10"/>
          <w:sz w:val="28"/>
          <w:szCs w:val="28"/>
        </w:rPr>
        <w:t>Нижний предел принимается для крупных и больших поселений, верхний – для средних и малых.</w:t>
      </w:r>
    </w:p>
    <w:p w:rsidR="003E2015" w:rsidRPr="003E2015" w:rsidRDefault="003E2015" w:rsidP="003E2015">
      <w:pPr>
        <w:jc w:val="center"/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1.4. 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500"/>
        <w:gridCol w:w="3544"/>
        <w:gridCol w:w="5386"/>
      </w:tblGrid>
      <w:tr w:rsidR="003E2015" w:rsidRPr="003E2015" w:rsidTr="003E2015">
        <w:trPr>
          <w:cantSplit/>
          <w:trHeight w:hRule="exact" w:val="445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Цель предоставления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Размеры земельных участков, </w:t>
            </w:r>
            <w:proofErr w:type="gramStart"/>
            <w:r w:rsidRPr="003E2015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3E2015" w:rsidRPr="003E2015" w:rsidTr="003E2015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минимальные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максимальные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0,005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ведения крестьянско-фермерского хозяйства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2,00*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50,0</w:t>
            </w:r>
          </w:p>
        </w:tc>
      </w:tr>
    </w:tbl>
    <w:p w:rsidR="003E2015" w:rsidRPr="003E2015" w:rsidRDefault="003E2015" w:rsidP="003E2015">
      <w:pPr>
        <w:jc w:val="both"/>
        <w:rPr>
          <w:spacing w:val="-6"/>
          <w:sz w:val="28"/>
          <w:szCs w:val="28"/>
        </w:rPr>
      </w:pPr>
      <w:r w:rsidRPr="003E2015">
        <w:rPr>
          <w:b/>
          <w:sz w:val="28"/>
          <w:szCs w:val="28"/>
        </w:rPr>
        <w:t>*</w:t>
      </w:r>
      <w:r w:rsidRPr="003E2015">
        <w:rPr>
          <w:sz w:val="28"/>
          <w:szCs w:val="28"/>
        </w:rPr>
        <w:t xml:space="preserve"> </w:t>
      </w:r>
      <w:r w:rsidRPr="003E2015">
        <w:rPr>
          <w:spacing w:val="-6"/>
          <w:sz w:val="28"/>
          <w:szCs w:val="28"/>
        </w:rPr>
        <w:t xml:space="preserve">за исключением крестьянских (фермерских) хозяйств, основной деятельностью которых является садоводство, овощеводство защищенного грунта, цветоводство,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 размерами менее </w:t>
      </w:r>
      <w:smartTag w:uri="urn:schemas-microsoft-com:office:smarttags" w:element="metricconverter">
        <w:smartTagPr>
          <w:attr w:name="ProductID" w:val="2 га"/>
        </w:smartTagPr>
        <w:r w:rsidRPr="003E2015">
          <w:rPr>
            <w:spacing w:val="-6"/>
            <w:sz w:val="28"/>
            <w:szCs w:val="28"/>
          </w:rPr>
          <w:t>2 га</w:t>
        </w:r>
      </w:smartTag>
      <w:r w:rsidRPr="003E2015">
        <w:rPr>
          <w:spacing w:val="-6"/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1.5. Показатели предельно допустимых параметров плотности застройки индивидуального жилищного строительства</w:t>
      </w:r>
    </w:p>
    <w:tbl>
      <w:tblPr>
        <w:tblpPr w:leftFromText="180" w:rightFromText="180" w:vertAnchor="text" w:horzAnchor="margin" w:tblpY="2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701"/>
        <w:gridCol w:w="1701"/>
        <w:gridCol w:w="5953"/>
      </w:tblGrid>
      <w:tr w:rsidR="003E2015" w:rsidRPr="003E2015" w:rsidTr="003E2015">
        <w:tc>
          <w:tcPr>
            <w:tcW w:w="5070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Типы застройки</w:t>
            </w:r>
          </w:p>
        </w:tc>
        <w:tc>
          <w:tcPr>
            <w:tcW w:w="3402" w:type="dxa"/>
            <w:gridSpan w:val="2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5953" w:type="dxa"/>
            <w:vMerge w:val="restart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Коэффициент застройки</w:t>
            </w:r>
          </w:p>
        </w:tc>
      </w:tr>
      <w:tr w:rsidR="003E2015" w:rsidRPr="003E2015" w:rsidTr="003E2015">
        <w:tc>
          <w:tcPr>
            <w:tcW w:w="5070" w:type="dxa"/>
            <w:vMerge/>
          </w:tcPr>
          <w:p w:rsidR="003E2015" w:rsidRPr="003E2015" w:rsidRDefault="003E2015" w:rsidP="00FC39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«брутто»</w:t>
            </w:r>
          </w:p>
        </w:tc>
        <w:tc>
          <w:tcPr>
            <w:tcW w:w="1701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«нетто»</w:t>
            </w:r>
          </w:p>
        </w:tc>
        <w:tc>
          <w:tcPr>
            <w:tcW w:w="5953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многоквартирная </w:t>
            </w:r>
            <w:proofErr w:type="spellStart"/>
            <w:r w:rsidRPr="003E2015">
              <w:rPr>
                <w:sz w:val="28"/>
                <w:szCs w:val="28"/>
              </w:rPr>
              <w:t>среднеэтажная</w:t>
            </w:r>
            <w:proofErr w:type="spellEnd"/>
            <w:r w:rsidRPr="003E2015">
              <w:rPr>
                <w:sz w:val="28"/>
                <w:szCs w:val="28"/>
              </w:rPr>
              <w:t xml:space="preserve"> </w:t>
            </w:r>
            <w:r w:rsidRPr="003E2015">
              <w:rPr>
                <w:sz w:val="28"/>
                <w:szCs w:val="28"/>
              </w:rPr>
              <w:lastRenderedPageBreak/>
              <w:t>застройка (4-5 этажей)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0,70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0,90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многоквартирная малоэтажная застройка (2-3 этажа)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0,50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малоэтажная блокированная застройка (1-2 этажа)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0,55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0,65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  <w:tcBorders>
              <w:bottom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индивидуальная застройка домами с участком: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tcBorders>
              <w:top w:val="nil"/>
              <w:bottom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0 м2"/>
              </w:smartTagPr>
              <w:r w:rsidRPr="003E2015">
                <w:rPr>
                  <w:sz w:val="28"/>
                  <w:szCs w:val="28"/>
                </w:rPr>
                <w:t>600 м</w:t>
              </w:r>
              <w:proofErr w:type="gramStart"/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0,15</w:t>
            </w:r>
          </w:p>
        </w:tc>
        <w:tc>
          <w:tcPr>
            <w:tcW w:w="5953" w:type="dxa"/>
            <w:vMerge w:val="restart"/>
            <w:tcBorders>
              <w:top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  <w:tcBorders>
              <w:top w:val="nil"/>
              <w:bottom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600-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3E2015">
                <w:rPr>
                  <w:sz w:val="28"/>
                  <w:szCs w:val="28"/>
                </w:rPr>
                <w:t>1200 м</w:t>
              </w:r>
              <w:proofErr w:type="gramStart"/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0,08</w:t>
            </w:r>
          </w:p>
        </w:tc>
        <w:tc>
          <w:tcPr>
            <w:tcW w:w="5953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tcBorders>
              <w:top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3E2015">
                <w:rPr>
                  <w:sz w:val="28"/>
                  <w:szCs w:val="28"/>
                </w:rPr>
                <w:t>1200 м</w:t>
              </w:r>
              <w:proofErr w:type="gramStart"/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0,06</w:t>
            </w:r>
          </w:p>
        </w:tc>
        <w:tc>
          <w:tcPr>
            <w:tcW w:w="5953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Default="003E2015" w:rsidP="003E2015">
      <w:pPr>
        <w:jc w:val="both"/>
        <w:rPr>
          <w:sz w:val="28"/>
          <w:szCs w:val="28"/>
          <w:u w:val="single"/>
        </w:rPr>
      </w:pPr>
    </w:p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  <w:u w:val="single"/>
        </w:rPr>
        <w:t>Примечание: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Коэффициент застройки (процент застроенной территории) - отношение </w:t>
      </w:r>
      <w:proofErr w:type="gramStart"/>
      <w:r w:rsidRPr="003E2015">
        <w:rPr>
          <w:sz w:val="28"/>
          <w:szCs w:val="28"/>
        </w:rPr>
        <w:t>суммы площадей застройки всех зданий</w:t>
      </w:r>
      <w:proofErr w:type="gramEnd"/>
      <w:r w:rsidRPr="003E2015">
        <w:rPr>
          <w:sz w:val="28"/>
          <w:szCs w:val="28"/>
        </w:rPr>
        <w:t xml:space="preserve"> и сооружений к площади земельного участка, %;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</w:t>
      </w:r>
      <w:r w:rsidRPr="003E2015">
        <w:rPr>
          <w:b/>
          <w:sz w:val="28"/>
          <w:szCs w:val="28"/>
        </w:rPr>
        <w:t xml:space="preserve"> </w:t>
      </w:r>
      <w:r w:rsidRPr="003E2015">
        <w:rPr>
          <w:sz w:val="28"/>
          <w:szCs w:val="28"/>
        </w:rPr>
        <w:t>м</w:t>
      </w:r>
      <w:proofErr w:type="gramStart"/>
      <w:r w:rsidRPr="003E2015">
        <w:rPr>
          <w:sz w:val="28"/>
          <w:szCs w:val="28"/>
          <w:vertAlign w:val="superscript"/>
        </w:rPr>
        <w:t>2</w:t>
      </w:r>
      <w:proofErr w:type="gramEnd"/>
      <w:r w:rsidRPr="003E2015">
        <w:rPr>
          <w:sz w:val="28"/>
          <w:szCs w:val="28"/>
        </w:rPr>
        <w:t>/га;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озеленение), м</w:t>
      </w:r>
      <w:proofErr w:type="gramStart"/>
      <w:r w:rsidRPr="003E2015">
        <w:rPr>
          <w:sz w:val="28"/>
          <w:szCs w:val="28"/>
          <w:vertAlign w:val="superscript"/>
        </w:rPr>
        <w:t>2</w:t>
      </w:r>
      <w:proofErr w:type="gramEnd"/>
      <w:r w:rsidRPr="003E2015">
        <w:rPr>
          <w:sz w:val="28"/>
          <w:szCs w:val="28"/>
        </w:rPr>
        <w:t>/га.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1.6. Расчетная плотность населения на территории жилых зон сельского населенного пункта</w:t>
      </w:r>
    </w:p>
    <w:tbl>
      <w:tblPr>
        <w:tblW w:w="0" w:type="auto"/>
        <w:tblInd w:w="-5" w:type="dxa"/>
        <w:tblLayout w:type="fixed"/>
        <w:tblLook w:val="0000"/>
      </w:tblPr>
      <w:tblGrid>
        <w:gridCol w:w="4508"/>
        <w:gridCol w:w="1417"/>
        <w:gridCol w:w="1418"/>
        <w:gridCol w:w="1559"/>
        <w:gridCol w:w="1276"/>
        <w:gridCol w:w="1275"/>
        <w:gridCol w:w="1418"/>
        <w:gridCol w:w="1559"/>
      </w:tblGrid>
      <w:tr w:rsidR="003E2015" w:rsidRPr="003E2015" w:rsidTr="003E2015">
        <w:trPr>
          <w:cantSplit/>
          <w:trHeight w:hRule="exact" w:val="567"/>
        </w:trPr>
        <w:tc>
          <w:tcPr>
            <w:tcW w:w="5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Тип застройки 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Плотность населения, чел/</w:t>
            </w:r>
            <w:proofErr w:type="gramStart"/>
            <w:r w:rsidRPr="003E2015">
              <w:rPr>
                <w:sz w:val="28"/>
                <w:szCs w:val="28"/>
              </w:rPr>
              <w:t>га</w:t>
            </w:r>
            <w:proofErr w:type="gramEnd"/>
            <w:r w:rsidRPr="003E2015">
              <w:rPr>
                <w:sz w:val="28"/>
                <w:szCs w:val="28"/>
              </w:rPr>
              <w:t>, при среднем размере семьи, чел.</w:t>
            </w:r>
          </w:p>
        </w:tc>
      </w:tr>
      <w:tr w:rsidR="003E2015" w:rsidRPr="003E2015" w:rsidTr="003E2015">
        <w:trPr>
          <w:cantSplit/>
          <w:trHeight w:val="413"/>
        </w:trPr>
        <w:tc>
          <w:tcPr>
            <w:tcW w:w="59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5,0</w:t>
            </w:r>
          </w:p>
        </w:tc>
      </w:tr>
      <w:tr w:rsidR="003E2015" w:rsidRPr="003E2015" w:rsidTr="003E2015">
        <w:trPr>
          <w:cantSplit/>
          <w:trHeight w:hRule="exact" w:val="1009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Застройка объектами индивидуального жилищного строительства с участками при доме, 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</w:p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</w:tr>
      <w:tr w:rsidR="003E2015" w:rsidRPr="003E2015" w:rsidTr="003E2015">
        <w:trPr>
          <w:cantSplit/>
          <w:trHeight w:hRule="exact" w:val="419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</w:tr>
      <w:tr w:rsidR="003E2015" w:rsidRPr="003E2015" w:rsidTr="003E2015">
        <w:trPr>
          <w:cantSplit/>
          <w:trHeight w:hRule="exact" w:val="590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</w:t>
            </w:r>
          </w:p>
        </w:tc>
      </w:tr>
      <w:tr w:rsidR="003E2015" w:rsidRPr="003E2015" w:rsidTr="003E2015">
        <w:trPr>
          <w:cantSplit/>
          <w:trHeight w:hRule="exact" w:val="697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</w:t>
            </w:r>
          </w:p>
        </w:tc>
      </w:tr>
      <w:tr w:rsidR="003E2015" w:rsidRPr="003E2015" w:rsidTr="003E2015">
        <w:trPr>
          <w:cantSplit/>
          <w:trHeight w:hRule="exact" w:val="566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42</w:t>
            </w:r>
          </w:p>
        </w:tc>
      </w:tr>
      <w:tr w:rsidR="003E2015" w:rsidRPr="003E2015" w:rsidTr="003E2015">
        <w:trPr>
          <w:cantSplit/>
          <w:trHeight w:hRule="exact" w:val="701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48</w:t>
            </w:r>
          </w:p>
        </w:tc>
      </w:tr>
      <w:tr w:rsidR="003E2015" w:rsidRPr="003E2015" w:rsidTr="003E2015">
        <w:trPr>
          <w:cantSplit/>
          <w:trHeight w:hRule="exact" w:val="711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</w:tr>
      <w:tr w:rsidR="003E2015" w:rsidRPr="003E2015" w:rsidTr="003E2015">
        <w:trPr>
          <w:cantSplit/>
          <w:trHeight w:hRule="exact" w:val="551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1.7. Расчетная жилищная обеспеченность (м</w:t>
      </w:r>
      <w:proofErr w:type="gramStart"/>
      <w:r w:rsidRPr="003E2015">
        <w:rPr>
          <w:b/>
          <w:sz w:val="28"/>
          <w:szCs w:val="28"/>
          <w:vertAlign w:val="superscript"/>
        </w:rPr>
        <w:t>2</w:t>
      </w:r>
      <w:proofErr w:type="gramEnd"/>
      <w:r w:rsidRPr="003E2015">
        <w:rPr>
          <w:b/>
          <w:sz w:val="28"/>
          <w:szCs w:val="28"/>
        </w:rPr>
        <w:t xml:space="preserve"> общей площади квартиры на 1 чел.):</w:t>
      </w:r>
    </w:p>
    <w:p w:rsidR="003E2015" w:rsidRPr="003E2015" w:rsidRDefault="003E2015" w:rsidP="003E2015">
      <w:pPr>
        <w:suppressAutoHyphens w:val="0"/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муниципальное жилье – </w:t>
      </w:r>
      <w:smartTag w:uri="urn:schemas-microsoft-com:office:smarttags" w:element="metricconverter">
        <w:smartTagPr>
          <w:attr w:name="ProductID" w:val="46 м2"/>
        </w:smartTagPr>
        <w:r w:rsidRPr="003E2015">
          <w:rPr>
            <w:sz w:val="28"/>
            <w:szCs w:val="28"/>
          </w:rPr>
          <w:t>46 м</w:t>
        </w:r>
        <w:proofErr w:type="gramStart"/>
        <w:r w:rsidRPr="003E2015">
          <w:rPr>
            <w:sz w:val="28"/>
            <w:szCs w:val="28"/>
            <w:vertAlign w:val="superscript"/>
          </w:rPr>
          <w:t>2</w:t>
        </w:r>
      </w:smartTag>
      <w:proofErr w:type="gramEnd"/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общежитие (не менее) – </w:t>
      </w:r>
      <w:smartTag w:uri="urn:schemas-microsoft-com:office:smarttags" w:element="metricconverter">
        <w:smartTagPr>
          <w:attr w:name="ProductID" w:val="6 м2"/>
        </w:smartTagPr>
        <w:r w:rsidRPr="003E2015">
          <w:rPr>
            <w:sz w:val="28"/>
            <w:szCs w:val="28"/>
          </w:rPr>
          <w:t>6 м</w:t>
        </w:r>
        <w:proofErr w:type="gramStart"/>
        <w:r w:rsidRPr="003E2015">
          <w:rPr>
            <w:sz w:val="28"/>
            <w:szCs w:val="28"/>
            <w:vertAlign w:val="superscript"/>
          </w:rPr>
          <w:t>2</w:t>
        </w:r>
      </w:smartTag>
      <w:proofErr w:type="gramEnd"/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- расчетные показатели жилищной обеспеченности для индивидуальной жилой застройки не нормируются.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1.8. 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4430" w:type="dxa"/>
        <w:tblInd w:w="-5" w:type="dxa"/>
        <w:tblLayout w:type="fixed"/>
        <w:tblLook w:val="0000"/>
      </w:tblPr>
      <w:tblGrid>
        <w:gridCol w:w="4082"/>
        <w:gridCol w:w="3261"/>
        <w:gridCol w:w="3402"/>
        <w:gridCol w:w="3685"/>
      </w:tblGrid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Удельный размер площадки, 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>/чел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Средний размер одной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площадки, 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Расстояние до окон жилых и общественных зданий,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игр детей дошкольного и младшего школьного возраста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0,7-1,0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отдыха взрослого населения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0,1-0,2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занятий физкультурой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1,5-2,0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10-40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хозяйственных целей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0,3-0,4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выгула собак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0,1-0,3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стоянки автомашин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2,5-3,0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 (18)*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10-50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</w:rPr>
        <w:t xml:space="preserve">* - на одно </w:t>
      </w:r>
      <w:proofErr w:type="spellStart"/>
      <w:r w:rsidRPr="003E2015">
        <w:rPr>
          <w:sz w:val="28"/>
          <w:szCs w:val="28"/>
        </w:rPr>
        <w:t>машино-место</w:t>
      </w:r>
      <w:proofErr w:type="spellEnd"/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Примечания:</w:t>
      </w:r>
      <w:r w:rsidRPr="003E2015">
        <w:rPr>
          <w:sz w:val="28"/>
          <w:szCs w:val="28"/>
        </w:rPr>
        <w:t xml:space="preserve"> 1. Хозяйственные площадки следует располагать не далее 100м от наиболее удаленного входа в жилое здание.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lastRenderedPageBreak/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3. Расстояние от площадки для сушки белья не нормируется.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4. Расстояние от площадок для занятий физкультурой устанавливается в зависимости от их шумовых характеристик.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6. 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7. 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1.9. Расстояние между жилыми домами</w:t>
      </w:r>
      <w:r w:rsidRPr="003E2015">
        <w:rPr>
          <w:sz w:val="28"/>
          <w:szCs w:val="28"/>
        </w:rPr>
        <w:t xml:space="preserve">* </w:t>
      </w:r>
    </w:p>
    <w:tbl>
      <w:tblPr>
        <w:tblW w:w="14714" w:type="dxa"/>
        <w:tblInd w:w="-5" w:type="dxa"/>
        <w:tblLayout w:type="fixed"/>
        <w:tblLook w:val="0000"/>
      </w:tblPr>
      <w:tblGrid>
        <w:gridCol w:w="3374"/>
        <w:gridCol w:w="5386"/>
        <w:gridCol w:w="5954"/>
      </w:tblGrid>
      <w:tr w:rsidR="003E2015" w:rsidRPr="003E2015" w:rsidTr="003E201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Высота дома </w:t>
            </w:r>
          </w:p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(количество этажей)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Расстояние между длинными сторонами зданий (не менее),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между длинными сторонами и торцами зданий с окнами из жилых комнат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(не менее),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</w:p>
        </w:tc>
      </w:tr>
      <w:tr w:rsidR="003E2015" w:rsidRPr="003E2015" w:rsidTr="003E2015">
        <w:trPr>
          <w:cantSplit/>
          <w:trHeight w:hRule="exact" w:val="72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2-3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</w:tr>
      <w:tr w:rsidR="003E2015" w:rsidRPr="003E2015" w:rsidTr="003E2015">
        <w:trPr>
          <w:cantSplit/>
          <w:trHeight w:hRule="exact" w:val="86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 и более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</w:rP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1.10.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</w:t>
      </w:r>
      <w:r w:rsidRPr="003E2015">
        <w:rPr>
          <w:sz w:val="28"/>
          <w:szCs w:val="28"/>
        </w:rPr>
        <w:t>6 метров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1.11.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1843"/>
        <w:gridCol w:w="6946"/>
      </w:tblGrid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до водозаборных сооружений (не менее)</w:t>
            </w:r>
          </w:p>
        </w:tc>
      </w:tr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существующих или возможных источников загрязнения: выгребных туалетов и ям, складов </w:t>
            </w:r>
            <w:r w:rsidRPr="003E2015">
              <w:rPr>
                <w:sz w:val="28"/>
                <w:szCs w:val="28"/>
              </w:rPr>
              <w:lastRenderedPageBreak/>
              <w:t>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</w:tr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от магистралей с интенсивным движением транспорта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  <w:u w:val="single"/>
        </w:rPr>
        <w:t>Примечания:</w:t>
      </w:r>
    </w:p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</w:rPr>
        <w:t>1.  водозаборные сооружения следует размещать выше по потоку грунтовых вод;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1.12. Расстояния от окон жилого здания до построек для содержания скота и птицы</w:t>
      </w:r>
    </w:p>
    <w:tbl>
      <w:tblPr>
        <w:tblW w:w="14714" w:type="dxa"/>
        <w:tblInd w:w="-5" w:type="dxa"/>
        <w:tblLayout w:type="fixed"/>
        <w:tblLook w:val="0000"/>
      </w:tblPr>
      <w:tblGrid>
        <w:gridCol w:w="6634"/>
        <w:gridCol w:w="2835"/>
        <w:gridCol w:w="5245"/>
      </w:tblGrid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блоков для содержания скота и птицы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36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Расстояние до окон жилого здания </w:t>
            </w:r>
          </w:p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(не менее)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Одиночные, двойные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8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8 до 30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30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Размещаемые в пределах территории жилой зоны группы сараев должны содержать не более 30 блоков каждая.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1.13. Площадь застройки сблокированных хозяйственных построек для содержания скота </w:t>
      </w:r>
      <w:r w:rsidRPr="003E2015">
        <w:rPr>
          <w:sz w:val="28"/>
          <w:szCs w:val="28"/>
        </w:rPr>
        <w:t>– не более 800 кв.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1.14. 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6634"/>
        <w:gridCol w:w="8080"/>
      </w:tblGrid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Расстояние до границ соседнего участка,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усадебного, </w:t>
            </w:r>
            <w:proofErr w:type="spellStart"/>
            <w:proofErr w:type="gramStart"/>
            <w:r w:rsidRPr="003E2015">
              <w:rPr>
                <w:sz w:val="28"/>
                <w:szCs w:val="28"/>
              </w:rPr>
              <w:t>одно-двухквартирного</w:t>
            </w:r>
            <w:proofErr w:type="spellEnd"/>
            <w:proofErr w:type="gramEnd"/>
            <w:r w:rsidRPr="003E2015">
              <w:rPr>
                <w:sz w:val="28"/>
                <w:szCs w:val="28"/>
              </w:rPr>
              <w:t xml:space="preserve"> и блокированного дома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построек для содержания скота и птицы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бани, гаража и других построек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стволов высокорослых деревьев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стволов </w:t>
            </w:r>
            <w:proofErr w:type="spellStart"/>
            <w:r w:rsidRPr="003E2015">
              <w:rPr>
                <w:sz w:val="28"/>
                <w:szCs w:val="28"/>
              </w:rPr>
              <w:t>среднерослых</w:t>
            </w:r>
            <w:proofErr w:type="spellEnd"/>
            <w:r w:rsidRPr="003E2015">
              <w:rPr>
                <w:sz w:val="28"/>
                <w:szCs w:val="28"/>
              </w:rPr>
              <w:t xml:space="preserve"> деревьев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кустарника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1.15. Расстояние до красной линии от построек на приусадебном земельном участке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2222"/>
        <w:gridCol w:w="6567"/>
      </w:tblGrid>
      <w:tr w:rsidR="003E2015" w:rsidRPr="003E2015" w:rsidTr="00302E36">
        <w:trPr>
          <w:cantSplit/>
          <w:trHeight w:hRule="exact" w:val="583"/>
        </w:trPr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от красной линии (не менее)</w:t>
            </w:r>
          </w:p>
        </w:tc>
      </w:tr>
      <w:tr w:rsidR="003E2015" w:rsidRPr="003E2015" w:rsidTr="00302E36">
        <w:trPr>
          <w:cantSplit/>
        </w:trPr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улиц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проездов</w:t>
            </w:r>
          </w:p>
        </w:tc>
      </w:tr>
      <w:tr w:rsidR="003E2015" w:rsidRPr="003E2015" w:rsidTr="00302E3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усадебного, </w:t>
            </w:r>
            <w:proofErr w:type="spellStart"/>
            <w:proofErr w:type="gramStart"/>
            <w:r w:rsidRPr="003E2015">
              <w:rPr>
                <w:sz w:val="28"/>
                <w:szCs w:val="28"/>
              </w:rPr>
              <w:t>одно-двухквартирного</w:t>
            </w:r>
            <w:proofErr w:type="spellEnd"/>
            <w:proofErr w:type="gramEnd"/>
            <w:r w:rsidRPr="003E2015">
              <w:rPr>
                <w:sz w:val="28"/>
                <w:szCs w:val="28"/>
              </w:rPr>
              <w:t xml:space="preserve"> и блокированного дома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</w:tr>
      <w:tr w:rsidR="003E2015" w:rsidRPr="003E2015" w:rsidTr="00302E3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хозяйственных построек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sz w:val="28"/>
          <w:szCs w:val="28"/>
        </w:rPr>
        <w:t>* - допускается строительство гаража без отступа от красной линии улицы при ширине улицы в красных линиях не менее 15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1.17. Норма обеспеченности детскими дошкольными учреждениями и размер их земельного участка (кол</w:t>
      </w:r>
      <w:proofErr w:type="gramStart"/>
      <w:r w:rsidRPr="003E2015">
        <w:rPr>
          <w:b/>
          <w:sz w:val="28"/>
          <w:szCs w:val="28"/>
        </w:rPr>
        <w:t>.</w:t>
      </w:r>
      <w:proofErr w:type="gramEnd"/>
      <w:r w:rsidRPr="003E2015">
        <w:rPr>
          <w:b/>
          <w:sz w:val="28"/>
          <w:szCs w:val="28"/>
        </w:rPr>
        <w:t xml:space="preserve"> </w:t>
      </w:r>
      <w:proofErr w:type="gramStart"/>
      <w:r w:rsidRPr="003E2015">
        <w:rPr>
          <w:b/>
          <w:sz w:val="28"/>
          <w:szCs w:val="28"/>
        </w:rPr>
        <w:t>м</w:t>
      </w:r>
      <w:proofErr w:type="gramEnd"/>
      <w:r w:rsidRPr="003E2015">
        <w:rPr>
          <w:b/>
          <w:sz w:val="28"/>
          <w:szCs w:val="28"/>
        </w:rPr>
        <w:t xml:space="preserve">ест на 1 тыс. чел.) </w:t>
      </w:r>
      <w:r w:rsidRPr="003E2015">
        <w:rPr>
          <w:sz w:val="28"/>
          <w:szCs w:val="28"/>
        </w:rPr>
        <w:t>– 60 мест</w:t>
      </w:r>
    </w:p>
    <w:tbl>
      <w:tblPr>
        <w:tblW w:w="0" w:type="auto"/>
        <w:tblInd w:w="-5" w:type="dxa"/>
        <w:tblLayout w:type="fixed"/>
        <w:tblLook w:val="0000"/>
      </w:tblPr>
      <w:tblGrid>
        <w:gridCol w:w="5358"/>
        <w:gridCol w:w="4111"/>
        <w:gridCol w:w="5245"/>
      </w:tblGrid>
      <w:tr w:rsidR="003E2015" w:rsidRPr="003E2015" w:rsidTr="00302E36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Устанавливается в зависимости, от демографической структуры населения исходя из охвата детскими учреждениями в пределах 85%, в т.ч.: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общего типа – 70% детей;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специализированного – 3%;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оздоровительного – 12%.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100 мест –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3E2015">
                <w:rPr>
                  <w:sz w:val="28"/>
                  <w:szCs w:val="28"/>
                </w:rPr>
                <w:t>35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28 м2"/>
              </w:smartTagPr>
              <w:r w:rsidRPr="003E2015">
                <w:rPr>
                  <w:sz w:val="28"/>
                  <w:szCs w:val="28"/>
                </w:rPr>
                <w:t>28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Размер групповой площадки на 1 место следует принимать (не менее):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для детей ясельного возраста  –  </w:t>
            </w:r>
            <w:smartTag w:uri="urn:schemas-microsoft-com:office:smarttags" w:element="metricconverter">
              <w:smartTagPr>
                <w:attr w:name="ProductID" w:val="7,2 м2"/>
              </w:smartTagPr>
              <w:r w:rsidRPr="003E2015">
                <w:rPr>
                  <w:sz w:val="28"/>
                  <w:szCs w:val="28"/>
                </w:rPr>
                <w:t>7,2 м</w:t>
              </w:r>
              <w:proofErr w:type="gramStart"/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b/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 xml:space="preserve">для детей дошкольного возраста –  </w:t>
            </w:r>
            <w:smartTag w:uri="urn:schemas-microsoft-com:office:smarttags" w:element="metricconverter">
              <w:smartTagPr>
                <w:attr w:name="ProductID" w:val="9,0 м2"/>
              </w:smartTagPr>
              <w:r w:rsidRPr="003E2015">
                <w:rPr>
                  <w:spacing w:val="-4"/>
                  <w:sz w:val="28"/>
                  <w:szCs w:val="28"/>
                </w:rPr>
                <w:t>9,0 м</w:t>
              </w:r>
              <w:proofErr w:type="gramStart"/>
              <w:r w:rsidRPr="003E2015">
                <w:rPr>
                  <w:spacing w:val="-4"/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3E2015">
              <w:rPr>
                <w:spacing w:val="-4"/>
                <w:sz w:val="28"/>
                <w:szCs w:val="28"/>
              </w:rPr>
              <w:t>.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>: 1. Вместимость ДОУ для сельских населенных пунктов и поселков городского типа рекомендуется не более 140 мест.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1.18. Радиус обслуживания детскими дошкольными учреждениями территорий сельских населенных пунктов:</w:t>
      </w:r>
    </w:p>
    <w:p w:rsidR="003E2015" w:rsidRPr="003E2015" w:rsidRDefault="003E2015" w:rsidP="003E2015">
      <w:pPr>
        <w:ind w:left="28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300 м;</w:t>
      </w:r>
    </w:p>
    <w:p w:rsidR="003E2015" w:rsidRPr="003E2015" w:rsidRDefault="003E2015" w:rsidP="003E2015">
      <w:pPr>
        <w:ind w:left="28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500 м"/>
        </w:smartTagPr>
        <w:r w:rsidRPr="003E2015">
          <w:rPr>
            <w:sz w:val="28"/>
            <w:szCs w:val="28"/>
          </w:rPr>
          <w:t>500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1.19. Норма обеспеченности общеобразовательными учреждениями и размер их земельного участка (кол</w:t>
      </w:r>
      <w:proofErr w:type="gramStart"/>
      <w:r w:rsidRPr="003E2015">
        <w:rPr>
          <w:b/>
          <w:sz w:val="28"/>
          <w:szCs w:val="28"/>
        </w:rPr>
        <w:t>.</w:t>
      </w:r>
      <w:proofErr w:type="gramEnd"/>
      <w:r w:rsidRPr="003E2015">
        <w:rPr>
          <w:b/>
          <w:sz w:val="28"/>
          <w:szCs w:val="28"/>
        </w:rPr>
        <w:t xml:space="preserve"> </w:t>
      </w:r>
      <w:proofErr w:type="gramStart"/>
      <w:r w:rsidRPr="003E2015">
        <w:rPr>
          <w:b/>
          <w:sz w:val="28"/>
          <w:szCs w:val="28"/>
        </w:rPr>
        <w:t>м</w:t>
      </w:r>
      <w:proofErr w:type="gramEnd"/>
      <w:r w:rsidRPr="003E2015">
        <w:rPr>
          <w:b/>
          <w:sz w:val="28"/>
          <w:szCs w:val="28"/>
        </w:rPr>
        <w:t xml:space="preserve">ест на 1 тыс. чел.) </w:t>
      </w:r>
      <w:r w:rsidRPr="003E2015">
        <w:rPr>
          <w:sz w:val="28"/>
          <w:szCs w:val="28"/>
        </w:rPr>
        <w:t>– 80 мест</w:t>
      </w:r>
    </w:p>
    <w:tbl>
      <w:tblPr>
        <w:tblW w:w="14855" w:type="dxa"/>
        <w:tblInd w:w="-5" w:type="dxa"/>
        <w:tblLayout w:type="fixed"/>
        <w:tblLook w:val="0000"/>
      </w:tblPr>
      <w:tblGrid>
        <w:gridCol w:w="5216"/>
        <w:gridCol w:w="3969"/>
        <w:gridCol w:w="5670"/>
      </w:tblGrid>
      <w:tr w:rsidR="003E2015" w:rsidRPr="003E2015" w:rsidTr="00302E3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Устанавливается в зависимости, от демографической структуры населения исходя из обеспеченности:</w:t>
            </w:r>
          </w:p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- основным общим образованием (1-9 </w:t>
            </w:r>
            <w:proofErr w:type="spellStart"/>
            <w:r w:rsidRPr="003E2015">
              <w:rPr>
                <w:sz w:val="28"/>
                <w:szCs w:val="28"/>
              </w:rPr>
              <w:t>кл</w:t>
            </w:r>
            <w:proofErr w:type="spellEnd"/>
            <w:r w:rsidRPr="003E2015">
              <w:rPr>
                <w:sz w:val="28"/>
                <w:szCs w:val="28"/>
              </w:rPr>
              <w:t>.) – 100% детей;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- средним (полным) общим образованием (10-11 </w:t>
            </w:r>
            <w:proofErr w:type="spellStart"/>
            <w:r w:rsidRPr="003E2015">
              <w:rPr>
                <w:sz w:val="28"/>
                <w:szCs w:val="28"/>
              </w:rPr>
              <w:t>кл</w:t>
            </w:r>
            <w:proofErr w:type="spellEnd"/>
            <w:r w:rsidRPr="003E2015">
              <w:rPr>
                <w:sz w:val="28"/>
                <w:szCs w:val="28"/>
              </w:rPr>
              <w:t>.) – 75% детей при обучении в одну смену.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40 до 400 -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400 до 500 -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500 до 600 -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600 до 800 -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3E2015">
                <w:rPr>
                  <w:sz w:val="28"/>
                  <w:szCs w:val="28"/>
                </w:rPr>
                <w:t>40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800 до 1100 - </w:t>
            </w:r>
            <w:smartTag w:uri="urn:schemas-microsoft-com:office:smarttags" w:element="metricconverter">
              <w:smartTagPr>
                <w:attr w:name="ProductID" w:val="33 м2"/>
              </w:smartTagPr>
              <w:r w:rsidRPr="003E2015">
                <w:rPr>
                  <w:sz w:val="28"/>
                  <w:szCs w:val="28"/>
                </w:rPr>
                <w:t>33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.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Спортивная зона школы может быть объединена с физкультурно-оздоровительным комплексом для населения ближайших кварталов.</w:t>
            </w:r>
          </w:p>
          <w:p w:rsidR="003E2015" w:rsidRPr="003E2015" w:rsidRDefault="003E2015" w:rsidP="00FC396D">
            <w:pPr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>:   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1.20. Радиус обслуживания общеобразовательными учреждениями территорий сельских населенных пунктов: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3E2015">
          <w:rPr>
            <w:sz w:val="28"/>
            <w:szCs w:val="28"/>
          </w:rPr>
          <w:t>500 м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(для начальных классов) – 750 (500) м;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proofErr w:type="gramStart"/>
      <w:r w:rsidRPr="003E2015">
        <w:rPr>
          <w:sz w:val="28"/>
          <w:szCs w:val="28"/>
        </w:rPr>
        <w:t xml:space="preserve">в) допускается размещение на расстоянии транспортной доступности: для обучающихся I ступени обучения - не более </w:t>
      </w:r>
      <w:smartTag w:uri="urn:schemas-microsoft-com:office:smarttags" w:element="metricconverter">
        <w:smartTagPr>
          <w:attr w:name="ProductID" w:val="2 км"/>
        </w:smartTagPr>
        <w:r w:rsidRPr="003E2015">
          <w:rPr>
            <w:sz w:val="28"/>
            <w:szCs w:val="28"/>
          </w:rPr>
          <w:t>2 км</w:t>
        </w:r>
      </w:smartTag>
      <w:r w:rsidRPr="003E2015">
        <w:rPr>
          <w:sz w:val="28"/>
          <w:szCs w:val="28"/>
        </w:rPr>
        <w:t xml:space="preserve"> пешком и не более 15 минут (в одну сторону) при транспортном обслуживании, для обучающихся II и III ступени - не более </w:t>
      </w:r>
      <w:smartTag w:uri="urn:schemas-microsoft-com:office:smarttags" w:element="metricconverter">
        <w:smartTagPr>
          <w:attr w:name="ProductID" w:val="4 км"/>
        </w:smartTagPr>
        <w:r w:rsidRPr="003E2015">
          <w:rPr>
            <w:sz w:val="28"/>
            <w:szCs w:val="28"/>
          </w:rPr>
          <w:t>4 км</w:t>
        </w:r>
      </w:smartTag>
      <w:r w:rsidRPr="003E2015">
        <w:rPr>
          <w:sz w:val="28"/>
          <w:szCs w:val="28"/>
        </w:rPr>
        <w:t xml:space="preserve"> пешком и не более 30 минут (в одну сторону) при транспортном обслуживании.</w:t>
      </w:r>
      <w:proofErr w:type="gramEnd"/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1. Указанный радиус обслуживания не распространяется на специализированные общеобразовательные учреждения.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2.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 w:rsidRPr="003E2015">
          <w:rPr>
            <w:sz w:val="28"/>
            <w:szCs w:val="28"/>
          </w:rPr>
          <w:t>15 км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1.21. Расстояние от стен зданий общеобразовательных школ и границ земельных участков детских дошкольных учреждений до красной линии:  в сельских населенных пунктах </w:t>
      </w:r>
      <w:r w:rsidRPr="003E2015">
        <w:rPr>
          <w:sz w:val="28"/>
          <w:szCs w:val="28"/>
        </w:rPr>
        <w:t>–       10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1.22. Площадь озелененной и благоустроенной территории микрорайона (квартала) без учета участков школ и детских дошкольных учреждений (м</w:t>
      </w:r>
      <w:proofErr w:type="gramStart"/>
      <w:r w:rsidRPr="003E2015">
        <w:rPr>
          <w:b/>
          <w:sz w:val="28"/>
          <w:szCs w:val="28"/>
          <w:vertAlign w:val="superscript"/>
        </w:rPr>
        <w:t>2</w:t>
      </w:r>
      <w:proofErr w:type="gramEnd"/>
      <w:r w:rsidRPr="003E2015">
        <w:rPr>
          <w:b/>
          <w:sz w:val="28"/>
          <w:szCs w:val="28"/>
        </w:rPr>
        <w:t xml:space="preserve"> на 1 чел.), не менее </w:t>
      </w:r>
      <w:r w:rsidRPr="003E2015">
        <w:rPr>
          <w:sz w:val="28"/>
          <w:szCs w:val="28"/>
        </w:rPr>
        <w:t>– 10 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1. 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как правило, не менее 25 % площади территории квартала.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В площадь отдельных участков озелененной территории включаются площадки для отдыха, для игр детей, пешеходные дорожки, если они занимают не более 30 % общей площади участка.</w:t>
      </w:r>
    </w:p>
    <w:p w:rsidR="003E2015" w:rsidRPr="003E2015" w:rsidRDefault="003E2015" w:rsidP="003E2015">
      <w:pPr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1.23. Норма накопления твердых бытовых отходов (ТБО) для населения (объем отходов в год на 1 человека):</w:t>
      </w:r>
    </w:p>
    <w:tbl>
      <w:tblPr>
        <w:tblW w:w="1460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7655"/>
        <w:gridCol w:w="2693"/>
        <w:gridCol w:w="4253"/>
      </w:tblGrid>
      <w:tr w:rsidR="003E2015" w:rsidRPr="003E2015" w:rsidTr="00302E36">
        <w:tc>
          <w:tcPr>
            <w:tcW w:w="7655" w:type="dxa"/>
            <w:vMerge w:val="restart"/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Бытовые отходы</w:t>
            </w:r>
          </w:p>
        </w:tc>
        <w:tc>
          <w:tcPr>
            <w:tcW w:w="6946" w:type="dxa"/>
            <w:gridSpan w:val="2"/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бытовых отходов, чел/год</w:t>
            </w:r>
          </w:p>
        </w:tc>
      </w:tr>
      <w:tr w:rsidR="003E2015" w:rsidRPr="003E2015" w:rsidTr="00302E36"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r w:rsidRPr="003E2015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3E2015" w:rsidRPr="003E2015" w:rsidTr="00302E36">
        <w:tc>
          <w:tcPr>
            <w:tcW w:w="7655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Твердые: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190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0,90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прочих жилых зданий 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1,10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Общее количество по городу с учетом общественных зданий 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280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1,40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Жидкие из выгребов (при отсутствии канализации)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–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3,24</w:t>
            </w:r>
          </w:p>
        </w:tc>
      </w:tr>
      <w:tr w:rsidR="003E2015" w:rsidRPr="003E2015" w:rsidTr="00302E36"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E2015">
                <w:rPr>
                  <w:sz w:val="28"/>
                  <w:szCs w:val="28"/>
                </w:rPr>
                <w:t>1 м</w:t>
              </w:r>
              <w:proofErr w:type="gramStart"/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 xml:space="preserve"> твердых покрытий улиц, площадей и парков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</w:tr>
    </w:tbl>
    <w:p w:rsidR="003E2015" w:rsidRPr="003E2015" w:rsidRDefault="003E2015" w:rsidP="003E2015">
      <w:pPr>
        <w:pStyle w:val="af0"/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Нормы накопления крупногабаритных бытовых отходов следует принимать в размере 5 % в составе приведенных значений твердых бытовых отходов.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numPr>
          <w:ilvl w:val="0"/>
          <w:numId w:val="37"/>
        </w:numPr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Расчетные показатели обеспеченности и интенсивности использования территорий общественно-деловых зон</w:t>
      </w:r>
    </w:p>
    <w:p w:rsidR="003E2015" w:rsidRPr="003E2015" w:rsidRDefault="003E2015" w:rsidP="003E2015">
      <w:pPr>
        <w:ind w:left="720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2.1. 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14714" w:type="dxa"/>
        <w:tblInd w:w="-5" w:type="dxa"/>
        <w:tblLayout w:type="fixed"/>
        <w:tblLook w:val="0000"/>
      </w:tblPr>
      <w:tblGrid>
        <w:gridCol w:w="3799"/>
        <w:gridCol w:w="3118"/>
        <w:gridCol w:w="3261"/>
        <w:gridCol w:w="4536"/>
      </w:tblGrid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Учреждения внешкольного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32%, в том числе по видам: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детская спортивная школа – 20%;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детская школа искусств (музыкальная, хореографическая, художественная, …) –  12%.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% от общего числа школьников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Межшкольное учебно-производственное предприятие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% от общего числа школьников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pacing w:val="-8"/>
                <w:sz w:val="28"/>
                <w:szCs w:val="28"/>
              </w:rPr>
            </w:pPr>
            <w:r w:rsidRPr="003E2015">
              <w:rPr>
                <w:spacing w:val="-8"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3E2015">
                <w:rPr>
                  <w:spacing w:val="-8"/>
                  <w:sz w:val="28"/>
                  <w:szCs w:val="28"/>
                </w:rPr>
                <w:t>2 га</w:t>
              </w:r>
            </w:smartTag>
            <w:r w:rsidRPr="003E2015">
              <w:rPr>
                <w:spacing w:val="-8"/>
                <w:sz w:val="28"/>
                <w:szCs w:val="28"/>
              </w:rPr>
              <w:t xml:space="preserve">, при устройстве автополигона не менее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3E2015">
                <w:rPr>
                  <w:spacing w:val="-8"/>
                  <w:sz w:val="28"/>
                  <w:szCs w:val="28"/>
                </w:rPr>
                <w:t>3 га</w:t>
              </w:r>
            </w:smartTag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2.2. Радиус обслуживания учреждений внешкольного образования:</w:t>
      </w:r>
    </w:p>
    <w:p w:rsidR="003E2015" w:rsidRPr="003E2015" w:rsidRDefault="003E2015" w:rsidP="003E2015">
      <w:pPr>
        <w:tabs>
          <w:tab w:val="left" w:pos="567"/>
        </w:tabs>
        <w:ind w:left="284" w:firstLine="142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500 м;</w:t>
      </w:r>
    </w:p>
    <w:p w:rsidR="003E2015" w:rsidRPr="003E2015" w:rsidRDefault="003E2015" w:rsidP="003E2015">
      <w:pPr>
        <w:tabs>
          <w:tab w:val="left" w:pos="567"/>
        </w:tabs>
        <w:ind w:left="284" w:firstLine="142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– 700 м.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2.3. 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843"/>
        <w:gridCol w:w="1843"/>
        <w:gridCol w:w="2693"/>
        <w:gridCol w:w="4253"/>
      </w:tblGrid>
      <w:tr w:rsidR="003E2015" w:rsidRPr="003E2015" w:rsidTr="00302E36">
        <w:tc>
          <w:tcPr>
            <w:tcW w:w="4077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2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80-110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 xml:space="preserve"> общей площади на 1 чел.</w:t>
            </w:r>
          </w:p>
        </w:tc>
        <w:tc>
          <w:tcPr>
            <w:tcW w:w="269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rPr>
                <w:spacing w:val="-10"/>
                <w:sz w:val="28"/>
                <w:szCs w:val="28"/>
              </w:rPr>
            </w:pPr>
            <w:r w:rsidRPr="003E2015">
              <w:rPr>
                <w:spacing w:val="-10"/>
                <w:sz w:val="28"/>
                <w:szCs w:val="28"/>
              </w:rPr>
              <w:t>Могут быть встроенными в жилые дома или объединенные со школьным комплексом.</w:t>
            </w: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lastRenderedPageBreak/>
              <w:t>Спортивно-досуговый</w:t>
            </w:r>
            <w:proofErr w:type="spellEnd"/>
            <w:r w:rsidRPr="003E2015">
              <w:rPr>
                <w:sz w:val="28"/>
                <w:szCs w:val="28"/>
              </w:rPr>
              <w:t xml:space="preserve"> комплекс на территории малоэтажной застройки    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м</w:t>
            </w:r>
            <w:proofErr w:type="gramStart"/>
            <w:r w:rsidRPr="003E2015">
              <w:rPr>
                <w:spacing w:val="-6"/>
                <w:sz w:val="28"/>
                <w:szCs w:val="28"/>
              </w:rPr>
              <w:t>2</w:t>
            </w:r>
            <w:proofErr w:type="gramEnd"/>
            <w:r w:rsidRPr="003E2015">
              <w:rPr>
                <w:spacing w:val="-6"/>
                <w:sz w:val="28"/>
                <w:szCs w:val="28"/>
              </w:rPr>
              <w:t xml:space="preserve"> общей площади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— // —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Спортивные залы общего пользования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 xml:space="preserve">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— // —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Плоскостные сооружения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1950 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r w:rsidRPr="003E2015">
              <w:rPr>
                <w:spacing w:val="-6"/>
                <w:sz w:val="28"/>
                <w:szCs w:val="28"/>
              </w:rPr>
              <w:t>на 1000 чел.</w:t>
            </w:r>
          </w:p>
        </w:tc>
        <w:tc>
          <w:tcPr>
            <w:tcW w:w="269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Крытые бассейны общего пользования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20-25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 xml:space="preserve"> зеркала воды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2.4. 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3E2015" w:rsidRPr="003E2015" w:rsidRDefault="003E2015" w:rsidP="003E2015">
      <w:pPr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500 м;</w:t>
      </w:r>
    </w:p>
    <w:p w:rsidR="003E2015" w:rsidRPr="003E2015" w:rsidRDefault="003E2015" w:rsidP="003E2015">
      <w:pPr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– 700 м.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2.5. Радиус обслуживания спортивными центрами и физкультурно-оздоровительными учреждениями жилых районов </w:t>
      </w:r>
      <w:r w:rsidRPr="003E2015">
        <w:rPr>
          <w:sz w:val="28"/>
          <w:szCs w:val="28"/>
        </w:rPr>
        <w:t>– 1500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2.6. Норма обеспеченности учреждениями культуры для сельских населенных пунктов или их групп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410"/>
        <w:gridCol w:w="2410"/>
        <w:gridCol w:w="2126"/>
        <w:gridCol w:w="4252"/>
      </w:tblGrid>
      <w:tr w:rsidR="003E2015" w:rsidRPr="003E2015" w:rsidTr="00302E36"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населенного пункта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25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rPr>
                <w:spacing w:val="-10"/>
                <w:sz w:val="28"/>
                <w:szCs w:val="28"/>
              </w:rPr>
            </w:pPr>
            <w:r w:rsidRPr="003E2015">
              <w:rPr>
                <w:spacing w:val="-10"/>
                <w:sz w:val="28"/>
                <w:szCs w:val="28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proofErr w:type="gramStart"/>
            <w:r w:rsidRPr="003E2015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 xml:space="preserve"> площади пола на 1000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4252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Возможна организация на базе школы</w:t>
            </w:r>
          </w:p>
        </w:tc>
      </w:tr>
      <w:tr w:rsidR="003E2015" w:rsidRPr="003E2015" w:rsidTr="00302E36">
        <w:trPr>
          <w:trHeight w:val="161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Клубы, дома культуры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0,5 тыс. чел.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t>посет</w:t>
            </w:r>
            <w:proofErr w:type="spellEnd"/>
            <w:r w:rsidRPr="003E2015">
              <w:rPr>
                <w:sz w:val="28"/>
                <w:szCs w:val="28"/>
              </w:rPr>
              <w:t xml:space="preserve">. мест </w:t>
            </w:r>
            <w:proofErr w:type="gramStart"/>
            <w:r w:rsidRPr="003E2015">
              <w:rPr>
                <w:sz w:val="28"/>
                <w:szCs w:val="28"/>
              </w:rPr>
              <w:t>на</w:t>
            </w:r>
            <w:proofErr w:type="gramEnd"/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1 тыс.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</w:t>
            </w:r>
          </w:p>
        </w:tc>
        <w:tc>
          <w:tcPr>
            <w:tcW w:w="4252" w:type="dxa"/>
            <w:vMerge w:val="restart"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0,5 до 1,0 </w:t>
            </w:r>
            <w:r w:rsidRPr="003E2015">
              <w:rPr>
                <w:sz w:val="28"/>
                <w:szCs w:val="28"/>
              </w:rPr>
              <w:lastRenderedPageBreak/>
              <w:t>тыс</w:t>
            </w:r>
            <w:proofErr w:type="gramStart"/>
            <w:r w:rsidRPr="003E2015">
              <w:rPr>
                <w:sz w:val="28"/>
                <w:szCs w:val="28"/>
              </w:rPr>
              <w:t>.ч</w:t>
            </w:r>
            <w:proofErr w:type="gramEnd"/>
            <w:r w:rsidRPr="003E2015">
              <w:rPr>
                <w:sz w:val="28"/>
                <w:szCs w:val="28"/>
              </w:rPr>
              <w:t>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175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1,0 до 2,0 тыс</w:t>
            </w:r>
            <w:proofErr w:type="gramStart"/>
            <w:r w:rsidRPr="003E2015">
              <w:rPr>
                <w:sz w:val="28"/>
                <w:szCs w:val="28"/>
              </w:rPr>
              <w:t>.ч</w:t>
            </w:r>
            <w:proofErr w:type="gramEnd"/>
            <w:r w:rsidRPr="003E2015">
              <w:rPr>
                <w:sz w:val="28"/>
                <w:szCs w:val="28"/>
              </w:rPr>
              <w:t>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2,0 до 5,0 тыс</w:t>
            </w:r>
            <w:proofErr w:type="gramStart"/>
            <w:r w:rsidRPr="003E2015">
              <w:rPr>
                <w:sz w:val="28"/>
                <w:szCs w:val="28"/>
              </w:rPr>
              <w:t>.ч</w:t>
            </w:r>
            <w:proofErr w:type="gramEnd"/>
            <w:r w:rsidRPr="003E2015">
              <w:rPr>
                <w:sz w:val="28"/>
                <w:szCs w:val="28"/>
              </w:rPr>
              <w:t>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более 5,0 тыс</w:t>
            </w:r>
            <w:proofErr w:type="gramStart"/>
            <w:r w:rsidRPr="003E2015">
              <w:rPr>
                <w:sz w:val="28"/>
                <w:szCs w:val="28"/>
              </w:rPr>
              <w:t>.ч</w:t>
            </w:r>
            <w:proofErr w:type="gramEnd"/>
            <w:r w:rsidRPr="003E2015">
              <w:rPr>
                <w:sz w:val="28"/>
                <w:szCs w:val="28"/>
              </w:rPr>
              <w:t>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70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177"/>
        </w:trPr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Дискотеки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1 тыс</w:t>
            </w:r>
            <w:proofErr w:type="gramStart"/>
            <w:r w:rsidRPr="003E2015">
              <w:rPr>
                <w:sz w:val="28"/>
                <w:szCs w:val="28"/>
              </w:rPr>
              <w:t>.ч</w:t>
            </w:r>
            <w:proofErr w:type="gramEnd"/>
            <w:r w:rsidRPr="003E2015">
              <w:rPr>
                <w:sz w:val="28"/>
                <w:szCs w:val="28"/>
              </w:rPr>
              <w:t>ел.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на 1000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252" w:type="dxa"/>
          </w:tcPr>
          <w:p w:rsidR="003E2015" w:rsidRPr="003E2015" w:rsidRDefault="003E2015" w:rsidP="00FC396D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568"/>
        </w:trPr>
        <w:tc>
          <w:tcPr>
            <w:tcW w:w="3652" w:type="dxa"/>
            <w:vMerge w:val="restart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Сельские массовые библиотеки (из расчета 30-мин. доступности)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1,0 тыс</w:t>
            </w:r>
            <w:proofErr w:type="gramStart"/>
            <w:r w:rsidRPr="003E2015">
              <w:rPr>
                <w:sz w:val="28"/>
                <w:szCs w:val="28"/>
              </w:rPr>
              <w:t>.ч</w:t>
            </w:r>
            <w:proofErr w:type="gramEnd"/>
            <w:r w:rsidRPr="003E2015">
              <w:rPr>
                <w:sz w:val="28"/>
                <w:szCs w:val="28"/>
              </w:rPr>
              <w:t>ел.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кол</w:t>
            </w:r>
            <w:proofErr w:type="gramStart"/>
            <w:r w:rsidRPr="003E2015">
              <w:rPr>
                <w:spacing w:val="-6"/>
                <w:sz w:val="28"/>
                <w:szCs w:val="28"/>
              </w:rPr>
              <w:t>.</w:t>
            </w:r>
            <w:proofErr w:type="gramEnd"/>
            <w:r w:rsidRPr="003E2015"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pacing w:val="-6"/>
                <w:sz w:val="28"/>
                <w:szCs w:val="28"/>
              </w:rPr>
              <w:t>о</w:t>
            </w:r>
            <w:proofErr w:type="gramEnd"/>
            <w:r w:rsidRPr="003E2015">
              <w:rPr>
                <w:spacing w:val="-6"/>
                <w:sz w:val="28"/>
                <w:szCs w:val="28"/>
              </w:rPr>
              <w:t>бъектов.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или кол</w:t>
            </w:r>
            <w:proofErr w:type="gramStart"/>
            <w:r w:rsidRPr="003E2015">
              <w:rPr>
                <w:spacing w:val="-6"/>
                <w:sz w:val="28"/>
                <w:szCs w:val="28"/>
              </w:rPr>
              <w:t>.</w:t>
            </w:r>
            <w:proofErr w:type="gramEnd"/>
            <w:r w:rsidRPr="003E2015"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pacing w:val="-6"/>
                <w:sz w:val="28"/>
                <w:szCs w:val="28"/>
              </w:rPr>
              <w:t>е</w:t>
            </w:r>
            <w:proofErr w:type="gramEnd"/>
            <w:r w:rsidRPr="003E2015">
              <w:rPr>
                <w:spacing w:val="-6"/>
                <w:sz w:val="28"/>
                <w:szCs w:val="28"/>
              </w:rPr>
              <w:t>д. хранения/кол. читательских мест на 1 тыс.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1 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6000/5</w:t>
            </w:r>
          </w:p>
        </w:tc>
        <w:tc>
          <w:tcPr>
            <w:tcW w:w="4252" w:type="dxa"/>
            <w:vMerge w:val="restart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Дополнительно в центральной библиотеке местной системе расселения на 1 тыс. чел. 4500-5000/3-4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ед. хранен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3E2015">
              <w:rPr>
                <w:sz w:val="28"/>
                <w:szCs w:val="28"/>
              </w:rPr>
              <w:t>ч</w:t>
            </w:r>
            <w:proofErr w:type="gramEnd"/>
            <w:r w:rsidRPr="003E2015">
              <w:rPr>
                <w:sz w:val="28"/>
                <w:szCs w:val="28"/>
              </w:rPr>
              <w:t>ит</w:t>
            </w:r>
            <w:proofErr w:type="spellEnd"/>
            <w:r w:rsidRPr="003E2015">
              <w:rPr>
                <w:sz w:val="28"/>
                <w:szCs w:val="28"/>
              </w:rPr>
              <w:t>. места</w:t>
            </w:r>
          </w:p>
        </w:tc>
      </w:tr>
      <w:tr w:rsidR="003E2015" w:rsidRPr="003E2015" w:rsidTr="00302E36">
        <w:trPr>
          <w:trHeight w:val="770"/>
        </w:trPr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более 1,0 тыс</w:t>
            </w:r>
            <w:proofErr w:type="gramStart"/>
            <w:r w:rsidRPr="003E2015">
              <w:rPr>
                <w:sz w:val="28"/>
                <w:szCs w:val="28"/>
              </w:rPr>
              <w:t>.ч</w:t>
            </w:r>
            <w:proofErr w:type="gramEnd"/>
            <w:r w:rsidRPr="003E2015">
              <w:rPr>
                <w:sz w:val="28"/>
                <w:szCs w:val="28"/>
              </w:rPr>
              <w:t>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на 1 тыс. чел. 5000/4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pacing w:val="-6"/>
          <w:sz w:val="28"/>
          <w:szCs w:val="28"/>
        </w:rPr>
      </w:pPr>
      <w:r w:rsidRPr="003E2015">
        <w:rPr>
          <w:spacing w:val="-6"/>
          <w:sz w:val="28"/>
          <w:szCs w:val="28"/>
          <w:u w:val="single"/>
        </w:rPr>
        <w:t>Примечания</w:t>
      </w:r>
      <w:r w:rsidRPr="003E2015">
        <w:rPr>
          <w:spacing w:val="-6"/>
          <w:sz w:val="28"/>
          <w:szCs w:val="28"/>
        </w:rPr>
        <w:t>:  1. Приведенные нормы не распространяется на специализированные библиотеки.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учреждений культуры принимаются в соответствии с техническими регламентами.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2.7. Норма обеспеченности учреждениями здравоохранения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523"/>
        <w:gridCol w:w="2268"/>
        <w:gridCol w:w="1985"/>
        <w:gridCol w:w="3969"/>
        <w:gridCol w:w="4110"/>
      </w:tblGrid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Вместимость и структура стационаров устанавливается органами здравоохранения и определяется заданием на проектирование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ind w:right="-104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койко-место при вместимости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50 коек –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3E2015">
                <w:rPr>
                  <w:sz w:val="28"/>
                  <w:szCs w:val="28"/>
                </w:rPr>
                <w:t>300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50-100 коек – 300-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3E2015">
                <w:rPr>
                  <w:sz w:val="28"/>
                  <w:szCs w:val="28"/>
                </w:rPr>
                <w:t>200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pacing w:val="-2"/>
                <w:sz w:val="28"/>
                <w:szCs w:val="28"/>
              </w:rPr>
            </w:pPr>
            <w:r w:rsidRPr="003E2015">
              <w:rPr>
                <w:spacing w:val="-2"/>
                <w:sz w:val="28"/>
                <w:szCs w:val="28"/>
              </w:rPr>
              <w:t>100-200 коек – 200-</w:t>
            </w:r>
            <w:smartTag w:uri="urn:schemas-microsoft-com:office:smarttags" w:element="metricconverter">
              <w:smartTagPr>
                <w:attr w:name="ProductID" w:val="140 м2"/>
              </w:smartTagPr>
              <w:r w:rsidRPr="003E2015">
                <w:rPr>
                  <w:spacing w:val="-2"/>
                  <w:sz w:val="28"/>
                  <w:szCs w:val="28"/>
                </w:rPr>
                <w:t>140 м</w:t>
              </w:r>
              <w:proofErr w:type="gramStart"/>
              <w:r w:rsidRPr="003E2015">
                <w:rPr>
                  <w:spacing w:val="-2"/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pacing w:val="-2"/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pacing w:val="-2"/>
                <w:sz w:val="28"/>
                <w:szCs w:val="28"/>
              </w:rPr>
            </w:pPr>
            <w:r w:rsidRPr="003E2015">
              <w:rPr>
                <w:spacing w:val="-2"/>
                <w:sz w:val="28"/>
                <w:szCs w:val="28"/>
              </w:rPr>
              <w:t>200-400 коек – 140-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3E2015">
                <w:rPr>
                  <w:spacing w:val="-2"/>
                  <w:sz w:val="28"/>
                  <w:szCs w:val="28"/>
                </w:rPr>
                <w:t>100 м</w:t>
              </w:r>
              <w:proofErr w:type="gramStart"/>
              <w:r w:rsidRPr="003E2015">
                <w:rPr>
                  <w:spacing w:val="-2"/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pacing w:val="-2"/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400-800 коек – 100-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3E2015">
                <w:rPr>
                  <w:sz w:val="28"/>
                  <w:szCs w:val="28"/>
                </w:rPr>
                <w:t>80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800-1000 коек – 80-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более 1000 коек –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Территория больницы должна отделяться от окружающей застройки защитной зеленой полосой шириной не менее 10м. Площадь зеленых насаждений и газонов должна составлять не менее 60% общей площади участка.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Поликлиника, амбулатория, диспансер (без стационара)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Вместимость и структура устанавливается органами </w:t>
            </w:r>
            <w:r w:rsidRPr="003E2015">
              <w:rPr>
                <w:sz w:val="28"/>
                <w:szCs w:val="28"/>
              </w:rPr>
              <w:lastRenderedPageBreak/>
              <w:t>здравоохранения и определяется заданием на проектирование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посещений в смену на 1000 чел. населения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0,1га на 100 посещений в смену, но не менее 0,3га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Станция скорой медицинской помощи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авт.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с</w:t>
            </w:r>
            <w:proofErr w:type="gramEnd"/>
            <w:r w:rsidRPr="003E2015">
              <w:rPr>
                <w:sz w:val="28"/>
                <w:szCs w:val="28"/>
              </w:rPr>
              <w:t xml:space="preserve">пец. автомашин на 10 тыс. чел.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н</w:t>
            </w:r>
            <w:proofErr w:type="gramEnd"/>
            <w:r w:rsidRPr="003E2015">
              <w:rPr>
                <w:sz w:val="28"/>
                <w:szCs w:val="28"/>
              </w:rPr>
              <w:t xml:space="preserve">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В пределах зоны 15-ти минутной доступности </w:t>
            </w:r>
            <w:proofErr w:type="gramStart"/>
            <w:r w:rsidRPr="003E2015">
              <w:rPr>
                <w:sz w:val="28"/>
                <w:szCs w:val="28"/>
              </w:rPr>
              <w:t>на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спец</w:t>
            </w:r>
            <w:proofErr w:type="gramEnd"/>
            <w:r w:rsidRPr="003E2015">
              <w:rPr>
                <w:sz w:val="28"/>
                <w:szCs w:val="28"/>
              </w:rPr>
              <w:t>. автомашине.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Выдвижные пункты скорой мед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п</w:t>
            </w:r>
            <w:proofErr w:type="gramEnd"/>
            <w:r w:rsidRPr="003E2015">
              <w:rPr>
                <w:sz w:val="28"/>
                <w:szCs w:val="28"/>
              </w:rPr>
              <w:t>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авт.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с</w:t>
            </w:r>
            <w:proofErr w:type="gramEnd"/>
            <w:r w:rsidRPr="003E2015">
              <w:rPr>
                <w:sz w:val="28"/>
                <w:szCs w:val="28"/>
              </w:rPr>
              <w:t xml:space="preserve">пец. автомашин на 5 тыс. чел.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н</w:t>
            </w:r>
            <w:proofErr w:type="gramEnd"/>
            <w:r w:rsidRPr="003E2015">
              <w:rPr>
                <w:sz w:val="28"/>
                <w:szCs w:val="28"/>
              </w:rPr>
              <w:t xml:space="preserve">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В пределах зоны 30-минутной доступности </w:t>
            </w:r>
            <w:proofErr w:type="gramStart"/>
            <w:r w:rsidRPr="003E2015">
              <w:rPr>
                <w:sz w:val="28"/>
                <w:szCs w:val="28"/>
              </w:rPr>
              <w:t>на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спец</w:t>
            </w:r>
            <w:proofErr w:type="gramEnd"/>
            <w:r w:rsidRPr="003E2015">
              <w:rPr>
                <w:sz w:val="28"/>
                <w:szCs w:val="28"/>
              </w:rPr>
              <w:t>. автомобиле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ind w:right="-53"/>
              <w:rPr>
                <w:spacing w:val="-8"/>
                <w:sz w:val="28"/>
                <w:szCs w:val="28"/>
              </w:rPr>
            </w:pPr>
            <w:r w:rsidRPr="003E2015">
              <w:rPr>
                <w:spacing w:val="-8"/>
                <w:sz w:val="28"/>
                <w:szCs w:val="28"/>
              </w:rPr>
              <w:t>Фельдшерские или фельдшерско-акушерские пункты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объект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Аптеки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>I</w:t>
            </w:r>
            <w:r w:rsidRPr="003E2015">
              <w:rPr>
                <w:sz w:val="28"/>
                <w:szCs w:val="28"/>
              </w:rPr>
              <w:t>-</w:t>
            </w:r>
            <w:r w:rsidRPr="003E2015">
              <w:rPr>
                <w:sz w:val="28"/>
                <w:szCs w:val="28"/>
                <w:lang w:val="en-US"/>
              </w:rPr>
              <w:t>II</w:t>
            </w:r>
            <w:r w:rsidRPr="003E2015">
              <w:rPr>
                <w:sz w:val="28"/>
                <w:szCs w:val="28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3E2015">
                <w:rPr>
                  <w:sz w:val="28"/>
                  <w:szCs w:val="28"/>
                </w:rPr>
                <w:t>0,3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>III</w:t>
            </w:r>
            <w:r w:rsidRPr="003E2015">
              <w:rPr>
                <w:sz w:val="28"/>
                <w:szCs w:val="28"/>
              </w:rPr>
              <w:t>–</w:t>
            </w:r>
            <w:r w:rsidRPr="003E2015">
              <w:rPr>
                <w:sz w:val="28"/>
                <w:szCs w:val="28"/>
                <w:lang w:val="en-US"/>
              </w:rPr>
              <w:t>V</w:t>
            </w:r>
            <w:r w:rsidRPr="003E2015">
              <w:rPr>
                <w:sz w:val="28"/>
                <w:szCs w:val="28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3E2015">
                <w:rPr>
                  <w:sz w:val="28"/>
                  <w:szCs w:val="28"/>
                </w:rPr>
                <w:t>0,25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 xml:space="preserve">VI-VII </w:t>
            </w:r>
            <w:r w:rsidRPr="003E2015">
              <w:rPr>
                <w:sz w:val="28"/>
                <w:szCs w:val="28"/>
              </w:rPr>
              <w:t xml:space="preserve">группа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</w:t>
              </w:r>
              <w:proofErr w:type="gramStart"/>
              <w:r w:rsidRPr="003E2015">
                <w:rPr>
                  <w:sz w:val="28"/>
                  <w:szCs w:val="28"/>
                </w:rPr>
                <w:t>,2</w:t>
              </w:r>
              <w:proofErr w:type="gramEnd"/>
              <w:r w:rsidRPr="003E2015">
                <w:rPr>
                  <w:sz w:val="28"/>
                  <w:szCs w:val="28"/>
                </w:rPr>
                <w:t xml:space="preserve">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Могут быть встроенными в жилые и общественные здания.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pacing w:val="-4"/>
          <w:sz w:val="28"/>
          <w:szCs w:val="28"/>
        </w:rPr>
      </w:pPr>
      <w:r w:rsidRPr="003E2015">
        <w:rPr>
          <w:sz w:val="28"/>
          <w:szCs w:val="28"/>
        </w:rPr>
        <w:t xml:space="preserve">1. </w:t>
      </w:r>
      <w:r w:rsidRPr="003E2015">
        <w:rPr>
          <w:spacing w:val="-4"/>
          <w:sz w:val="28"/>
          <w:szCs w:val="28"/>
        </w:rPr>
        <w:t>На одну койку для детей следует принимать норму всего стационара с коэффициентом 1,5.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3. Площадь земельного участка родильных домов следует принимать по нормативам стационаров с коэффициентом 0,7.</w:t>
      </w:r>
    </w:p>
    <w:p w:rsidR="003E2015" w:rsidRPr="003E2015" w:rsidRDefault="003E2015" w:rsidP="003E2015">
      <w:pPr>
        <w:jc w:val="both"/>
        <w:rPr>
          <w:spacing w:val="-2"/>
          <w:sz w:val="28"/>
          <w:szCs w:val="28"/>
        </w:rPr>
      </w:pPr>
      <w:r w:rsidRPr="003E2015">
        <w:rPr>
          <w:sz w:val="28"/>
          <w:szCs w:val="28"/>
        </w:rPr>
        <w:t xml:space="preserve">4. </w:t>
      </w:r>
      <w:r w:rsidRPr="003E2015">
        <w:rPr>
          <w:spacing w:val="-4"/>
          <w:sz w:val="28"/>
          <w:szCs w:val="28"/>
        </w:rPr>
        <w:t>В условиях реконструкции земельные участки больниц допускается уменьшать на 25%.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2.8. Радиус обслуживания учреждениями здравоохранения на территории населенных пунктов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843"/>
        <w:gridCol w:w="4678"/>
        <w:gridCol w:w="5670"/>
      </w:tblGrid>
      <w:tr w:rsidR="003E2015" w:rsidRPr="003E2015" w:rsidTr="00302E36">
        <w:tc>
          <w:tcPr>
            <w:tcW w:w="2518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Ед. </w:t>
            </w:r>
            <w:proofErr w:type="spellStart"/>
            <w:r w:rsidRPr="003E2015">
              <w:rPr>
                <w:sz w:val="28"/>
                <w:szCs w:val="28"/>
              </w:rPr>
              <w:t>изм</w:t>
            </w:r>
            <w:proofErr w:type="spellEnd"/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10348" w:type="dxa"/>
            <w:gridSpan w:val="2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Максимальный расчетный показатель</w:t>
            </w:r>
          </w:p>
        </w:tc>
      </w:tr>
      <w:tr w:rsidR="003E2015" w:rsidRPr="003E2015" w:rsidTr="00302E36">
        <w:trPr>
          <w:trHeight w:val="243"/>
        </w:trPr>
        <w:tc>
          <w:tcPr>
            <w:tcW w:w="2518" w:type="dxa"/>
            <w:vMerge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многоквартирной и малоэтажной жилой застройки</w:t>
            </w:r>
          </w:p>
        </w:tc>
        <w:tc>
          <w:tcPr>
            <w:tcW w:w="5670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индивидуальной жилой застройки</w:t>
            </w:r>
          </w:p>
        </w:tc>
      </w:tr>
      <w:tr w:rsidR="003E2015" w:rsidRPr="003E2015" w:rsidTr="00302E36">
        <w:trPr>
          <w:trHeight w:val="243"/>
        </w:trPr>
        <w:tc>
          <w:tcPr>
            <w:tcW w:w="2518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Поликлиника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4678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5670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</w:tr>
      <w:tr w:rsidR="003E2015" w:rsidRPr="003E2015" w:rsidTr="00302E36">
        <w:tc>
          <w:tcPr>
            <w:tcW w:w="2518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Аптека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4678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5670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 xml:space="preserve">2.9. Доступность учреждений здравоохранения (поликлиник, амбулаторий, фельдшерско-акушерских пунктов, аптек) для сельских населенных пунктов или их групп </w:t>
      </w:r>
      <w:r w:rsidRPr="003E2015">
        <w:rPr>
          <w:sz w:val="28"/>
          <w:szCs w:val="28"/>
        </w:rPr>
        <w:t>– в пределах   30-ти минутной доступности на транспорте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2.10. Расстояние от стен зданий учреждений здравоохранения до красной линии: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больничные корпуса (не менее) – </w:t>
      </w:r>
      <w:smartTag w:uri="urn:schemas-microsoft-com:office:smarttags" w:element="metricconverter">
        <w:smartTagPr>
          <w:attr w:name="ProductID" w:val="30 м"/>
        </w:smartTagPr>
        <w:r w:rsidRPr="003E2015">
          <w:rPr>
            <w:sz w:val="28"/>
            <w:szCs w:val="28"/>
          </w:rPr>
          <w:t>30 м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поликлиники (не менее) –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sz w:val="28"/>
            <w:szCs w:val="28"/>
          </w:rPr>
          <w:t>15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2.11. Норма обеспеченности предприятиями торговли и общественного питания и размер их земельного участка </w:t>
      </w:r>
    </w:p>
    <w:tbl>
      <w:tblPr>
        <w:tblW w:w="14855" w:type="dxa"/>
        <w:tblInd w:w="-5" w:type="dxa"/>
        <w:tblLayout w:type="fixed"/>
        <w:tblLook w:val="0000"/>
      </w:tblPr>
      <w:tblGrid>
        <w:gridCol w:w="2098"/>
        <w:gridCol w:w="2126"/>
        <w:gridCol w:w="1843"/>
        <w:gridCol w:w="3260"/>
        <w:gridCol w:w="5528"/>
      </w:tblGrid>
      <w:tr w:rsidR="003E2015" w:rsidRPr="003E2015" w:rsidTr="00302E36">
        <w:trPr>
          <w:trHeight w:val="44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Магазины, </w:t>
            </w:r>
          </w:p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3E2015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 xml:space="preserve"> торговой площади на 1 тыс. чел.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Торговые центры сельских поселений с числом жителей, тыс. чел.: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1 тыс</w:t>
            </w:r>
            <w:proofErr w:type="gramStart"/>
            <w:r w:rsidRPr="003E2015">
              <w:rPr>
                <w:sz w:val="28"/>
                <w:szCs w:val="28"/>
              </w:rPr>
              <w:t>.ч</w:t>
            </w:r>
            <w:proofErr w:type="gramEnd"/>
            <w:r w:rsidRPr="003E2015">
              <w:rPr>
                <w:sz w:val="28"/>
                <w:szCs w:val="28"/>
              </w:rPr>
              <w:t xml:space="preserve">ел. – 0,1 -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св.1 до 3 – 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3E2015" w:rsidRPr="003E2015" w:rsidTr="00302E36">
        <w:trPr>
          <w:cantSplit/>
          <w:trHeight w:hRule="exact" w:val="74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 w:rsidRPr="003E2015">
              <w:rPr>
                <w:sz w:val="28"/>
                <w:szCs w:val="28"/>
              </w:rPr>
              <w:t>Продовольст-венные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5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 w:rsidRPr="003E2015">
              <w:rPr>
                <w:sz w:val="28"/>
                <w:szCs w:val="28"/>
              </w:rPr>
              <w:t>Непродоволь-ственные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2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Смешанные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Рыночные комплексы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24-40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 xml:space="preserve"> торговой площади на 1 тыс. чел.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 торговой площади рыночного комплекса: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3E2015">
                <w:rPr>
                  <w:sz w:val="28"/>
                  <w:szCs w:val="28"/>
                </w:rPr>
                <w:t>600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4 м2"/>
              </w:smartTagPr>
              <w:r w:rsidRPr="003E2015">
                <w:rPr>
                  <w:sz w:val="28"/>
                  <w:szCs w:val="28"/>
                </w:rPr>
                <w:t>14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св.3000 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7 м2"/>
              </w:smartTagPr>
              <w:r w:rsidRPr="003E2015">
                <w:rPr>
                  <w:sz w:val="28"/>
                  <w:szCs w:val="28"/>
                </w:rPr>
                <w:t>7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Минимальная площадь  торгового места составляет </w:t>
            </w:r>
            <w:smartTag w:uri="urn:schemas-microsoft-com:office:smarttags" w:element="metricconverter">
              <w:smartTagPr>
                <w:attr w:name="ProductID" w:val="6 м2"/>
              </w:smartTagPr>
              <w:r w:rsidRPr="003E2015">
                <w:rPr>
                  <w:sz w:val="28"/>
                  <w:szCs w:val="28"/>
                </w:rPr>
                <w:t>6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.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3E2015" w:rsidRPr="003E2015" w:rsidTr="00302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098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Магазины кулинарии</w:t>
            </w:r>
          </w:p>
        </w:tc>
        <w:tc>
          <w:tcPr>
            <w:tcW w:w="2126" w:type="dxa"/>
            <w:shd w:val="clear" w:color="auto" w:fill="auto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6-10</w:t>
            </w:r>
          </w:p>
        </w:tc>
        <w:tc>
          <w:tcPr>
            <w:tcW w:w="184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 xml:space="preserve"> торговой площади на 1 тыс. чел. </w:t>
            </w:r>
          </w:p>
        </w:tc>
        <w:tc>
          <w:tcPr>
            <w:tcW w:w="3260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Преимущественно встроено-пристроенные.</w:t>
            </w:r>
          </w:p>
        </w:tc>
        <w:tc>
          <w:tcPr>
            <w:tcW w:w="5528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40-60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 тыс</w:t>
            </w:r>
            <w:proofErr w:type="gramStart"/>
            <w:r w:rsidRPr="003E2015">
              <w:rPr>
                <w:sz w:val="28"/>
                <w:szCs w:val="28"/>
              </w:rPr>
              <w:t>.ч</w:t>
            </w:r>
            <w:proofErr w:type="gramEnd"/>
            <w:r w:rsidRPr="003E2015">
              <w:rPr>
                <w:sz w:val="28"/>
                <w:szCs w:val="28"/>
              </w:rPr>
              <w:t>ел.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100 мест, при числе мест: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 xml:space="preserve">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3E2015">
                <w:rPr>
                  <w:sz w:val="28"/>
                  <w:szCs w:val="28"/>
                </w:rPr>
                <w:t>0,25 га</w:t>
              </w:r>
            </w:smartTag>
            <w:r w:rsidRPr="003E2015">
              <w:rPr>
                <w:sz w:val="28"/>
                <w:szCs w:val="28"/>
              </w:rPr>
              <w:t xml:space="preserve"> на объект;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3E2015">
                <w:rPr>
                  <w:sz w:val="28"/>
                  <w:szCs w:val="28"/>
                </w:rPr>
                <w:t xml:space="preserve">0,15 </w:t>
              </w:r>
              <w:r w:rsidRPr="003E2015">
                <w:rPr>
                  <w:sz w:val="28"/>
                  <w:szCs w:val="28"/>
                </w:rPr>
                <w:lastRenderedPageBreak/>
                <w:t>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12"/>
                <w:sz w:val="28"/>
                <w:szCs w:val="28"/>
              </w:rPr>
            </w:pPr>
            <w:r w:rsidRPr="003E2015">
              <w:rPr>
                <w:spacing w:val="-12"/>
                <w:sz w:val="28"/>
                <w:szCs w:val="28"/>
              </w:rPr>
              <w:lastRenderedPageBreak/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3E2015" w:rsidRPr="003E2015" w:rsidRDefault="003E2015" w:rsidP="00FC396D">
            <w:pPr>
              <w:rPr>
                <w:spacing w:val="-12"/>
                <w:sz w:val="28"/>
                <w:szCs w:val="28"/>
              </w:rPr>
            </w:pPr>
            <w:r w:rsidRPr="003E2015">
              <w:rPr>
                <w:spacing w:val="-12"/>
                <w:sz w:val="28"/>
                <w:szCs w:val="28"/>
              </w:rPr>
              <w:lastRenderedPageBreak/>
              <w:t xml:space="preserve">Заготовочные предприятия общественного питания рассчитываются по норме —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3E2015">
                <w:rPr>
                  <w:spacing w:val="-12"/>
                  <w:sz w:val="28"/>
                  <w:szCs w:val="28"/>
                </w:rPr>
                <w:t>300 кг</w:t>
              </w:r>
            </w:smartTag>
            <w:r w:rsidRPr="003E2015">
              <w:rPr>
                <w:spacing w:val="-12"/>
                <w:sz w:val="28"/>
                <w:szCs w:val="28"/>
              </w:rPr>
              <w:t xml:space="preserve"> в сутки на 1 тыс. чел.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2.12. Норма обеспеченности предприятиями бытового обслуживания населения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098"/>
        <w:gridCol w:w="2126"/>
        <w:gridCol w:w="1843"/>
        <w:gridCol w:w="2126"/>
        <w:gridCol w:w="3402"/>
        <w:gridCol w:w="3260"/>
      </w:tblGrid>
      <w:tr w:rsidR="003E2015" w:rsidRPr="003E2015" w:rsidTr="00302E36">
        <w:trPr>
          <w:trHeight w:val="567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598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бытового обслуживания,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р</w:t>
            </w:r>
            <w:proofErr w:type="gramEnd"/>
            <w:r w:rsidRPr="003E2015">
              <w:rPr>
                <w:sz w:val="28"/>
                <w:szCs w:val="28"/>
              </w:rPr>
              <w:t>абочих мест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10 рабочих мест для предприятий мощностью:</w:t>
            </w:r>
          </w:p>
          <w:p w:rsidR="003E2015" w:rsidRPr="003E2015" w:rsidRDefault="003E2015" w:rsidP="00FC396D">
            <w:pPr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pacing w:val="-6"/>
                  <w:sz w:val="28"/>
                  <w:szCs w:val="28"/>
                </w:rPr>
                <w:t>0,2 га</w:t>
              </w:r>
            </w:smartTag>
            <w:r w:rsidRPr="003E2015">
              <w:rPr>
                <w:spacing w:val="-6"/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3E2015">
                <w:rPr>
                  <w:sz w:val="28"/>
                  <w:szCs w:val="28"/>
                </w:rPr>
                <w:t>0,08 га</w:t>
              </w:r>
            </w:smartTag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3E2015">
                <w:rPr>
                  <w:sz w:val="28"/>
                  <w:szCs w:val="28"/>
                </w:rPr>
                <w:t>0,04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1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предприятий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66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3E2015">
                <w:rPr>
                  <w:sz w:val="28"/>
                  <w:szCs w:val="28"/>
                </w:rPr>
                <w:t>1,2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11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Прачечные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б</w:t>
            </w:r>
            <w:proofErr w:type="gramEnd"/>
            <w:r w:rsidRPr="003E2015">
              <w:rPr>
                <w:sz w:val="28"/>
                <w:szCs w:val="28"/>
              </w:rPr>
              <w:t>елья в смену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 xml:space="preserve">Показатель расчета фабрик-прачечных дан с учетом обслуживания общественного сектора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3E2015">
                <w:rPr>
                  <w:spacing w:val="-4"/>
                  <w:sz w:val="28"/>
                  <w:szCs w:val="28"/>
                </w:rPr>
                <w:t>40 кг</w:t>
              </w:r>
            </w:smartTag>
            <w:proofErr w:type="gramStart"/>
            <w:r w:rsidRPr="003E2015">
              <w:rPr>
                <w:spacing w:val="-4"/>
                <w:sz w:val="28"/>
                <w:szCs w:val="28"/>
              </w:rPr>
              <w:t>.</w:t>
            </w:r>
            <w:proofErr w:type="gramEnd"/>
            <w:r w:rsidRPr="003E2015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pacing w:val="-4"/>
                <w:sz w:val="28"/>
                <w:szCs w:val="28"/>
              </w:rPr>
              <w:t>в</w:t>
            </w:r>
            <w:proofErr w:type="gramEnd"/>
            <w:r w:rsidRPr="003E2015">
              <w:rPr>
                <w:spacing w:val="-4"/>
                <w:sz w:val="28"/>
                <w:szCs w:val="28"/>
              </w:rPr>
              <w:t xml:space="preserve"> смену.</w:t>
            </w:r>
          </w:p>
        </w:tc>
      </w:tr>
      <w:tr w:rsidR="003E2015" w:rsidRPr="003E2015" w:rsidTr="00302E36">
        <w:trPr>
          <w:cantSplit/>
          <w:trHeight w:hRule="exact" w:val="23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3E2015">
                <w:rPr>
                  <w:sz w:val="28"/>
                  <w:szCs w:val="28"/>
                </w:rPr>
                <w:t>1,0 га</w:t>
              </w:r>
            </w:smartTag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9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фабрики-прачечные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39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Химчистки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в</w:t>
            </w:r>
            <w:proofErr w:type="gramEnd"/>
            <w:r w:rsidRPr="003E2015">
              <w:rPr>
                <w:sz w:val="28"/>
                <w:szCs w:val="28"/>
              </w:rPr>
              <w:t>ещей в смену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23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1,2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0,5-1,0  га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фабрики-химчистки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2,3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111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Бани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  <w:r w:rsidRPr="003E2015">
              <w:rPr>
                <w:sz w:val="28"/>
                <w:szCs w:val="28"/>
              </w:rPr>
              <w:t>ест на 1 тыс.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  <w:u w:val="single"/>
        </w:rPr>
        <w:lastRenderedPageBreak/>
        <w:t>Примечание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2.13. Радиус обслуживания учреждениями торговли и бытового обслуживания населения </w:t>
      </w:r>
      <w:r w:rsidRPr="003E2015">
        <w:rPr>
          <w:sz w:val="28"/>
          <w:szCs w:val="28"/>
        </w:rPr>
        <w:t>*</w:t>
      </w:r>
      <w:r w:rsidRPr="003E2015">
        <w:rPr>
          <w:b/>
          <w:sz w:val="28"/>
          <w:szCs w:val="28"/>
        </w:rPr>
        <w:t>:</w:t>
      </w:r>
      <w:r w:rsidRPr="003E2015">
        <w:rPr>
          <w:sz w:val="28"/>
          <w:szCs w:val="28"/>
        </w:rPr>
        <w:t xml:space="preserve"> </w:t>
      </w:r>
    </w:p>
    <w:tbl>
      <w:tblPr>
        <w:tblW w:w="14855" w:type="dxa"/>
        <w:tblInd w:w="-5" w:type="dxa"/>
        <w:tblLayout w:type="fixed"/>
        <w:tblLook w:val="0000"/>
      </w:tblPr>
      <w:tblGrid>
        <w:gridCol w:w="5642"/>
        <w:gridCol w:w="2976"/>
        <w:gridCol w:w="6237"/>
      </w:tblGrid>
      <w:tr w:rsidR="003E2015" w:rsidRPr="003E2015" w:rsidTr="00302E36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Макс. расчетный показатель для сельских населенных пунктов</w:t>
            </w:r>
          </w:p>
        </w:tc>
      </w:tr>
      <w:tr w:rsidR="003E2015" w:rsidRPr="003E2015" w:rsidTr="00302E36">
        <w:trPr>
          <w:trHeight w:val="243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1. Указанный радиус обслуживания не распространяется на специализированные учреждения.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2.14. Учреждения торговли и бытового обслуживания населения для сельских населенных пунктов или их групп </w:t>
      </w:r>
      <w:r w:rsidRPr="003E2015">
        <w:rPr>
          <w:sz w:val="28"/>
          <w:szCs w:val="28"/>
        </w:rPr>
        <w:t>следует размещать из расчета обеспечения жителей каждого поселения услугами первой необходимости в пределах пешеходной доступности не более 30-ти минут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2.15.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381"/>
        <w:gridCol w:w="2268"/>
        <w:gridCol w:w="2835"/>
        <w:gridCol w:w="3544"/>
        <w:gridCol w:w="3827"/>
      </w:tblGrid>
      <w:tr w:rsidR="003E2015" w:rsidRPr="003E2015" w:rsidTr="00302E36">
        <w:trPr>
          <w:trHeight w:val="46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Отделения и филиалы банков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E2015">
              <w:rPr>
                <w:sz w:val="28"/>
                <w:szCs w:val="28"/>
              </w:rPr>
              <w:t>о</w:t>
            </w:r>
            <w:proofErr w:type="gramEnd"/>
            <w:r w:rsidRPr="003E2015">
              <w:rPr>
                <w:sz w:val="28"/>
                <w:szCs w:val="28"/>
              </w:rPr>
              <w:t>перац</w:t>
            </w:r>
            <w:proofErr w:type="spellEnd"/>
            <w:r w:rsidRPr="003E2015">
              <w:rPr>
                <w:sz w:val="28"/>
                <w:szCs w:val="28"/>
              </w:rPr>
              <w:t>. мест (окон) на 1-2 тыс. чел.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 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о</w:t>
            </w:r>
            <w:proofErr w:type="gramEnd"/>
            <w:r w:rsidRPr="003E2015">
              <w:rPr>
                <w:sz w:val="28"/>
                <w:szCs w:val="28"/>
              </w:rPr>
              <w:t>перационных касс, га на объект: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3 кассы –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20 касс –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Отделение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объект на 1-10 тыс</w:t>
            </w:r>
            <w:proofErr w:type="gramStart"/>
            <w:r w:rsidRPr="003E2015">
              <w:rPr>
                <w:sz w:val="28"/>
                <w:szCs w:val="28"/>
              </w:rPr>
              <w:t>.ч</w:t>
            </w:r>
            <w:proofErr w:type="gramEnd"/>
            <w:r w:rsidRPr="003E2015">
              <w:rPr>
                <w:sz w:val="28"/>
                <w:szCs w:val="28"/>
              </w:rPr>
              <w:t>ел.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населенного пункта численностью: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0,5-2 тыс</w:t>
            </w:r>
            <w:proofErr w:type="gramStart"/>
            <w:r w:rsidRPr="003E2015">
              <w:rPr>
                <w:sz w:val="28"/>
                <w:szCs w:val="28"/>
              </w:rPr>
              <w:t>.ч</w:t>
            </w:r>
            <w:proofErr w:type="gramEnd"/>
            <w:r w:rsidRPr="003E2015">
              <w:rPr>
                <w:sz w:val="28"/>
                <w:szCs w:val="28"/>
              </w:rPr>
              <w:t>ел. – 0,3-</w:t>
            </w:r>
            <w:smartTag w:uri="urn:schemas-microsoft-com:office:smarttags" w:element="metricconverter">
              <w:smartTagPr>
                <w:attr w:name="ProductID" w:val="0,35 га"/>
              </w:smartTagPr>
              <w:r w:rsidRPr="003E2015">
                <w:rPr>
                  <w:sz w:val="28"/>
                  <w:szCs w:val="28"/>
                </w:rPr>
                <w:t>0,35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2-6 тыс</w:t>
            </w:r>
            <w:proofErr w:type="gramStart"/>
            <w:r w:rsidRPr="003E2015">
              <w:rPr>
                <w:sz w:val="28"/>
                <w:szCs w:val="28"/>
              </w:rPr>
              <w:t>.ч</w:t>
            </w:r>
            <w:proofErr w:type="gramEnd"/>
            <w:r w:rsidRPr="003E2015">
              <w:rPr>
                <w:sz w:val="28"/>
                <w:szCs w:val="28"/>
              </w:rPr>
              <w:t>ел. – 0,4-</w:t>
            </w:r>
            <w:smartTag w:uri="urn:schemas-microsoft-com:office:smarttags" w:element="metricconverter">
              <w:smartTagPr>
                <w:attr w:name="ProductID" w:val="0,45 га"/>
              </w:smartTagPr>
              <w:r w:rsidRPr="003E2015">
                <w:rPr>
                  <w:sz w:val="28"/>
                  <w:szCs w:val="28"/>
                </w:rPr>
                <w:t>0,45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Организации и учреждения 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объект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Поселковых и сельских органов власти, 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 xml:space="preserve"> на 1 сотрудника: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60-40 при этажности 2-3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Большая площадь принимается для объектов меньшей этажности.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2.16. Радиус обслуживания филиалами банков и отделениями связи </w:t>
      </w:r>
      <w:r w:rsidRPr="003E2015">
        <w:rPr>
          <w:sz w:val="28"/>
          <w:szCs w:val="28"/>
        </w:rPr>
        <w:t>– 500 метров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2.17. Норма обеспеченности предприятиями жилищно-коммунального хозяйства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240"/>
        <w:gridCol w:w="2268"/>
        <w:gridCol w:w="2409"/>
        <w:gridCol w:w="3686"/>
        <w:gridCol w:w="4252"/>
      </w:tblGrid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Гостиницы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  <w:r w:rsidRPr="003E2015">
              <w:rPr>
                <w:sz w:val="28"/>
                <w:szCs w:val="28"/>
              </w:rPr>
              <w:t>ест на 1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 xml:space="preserve"> на одно место при числе мест гостиницы: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25 до 100 – </w:t>
            </w:r>
            <w:smartTag w:uri="urn:schemas-microsoft-com:office:smarttags" w:element="metricconverter">
              <w:smartTagPr>
                <w:attr w:name="ProductID" w:val="55 м2"/>
              </w:smartTagPr>
              <w:r w:rsidRPr="003E2015">
                <w:rPr>
                  <w:sz w:val="28"/>
                  <w:szCs w:val="28"/>
                </w:rPr>
                <w:t>55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3E2015">
                <w:rPr>
                  <w:sz w:val="28"/>
                  <w:szCs w:val="28"/>
                </w:rPr>
                <w:t>30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Жилищно-эксплуатационные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о</w:t>
            </w:r>
            <w:proofErr w:type="gramEnd"/>
            <w:r w:rsidRPr="003E2015">
              <w:rPr>
                <w:sz w:val="28"/>
                <w:szCs w:val="28"/>
              </w:rPr>
              <w:t>бъектов на 20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3E2015">
                <w:rPr>
                  <w:sz w:val="28"/>
                  <w:szCs w:val="28"/>
                </w:rPr>
                <w:t>0,3 га</w:t>
              </w:r>
            </w:smartTag>
            <w:r w:rsidRPr="003E2015">
              <w:rPr>
                <w:sz w:val="28"/>
                <w:szCs w:val="28"/>
              </w:rPr>
              <w:t xml:space="preserve"> на 1 объект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24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Пункты приема вторичного сырья</w:t>
            </w:r>
          </w:p>
        </w:tc>
        <w:tc>
          <w:tcPr>
            <w:tcW w:w="226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о</w:t>
            </w:r>
            <w:proofErr w:type="gramEnd"/>
            <w:r w:rsidRPr="003E2015">
              <w:rPr>
                <w:sz w:val="28"/>
                <w:szCs w:val="28"/>
              </w:rPr>
              <w:t>бъектов на 20 тыс. чел.</w:t>
            </w:r>
          </w:p>
        </w:tc>
        <w:tc>
          <w:tcPr>
            <w:tcW w:w="3686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3E2015">
                <w:rPr>
                  <w:sz w:val="28"/>
                  <w:szCs w:val="28"/>
                </w:rPr>
                <w:t>0,01 га</w:t>
              </w:r>
            </w:smartTag>
            <w:r w:rsidRPr="003E2015">
              <w:rPr>
                <w:sz w:val="28"/>
                <w:szCs w:val="28"/>
              </w:rPr>
              <w:t xml:space="preserve"> на 1 объект</w:t>
            </w:r>
          </w:p>
        </w:tc>
        <w:tc>
          <w:tcPr>
            <w:tcW w:w="4252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Пожарные депо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E2015">
              <w:rPr>
                <w:sz w:val="28"/>
                <w:szCs w:val="28"/>
              </w:rPr>
              <w:t>п</w:t>
            </w:r>
            <w:proofErr w:type="gramEnd"/>
            <w:r w:rsidRPr="003E2015">
              <w:rPr>
                <w:sz w:val="28"/>
                <w:szCs w:val="28"/>
              </w:rPr>
              <w:t>ож</w:t>
            </w:r>
            <w:proofErr w:type="spellEnd"/>
            <w:r w:rsidRPr="003E2015">
              <w:rPr>
                <w:sz w:val="28"/>
                <w:szCs w:val="28"/>
              </w:rPr>
              <w:t>. машин на 1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3E2015">
                <w:rPr>
                  <w:sz w:val="28"/>
                  <w:szCs w:val="28"/>
                </w:rPr>
                <w:t>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3E2015">
              <w:rPr>
                <w:sz w:val="28"/>
                <w:szCs w:val="28"/>
              </w:rPr>
              <w:t>пож</w:t>
            </w:r>
            <w:proofErr w:type="spellEnd"/>
            <w:r w:rsidRPr="003E2015">
              <w:rPr>
                <w:sz w:val="28"/>
                <w:szCs w:val="28"/>
              </w:rPr>
              <w:t>. машин зависит от размера территории населенного пункта или их групп</w:t>
            </w: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Кладбища традиционного захоронения и крематории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E201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3E2015">
              <w:rPr>
                <w:sz w:val="28"/>
                <w:szCs w:val="28"/>
              </w:rPr>
              <w:t>га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24 га"/>
              </w:smartTagPr>
              <w:r w:rsidRPr="003E2015">
                <w:rPr>
                  <w:sz w:val="28"/>
                  <w:szCs w:val="28"/>
                </w:rPr>
                <w:t>0,24 га</w:t>
              </w:r>
            </w:smartTag>
            <w:r w:rsidRPr="003E2015">
              <w:rPr>
                <w:sz w:val="28"/>
                <w:szCs w:val="28"/>
              </w:rPr>
              <w:t xml:space="preserve"> на 1 тыс. чел., 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но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3E2015">
                <w:rPr>
                  <w:sz w:val="28"/>
                  <w:szCs w:val="28"/>
                </w:rPr>
                <w:t>40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2.18. Радиус обслуживания пожарных депо – дислокация подразделений пожарной охраны на территориях поселений и городских округов </w:t>
      </w:r>
      <w:r w:rsidRPr="003E2015">
        <w:rPr>
          <w:sz w:val="28"/>
          <w:szCs w:val="28"/>
        </w:rPr>
        <w:t>определяется исходя из условия, что время прибытия первого подразделения к месту вызова в сельских поселениях - 20 минут.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color w:val="FF0000"/>
          <w:sz w:val="28"/>
          <w:szCs w:val="28"/>
        </w:rPr>
      </w:pPr>
      <w:r w:rsidRPr="003E2015">
        <w:rPr>
          <w:b/>
          <w:sz w:val="28"/>
          <w:szCs w:val="28"/>
        </w:rPr>
        <w:t xml:space="preserve">2.19. Расстояние от зданий и сооружений, имеющих в своем составе помещения для хранения тел умерших, подготовки их к похоронам, проведения церемонии прощания до жилых зданий, детских (дошкольных и школьных), спортивно-оздоровительных, культурно-просветительных учреждений и учреждений социального обеспечения </w:t>
      </w:r>
      <w:r w:rsidRPr="003E2015">
        <w:rPr>
          <w:sz w:val="28"/>
          <w:szCs w:val="28"/>
        </w:rPr>
        <w:t>должно составлять не менее 50-ти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2.20.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14855" w:type="dxa"/>
        <w:tblInd w:w="-5" w:type="dxa"/>
        <w:tblLayout w:type="fixed"/>
        <w:tblLook w:val="0000"/>
      </w:tblPr>
      <w:tblGrid>
        <w:gridCol w:w="4082"/>
        <w:gridCol w:w="1361"/>
        <w:gridCol w:w="5018"/>
        <w:gridCol w:w="4394"/>
      </w:tblGrid>
      <w:tr w:rsidR="003E2015" w:rsidRPr="003E2015" w:rsidTr="00302E36">
        <w:trPr>
          <w:cantSplit/>
          <w:trHeight w:hRule="exact" w:val="472"/>
        </w:trPr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Здания (земельные участки) </w:t>
            </w:r>
          </w:p>
        </w:tc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Расстояние от зданий (границ участков) предприятий жилищно-коммунального хозяйства,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3E2015" w:rsidRPr="003E2015" w:rsidTr="00302E36">
        <w:trPr>
          <w:cantSplit/>
        </w:trPr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стен жилых домов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водозаборных сооружений</w:t>
            </w: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Приемные пункты вторичного сырья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3E2015">
                <w:rPr>
                  <w:sz w:val="28"/>
                  <w:szCs w:val="28"/>
                </w:rPr>
                <w:t>40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Не менее 1000</w:t>
            </w:r>
          </w:p>
          <w:p w:rsidR="003E2015" w:rsidRPr="003E2015" w:rsidRDefault="003E2015" w:rsidP="00FC396D">
            <w:pPr>
              <w:ind w:right="-104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(по расчетам поясов санитарной охраны источника водоснабжения и времени фильтрации)</w:t>
            </w: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от 10 до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3E2015">
                <w:rPr>
                  <w:sz w:val="28"/>
                  <w:szCs w:val="28"/>
                </w:rPr>
                <w:t>20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менее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3E2015">
                <w:rPr>
                  <w:sz w:val="28"/>
                  <w:szCs w:val="28"/>
                </w:rPr>
                <w:t>10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Закрытые кладбища и мемориальные комплексы, </w:t>
            </w:r>
            <w:r w:rsidRPr="003E2015">
              <w:rPr>
                <w:sz w:val="28"/>
                <w:szCs w:val="28"/>
              </w:rPr>
              <w:lastRenderedPageBreak/>
              <w:t>кладбища с погребением после кремации, колумбарии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pacing w:val="-10"/>
          <w:sz w:val="28"/>
          <w:szCs w:val="28"/>
        </w:rPr>
      </w:pPr>
      <w:r w:rsidRPr="003E2015">
        <w:rPr>
          <w:sz w:val="28"/>
          <w:szCs w:val="28"/>
          <w:u w:val="single"/>
        </w:rPr>
        <w:lastRenderedPageBreak/>
        <w:t xml:space="preserve">Примечания: </w:t>
      </w:r>
      <w:r w:rsidRPr="003E2015">
        <w:rPr>
          <w:spacing w:val="-10"/>
          <w:sz w:val="28"/>
          <w:szCs w:val="28"/>
        </w:rPr>
        <w:t xml:space="preserve">1. 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 w:rsidRPr="003E2015">
          <w:rPr>
            <w:spacing w:val="-10"/>
            <w:sz w:val="28"/>
            <w:szCs w:val="28"/>
          </w:rPr>
          <w:t>100 м</w:t>
        </w:r>
      </w:smartTag>
      <w:r w:rsidRPr="003E2015">
        <w:rPr>
          <w:spacing w:val="-10"/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2.21. Норма обеспеченности школами-интернатами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948"/>
        <w:gridCol w:w="5670"/>
        <w:gridCol w:w="6237"/>
      </w:tblGrid>
      <w:tr w:rsidR="003E2015" w:rsidRPr="003E2015" w:rsidTr="00302E3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FC396D">
            <w:pPr>
              <w:tabs>
                <w:tab w:val="right" w:pos="4464"/>
              </w:tabs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200 до 300 - 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3E2015">
                <w:rPr>
                  <w:sz w:val="28"/>
                  <w:szCs w:val="28"/>
                </w:rPr>
                <w:t>70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  <w:r w:rsidRPr="003E2015">
              <w:rPr>
                <w:sz w:val="28"/>
                <w:szCs w:val="28"/>
              </w:rPr>
              <w:tab/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300 до 500 – </w:t>
            </w:r>
            <w:smartTag w:uri="urn:schemas-microsoft-com:office:smarttags" w:element="metricconverter">
              <w:smartTagPr>
                <w:attr w:name="ProductID" w:val="65 м2"/>
              </w:smartTagPr>
              <w:r w:rsidRPr="003E2015">
                <w:rPr>
                  <w:sz w:val="28"/>
                  <w:szCs w:val="28"/>
                </w:rPr>
                <w:t>65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500 и более – </w:t>
            </w:r>
            <w:smartTag w:uri="urn:schemas-microsoft-com:office:smarttags" w:element="metricconverter">
              <w:smartTagPr>
                <w:attr w:name="ProductID" w:val="45 м2"/>
              </w:smartTagPr>
              <w:r w:rsidRPr="003E2015">
                <w:rPr>
                  <w:sz w:val="28"/>
                  <w:szCs w:val="28"/>
                </w:rPr>
                <w:t>45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При размещении на участке спального корпуса интерната площадь участка увеличивается на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>, относительно основного участка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2.22. 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828"/>
        <w:gridCol w:w="3402"/>
        <w:gridCol w:w="4110"/>
      </w:tblGrid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402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110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Дом-интернат для престарелых, ветеранов войны и труда (с 60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  <w:r w:rsidRPr="003E2015">
              <w:rPr>
                <w:sz w:val="28"/>
                <w:szCs w:val="28"/>
              </w:rPr>
              <w:t>ест на 10000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FC396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Дом-интернат для взрослых с физическими нарушениями (с 18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  <w:r w:rsidRPr="003E2015">
              <w:rPr>
                <w:sz w:val="28"/>
                <w:szCs w:val="28"/>
              </w:rPr>
              <w:t>ест на 1000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Дом-интернат для детей инвалидов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  <w:r w:rsidRPr="003E2015">
              <w:rPr>
                <w:sz w:val="28"/>
                <w:szCs w:val="28"/>
              </w:rPr>
              <w:t>ест на 10000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Детские дома-интернаты 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(от 4до17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  <w:r w:rsidRPr="003E2015">
              <w:rPr>
                <w:sz w:val="28"/>
                <w:szCs w:val="28"/>
              </w:rPr>
              <w:t>ест на 1000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На одного воспитанника (вне зависимости от вместимости): не менее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3E2015">
                <w:rPr>
                  <w:sz w:val="28"/>
                  <w:szCs w:val="28"/>
                </w:rPr>
                <w:t>150 кв. м</w:t>
              </w:r>
            </w:smartTag>
            <w:r w:rsidRPr="003E2015">
              <w:rPr>
                <w:sz w:val="28"/>
                <w:szCs w:val="28"/>
              </w:rPr>
              <w:t xml:space="preserve">, не считая площади хозяйственной зоны и </w:t>
            </w:r>
            <w:r w:rsidRPr="003E2015">
              <w:rPr>
                <w:sz w:val="28"/>
                <w:szCs w:val="28"/>
              </w:rPr>
              <w:lastRenderedPageBreak/>
              <w:t>площади застройки.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Реабилитационный центр для детей и   подростков с ограниченными возможностями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центров на 1000 детей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Территориальный центр социальной помощи семье и детям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центров на 50000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Психоневрологические интернаты  (с 18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  <w:r w:rsidRPr="003E2015">
              <w:rPr>
                <w:sz w:val="28"/>
                <w:szCs w:val="28"/>
              </w:rPr>
              <w:t>ест на 1000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200 - </w:t>
            </w:r>
            <w:smartTag w:uri="urn:schemas-microsoft-com:office:smarttags" w:element="metricconverter">
              <w:smartTagPr>
                <w:attr w:name="ProductID" w:val="125 м2"/>
              </w:smartTagPr>
              <w:r w:rsidRPr="003E2015">
                <w:rPr>
                  <w:sz w:val="28"/>
                  <w:szCs w:val="28"/>
                </w:rPr>
                <w:t>125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200 до 400 –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3E2015">
                <w:rPr>
                  <w:sz w:val="28"/>
                  <w:szCs w:val="28"/>
                </w:rPr>
                <w:t>100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b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400 до 600 – 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3E2015">
                <w:rPr>
                  <w:sz w:val="28"/>
                  <w:szCs w:val="28"/>
                </w:rPr>
                <w:t>80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.</w:t>
            </w:r>
          </w:p>
        </w:tc>
      </w:tr>
    </w:tbl>
    <w:p w:rsidR="003E2015" w:rsidRPr="003E2015" w:rsidRDefault="003E2015" w:rsidP="003E2015">
      <w:pPr>
        <w:numPr>
          <w:ilvl w:val="0"/>
          <w:numId w:val="37"/>
        </w:num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Расчетные показатели обеспеченности и интенсивности использования территорий с учетом потребностей </w:t>
      </w:r>
      <w:proofErr w:type="spellStart"/>
      <w:r w:rsidRPr="003E2015">
        <w:rPr>
          <w:b/>
          <w:sz w:val="28"/>
          <w:szCs w:val="28"/>
        </w:rPr>
        <w:t>маломобильных</w:t>
      </w:r>
      <w:proofErr w:type="spellEnd"/>
      <w:r w:rsidRPr="003E2015">
        <w:rPr>
          <w:b/>
          <w:sz w:val="28"/>
          <w:szCs w:val="28"/>
        </w:rPr>
        <w:t xml:space="preserve"> групп населения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pStyle w:val="Default"/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>3.1.</w:t>
      </w:r>
      <w:r w:rsidRPr="003E2015">
        <w:rPr>
          <w:b/>
          <w:color w:val="auto"/>
          <w:sz w:val="28"/>
          <w:szCs w:val="28"/>
        </w:rPr>
        <w:t xml:space="preserve">Специальные жилые дома и группы квартир для ветеранов войны и труда и одиноких престарелых </w:t>
      </w:r>
      <w:r w:rsidRPr="003E2015">
        <w:rPr>
          <w:b/>
          <w:sz w:val="28"/>
          <w:szCs w:val="28"/>
        </w:rPr>
        <w:t>(кол</w:t>
      </w:r>
      <w:proofErr w:type="gramStart"/>
      <w:r w:rsidRPr="003E2015">
        <w:rPr>
          <w:b/>
          <w:sz w:val="28"/>
          <w:szCs w:val="28"/>
        </w:rPr>
        <w:t>.</w:t>
      </w:r>
      <w:proofErr w:type="gramEnd"/>
      <w:r w:rsidRPr="003E2015">
        <w:rPr>
          <w:b/>
          <w:sz w:val="28"/>
          <w:szCs w:val="28"/>
        </w:rPr>
        <w:t xml:space="preserve"> </w:t>
      </w:r>
      <w:proofErr w:type="gramStart"/>
      <w:r w:rsidRPr="003E2015">
        <w:rPr>
          <w:b/>
          <w:sz w:val="28"/>
          <w:szCs w:val="28"/>
        </w:rPr>
        <w:t>м</w:t>
      </w:r>
      <w:proofErr w:type="gramEnd"/>
      <w:r w:rsidRPr="003E2015">
        <w:rPr>
          <w:b/>
          <w:sz w:val="28"/>
          <w:szCs w:val="28"/>
        </w:rPr>
        <w:t>ест на 1000 чел. населения</w:t>
      </w:r>
      <w:r w:rsidRPr="003E2015">
        <w:rPr>
          <w:b/>
          <w:color w:val="auto"/>
          <w:sz w:val="28"/>
          <w:szCs w:val="28"/>
        </w:rPr>
        <w:t xml:space="preserve"> с 60 лет</w:t>
      </w:r>
      <w:r w:rsidRPr="003E2015">
        <w:rPr>
          <w:b/>
          <w:sz w:val="28"/>
          <w:szCs w:val="28"/>
        </w:rPr>
        <w:t>)</w:t>
      </w:r>
      <w:r w:rsidRPr="003E2015">
        <w:rPr>
          <w:b/>
          <w:color w:val="auto"/>
          <w:sz w:val="28"/>
          <w:szCs w:val="28"/>
        </w:rPr>
        <w:t xml:space="preserve"> </w:t>
      </w:r>
      <w:r w:rsidRPr="003E2015">
        <w:rPr>
          <w:color w:val="auto"/>
          <w:sz w:val="28"/>
          <w:szCs w:val="28"/>
        </w:rPr>
        <w:t>-  60 мест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3.2. Специализированные жилые дома или группа квартир для инвалидов колясочников и их семей (кол</w:t>
      </w:r>
      <w:proofErr w:type="gramStart"/>
      <w:r w:rsidRPr="003E2015">
        <w:rPr>
          <w:b/>
          <w:sz w:val="28"/>
          <w:szCs w:val="28"/>
        </w:rPr>
        <w:t>.</w:t>
      </w:r>
      <w:proofErr w:type="gramEnd"/>
      <w:r w:rsidRPr="003E2015">
        <w:rPr>
          <w:b/>
          <w:sz w:val="28"/>
          <w:szCs w:val="28"/>
        </w:rPr>
        <w:t xml:space="preserve"> </w:t>
      </w:r>
      <w:proofErr w:type="gramStart"/>
      <w:r w:rsidRPr="003E2015">
        <w:rPr>
          <w:b/>
          <w:sz w:val="28"/>
          <w:szCs w:val="28"/>
        </w:rPr>
        <w:t>м</w:t>
      </w:r>
      <w:proofErr w:type="gramEnd"/>
      <w:r w:rsidRPr="003E2015">
        <w:rPr>
          <w:b/>
          <w:sz w:val="28"/>
          <w:szCs w:val="28"/>
        </w:rPr>
        <w:t xml:space="preserve">ест на 1000 чел. всего населения) </w:t>
      </w:r>
      <w:r w:rsidRPr="003E2015">
        <w:rPr>
          <w:sz w:val="28"/>
          <w:szCs w:val="28"/>
        </w:rPr>
        <w:t>- 0,5 мест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015">
        <w:rPr>
          <w:rFonts w:ascii="Times New Roman" w:hAnsi="Times New Roman" w:cs="Times New Roman"/>
          <w:b/>
          <w:sz w:val="28"/>
          <w:szCs w:val="28"/>
        </w:rPr>
        <w:t>3.3. Показатели плотности застройки территорий и специальных участков (зон территории) зданиями, имеющими жилища для инвалидов, рекомендуется принимать:</w:t>
      </w:r>
    </w:p>
    <w:p w:rsidR="003E2015" w:rsidRPr="003E2015" w:rsidRDefault="003E2015" w:rsidP="003E2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15">
        <w:rPr>
          <w:rFonts w:ascii="Times New Roman" w:hAnsi="Times New Roman" w:cs="Times New Roman"/>
          <w:sz w:val="28"/>
          <w:szCs w:val="28"/>
        </w:rPr>
        <w:t>- не более 25% площади участка;</w:t>
      </w:r>
    </w:p>
    <w:p w:rsidR="003E2015" w:rsidRPr="003E2015" w:rsidRDefault="003E2015" w:rsidP="003E2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15">
        <w:rPr>
          <w:rFonts w:ascii="Times New Roman" w:hAnsi="Times New Roman" w:cs="Times New Roman"/>
          <w:sz w:val="28"/>
          <w:szCs w:val="28"/>
        </w:rPr>
        <w:t>- озеленение - 60% площади участка.</w:t>
      </w:r>
    </w:p>
    <w:p w:rsidR="003E2015" w:rsidRPr="003E2015" w:rsidRDefault="003E2015" w:rsidP="003E2015">
      <w:pPr>
        <w:pStyle w:val="Default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3.4. При принятии решения встраивать объекты социального обслуживания в жилые дома и общественные здания необходимо учитывать, что для доступа </w:t>
      </w:r>
      <w:proofErr w:type="spellStart"/>
      <w:r w:rsidRPr="003E2015">
        <w:rPr>
          <w:b/>
          <w:sz w:val="28"/>
          <w:szCs w:val="28"/>
        </w:rPr>
        <w:t>маломобильных</w:t>
      </w:r>
      <w:proofErr w:type="spellEnd"/>
      <w:r w:rsidRPr="003E2015">
        <w:rPr>
          <w:b/>
          <w:sz w:val="28"/>
          <w:szCs w:val="28"/>
        </w:rPr>
        <w:t xml:space="preserve"> групп населения к объекту в здании должен быть как минимум один приспособленный вход с поверхности земли.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3.5. Количество мест парковки для индивидуального автотранспорта инвалида (не менее)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3402"/>
        <w:gridCol w:w="2977"/>
        <w:gridCol w:w="3402"/>
      </w:tblGrid>
      <w:tr w:rsidR="003E2015" w:rsidRPr="003E2015" w:rsidTr="00302E36">
        <w:tc>
          <w:tcPr>
            <w:tcW w:w="49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 размещения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977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10%</w:t>
            </w:r>
          </w:p>
        </w:tc>
        <w:tc>
          <w:tcPr>
            <w:tcW w:w="2977" w:type="dxa"/>
            <w:vMerge w:val="restart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100 включительно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5%</w:t>
            </w: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101 до 200 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 мест и дополнительно 3%</w:t>
            </w: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201 до 1000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 мест и дополнительно 2%</w:t>
            </w: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10%</w:t>
            </w:r>
          </w:p>
        </w:tc>
        <w:tc>
          <w:tcPr>
            <w:tcW w:w="29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20%</w:t>
            </w:r>
          </w:p>
        </w:tc>
        <w:tc>
          <w:tcPr>
            <w:tcW w:w="29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3E2015">
          <w:rPr>
            <w:sz w:val="28"/>
            <w:szCs w:val="28"/>
          </w:rPr>
          <w:t>1,5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3.6. Размер </w:t>
      </w:r>
      <w:proofErr w:type="spellStart"/>
      <w:r w:rsidRPr="003E2015">
        <w:rPr>
          <w:b/>
          <w:sz w:val="28"/>
          <w:szCs w:val="28"/>
        </w:rPr>
        <w:t>машино-места</w:t>
      </w:r>
      <w:proofErr w:type="spellEnd"/>
      <w:r w:rsidRPr="003E2015">
        <w:rPr>
          <w:b/>
          <w:sz w:val="28"/>
          <w:szCs w:val="28"/>
        </w:rPr>
        <w:t xml:space="preserve"> для парковки индивидуального транспорта инвалида, без учета площади проездов (м</w:t>
      </w:r>
      <w:proofErr w:type="gramStart"/>
      <w:r w:rsidRPr="003E2015">
        <w:rPr>
          <w:b/>
          <w:sz w:val="28"/>
          <w:szCs w:val="28"/>
          <w:vertAlign w:val="superscript"/>
        </w:rPr>
        <w:t>2</w:t>
      </w:r>
      <w:proofErr w:type="gramEnd"/>
      <w:r w:rsidRPr="003E2015">
        <w:rPr>
          <w:b/>
          <w:sz w:val="28"/>
          <w:szCs w:val="28"/>
        </w:rPr>
        <w:t xml:space="preserve"> на 1 </w:t>
      </w:r>
      <w:proofErr w:type="spellStart"/>
      <w:r w:rsidRPr="003E2015">
        <w:rPr>
          <w:b/>
          <w:sz w:val="28"/>
          <w:szCs w:val="28"/>
        </w:rPr>
        <w:t>машино-место</w:t>
      </w:r>
      <w:proofErr w:type="spellEnd"/>
      <w:r w:rsidRPr="003E2015">
        <w:rPr>
          <w:b/>
          <w:sz w:val="28"/>
          <w:szCs w:val="28"/>
        </w:rPr>
        <w:t>) –</w:t>
      </w:r>
      <w:r w:rsidRPr="003E2015">
        <w:rPr>
          <w:sz w:val="28"/>
          <w:szCs w:val="28"/>
        </w:rPr>
        <w:t xml:space="preserve"> 17,5 (3,5х5,0м)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3.7. Размер земельного участка крытого бокса для хранения индивидуального транспорта инвалида (м</w:t>
      </w:r>
      <w:proofErr w:type="gramStart"/>
      <w:r w:rsidRPr="003E2015">
        <w:rPr>
          <w:b/>
          <w:sz w:val="28"/>
          <w:szCs w:val="28"/>
          <w:vertAlign w:val="superscript"/>
        </w:rPr>
        <w:t>2</w:t>
      </w:r>
      <w:proofErr w:type="gramEnd"/>
      <w:r w:rsidRPr="003E2015">
        <w:rPr>
          <w:b/>
          <w:sz w:val="28"/>
          <w:szCs w:val="28"/>
        </w:rPr>
        <w:t xml:space="preserve"> на 1 </w:t>
      </w:r>
      <w:proofErr w:type="spellStart"/>
      <w:r w:rsidRPr="003E2015">
        <w:rPr>
          <w:b/>
          <w:sz w:val="28"/>
          <w:szCs w:val="28"/>
        </w:rPr>
        <w:t>машино-место</w:t>
      </w:r>
      <w:proofErr w:type="spellEnd"/>
      <w:r w:rsidRPr="003E2015">
        <w:rPr>
          <w:b/>
          <w:sz w:val="28"/>
          <w:szCs w:val="28"/>
        </w:rPr>
        <w:t xml:space="preserve">) – </w:t>
      </w:r>
      <w:r w:rsidRPr="003E2015">
        <w:rPr>
          <w:sz w:val="28"/>
          <w:szCs w:val="28"/>
        </w:rPr>
        <w:t>21,0 (3,5х6,0м)</w:t>
      </w:r>
    </w:p>
    <w:p w:rsidR="003E2015" w:rsidRPr="003E2015" w:rsidRDefault="003E2015" w:rsidP="003E2015">
      <w:pPr>
        <w:rPr>
          <w:color w:val="FF0000"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3.8. Ширина зоны для парковки автомобиля инвалида (не менее) – </w:t>
      </w:r>
      <w:r w:rsidRPr="003E2015">
        <w:rPr>
          <w:sz w:val="28"/>
          <w:szCs w:val="28"/>
        </w:rPr>
        <w:t>3,5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color w:val="FF0000"/>
          <w:sz w:val="28"/>
          <w:szCs w:val="28"/>
        </w:rPr>
      </w:pPr>
      <w:r w:rsidRPr="003E2015">
        <w:rPr>
          <w:b/>
          <w:bCs/>
          <w:sz w:val="28"/>
          <w:szCs w:val="28"/>
        </w:rPr>
        <w:t xml:space="preserve">3.9. Расстояние от специализированной автостоянки (гаража-стоянки), обслуживающей инвалидов, </w:t>
      </w:r>
      <w:r w:rsidRPr="003E2015">
        <w:rPr>
          <w:bCs/>
          <w:sz w:val="28"/>
          <w:szCs w:val="28"/>
        </w:rPr>
        <w:t xml:space="preserve">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3E2015">
          <w:rPr>
            <w:bCs/>
            <w:sz w:val="28"/>
            <w:szCs w:val="28"/>
          </w:rPr>
          <w:t>200 м</w:t>
        </w:r>
      </w:smartTag>
      <w:r w:rsidRPr="003E2015">
        <w:rPr>
          <w:bCs/>
          <w:sz w:val="28"/>
          <w:szCs w:val="28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bCs/>
            <w:sz w:val="28"/>
            <w:szCs w:val="28"/>
          </w:rPr>
          <w:t>15 м</w:t>
        </w:r>
      </w:smartTag>
      <w:r w:rsidRPr="003E2015">
        <w:rPr>
          <w:bCs/>
          <w:sz w:val="28"/>
          <w:szCs w:val="28"/>
        </w:rPr>
        <w:t xml:space="preserve"> до близлежащего дома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3.10. 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</w:t>
      </w:r>
      <w:r w:rsidRPr="003E2015">
        <w:rPr>
          <w:sz w:val="28"/>
          <w:szCs w:val="28"/>
        </w:rPr>
        <w:t>– 300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3.11. 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</w:t>
      </w:r>
      <w:r w:rsidRPr="003E2015">
        <w:rPr>
          <w:sz w:val="28"/>
          <w:szCs w:val="28"/>
        </w:rPr>
        <w:t>– 100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center"/>
        <w:rPr>
          <w:b/>
          <w:sz w:val="28"/>
          <w:szCs w:val="28"/>
          <w:shd w:val="clear" w:color="auto" w:fill="FFFF99"/>
        </w:rPr>
      </w:pPr>
      <w:r w:rsidRPr="003E2015">
        <w:rPr>
          <w:b/>
          <w:sz w:val="28"/>
          <w:szCs w:val="28"/>
        </w:rPr>
        <w:t>4. Расчетные показатели обеспеченности и интенсивности использования территорий рекреационных зон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4.1. Норма обеспеченности территории населенного пункта зелеными насаждениями общего пользования (м</w:t>
      </w:r>
      <w:proofErr w:type="gramStart"/>
      <w:r w:rsidRPr="003E2015">
        <w:rPr>
          <w:b/>
          <w:sz w:val="28"/>
          <w:szCs w:val="28"/>
        </w:rPr>
        <w:t>2</w:t>
      </w:r>
      <w:proofErr w:type="gramEnd"/>
      <w:r w:rsidRPr="003E2015">
        <w:rPr>
          <w:b/>
          <w:sz w:val="28"/>
          <w:szCs w:val="28"/>
        </w:rPr>
        <w:t xml:space="preserve"> на 1 чел.) </w:t>
      </w:r>
      <w:r w:rsidRPr="003E2015">
        <w:rPr>
          <w:sz w:val="28"/>
          <w:szCs w:val="28"/>
        </w:rPr>
        <w:t>– 10 кв.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tabs>
          <w:tab w:val="left" w:pos="6825"/>
        </w:tabs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4.2. Удельный вес озелененных территорий различного назначения:</w:t>
      </w:r>
    </w:p>
    <w:p w:rsidR="003E2015" w:rsidRPr="003E2015" w:rsidRDefault="003E2015" w:rsidP="003E2015">
      <w:pPr>
        <w:tabs>
          <w:tab w:val="left" w:pos="6825"/>
        </w:tabs>
        <w:ind w:firstLine="567"/>
        <w:rPr>
          <w:sz w:val="28"/>
          <w:szCs w:val="28"/>
        </w:rPr>
      </w:pPr>
      <w:r w:rsidRPr="003E2015">
        <w:rPr>
          <w:sz w:val="28"/>
          <w:szCs w:val="28"/>
        </w:rPr>
        <w:t>- в пределах застройки населенного пункта – не менее 40%;</w:t>
      </w:r>
    </w:p>
    <w:p w:rsidR="003E2015" w:rsidRPr="003E2015" w:rsidRDefault="003E2015" w:rsidP="003E2015">
      <w:pPr>
        <w:tabs>
          <w:tab w:val="left" w:pos="6825"/>
        </w:tabs>
        <w:ind w:firstLine="567"/>
        <w:rPr>
          <w:sz w:val="28"/>
          <w:szCs w:val="28"/>
        </w:rPr>
      </w:pPr>
      <w:r w:rsidRPr="003E2015">
        <w:rPr>
          <w:sz w:val="28"/>
          <w:szCs w:val="28"/>
        </w:rPr>
        <w:t xml:space="preserve">- в границах территории жилого района – не менее 25%, включая суммарную площадь озелененной территории микрорайона (квартала). </w:t>
      </w:r>
    </w:p>
    <w:p w:rsidR="003E2015" w:rsidRPr="003E2015" w:rsidRDefault="003E2015" w:rsidP="003E2015">
      <w:pPr>
        <w:tabs>
          <w:tab w:val="left" w:pos="6825"/>
        </w:tabs>
        <w:ind w:firstLine="709"/>
        <w:rPr>
          <w:sz w:val="28"/>
          <w:szCs w:val="28"/>
        </w:rPr>
      </w:pPr>
      <w:r w:rsidRPr="003E2015">
        <w:rPr>
          <w:sz w:val="28"/>
          <w:szCs w:val="28"/>
        </w:rPr>
        <w:t xml:space="preserve">Оптимальные параметры общего баланса территории составляют: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зеленые насаждения – 65-75%;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аллеи и дороги – 10-15%;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площадки – 8-12%;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>сооружения – 5-7%.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4.3. Минимальная площадь территорий общего пользования (парки, скверы, сады):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lastRenderedPageBreak/>
        <w:t xml:space="preserve">а) парков – </w:t>
      </w:r>
      <w:smartTag w:uri="urn:schemas-microsoft-com:office:smarttags" w:element="metricconverter">
        <w:smartTagPr>
          <w:attr w:name="ProductID" w:val="10 га"/>
        </w:smartTagPr>
        <w:r w:rsidRPr="003E2015">
          <w:rPr>
            <w:sz w:val="28"/>
            <w:szCs w:val="28"/>
          </w:rPr>
          <w:t>10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садов – </w:t>
      </w:r>
      <w:smartTag w:uri="urn:schemas-microsoft-com:office:smarttags" w:element="metricconverter">
        <w:smartTagPr>
          <w:attr w:name="ProductID" w:val="3 га"/>
        </w:smartTagPr>
        <w:r w:rsidRPr="003E2015">
          <w:rPr>
            <w:sz w:val="28"/>
            <w:szCs w:val="28"/>
          </w:rPr>
          <w:t>3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скверов – </w:t>
      </w:r>
      <w:smartTag w:uri="urn:schemas-microsoft-com:office:smarttags" w:element="metricconverter">
        <w:smartTagPr>
          <w:attr w:name="ProductID" w:val="0,5 га"/>
        </w:smartTagPr>
        <w:r w:rsidRPr="003E2015">
          <w:rPr>
            <w:sz w:val="28"/>
            <w:szCs w:val="28"/>
          </w:rPr>
          <w:t>0,5 га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В условиях реконструкции площадь территорий общего пользования может быть меньших размеров.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4.4. Процент </w:t>
      </w:r>
      <w:proofErr w:type="spellStart"/>
      <w:r w:rsidRPr="003E2015">
        <w:rPr>
          <w:b/>
          <w:sz w:val="28"/>
          <w:szCs w:val="28"/>
        </w:rPr>
        <w:t>озелененности</w:t>
      </w:r>
      <w:proofErr w:type="spellEnd"/>
      <w:r w:rsidRPr="003E2015">
        <w:rPr>
          <w:b/>
          <w:sz w:val="28"/>
          <w:szCs w:val="28"/>
        </w:rPr>
        <w:t xml:space="preserve"> территории парков и садов (не менее) (% от общей площади парка, сада) </w:t>
      </w:r>
      <w:r w:rsidRPr="003E2015">
        <w:rPr>
          <w:sz w:val="28"/>
          <w:szCs w:val="28"/>
        </w:rPr>
        <w:t>– 70 %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4.5. Расчетное число единовременных посетителей территорий парков (кол</w:t>
      </w:r>
      <w:proofErr w:type="gramStart"/>
      <w:r w:rsidRPr="003E2015">
        <w:rPr>
          <w:b/>
          <w:sz w:val="28"/>
          <w:szCs w:val="28"/>
        </w:rPr>
        <w:t>.</w:t>
      </w:r>
      <w:proofErr w:type="gramEnd"/>
      <w:r w:rsidRPr="003E2015">
        <w:rPr>
          <w:b/>
          <w:sz w:val="28"/>
          <w:szCs w:val="28"/>
        </w:rPr>
        <w:t xml:space="preserve"> </w:t>
      </w:r>
      <w:proofErr w:type="gramStart"/>
      <w:r w:rsidRPr="003E2015">
        <w:rPr>
          <w:b/>
          <w:sz w:val="28"/>
          <w:szCs w:val="28"/>
        </w:rPr>
        <w:t>п</w:t>
      </w:r>
      <w:proofErr w:type="gramEnd"/>
      <w:r w:rsidRPr="003E2015">
        <w:rPr>
          <w:b/>
          <w:sz w:val="28"/>
          <w:szCs w:val="28"/>
        </w:rPr>
        <w:t xml:space="preserve">осетителей на </w:t>
      </w:r>
      <w:smartTag w:uri="urn:schemas-microsoft-com:office:smarttags" w:element="metricconverter">
        <w:smartTagPr>
          <w:attr w:name="ProductID" w:val="1 га"/>
        </w:smartTagPr>
        <w:r w:rsidRPr="003E2015">
          <w:rPr>
            <w:b/>
            <w:sz w:val="28"/>
            <w:szCs w:val="28"/>
          </w:rPr>
          <w:t>1 га</w:t>
        </w:r>
      </w:smartTag>
      <w:r w:rsidRPr="003E2015">
        <w:rPr>
          <w:b/>
          <w:sz w:val="28"/>
          <w:szCs w:val="28"/>
        </w:rPr>
        <w:t xml:space="preserve"> парка) </w:t>
      </w:r>
      <w:r w:rsidRPr="003E2015">
        <w:rPr>
          <w:sz w:val="28"/>
          <w:szCs w:val="28"/>
        </w:rPr>
        <w:t>– 100 чел.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widowControl w:val="0"/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>4.6. Размеры земельных участков автостоянок для посетителей парков</w:t>
      </w:r>
      <w:r w:rsidRPr="003E2015">
        <w:rPr>
          <w:sz w:val="28"/>
          <w:szCs w:val="28"/>
        </w:rPr>
        <w:t xml:space="preserve"> </w:t>
      </w:r>
      <w:r w:rsidRPr="003E2015">
        <w:rPr>
          <w:b/>
          <w:sz w:val="28"/>
          <w:szCs w:val="28"/>
        </w:rPr>
        <w:t xml:space="preserve">на одно место следует принимать: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для легковых автомобилей – </w:t>
      </w:r>
      <w:smartTag w:uri="urn:schemas-microsoft-com:office:smarttags" w:element="metricconverter">
        <w:smartTagPr>
          <w:attr w:name="ProductID" w:val="25 м2"/>
        </w:smartTagPr>
        <w:r w:rsidRPr="003E2015">
          <w:rPr>
            <w:sz w:val="28"/>
            <w:szCs w:val="28"/>
          </w:rPr>
          <w:t>25 м</w:t>
        </w:r>
        <w:proofErr w:type="gramStart"/>
        <w:r w:rsidRPr="003E2015">
          <w:rPr>
            <w:sz w:val="28"/>
            <w:szCs w:val="28"/>
          </w:rPr>
          <w:t>2</w:t>
        </w:r>
      </w:smartTag>
      <w:proofErr w:type="gramEnd"/>
      <w:r w:rsidRPr="003E2015">
        <w:rPr>
          <w:sz w:val="28"/>
          <w:szCs w:val="28"/>
        </w:rPr>
        <w:t xml:space="preserve">;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автобусов – </w:t>
      </w:r>
      <w:smartTag w:uri="urn:schemas-microsoft-com:office:smarttags" w:element="metricconverter">
        <w:smartTagPr>
          <w:attr w:name="ProductID" w:val="40 м2"/>
        </w:smartTagPr>
        <w:r w:rsidRPr="003E2015">
          <w:rPr>
            <w:sz w:val="28"/>
            <w:szCs w:val="28"/>
          </w:rPr>
          <w:t>40 м</w:t>
        </w:r>
        <w:proofErr w:type="gramStart"/>
        <w:r w:rsidRPr="003E2015">
          <w:rPr>
            <w:sz w:val="28"/>
            <w:szCs w:val="28"/>
          </w:rPr>
          <w:t>2</w:t>
        </w:r>
      </w:smartTag>
      <w:proofErr w:type="gramEnd"/>
      <w:r w:rsidRPr="003E2015">
        <w:rPr>
          <w:sz w:val="28"/>
          <w:szCs w:val="28"/>
        </w:rPr>
        <w:t xml:space="preserve">;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для велосипедов – </w:t>
      </w:r>
      <w:smartTag w:uri="urn:schemas-microsoft-com:office:smarttags" w:element="metricconverter">
        <w:smartTagPr>
          <w:attr w:name="ProductID" w:val="0,9 м2"/>
        </w:smartTagPr>
        <w:r w:rsidRPr="003E2015">
          <w:rPr>
            <w:sz w:val="28"/>
            <w:szCs w:val="28"/>
          </w:rPr>
          <w:t>0,9 м</w:t>
        </w:r>
        <w:proofErr w:type="gramStart"/>
        <w:r w:rsidRPr="003E2015">
          <w:rPr>
            <w:sz w:val="28"/>
            <w:szCs w:val="28"/>
          </w:rPr>
          <w:t>2</w:t>
        </w:r>
      </w:smartTag>
      <w:proofErr w:type="gramEnd"/>
      <w:r w:rsidRPr="003E2015">
        <w:rPr>
          <w:sz w:val="28"/>
          <w:szCs w:val="28"/>
        </w:rPr>
        <w:t xml:space="preserve">.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Автостоянки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"/>
        </w:smartTagPr>
        <w:r w:rsidRPr="003E2015">
          <w:rPr>
            <w:sz w:val="28"/>
            <w:szCs w:val="28"/>
          </w:rPr>
          <w:t>400 м</w:t>
        </w:r>
      </w:smartTag>
      <w:r w:rsidRPr="003E2015">
        <w:rPr>
          <w:sz w:val="28"/>
          <w:szCs w:val="28"/>
        </w:rPr>
        <w:t xml:space="preserve"> от входа.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pacing w:val="-2"/>
          <w:sz w:val="28"/>
          <w:szCs w:val="28"/>
        </w:rPr>
      </w:pPr>
      <w:r w:rsidRPr="003E2015">
        <w:rPr>
          <w:b/>
          <w:spacing w:val="-2"/>
          <w:sz w:val="28"/>
          <w:szCs w:val="28"/>
        </w:rPr>
        <w:t>4.7. Площадь питомников древесных и кустарниковых растений (м</w:t>
      </w:r>
      <w:proofErr w:type="gramStart"/>
      <w:r w:rsidRPr="003E2015">
        <w:rPr>
          <w:b/>
          <w:spacing w:val="-2"/>
          <w:sz w:val="28"/>
          <w:szCs w:val="28"/>
        </w:rPr>
        <w:t>2</w:t>
      </w:r>
      <w:proofErr w:type="gramEnd"/>
      <w:r w:rsidRPr="003E2015">
        <w:rPr>
          <w:b/>
          <w:spacing w:val="-2"/>
          <w:sz w:val="28"/>
          <w:szCs w:val="28"/>
        </w:rPr>
        <w:t xml:space="preserve"> на 1 чел.) </w:t>
      </w:r>
      <w:r w:rsidRPr="003E2015">
        <w:rPr>
          <w:sz w:val="28"/>
          <w:szCs w:val="28"/>
        </w:rPr>
        <w:t>–</w:t>
      </w:r>
      <w:r w:rsidRPr="003E2015">
        <w:rPr>
          <w:spacing w:val="-2"/>
          <w:sz w:val="28"/>
          <w:szCs w:val="28"/>
        </w:rPr>
        <w:t xml:space="preserve"> 3-5 </w:t>
      </w:r>
      <w:r w:rsidRPr="003E2015">
        <w:rPr>
          <w:sz w:val="28"/>
          <w:szCs w:val="28"/>
        </w:rPr>
        <w:t>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Площадь питомников зависит от уровня обеспеченности населения озелененными территориями общего пользования.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>4.8. Площадь цветочно-оранжерейных хозяйств (м</w:t>
      </w:r>
      <w:proofErr w:type="gramStart"/>
      <w:r w:rsidRPr="003E2015">
        <w:rPr>
          <w:b/>
          <w:sz w:val="28"/>
          <w:szCs w:val="28"/>
        </w:rPr>
        <w:t>2</w:t>
      </w:r>
      <w:proofErr w:type="gramEnd"/>
      <w:r w:rsidRPr="003E2015">
        <w:rPr>
          <w:b/>
          <w:sz w:val="28"/>
          <w:szCs w:val="28"/>
        </w:rPr>
        <w:t xml:space="preserve"> на 1 чел.) </w:t>
      </w:r>
      <w:r w:rsidRPr="003E2015">
        <w:rPr>
          <w:sz w:val="28"/>
          <w:szCs w:val="28"/>
        </w:rPr>
        <w:t>– 0,4 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4.9. Размещение общественных туалетов на территории парков: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3827"/>
        <w:gridCol w:w="5670"/>
      </w:tblGrid>
      <w:tr w:rsidR="003E2015" w:rsidRPr="003E2015" w:rsidTr="00302E36">
        <w:tc>
          <w:tcPr>
            <w:tcW w:w="5353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Норматив</w:t>
            </w:r>
          </w:p>
        </w:tc>
      </w:tr>
      <w:tr w:rsidR="003E2015" w:rsidRPr="003E2015" w:rsidTr="00302E36">
        <w:tc>
          <w:tcPr>
            <w:tcW w:w="5353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от мест массового скопления отдыхающих</w:t>
            </w:r>
          </w:p>
        </w:tc>
        <w:tc>
          <w:tcPr>
            <w:tcW w:w="3827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не менее 50 </w:t>
            </w:r>
          </w:p>
        </w:tc>
      </w:tr>
      <w:tr w:rsidR="003E2015" w:rsidRPr="003E2015" w:rsidTr="00302E36">
        <w:tc>
          <w:tcPr>
            <w:tcW w:w="5353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827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на 1000 посетителей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4.10. Расстояние от зданий, сооружений и объектов инженерного благоустройства до деревьев и кустарников</w:t>
      </w:r>
    </w:p>
    <w:tbl>
      <w:tblPr>
        <w:tblW w:w="14855" w:type="dxa"/>
        <w:tblInd w:w="-5" w:type="dxa"/>
        <w:tblLayout w:type="fixed"/>
        <w:tblLook w:val="0000"/>
      </w:tblPr>
      <w:tblGrid>
        <w:gridCol w:w="5216"/>
        <w:gridCol w:w="2410"/>
        <w:gridCol w:w="2693"/>
        <w:gridCol w:w="4536"/>
      </w:tblGrid>
      <w:tr w:rsidR="003E2015" w:rsidRPr="003E2015" w:rsidTr="00302E36">
        <w:trPr>
          <w:cantSplit/>
          <w:trHeight w:hRule="exact" w:val="703"/>
        </w:trPr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Здания, сооружения и объекты инженерного благоустройства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Расстояние,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  <w:r w:rsidRPr="003E2015">
              <w:rPr>
                <w:sz w:val="28"/>
                <w:szCs w:val="28"/>
              </w:rPr>
              <w:t xml:space="preserve"> от зданий, сооружений и объектов инженерного благоустройства до оси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593"/>
        </w:trPr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ствола дерева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кустарника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6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Наружная стена здания и сооружения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Приведенные нормы относятся к деревьям с диаметром кроны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2015">
                <w:rPr>
                  <w:sz w:val="28"/>
                  <w:szCs w:val="28"/>
                </w:rPr>
                <w:t>5 м</w:t>
              </w:r>
            </w:smartTag>
            <w:r w:rsidRPr="003E2015">
              <w:rPr>
                <w:sz w:val="28"/>
                <w:szCs w:val="28"/>
              </w:rPr>
              <w:t xml:space="preserve"> и увеличиваются для деревьев с кроной большего диаметра</w:t>
            </w:r>
          </w:p>
        </w:tc>
      </w:tr>
      <w:tr w:rsidR="003E2015" w:rsidRPr="003E2015" w:rsidTr="00302E36">
        <w:trPr>
          <w:cantSplit/>
          <w:trHeight w:hRule="exact" w:val="42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Край тротуара и садовой дорожки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128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47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Мачта и опора осветительной сети, мостовая опора и эстакада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9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Подошва откоса, террасы и др.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Подошва или внутренняя грань подпорной стенки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1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Подземной сети газопровода, канализации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994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Подземной тепловой сети (стенка канала, тоннеля или оболочки при </w:t>
            </w:r>
            <w:proofErr w:type="spellStart"/>
            <w:r w:rsidRPr="003E2015">
              <w:rPr>
                <w:sz w:val="28"/>
                <w:szCs w:val="28"/>
              </w:rPr>
              <w:t>бесканальной</w:t>
            </w:r>
            <w:proofErr w:type="spellEnd"/>
            <w:r w:rsidRPr="003E2015">
              <w:rPr>
                <w:sz w:val="28"/>
                <w:szCs w:val="28"/>
              </w:rPr>
              <w:t xml:space="preserve"> прокладке)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639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Подземные сети водопровода, дренажа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6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Подземный силовой кабель, кабель связи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tabs>
          <w:tab w:val="left" w:pos="2265"/>
        </w:tabs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Деревья размещаются на расстоянии не менее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sz w:val="28"/>
            <w:szCs w:val="28"/>
          </w:rPr>
          <w:t>15 м</w:t>
        </w:r>
      </w:smartTag>
      <w:r w:rsidRPr="003E2015">
        <w:rPr>
          <w:sz w:val="28"/>
          <w:szCs w:val="28"/>
        </w:rPr>
        <w:t xml:space="preserve">, кустарники - </w:t>
      </w:r>
      <w:smartTag w:uri="urn:schemas-microsoft-com:office:smarttags" w:element="metricconverter">
        <w:smartTagPr>
          <w:attr w:name="ProductID" w:val="5 м"/>
        </w:smartTagPr>
        <w:r w:rsidRPr="003E2015">
          <w:rPr>
            <w:sz w:val="28"/>
            <w:szCs w:val="28"/>
          </w:rPr>
          <w:t>5 м</w:t>
        </w:r>
      </w:smartTag>
      <w:r w:rsidRPr="003E2015">
        <w:rPr>
          <w:sz w:val="28"/>
          <w:szCs w:val="28"/>
        </w:rPr>
        <w:t xml:space="preserve"> от зданий дошкольных, общеобразовательных, средних специальных и высших учебных учреждений.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4.11. Норма обеспеченности учреждениями отдыха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3374"/>
        <w:gridCol w:w="3402"/>
        <w:gridCol w:w="3118"/>
        <w:gridCol w:w="4961"/>
      </w:tblGrid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участка, 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Базы отдыха, санатории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140-160</w:t>
            </w:r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Туристские базы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65-80</w:t>
            </w:r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Туристские базы для семей с детьми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95-120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4.12. Площадь территории зон массового кратковременного отдыха </w:t>
      </w:r>
      <w:r w:rsidRPr="003E2015">
        <w:rPr>
          <w:sz w:val="28"/>
          <w:szCs w:val="28"/>
        </w:rPr>
        <w:t xml:space="preserve">– не менее </w:t>
      </w:r>
      <w:smartTag w:uri="urn:schemas-microsoft-com:office:smarttags" w:element="metricconverter">
        <w:smartTagPr>
          <w:attr w:name="ProductID" w:val="50 га"/>
        </w:smartTagPr>
        <w:r w:rsidRPr="003E2015">
          <w:rPr>
            <w:sz w:val="28"/>
            <w:szCs w:val="28"/>
          </w:rPr>
          <w:t>50 га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4.13. Размеры зон на территории массового кратковременного отдыха</w:t>
      </w:r>
    </w:p>
    <w:tbl>
      <w:tblPr>
        <w:tblW w:w="14855" w:type="dxa"/>
        <w:tblInd w:w="-5" w:type="dxa"/>
        <w:tblLayout w:type="fixed"/>
        <w:tblLook w:val="0000"/>
      </w:tblPr>
      <w:tblGrid>
        <w:gridCol w:w="4649"/>
        <w:gridCol w:w="4962"/>
        <w:gridCol w:w="5244"/>
      </w:tblGrid>
      <w:tr w:rsidR="003E2015" w:rsidRPr="003E2015" w:rsidTr="00A13204">
        <w:trPr>
          <w:trHeight w:val="56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Интенсивность использования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3E2015" w:rsidTr="00A13204">
        <w:trPr>
          <w:cantSplit/>
          <w:trHeight w:hRule="exact" w:val="43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активного отдыха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 xml:space="preserve"> на 1 посетителя</w:t>
            </w:r>
          </w:p>
        </w:tc>
      </w:tr>
      <w:tr w:rsidR="003E2015" w:rsidRPr="003E2015" w:rsidTr="00A13204">
        <w:trPr>
          <w:cantSplit/>
          <w:trHeight w:hRule="exact" w:val="55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средней и низкой активности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500-1000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4.14. Доступность зон массового кратковременного отдыха на транспорте </w:t>
      </w:r>
      <w:r w:rsidRPr="003E2015">
        <w:rPr>
          <w:sz w:val="28"/>
          <w:szCs w:val="28"/>
        </w:rPr>
        <w:t>– не более 1,5 часа.</w:t>
      </w:r>
    </w:p>
    <w:p w:rsidR="003E2015" w:rsidRPr="003E2015" w:rsidRDefault="003E2015" w:rsidP="003E2015">
      <w:pPr>
        <w:jc w:val="both"/>
        <w:rPr>
          <w:b/>
          <w:bCs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bCs/>
          <w:sz w:val="28"/>
          <w:szCs w:val="28"/>
        </w:rPr>
      </w:pPr>
      <w:r w:rsidRPr="003E2015">
        <w:rPr>
          <w:b/>
          <w:bCs/>
          <w:sz w:val="28"/>
          <w:szCs w:val="28"/>
        </w:rPr>
        <w:t xml:space="preserve">4.15. Расстояние пешеходных подходов от стоянок для временного хранения легковых автомобилей до объектов в зонах массового отдыха </w:t>
      </w:r>
      <w:r w:rsidRPr="003E2015">
        <w:rPr>
          <w:bCs/>
          <w:sz w:val="28"/>
          <w:szCs w:val="28"/>
        </w:rPr>
        <w:t>не должно превышать 800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4.16. Расстояние от </w:t>
      </w:r>
      <w:proofErr w:type="gramStart"/>
      <w:r w:rsidRPr="003E2015">
        <w:rPr>
          <w:b/>
          <w:sz w:val="28"/>
          <w:szCs w:val="28"/>
        </w:rPr>
        <w:t>границ земельных участков, вновь проектируемых санаторно-курортных и оздоровительных учреждений следует</w:t>
      </w:r>
      <w:proofErr w:type="gramEnd"/>
      <w:r w:rsidRPr="003E2015">
        <w:rPr>
          <w:b/>
          <w:sz w:val="28"/>
          <w:szCs w:val="28"/>
        </w:rPr>
        <w:t xml:space="preserve"> принимать не менее: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а) до жилой застройки, учреждений коммунального хозяйства и складов  – 500м (в условиях реконструкции не менее </w:t>
      </w:r>
      <w:smartTag w:uri="urn:schemas-microsoft-com:office:smarttags" w:element="metricconverter">
        <w:smartTagPr>
          <w:attr w:name="ProductID" w:val="100 м"/>
        </w:smartTagPr>
        <w:r w:rsidRPr="003E2015">
          <w:rPr>
            <w:color w:val="auto"/>
            <w:sz w:val="28"/>
            <w:szCs w:val="28"/>
          </w:rPr>
          <w:t>100 м</w:t>
        </w:r>
      </w:smartTag>
      <w:r w:rsidRPr="003E2015">
        <w:rPr>
          <w:color w:val="auto"/>
          <w:sz w:val="28"/>
          <w:szCs w:val="28"/>
        </w:rPr>
        <w:t xml:space="preserve">);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б) до автомобильных дорог I, II и III категорий – 500м;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в) до автомобильных дорог IV категории – 200м;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г) до садоводческих товариществ – 300м. </w:t>
      </w:r>
    </w:p>
    <w:p w:rsidR="003E2015" w:rsidRPr="003E2015" w:rsidRDefault="003E2015" w:rsidP="003E2015">
      <w:pPr>
        <w:pStyle w:val="Default"/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5. Расчетные показатели обеспеченности и интенсивности использования территорий садоводческих, огороднических и дачных некоммерческих объединений</w:t>
      </w:r>
    </w:p>
    <w:p w:rsidR="003E2015" w:rsidRPr="003E2015" w:rsidRDefault="003E2015" w:rsidP="003E2015">
      <w:pPr>
        <w:pStyle w:val="Default"/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5.1. Классификация садоводческих, огороднических и дачных</w:t>
      </w:r>
      <w:r w:rsidRPr="003E2015">
        <w:rPr>
          <w:b/>
          <w:i/>
          <w:sz w:val="28"/>
          <w:szCs w:val="28"/>
        </w:rPr>
        <w:t xml:space="preserve"> </w:t>
      </w:r>
      <w:r w:rsidRPr="003E2015">
        <w:rPr>
          <w:b/>
          <w:sz w:val="28"/>
          <w:szCs w:val="28"/>
        </w:rPr>
        <w:t>объединений</w:t>
      </w:r>
    </w:p>
    <w:tbl>
      <w:tblPr>
        <w:tblW w:w="14855" w:type="dxa"/>
        <w:tblInd w:w="-5" w:type="dxa"/>
        <w:tblLayout w:type="fixed"/>
        <w:tblLook w:val="0000"/>
      </w:tblPr>
      <w:tblGrid>
        <w:gridCol w:w="7201"/>
        <w:gridCol w:w="7654"/>
      </w:tblGrid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садоводческого и огороднического объединения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садовых участков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Малые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15 - 100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Средние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101 – 300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Крупные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301 и более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5.2. Предельные размеры земельных участков для ведения: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536"/>
        <w:gridCol w:w="5811"/>
      </w:tblGrid>
      <w:tr w:rsidR="003E2015" w:rsidRPr="003E2015" w:rsidTr="00A13204">
        <w:tc>
          <w:tcPr>
            <w:tcW w:w="4503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Цель предоставления</w:t>
            </w:r>
          </w:p>
        </w:tc>
        <w:tc>
          <w:tcPr>
            <w:tcW w:w="10347" w:type="dxa"/>
            <w:gridSpan w:val="2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Размеры земельных участков, </w:t>
            </w:r>
            <w:proofErr w:type="gramStart"/>
            <w:r w:rsidRPr="003E2015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3E2015" w:rsidRPr="003E2015" w:rsidTr="00A13204">
        <w:tc>
          <w:tcPr>
            <w:tcW w:w="4503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минимальные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максимальные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садоводства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огородничества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0,005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дачного строительства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04">
        <w:rPr>
          <w:rFonts w:ascii="Times New Roman" w:hAnsi="Times New Roman" w:cs="Times New Roman"/>
          <w:b/>
          <w:sz w:val="28"/>
          <w:szCs w:val="28"/>
        </w:rPr>
        <w:t xml:space="preserve">5.2.  Показатели плотности застройки территорий садовых, дачных участков на садовых, дачных участках под строения, </w:t>
      </w:r>
      <w:proofErr w:type="spellStart"/>
      <w:r w:rsidRPr="00A13204">
        <w:rPr>
          <w:rFonts w:ascii="Times New Roman" w:hAnsi="Times New Roman" w:cs="Times New Roman"/>
          <w:b/>
          <w:sz w:val="28"/>
          <w:szCs w:val="28"/>
        </w:rPr>
        <w:t>отмостки</w:t>
      </w:r>
      <w:proofErr w:type="spellEnd"/>
      <w:r w:rsidRPr="00A13204">
        <w:rPr>
          <w:rFonts w:ascii="Times New Roman" w:hAnsi="Times New Roman" w:cs="Times New Roman"/>
          <w:b/>
          <w:sz w:val="28"/>
          <w:szCs w:val="28"/>
        </w:rPr>
        <w:t xml:space="preserve">, дорожки и площадки с твердым покрытием </w:t>
      </w:r>
      <w:r w:rsidRPr="00A13204">
        <w:rPr>
          <w:rFonts w:ascii="Times New Roman" w:hAnsi="Times New Roman" w:cs="Times New Roman"/>
          <w:sz w:val="28"/>
          <w:szCs w:val="28"/>
        </w:rPr>
        <w:t>следует отводить не более 30 % территории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5.3. 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в районах индивидуальной и садово-дачной застройки, </w:t>
      </w:r>
      <w:r w:rsidRPr="00A13204">
        <w:rPr>
          <w:sz w:val="28"/>
          <w:szCs w:val="28"/>
        </w:rPr>
        <w:t>должны быть не менее 6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2. Указанные нормы распространяются и на пристраиваемые к существующим жилым домам хозяйственные постройки.</w:t>
      </w:r>
    </w:p>
    <w:p w:rsidR="003E2015" w:rsidRPr="00A13204" w:rsidRDefault="003E2015" w:rsidP="003E2015">
      <w:pPr>
        <w:pStyle w:val="af0"/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Style w:val="af0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5.4. При отсутствии централизованной канализации в районах индивидуальной и садово-дачной застройки </w:t>
      </w:r>
      <w:r w:rsidRPr="00A13204">
        <w:rPr>
          <w:sz w:val="28"/>
          <w:szCs w:val="28"/>
        </w:rPr>
        <w:t>расстояние от туалета до стен соседнего дома необходимо принимать не менее 12 метров, до источника водоснабжения (колодца) - не менее 25 метров</w:t>
      </w:r>
      <w:r w:rsidRPr="00A13204">
        <w:rPr>
          <w:color w:val="FF0000"/>
          <w:sz w:val="28"/>
          <w:szCs w:val="28"/>
        </w:rPr>
        <w:t xml:space="preserve"> 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5.5. Расстояние до границ соседнего участка от построек, стволов деревьев и кустарников в районах индивидуальной и садово-дачной застройки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7655"/>
      </w:tblGrid>
      <w:tr w:rsidR="003E2015" w:rsidRPr="00A13204" w:rsidTr="00A13204">
        <w:tc>
          <w:tcPr>
            <w:tcW w:w="705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Расстояние до границ соседнего участка,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от объекта индивидуального жилищного строительства, усадебного жилого дома и жилого дома блокированной застройки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от построек для содержания скота и птицы 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бани, гаража и других построек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стволов высокорослых деревьев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от стволов </w:t>
            </w:r>
            <w:proofErr w:type="spellStart"/>
            <w:r w:rsidRPr="00A13204">
              <w:rPr>
                <w:sz w:val="28"/>
                <w:szCs w:val="28"/>
              </w:rPr>
              <w:t>среднерослых</w:t>
            </w:r>
            <w:proofErr w:type="spellEnd"/>
            <w:r w:rsidRPr="00A13204">
              <w:rPr>
                <w:sz w:val="28"/>
                <w:szCs w:val="28"/>
              </w:rPr>
              <w:t xml:space="preserve"> деревьев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кустарника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5.6. Расстояние от красных линий улиц и проездов до жилого строения или жилого дома в районе садоводческих, дачных объединений: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красной линии улиц – не менее 5м;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красной линии проездов – не менее 3м. </w:t>
      </w:r>
    </w:p>
    <w:p w:rsidR="003E2015" w:rsidRPr="00A13204" w:rsidRDefault="003E2015" w:rsidP="003E2015">
      <w:pPr>
        <w:pStyle w:val="Default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5.7. Расстояния от хозяйственных построек до красных линий улиц и проездов в районе садоводческих, дачных объединений </w:t>
      </w:r>
      <w:r w:rsidRPr="00A13204">
        <w:rPr>
          <w:sz w:val="28"/>
          <w:szCs w:val="28"/>
        </w:rPr>
        <w:t>должны быть не менее 5 метров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По согласованию с правлением садоводческого, дачного объединения навес или гараж для автомобиля может размещаться на участке, непосредственно примыкая к ограде со стороны улицы или проезда. </w:t>
      </w:r>
    </w:p>
    <w:p w:rsidR="003E2015" w:rsidRPr="00A13204" w:rsidRDefault="003E2015" w:rsidP="003E2015">
      <w:pPr>
        <w:pStyle w:val="Default"/>
        <w:rPr>
          <w:sz w:val="28"/>
          <w:szCs w:val="28"/>
        </w:rPr>
      </w:pPr>
    </w:p>
    <w:p w:rsidR="003E2015" w:rsidRPr="00A13204" w:rsidRDefault="003E2015" w:rsidP="003E2015">
      <w:pPr>
        <w:pStyle w:val="Default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5.8. Минимальные расстояния между постройками в районе садоводческих, дачных объединений по санитарно-бытовым условиям: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жилого строения или жилого дома до душа, бани (сауны), уборной – 8м;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колодца до уборной и компостного устройства – 8м.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Указанные расстояния должны соблюдаться между постройками, расположенными на смежных участках.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5.9. Здания и сооружения общего пользо</w:t>
      </w:r>
      <w:r w:rsidRPr="00A13204">
        <w:rPr>
          <w:b/>
          <w:sz w:val="28"/>
          <w:szCs w:val="28"/>
        </w:rPr>
        <w:softHyphen/>
        <w:t>вания должны отстоять от границ садовых уча</w:t>
      </w:r>
      <w:r w:rsidRPr="00A13204">
        <w:rPr>
          <w:b/>
          <w:sz w:val="28"/>
          <w:szCs w:val="28"/>
        </w:rPr>
        <w:softHyphen/>
        <w:t xml:space="preserve">стков </w:t>
      </w:r>
      <w:r w:rsidRPr="00A13204">
        <w:rPr>
          <w:sz w:val="28"/>
          <w:szCs w:val="28"/>
        </w:rPr>
        <w:t>не менее чем на 4 метров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5.10. Размеры и состав площадок общего пользования на территориях садоводческих и огороднических (дачных) объединений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118"/>
        <w:gridCol w:w="2410"/>
        <w:gridCol w:w="3119"/>
      </w:tblGrid>
      <w:tr w:rsidR="003E2015" w:rsidRPr="00A13204" w:rsidTr="00A13204">
        <w:tc>
          <w:tcPr>
            <w:tcW w:w="6062" w:type="dxa"/>
            <w:vMerge w:val="restart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8647" w:type="dxa"/>
            <w:gridSpan w:val="3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участков, м</w:t>
            </w:r>
            <w:proofErr w:type="gramStart"/>
            <w:r w:rsidRPr="00A13204">
              <w:rPr>
                <w:sz w:val="28"/>
                <w:szCs w:val="28"/>
              </w:rPr>
              <w:t>2</w:t>
            </w:r>
            <w:proofErr w:type="gramEnd"/>
            <w:r w:rsidRPr="00A13204">
              <w:rPr>
                <w:sz w:val="28"/>
                <w:szCs w:val="28"/>
              </w:rPr>
              <w:t xml:space="preserve"> на 1 садовый участок</w:t>
            </w:r>
          </w:p>
        </w:tc>
      </w:tr>
      <w:tr w:rsidR="003E2015" w:rsidRPr="00A13204" w:rsidTr="00A13204">
        <w:tc>
          <w:tcPr>
            <w:tcW w:w="6062" w:type="dxa"/>
            <w:vMerge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 (малые)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101-300 (средние)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301 и более (крупные)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proofErr w:type="gramStart"/>
            <w:r w:rsidRPr="00A13204">
              <w:rPr>
                <w:sz w:val="28"/>
                <w:szCs w:val="28"/>
              </w:rPr>
              <w:lastRenderedPageBreak/>
              <w:t>Сторожка</w:t>
            </w:r>
            <w:proofErr w:type="gramEnd"/>
            <w:r w:rsidRPr="00A13204">
              <w:rPr>
                <w:sz w:val="28"/>
                <w:szCs w:val="28"/>
              </w:rPr>
              <w:t xml:space="preserve"> с правлением объединения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1,0-0,7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0,7-0,5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Магазин смешанной торговли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2,0-0,5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0,5-0,2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 и менее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 и сооружения для хранения средств пожаротушения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0,35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Площадки для мусоросборников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ind w:right="-108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0,9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0,9-0,4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 и менее</w:t>
            </w:r>
          </w:p>
        </w:tc>
      </w:tr>
    </w:tbl>
    <w:p w:rsidR="003E2015" w:rsidRPr="00A13204" w:rsidRDefault="003E2015" w:rsidP="003E2015">
      <w:pPr>
        <w:pStyle w:val="Default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 xml:space="preserve">Примечания: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1. Состав и площадь необходимых инженерных сооружений, размеры их земельных участков, охранная зона определяются по техническим условиям эксплуатирующих организаций.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службы. Помещение для хранения переносной </w:t>
      </w:r>
      <w:proofErr w:type="spellStart"/>
      <w:r w:rsidRPr="00A13204">
        <w:rPr>
          <w:sz w:val="28"/>
          <w:szCs w:val="28"/>
        </w:rPr>
        <w:t>мотопомпы</w:t>
      </w:r>
      <w:proofErr w:type="spellEnd"/>
      <w:r w:rsidRPr="00A13204">
        <w:rPr>
          <w:sz w:val="28"/>
          <w:szCs w:val="28"/>
        </w:rPr>
        <w:t xml:space="preserve"> и противопожарного инвентаря должно иметь площадь не менее </w:t>
      </w:r>
      <w:smartTag w:uri="urn:schemas-microsoft-com:office:smarttags" w:element="metricconverter">
        <w:smartTagPr>
          <w:attr w:name="ProductID" w:val="10 м2"/>
        </w:smartTagPr>
        <w:r w:rsidRPr="00A13204">
          <w:rPr>
            <w:sz w:val="28"/>
            <w:szCs w:val="28"/>
          </w:rPr>
          <w:t>10 м</w:t>
        </w:r>
        <w:proofErr w:type="gramStart"/>
        <w:r w:rsidRPr="00A13204">
          <w:rPr>
            <w:sz w:val="28"/>
            <w:szCs w:val="28"/>
            <w:vertAlign w:val="superscript"/>
          </w:rPr>
          <w:t>2</w:t>
        </w:r>
      </w:smartTag>
      <w:proofErr w:type="gramEnd"/>
      <w:r w:rsidRPr="00A13204">
        <w:rPr>
          <w:sz w:val="28"/>
          <w:szCs w:val="28"/>
        </w:rPr>
        <w:t xml:space="preserve"> и несгораемые стены.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5.11. Расстояние от площадки мусоросборников до границ садовых участков </w:t>
      </w:r>
      <w:r w:rsidRPr="00A13204">
        <w:rPr>
          <w:sz w:val="28"/>
          <w:szCs w:val="28"/>
        </w:rPr>
        <w:t>– не менее        20 метров и не более 100 метров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5.12. Ширина улиц и проездов в красных линиях на территории садоводческих и огороднических (дачных) объединений: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7266"/>
        <w:gridCol w:w="4394"/>
      </w:tblGrid>
      <w:tr w:rsidR="003E2015" w:rsidRPr="00A13204" w:rsidTr="00A13204">
        <w:tc>
          <w:tcPr>
            <w:tcW w:w="319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6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Ширина улиц и проездов в красных линиях (не менее),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439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Минимальный радиус поворота,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3E2015" w:rsidRPr="00A13204" w:rsidTr="00A13204">
        <w:tc>
          <w:tcPr>
            <w:tcW w:w="3190" w:type="dxa"/>
          </w:tcPr>
          <w:p w:rsidR="003E2015" w:rsidRPr="00A13204" w:rsidRDefault="003E2015" w:rsidP="00FC396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Улицы</w:t>
            </w:r>
          </w:p>
        </w:tc>
        <w:tc>
          <w:tcPr>
            <w:tcW w:w="7266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4394" w:type="dxa"/>
            <w:vMerge w:val="restart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6,0</w:t>
            </w:r>
          </w:p>
        </w:tc>
      </w:tr>
      <w:tr w:rsidR="003E2015" w:rsidRPr="00A13204" w:rsidTr="00A13204">
        <w:tc>
          <w:tcPr>
            <w:tcW w:w="3190" w:type="dxa"/>
          </w:tcPr>
          <w:p w:rsidR="003E2015" w:rsidRPr="00A13204" w:rsidRDefault="003E2015" w:rsidP="00FC396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Проезды</w:t>
            </w:r>
          </w:p>
        </w:tc>
        <w:tc>
          <w:tcPr>
            <w:tcW w:w="7266" w:type="dxa"/>
            <w:vAlign w:val="center"/>
          </w:tcPr>
          <w:p w:rsidR="003E2015" w:rsidRPr="00A13204" w:rsidRDefault="003E2015" w:rsidP="00FC396D">
            <w:pPr>
              <w:jc w:val="center"/>
              <w:rPr>
                <w:b/>
                <w:sz w:val="28"/>
                <w:szCs w:val="28"/>
              </w:rPr>
            </w:pPr>
            <w:r w:rsidRPr="00A1320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94" w:type="dxa"/>
            <w:vMerge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shd w:val="clear" w:color="auto" w:fill="FFFFFF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Ширина проезжей части улиц и проездов принимается для улиц — не менее </w:t>
      </w:r>
      <w:smartTag w:uri="urn:schemas-microsoft-com:office:smarttags" w:element="metricconverter">
        <w:smartTagPr>
          <w:attr w:name="ProductID" w:val="7,0 м"/>
        </w:smartTagPr>
        <w:r w:rsidRPr="00A13204">
          <w:rPr>
            <w:sz w:val="28"/>
            <w:szCs w:val="28"/>
          </w:rPr>
          <w:t>7,0 м</w:t>
        </w:r>
      </w:smartTag>
      <w:r w:rsidRPr="00A13204">
        <w:rPr>
          <w:sz w:val="28"/>
          <w:szCs w:val="28"/>
        </w:rPr>
        <w:t xml:space="preserve">, для проездов — не менее </w:t>
      </w:r>
      <w:smartTag w:uri="urn:schemas-microsoft-com:office:smarttags" w:element="metricconverter">
        <w:smartTagPr>
          <w:attr w:name="ProductID" w:val="3,5 м"/>
        </w:smartTagPr>
        <w:r w:rsidRPr="00A13204">
          <w:rPr>
            <w:sz w:val="28"/>
            <w:szCs w:val="28"/>
          </w:rPr>
          <w:t>3,5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shd w:val="clear" w:color="auto" w:fill="FFFFFF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A13204">
          <w:rPr>
            <w:sz w:val="28"/>
            <w:szCs w:val="28"/>
          </w:rPr>
          <w:t>7 м</w:t>
        </w:r>
      </w:smartTag>
      <w:r w:rsidRPr="00A13204">
        <w:rPr>
          <w:sz w:val="28"/>
          <w:szCs w:val="28"/>
        </w:rPr>
        <w:t>, включая ширину проезжей части. Расстояние между разъездными площадками, а также между разъездными пло</w:t>
      </w:r>
      <w:r w:rsidRPr="00A13204">
        <w:rPr>
          <w:sz w:val="28"/>
          <w:szCs w:val="28"/>
        </w:rPr>
        <w:softHyphen/>
        <w:t xml:space="preserve">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A13204">
          <w:rPr>
            <w:sz w:val="28"/>
            <w:szCs w:val="28"/>
          </w:rPr>
          <w:t>200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3. </w:t>
      </w:r>
      <w:r w:rsidRPr="00A13204">
        <w:rPr>
          <w:spacing w:val="-2"/>
          <w:sz w:val="28"/>
          <w:szCs w:val="28"/>
        </w:rPr>
        <w:t xml:space="preserve">Максимальная протяженность тупикового проезда не должна превышать </w:t>
      </w:r>
      <w:smartTag w:uri="urn:schemas-microsoft-com:office:smarttags" w:element="metricconverter">
        <w:smartTagPr>
          <w:attr w:name="ProductID" w:val="150 м"/>
        </w:smartTagPr>
        <w:r w:rsidRPr="00A13204">
          <w:rPr>
            <w:spacing w:val="-2"/>
            <w:sz w:val="28"/>
            <w:szCs w:val="28"/>
          </w:rPr>
          <w:t>150 м</w:t>
        </w:r>
      </w:smartTag>
      <w:r w:rsidRPr="00A13204">
        <w:rPr>
          <w:spacing w:val="-2"/>
          <w:sz w:val="28"/>
          <w:szCs w:val="28"/>
        </w:rPr>
        <w:t>. Тупиковые проезды обеспечиваются разво</w:t>
      </w:r>
      <w:r w:rsidRPr="00A13204">
        <w:rPr>
          <w:spacing w:val="-2"/>
          <w:sz w:val="28"/>
          <w:szCs w:val="28"/>
        </w:rPr>
        <w:softHyphen/>
        <w:t xml:space="preserve">ротными площадками   размером не менее 15х15 м. </w:t>
      </w:r>
      <w:r w:rsidRPr="00A13204">
        <w:rPr>
          <w:sz w:val="28"/>
          <w:szCs w:val="28"/>
        </w:rPr>
        <w:t xml:space="preserve">Использование разворотной площадки для стоянки автомобилей не допускается.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5.13. Расстояние от автомобильных и железных дорог до садоводческих, огороднических и дачных</w:t>
      </w:r>
      <w:r w:rsidRPr="00A13204">
        <w:rPr>
          <w:b/>
          <w:i/>
          <w:sz w:val="28"/>
          <w:szCs w:val="28"/>
        </w:rPr>
        <w:t xml:space="preserve"> </w:t>
      </w:r>
      <w:r w:rsidRPr="00A13204">
        <w:rPr>
          <w:b/>
          <w:sz w:val="28"/>
          <w:szCs w:val="28"/>
        </w:rPr>
        <w:t>объединений</w:t>
      </w:r>
    </w:p>
    <w:tbl>
      <w:tblPr>
        <w:tblW w:w="14855" w:type="dxa"/>
        <w:tblInd w:w="-5" w:type="dxa"/>
        <w:tblLayout w:type="fixed"/>
        <w:tblLook w:val="0000"/>
      </w:tblPr>
      <w:tblGrid>
        <w:gridCol w:w="5925"/>
        <w:gridCol w:w="4253"/>
        <w:gridCol w:w="4677"/>
      </w:tblGrid>
      <w:tr w:rsidR="003E2015" w:rsidRPr="00A13204" w:rsidTr="00A13204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Расстояние (не менее),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57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Железные дороги любой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Устройство лесополосы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13204">
                <w:rPr>
                  <w:sz w:val="28"/>
                  <w:szCs w:val="28"/>
                </w:rPr>
                <w:t>10 м</w:t>
              </w:r>
            </w:smartTag>
            <w:r w:rsidRPr="00A13204">
              <w:rPr>
                <w:sz w:val="28"/>
                <w:szCs w:val="28"/>
              </w:rPr>
              <w:t>.</w:t>
            </w:r>
          </w:p>
        </w:tc>
      </w:tr>
      <w:tr w:rsidR="003E2015" w:rsidRPr="00A13204" w:rsidTr="00A13204">
        <w:trPr>
          <w:cantSplit/>
          <w:trHeight w:hRule="exact" w:val="426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Автодороги </w:t>
            </w:r>
            <w:r w:rsidRPr="00A13204">
              <w:rPr>
                <w:sz w:val="28"/>
                <w:szCs w:val="28"/>
                <w:lang w:val="en-US"/>
              </w:rPr>
              <w:t>I</w:t>
            </w:r>
            <w:r w:rsidRPr="00A13204">
              <w:rPr>
                <w:sz w:val="28"/>
                <w:szCs w:val="28"/>
              </w:rPr>
              <w:t xml:space="preserve">, </w:t>
            </w:r>
            <w:r w:rsidRPr="00A13204">
              <w:rPr>
                <w:sz w:val="28"/>
                <w:szCs w:val="28"/>
                <w:lang w:val="en-US"/>
              </w:rPr>
              <w:t>II</w:t>
            </w:r>
            <w:r w:rsidRPr="00A13204">
              <w:rPr>
                <w:sz w:val="28"/>
                <w:szCs w:val="28"/>
              </w:rPr>
              <w:t xml:space="preserve">, </w:t>
            </w:r>
            <w:r w:rsidRPr="00A13204">
              <w:rPr>
                <w:sz w:val="28"/>
                <w:szCs w:val="28"/>
                <w:lang w:val="en-US"/>
              </w:rPr>
              <w:t>III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700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Автодороги </w:t>
            </w:r>
            <w:r w:rsidRPr="00A13204">
              <w:rPr>
                <w:sz w:val="28"/>
                <w:szCs w:val="28"/>
                <w:lang w:val="en-US"/>
              </w:rPr>
              <w:t>IV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5.14. Расстояние от границ застроенной территории до лесных массивов на территории садоводческих и огороднических (дачных) объединений (не менее) </w:t>
      </w:r>
      <w:r w:rsidRPr="00A13204">
        <w:rPr>
          <w:sz w:val="28"/>
          <w:szCs w:val="28"/>
        </w:rPr>
        <w:t>– 15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center"/>
        <w:rPr>
          <w:sz w:val="28"/>
          <w:szCs w:val="28"/>
        </w:rPr>
      </w:pPr>
      <w:r w:rsidRPr="00A13204">
        <w:rPr>
          <w:b/>
          <w:sz w:val="28"/>
          <w:szCs w:val="28"/>
        </w:rPr>
        <w:t>6. 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6.1. Норма обеспеченности местами постоянного хранения индивидуального автотранспорта (% </w:t>
      </w:r>
      <w:proofErr w:type="spellStart"/>
      <w:r w:rsidRPr="00A13204">
        <w:rPr>
          <w:b/>
          <w:sz w:val="28"/>
          <w:szCs w:val="28"/>
        </w:rPr>
        <w:t>машино-мест</w:t>
      </w:r>
      <w:proofErr w:type="spellEnd"/>
      <w:r w:rsidRPr="00A13204">
        <w:rPr>
          <w:b/>
          <w:sz w:val="28"/>
          <w:szCs w:val="28"/>
        </w:rPr>
        <w:t xml:space="preserve"> от расчетного числа индивид</w:t>
      </w:r>
      <w:proofErr w:type="gramStart"/>
      <w:r w:rsidRPr="00A13204">
        <w:rPr>
          <w:b/>
          <w:sz w:val="28"/>
          <w:szCs w:val="28"/>
        </w:rPr>
        <w:t>.</w:t>
      </w:r>
      <w:proofErr w:type="gramEnd"/>
      <w:r w:rsidRPr="00A13204">
        <w:rPr>
          <w:b/>
          <w:sz w:val="28"/>
          <w:szCs w:val="28"/>
        </w:rPr>
        <w:t xml:space="preserve"> </w:t>
      </w:r>
      <w:proofErr w:type="gramStart"/>
      <w:r w:rsidRPr="00A13204">
        <w:rPr>
          <w:b/>
          <w:sz w:val="28"/>
          <w:szCs w:val="28"/>
        </w:rPr>
        <w:t>т</w:t>
      </w:r>
      <w:proofErr w:type="gramEnd"/>
      <w:r w:rsidRPr="00A13204">
        <w:rPr>
          <w:b/>
          <w:sz w:val="28"/>
          <w:szCs w:val="28"/>
        </w:rPr>
        <w:t xml:space="preserve">ранспорта) </w:t>
      </w:r>
      <w:r w:rsidRPr="00A13204">
        <w:rPr>
          <w:sz w:val="28"/>
          <w:szCs w:val="28"/>
        </w:rPr>
        <w:t>– 90 %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6.2. Расстояние от мест постоянного хранения индивидуального автотранспорта до жилой застройки (не более)</w:t>
      </w:r>
      <w:r w:rsidRPr="00A13204">
        <w:rPr>
          <w:sz w:val="28"/>
          <w:szCs w:val="28"/>
        </w:rPr>
        <w:t xml:space="preserve"> – 800 метров</w:t>
      </w:r>
      <w:r w:rsidRPr="00A13204">
        <w:rPr>
          <w:b/>
          <w:sz w:val="28"/>
          <w:szCs w:val="28"/>
        </w:rPr>
        <w:t xml:space="preserve">, а в районах реконструкции </w:t>
      </w:r>
      <w:r w:rsidRPr="00A13204">
        <w:rPr>
          <w:sz w:val="28"/>
          <w:szCs w:val="28"/>
        </w:rPr>
        <w:t>– не более 1500 метров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6.3. Нормы обеспеченности местами парковки для учреждений и предприятий обслуживания</w:t>
      </w:r>
    </w:p>
    <w:tbl>
      <w:tblPr>
        <w:tblW w:w="14742" w:type="dxa"/>
        <w:tblInd w:w="108" w:type="dxa"/>
        <w:tblLayout w:type="fixed"/>
        <w:tblLook w:val="0000"/>
      </w:tblPr>
      <w:tblGrid>
        <w:gridCol w:w="4366"/>
        <w:gridCol w:w="5415"/>
        <w:gridCol w:w="4961"/>
      </w:tblGrid>
      <w:tr w:rsidR="003E2015" w:rsidRPr="00A13204" w:rsidTr="00A13204">
        <w:trPr>
          <w:trHeight w:val="355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Учреждений и предприятий обслуживания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 xml:space="preserve">ест парковки </w:t>
            </w:r>
          </w:p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 работников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10-20</w:t>
            </w:r>
          </w:p>
        </w:tc>
      </w:tr>
      <w:tr w:rsidR="003E2015" w:rsidRPr="00A13204" w:rsidTr="00A13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366" w:type="dxa"/>
            <w:vAlign w:val="center"/>
          </w:tcPr>
          <w:p w:rsidR="003E2015" w:rsidRPr="00A13204" w:rsidRDefault="003E2015" w:rsidP="00FC396D">
            <w:pPr>
              <w:snapToGrid w:val="0"/>
              <w:ind w:right="-108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Промышленные и коммунально-складские объекты</w:t>
            </w:r>
          </w:p>
        </w:tc>
        <w:tc>
          <w:tcPr>
            <w:tcW w:w="5415" w:type="dxa"/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 xml:space="preserve">ест парковки </w:t>
            </w:r>
          </w:p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 работников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Стационары всех типов со вспомогательными зданиями и </w:t>
            </w:r>
            <w:r w:rsidRPr="00A13204">
              <w:rPr>
                <w:sz w:val="28"/>
                <w:szCs w:val="28"/>
              </w:rPr>
              <w:lastRenderedPageBreak/>
              <w:t>сооружениями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>ест парковки на 100 коек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Поликлиники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>ест парковки на 100 посещений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10-20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Клубы, дома культуры, кинотеатры, массовые библиотеки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 xml:space="preserve">ест парковки на 100 мест или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Рыночные комплексы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 xml:space="preserve">ест парковки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50 торговых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20-25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>ест парковки на 100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Гостиницы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>ест парковки на 100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Парки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 xml:space="preserve">ест парковки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на 100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5-7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Вокзалы всех видов транспорта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>ест парковки на 100 пассаж. дальнего и местного сообщений, прибыв. в час «пик»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Зоны  кратковременного отдыха (базы спортивные, рыболовные и т.п.)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 xml:space="preserve">ест парковки на 100 мест или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Дома и базы отдыха и санатории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 xml:space="preserve">ест парковки на 100 </w:t>
            </w:r>
            <w:proofErr w:type="spellStart"/>
            <w:r w:rsidRPr="00A13204">
              <w:rPr>
                <w:sz w:val="28"/>
                <w:szCs w:val="28"/>
              </w:rPr>
              <w:t>отдыхающ</w:t>
            </w:r>
            <w:proofErr w:type="spellEnd"/>
            <w:r w:rsidRPr="00A13204">
              <w:rPr>
                <w:sz w:val="28"/>
                <w:szCs w:val="28"/>
              </w:rPr>
              <w:t>. и обслуживающего персонала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Береговые базы маломерного флота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 xml:space="preserve">ест парковки на 100 мест или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Садоводческие и огороднические объединения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>ест парковки на 10 участков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7-10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6.4. Расстояние пешеходных подходов от стоянок для временного хранения легковых автомобилей следует принимать, не более: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а) до входов в жилые дома - </w:t>
      </w:r>
      <w:smartTag w:uri="urn:schemas-microsoft-com:office:smarttags" w:element="metricconverter">
        <w:smartTagPr>
          <w:attr w:name="ProductID" w:val="100 м"/>
        </w:smartTagPr>
        <w:r w:rsidRPr="00A13204">
          <w:rPr>
            <w:sz w:val="28"/>
            <w:szCs w:val="28"/>
          </w:rPr>
          <w:t>100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б) до пассажирских помещений вокзалов, входов в места крупных учреждений торговли и общественного питания - </w:t>
      </w:r>
      <w:smartTag w:uri="urn:schemas-microsoft-com:office:smarttags" w:element="metricconverter">
        <w:smartTagPr>
          <w:attr w:name="ProductID" w:val="150 м"/>
        </w:smartTagPr>
        <w:r w:rsidRPr="00A13204">
          <w:rPr>
            <w:sz w:val="28"/>
            <w:szCs w:val="28"/>
          </w:rPr>
          <w:t>150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в) до прочих учреждений и предприятий обслуживания населения и административных зданий - </w:t>
      </w:r>
      <w:smartTag w:uri="urn:schemas-microsoft-com:office:smarttags" w:element="metricconverter">
        <w:smartTagPr>
          <w:attr w:name="ProductID" w:val="250 м"/>
        </w:smartTagPr>
        <w:r w:rsidRPr="00A13204">
          <w:rPr>
            <w:sz w:val="28"/>
            <w:szCs w:val="28"/>
          </w:rPr>
          <w:t>250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г) до входов в парки, на выставки и стадионы - </w:t>
      </w:r>
      <w:smartTag w:uri="urn:schemas-microsoft-com:office:smarttags" w:element="metricconverter">
        <w:smartTagPr>
          <w:attr w:name="ProductID" w:val="400 м"/>
        </w:smartTagPr>
        <w:r w:rsidRPr="00A13204">
          <w:rPr>
            <w:sz w:val="28"/>
            <w:szCs w:val="28"/>
          </w:rPr>
          <w:t>400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Cs/>
          <w:sz w:val="28"/>
          <w:szCs w:val="28"/>
        </w:rPr>
      </w:pPr>
      <w:r w:rsidRPr="00A13204">
        <w:rPr>
          <w:b/>
          <w:bCs/>
          <w:sz w:val="28"/>
          <w:szCs w:val="28"/>
        </w:rPr>
        <w:t xml:space="preserve">6.5. Расстояние пешеходных подходов от стоянок для временного хранения легковых автомобилей до объектов в зонах массового отдыха </w:t>
      </w:r>
      <w:r w:rsidRPr="00A13204">
        <w:rPr>
          <w:bCs/>
          <w:sz w:val="28"/>
          <w:szCs w:val="28"/>
        </w:rPr>
        <w:t>не должно превышать 800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6.6.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2268"/>
        <w:gridCol w:w="1984"/>
        <w:gridCol w:w="2410"/>
        <w:gridCol w:w="2693"/>
      </w:tblGrid>
      <w:tr w:rsidR="003E2015" w:rsidRPr="00A13204" w:rsidTr="00A13204">
        <w:tc>
          <w:tcPr>
            <w:tcW w:w="5495" w:type="dxa"/>
            <w:vMerge w:val="restart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Здания, участки</w:t>
            </w:r>
          </w:p>
        </w:tc>
        <w:tc>
          <w:tcPr>
            <w:tcW w:w="9355" w:type="dxa"/>
            <w:gridSpan w:val="4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Расстояние,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 xml:space="preserve"> от гаражных сооружений и открытых стоянок при числе автомобилей</w:t>
            </w:r>
          </w:p>
        </w:tc>
      </w:tr>
      <w:tr w:rsidR="003E2015" w:rsidRPr="00A13204" w:rsidTr="00A13204">
        <w:tc>
          <w:tcPr>
            <w:tcW w:w="5495" w:type="dxa"/>
            <w:vMerge/>
            <w:shd w:val="clear" w:color="auto" w:fill="auto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 и менее</w:t>
            </w:r>
          </w:p>
        </w:tc>
        <w:tc>
          <w:tcPr>
            <w:tcW w:w="1984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11-50</w:t>
            </w:r>
          </w:p>
        </w:tc>
        <w:tc>
          <w:tcPr>
            <w:tcW w:w="2410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51-100</w:t>
            </w:r>
          </w:p>
        </w:tc>
        <w:tc>
          <w:tcPr>
            <w:tcW w:w="2693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101-300</w:t>
            </w:r>
          </w:p>
        </w:tc>
      </w:tr>
      <w:tr w:rsidR="003E2015" w:rsidRPr="00A13204" w:rsidTr="00A13204">
        <w:trPr>
          <w:trHeight w:val="379"/>
        </w:trPr>
        <w:tc>
          <w:tcPr>
            <w:tcW w:w="5495" w:type="dxa"/>
            <w:shd w:val="clear" w:color="auto" w:fill="auto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Фасады жилых домов и торцы с окнами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35</w:t>
            </w:r>
          </w:p>
        </w:tc>
      </w:tr>
      <w:tr w:rsidR="003E2015" w:rsidRPr="00A13204" w:rsidTr="00A13204">
        <w:trPr>
          <w:trHeight w:val="411"/>
        </w:trPr>
        <w:tc>
          <w:tcPr>
            <w:tcW w:w="549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Торцы жилых домов без окон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</w:tr>
      <w:tr w:rsidR="003E2015" w:rsidRPr="00A13204" w:rsidTr="00A13204">
        <w:tc>
          <w:tcPr>
            <w:tcW w:w="549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Территории школ, детских учреждений, ПТУ, техникумов, площадок для отдыха, игр и спорта, детских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  <w:tr w:rsidR="003E2015" w:rsidRPr="00A13204" w:rsidTr="00A13204">
        <w:tc>
          <w:tcPr>
            <w:tcW w:w="549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 расчетам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 расчетам</w:t>
            </w:r>
          </w:p>
        </w:tc>
      </w:tr>
    </w:tbl>
    <w:p w:rsidR="003E2015" w:rsidRPr="00A13204" w:rsidRDefault="003E2015" w:rsidP="003E2015">
      <w:pPr>
        <w:pStyle w:val="Default"/>
        <w:jc w:val="both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 xml:space="preserve">Примечания: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1. 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Гаражи и открытые стоянки для хранения легковых автомобилей вместимостью более 300 </w:t>
      </w:r>
      <w:proofErr w:type="spellStart"/>
      <w:r w:rsidRPr="00A13204">
        <w:rPr>
          <w:sz w:val="28"/>
          <w:szCs w:val="28"/>
        </w:rPr>
        <w:t>машино-мест</w:t>
      </w:r>
      <w:proofErr w:type="spellEnd"/>
      <w:r w:rsidRPr="00A13204">
        <w:rPr>
          <w:sz w:val="28"/>
          <w:szCs w:val="28"/>
        </w:rPr>
        <w:t xml:space="preserve">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 xml:space="preserve"> от жилых домов. </w:t>
      </w:r>
    </w:p>
    <w:p w:rsidR="003E2015" w:rsidRPr="00A13204" w:rsidRDefault="003E2015" w:rsidP="003E2015">
      <w:pPr>
        <w:pStyle w:val="Default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6.7. Удаленность въездов и выездов во встроенные гаражи, гаражи-стоянки, паркинги, </w:t>
      </w:r>
      <w:proofErr w:type="spellStart"/>
      <w:r w:rsidRPr="00A13204">
        <w:rPr>
          <w:b/>
          <w:sz w:val="28"/>
          <w:szCs w:val="28"/>
        </w:rPr>
        <w:t>автостояноки</w:t>
      </w:r>
      <w:proofErr w:type="spellEnd"/>
      <w:r w:rsidRPr="00A13204">
        <w:rPr>
          <w:sz w:val="28"/>
          <w:szCs w:val="28"/>
        </w:rPr>
        <w:t xml:space="preserve"> </w:t>
      </w:r>
      <w:r w:rsidRPr="00A13204">
        <w:rPr>
          <w:b/>
          <w:sz w:val="28"/>
          <w:szCs w:val="28"/>
        </w:rPr>
        <w:t xml:space="preserve">от жилых и общественных зданий, зон отдыха, игровых площадок и участков лечебных учреждений (не менее) </w:t>
      </w:r>
      <w:r w:rsidRPr="00A13204">
        <w:rPr>
          <w:sz w:val="28"/>
          <w:szCs w:val="28"/>
        </w:rPr>
        <w:t>– 7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6.8. Размер земельного участка гаражей и стоянок автомобилей в зависимости от этажности</w:t>
      </w:r>
    </w:p>
    <w:tbl>
      <w:tblPr>
        <w:tblW w:w="0" w:type="auto"/>
        <w:tblInd w:w="-5" w:type="dxa"/>
        <w:tblLayout w:type="fixed"/>
        <w:tblLook w:val="0000"/>
      </w:tblPr>
      <w:tblGrid>
        <w:gridCol w:w="4082"/>
        <w:gridCol w:w="4962"/>
        <w:gridCol w:w="5670"/>
      </w:tblGrid>
      <w:tr w:rsidR="003E2015" w:rsidRPr="00A13204" w:rsidTr="00A13204">
        <w:trPr>
          <w:trHeight w:val="31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Этажность гаражного сооружения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Одноэтажное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  <w:proofErr w:type="gramStart"/>
            <w:r w:rsidRPr="00A13204">
              <w:rPr>
                <w:sz w:val="28"/>
                <w:szCs w:val="28"/>
              </w:rPr>
              <w:t>2</w:t>
            </w:r>
            <w:proofErr w:type="gramEnd"/>
            <w:r w:rsidRPr="00A13204">
              <w:rPr>
                <w:sz w:val="28"/>
                <w:szCs w:val="28"/>
              </w:rPr>
              <w:t xml:space="preserve"> на 1 </w:t>
            </w:r>
            <w:proofErr w:type="spellStart"/>
            <w:r w:rsidRPr="00A13204">
              <w:rPr>
                <w:sz w:val="28"/>
                <w:szCs w:val="28"/>
              </w:rPr>
              <w:t>машино-место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A1320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Двухэтажное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  <w:proofErr w:type="gramStart"/>
            <w:r w:rsidRPr="00A13204">
              <w:rPr>
                <w:sz w:val="28"/>
                <w:szCs w:val="28"/>
              </w:rPr>
              <w:t>2</w:t>
            </w:r>
            <w:proofErr w:type="gramEnd"/>
            <w:r w:rsidRPr="00A13204">
              <w:rPr>
                <w:sz w:val="28"/>
                <w:szCs w:val="28"/>
              </w:rPr>
              <w:t xml:space="preserve"> на 1 </w:t>
            </w:r>
            <w:proofErr w:type="spellStart"/>
            <w:r w:rsidRPr="00A13204">
              <w:rPr>
                <w:sz w:val="28"/>
                <w:szCs w:val="28"/>
              </w:rPr>
              <w:t>машино-место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6.9. Размер земельного участка гаражей и парков транспортных средств</w:t>
      </w:r>
    </w:p>
    <w:tbl>
      <w:tblPr>
        <w:tblW w:w="0" w:type="auto"/>
        <w:tblInd w:w="-5" w:type="dxa"/>
        <w:tblLayout w:type="fixed"/>
        <w:tblLook w:val="0000"/>
      </w:tblPr>
      <w:tblGrid>
        <w:gridCol w:w="3090"/>
        <w:gridCol w:w="3827"/>
        <w:gridCol w:w="3261"/>
        <w:gridCol w:w="4536"/>
      </w:tblGrid>
      <w:tr w:rsidR="003E2015" w:rsidRPr="00A13204" w:rsidTr="00A13204">
        <w:trPr>
          <w:trHeight w:val="31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Объект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Расчетная единица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Вместимость объекта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Площадь участка, </w:t>
            </w:r>
            <w:proofErr w:type="gramStart"/>
            <w:r w:rsidRPr="00A13204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Гаражи грузовых автомобилей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Автобусные парки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2,3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bCs/>
          <w:sz w:val="28"/>
          <w:szCs w:val="28"/>
        </w:rPr>
      </w:pPr>
      <w:r w:rsidRPr="00A13204">
        <w:rPr>
          <w:b/>
          <w:sz w:val="28"/>
          <w:szCs w:val="28"/>
        </w:rPr>
        <w:t xml:space="preserve">6.10. </w:t>
      </w:r>
      <w:r w:rsidRPr="00A13204">
        <w:rPr>
          <w:b/>
          <w:bCs/>
          <w:sz w:val="28"/>
          <w:szCs w:val="28"/>
        </w:rPr>
        <w:t xml:space="preserve">Площадь участка для стоянки одного автотранспортного средства на открытых автостоянках следует принимать на одно </w:t>
      </w:r>
      <w:proofErr w:type="spellStart"/>
      <w:r w:rsidRPr="00A13204">
        <w:rPr>
          <w:b/>
          <w:bCs/>
          <w:sz w:val="28"/>
          <w:szCs w:val="28"/>
        </w:rPr>
        <w:t>машино-место</w:t>
      </w:r>
      <w:proofErr w:type="spellEnd"/>
      <w:r w:rsidRPr="00A13204">
        <w:rPr>
          <w:b/>
          <w:bCs/>
          <w:sz w:val="28"/>
          <w:szCs w:val="28"/>
        </w:rPr>
        <w:t xml:space="preserve">: 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>-   легковых автомобилей  – 25 (18)*</w:t>
      </w:r>
      <w:r w:rsidRPr="00A13204">
        <w:rPr>
          <w:bCs/>
          <w:sz w:val="28"/>
          <w:szCs w:val="28"/>
        </w:rPr>
        <w:t xml:space="preserve"> м</w:t>
      </w:r>
      <w:proofErr w:type="gramStart"/>
      <w:r w:rsidRPr="00A13204">
        <w:rPr>
          <w:bCs/>
          <w:sz w:val="28"/>
          <w:szCs w:val="28"/>
        </w:rPr>
        <w:t>2</w:t>
      </w:r>
      <w:proofErr w:type="gramEnd"/>
      <w:r w:rsidRPr="00A13204">
        <w:rPr>
          <w:bCs/>
          <w:sz w:val="28"/>
          <w:szCs w:val="28"/>
        </w:rPr>
        <w:t>;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A13204">
          <w:rPr>
            <w:sz w:val="28"/>
            <w:szCs w:val="28"/>
          </w:rPr>
          <w:t>40</w:t>
        </w:r>
        <w:r w:rsidRPr="00A13204">
          <w:rPr>
            <w:bCs/>
            <w:sz w:val="28"/>
            <w:szCs w:val="28"/>
          </w:rPr>
          <w:t xml:space="preserve"> м</w:t>
        </w:r>
        <w:proofErr w:type="gramStart"/>
        <w:r w:rsidRPr="00A13204">
          <w:rPr>
            <w:bCs/>
            <w:sz w:val="28"/>
            <w:szCs w:val="28"/>
          </w:rPr>
          <w:t>2</w:t>
        </w:r>
      </w:smartTag>
      <w:proofErr w:type="gramEnd"/>
      <w:r w:rsidRPr="00A13204">
        <w:rPr>
          <w:bCs/>
          <w:sz w:val="28"/>
          <w:szCs w:val="28"/>
        </w:rPr>
        <w:t>;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A13204">
          <w:rPr>
            <w:sz w:val="28"/>
            <w:szCs w:val="28"/>
          </w:rPr>
          <w:t>0,9</w:t>
        </w:r>
        <w:r w:rsidRPr="00A13204">
          <w:rPr>
            <w:bCs/>
            <w:sz w:val="28"/>
            <w:szCs w:val="28"/>
          </w:rPr>
          <w:t xml:space="preserve"> м</w:t>
        </w:r>
        <w:proofErr w:type="gramStart"/>
        <w:r w:rsidRPr="00A13204">
          <w:rPr>
            <w:bCs/>
            <w:sz w:val="28"/>
            <w:szCs w:val="28"/>
          </w:rPr>
          <w:t>2</w:t>
        </w:r>
      </w:smartTag>
      <w:proofErr w:type="gramEnd"/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* В скобках – при примыкании участков для стоянки к проезжей части улиц и проездов.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6.11. Размер земельного участка автозаправочной станции (АЗС) (одна топливораздаточная колонка на 500-1200 автомобилей)</w:t>
      </w:r>
    </w:p>
    <w:tbl>
      <w:tblPr>
        <w:tblW w:w="14855" w:type="dxa"/>
        <w:tblInd w:w="-5" w:type="dxa"/>
        <w:tblLayout w:type="fixed"/>
        <w:tblLook w:val="0000"/>
      </w:tblPr>
      <w:tblGrid>
        <w:gridCol w:w="4791"/>
        <w:gridCol w:w="4111"/>
        <w:gridCol w:w="5953"/>
      </w:tblGrid>
      <w:tr w:rsidR="003E2015" w:rsidRPr="00A13204" w:rsidTr="00A13204">
        <w:trPr>
          <w:trHeight w:val="345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АЗС при количестве </w:t>
            </w:r>
          </w:p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топливораздаточных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2 колонки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6.12. Наименьшие расстояния до въездов в гаражи и выездов из них следует принимать: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перекрестков магистральных улиц – 50м;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lastRenderedPageBreak/>
        <w:t xml:space="preserve">б) улиц местного значения – 20м;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в) от остановочных пунктов общественного пассажирского транспорта – 30м.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6.13.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</w:t>
      </w:r>
      <w:r w:rsidRPr="00A13204">
        <w:rPr>
          <w:sz w:val="28"/>
          <w:szCs w:val="28"/>
        </w:rPr>
        <w:t>)* - 50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* - расстояние следует определять от топливораздаточных колонок и подземных топливных резервуаров.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6.14.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3090"/>
        <w:gridCol w:w="3402"/>
        <w:gridCol w:w="3402"/>
        <w:gridCol w:w="4820"/>
      </w:tblGrid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Интенсивность движения,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трансп. ед./</w:t>
            </w:r>
            <w:proofErr w:type="spellStart"/>
            <w:r w:rsidRPr="00A13204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Мощность АЗС, заправок в сутки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между АЗС, км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Размещение АЗС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1000 до 2000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30 - 40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2000 до 3000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40 - 50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3000 до 5000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40 - 50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</w:t>
      </w:r>
      <w:r w:rsidRPr="00A13204">
        <w:rPr>
          <w:sz w:val="28"/>
          <w:szCs w:val="28"/>
        </w:rPr>
        <w:t>:  АЗС следует размещать:</w:t>
      </w:r>
    </w:p>
    <w:p w:rsidR="003E2015" w:rsidRPr="00A13204" w:rsidRDefault="003E2015" w:rsidP="003E2015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A13204">
        <w:rPr>
          <w:spacing w:val="-8"/>
          <w:sz w:val="28"/>
          <w:szCs w:val="28"/>
        </w:rPr>
        <w:t xml:space="preserve">в придорожных полосах на участках дорог с уклоном не более 40‰, на кривых в плане радиусом более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spacing w:val="-8"/>
            <w:sz w:val="28"/>
            <w:szCs w:val="28"/>
          </w:rPr>
          <w:t>1000 м</w:t>
        </w:r>
      </w:smartTag>
      <w:r w:rsidRPr="00A13204">
        <w:rPr>
          <w:spacing w:val="-8"/>
          <w:sz w:val="28"/>
          <w:szCs w:val="28"/>
        </w:rPr>
        <w:t xml:space="preserve">, на выпуклых кривых в продольном профиле радиусом более </w:t>
      </w:r>
      <w:smartTag w:uri="urn:schemas-microsoft-com:office:smarttags" w:element="metricconverter">
        <w:smartTagPr>
          <w:attr w:name="ProductID" w:val="10000 м"/>
        </w:smartTagPr>
        <w:r w:rsidRPr="00A13204">
          <w:rPr>
            <w:spacing w:val="-8"/>
            <w:sz w:val="28"/>
            <w:szCs w:val="28"/>
          </w:rPr>
          <w:t>10000 м</w:t>
        </w:r>
      </w:smartTag>
      <w:r w:rsidRPr="00A13204">
        <w:rPr>
          <w:spacing w:val="-8"/>
          <w:sz w:val="28"/>
          <w:szCs w:val="28"/>
        </w:rPr>
        <w:t>;</w:t>
      </w:r>
    </w:p>
    <w:p w:rsidR="003E2015" w:rsidRPr="00A13204" w:rsidRDefault="003E2015" w:rsidP="003E2015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не ближе </w:t>
      </w:r>
      <w:smartTag w:uri="urn:schemas-microsoft-com:office:smarttags" w:element="metricconverter">
        <w:smartTagPr>
          <w:attr w:name="ProductID" w:val="250 м"/>
        </w:smartTagPr>
        <w:r w:rsidRPr="00A13204">
          <w:rPr>
            <w:sz w:val="28"/>
            <w:szCs w:val="28"/>
          </w:rPr>
          <w:t>250 м</w:t>
        </w:r>
      </w:smartTag>
      <w:r w:rsidRPr="00A13204">
        <w:rPr>
          <w:sz w:val="28"/>
          <w:szCs w:val="28"/>
        </w:rPr>
        <w:t xml:space="preserve"> от железнодорожных переездов, не ближе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sz w:val="28"/>
            <w:szCs w:val="28"/>
          </w:rPr>
          <w:t>1000 м</w:t>
        </w:r>
      </w:smartTag>
      <w:r w:rsidRPr="00A13204">
        <w:rPr>
          <w:sz w:val="28"/>
          <w:szCs w:val="28"/>
        </w:rPr>
        <w:t xml:space="preserve"> от мостовых переходов, на участках с насыпями высотой не более </w:t>
      </w:r>
      <w:smartTag w:uri="urn:schemas-microsoft-com:office:smarttags" w:element="metricconverter">
        <w:smartTagPr>
          <w:attr w:name="ProductID" w:val="2,0 м"/>
        </w:smartTagPr>
        <w:r w:rsidRPr="00A13204">
          <w:rPr>
            <w:sz w:val="28"/>
            <w:szCs w:val="28"/>
          </w:rPr>
          <w:t>2,0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6.15. Размер земельного участка станции технического обслуживания (СТО) (один пост на 100-200 автомобилей)</w:t>
      </w:r>
    </w:p>
    <w:tbl>
      <w:tblPr>
        <w:tblW w:w="14855" w:type="dxa"/>
        <w:tblInd w:w="-5" w:type="dxa"/>
        <w:tblLayout w:type="fixed"/>
        <w:tblLook w:val="0000"/>
      </w:tblPr>
      <w:tblGrid>
        <w:gridCol w:w="4649"/>
        <w:gridCol w:w="2693"/>
        <w:gridCol w:w="7513"/>
      </w:tblGrid>
      <w:tr w:rsidR="003E2015" w:rsidRPr="00A13204" w:rsidTr="00A13204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СТО при количестве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rPr>
          <w:trHeight w:val="24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6.16. Расстояние от станций технического обслуживания автомобилей до жилых домов, участков общеобразовательных школ, детских дошкольных и лечебных учреждений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3828"/>
        <w:gridCol w:w="4677"/>
      </w:tblGrid>
      <w:tr w:rsidR="003E2015" w:rsidRPr="00A13204" w:rsidTr="00A13204">
        <w:tc>
          <w:tcPr>
            <w:tcW w:w="6345" w:type="dxa"/>
            <w:vMerge w:val="restart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Здания, участки</w:t>
            </w:r>
          </w:p>
        </w:tc>
        <w:tc>
          <w:tcPr>
            <w:tcW w:w="8505" w:type="dxa"/>
            <w:gridSpan w:val="2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Расстояние,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 xml:space="preserve"> от станций технического обслуживания при числе постов</w:t>
            </w:r>
          </w:p>
        </w:tc>
      </w:tr>
      <w:tr w:rsidR="003E2015" w:rsidRPr="00A13204" w:rsidTr="00A13204">
        <w:tc>
          <w:tcPr>
            <w:tcW w:w="6345" w:type="dxa"/>
            <w:vMerge/>
            <w:shd w:val="clear" w:color="auto" w:fill="auto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 и менее</w:t>
            </w:r>
          </w:p>
        </w:tc>
        <w:tc>
          <w:tcPr>
            <w:tcW w:w="4677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11-30</w:t>
            </w:r>
          </w:p>
        </w:tc>
      </w:tr>
      <w:tr w:rsidR="003E2015" w:rsidRPr="00A13204" w:rsidTr="00A13204">
        <w:tc>
          <w:tcPr>
            <w:tcW w:w="6345" w:type="dxa"/>
            <w:shd w:val="clear" w:color="auto" w:fill="auto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Жилые дома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Торцы жилых домов без окон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Общественные здания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Общеобразовательные школы и детские дошкольные учреждения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*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Лечебные учреждения со стационаром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*</w:t>
            </w:r>
          </w:p>
        </w:tc>
      </w:tr>
    </w:tbl>
    <w:p w:rsidR="003E2015" w:rsidRPr="00A13204" w:rsidRDefault="003E2015" w:rsidP="003E2015">
      <w:pPr>
        <w:pStyle w:val="Default"/>
        <w:rPr>
          <w:sz w:val="28"/>
          <w:szCs w:val="28"/>
        </w:rPr>
      </w:pPr>
      <w:r w:rsidRPr="00A13204">
        <w:rPr>
          <w:sz w:val="28"/>
          <w:szCs w:val="28"/>
        </w:rPr>
        <w:t>* - определяется по согласованию с органами Государственного санитарно-эпидемиологического надзора.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6.17.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14855" w:type="dxa"/>
        <w:tblInd w:w="-5" w:type="dxa"/>
        <w:tblLayout w:type="fixed"/>
        <w:tblLook w:val="0000"/>
      </w:tblPr>
      <w:tblGrid>
        <w:gridCol w:w="2381"/>
        <w:gridCol w:w="1291"/>
        <w:gridCol w:w="1302"/>
        <w:gridCol w:w="1302"/>
        <w:gridCol w:w="1311"/>
        <w:gridCol w:w="3299"/>
        <w:gridCol w:w="3969"/>
      </w:tblGrid>
      <w:tr w:rsidR="003E2015" w:rsidRPr="00A13204" w:rsidTr="00A13204">
        <w:trPr>
          <w:cantSplit/>
          <w:trHeight w:hRule="exact" w:val="601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Интенсивность движения,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трансп. ед./</w:t>
            </w:r>
            <w:proofErr w:type="spellStart"/>
            <w:r w:rsidRPr="00A13204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Число постов на СТО в зависимости от расстояния между ними, </w:t>
            </w:r>
            <w:proofErr w:type="gramStart"/>
            <w:r w:rsidRPr="00A13204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Размещение СТО</w:t>
            </w:r>
          </w:p>
        </w:tc>
      </w:tr>
      <w:tr w:rsidR="003E2015" w:rsidRPr="00A13204" w:rsidTr="00A13204">
        <w:trPr>
          <w:cantSplit/>
          <w:trHeight w:hRule="exact" w:val="462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36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rPr>
          <w:cantSplit/>
          <w:trHeight w:hRule="exact" w:val="41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43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42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6.18. Расстояния между площадками отдыха вне пределов населенных пунктов на автомобильных дорогах различных категорий</w:t>
      </w:r>
    </w:p>
    <w:tbl>
      <w:tblPr>
        <w:tblW w:w="14855" w:type="dxa"/>
        <w:tblInd w:w="-5" w:type="dxa"/>
        <w:tblLayout w:type="fixed"/>
        <w:tblLook w:val="0000"/>
      </w:tblPr>
      <w:tblGrid>
        <w:gridCol w:w="2948"/>
        <w:gridCol w:w="5387"/>
        <w:gridCol w:w="6520"/>
      </w:tblGrid>
      <w:tr w:rsidR="003E2015" w:rsidRPr="00A13204" w:rsidTr="00A13204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Расстояние между площадками отдыха, </w:t>
            </w:r>
            <w:proofErr w:type="gramStart"/>
            <w:r w:rsidRPr="00A13204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442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15-20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  <w:tr w:rsidR="003E2015" w:rsidRPr="00A13204" w:rsidTr="00A13204">
        <w:trPr>
          <w:cantSplit/>
          <w:trHeight w:hRule="exact" w:val="30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25-35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45-55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lastRenderedPageBreak/>
        <w:t>6.19. Вместимость площадок отдыха из расчета на одновременную остановку</w:t>
      </w:r>
    </w:p>
    <w:tbl>
      <w:tblPr>
        <w:tblW w:w="14855" w:type="dxa"/>
        <w:tblInd w:w="-5" w:type="dxa"/>
        <w:tblLayout w:type="fixed"/>
        <w:tblLook w:val="0000"/>
      </w:tblPr>
      <w:tblGrid>
        <w:gridCol w:w="2448"/>
        <w:gridCol w:w="6029"/>
        <w:gridCol w:w="6378"/>
      </w:tblGrid>
      <w:tr w:rsidR="003E2015" w:rsidRPr="00A13204" w:rsidTr="00A1320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Количество автомобилей при единовременной остановке</w:t>
            </w:r>
            <w:r w:rsidR="00A13204">
              <w:rPr>
                <w:sz w:val="28"/>
                <w:szCs w:val="28"/>
              </w:rPr>
              <w:t xml:space="preserve"> </w:t>
            </w:r>
            <w:r w:rsidRPr="00A13204">
              <w:rPr>
                <w:sz w:val="28"/>
                <w:szCs w:val="28"/>
              </w:rPr>
              <w:t xml:space="preserve"> (не менее)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57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20-50</w:t>
            </w: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При двустороннем размещении площадок отдуха на дорогах </w:t>
            </w:r>
            <w:r w:rsidRPr="00A13204">
              <w:rPr>
                <w:sz w:val="28"/>
                <w:szCs w:val="28"/>
                <w:lang w:val="en-US"/>
              </w:rPr>
              <w:t>I</w:t>
            </w:r>
            <w:r w:rsidRPr="00A13204">
              <w:rPr>
                <w:sz w:val="28"/>
                <w:szCs w:val="28"/>
              </w:rPr>
              <w:t xml:space="preserve"> категории их вместимость уменьшается вдвое.</w:t>
            </w:r>
          </w:p>
        </w:tc>
      </w:tr>
      <w:tr w:rsidR="003E2015" w:rsidRPr="00A13204" w:rsidTr="00A13204">
        <w:trPr>
          <w:cantSplit/>
          <w:trHeight w:hRule="exact" w:val="47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и</w:t>
            </w:r>
            <w:r w:rsidRPr="00A13204">
              <w:rPr>
                <w:sz w:val="28"/>
                <w:szCs w:val="28"/>
                <w:lang w:val="en-US"/>
              </w:rPr>
              <w:t xml:space="preserve"> III </w:t>
            </w:r>
            <w:r w:rsidRPr="00A13204">
              <w:rPr>
                <w:sz w:val="28"/>
                <w:szCs w:val="28"/>
              </w:rPr>
              <w:t>категории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  <w:tc>
          <w:tcPr>
            <w:tcW w:w="6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6.20. Размер участка при одноярусном хранении судов прогулочного и спортивного флота </w:t>
      </w:r>
    </w:p>
    <w:tbl>
      <w:tblPr>
        <w:tblW w:w="14855" w:type="dxa"/>
        <w:tblInd w:w="-5" w:type="dxa"/>
        <w:tblLayout w:type="fixed"/>
        <w:tblLook w:val="0000"/>
      </w:tblPr>
      <w:tblGrid>
        <w:gridCol w:w="3941"/>
        <w:gridCol w:w="4394"/>
        <w:gridCol w:w="6520"/>
      </w:tblGrid>
      <w:tr w:rsidR="003E2015" w:rsidRPr="00A13204" w:rsidTr="00A1320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rPr>
          <w:cantSplit/>
          <w:trHeight w:hRule="exact" w:val="609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Прогулочный флот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20-27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  <w:proofErr w:type="gramStart"/>
            <w:r w:rsidRPr="00A13204">
              <w:rPr>
                <w:sz w:val="28"/>
                <w:szCs w:val="28"/>
              </w:rPr>
              <w:t>2</w:t>
            </w:r>
            <w:proofErr w:type="gramEnd"/>
            <w:r w:rsidRPr="00A13204">
              <w:rPr>
                <w:sz w:val="28"/>
                <w:szCs w:val="28"/>
              </w:rPr>
              <w:t xml:space="preserve"> на 1 место</w:t>
            </w:r>
          </w:p>
        </w:tc>
      </w:tr>
      <w:tr w:rsidR="003E2015" w:rsidRPr="00A13204" w:rsidTr="00A13204">
        <w:trPr>
          <w:cantSplit/>
          <w:trHeight w:hRule="exact" w:val="56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Спортивный флот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pacing w:val="-4"/>
          <w:sz w:val="28"/>
          <w:szCs w:val="28"/>
        </w:rPr>
        <w:t xml:space="preserve">6.21. Расстояние от стоянок маломерных судов до жилой застройки следует принимать </w:t>
      </w:r>
      <w:r w:rsidRPr="00A13204">
        <w:rPr>
          <w:spacing w:val="-4"/>
          <w:sz w:val="28"/>
          <w:szCs w:val="28"/>
        </w:rPr>
        <w:t>не менее 50 метров, до больниц и санаториев – не менее 200 метров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A13204">
      <w:pPr>
        <w:rPr>
          <w:sz w:val="28"/>
          <w:szCs w:val="28"/>
        </w:rPr>
      </w:pPr>
      <w:r w:rsidRPr="00A13204">
        <w:rPr>
          <w:b/>
          <w:sz w:val="28"/>
          <w:szCs w:val="28"/>
        </w:rPr>
        <w:t>7. Расчетные показатели обеспеченности и интенсивности использования территорий зон транспортной инфраструктуры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>7.1. Уровень автомобилизации (кол</w:t>
      </w:r>
      <w:proofErr w:type="gramStart"/>
      <w:r w:rsidRPr="00A13204">
        <w:rPr>
          <w:sz w:val="28"/>
          <w:szCs w:val="28"/>
        </w:rPr>
        <w:t>.</w:t>
      </w:r>
      <w:proofErr w:type="gramEnd"/>
      <w:r w:rsidRPr="00A13204">
        <w:rPr>
          <w:sz w:val="28"/>
          <w:szCs w:val="28"/>
        </w:rPr>
        <w:t xml:space="preserve"> </w:t>
      </w:r>
      <w:proofErr w:type="gramStart"/>
      <w:r w:rsidRPr="00A13204">
        <w:rPr>
          <w:sz w:val="28"/>
          <w:szCs w:val="28"/>
        </w:rPr>
        <w:t>а</w:t>
      </w:r>
      <w:proofErr w:type="gramEnd"/>
      <w:r w:rsidRPr="00A13204">
        <w:rPr>
          <w:sz w:val="28"/>
          <w:szCs w:val="28"/>
        </w:rPr>
        <w:t>втомашин на 1000 жит.)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–  200 автомобилей</w:t>
      </w:r>
    </w:p>
    <w:p w:rsidR="003E2015" w:rsidRPr="00A13204" w:rsidRDefault="003E2015" w:rsidP="003E2015">
      <w:pPr>
        <w:jc w:val="both"/>
        <w:rPr>
          <w:spacing w:val="-4"/>
          <w:sz w:val="28"/>
          <w:szCs w:val="28"/>
        </w:rPr>
      </w:pPr>
      <w:r w:rsidRPr="00A13204">
        <w:rPr>
          <w:spacing w:val="-4"/>
          <w:sz w:val="28"/>
          <w:szCs w:val="28"/>
          <w:u w:val="single"/>
        </w:rPr>
        <w:t>Примечание:</w:t>
      </w:r>
      <w:r w:rsidRPr="00A13204">
        <w:rPr>
          <w:spacing w:val="-4"/>
          <w:sz w:val="28"/>
          <w:szCs w:val="28"/>
        </w:rPr>
        <w:t xml:space="preserve"> Указанный уровень включает также ведомственные легковые машины и такси.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 Расчетные параметры и категории улиц, дорог сельских населенных пунктов</w:t>
      </w:r>
    </w:p>
    <w:tbl>
      <w:tblPr>
        <w:tblW w:w="14786" w:type="dxa"/>
        <w:tblInd w:w="-1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2"/>
        <w:gridCol w:w="3260"/>
        <w:gridCol w:w="2410"/>
        <w:gridCol w:w="2126"/>
        <w:gridCol w:w="2268"/>
        <w:gridCol w:w="2410"/>
      </w:tblGrid>
      <w:tr w:rsidR="003E2015" w:rsidRPr="00A13204" w:rsidTr="00A13204">
        <w:trPr>
          <w:cantSplit/>
          <w:trHeight w:val="1163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Категория сельских улиц и дорог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Основное назначение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Расчетная скорость движения, </w:t>
            </w:r>
            <w:proofErr w:type="gramStart"/>
            <w:r w:rsidRPr="00A13204">
              <w:rPr>
                <w:sz w:val="28"/>
                <w:szCs w:val="28"/>
              </w:rPr>
              <w:t>км</w:t>
            </w:r>
            <w:proofErr w:type="gramEnd"/>
            <w:r w:rsidRPr="00A13204">
              <w:rPr>
                <w:sz w:val="28"/>
                <w:szCs w:val="28"/>
              </w:rPr>
              <w:t>/ч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Ширина полосы движения,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Число полос движения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Ширина пешеходной части тротуара,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3E2015" w:rsidRPr="00A13204" w:rsidTr="00A13204">
        <w:trPr>
          <w:trHeight w:val="36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Поселковая дорога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Связь сельского поселения с внешними дорогами общей сети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noBreakHyphen/>
            </w:r>
          </w:p>
        </w:tc>
      </w:tr>
      <w:tr w:rsidR="003E2015" w:rsidRPr="00A13204" w:rsidTr="00A13204">
        <w:trPr>
          <w:trHeight w:val="441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Главная улица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жилых территорий с общественным центром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1,5-2,25</w:t>
            </w:r>
          </w:p>
        </w:tc>
      </w:tr>
      <w:tr w:rsidR="003E2015" w:rsidRPr="00A13204" w:rsidTr="00A13204">
        <w:trPr>
          <w:trHeight w:val="159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Улица в жилой застройке: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trHeight w:val="985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основная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1,0-1,5</w:t>
            </w:r>
          </w:p>
        </w:tc>
      </w:tr>
      <w:tr w:rsidR="003E2015" w:rsidRPr="00A13204" w:rsidTr="00A13204">
        <w:trPr>
          <w:trHeight w:val="339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140"/>
                <w:tab w:val="left" w:pos="320"/>
              </w:tabs>
              <w:snapToGrid w:val="0"/>
              <w:rPr>
                <w:sz w:val="28"/>
                <w:szCs w:val="28"/>
              </w:rPr>
            </w:pPr>
            <w:proofErr w:type="gramStart"/>
            <w:r w:rsidRPr="00A13204">
              <w:rPr>
                <w:sz w:val="28"/>
                <w:szCs w:val="28"/>
              </w:rPr>
              <w:t>второстепенная</w:t>
            </w:r>
            <w:proofErr w:type="gramEnd"/>
            <w:r w:rsidRPr="00A13204">
              <w:rPr>
                <w:sz w:val="28"/>
                <w:szCs w:val="28"/>
              </w:rPr>
              <w:t xml:space="preserve"> (переулок)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между основными жилыми улицами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rPr>
          <w:trHeight w:val="69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проезд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жилых домов, расположенных в глубине квартала, с улицей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2,75-3,0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0-1,0</w:t>
            </w:r>
          </w:p>
        </w:tc>
      </w:tr>
      <w:tr w:rsidR="003E2015" w:rsidRPr="00A13204" w:rsidTr="00A13204">
        <w:trPr>
          <w:trHeight w:val="69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Хозяйственный проезд, скотопрогон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noBreakHyphen/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</w:t>
      </w:r>
      <w:r w:rsidRPr="00A13204">
        <w:rPr>
          <w:sz w:val="28"/>
          <w:szCs w:val="28"/>
        </w:rPr>
        <w:t xml:space="preserve">:  1. 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z w:val="28"/>
            <w:szCs w:val="28"/>
          </w:rPr>
          <w:t>6 м</w:t>
        </w:r>
      </w:smartTag>
      <w:r w:rsidRPr="00A13204">
        <w:rPr>
          <w:sz w:val="28"/>
          <w:szCs w:val="28"/>
        </w:rPr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 w:rsidRPr="00A13204">
          <w:rPr>
            <w:sz w:val="28"/>
            <w:szCs w:val="28"/>
          </w:rPr>
          <w:t>75 м</w:t>
        </w:r>
      </w:smartTag>
      <w:r w:rsidRPr="00A13204">
        <w:rPr>
          <w:sz w:val="28"/>
          <w:szCs w:val="28"/>
        </w:rPr>
        <w:t xml:space="preserve">  между ними.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3.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A13204">
          <w:rPr>
            <w:sz w:val="28"/>
            <w:szCs w:val="28"/>
          </w:rPr>
          <w:t>0,5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4. 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 w:rsidRPr="00A13204">
          <w:rPr>
            <w:sz w:val="28"/>
            <w:szCs w:val="28"/>
          </w:rPr>
          <w:t>5,5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ind w:firstLine="284"/>
        <w:jc w:val="both"/>
        <w:rPr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7.3. Протяженность тупиковых проездов (не более) </w:t>
      </w:r>
      <w:r w:rsidRPr="00A13204">
        <w:rPr>
          <w:sz w:val="28"/>
          <w:szCs w:val="28"/>
        </w:rPr>
        <w:t>– 150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lastRenderedPageBreak/>
        <w:t xml:space="preserve">Примечание: </w:t>
      </w:r>
      <w:r w:rsidRPr="00A13204">
        <w:rPr>
          <w:sz w:val="28"/>
          <w:szCs w:val="28"/>
        </w:rPr>
        <w:t>Тупиковые проезды должны заканчиваться площадками для разворота мусоровозов, пожарных машин и другой спецтехники.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7.4. Размеры разворотных площадок на тупиковых улицах и дорогах, диаметром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(не менее):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для разворота легковых автомобилей – </w:t>
      </w:r>
      <w:smartTag w:uri="urn:schemas-microsoft-com:office:smarttags" w:element="metricconverter">
        <w:smartTagPr>
          <w:attr w:name="ProductID" w:val="16 м"/>
        </w:smartTagPr>
        <w:r w:rsidRPr="00A13204">
          <w:rPr>
            <w:sz w:val="28"/>
            <w:szCs w:val="28"/>
          </w:rPr>
          <w:t>16 м</w:t>
        </w:r>
      </w:smartTag>
      <w:r w:rsidRPr="00A13204">
        <w:rPr>
          <w:sz w:val="28"/>
          <w:szCs w:val="28"/>
        </w:rPr>
        <w:t>.;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для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30 м"/>
        </w:smartTagPr>
        <w:r w:rsidRPr="00A13204">
          <w:rPr>
            <w:sz w:val="28"/>
            <w:szCs w:val="28"/>
          </w:rPr>
          <w:t>30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pacing w:val="-2"/>
          <w:sz w:val="28"/>
          <w:szCs w:val="28"/>
        </w:rPr>
      </w:pPr>
      <w:r w:rsidRPr="00A13204">
        <w:rPr>
          <w:b/>
          <w:sz w:val="28"/>
          <w:szCs w:val="28"/>
        </w:rPr>
        <w:t xml:space="preserve">7.5. </w:t>
      </w:r>
      <w:r w:rsidRPr="00A13204">
        <w:rPr>
          <w:b/>
          <w:spacing w:val="-2"/>
          <w:sz w:val="28"/>
          <w:szCs w:val="28"/>
        </w:rPr>
        <w:t xml:space="preserve">Ширина одной полосы движения пешеходных тротуаров улиц и дорог </w:t>
      </w:r>
      <w:r w:rsidRPr="00A13204">
        <w:rPr>
          <w:spacing w:val="-2"/>
          <w:sz w:val="28"/>
          <w:szCs w:val="28"/>
        </w:rPr>
        <w:t>– 0,75-1,0 метр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</w:t>
      </w:r>
      <w:r w:rsidRPr="00A13204">
        <w:rPr>
          <w:sz w:val="28"/>
          <w:szCs w:val="28"/>
        </w:rPr>
        <w:t>: При непосредственном примыкании тротуаров к стенам зданий, подпорным стенкам или оградам следует увеличивать их ширину не менее чем на 0,5 метра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7.6. Пропускная способность одной полосы движения для тротуаров</w:t>
      </w:r>
    </w:p>
    <w:tbl>
      <w:tblPr>
        <w:tblW w:w="14855" w:type="dxa"/>
        <w:tblInd w:w="-5" w:type="dxa"/>
        <w:tblLayout w:type="fixed"/>
        <w:tblLook w:val="0000"/>
      </w:tblPr>
      <w:tblGrid>
        <w:gridCol w:w="6776"/>
        <w:gridCol w:w="3827"/>
        <w:gridCol w:w="4252"/>
      </w:tblGrid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Для тротуаров вдоль застройки с объектами обслуживания и пересадочных </w:t>
            </w:r>
            <w:proofErr w:type="gramStart"/>
            <w:r w:rsidRPr="00A13204">
              <w:rPr>
                <w:sz w:val="28"/>
                <w:szCs w:val="28"/>
              </w:rPr>
              <w:t>узлах</w:t>
            </w:r>
            <w:proofErr w:type="gramEnd"/>
            <w:r w:rsidRPr="00A13204">
              <w:rPr>
                <w:sz w:val="28"/>
                <w:szCs w:val="28"/>
              </w:rPr>
              <w:t xml:space="preserve"> с пересечением пешеходных потоков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чел./час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500</w:t>
            </w:r>
          </w:p>
        </w:tc>
      </w:tr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чел./час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700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7.7. Плотность сети общественного пассажирского транспорта на застроенных территориях (в пределах) </w:t>
      </w:r>
      <w:r w:rsidRPr="00A13204">
        <w:rPr>
          <w:spacing w:val="-2"/>
          <w:sz w:val="28"/>
          <w:szCs w:val="28"/>
        </w:rPr>
        <w:t>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1,5-2,5 км/кв</w:t>
      </w:r>
      <w:proofErr w:type="gramStart"/>
      <w:r w:rsidRPr="00A13204">
        <w:rPr>
          <w:sz w:val="28"/>
          <w:szCs w:val="28"/>
        </w:rPr>
        <w:t>.к</w:t>
      </w:r>
      <w:proofErr w:type="gramEnd"/>
      <w:r w:rsidRPr="00A13204">
        <w:rPr>
          <w:sz w:val="28"/>
          <w:szCs w:val="28"/>
        </w:rPr>
        <w:t>м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7.8. 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</w:p>
    <w:tbl>
      <w:tblPr>
        <w:tblW w:w="14855" w:type="dxa"/>
        <w:tblInd w:w="-5" w:type="dxa"/>
        <w:tblLayout w:type="fixed"/>
        <w:tblLook w:val="0000"/>
      </w:tblPr>
      <w:tblGrid>
        <w:gridCol w:w="6492"/>
        <w:gridCol w:w="4111"/>
        <w:gridCol w:w="4252"/>
      </w:tblGrid>
      <w:tr w:rsidR="003E2015" w:rsidRPr="00A13204" w:rsidTr="00A13204">
        <w:trPr>
          <w:trHeight w:val="375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Расстояние до ближайшей остановки общественного пассажирского транспорта </w:t>
            </w:r>
            <w:proofErr w:type="gramStart"/>
            <w:r w:rsidRPr="00A13204">
              <w:rPr>
                <w:sz w:val="28"/>
                <w:szCs w:val="28"/>
              </w:rPr>
              <w:t>от</w:t>
            </w:r>
            <w:proofErr w:type="gramEnd"/>
            <w:r w:rsidRPr="00A13204">
              <w:rPr>
                <w:sz w:val="28"/>
                <w:szCs w:val="28"/>
              </w:rPr>
              <w:t>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Жилых домов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Объектов массового посещения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</w:tr>
      <w:tr w:rsidR="003E2015" w:rsidRPr="00A13204" w:rsidTr="00A13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92" w:type="dxa"/>
            <w:shd w:val="clear" w:color="auto" w:fill="auto"/>
          </w:tcPr>
          <w:p w:rsidR="003E2015" w:rsidRPr="00A13204" w:rsidRDefault="003E2015" w:rsidP="00FC396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Проходных предприятий в производственных и коммунально-складских зонах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Зон массового отдыха населения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800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7.9. Максимальное расстояние между остановочными пунктами общественного пассажирского транспорта </w:t>
      </w:r>
      <w:r w:rsidRPr="00A13204">
        <w:rPr>
          <w:sz w:val="28"/>
          <w:szCs w:val="28"/>
        </w:rPr>
        <w:t>– 400-600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7.10. Максимальное расстояние между остановочными пунктами общественного пассажирского транспорта в зоне индивидуальной застройки – </w:t>
      </w:r>
      <w:r w:rsidRPr="00A13204">
        <w:rPr>
          <w:sz w:val="28"/>
          <w:szCs w:val="28"/>
        </w:rPr>
        <w:t>600-800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7.11. Категории автомобильных дорог на межселенной территории</w:t>
      </w:r>
    </w:p>
    <w:tbl>
      <w:tblPr>
        <w:tblW w:w="14777" w:type="dxa"/>
        <w:tblInd w:w="-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20"/>
        <w:gridCol w:w="12757"/>
      </w:tblGrid>
      <w:tr w:rsidR="003E2015" w:rsidRPr="00A13204" w:rsidTr="00A13204">
        <w:trPr>
          <w:trHeight w:val="47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дороги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Народнохозяйственное и административное значение автомобильных дорог</w:t>
            </w:r>
          </w:p>
        </w:tc>
      </w:tr>
      <w:tr w:rsidR="003E2015" w:rsidRPr="00A13204" w:rsidTr="00A13204">
        <w:trPr>
          <w:trHeight w:val="423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3E2015" w:rsidRPr="00A13204" w:rsidTr="00A13204">
        <w:trPr>
          <w:trHeight w:val="48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общегосударственного (не отнесенные к I категории), республиканского, областного (краевого) значения</w:t>
            </w:r>
          </w:p>
        </w:tc>
      </w:tr>
      <w:tr w:rsidR="003E2015" w:rsidRPr="00A13204" w:rsidTr="00A13204">
        <w:trPr>
          <w:trHeight w:val="479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III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общегосударственного, областного (краевого) значения (не отнесенные ко II категории), дороги местного значения</w:t>
            </w:r>
          </w:p>
        </w:tc>
      </w:tr>
      <w:tr w:rsidR="003E2015" w:rsidRPr="00A13204" w:rsidTr="00A13204">
        <w:trPr>
          <w:trHeight w:val="45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IV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республиканского, областного (краевого) и местного значения (не отнесенные ко II и III категориям)</w:t>
            </w:r>
          </w:p>
        </w:tc>
      </w:tr>
      <w:tr w:rsidR="003E2015" w:rsidRPr="00A13204" w:rsidTr="00A13204">
        <w:trPr>
          <w:trHeight w:val="220"/>
        </w:trPr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V</w:t>
            </w:r>
          </w:p>
        </w:tc>
        <w:tc>
          <w:tcPr>
            <w:tcW w:w="1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Автомобильные дороги местного значения (кроме </w:t>
            </w:r>
            <w:proofErr w:type="gramStart"/>
            <w:r w:rsidRPr="00A13204">
              <w:rPr>
                <w:sz w:val="28"/>
                <w:szCs w:val="28"/>
              </w:rPr>
              <w:t>отнесенных</w:t>
            </w:r>
            <w:proofErr w:type="gramEnd"/>
            <w:r w:rsidRPr="00A13204">
              <w:rPr>
                <w:sz w:val="28"/>
                <w:szCs w:val="28"/>
              </w:rPr>
              <w:t xml:space="preserve"> к III и IV категориям)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7.12. Радиусы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14855" w:type="dxa"/>
        <w:tblInd w:w="-5" w:type="dxa"/>
        <w:tblLayout w:type="fixed"/>
        <w:tblLook w:val="0000"/>
      </w:tblPr>
      <w:tblGrid>
        <w:gridCol w:w="3799"/>
        <w:gridCol w:w="3402"/>
        <w:gridCol w:w="7654"/>
      </w:tblGrid>
      <w:tr w:rsidR="003E2015" w:rsidRPr="00A13204" w:rsidTr="00A13204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Радиус дорог (не менее),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47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1000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Продольный уклон должен быть не более 40 ‰.</w:t>
            </w:r>
          </w:p>
        </w:tc>
      </w:tr>
      <w:tr w:rsidR="003E2015" w:rsidRPr="00A13204" w:rsidTr="00A13204">
        <w:trPr>
          <w:cantSplit/>
          <w:trHeight w:hRule="exact" w:val="41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600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7.13. 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14855" w:type="dxa"/>
        <w:tblInd w:w="-5" w:type="dxa"/>
        <w:tblLayout w:type="fixed"/>
        <w:tblLook w:val="0000"/>
      </w:tblPr>
      <w:tblGrid>
        <w:gridCol w:w="2523"/>
        <w:gridCol w:w="7229"/>
        <w:gridCol w:w="5103"/>
      </w:tblGrid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Место размещения остановки общественного транспорта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Располагаются одна напротив другой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>II</w:t>
            </w:r>
            <w:r w:rsidRPr="00A13204">
              <w:rPr>
                <w:sz w:val="28"/>
                <w:szCs w:val="28"/>
              </w:rPr>
              <w:t xml:space="preserve"> - </w:t>
            </w:r>
            <w:r w:rsidRPr="00A13204">
              <w:rPr>
                <w:sz w:val="28"/>
                <w:szCs w:val="28"/>
                <w:lang w:val="en-US"/>
              </w:rPr>
              <w:t>V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Располагаются по ходу движения на расстоянии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13204">
                <w:rPr>
                  <w:sz w:val="28"/>
                  <w:szCs w:val="28"/>
                </w:rPr>
                <w:t>30 м</w:t>
              </w:r>
            </w:smartTag>
            <w:r w:rsidRPr="00A13204">
              <w:rPr>
                <w:sz w:val="28"/>
                <w:szCs w:val="28"/>
              </w:rPr>
              <w:t>. между ближайшими стенками павильонов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pacing w:val="-6"/>
          <w:sz w:val="28"/>
          <w:szCs w:val="28"/>
        </w:rPr>
      </w:pPr>
      <w:r w:rsidRPr="00A13204">
        <w:rPr>
          <w:b/>
          <w:sz w:val="28"/>
          <w:szCs w:val="28"/>
        </w:rPr>
        <w:t xml:space="preserve">7.14. </w:t>
      </w:r>
      <w:r w:rsidRPr="00A13204">
        <w:rPr>
          <w:b/>
          <w:spacing w:val="-6"/>
          <w:sz w:val="28"/>
          <w:szCs w:val="28"/>
        </w:rPr>
        <w:t xml:space="preserve">Расстояние между остановочными пунктами общественного пассажирского транспорта вне пределов населенных пунктов на дорогах </w:t>
      </w:r>
      <w:r w:rsidRPr="00A13204">
        <w:rPr>
          <w:b/>
          <w:spacing w:val="-6"/>
          <w:sz w:val="28"/>
          <w:szCs w:val="28"/>
          <w:lang w:val="en-US"/>
        </w:rPr>
        <w:t>I</w:t>
      </w:r>
      <w:r w:rsidRPr="00A13204">
        <w:rPr>
          <w:b/>
          <w:spacing w:val="-6"/>
          <w:sz w:val="28"/>
          <w:szCs w:val="28"/>
        </w:rPr>
        <w:t>-</w:t>
      </w:r>
      <w:r w:rsidRPr="00A13204">
        <w:rPr>
          <w:b/>
          <w:spacing w:val="-6"/>
          <w:sz w:val="28"/>
          <w:szCs w:val="28"/>
          <w:lang w:val="en-US"/>
        </w:rPr>
        <w:t>III</w:t>
      </w:r>
      <w:r w:rsidRPr="00A13204">
        <w:rPr>
          <w:b/>
          <w:spacing w:val="-6"/>
          <w:sz w:val="28"/>
          <w:szCs w:val="28"/>
        </w:rPr>
        <w:t xml:space="preserve"> категории (не чаще) </w:t>
      </w:r>
      <w:r w:rsidRPr="00A13204">
        <w:rPr>
          <w:spacing w:val="-6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3 км"/>
        </w:smartTagPr>
        <w:r w:rsidRPr="00A13204">
          <w:rPr>
            <w:spacing w:val="-6"/>
            <w:sz w:val="28"/>
            <w:szCs w:val="28"/>
          </w:rPr>
          <w:t>3 км</w:t>
        </w:r>
      </w:smartTag>
      <w:r w:rsidRPr="00A13204">
        <w:rPr>
          <w:b/>
          <w:spacing w:val="-6"/>
          <w:sz w:val="28"/>
          <w:szCs w:val="28"/>
        </w:rPr>
        <w:t xml:space="preserve">, а в густонаселенной местности </w:t>
      </w:r>
      <w:r w:rsidRPr="00A13204">
        <w:rPr>
          <w:spacing w:val="-6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1,5 км"/>
        </w:smartTagPr>
        <w:r w:rsidRPr="00A13204">
          <w:rPr>
            <w:spacing w:val="-6"/>
            <w:sz w:val="28"/>
            <w:szCs w:val="28"/>
          </w:rPr>
          <w:t>1,5 км</w:t>
        </w:r>
      </w:smartTag>
      <w:r w:rsidRPr="00A13204">
        <w:rPr>
          <w:spacing w:val="-6"/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7.15. Расстояние между пешеходными переходами </w:t>
      </w:r>
      <w:r w:rsidRPr="00A13204">
        <w:rPr>
          <w:spacing w:val="-6"/>
          <w:sz w:val="28"/>
          <w:szCs w:val="28"/>
        </w:rPr>
        <w:t>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200-300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7.16. Расстояние между въездами и сквозными проездами в зданиях на территорию микрорайона (не более)</w:t>
      </w:r>
      <w:r w:rsidRPr="00A13204">
        <w:rPr>
          <w:spacing w:val="-6"/>
          <w:sz w:val="28"/>
          <w:szCs w:val="28"/>
        </w:rPr>
        <w:t xml:space="preserve"> 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300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7.17. 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14855" w:type="dxa"/>
        <w:tblInd w:w="-5" w:type="dxa"/>
        <w:tblLayout w:type="fixed"/>
        <w:tblLook w:val="0000"/>
      </w:tblPr>
      <w:tblGrid>
        <w:gridCol w:w="5075"/>
        <w:gridCol w:w="4677"/>
        <w:gridCol w:w="5103"/>
      </w:tblGrid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Категория улиц и дорог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Расстояние </w:t>
            </w:r>
          </w:p>
        </w:tc>
      </w:tr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Магистральные улицы и дороги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(не менее) 50</w:t>
            </w:r>
          </w:p>
        </w:tc>
      </w:tr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Улицы, местные и боковые проезды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(не более) 25*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* - в случае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 w:rsidRPr="00A13204">
          <w:rPr>
            <w:sz w:val="28"/>
            <w:szCs w:val="28"/>
          </w:rPr>
          <w:t>5 м</w:t>
        </w:r>
      </w:smartTag>
      <w:r w:rsidRPr="00A13204">
        <w:rPr>
          <w:sz w:val="28"/>
          <w:szCs w:val="28"/>
        </w:rPr>
        <w:t xml:space="preserve">.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z w:val="28"/>
            <w:szCs w:val="28"/>
          </w:rPr>
          <w:t>6 м</w:t>
        </w:r>
      </w:smartTag>
      <w:r w:rsidRPr="00A13204">
        <w:rPr>
          <w:sz w:val="28"/>
          <w:szCs w:val="28"/>
        </w:rPr>
        <w:t>., пригодную для проезда пожарных машин.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7.18. Радиусы закругления бортов проезжей части улиц и дорог по кромке тротуаров и разделительных полос (не менее):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для магистральных улиц и дорог регулируемого движения – </w:t>
      </w:r>
      <w:smartTag w:uri="urn:schemas-microsoft-com:office:smarttags" w:element="metricconverter">
        <w:smartTagPr>
          <w:attr w:name="ProductID" w:val="8 м"/>
        </w:smartTagPr>
        <w:r w:rsidRPr="00A13204">
          <w:rPr>
            <w:sz w:val="28"/>
            <w:szCs w:val="28"/>
          </w:rPr>
          <w:t>8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местного значения – </w:t>
      </w:r>
      <w:smartTag w:uri="urn:schemas-microsoft-com:office:smarttags" w:element="metricconverter">
        <w:smartTagPr>
          <w:attr w:name="ProductID" w:val="5 м"/>
        </w:smartTagPr>
        <w:r w:rsidRPr="00A13204">
          <w:rPr>
            <w:sz w:val="28"/>
            <w:szCs w:val="28"/>
          </w:rPr>
          <w:t>5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в) на транспортных площадях – </w:t>
      </w:r>
      <w:smartTag w:uri="urn:schemas-microsoft-com:office:smarttags" w:element="metricconverter">
        <w:smartTagPr>
          <w:attr w:name="ProductID" w:val="12 м"/>
        </w:smartTagPr>
        <w:r w:rsidRPr="00A13204">
          <w:rPr>
            <w:sz w:val="28"/>
            <w:szCs w:val="28"/>
          </w:rPr>
          <w:t>12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lastRenderedPageBreak/>
        <w:t>Примечания:</w:t>
      </w:r>
      <w:r w:rsidRPr="00A13204">
        <w:rPr>
          <w:sz w:val="28"/>
          <w:szCs w:val="28"/>
        </w:rPr>
        <w:t xml:space="preserve"> </w:t>
      </w:r>
    </w:p>
    <w:p w:rsidR="003E2015" w:rsidRPr="00A13204" w:rsidRDefault="003E2015" w:rsidP="003E2015">
      <w:pPr>
        <w:jc w:val="both"/>
        <w:rPr>
          <w:spacing w:val="-8"/>
          <w:sz w:val="28"/>
          <w:szCs w:val="28"/>
        </w:rPr>
      </w:pPr>
      <w:r w:rsidRPr="00A13204">
        <w:rPr>
          <w:spacing w:val="-8"/>
          <w:sz w:val="28"/>
          <w:szCs w:val="28"/>
        </w:rPr>
        <w:t xml:space="preserve">1. В стесненных условиях и при реконструкции радиусы закругления магистральных улиц и дорог регулируемого движения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pacing w:val="-8"/>
            <w:sz w:val="28"/>
            <w:szCs w:val="28"/>
          </w:rPr>
          <w:t>6 м</w:t>
        </w:r>
      </w:smartTag>
      <w:r w:rsidRPr="00A13204">
        <w:rPr>
          <w:spacing w:val="-8"/>
          <w:sz w:val="28"/>
          <w:szCs w:val="28"/>
        </w:rPr>
        <w:t xml:space="preserve">, на транспортных площадях – </w:t>
      </w:r>
      <w:smartTag w:uri="urn:schemas-microsoft-com:office:smarttags" w:element="metricconverter">
        <w:smartTagPr>
          <w:attr w:name="ProductID" w:val="8 м"/>
        </w:smartTagPr>
        <w:r w:rsidRPr="00A13204">
          <w:rPr>
            <w:spacing w:val="-8"/>
            <w:sz w:val="28"/>
            <w:szCs w:val="28"/>
          </w:rPr>
          <w:t>8 м</w:t>
        </w:r>
      </w:smartTag>
      <w:r w:rsidRPr="00A13204">
        <w:rPr>
          <w:spacing w:val="-8"/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 </w:t>
      </w:r>
      <w:smartTag w:uri="urn:schemas-microsoft-com:office:smarttags" w:element="metricconverter">
        <w:smartTagPr>
          <w:attr w:name="ProductID" w:val="1 м"/>
        </w:smartTagPr>
        <w:r w:rsidRPr="00A13204">
          <w:rPr>
            <w:sz w:val="28"/>
            <w:szCs w:val="28"/>
          </w:rPr>
          <w:t>1 м</w:t>
        </w:r>
      </w:smartTag>
      <w:r w:rsidRPr="00A13204">
        <w:rPr>
          <w:sz w:val="28"/>
          <w:szCs w:val="28"/>
        </w:rPr>
        <w:t xml:space="preserve"> на каждую полосу движения за счет боковых разделительных полос или уширения с внешней стороны.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7.19. Размеры прямоугольного треугольника видимости (не менее)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835"/>
        <w:gridCol w:w="3827"/>
        <w:gridCol w:w="4961"/>
      </w:tblGrid>
      <w:tr w:rsidR="003E2015" w:rsidRPr="00A13204" w:rsidTr="00A13204">
        <w:trPr>
          <w:trHeight w:val="285"/>
        </w:trPr>
        <w:tc>
          <w:tcPr>
            <w:tcW w:w="336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Условия </w:t>
            </w:r>
          </w:p>
        </w:tc>
        <w:tc>
          <w:tcPr>
            <w:tcW w:w="283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Скорость движения</w:t>
            </w:r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сторон</w:t>
            </w:r>
          </w:p>
        </w:tc>
      </w:tr>
      <w:tr w:rsidR="003E2015" w:rsidRPr="00A13204" w:rsidTr="00A13204">
        <w:tc>
          <w:tcPr>
            <w:tcW w:w="3369" w:type="dxa"/>
            <w:vMerge w:val="restart"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«Транспорт-транспорт»</w:t>
            </w: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A13204">
                <w:rPr>
                  <w:sz w:val="28"/>
                  <w:szCs w:val="28"/>
                </w:rPr>
                <w:t>40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25х25</w:t>
            </w:r>
          </w:p>
        </w:tc>
      </w:tr>
      <w:tr w:rsidR="003E2015" w:rsidRPr="00A13204" w:rsidTr="00A13204">
        <w:tc>
          <w:tcPr>
            <w:tcW w:w="3369" w:type="dxa"/>
            <w:vMerge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км/ч"/>
              </w:smartTagPr>
              <w:r w:rsidRPr="00A13204">
                <w:rPr>
                  <w:sz w:val="28"/>
                  <w:szCs w:val="28"/>
                </w:rPr>
                <w:t>60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40х40</w:t>
            </w:r>
          </w:p>
        </w:tc>
      </w:tr>
      <w:tr w:rsidR="003E2015" w:rsidRPr="00A13204" w:rsidTr="00A13204">
        <w:tc>
          <w:tcPr>
            <w:tcW w:w="3369" w:type="dxa"/>
            <w:vMerge w:val="restart"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«Пешеход-транспорт»</w:t>
            </w: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 км/ч"/>
              </w:smartTagPr>
              <w:r w:rsidRPr="00A13204">
                <w:rPr>
                  <w:sz w:val="28"/>
                  <w:szCs w:val="28"/>
                </w:rPr>
                <w:t>25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8х40</w:t>
            </w:r>
          </w:p>
        </w:tc>
      </w:tr>
      <w:tr w:rsidR="003E2015" w:rsidRPr="00A13204" w:rsidTr="00A13204">
        <w:tc>
          <w:tcPr>
            <w:tcW w:w="3369" w:type="dxa"/>
            <w:vMerge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A13204">
                <w:rPr>
                  <w:sz w:val="28"/>
                  <w:szCs w:val="28"/>
                </w:rPr>
                <w:t>40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10х50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</w:t>
      </w:r>
      <w:smartTag w:uri="urn:schemas-microsoft-com:office:smarttags" w:element="metricconverter">
        <w:smartTagPr>
          <w:attr w:name="ProductID" w:val="1,2 м"/>
        </w:smartTagPr>
        <w:r w:rsidRPr="00A13204">
          <w:rPr>
            <w:sz w:val="28"/>
            <w:szCs w:val="28"/>
          </w:rPr>
          <w:t>1,2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A13204">
          <w:rPr>
            <w:sz w:val="28"/>
            <w:szCs w:val="28"/>
          </w:rPr>
          <w:t>0,5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7.20. Расстояние от бровки земельного полотна автомобильных дорог различной категорий до границы жилой застройки (не менее)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автомобильных дорог </w:t>
      </w:r>
      <w:r w:rsidRPr="00A13204">
        <w:rPr>
          <w:sz w:val="28"/>
          <w:szCs w:val="28"/>
          <w:lang w:val="en-US"/>
        </w:rPr>
        <w:t>I</w:t>
      </w:r>
      <w:r w:rsidRPr="00A13204">
        <w:rPr>
          <w:sz w:val="28"/>
          <w:szCs w:val="28"/>
        </w:rPr>
        <w:t xml:space="preserve">, </w:t>
      </w:r>
      <w:r w:rsidRPr="00A13204">
        <w:rPr>
          <w:sz w:val="28"/>
          <w:szCs w:val="28"/>
          <w:lang w:val="en-US"/>
        </w:rPr>
        <w:t>II</w:t>
      </w:r>
      <w:r w:rsidRPr="00A13204">
        <w:rPr>
          <w:sz w:val="28"/>
          <w:szCs w:val="28"/>
        </w:rPr>
        <w:t xml:space="preserve">, </w:t>
      </w:r>
      <w:r w:rsidRPr="00A13204">
        <w:rPr>
          <w:sz w:val="28"/>
          <w:szCs w:val="28"/>
          <w:lang w:val="en-US"/>
        </w:rPr>
        <w:t>III</w:t>
      </w:r>
      <w:r w:rsidRPr="00A13204">
        <w:rPr>
          <w:sz w:val="28"/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100 м"/>
        </w:smartTagPr>
        <w:r w:rsidRPr="00A13204">
          <w:rPr>
            <w:sz w:val="28"/>
            <w:szCs w:val="28"/>
          </w:rPr>
          <w:t>100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автомобильных дорог </w:t>
      </w:r>
      <w:r w:rsidRPr="00A13204">
        <w:rPr>
          <w:sz w:val="28"/>
          <w:szCs w:val="28"/>
          <w:lang w:val="en-US"/>
        </w:rPr>
        <w:t>IV</w:t>
      </w:r>
      <w:r w:rsidRPr="00A13204">
        <w:rPr>
          <w:sz w:val="28"/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7.21. 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14855" w:type="dxa"/>
        <w:tblInd w:w="-5" w:type="dxa"/>
        <w:tblLayout w:type="fixed"/>
        <w:tblLook w:val="0000"/>
      </w:tblPr>
      <w:tblGrid>
        <w:gridCol w:w="3190"/>
        <w:gridCol w:w="5145"/>
        <w:gridCol w:w="6520"/>
      </w:tblGrid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Расчетный годовой </w:t>
            </w:r>
            <w:proofErr w:type="spellStart"/>
            <w:r w:rsidRPr="00A13204">
              <w:rPr>
                <w:sz w:val="28"/>
                <w:szCs w:val="28"/>
              </w:rPr>
              <w:t>снегопринос</w:t>
            </w:r>
            <w:proofErr w:type="spellEnd"/>
            <w:r w:rsidRPr="00A13204">
              <w:rPr>
                <w:sz w:val="28"/>
                <w:szCs w:val="28"/>
              </w:rPr>
              <w:t>, м3/м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Ширина снегозащитных лесонасаждений,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Расстояние от бровки земляного полотна до лесонасаждений,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от 10 до 25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15-25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25 до 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св.50 до 75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св.75 до 100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100 до 125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125 до 150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65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150 до 200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200 до 250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* Меньшие значения расстояний от бровки земляного полотна до лесонасаждений при </w:t>
      </w:r>
      <w:proofErr w:type="gramStart"/>
      <w:r w:rsidRPr="00A13204">
        <w:rPr>
          <w:sz w:val="28"/>
          <w:szCs w:val="28"/>
        </w:rPr>
        <w:t>расчетном</w:t>
      </w:r>
      <w:proofErr w:type="gramEnd"/>
      <w:r w:rsidRPr="00A13204">
        <w:rPr>
          <w:sz w:val="28"/>
          <w:szCs w:val="28"/>
        </w:rPr>
        <w:t xml:space="preserve"> годовом </w:t>
      </w:r>
      <w:proofErr w:type="spellStart"/>
      <w:r w:rsidRPr="00A13204">
        <w:rPr>
          <w:sz w:val="28"/>
          <w:szCs w:val="28"/>
        </w:rPr>
        <w:t>снегоприносе</w:t>
      </w:r>
      <w:proofErr w:type="spellEnd"/>
      <w:r w:rsidRPr="00A13204">
        <w:rPr>
          <w:sz w:val="28"/>
          <w:szCs w:val="28"/>
        </w:rPr>
        <w:t xml:space="preserve"> 10 - 25 м</w:t>
      </w:r>
      <w:r w:rsidRPr="00A13204">
        <w:rPr>
          <w:sz w:val="28"/>
          <w:szCs w:val="28"/>
          <w:vertAlign w:val="superscript"/>
        </w:rPr>
        <w:t>3</w:t>
      </w:r>
      <w:r w:rsidRPr="00A13204">
        <w:rPr>
          <w:sz w:val="28"/>
          <w:szCs w:val="28"/>
        </w:rPr>
        <w:t>/м принимаются для дорог IV и V категорий, большие значения -  для дорог I-III категорий.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 xml:space="preserve">При </w:t>
      </w:r>
      <w:proofErr w:type="spellStart"/>
      <w:r w:rsidRPr="00A13204">
        <w:rPr>
          <w:sz w:val="28"/>
          <w:szCs w:val="28"/>
        </w:rPr>
        <w:t>снегоприносе</w:t>
      </w:r>
      <w:proofErr w:type="spellEnd"/>
      <w:r w:rsidRPr="00A13204">
        <w:rPr>
          <w:sz w:val="28"/>
          <w:szCs w:val="28"/>
        </w:rPr>
        <w:t xml:space="preserve"> от 200 до 250 м</w:t>
      </w:r>
      <w:proofErr w:type="gramStart"/>
      <w:r w:rsidRPr="00A13204">
        <w:rPr>
          <w:sz w:val="28"/>
          <w:szCs w:val="28"/>
        </w:rPr>
        <w:t>2</w:t>
      </w:r>
      <w:proofErr w:type="gramEnd"/>
      <w:r w:rsidRPr="00A13204">
        <w:rPr>
          <w:sz w:val="28"/>
          <w:szCs w:val="28"/>
        </w:rPr>
        <w:t xml:space="preserve">/м принимается </w:t>
      </w:r>
      <w:proofErr w:type="spellStart"/>
      <w:r w:rsidRPr="00A13204">
        <w:rPr>
          <w:sz w:val="28"/>
          <w:szCs w:val="28"/>
        </w:rPr>
        <w:t>двухполосная</w:t>
      </w:r>
      <w:proofErr w:type="spellEnd"/>
      <w:r w:rsidRPr="00A13204">
        <w:rPr>
          <w:sz w:val="28"/>
          <w:szCs w:val="28"/>
        </w:rPr>
        <w:t xml:space="preserve"> система лесонасаждений с разрывом между полосами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A13204" w:rsidRPr="00A13204" w:rsidRDefault="00A13204" w:rsidP="00A13204">
      <w:pPr>
        <w:snapToGrid w:val="0"/>
        <w:ind w:left="720"/>
        <w:jc w:val="center"/>
        <w:rPr>
          <w:b/>
          <w:i/>
          <w:sz w:val="28"/>
          <w:szCs w:val="28"/>
        </w:rPr>
      </w:pPr>
      <w:r w:rsidRPr="00A13204">
        <w:rPr>
          <w:b/>
          <w:i/>
          <w:sz w:val="28"/>
          <w:szCs w:val="28"/>
        </w:rPr>
        <w:t xml:space="preserve">8. Расчетные показатели обеспеченности и интенсивности </w:t>
      </w:r>
    </w:p>
    <w:p w:rsidR="00A13204" w:rsidRPr="00A13204" w:rsidRDefault="00A13204" w:rsidP="00A13204">
      <w:pPr>
        <w:jc w:val="center"/>
        <w:rPr>
          <w:b/>
          <w:i/>
          <w:sz w:val="28"/>
          <w:szCs w:val="28"/>
        </w:rPr>
      </w:pPr>
      <w:r w:rsidRPr="00A13204">
        <w:rPr>
          <w:b/>
          <w:i/>
          <w:sz w:val="28"/>
          <w:szCs w:val="28"/>
        </w:rPr>
        <w:t>использования территорий коммунально-складских и производственных зон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8.1. Размеры земельных участков складов, предназначенных для обслуживания населения (м2 на 1 чел.) </w:t>
      </w:r>
      <w:r w:rsidRPr="00A13204">
        <w:rPr>
          <w:sz w:val="28"/>
          <w:szCs w:val="28"/>
        </w:rPr>
        <w:t>– 2,5 кв</w:t>
      </w:r>
      <w:proofErr w:type="gramStart"/>
      <w:r w:rsidRPr="00A13204">
        <w:rPr>
          <w:sz w:val="28"/>
          <w:szCs w:val="28"/>
        </w:rPr>
        <w:t>.м</w:t>
      </w:r>
      <w:proofErr w:type="gramEnd"/>
      <w:r w:rsidRPr="00A13204">
        <w:rPr>
          <w:sz w:val="28"/>
          <w:szCs w:val="28"/>
        </w:rPr>
        <w:t>етра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8.2. Норма обеспеченности </w:t>
      </w:r>
      <w:proofErr w:type="spellStart"/>
      <w:r w:rsidRPr="00A13204">
        <w:rPr>
          <w:b/>
          <w:sz w:val="28"/>
          <w:szCs w:val="28"/>
        </w:rPr>
        <w:t>общетоварными</w:t>
      </w:r>
      <w:proofErr w:type="spellEnd"/>
      <w:r w:rsidRPr="00A13204">
        <w:rPr>
          <w:b/>
          <w:sz w:val="28"/>
          <w:szCs w:val="28"/>
        </w:rPr>
        <w:t xml:space="preserve"> складами и размер их земельного участка на 1 тыс. чел.</w:t>
      </w:r>
    </w:p>
    <w:tbl>
      <w:tblPr>
        <w:tblW w:w="14855" w:type="dxa"/>
        <w:tblInd w:w="-5" w:type="dxa"/>
        <w:tblLayout w:type="fixed"/>
        <w:tblLook w:val="0000"/>
      </w:tblPr>
      <w:tblGrid>
        <w:gridCol w:w="4508"/>
        <w:gridCol w:w="3260"/>
        <w:gridCol w:w="3827"/>
        <w:gridCol w:w="3260"/>
      </w:tblGrid>
      <w:tr w:rsidR="003E2015" w:rsidRPr="00A13204" w:rsidTr="006E7B4F">
        <w:trPr>
          <w:trHeight w:val="41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склада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Площадь складов, м</w:t>
            </w:r>
            <w:proofErr w:type="gramStart"/>
            <w:r w:rsidRPr="00A13204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Продовольственных товаров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</w:t>
            </w:r>
            <w:proofErr w:type="gramStart"/>
            <w:r w:rsidRPr="00A13204">
              <w:rPr>
                <w:sz w:val="28"/>
                <w:szCs w:val="28"/>
              </w:rPr>
              <w:t>.ч</w:t>
            </w:r>
            <w:proofErr w:type="gramEnd"/>
            <w:r w:rsidRPr="00A13204">
              <w:rPr>
                <w:sz w:val="28"/>
                <w:szCs w:val="28"/>
              </w:rPr>
              <w:t>ел.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</w:tr>
      <w:tr w:rsidR="003E2015" w:rsidRPr="00A13204" w:rsidTr="006E7B4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Непродовольственных товаров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</w:t>
            </w:r>
            <w:proofErr w:type="gramStart"/>
            <w:r w:rsidRPr="00A13204">
              <w:rPr>
                <w:sz w:val="28"/>
                <w:szCs w:val="28"/>
              </w:rPr>
              <w:t>.ч</w:t>
            </w:r>
            <w:proofErr w:type="gramEnd"/>
            <w:r w:rsidRPr="00A13204">
              <w:rPr>
                <w:sz w:val="28"/>
                <w:szCs w:val="28"/>
              </w:rPr>
              <w:t>ел.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580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sz w:val="28"/>
          <w:szCs w:val="28"/>
        </w:rPr>
        <w:t xml:space="preserve">При размещении </w:t>
      </w:r>
      <w:proofErr w:type="spellStart"/>
      <w:r w:rsidRPr="00A13204">
        <w:rPr>
          <w:sz w:val="28"/>
          <w:szCs w:val="28"/>
        </w:rPr>
        <w:t>общетоварных</w:t>
      </w:r>
      <w:proofErr w:type="spellEnd"/>
      <w:r w:rsidRPr="00A13204">
        <w:rPr>
          <w:sz w:val="28"/>
          <w:szCs w:val="28"/>
        </w:rPr>
        <w:t xml:space="preserve"> складов в составе специализированных групп размеры земельных участков рекомендуется сокращать до 30%.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8.3. Норма обеспеченности специализированными складами и размер их земельного участка на 1 тыс. чел.</w:t>
      </w:r>
    </w:p>
    <w:tbl>
      <w:tblPr>
        <w:tblW w:w="14855" w:type="dxa"/>
        <w:tblInd w:w="-5" w:type="dxa"/>
        <w:tblLayout w:type="fixed"/>
        <w:tblLook w:val="0000"/>
      </w:tblPr>
      <w:tblGrid>
        <w:gridCol w:w="4933"/>
        <w:gridCol w:w="2977"/>
        <w:gridCol w:w="2835"/>
        <w:gridCol w:w="4110"/>
      </w:tblGrid>
      <w:tr w:rsidR="003E2015" w:rsidRPr="00A13204" w:rsidTr="006E7B4F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склада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Вместимость складов, </w:t>
            </w:r>
            <w:proofErr w:type="gramStart"/>
            <w:r w:rsidRPr="00A13204">
              <w:rPr>
                <w:sz w:val="28"/>
                <w:szCs w:val="28"/>
              </w:rPr>
              <w:t>т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Холодильники распределительные </w:t>
            </w:r>
            <w:r w:rsidRPr="00A13204">
              <w:rPr>
                <w:sz w:val="28"/>
                <w:szCs w:val="28"/>
              </w:rPr>
              <w:lastRenderedPageBreak/>
              <w:t xml:space="preserve">(хранение мяса и мясных продуктов, рыбы и рыбопродуктов, молочных продуктов и яиц)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м2 на 1 тыс</w:t>
            </w:r>
            <w:proofErr w:type="gramStart"/>
            <w:r w:rsidRPr="00A13204">
              <w:rPr>
                <w:sz w:val="28"/>
                <w:szCs w:val="28"/>
              </w:rPr>
              <w:t>.ч</w:t>
            </w:r>
            <w:proofErr w:type="gramEnd"/>
            <w:r w:rsidRPr="00A13204">
              <w:rPr>
                <w:sz w:val="28"/>
                <w:szCs w:val="28"/>
              </w:rPr>
              <w:t>ел.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</w:tr>
      <w:tr w:rsidR="003E2015" w:rsidRPr="00A13204" w:rsidTr="006E7B4F">
        <w:trPr>
          <w:cantSplit/>
          <w:trHeight w:hRule="exact" w:val="583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proofErr w:type="spellStart"/>
            <w:r w:rsidRPr="00A13204">
              <w:rPr>
                <w:sz w:val="28"/>
                <w:szCs w:val="28"/>
              </w:rPr>
              <w:lastRenderedPageBreak/>
              <w:t>Фруктохранилища</w:t>
            </w:r>
            <w:proofErr w:type="spellEnd"/>
            <w:r w:rsidRPr="00A132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</w:t>
            </w:r>
            <w:proofErr w:type="gramStart"/>
            <w:r w:rsidRPr="00A13204">
              <w:rPr>
                <w:sz w:val="28"/>
                <w:szCs w:val="28"/>
              </w:rPr>
              <w:t>.ч</w:t>
            </w:r>
            <w:proofErr w:type="gramEnd"/>
            <w:r w:rsidRPr="00A13204">
              <w:rPr>
                <w:sz w:val="28"/>
                <w:szCs w:val="28"/>
              </w:rPr>
              <w:t>ел.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90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380</w:t>
            </w:r>
          </w:p>
        </w:tc>
      </w:tr>
      <w:tr w:rsidR="003E2015" w:rsidRPr="00A13204" w:rsidTr="006E7B4F">
        <w:trPr>
          <w:cantSplit/>
          <w:trHeight w:hRule="exact" w:val="43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Овощехранилища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</w:t>
            </w:r>
            <w:proofErr w:type="gramStart"/>
            <w:r w:rsidRPr="00A13204">
              <w:rPr>
                <w:sz w:val="28"/>
                <w:szCs w:val="28"/>
              </w:rPr>
              <w:t>.ч</w:t>
            </w:r>
            <w:proofErr w:type="gramEnd"/>
            <w:r w:rsidRPr="00A13204">
              <w:rPr>
                <w:sz w:val="28"/>
                <w:szCs w:val="28"/>
              </w:rPr>
              <w:t>ел.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6E7B4F">
        <w:trPr>
          <w:cantSplit/>
          <w:trHeight w:hRule="exact" w:val="697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Картофелехранилища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</w:t>
            </w:r>
            <w:proofErr w:type="gramStart"/>
            <w:r w:rsidRPr="00A13204">
              <w:rPr>
                <w:sz w:val="28"/>
                <w:szCs w:val="28"/>
              </w:rPr>
              <w:t>.ч</w:t>
            </w:r>
            <w:proofErr w:type="gramEnd"/>
            <w:r w:rsidRPr="00A13204">
              <w:rPr>
                <w:sz w:val="28"/>
                <w:szCs w:val="28"/>
              </w:rPr>
              <w:t>ел.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8.4. Размеры земельных участков складов строительных материалов и твердого топлива</w:t>
      </w:r>
    </w:p>
    <w:tbl>
      <w:tblPr>
        <w:tblW w:w="14855" w:type="dxa"/>
        <w:tblInd w:w="-5" w:type="dxa"/>
        <w:tblLayout w:type="fixed"/>
        <w:tblLook w:val="0000"/>
      </w:tblPr>
      <w:tblGrid>
        <w:gridCol w:w="5642"/>
        <w:gridCol w:w="4819"/>
        <w:gridCol w:w="4394"/>
      </w:tblGrid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Склады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Слады строительных материалов (потребительские)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</w:t>
            </w:r>
            <w:proofErr w:type="gramStart"/>
            <w:r w:rsidRPr="00A13204">
              <w:rPr>
                <w:sz w:val="28"/>
                <w:szCs w:val="28"/>
              </w:rPr>
              <w:t>.ч</w:t>
            </w:r>
            <w:proofErr w:type="gramEnd"/>
            <w:r w:rsidRPr="00A13204">
              <w:rPr>
                <w:sz w:val="28"/>
                <w:szCs w:val="28"/>
              </w:rPr>
              <w:t>ел.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Склады твердого топлива </w:t>
            </w:r>
          </w:p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(уголь, дрова)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</w:t>
            </w:r>
            <w:proofErr w:type="gramStart"/>
            <w:r w:rsidRPr="00A13204">
              <w:rPr>
                <w:sz w:val="28"/>
                <w:szCs w:val="28"/>
              </w:rPr>
              <w:t>.ч</w:t>
            </w:r>
            <w:proofErr w:type="gramEnd"/>
            <w:r w:rsidRPr="00A13204">
              <w:rPr>
                <w:sz w:val="28"/>
                <w:szCs w:val="28"/>
              </w:rPr>
              <w:t>ел.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8.5. Размер санитарно-защитной зоны для овоще-, картофел</w:t>
      </w:r>
      <w:proofErr w:type="gramStart"/>
      <w:r w:rsidRPr="00A13204">
        <w:rPr>
          <w:b/>
          <w:sz w:val="28"/>
          <w:szCs w:val="28"/>
        </w:rPr>
        <w:t>е-</w:t>
      </w:r>
      <w:proofErr w:type="gramEnd"/>
      <w:r w:rsidRPr="00A13204">
        <w:rPr>
          <w:b/>
          <w:sz w:val="28"/>
          <w:szCs w:val="28"/>
        </w:rPr>
        <w:t xml:space="preserve"> и </w:t>
      </w:r>
      <w:proofErr w:type="spellStart"/>
      <w:r w:rsidRPr="00A13204">
        <w:rPr>
          <w:b/>
          <w:sz w:val="28"/>
          <w:szCs w:val="28"/>
        </w:rPr>
        <w:t>фруктохранилища</w:t>
      </w:r>
      <w:proofErr w:type="spellEnd"/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–             50 метров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8.6. Расстояние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</w:t>
      </w:r>
      <w:r w:rsidRPr="00A13204">
        <w:rPr>
          <w:sz w:val="28"/>
          <w:szCs w:val="28"/>
        </w:rPr>
        <w:t>– не менее 50 метров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8.7. Площадь озеленения санитарно-защитных зон промышленных предприятий</w:t>
      </w:r>
    </w:p>
    <w:tbl>
      <w:tblPr>
        <w:tblW w:w="14855" w:type="dxa"/>
        <w:tblInd w:w="-5" w:type="dxa"/>
        <w:tblLayout w:type="fixed"/>
        <w:tblLook w:val="0000"/>
      </w:tblPr>
      <w:tblGrid>
        <w:gridCol w:w="4366"/>
        <w:gridCol w:w="5103"/>
        <w:gridCol w:w="5386"/>
      </w:tblGrid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санитарно-защитной зоны предприятия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300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%</w:t>
            </w:r>
          </w:p>
        </w:tc>
      </w:tr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300 до 1000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%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8.8. Ширина полосы древесно-кустарниковых насаждений, со стороны территории  жилой зоны, в составе санитарно-защитной зоны предприятий (не менее)</w:t>
      </w:r>
    </w:p>
    <w:tbl>
      <w:tblPr>
        <w:tblW w:w="14855" w:type="dxa"/>
        <w:tblInd w:w="-5" w:type="dxa"/>
        <w:tblLayout w:type="fixed"/>
        <w:tblLook w:val="0000"/>
      </w:tblPr>
      <w:tblGrid>
        <w:gridCol w:w="5358"/>
        <w:gridCol w:w="4536"/>
        <w:gridCol w:w="4961"/>
      </w:tblGrid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Ширина санитарно-защитной зоны предприятия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</w:tr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св. 100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8.9. Размеры земельных участков предприятий и сооружений по транспортировке, обезвреживанию и переработке бытовых отходов</w:t>
      </w:r>
    </w:p>
    <w:tbl>
      <w:tblPr>
        <w:tblW w:w="14855" w:type="dxa"/>
        <w:tblInd w:w="-5" w:type="dxa"/>
        <w:tblLayout w:type="fixed"/>
        <w:tblLook w:val="0000"/>
      </w:tblPr>
      <w:tblGrid>
        <w:gridCol w:w="3941"/>
        <w:gridCol w:w="1765"/>
        <w:gridCol w:w="2142"/>
        <w:gridCol w:w="7007"/>
      </w:tblGrid>
      <w:tr w:rsidR="003E2015" w:rsidRPr="00A13204" w:rsidTr="006E7B4F"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и сооружения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</w:t>
            </w:r>
          </w:p>
        </w:tc>
      </w:tr>
      <w:tr w:rsidR="003E2015" w:rsidRPr="00A13204" w:rsidTr="006E7B4F">
        <w:trPr>
          <w:cantSplit/>
          <w:trHeight w:hRule="exact" w:val="492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по промышленной переработке бытовых отходов мощностью, тыс. т. в год: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г</w:t>
            </w:r>
            <w:proofErr w:type="gramEnd"/>
            <w:r w:rsidRPr="00A13204">
              <w:rPr>
                <w:sz w:val="28"/>
                <w:szCs w:val="28"/>
              </w:rPr>
              <w:t xml:space="preserve">а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1000 т. тверд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б</w:t>
            </w:r>
            <w:proofErr w:type="gramEnd"/>
            <w:r w:rsidRPr="00A13204">
              <w:rPr>
                <w:sz w:val="28"/>
                <w:szCs w:val="28"/>
              </w:rPr>
              <w:t>ыт. отходов в год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0,05</w:t>
            </w:r>
          </w:p>
        </w:tc>
      </w:tr>
      <w:tr w:rsidR="003E2015" w:rsidRPr="00A13204" w:rsidTr="006E7B4F">
        <w:trPr>
          <w:cantSplit/>
          <w:trHeight w:hRule="exact" w:val="533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100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0,05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Склады свежего компоста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0,04</w:t>
            </w:r>
          </w:p>
        </w:tc>
      </w:tr>
      <w:tr w:rsidR="003E2015" w:rsidRPr="00A13204" w:rsidTr="006E7B4F">
        <w:trPr>
          <w:cantSplit/>
          <w:trHeight w:hRule="exact" w:val="436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Полигоны *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0,02-0,05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компостирования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0,5-1,0</w:t>
            </w:r>
          </w:p>
        </w:tc>
      </w:tr>
      <w:tr w:rsidR="003E2015" w:rsidRPr="00A13204" w:rsidTr="006E7B4F">
        <w:trPr>
          <w:cantSplit/>
          <w:trHeight w:hRule="exact" w:val="407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ассенизации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2-4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Сливные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</w:tr>
      <w:tr w:rsidR="003E2015" w:rsidRPr="00A13204" w:rsidTr="006E7B4F">
        <w:trPr>
          <w:cantSplit/>
          <w:trHeight w:hRule="exact" w:val="577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Мусороперегрузочные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0,04</w:t>
            </w:r>
          </w:p>
        </w:tc>
      </w:tr>
      <w:tr w:rsidR="003E2015" w:rsidRPr="00A13204" w:rsidTr="006E7B4F">
        <w:trPr>
          <w:cantSplit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>* - кроме полигонов по обезвреживанию и захоронению токсичных промышленных отходов.</w:t>
      </w:r>
    </w:p>
    <w:p w:rsidR="003E2015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Pr="00A13204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8.10. Расстояния от помещений (сооружений) для содержания и разведения животных до объектов жилой застройки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134"/>
        <w:gridCol w:w="1080"/>
        <w:gridCol w:w="1188"/>
        <w:gridCol w:w="1276"/>
        <w:gridCol w:w="1188"/>
        <w:gridCol w:w="1134"/>
        <w:gridCol w:w="5757"/>
      </w:tblGrid>
      <w:tr w:rsidR="003E2015" w:rsidRPr="00A13204" w:rsidTr="006E7B4F">
        <w:trPr>
          <w:cantSplit/>
          <w:trHeight w:hRule="exact" w:val="59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разрыв, </w:t>
            </w:r>
            <w:proofErr w:type="gramStart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Поголовье (шт.)</w:t>
            </w:r>
          </w:p>
        </w:tc>
      </w:tr>
      <w:tr w:rsidR="003E2015" w:rsidRPr="00A13204" w:rsidTr="006E7B4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коровы, бычки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овцы, козы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кролики-матки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нутрии, песцы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6E7B4F" w:rsidRDefault="003E2015" w:rsidP="003E2015">
      <w:pPr>
        <w:jc w:val="center"/>
        <w:rPr>
          <w:i/>
          <w:sz w:val="28"/>
          <w:szCs w:val="28"/>
        </w:rPr>
      </w:pPr>
      <w:r w:rsidRPr="006E7B4F">
        <w:rPr>
          <w:b/>
          <w:i/>
          <w:sz w:val="28"/>
          <w:szCs w:val="28"/>
        </w:rPr>
        <w:t>9. Расчетные показатели обеспеченности и интенсивности использования территорий зон инженерной инфраструктуры</w:t>
      </w:r>
    </w:p>
    <w:p w:rsidR="003E2015" w:rsidRPr="006E7B4F" w:rsidRDefault="003E2015" w:rsidP="003E2015">
      <w:pPr>
        <w:rPr>
          <w:b/>
          <w:i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pacing w:val="-4"/>
          <w:sz w:val="28"/>
          <w:szCs w:val="28"/>
        </w:rPr>
      </w:pPr>
      <w:r w:rsidRPr="00A13204">
        <w:rPr>
          <w:b/>
          <w:sz w:val="28"/>
          <w:szCs w:val="28"/>
        </w:rPr>
        <w:t xml:space="preserve">9.1. </w:t>
      </w:r>
      <w:r w:rsidRPr="00A13204">
        <w:rPr>
          <w:b/>
          <w:spacing w:val="-4"/>
          <w:sz w:val="28"/>
          <w:szCs w:val="28"/>
        </w:rPr>
        <w:t>Укрупненные показатели электропотребления (удельная расчетная нагрузка на 1 чел.)</w:t>
      </w:r>
    </w:p>
    <w:tbl>
      <w:tblPr>
        <w:tblW w:w="14884" w:type="dxa"/>
        <w:tblInd w:w="108" w:type="dxa"/>
        <w:tblLayout w:type="fixed"/>
        <w:tblLook w:val="0000"/>
      </w:tblPr>
      <w:tblGrid>
        <w:gridCol w:w="2694"/>
        <w:gridCol w:w="4110"/>
        <w:gridCol w:w="3402"/>
        <w:gridCol w:w="4678"/>
      </w:tblGrid>
      <w:tr w:rsidR="003E2015" w:rsidRPr="00A13204" w:rsidTr="006E7B4F"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Степень благоустройства населенного пункта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Электропотребление, </w:t>
            </w:r>
          </w:p>
          <w:p w:rsidR="003E2015" w:rsidRPr="00A13204" w:rsidRDefault="003E2015" w:rsidP="00FC396D">
            <w:pPr>
              <w:tabs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кВт </w:t>
            </w:r>
            <w:proofErr w:type="spellStart"/>
            <w:r w:rsidRPr="00A13204">
              <w:rPr>
                <w:sz w:val="28"/>
                <w:szCs w:val="28"/>
              </w:rPr>
              <w:t>х</w:t>
            </w:r>
            <w:proofErr w:type="spellEnd"/>
            <w:r w:rsidRPr="00A13204">
              <w:rPr>
                <w:sz w:val="28"/>
                <w:szCs w:val="28"/>
              </w:rPr>
              <w:t xml:space="preserve"> ч/год на 1 чел.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Использование максимума электрической нагрузки, </w:t>
            </w:r>
            <w:proofErr w:type="gramStart"/>
            <w:r w:rsidRPr="00A13204">
              <w:rPr>
                <w:sz w:val="28"/>
                <w:szCs w:val="28"/>
              </w:rPr>
              <w:t>ч</w:t>
            </w:r>
            <w:proofErr w:type="gramEnd"/>
            <w:r w:rsidRPr="00A13204">
              <w:rPr>
                <w:sz w:val="28"/>
                <w:szCs w:val="28"/>
              </w:rPr>
              <w:t>/год</w:t>
            </w:r>
          </w:p>
        </w:tc>
      </w:tr>
      <w:tr w:rsidR="003E2015" w:rsidRPr="00A13204" w:rsidTr="006E7B4F">
        <w:trPr>
          <w:cantSplit/>
          <w:trHeight w:hRule="exact" w:val="47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Поселки и села (без кондиционеров):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не </w:t>
            </w:r>
            <w:proofErr w:type="gramStart"/>
            <w:r w:rsidRPr="00A13204">
              <w:rPr>
                <w:sz w:val="28"/>
                <w:szCs w:val="28"/>
              </w:rPr>
              <w:t>оборудованные</w:t>
            </w:r>
            <w:proofErr w:type="gramEnd"/>
            <w:r w:rsidRPr="00A13204">
              <w:rPr>
                <w:sz w:val="28"/>
                <w:szCs w:val="28"/>
              </w:rPr>
              <w:t xml:space="preserve"> стационарными электроплитами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4100</w:t>
            </w:r>
          </w:p>
        </w:tc>
      </w:tr>
      <w:tr w:rsidR="003E2015" w:rsidRPr="00A13204" w:rsidTr="006E7B4F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proofErr w:type="gramStart"/>
            <w:r w:rsidRPr="00A13204">
              <w:rPr>
                <w:sz w:val="28"/>
                <w:szCs w:val="28"/>
              </w:rPr>
              <w:t>оборудованные</w:t>
            </w:r>
            <w:proofErr w:type="gramEnd"/>
            <w:r w:rsidRPr="00A13204">
              <w:rPr>
                <w:sz w:val="28"/>
                <w:szCs w:val="28"/>
              </w:rPr>
              <w:t xml:space="preserve"> стационарными электроплитами (100% охвата)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4400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9.2. Укрупненные показатели потребления населением тепла, горячей, холодной воды и показатель водоотведения  при отсутствии приборов учёта (удельный расход на 1 жит</w:t>
      </w:r>
      <w:proofErr w:type="gramStart"/>
      <w:r w:rsidRPr="00A13204">
        <w:rPr>
          <w:b/>
          <w:sz w:val="28"/>
          <w:szCs w:val="28"/>
        </w:rPr>
        <w:t>.</w:t>
      </w:r>
      <w:proofErr w:type="gramEnd"/>
      <w:r w:rsidRPr="00A13204">
        <w:rPr>
          <w:b/>
          <w:sz w:val="28"/>
          <w:szCs w:val="28"/>
        </w:rPr>
        <w:t xml:space="preserve"> (</w:t>
      </w:r>
      <w:proofErr w:type="spellStart"/>
      <w:proofErr w:type="gramStart"/>
      <w:r w:rsidRPr="00A13204">
        <w:rPr>
          <w:b/>
          <w:sz w:val="28"/>
          <w:szCs w:val="28"/>
        </w:rPr>
        <w:t>с</w:t>
      </w:r>
      <w:proofErr w:type="gramEnd"/>
      <w:r w:rsidRPr="00A13204">
        <w:rPr>
          <w:b/>
          <w:sz w:val="28"/>
          <w:szCs w:val="28"/>
        </w:rPr>
        <w:t>реднемес</w:t>
      </w:r>
      <w:proofErr w:type="spellEnd"/>
      <w:r w:rsidRPr="00A13204">
        <w:rPr>
          <w:b/>
          <w:sz w:val="28"/>
          <w:szCs w:val="28"/>
        </w:rPr>
        <w:t>.) за год)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6520"/>
      </w:tblGrid>
      <w:tr w:rsidR="003E2015" w:rsidRPr="00A13204" w:rsidTr="006E7B4F">
        <w:trPr>
          <w:trHeight w:val="460"/>
        </w:trPr>
        <w:tc>
          <w:tcPr>
            <w:tcW w:w="8472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Показатель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Теплоснабжение (отопление)                        Гкал/мес.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proofErr w:type="gramStart"/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r w:rsidRPr="00A13204">
              <w:rPr>
                <w:sz w:val="28"/>
                <w:szCs w:val="28"/>
              </w:rPr>
              <w:lastRenderedPageBreak/>
              <w:t>отапливаемой площади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0,0312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Холодное водоснабжение:                                                                                     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 xml:space="preserve">/мес.  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 с водоснабжением через водоразборные колонки, на 1 человека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1,20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на полив земельного участка,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proofErr w:type="gramStart"/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spellStart"/>
            <w:r w:rsidRPr="00A13204">
              <w:rPr>
                <w:sz w:val="28"/>
                <w:szCs w:val="28"/>
              </w:rPr>
              <w:t>зем</w:t>
            </w:r>
            <w:proofErr w:type="spellEnd"/>
            <w:r w:rsidRPr="00A13204">
              <w:rPr>
                <w:sz w:val="28"/>
                <w:szCs w:val="28"/>
              </w:rPr>
              <w:t>. участка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0,16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 водоснабжении индивидуальных (частных) бань, на 1 человека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душем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0,78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без душа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0,34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Водоотведение: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100% от потребления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Газоснабжение:                                                                                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>/мес. на 1 человека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для газовой плиты при наличии центрального отопления и центрального горячего водоснабжения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для газовой плиты и газового водонагревателя при отсутствии центрального горячего водоснабжения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отопления жилых помещений от газовых приборов, не оборудованных газовыми счетчиками,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 xml:space="preserve">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proofErr w:type="gramStart"/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01.10. по 30.04.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</w:t>
            </w:r>
          </w:p>
        </w:tc>
      </w:tr>
      <w:tr w:rsidR="003E2015" w:rsidRPr="00A13204" w:rsidTr="006E7B4F">
        <w:tc>
          <w:tcPr>
            <w:tcW w:w="8472" w:type="dxa"/>
            <w:vAlign w:val="center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01.05. по 30.09.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</w:tr>
    </w:tbl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04">
        <w:rPr>
          <w:rFonts w:ascii="Times New Roman" w:hAnsi="Times New Roman" w:cs="Times New Roman"/>
          <w:b/>
          <w:sz w:val="28"/>
          <w:szCs w:val="28"/>
        </w:rPr>
        <w:t xml:space="preserve">9.3. </w:t>
      </w:r>
      <w:proofErr w:type="gramStart"/>
      <w:r w:rsidRPr="00A13204">
        <w:rPr>
          <w:rFonts w:ascii="Times New Roman" w:hAnsi="Times New Roman" w:cs="Times New Roman"/>
          <w:b/>
          <w:bCs/>
          <w:sz w:val="28"/>
          <w:szCs w:val="28"/>
        </w:rPr>
        <w:t>Минимальный свободный</w:t>
      </w:r>
      <w:proofErr w:type="gramEnd"/>
      <w:r w:rsidRPr="00A13204">
        <w:rPr>
          <w:rFonts w:ascii="Times New Roman" w:hAnsi="Times New Roman" w:cs="Times New Roman"/>
          <w:b/>
          <w:bCs/>
          <w:sz w:val="28"/>
          <w:szCs w:val="28"/>
        </w:rPr>
        <w:t xml:space="preserve"> напор в водопроводной сети при максимальном хозяйственно-питьевом водопотреблении на вводе в здание над поверхностью земли </w:t>
      </w:r>
      <w:r w:rsidRPr="00A13204">
        <w:rPr>
          <w:rFonts w:ascii="Times New Roman" w:hAnsi="Times New Roman" w:cs="Times New Roman"/>
          <w:bCs/>
          <w:sz w:val="28"/>
          <w:szCs w:val="28"/>
        </w:rPr>
        <w:t xml:space="preserve">должен быть не менее </w:t>
      </w:r>
      <w:smartTag w:uri="urn:schemas-microsoft-com:office:smarttags" w:element="metricconverter">
        <w:smartTagPr>
          <w:attr w:name="ProductID" w:val="10 метров"/>
        </w:smartTagPr>
        <w:r w:rsidRPr="00A13204">
          <w:rPr>
            <w:rFonts w:ascii="Times New Roman" w:hAnsi="Times New Roman" w:cs="Times New Roman"/>
            <w:bCs/>
            <w:sz w:val="28"/>
            <w:szCs w:val="28"/>
          </w:rPr>
          <w:t>10 метров</w:t>
        </w:r>
      </w:smartTag>
      <w:r w:rsidRPr="00A13204">
        <w:rPr>
          <w:rFonts w:ascii="Times New Roman" w:hAnsi="Times New Roman" w:cs="Times New Roman"/>
          <w:bCs/>
          <w:sz w:val="28"/>
          <w:szCs w:val="28"/>
        </w:rPr>
        <w:t xml:space="preserve"> водяного столба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9.4. Размеры земельных участков для размещения понизительных подстанций </w:t>
      </w:r>
    </w:p>
    <w:tbl>
      <w:tblPr>
        <w:tblW w:w="14997" w:type="dxa"/>
        <w:tblInd w:w="-5" w:type="dxa"/>
        <w:tblLayout w:type="fixed"/>
        <w:tblLook w:val="0000"/>
      </w:tblPr>
      <w:tblGrid>
        <w:gridCol w:w="6634"/>
        <w:gridCol w:w="8363"/>
      </w:tblGrid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понизительной станции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Размеры земельных участков котельных (не более), </w:t>
            </w:r>
            <w:proofErr w:type="gramStart"/>
            <w:r w:rsidRPr="00A13204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Комплектные и распределительные устройства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0,6</w:t>
            </w:r>
          </w:p>
        </w:tc>
      </w:tr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Пункты перехода воздушных линий </w:t>
            </w:r>
            <w:proofErr w:type="gramStart"/>
            <w:r w:rsidRPr="00A13204">
              <w:rPr>
                <w:sz w:val="28"/>
                <w:szCs w:val="28"/>
              </w:rPr>
              <w:t>в</w:t>
            </w:r>
            <w:proofErr w:type="gramEnd"/>
            <w:r w:rsidRPr="00A13204">
              <w:rPr>
                <w:sz w:val="28"/>
                <w:szCs w:val="28"/>
              </w:rPr>
              <w:t xml:space="preserve"> кабельные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lastRenderedPageBreak/>
        <w:t xml:space="preserve">9.5. Расстояние от </w:t>
      </w:r>
      <w:proofErr w:type="spellStart"/>
      <w:r w:rsidRPr="00A13204">
        <w:rPr>
          <w:b/>
          <w:sz w:val="28"/>
          <w:szCs w:val="28"/>
        </w:rPr>
        <w:t>отдельностоящих</w:t>
      </w:r>
      <w:proofErr w:type="spellEnd"/>
      <w:r w:rsidRPr="00A13204">
        <w:rPr>
          <w:b/>
          <w:sz w:val="28"/>
          <w:szCs w:val="28"/>
        </w:rPr>
        <w:t xml:space="preserve"> распределительных пунктов и трансформаторных подстанций напряжением 6-20 кВ при числе трансформаторов не более двух мощностью до 1000кВ </w:t>
      </w:r>
      <w:proofErr w:type="spellStart"/>
      <w:r w:rsidRPr="00A13204">
        <w:rPr>
          <w:b/>
          <w:sz w:val="28"/>
          <w:szCs w:val="28"/>
        </w:rPr>
        <w:t>х</w:t>
      </w:r>
      <w:proofErr w:type="spellEnd"/>
      <w:proofErr w:type="gramStart"/>
      <w:r w:rsidRPr="00A13204">
        <w:rPr>
          <w:b/>
          <w:sz w:val="28"/>
          <w:szCs w:val="28"/>
        </w:rPr>
        <w:t xml:space="preserve"> А</w:t>
      </w:r>
      <w:proofErr w:type="gramEnd"/>
    </w:p>
    <w:p w:rsidR="003E2015" w:rsidRPr="00A13204" w:rsidRDefault="003E2015" w:rsidP="003E2015">
      <w:pPr>
        <w:tabs>
          <w:tab w:val="left" w:pos="3420"/>
        </w:tabs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до окон жилых домов и общественных зданий (не менее) – </w:t>
      </w:r>
      <w:smartTag w:uri="urn:schemas-microsoft-com:office:smarttags" w:element="metricconverter">
        <w:smartTagPr>
          <w:attr w:name="ProductID" w:val="10 м"/>
        </w:smartTagPr>
        <w:r w:rsidRPr="00A13204">
          <w:rPr>
            <w:sz w:val="28"/>
            <w:szCs w:val="28"/>
          </w:rPr>
          <w:t>10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3420"/>
        </w:tabs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до зданий лечебно-профилактических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9.6. Размеры земельных участков для размещения котельных</w:t>
      </w:r>
    </w:p>
    <w:tbl>
      <w:tblPr>
        <w:tblW w:w="14997" w:type="dxa"/>
        <w:tblInd w:w="-5" w:type="dxa"/>
        <w:tblLayout w:type="fixed"/>
        <w:tblLook w:val="0000"/>
      </w:tblPr>
      <w:tblGrid>
        <w:gridCol w:w="5216"/>
        <w:gridCol w:w="3402"/>
        <w:gridCol w:w="6379"/>
      </w:tblGrid>
      <w:tr w:rsidR="003E2015" w:rsidRPr="00A13204" w:rsidTr="006E7B4F">
        <w:trPr>
          <w:cantSplit/>
          <w:trHeight w:hRule="exact" w:val="677"/>
        </w:trPr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A13204">
              <w:rPr>
                <w:sz w:val="28"/>
                <w:szCs w:val="28"/>
              </w:rPr>
              <w:t>Теплопроизводительность</w:t>
            </w:r>
            <w:proofErr w:type="spellEnd"/>
            <w:r w:rsidRPr="00A13204">
              <w:rPr>
                <w:sz w:val="28"/>
                <w:szCs w:val="28"/>
              </w:rPr>
              <w:t xml:space="preserve"> котельных, </w:t>
            </w:r>
          </w:p>
          <w:p w:rsidR="003E2015" w:rsidRPr="00A13204" w:rsidRDefault="003E2015" w:rsidP="00FC396D">
            <w:pPr>
              <w:tabs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Гкал/</w:t>
            </w:r>
            <w:proofErr w:type="gramStart"/>
            <w:r w:rsidRPr="00A13204">
              <w:rPr>
                <w:sz w:val="28"/>
                <w:szCs w:val="28"/>
              </w:rPr>
              <w:t>ч</w:t>
            </w:r>
            <w:proofErr w:type="gramEnd"/>
            <w:r w:rsidRPr="00A13204">
              <w:rPr>
                <w:sz w:val="28"/>
                <w:szCs w:val="28"/>
              </w:rPr>
              <w:t xml:space="preserve"> (МВт)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Размеры земельных участков котельных, </w:t>
            </w:r>
            <w:proofErr w:type="gramStart"/>
            <w:r w:rsidRPr="00A13204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3E2015" w:rsidRPr="00A13204" w:rsidTr="006E7B4F">
        <w:trPr>
          <w:cantSplit/>
        </w:trPr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A13204">
              <w:rPr>
                <w:sz w:val="28"/>
                <w:szCs w:val="28"/>
              </w:rPr>
              <w:t>работающих</w:t>
            </w:r>
            <w:proofErr w:type="gramEnd"/>
            <w:r w:rsidRPr="00A13204">
              <w:rPr>
                <w:sz w:val="28"/>
                <w:szCs w:val="28"/>
              </w:rPr>
              <w:t xml:space="preserve"> на твердом топливе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A13204">
              <w:rPr>
                <w:sz w:val="28"/>
                <w:szCs w:val="28"/>
              </w:rPr>
              <w:t>работающих</w:t>
            </w:r>
            <w:proofErr w:type="gramEnd"/>
            <w:r w:rsidRPr="00A13204">
              <w:rPr>
                <w:sz w:val="28"/>
                <w:szCs w:val="28"/>
              </w:rPr>
              <w:t xml:space="preserve"> на </w:t>
            </w:r>
            <w:proofErr w:type="spellStart"/>
            <w:r w:rsidRPr="00A13204">
              <w:rPr>
                <w:sz w:val="28"/>
                <w:szCs w:val="28"/>
              </w:rPr>
              <w:t>газомазутном</w:t>
            </w:r>
            <w:proofErr w:type="spellEnd"/>
            <w:r w:rsidRPr="00A13204">
              <w:rPr>
                <w:sz w:val="28"/>
                <w:szCs w:val="28"/>
              </w:rPr>
              <w:t xml:space="preserve"> топливе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5 до 10 (от 6 до 12)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 до 50 (св. 12 до 58)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50 до 100 (св. 58 до 116)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2,5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100 до 200 (св. 116 до 223)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200 до 400 (св. 233 до 466)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9.7. Размеры земельных участков для размещения очистных сооружений </w:t>
      </w:r>
    </w:p>
    <w:tbl>
      <w:tblPr>
        <w:tblW w:w="14997" w:type="dxa"/>
        <w:tblInd w:w="-5" w:type="dxa"/>
        <w:tblLayout w:type="fixed"/>
        <w:tblLook w:val="0000"/>
      </w:tblPr>
      <w:tblGrid>
        <w:gridCol w:w="3708"/>
        <w:gridCol w:w="2217"/>
        <w:gridCol w:w="1843"/>
        <w:gridCol w:w="7229"/>
      </w:tblGrid>
      <w:tr w:rsidR="003E2015" w:rsidRPr="00A13204" w:rsidTr="006E7B4F">
        <w:trPr>
          <w:cantSplit/>
          <w:trHeight w:hRule="exact" w:val="611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 очистных сооружений,  тыс</w:t>
            </w:r>
            <w:proofErr w:type="gramStart"/>
            <w:r w:rsidRPr="00A13204">
              <w:rPr>
                <w:sz w:val="28"/>
                <w:szCs w:val="28"/>
              </w:rPr>
              <w:t>.м</w:t>
            </w:r>
            <w:proofErr w:type="gramEnd"/>
            <w:r w:rsidRPr="00A13204">
              <w:rPr>
                <w:sz w:val="28"/>
                <w:szCs w:val="28"/>
              </w:rPr>
              <w:t>3/сутки</w:t>
            </w:r>
          </w:p>
        </w:tc>
        <w:tc>
          <w:tcPr>
            <w:tcW w:w="1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Размер земельного участка, </w:t>
            </w:r>
            <w:proofErr w:type="gramStart"/>
            <w:r w:rsidRPr="00A13204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3E2015" w:rsidRPr="00A13204" w:rsidTr="006E7B4F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очистных сооружений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иловых площадок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биологических прудов глубокой очистки сточных вод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0,7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0,7 до 17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 – 40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– 130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130 – 175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175 - 280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9.8. Размеры земельных участков для размещения станций очистки воды </w:t>
      </w:r>
    </w:p>
    <w:tbl>
      <w:tblPr>
        <w:tblW w:w="14997" w:type="dxa"/>
        <w:tblInd w:w="-5" w:type="dxa"/>
        <w:tblLayout w:type="fixed"/>
        <w:tblLook w:val="0000"/>
      </w:tblPr>
      <w:tblGrid>
        <w:gridCol w:w="5783"/>
        <w:gridCol w:w="9214"/>
      </w:tblGrid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 станции, тыс</w:t>
            </w:r>
            <w:proofErr w:type="gramStart"/>
            <w:r w:rsidRPr="00A13204">
              <w:rPr>
                <w:sz w:val="28"/>
                <w:szCs w:val="28"/>
              </w:rPr>
              <w:t>.м</w:t>
            </w:r>
            <w:proofErr w:type="gramEnd"/>
            <w:r w:rsidRPr="00A13204">
              <w:rPr>
                <w:sz w:val="28"/>
                <w:szCs w:val="28"/>
              </w:rPr>
              <w:t>3/сутки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Размер земельного участка не более, </w:t>
            </w:r>
            <w:proofErr w:type="gramStart"/>
            <w:r w:rsidRPr="00A13204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до 0,8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0,8 до 12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 – 32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32 – 80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 – 125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125 – 250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 – 400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400 - 800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24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9.9. Размеры земельных участков для размещения газонаполнительных станций (ГНС) (не более)</w:t>
      </w:r>
    </w:p>
    <w:tbl>
      <w:tblPr>
        <w:tblW w:w="14997" w:type="dxa"/>
        <w:tblInd w:w="-5" w:type="dxa"/>
        <w:tblLayout w:type="fixed"/>
        <w:tblLook w:val="0000"/>
      </w:tblPr>
      <w:tblGrid>
        <w:gridCol w:w="5642"/>
        <w:gridCol w:w="9355"/>
      </w:tblGrid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Производительность, тыс</w:t>
            </w:r>
            <w:proofErr w:type="gramStart"/>
            <w:r w:rsidRPr="00A13204">
              <w:rPr>
                <w:sz w:val="28"/>
                <w:szCs w:val="28"/>
              </w:rPr>
              <w:t>.т</w:t>
            </w:r>
            <w:proofErr w:type="gramEnd"/>
            <w:r w:rsidRPr="00A13204">
              <w:rPr>
                <w:sz w:val="28"/>
                <w:szCs w:val="28"/>
              </w:rPr>
              <w:t>/год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Размер земельного участка, </w:t>
            </w:r>
            <w:proofErr w:type="gramStart"/>
            <w:r w:rsidRPr="00A13204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6,0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7,0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8,0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9.10. Размеры земельных участков для размещения газонаполнительных пунктов (ГНП) (не более) </w:t>
      </w:r>
      <w:r w:rsidRPr="00A13204">
        <w:rPr>
          <w:sz w:val="28"/>
          <w:szCs w:val="28"/>
        </w:rPr>
        <w:t>– 0,6 Га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bCs/>
          <w:sz w:val="28"/>
          <w:szCs w:val="28"/>
        </w:rPr>
      </w:pPr>
      <w:r w:rsidRPr="00A13204">
        <w:rPr>
          <w:b/>
          <w:bCs/>
          <w:sz w:val="28"/>
          <w:szCs w:val="28"/>
        </w:rPr>
        <w:t xml:space="preserve">9.11. </w:t>
      </w:r>
      <w:proofErr w:type="spellStart"/>
      <w:r w:rsidRPr="00A13204">
        <w:rPr>
          <w:b/>
          <w:bCs/>
          <w:sz w:val="28"/>
          <w:szCs w:val="28"/>
        </w:rPr>
        <w:t>Отдельностоящие</w:t>
      </w:r>
      <w:proofErr w:type="spellEnd"/>
      <w:r w:rsidRPr="00A13204">
        <w:rPr>
          <w:b/>
          <w:bCs/>
          <w:sz w:val="28"/>
          <w:szCs w:val="28"/>
        </w:rPr>
        <w:t xml:space="preserve"> ГРП в кварталах размещаются на расстоянии </w:t>
      </w:r>
      <w:r w:rsidRPr="00A13204">
        <w:rPr>
          <w:b/>
          <w:sz w:val="28"/>
          <w:szCs w:val="28"/>
        </w:rPr>
        <w:t>в свету</w:t>
      </w:r>
      <w:r w:rsidRPr="00A13204">
        <w:rPr>
          <w:b/>
          <w:bCs/>
          <w:sz w:val="28"/>
          <w:szCs w:val="28"/>
        </w:rPr>
        <w:t xml:space="preserve"> от зданий и сооружений не менее:</w:t>
      </w:r>
    </w:p>
    <w:p w:rsidR="003E2015" w:rsidRPr="00A13204" w:rsidRDefault="003E2015" w:rsidP="003E2015">
      <w:pPr>
        <w:tabs>
          <w:tab w:val="left" w:pos="851"/>
        </w:tabs>
        <w:suppressAutoHyphens w:val="0"/>
        <w:ind w:left="567" w:hanging="141"/>
        <w:jc w:val="both"/>
        <w:rPr>
          <w:bCs/>
          <w:sz w:val="28"/>
          <w:szCs w:val="28"/>
        </w:rPr>
      </w:pPr>
      <w:r w:rsidRPr="00A13204">
        <w:rPr>
          <w:bCs/>
          <w:sz w:val="28"/>
          <w:szCs w:val="28"/>
        </w:rPr>
        <w:t xml:space="preserve">а) при </w:t>
      </w:r>
      <w:r w:rsidRPr="00A13204">
        <w:rPr>
          <w:sz w:val="28"/>
          <w:szCs w:val="28"/>
        </w:rPr>
        <w:t>давлении газа на вводе ГРП до 0,6 (6) МПа (кгс/см</w:t>
      </w:r>
      <w:proofErr w:type="gramStart"/>
      <w:r w:rsidRPr="00A13204">
        <w:rPr>
          <w:sz w:val="28"/>
          <w:szCs w:val="28"/>
          <w:vertAlign w:val="superscript"/>
        </w:rPr>
        <w:t>2</w:t>
      </w:r>
      <w:proofErr w:type="gramEnd"/>
      <w:r w:rsidRPr="00A13204">
        <w:rPr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10 м"/>
        </w:smartTagPr>
        <w:r w:rsidRPr="00A13204">
          <w:rPr>
            <w:sz w:val="28"/>
            <w:szCs w:val="28"/>
          </w:rPr>
          <w:t>10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851"/>
        </w:tabs>
        <w:suppressAutoHyphens w:val="0"/>
        <w:ind w:left="567" w:hanging="141"/>
        <w:jc w:val="both"/>
        <w:rPr>
          <w:bCs/>
          <w:sz w:val="28"/>
          <w:szCs w:val="28"/>
        </w:rPr>
      </w:pPr>
      <w:r w:rsidRPr="00A13204">
        <w:rPr>
          <w:bCs/>
          <w:sz w:val="28"/>
          <w:szCs w:val="28"/>
        </w:rPr>
        <w:t xml:space="preserve">б) при </w:t>
      </w:r>
      <w:r w:rsidRPr="00A13204">
        <w:rPr>
          <w:sz w:val="28"/>
          <w:szCs w:val="28"/>
        </w:rPr>
        <w:t>давлении газа на вводе ГРП св. 0,6 (6) до 1,2 (1,2) МПа (кгс/см</w:t>
      </w:r>
      <w:proofErr w:type="gramStart"/>
      <w:r w:rsidRPr="00A13204">
        <w:rPr>
          <w:sz w:val="28"/>
          <w:szCs w:val="28"/>
          <w:vertAlign w:val="superscript"/>
        </w:rPr>
        <w:t>2</w:t>
      </w:r>
      <w:proofErr w:type="gramEnd"/>
      <w:r w:rsidRPr="00A13204">
        <w:rPr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9.12. Рекомендуемые минимальные расстояния от наземных магистральных газопроводов, не содержащих сероводород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134"/>
        <w:gridCol w:w="1276"/>
        <w:gridCol w:w="1418"/>
        <w:gridCol w:w="1417"/>
        <w:gridCol w:w="1559"/>
        <w:gridCol w:w="1701"/>
        <w:gridCol w:w="1276"/>
        <w:gridCol w:w="1134"/>
      </w:tblGrid>
      <w:tr w:rsidR="003E2015" w:rsidRPr="00A13204" w:rsidTr="006E7B4F">
        <w:trPr>
          <w:cantSplit/>
          <w:trHeight w:hRule="exact" w:val="360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застройки, водоемы</w:t>
            </w:r>
          </w:p>
        </w:tc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Разрывы от трубопроводов 1-го и 2-го классов с диаметром труб в </w:t>
            </w:r>
            <w:proofErr w:type="gramStart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</w:tr>
      <w:tr w:rsidR="003E2015" w:rsidRPr="00A13204" w:rsidTr="006E7B4F">
        <w:trPr>
          <w:cantSplit/>
          <w:trHeight w:hRule="exact" w:val="469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6E7B4F" w:rsidRPr="00A13204" w:rsidTr="006E7B4F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600 -800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800 -1000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1000 -1200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более 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свыше 300</w:t>
            </w:r>
          </w:p>
        </w:tc>
      </w:tr>
      <w:tr w:rsidR="006E7B4F" w:rsidRPr="00A13204" w:rsidTr="006E7B4F">
        <w:trPr>
          <w:trHeight w:val="134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Городские и сельские населенные пункты; коллективные сады и дачные поселки; тепличные комбинаты;  отдельные общественные здания с массовым скоплением людей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6E7B4F" w:rsidRPr="00A13204" w:rsidTr="006E7B4F">
        <w:trPr>
          <w:trHeight w:val="8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E7B4F" w:rsidRPr="00A13204" w:rsidTr="006E7B4F">
        <w:trPr>
          <w:trHeight w:val="9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Магистральные оросительные каналы, реки и водоемы, водозаборные сооружения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9.13. Рекомендуемые минимальные разрывы от трубопроводов для сжиженных углеводородных газов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215"/>
        <w:gridCol w:w="1755"/>
        <w:gridCol w:w="1755"/>
        <w:gridCol w:w="6757"/>
      </w:tblGrid>
      <w:tr w:rsidR="003E2015" w:rsidRPr="00A13204" w:rsidTr="006E7B4F">
        <w:trPr>
          <w:cantSplit/>
          <w:trHeight w:hRule="exact" w:val="746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</w:t>
            </w:r>
          </w:p>
        </w:tc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от трубопроводов при диаметре труб в </w:t>
            </w:r>
            <w:proofErr w:type="gramStart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</w:tr>
      <w:tr w:rsidR="003E2015" w:rsidRPr="00A13204" w:rsidTr="006E7B4F">
        <w:trPr>
          <w:cantSplit/>
          <w:trHeight w:val="539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150 - 300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300 - 500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500 - 1000</w:t>
            </w:r>
          </w:p>
        </w:tc>
      </w:tr>
      <w:tr w:rsidR="003E2015" w:rsidRPr="00A13204" w:rsidTr="006E7B4F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Городские и сельские населенные пункты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E2015" w:rsidRPr="00A13204" w:rsidTr="006E7B4F">
        <w:trPr>
          <w:trHeight w:val="4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Дачные поселки, сельскохозяйственные угодья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>Примечания: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 xml:space="preserve">Минимальные расстояния при наземной прокладке увеличиваются в 2 раза для </w:t>
      </w:r>
      <w:r w:rsidRPr="00A132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3204">
        <w:rPr>
          <w:rFonts w:ascii="Times New Roman" w:hAnsi="Times New Roman" w:cs="Times New Roman"/>
          <w:sz w:val="28"/>
          <w:szCs w:val="28"/>
        </w:rPr>
        <w:t xml:space="preserve"> класса и в 1,5 раза для </w:t>
      </w:r>
      <w:r w:rsidRPr="00A132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3204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 xml:space="preserve">При диаметре надземных газопроводов свыше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1000 м</w:t>
        </w:r>
      </w:smartTag>
      <w:r w:rsidRPr="00A13204">
        <w:rPr>
          <w:rFonts w:ascii="Times New Roman" w:hAnsi="Times New Roman" w:cs="Times New Roman"/>
          <w:sz w:val="28"/>
          <w:szCs w:val="28"/>
        </w:rPr>
        <w:t xml:space="preserve"> рекомендуется разрыв не менее </w:t>
      </w:r>
      <w:smartTag w:uri="urn:schemas-microsoft-com:office:smarttags" w:element="metricconverter">
        <w:smartTagPr>
          <w:attr w:name="ProductID" w:val="700 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700 м</w:t>
        </w:r>
      </w:smartTag>
      <w:r w:rsidRPr="00A13204">
        <w:rPr>
          <w:rFonts w:ascii="Times New Roman" w:hAnsi="Times New Roman" w:cs="Times New Roman"/>
          <w:sz w:val="28"/>
          <w:szCs w:val="28"/>
        </w:rPr>
        <w:t>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lastRenderedPageBreak/>
        <w:t xml:space="preserve"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A13204">
        <w:rPr>
          <w:rFonts w:ascii="Times New Roman" w:hAnsi="Times New Roman" w:cs="Times New Roman"/>
          <w:sz w:val="28"/>
          <w:szCs w:val="28"/>
        </w:rPr>
        <w:t>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>Запрещается прохождение газопровода через жилую застройку.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9.14. Рекомендуемые минимальные разрывы от компрессорных станций 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134"/>
        <w:gridCol w:w="1276"/>
        <w:gridCol w:w="1275"/>
        <w:gridCol w:w="1418"/>
        <w:gridCol w:w="1559"/>
        <w:gridCol w:w="1559"/>
        <w:gridCol w:w="1276"/>
        <w:gridCol w:w="1701"/>
      </w:tblGrid>
      <w:tr w:rsidR="003E2015" w:rsidRPr="00A13204" w:rsidTr="006E7B4F">
        <w:trPr>
          <w:cantSplit/>
          <w:trHeight w:hRule="exact" w:val="909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застройки, водоемы</w:t>
            </w: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Разрывы от станций для трубопроводов 1-го и 2-го классов </w:t>
            </w:r>
          </w:p>
          <w:p w:rsidR="003E2015" w:rsidRPr="00A13204" w:rsidRDefault="003E2015" w:rsidP="00FC39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с диаметром труб в </w:t>
            </w:r>
            <w:proofErr w:type="gramStart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</w:tr>
      <w:tr w:rsidR="003E2015" w:rsidRPr="00A13204" w:rsidTr="006E7B4F">
        <w:trPr>
          <w:cantSplit/>
          <w:trHeight w:hRule="exact" w:val="575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6E7B4F" w:rsidRPr="00A13204" w:rsidTr="006E7B4F">
        <w:trPr>
          <w:cantSplit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600 -800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800 -1000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1000 -1200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более 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свыше 300</w:t>
            </w:r>
          </w:p>
        </w:tc>
      </w:tr>
      <w:tr w:rsidR="006E7B4F" w:rsidRPr="00A13204" w:rsidTr="006E7B4F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Городские и сельские населенные пункты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E7B4F" w:rsidRPr="00A13204" w:rsidTr="006E7B4F">
        <w:trPr>
          <w:trHeight w:val="4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Водопроводные сооружения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E7B4F" w:rsidRPr="00A13204" w:rsidTr="006E7B4F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Малоэтажные жилые 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sz w:val="28"/>
          <w:szCs w:val="28"/>
        </w:rPr>
        <w:t>Разрывы устанавливаются от здания компрессорного цеха.</w:t>
      </w: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9.15. Рекомендуемые минимальные разрывы от газопроводов низкого давления 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6237"/>
      </w:tblGrid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от газопроводов, </w:t>
            </w:r>
            <w:proofErr w:type="gramStart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Многоэтажные жилые и общественные здания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Малоэтажные жилые здания, теплицы, склады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E2015" w:rsidRPr="00A13204" w:rsidTr="006E7B4F">
        <w:trPr>
          <w:trHeight w:val="48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Водопроводные насосные станции, водозаборные и очистные сооружения, </w:t>
            </w:r>
            <w:proofErr w:type="spellStart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артскважины</w:t>
            </w:r>
            <w:proofErr w:type="spellEnd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b/>
          <w:sz w:val="28"/>
          <w:szCs w:val="28"/>
        </w:rPr>
        <w:t xml:space="preserve">* - </w:t>
      </w:r>
      <w:r w:rsidRPr="00A13204">
        <w:rPr>
          <w:sz w:val="28"/>
          <w:szCs w:val="28"/>
        </w:rPr>
        <w:t>При этом должны быть учтены требования организации 1, 2 и 3 поясов зон санитарной охраны источников водоснабжения.</w:t>
      </w:r>
    </w:p>
    <w:p w:rsidR="003E2015" w:rsidRPr="00A13204" w:rsidRDefault="003E2015" w:rsidP="003E2015">
      <w:pPr>
        <w:tabs>
          <w:tab w:val="left" w:pos="3420"/>
        </w:tabs>
        <w:spacing w:line="276" w:lineRule="auto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ageBreakBefore/>
        <w:ind w:left="160" w:firstLine="38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lastRenderedPageBreak/>
        <w:t>Приложение 1</w:t>
      </w:r>
    </w:p>
    <w:p w:rsidR="003E2015" w:rsidRPr="00A13204" w:rsidRDefault="003E2015" w:rsidP="003E2015">
      <w:pPr>
        <w:ind w:left="160" w:firstLine="38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Справочное</w:t>
      </w:r>
    </w:p>
    <w:p w:rsidR="003E2015" w:rsidRPr="00A13204" w:rsidRDefault="003E2015" w:rsidP="003E2015">
      <w:pPr>
        <w:ind w:left="160" w:firstLine="380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ОСНОВНЫЕ ПОНЯТИЯ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В настоящих Нормативах приведенные понятия применяются в следующем значении: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Автостоянка открытого типа</w:t>
      </w:r>
      <w:r w:rsidRPr="00A13204">
        <w:rPr>
          <w:sz w:val="28"/>
          <w:szCs w:val="28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Городское поселение</w:t>
      </w:r>
      <w:r w:rsidRPr="00A13204">
        <w:rPr>
          <w:sz w:val="28"/>
          <w:szCs w:val="28"/>
        </w:rPr>
        <w:t xml:space="preserve"> - город или поселок, в </w:t>
      </w:r>
      <w:proofErr w:type="gramStart"/>
      <w:r w:rsidRPr="00A13204">
        <w:rPr>
          <w:sz w:val="28"/>
          <w:szCs w:val="28"/>
        </w:rPr>
        <w:t>которых</w:t>
      </w:r>
      <w:proofErr w:type="gramEnd"/>
      <w:r w:rsidRPr="00A13204">
        <w:rPr>
          <w:sz w:val="28"/>
          <w:szCs w:val="28"/>
        </w:rPr>
        <w:t xml:space="preserve">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Городской округ </w:t>
      </w:r>
      <w:r w:rsidRPr="00A13204">
        <w:rPr>
          <w:sz w:val="28"/>
          <w:szCs w:val="28"/>
        </w:rPr>
        <w:t xml:space="preserve">- городское поселение, которое не входит в состав муниципального района и органы </w:t>
      </w:r>
      <w:proofErr w:type="gramStart"/>
      <w:r w:rsidRPr="00A13204">
        <w:rPr>
          <w:sz w:val="28"/>
          <w:szCs w:val="28"/>
        </w:rPr>
        <w:t>местного</w:t>
      </w:r>
      <w:proofErr w:type="gramEnd"/>
      <w:r w:rsidRPr="00A13204">
        <w:rPr>
          <w:sz w:val="28"/>
          <w:szCs w:val="28"/>
        </w:rPr>
        <w:t xml:space="preserve"> самоуправления которого осуществляют полномочия по решению установленных Федеральным законом от 6.10.03 г. № 131-ФЗ вопросов местного значения поселения и вопросов местного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Гостевая автостоянка</w:t>
      </w:r>
      <w:r w:rsidRPr="00A13204">
        <w:rPr>
          <w:sz w:val="28"/>
          <w:szCs w:val="28"/>
        </w:rPr>
        <w:t xml:space="preserve"> - открытая площадка, предназначенная для кратковременного хранения (стоянки) легковых автомобилей.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Градостроительная деятельность</w:t>
      </w:r>
      <w:r w:rsidRPr="00A13204">
        <w:rPr>
          <w:sz w:val="28"/>
          <w:szCs w:val="28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Дорога (городская)</w:t>
      </w:r>
      <w:r w:rsidRPr="00A13204">
        <w:rPr>
          <w:sz w:val="28"/>
          <w:szCs w:val="28"/>
        </w:rP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gramStart"/>
      <w:r w:rsidRPr="00A13204">
        <w:rPr>
          <w:b/>
          <w:sz w:val="28"/>
          <w:szCs w:val="28"/>
        </w:rPr>
        <w:t>Жилой дом блокированной застройки</w:t>
      </w:r>
      <w:r w:rsidRPr="00A13204">
        <w:rPr>
          <w:sz w:val="28"/>
          <w:szCs w:val="28"/>
        </w:rP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  <w:proofErr w:type="gramEnd"/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lastRenderedPageBreak/>
        <w:t>Жилой район</w:t>
      </w:r>
      <w:r w:rsidRPr="00A13204">
        <w:rPr>
          <w:sz w:val="28"/>
          <w:szCs w:val="28"/>
        </w:rP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A13204">
          <w:rPr>
            <w:sz w:val="28"/>
            <w:szCs w:val="28"/>
          </w:rPr>
          <w:t>250 га</w:t>
        </w:r>
      </w:smartTag>
      <w:r w:rsidRPr="00A13204">
        <w:rPr>
          <w:sz w:val="28"/>
          <w:szCs w:val="28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A13204">
          <w:rPr>
            <w:sz w:val="28"/>
            <w:szCs w:val="28"/>
          </w:rPr>
          <w:t>1500 м</w:t>
        </w:r>
      </w:smartTag>
      <w:r w:rsidRPr="00A13204">
        <w:rPr>
          <w:sz w:val="28"/>
          <w:szCs w:val="28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Земельный участок</w:t>
      </w:r>
      <w:r w:rsidRPr="00A13204">
        <w:rPr>
          <w:sz w:val="28"/>
          <w:szCs w:val="28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Зоной массового отдыха</w:t>
      </w:r>
      <w:r w:rsidRPr="00A13204">
        <w:rPr>
          <w:sz w:val="28"/>
          <w:szCs w:val="28"/>
        </w:rPr>
        <w:t xml:space="preserve">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Зоны с особыми условиями использования территорий </w:t>
      </w:r>
      <w:r w:rsidRPr="00A13204">
        <w:rPr>
          <w:sz w:val="28"/>
          <w:szCs w:val="28"/>
        </w:rP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 w:rsidRPr="00A13204">
        <w:rPr>
          <w:sz w:val="28"/>
          <w:szCs w:val="28"/>
        </w:rPr>
        <w:t>водоохранные</w:t>
      </w:r>
      <w:proofErr w:type="spellEnd"/>
      <w:r w:rsidRPr="00A13204">
        <w:rPr>
          <w:sz w:val="28"/>
          <w:szCs w:val="28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Инженерные изыскания</w:t>
      </w:r>
      <w:r w:rsidRPr="00A13204">
        <w:rPr>
          <w:sz w:val="28"/>
          <w:szCs w:val="28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озеленения</w:t>
      </w:r>
      <w:r w:rsidRPr="00A13204">
        <w:rPr>
          <w:sz w:val="28"/>
          <w:szCs w:val="28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застройки (</w:t>
      </w:r>
      <w:proofErr w:type="spellStart"/>
      <w:r w:rsidRPr="00A13204">
        <w:rPr>
          <w:b/>
          <w:sz w:val="28"/>
          <w:szCs w:val="28"/>
        </w:rPr>
        <w:t>Кз</w:t>
      </w:r>
      <w:proofErr w:type="spellEnd"/>
      <w:r w:rsidRPr="00A13204">
        <w:rPr>
          <w:b/>
          <w:sz w:val="28"/>
          <w:szCs w:val="28"/>
        </w:rPr>
        <w:t>)</w:t>
      </w:r>
      <w:r w:rsidRPr="00A13204">
        <w:rPr>
          <w:sz w:val="28"/>
          <w:szCs w:val="28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плотности застройки (</w:t>
      </w:r>
      <w:proofErr w:type="spellStart"/>
      <w:r w:rsidRPr="00A13204">
        <w:rPr>
          <w:b/>
          <w:sz w:val="28"/>
          <w:szCs w:val="28"/>
        </w:rPr>
        <w:t>Кпз</w:t>
      </w:r>
      <w:proofErr w:type="spellEnd"/>
      <w:r w:rsidRPr="00A13204">
        <w:rPr>
          <w:b/>
          <w:sz w:val="28"/>
          <w:szCs w:val="28"/>
        </w:rPr>
        <w:t xml:space="preserve">) - </w:t>
      </w:r>
      <w:r w:rsidRPr="00A13204">
        <w:rPr>
          <w:sz w:val="28"/>
          <w:szCs w:val="28"/>
        </w:rPr>
        <w:t>отношение площади всех этажей зданий и сооружений к площади участка.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gramStart"/>
      <w:r w:rsidRPr="00A13204">
        <w:rPr>
          <w:b/>
          <w:sz w:val="28"/>
          <w:szCs w:val="28"/>
        </w:rPr>
        <w:t>Красные линии</w:t>
      </w:r>
      <w:r w:rsidRPr="00A13204">
        <w:rPr>
          <w:sz w:val="28"/>
          <w:szCs w:val="28"/>
        </w:rP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  <w:proofErr w:type="gramEnd"/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Линейные объекты</w:t>
      </w:r>
      <w:r w:rsidRPr="00A13204">
        <w:rPr>
          <w:sz w:val="28"/>
          <w:szCs w:val="28"/>
        </w:rPr>
        <w:t xml:space="preserve">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spellStart"/>
      <w:r w:rsidRPr="00A13204">
        <w:rPr>
          <w:b/>
          <w:sz w:val="28"/>
          <w:szCs w:val="28"/>
        </w:rPr>
        <w:lastRenderedPageBreak/>
        <w:t>Маломобильные</w:t>
      </w:r>
      <w:proofErr w:type="spellEnd"/>
      <w:r w:rsidRPr="00A13204">
        <w:rPr>
          <w:b/>
          <w:sz w:val="28"/>
          <w:szCs w:val="28"/>
        </w:rPr>
        <w:t xml:space="preserve"> группы населения</w:t>
      </w:r>
      <w:r w:rsidRPr="00A13204">
        <w:rPr>
          <w:sz w:val="28"/>
          <w:szCs w:val="28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Межселенная территория</w:t>
      </w:r>
      <w:r w:rsidRPr="00A13204">
        <w:rPr>
          <w:sz w:val="28"/>
          <w:szCs w:val="28"/>
        </w:rPr>
        <w:t xml:space="preserve"> - территория, находящаяся вне границ поселений (территории, занятые </w:t>
      </w:r>
      <w:proofErr w:type="spellStart"/>
      <w:r w:rsidRPr="00A13204">
        <w:rPr>
          <w:sz w:val="28"/>
          <w:szCs w:val="28"/>
        </w:rPr>
        <w:t>сельхозугодьями</w:t>
      </w:r>
      <w:proofErr w:type="spellEnd"/>
      <w:r w:rsidRPr="00A13204">
        <w:rPr>
          <w:sz w:val="28"/>
          <w:szCs w:val="28"/>
        </w:rPr>
        <w:t>, лесами, другими незастроенными ландшафтами и расположенные за пределами границ поселений).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Механизированная автостоянка</w:t>
      </w:r>
      <w:r w:rsidRPr="00A13204">
        <w:rPr>
          <w:sz w:val="28"/>
          <w:szCs w:val="28"/>
        </w:rPr>
        <w:t xml:space="preserve"> 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gramStart"/>
      <w:r w:rsidRPr="00A13204">
        <w:rPr>
          <w:b/>
          <w:sz w:val="28"/>
          <w:szCs w:val="28"/>
        </w:rPr>
        <w:t>Микрорайон (квартал)</w:t>
      </w:r>
      <w:r w:rsidRPr="00A13204">
        <w:rPr>
          <w:sz w:val="28"/>
          <w:szCs w:val="28"/>
        </w:rPr>
        <w:t xml:space="preserve"> - структурный элемент жилой застройки площадью, как правило, 10-</w:t>
      </w:r>
      <w:smartTag w:uri="urn:schemas-microsoft-com:office:smarttags" w:element="metricconverter">
        <w:smartTagPr>
          <w:attr w:name="ProductID" w:val="60 га"/>
        </w:smartTagPr>
        <w:r w:rsidRPr="00A13204">
          <w:rPr>
            <w:sz w:val="28"/>
            <w:szCs w:val="28"/>
          </w:rPr>
          <w:t>60 га</w:t>
        </w:r>
      </w:smartTag>
      <w:r w:rsidRPr="00A13204">
        <w:rPr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80 га"/>
        </w:smartTagPr>
        <w:r w:rsidRPr="00A13204">
          <w:rPr>
            <w:sz w:val="28"/>
            <w:szCs w:val="28"/>
          </w:rPr>
          <w:t>80 га</w:t>
        </w:r>
      </w:smartTag>
      <w:r w:rsidRPr="00A13204">
        <w:rPr>
          <w:sz w:val="28"/>
          <w:szCs w:val="28"/>
        </w:rPr>
        <w:t xml:space="preserve">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</w:t>
      </w:r>
      <w:smartTag w:uri="urn:schemas-microsoft-com:office:smarttags" w:element="metricconverter">
        <w:smartTagPr>
          <w:attr w:name="ProductID" w:val="500 м"/>
        </w:smartTagPr>
        <w:r w:rsidRPr="00A13204">
          <w:rPr>
            <w:sz w:val="28"/>
            <w:szCs w:val="28"/>
          </w:rPr>
          <w:t>500 м</w:t>
        </w:r>
      </w:smartTag>
      <w:r w:rsidRPr="00A13204">
        <w:rPr>
          <w:sz w:val="28"/>
          <w:szCs w:val="28"/>
        </w:rPr>
        <w:t xml:space="preserve"> (кроме школ и детских дошкольных учреждений, радиус обслуживания которых определяется в соответствии с нормами);</w:t>
      </w:r>
      <w:proofErr w:type="gramEnd"/>
      <w:r w:rsidRPr="00A13204">
        <w:rPr>
          <w:sz w:val="28"/>
          <w:szCs w:val="28"/>
        </w:rPr>
        <w:t xml:space="preserve"> границами, как правило, являются магистральные или жилые улицы, проезды, пешеходные пути, естественные рубежи.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Многоквартирный жилой дом - </w:t>
      </w:r>
      <w:r w:rsidRPr="00A13204">
        <w:rPr>
          <w:sz w:val="28"/>
          <w:szCs w:val="28"/>
        </w:rPr>
        <w:t xml:space="preserve">жилой дом, жилые ячейки (квартиры) которого имеют выход: - на общие лестничные клетки; и - на общий для всего дома земельный участок. </w:t>
      </w:r>
      <w:proofErr w:type="gramStart"/>
      <w:r w:rsidRPr="00A13204">
        <w:rPr>
          <w:sz w:val="28"/>
          <w:szCs w:val="28"/>
        </w:rPr>
        <w:t>В</w:t>
      </w:r>
      <w:proofErr w:type="gramEnd"/>
      <w:r w:rsidRPr="00A13204">
        <w:rPr>
          <w:sz w:val="28"/>
          <w:szCs w:val="28"/>
        </w:rPr>
        <w:t xml:space="preserve">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Муниципальное образование</w:t>
      </w:r>
      <w:r w:rsidRPr="00A13204">
        <w:rPr>
          <w:sz w:val="28"/>
          <w:szCs w:val="28"/>
        </w:rPr>
        <w:t xml:space="preserve"> - муниципальный район, городское или сельское поселение, городской округ.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gramStart"/>
      <w:r w:rsidRPr="00A13204">
        <w:rPr>
          <w:b/>
          <w:sz w:val="28"/>
          <w:szCs w:val="28"/>
        </w:rPr>
        <w:t>Муниципальный район</w:t>
      </w:r>
      <w:r w:rsidRPr="00A13204">
        <w:rPr>
          <w:sz w:val="28"/>
          <w:szCs w:val="28"/>
        </w:rPr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 w:rsidRPr="00A13204">
        <w:rPr>
          <w:sz w:val="28"/>
          <w:szCs w:val="28"/>
        </w:rPr>
        <w:t>межпоселенческого</w:t>
      </w:r>
      <w:proofErr w:type="spellEnd"/>
      <w:r w:rsidRPr="00A13204">
        <w:rPr>
          <w:sz w:val="28"/>
          <w:szCs w:val="28"/>
        </w:rPr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  <w:proofErr w:type="gramEnd"/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Надземная автостоянка закрытого типа</w:t>
      </w:r>
      <w:r w:rsidRPr="00A13204">
        <w:rPr>
          <w:sz w:val="28"/>
          <w:szCs w:val="28"/>
        </w:rPr>
        <w:t xml:space="preserve"> - автостоянка с наружными стеновыми ограждениями.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Населенный пункт - </w:t>
      </w:r>
      <w:r w:rsidRPr="00A13204">
        <w:rPr>
          <w:sz w:val="28"/>
          <w:szCs w:val="28"/>
        </w:rP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Объект индивидуального жилищного строительства</w:t>
      </w:r>
      <w:r w:rsidRPr="00A13204">
        <w:rPr>
          <w:sz w:val="28"/>
          <w:szCs w:val="28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Объект капитального строительства</w:t>
      </w:r>
      <w:r w:rsidRPr="00A13204">
        <w:rPr>
          <w:sz w:val="28"/>
          <w:szCs w:val="28"/>
        </w:rPr>
        <w:t xml:space="preserve">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gramStart"/>
      <w:r w:rsidRPr="00A13204">
        <w:rPr>
          <w:b/>
          <w:sz w:val="28"/>
          <w:szCs w:val="28"/>
        </w:rPr>
        <w:lastRenderedPageBreak/>
        <w:t>Озелененные территории</w:t>
      </w:r>
      <w:r w:rsidRPr="00A13204">
        <w:rPr>
          <w:sz w:val="28"/>
          <w:szCs w:val="28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  <w:proofErr w:type="gramEnd"/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Охранная зона</w:t>
      </w:r>
      <w:r w:rsidRPr="00A13204">
        <w:rPr>
          <w:sz w:val="28"/>
          <w:szCs w:val="28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Пешеходная зона</w:t>
      </w:r>
      <w:r w:rsidRPr="00A13204">
        <w:rPr>
          <w:sz w:val="28"/>
          <w:szCs w:val="28"/>
        </w:rPr>
        <w:t xml:space="preserve">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Плотность застройки</w:t>
      </w:r>
      <w:r w:rsidRPr="00A13204">
        <w:rPr>
          <w:sz w:val="28"/>
          <w:szCs w:val="28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</w:t>
      </w:r>
      <w:proofErr w:type="gramStart"/>
      <w:r w:rsidRPr="00A13204">
        <w:rPr>
          <w:sz w:val="28"/>
          <w:szCs w:val="28"/>
        </w:rPr>
        <w:t>га</w:t>
      </w:r>
      <w:proofErr w:type="gramEnd"/>
      <w:r w:rsidRPr="00A13204">
        <w:rPr>
          <w:sz w:val="28"/>
          <w:szCs w:val="28"/>
        </w:rPr>
        <w:t>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Пригородные зоны</w:t>
      </w:r>
      <w:r w:rsidRPr="00A13204">
        <w:rPr>
          <w:sz w:val="28"/>
          <w:szCs w:val="28"/>
        </w:rPr>
        <w:t xml:space="preserve"> – земли, находящиеся за пределами границ городов, составляющие с городами единую социальную, природную и хозяйственную территорию и не входящую в состав земель иных населенных пунктов.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gramStart"/>
      <w:r w:rsidRPr="00A13204">
        <w:rPr>
          <w:b/>
          <w:sz w:val="28"/>
          <w:szCs w:val="28"/>
        </w:rPr>
        <w:t>Реконструкция</w:t>
      </w:r>
      <w:r w:rsidRPr="00A13204">
        <w:rPr>
          <w:sz w:val="28"/>
          <w:szCs w:val="28"/>
        </w:rPr>
        <w:t xml:space="preserve">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  <w:proofErr w:type="gramEnd"/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Санитарно-защитная зона</w:t>
      </w:r>
      <w:r w:rsidRPr="00A13204">
        <w:rPr>
          <w:sz w:val="28"/>
          <w:szCs w:val="28"/>
        </w:rP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Сельское поселение</w:t>
      </w:r>
      <w:r w:rsidRPr="00A13204">
        <w:rPr>
          <w:sz w:val="28"/>
          <w:szCs w:val="28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Сквер</w:t>
      </w:r>
      <w:r w:rsidRPr="00A13204">
        <w:rPr>
          <w:sz w:val="28"/>
          <w:szCs w:val="28"/>
        </w:rPr>
        <w:t xml:space="preserve"> - объект озеленения города;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Собственник земельного участка</w:t>
      </w:r>
      <w:r w:rsidRPr="00A13204">
        <w:rPr>
          <w:sz w:val="28"/>
          <w:szCs w:val="28"/>
        </w:rPr>
        <w:t xml:space="preserve"> — лицо, обладающее правом собственности на земельный участок.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gramStart"/>
      <w:r w:rsidRPr="00A13204">
        <w:rPr>
          <w:b/>
          <w:sz w:val="28"/>
          <w:szCs w:val="28"/>
        </w:rPr>
        <w:lastRenderedPageBreak/>
        <w:t>Стоянка для автомобилей (автостоянка)</w:t>
      </w:r>
      <w:r w:rsidRPr="00A13204">
        <w:rPr>
          <w:sz w:val="28"/>
          <w:szCs w:val="28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  <w:proofErr w:type="gramEnd"/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Строительство</w:t>
      </w:r>
      <w:r w:rsidRPr="00A13204">
        <w:rPr>
          <w:sz w:val="28"/>
          <w:szCs w:val="28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Суммарная поэтажная площадь</w:t>
      </w:r>
      <w:r w:rsidRPr="00A13204">
        <w:rPr>
          <w:sz w:val="28"/>
          <w:szCs w:val="28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gramStart"/>
      <w:r w:rsidRPr="00A13204">
        <w:rPr>
          <w:b/>
          <w:sz w:val="28"/>
          <w:szCs w:val="28"/>
        </w:rPr>
        <w:t>Территории общего пользования</w:t>
      </w:r>
      <w:r w:rsidRPr="00A13204">
        <w:rPr>
          <w:sz w:val="28"/>
          <w:szCs w:val="28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  <w:proofErr w:type="gramEnd"/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gramStart"/>
      <w:r w:rsidRPr="00A13204">
        <w:rPr>
          <w:b/>
          <w:sz w:val="28"/>
          <w:szCs w:val="28"/>
        </w:rPr>
        <w:t>Технический регламент</w:t>
      </w:r>
      <w:r w:rsidRPr="00A13204">
        <w:rPr>
          <w:sz w:val="28"/>
          <w:szCs w:val="28"/>
        </w:rPr>
        <w:t xml:space="preserve">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  <w:proofErr w:type="gramEnd"/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Улица - </w:t>
      </w:r>
      <w:r w:rsidRPr="00A13204">
        <w:rPr>
          <w:sz w:val="28"/>
          <w:szCs w:val="28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6E7B4F" w:rsidRDefault="003E2015" w:rsidP="006E7B4F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 </w:t>
      </w:r>
    </w:p>
    <w:p w:rsidR="003E2015" w:rsidRPr="00A13204" w:rsidRDefault="003E2015" w:rsidP="006E7B4F">
      <w:pPr>
        <w:ind w:left="160" w:firstLine="380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ПЕРЕЧЕНЬ ЛИНИЙ ГРАДОСТРОИТЕЛЬНОГО РЕГУЛИРОВАНИЯ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gramStart"/>
      <w:r w:rsidRPr="00A13204">
        <w:rPr>
          <w:b/>
          <w:sz w:val="28"/>
          <w:szCs w:val="28"/>
        </w:rPr>
        <w:t>Красные линии</w:t>
      </w:r>
      <w:r w:rsidRPr="00A13204">
        <w:rPr>
          <w:sz w:val="28"/>
          <w:szCs w:val="28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  <w:proofErr w:type="gramEnd"/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gramStart"/>
      <w:r w:rsidRPr="00A13204">
        <w:rPr>
          <w:sz w:val="28"/>
          <w:szCs w:val="28"/>
        </w:rPr>
        <w:t>(За пределы красных линий в сторону улицы или площади не должны выступать здания и сооружения.</w:t>
      </w:r>
      <w:proofErr w:type="gramEnd"/>
      <w:r w:rsidRPr="00A13204">
        <w:rPr>
          <w:sz w:val="28"/>
          <w:szCs w:val="28"/>
        </w:rPr>
        <w:t xml:space="preserve"> В пределах красных линий допускается размещение конструктивных элементов дорожно-транспортных сооружений (опор путепроводов, лестничных и </w:t>
      </w:r>
      <w:proofErr w:type="spellStart"/>
      <w:r w:rsidRPr="00A13204">
        <w:rPr>
          <w:sz w:val="28"/>
          <w:szCs w:val="28"/>
        </w:rPr>
        <w:t>пандусных</w:t>
      </w:r>
      <w:proofErr w:type="spellEnd"/>
      <w:r w:rsidRPr="00A13204">
        <w:rPr>
          <w:sz w:val="28"/>
          <w:szCs w:val="28"/>
        </w:rPr>
        <w:t xml:space="preserve"> сходов подземных пешеходных переходов, павильонов на остановочных пунктах городского общественного транспорта).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lastRenderedPageBreak/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- отдельных нестационарных объектов автосервиса для попутного обслуживания (АЗС, </w:t>
      </w:r>
      <w:proofErr w:type="spellStart"/>
      <w:r w:rsidRPr="00A13204">
        <w:rPr>
          <w:sz w:val="28"/>
          <w:szCs w:val="28"/>
        </w:rPr>
        <w:t>минимойки</w:t>
      </w:r>
      <w:proofErr w:type="spellEnd"/>
      <w:r w:rsidRPr="00A13204">
        <w:rPr>
          <w:sz w:val="28"/>
          <w:szCs w:val="28"/>
        </w:rPr>
        <w:t xml:space="preserve">, посты проверки </w:t>
      </w:r>
      <w:proofErr w:type="gramStart"/>
      <w:r w:rsidRPr="00A13204">
        <w:rPr>
          <w:sz w:val="28"/>
          <w:szCs w:val="28"/>
        </w:rPr>
        <w:t>СО</w:t>
      </w:r>
      <w:proofErr w:type="gramEnd"/>
      <w:r w:rsidRPr="00A13204">
        <w:rPr>
          <w:sz w:val="28"/>
          <w:szCs w:val="28"/>
        </w:rPr>
        <w:t>);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Линии застройки</w:t>
      </w:r>
      <w:r w:rsidRPr="00A13204">
        <w:rPr>
          <w:sz w:val="28"/>
          <w:szCs w:val="28"/>
        </w:rPr>
        <w:t xml:space="preserve">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Отступ застройки</w:t>
      </w:r>
      <w:r w:rsidRPr="00A13204">
        <w:rPr>
          <w:sz w:val="28"/>
          <w:szCs w:val="28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полосы отвода железных дорог</w:t>
      </w:r>
      <w:r w:rsidRPr="00A13204">
        <w:rPr>
          <w:sz w:val="28"/>
          <w:szCs w:val="28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полосы отвода автомобильных дорог</w:t>
      </w:r>
      <w:r w:rsidRPr="00A13204">
        <w:rPr>
          <w:sz w:val="28"/>
          <w:szCs w:val="28"/>
        </w:rP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технических (охранных) зон инженерных сооружений и коммуникаций</w:t>
      </w:r>
      <w:r w:rsidRPr="00A13204">
        <w:rPr>
          <w:sz w:val="28"/>
          <w:szCs w:val="28"/>
        </w:rPr>
        <w:t xml:space="preserve">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Границы </w:t>
      </w:r>
      <w:proofErr w:type="spellStart"/>
      <w:r w:rsidRPr="00A13204">
        <w:rPr>
          <w:b/>
          <w:sz w:val="28"/>
          <w:szCs w:val="28"/>
        </w:rPr>
        <w:t>водоохранных</w:t>
      </w:r>
      <w:proofErr w:type="spellEnd"/>
      <w:r w:rsidRPr="00A13204">
        <w:rPr>
          <w:b/>
          <w:sz w:val="28"/>
          <w:szCs w:val="28"/>
        </w:rPr>
        <w:t xml:space="preserve"> зон</w:t>
      </w:r>
      <w:r w:rsidRPr="00A13204">
        <w:rPr>
          <w:sz w:val="28"/>
          <w:szCs w:val="28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прибрежных зон (полос)</w:t>
      </w:r>
      <w:r w:rsidRPr="00A13204">
        <w:rPr>
          <w:sz w:val="28"/>
          <w:szCs w:val="28"/>
        </w:rPr>
        <w:t xml:space="preserve"> - границы территорий внутри </w:t>
      </w:r>
      <w:proofErr w:type="spellStart"/>
      <w:r w:rsidRPr="00A13204">
        <w:rPr>
          <w:sz w:val="28"/>
          <w:szCs w:val="28"/>
        </w:rPr>
        <w:t>водоохранных</w:t>
      </w:r>
      <w:proofErr w:type="spellEnd"/>
      <w:r w:rsidRPr="00A13204">
        <w:rPr>
          <w:sz w:val="28"/>
          <w:szCs w:val="28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зон санитарной охраны источников питьевого водоснабжения</w:t>
      </w:r>
      <w:r w:rsidRPr="00A13204">
        <w:rPr>
          <w:sz w:val="28"/>
          <w:szCs w:val="28"/>
        </w:rPr>
        <w:t xml:space="preserve"> - границы зон I и II пояса, а также жесткой зоны II пояса: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lastRenderedPageBreak/>
        <w:t xml:space="preserve"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 w:rsidRPr="00A13204">
        <w:rPr>
          <w:sz w:val="28"/>
          <w:szCs w:val="28"/>
        </w:rPr>
        <w:t>водоисточника</w:t>
      </w:r>
      <w:proofErr w:type="spellEnd"/>
      <w:r w:rsidRPr="00A13204">
        <w:rPr>
          <w:sz w:val="28"/>
          <w:szCs w:val="28"/>
        </w:rPr>
        <w:t>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- границы жесткой зоны II пояса санитарной охраны - границы территории, непосредственно прилегающей к акватории </w:t>
      </w:r>
      <w:proofErr w:type="spellStart"/>
      <w:r w:rsidRPr="00A13204">
        <w:rPr>
          <w:sz w:val="28"/>
          <w:szCs w:val="28"/>
        </w:rPr>
        <w:t>водоисточников</w:t>
      </w:r>
      <w:proofErr w:type="spellEnd"/>
      <w:r w:rsidRPr="00A13204">
        <w:rPr>
          <w:sz w:val="28"/>
          <w:szCs w:val="28"/>
        </w:rPr>
        <w:t xml:space="preserve">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Границы санитарно-защитных зон </w:t>
      </w:r>
      <w:r w:rsidRPr="00A13204">
        <w:rPr>
          <w:sz w:val="28"/>
          <w:szCs w:val="28"/>
        </w:rPr>
        <w:t>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</w:t>
      </w: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pageBreakBefore/>
        <w:widowControl w:val="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lastRenderedPageBreak/>
        <w:t>Приложение 2</w:t>
      </w:r>
    </w:p>
    <w:p w:rsidR="003E2015" w:rsidRPr="00A13204" w:rsidRDefault="003E2015" w:rsidP="003E2015">
      <w:pPr>
        <w:widowControl w:val="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Справочное</w:t>
      </w:r>
    </w:p>
    <w:p w:rsidR="003E2015" w:rsidRPr="00A13204" w:rsidRDefault="003E2015" w:rsidP="003E2015">
      <w:pPr>
        <w:widowControl w:val="0"/>
        <w:jc w:val="center"/>
        <w:rPr>
          <w:sz w:val="28"/>
          <w:szCs w:val="28"/>
        </w:rPr>
      </w:pPr>
    </w:p>
    <w:p w:rsidR="003E2015" w:rsidRPr="00A13204" w:rsidRDefault="003E2015" w:rsidP="003E2015">
      <w:pPr>
        <w:widowControl w:val="0"/>
        <w:jc w:val="center"/>
        <w:rPr>
          <w:sz w:val="28"/>
          <w:szCs w:val="28"/>
        </w:rPr>
      </w:pPr>
    </w:p>
    <w:p w:rsidR="003E2015" w:rsidRPr="00A13204" w:rsidRDefault="003E2015" w:rsidP="003E2015">
      <w:pPr>
        <w:widowControl w:val="0"/>
        <w:ind w:firstLine="284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ПЕРЕЧЕНЬ ЗАКОНОДАТЕЛЬНЫХ И НОРМАТИВНЫХ ДОКУМЕНТОВ</w:t>
      </w:r>
    </w:p>
    <w:p w:rsidR="003E2015" w:rsidRPr="00A13204" w:rsidRDefault="003E2015" w:rsidP="003E2015">
      <w:pPr>
        <w:pStyle w:val="ac"/>
        <w:widowControl w:val="0"/>
        <w:spacing w:before="0" w:after="0"/>
        <w:ind w:firstLine="284"/>
        <w:jc w:val="center"/>
        <w:rPr>
          <w:b/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Федеральные законы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Градостроительный кодекс Российской Федерации от 29 декабря 2004г. № 190-ФЗ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Земельный кодекс Российской Федерации от 25 октября 2001г. № 136-ФЗ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Жилищный кодекс Российской Федерации от 29 декабря 2004г. № 188-ФЗ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Технический регламент о требованиях пожарной безопасности от 22 июля 2008г. № 123-ФЗ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Строительные нормы и правила (</w:t>
      </w:r>
      <w:proofErr w:type="spellStart"/>
      <w:r w:rsidRPr="00A13204">
        <w:rPr>
          <w:b/>
          <w:sz w:val="28"/>
          <w:szCs w:val="28"/>
        </w:rPr>
        <w:t>СНиП</w:t>
      </w:r>
      <w:proofErr w:type="spellEnd"/>
      <w:r w:rsidRPr="00A13204">
        <w:rPr>
          <w:b/>
          <w:sz w:val="28"/>
          <w:szCs w:val="28"/>
        </w:rPr>
        <w:t>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III-10-75 Благоустройство территории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2.01.02-85* Противопожарные нормы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2.05.02-85 Автомобильные дороги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2.05.06-85* Магистральные трубопроводы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2.05.13-90 Нефтепродуктопроводы, прокладываемые на территории городов и других населенных пунктов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2.07.01-89* Градостроительство. Планировка и застройка городских и сельских поселений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2.08.01-89* Жилые здания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3.05.04-85* Наружные сети и сооружения водоснабжения и канализации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3.06.03-85 Автомобильные дороги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11-04-2003 Инструкция о порядке разработки, согласования, экспертизы и утверждения градостроительной документации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21-01-97* Пожарная безопасность зданий и сооружений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23-01-99* Строительная климатология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30-02-97 Планировка и застройка территорий садоводческих объединений граждан, здания и сооружения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35-01-2001 Доступность зданий и сооружений для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lastRenderedPageBreak/>
        <w:t>Своды правил по проектированию и строительству (СП)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30-102-99 Планировка и застройка территорий малоэтажного жилищного строительства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31-102-99 Требования доступности общественных зданий и сооружений для инвалидов и других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посетителей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35-101-2001 Проектирование зданий и сооружений с учетом доступности для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населения. Общие положения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35-102-2001 Жилая среда с планировочными элементами, доступными инвалидам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35-103-2001 Общественные здания и сооружения, доступные </w:t>
      </w:r>
      <w:proofErr w:type="spellStart"/>
      <w:r w:rsidRPr="00A13204">
        <w:rPr>
          <w:sz w:val="28"/>
          <w:szCs w:val="28"/>
        </w:rPr>
        <w:t>маломобильным</w:t>
      </w:r>
      <w:proofErr w:type="spellEnd"/>
      <w:r w:rsidRPr="00A13204">
        <w:rPr>
          <w:sz w:val="28"/>
          <w:szCs w:val="28"/>
        </w:rPr>
        <w:t xml:space="preserve"> посетителям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35-105-2002 Реконструкция городской застройки с учетом доступности для инвалидов и других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35-106-2003 Расчет и размещение учреждений социального обслуживания пожилых людей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Ведомственные строительные нормы (ВСН)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ВСН 62-91* Проектирование среды жизнедеятельности с учетом потребностей инвалидов и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Санитарные правила и нормы (</w:t>
      </w:r>
      <w:proofErr w:type="spellStart"/>
      <w:r w:rsidRPr="00A13204">
        <w:rPr>
          <w:b/>
          <w:sz w:val="28"/>
          <w:szCs w:val="28"/>
        </w:rPr>
        <w:t>СанПиН</w:t>
      </w:r>
      <w:proofErr w:type="spellEnd"/>
      <w:r w:rsidRPr="00A13204">
        <w:rPr>
          <w:b/>
          <w:sz w:val="28"/>
          <w:szCs w:val="28"/>
        </w:rPr>
        <w:t>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2.1.1279-03 Гигиенические требования к размещению, устройству и содержанию кладбищ, зданий и сооружений похоронного назначения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2.1.2.1002-00 Санитарно-эпидемиологические требования к жилым зданиям и помещениям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2.1.4.1110-02 Зоны санитарной охраны источников водоснабжения и водопроводов питьевого назначения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2.1.4.1175-02 Гигиенические требования к качеству воды нецентрализованного водоснабжения. Санитарная охрана источников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lastRenderedPageBreak/>
        <w:t>СанПиН</w:t>
      </w:r>
      <w:proofErr w:type="spellEnd"/>
      <w:r w:rsidRPr="00A13204">
        <w:rPr>
          <w:sz w:val="28"/>
          <w:szCs w:val="28"/>
        </w:rPr>
        <w:t xml:space="preserve">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2.4.2.1178-02 Гигиенические требования к условиям обучения в общеобразовательных учреждениях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2.4.4.1251-03 Санитарно-эпидемиологические требования к учреждениям дополнительного образования детей (внешкольные учреждения)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42-128-4690-88 Санитарные правила содержания территорий населенных мест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Санитарные правила (СП)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2.1.5.1059-01 Гигиенические требования к охране подземных вод от загрязнения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2.1.7.1038-01 Гигиенические требования к устройству и содержанию полигонов для твердых бытовых отходов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Нормы пожарной безопасности (НПБ)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НПБ 101-95 Нормы проектирования объектов пожарной охраны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НПБ 201-96 Пожарная охрана предприятий. Общие требования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425E06" w:rsidRPr="00A13204" w:rsidRDefault="00425E06">
      <w:pPr>
        <w:rPr>
          <w:sz w:val="28"/>
          <w:szCs w:val="28"/>
        </w:rPr>
      </w:pPr>
    </w:p>
    <w:sectPr w:rsidR="00425E06" w:rsidRPr="00A13204" w:rsidSect="003E2015">
      <w:footerReference w:type="default" r:id="rId8"/>
      <w:footnotePr>
        <w:pos w:val="beneathText"/>
      </w:footnotePr>
      <w:pgSz w:w="16837" w:h="11905" w:orient="landscape"/>
      <w:pgMar w:top="567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279" w:rsidRDefault="00471279" w:rsidP="006E7B4F">
      <w:r>
        <w:separator/>
      </w:r>
    </w:p>
  </w:endnote>
  <w:endnote w:type="continuationSeparator" w:id="0">
    <w:p w:rsidR="00471279" w:rsidRDefault="00471279" w:rsidP="006E7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F3" w:rsidRDefault="0089244D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2pt;height:13.7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252F3" w:rsidRDefault="0089244D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6D554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C2A03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proofErr w:type="spellStart"/>
    <w:r w:rsidR="006E7B4F">
      <w:t>УАиС</w:t>
    </w:r>
    <w:proofErr w:type="spellEnd"/>
    <w:r w:rsidR="006E7B4F">
      <w:t xml:space="preserve"> Сосновского муниципального района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279" w:rsidRDefault="00471279" w:rsidP="006E7B4F">
      <w:r>
        <w:separator/>
      </w:r>
    </w:p>
  </w:footnote>
  <w:footnote w:type="continuationSeparator" w:id="0">
    <w:p w:rsidR="00471279" w:rsidRDefault="00471279" w:rsidP="006E7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F053218"/>
    <w:multiLevelType w:val="hybridMultilevel"/>
    <w:tmpl w:val="6A0A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F05C31"/>
    <w:multiLevelType w:val="hybridMultilevel"/>
    <w:tmpl w:val="EE6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A481E1D"/>
    <w:multiLevelType w:val="hybridMultilevel"/>
    <w:tmpl w:val="EE6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9"/>
  </w:num>
  <w:num w:numId="23">
    <w:abstractNumId w:val="38"/>
  </w:num>
  <w:num w:numId="24">
    <w:abstractNumId w:val="21"/>
  </w:num>
  <w:num w:numId="25">
    <w:abstractNumId w:val="27"/>
  </w:num>
  <w:num w:numId="26">
    <w:abstractNumId w:val="33"/>
  </w:num>
  <w:num w:numId="27">
    <w:abstractNumId w:val="36"/>
  </w:num>
  <w:num w:numId="28">
    <w:abstractNumId w:val="31"/>
  </w:num>
  <w:num w:numId="29">
    <w:abstractNumId w:val="24"/>
  </w:num>
  <w:num w:numId="30">
    <w:abstractNumId w:val="23"/>
  </w:num>
  <w:num w:numId="31">
    <w:abstractNumId w:val="37"/>
  </w:num>
  <w:num w:numId="32">
    <w:abstractNumId w:val="28"/>
  </w:num>
  <w:num w:numId="33">
    <w:abstractNumId w:val="34"/>
  </w:num>
  <w:num w:numId="34">
    <w:abstractNumId w:val="22"/>
  </w:num>
  <w:num w:numId="35">
    <w:abstractNumId w:val="26"/>
  </w:num>
  <w:num w:numId="36">
    <w:abstractNumId w:val="25"/>
  </w:num>
  <w:num w:numId="37">
    <w:abstractNumId w:val="35"/>
  </w:num>
  <w:num w:numId="38">
    <w:abstractNumId w:val="30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E2015"/>
    <w:rsid w:val="000D3DDB"/>
    <w:rsid w:val="00302E36"/>
    <w:rsid w:val="003C2A03"/>
    <w:rsid w:val="003E2015"/>
    <w:rsid w:val="00425E06"/>
    <w:rsid w:val="00471279"/>
    <w:rsid w:val="006D5546"/>
    <w:rsid w:val="006E7B4F"/>
    <w:rsid w:val="0089244D"/>
    <w:rsid w:val="008C10DD"/>
    <w:rsid w:val="00A13204"/>
    <w:rsid w:val="00DC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0">
    <w:name w:val="Стиль 120 пт полужирный"/>
    <w:basedOn w:val="a0"/>
    <w:rsid w:val="003E2015"/>
    <w:rPr>
      <w:b/>
      <w:bCs/>
      <w:sz w:val="240"/>
    </w:rPr>
  </w:style>
  <w:style w:type="character" w:customStyle="1" w:styleId="WW8Num1z0">
    <w:name w:val="WW8Num1z0"/>
    <w:rsid w:val="003E2015"/>
    <w:rPr>
      <w:rFonts w:ascii="Symbol" w:hAnsi="Symbol"/>
    </w:rPr>
  </w:style>
  <w:style w:type="character" w:customStyle="1" w:styleId="WW8Num1z1">
    <w:name w:val="WW8Num1z1"/>
    <w:rsid w:val="003E2015"/>
    <w:rPr>
      <w:rFonts w:ascii="Courier New" w:hAnsi="Courier New" w:cs="Courier New"/>
    </w:rPr>
  </w:style>
  <w:style w:type="character" w:customStyle="1" w:styleId="WW8Num1z2">
    <w:name w:val="WW8Num1z2"/>
    <w:rsid w:val="003E2015"/>
    <w:rPr>
      <w:rFonts w:ascii="Wingdings" w:hAnsi="Wingdings"/>
    </w:rPr>
  </w:style>
  <w:style w:type="character" w:customStyle="1" w:styleId="WW8Num2z0">
    <w:name w:val="WW8Num2z0"/>
    <w:rsid w:val="003E2015"/>
    <w:rPr>
      <w:rFonts w:ascii="Symbol" w:hAnsi="Symbol"/>
    </w:rPr>
  </w:style>
  <w:style w:type="character" w:customStyle="1" w:styleId="WW8Num2z1">
    <w:name w:val="WW8Num2z1"/>
    <w:rsid w:val="003E2015"/>
    <w:rPr>
      <w:rFonts w:ascii="Courier New" w:hAnsi="Courier New" w:cs="Courier New"/>
    </w:rPr>
  </w:style>
  <w:style w:type="character" w:customStyle="1" w:styleId="WW8Num2z2">
    <w:name w:val="WW8Num2z2"/>
    <w:rsid w:val="003E2015"/>
    <w:rPr>
      <w:rFonts w:ascii="Wingdings" w:hAnsi="Wingdings"/>
    </w:rPr>
  </w:style>
  <w:style w:type="character" w:customStyle="1" w:styleId="WW8Num3z0">
    <w:name w:val="WW8Num3z0"/>
    <w:rsid w:val="003E2015"/>
    <w:rPr>
      <w:rFonts w:ascii="Symbol" w:hAnsi="Symbol"/>
    </w:rPr>
  </w:style>
  <w:style w:type="character" w:customStyle="1" w:styleId="WW8Num3z1">
    <w:name w:val="WW8Num3z1"/>
    <w:rsid w:val="003E2015"/>
    <w:rPr>
      <w:rFonts w:ascii="Courier New" w:hAnsi="Courier New" w:cs="Courier New"/>
    </w:rPr>
  </w:style>
  <w:style w:type="character" w:customStyle="1" w:styleId="WW8Num3z2">
    <w:name w:val="WW8Num3z2"/>
    <w:rsid w:val="003E2015"/>
    <w:rPr>
      <w:rFonts w:ascii="Wingdings" w:hAnsi="Wingdings"/>
    </w:rPr>
  </w:style>
  <w:style w:type="character" w:customStyle="1" w:styleId="WW8Num4z0">
    <w:name w:val="WW8Num4z0"/>
    <w:rsid w:val="003E2015"/>
    <w:rPr>
      <w:rFonts w:ascii="Symbol" w:hAnsi="Symbol"/>
    </w:rPr>
  </w:style>
  <w:style w:type="character" w:customStyle="1" w:styleId="WW8Num4z1">
    <w:name w:val="WW8Num4z1"/>
    <w:rsid w:val="003E2015"/>
    <w:rPr>
      <w:rFonts w:ascii="Courier New" w:hAnsi="Courier New" w:cs="Courier New"/>
    </w:rPr>
  </w:style>
  <w:style w:type="character" w:customStyle="1" w:styleId="WW8Num4z2">
    <w:name w:val="WW8Num4z2"/>
    <w:rsid w:val="003E2015"/>
    <w:rPr>
      <w:rFonts w:ascii="Wingdings" w:hAnsi="Wingdings"/>
    </w:rPr>
  </w:style>
  <w:style w:type="character" w:customStyle="1" w:styleId="WW8Num5z0">
    <w:name w:val="WW8Num5z0"/>
    <w:rsid w:val="003E2015"/>
    <w:rPr>
      <w:rFonts w:ascii="Symbol" w:hAnsi="Symbol"/>
    </w:rPr>
  </w:style>
  <w:style w:type="character" w:customStyle="1" w:styleId="WW8Num5z1">
    <w:name w:val="WW8Num5z1"/>
    <w:rsid w:val="003E2015"/>
    <w:rPr>
      <w:rFonts w:ascii="Courier New" w:hAnsi="Courier New" w:cs="Courier New"/>
    </w:rPr>
  </w:style>
  <w:style w:type="character" w:customStyle="1" w:styleId="WW8Num5z2">
    <w:name w:val="WW8Num5z2"/>
    <w:rsid w:val="003E2015"/>
    <w:rPr>
      <w:rFonts w:ascii="Wingdings" w:hAnsi="Wingdings"/>
    </w:rPr>
  </w:style>
  <w:style w:type="character" w:customStyle="1" w:styleId="WW8Num6z0">
    <w:name w:val="WW8Num6z0"/>
    <w:rsid w:val="003E2015"/>
    <w:rPr>
      <w:rFonts w:ascii="Symbol" w:hAnsi="Symbol"/>
    </w:rPr>
  </w:style>
  <w:style w:type="character" w:customStyle="1" w:styleId="WW8Num6z1">
    <w:name w:val="WW8Num6z1"/>
    <w:rsid w:val="003E2015"/>
    <w:rPr>
      <w:rFonts w:ascii="Courier New" w:hAnsi="Courier New" w:cs="Courier New"/>
    </w:rPr>
  </w:style>
  <w:style w:type="character" w:customStyle="1" w:styleId="WW8Num6z2">
    <w:name w:val="WW8Num6z2"/>
    <w:rsid w:val="003E2015"/>
    <w:rPr>
      <w:rFonts w:ascii="Wingdings" w:hAnsi="Wingdings"/>
    </w:rPr>
  </w:style>
  <w:style w:type="character" w:customStyle="1" w:styleId="WW8Num7z0">
    <w:name w:val="WW8Num7z0"/>
    <w:rsid w:val="003E2015"/>
    <w:rPr>
      <w:rFonts w:ascii="Symbol" w:hAnsi="Symbol"/>
    </w:rPr>
  </w:style>
  <w:style w:type="character" w:customStyle="1" w:styleId="WW8Num7z1">
    <w:name w:val="WW8Num7z1"/>
    <w:rsid w:val="003E2015"/>
    <w:rPr>
      <w:rFonts w:ascii="Courier New" w:hAnsi="Courier New" w:cs="Courier New"/>
    </w:rPr>
  </w:style>
  <w:style w:type="character" w:customStyle="1" w:styleId="WW8Num7z2">
    <w:name w:val="WW8Num7z2"/>
    <w:rsid w:val="003E2015"/>
    <w:rPr>
      <w:rFonts w:ascii="Wingdings" w:hAnsi="Wingdings"/>
    </w:rPr>
  </w:style>
  <w:style w:type="character" w:customStyle="1" w:styleId="WW8Num9z0">
    <w:name w:val="WW8Num9z0"/>
    <w:rsid w:val="003E2015"/>
    <w:rPr>
      <w:rFonts w:ascii="Symbol" w:hAnsi="Symbol"/>
    </w:rPr>
  </w:style>
  <w:style w:type="character" w:customStyle="1" w:styleId="WW8Num9z1">
    <w:name w:val="WW8Num9z1"/>
    <w:rsid w:val="003E2015"/>
    <w:rPr>
      <w:rFonts w:ascii="Courier New" w:hAnsi="Courier New" w:cs="Courier New"/>
    </w:rPr>
  </w:style>
  <w:style w:type="character" w:customStyle="1" w:styleId="WW8Num9z2">
    <w:name w:val="WW8Num9z2"/>
    <w:rsid w:val="003E2015"/>
    <w:rPr>
      <w:rFonts w:ascii="Wingdings" w:hAnsi="Wingdings"/>
    </w:rPr>
  </w:style>
  <w:style w:type="character" w:customStyle="1" w:styleId="WW8Num10z1">
    <w:name w:val="WW8Num10z1"/>
    <w:rsid w:val="003E2015"/>
    <w:rPr>
      <w:rFonts w:ascii="Courier New" w:hAnsi="Courier New" w:cs="Courier New"/>
    </w:rPr>
  </w:style>
  <w:style w:type="character" w:customStyle="1" w:styleId="WW8Num10z2">
    <w:name w:val="WW8Num10z2"/>
    <w:rsid w:val="003E2015"/>
    <w:rPr>
      <w:rFonts w:ascii="Wingdings" w:hAnsi="Wingdings"/>
    </w:rPr>
  </w:style>
  <w:style w:type="character" w:customStyle="1" w:styleId="WW8Num10z3">
    <w:name w:val="WW8Num10z3"/>
    <w:rsid w:val="003E2015"/>
    <w:rPr>
      <w:rFonts w:ascii="Symbol" w:hAnsi="Symbol"/>
    </w:rPr>
  </w:style>
  <w:style w:type="character" w:customStyle="1" w:styleId="WW8Num11z0">
    <w:name w:val="WW8Num11z0"/>
    <w:rsid w:val="003E2015"/>
    <w:rPr>
      <w:rFonts w:ascii="Symbol" w:hAnsi="Symbol"/>
    </w:rPr>
  </w:style>
  <w:style w:type="character" w:customStyle="1" w:styleId="WW8Num11z1">
    <w:name w:val="WW8Num11z1"/>
    <w:rsid w:val="003E2015"/>
    <w:rPr>
      <w:rFonts w:ascii="Courier New" w:hAnsi="Courier New" w:cs="Courier New"/>
    </w:rPr>
  </w:style>
  <w:style w:type="character" w:customStyle="1" w:styleId="WW8Num11z2">
    <w:name w:val="WW8Num11z2"/>
    <w:rsid w:val="003E2015"/>
    <w:rPr>
      <w:rFonts w:ascii="Wingdings" w:hAnsi="Wingdings"/>
    </w:rPr>
  </w:style>
  <w:style w:type="character" w:customStyle="1" w:styleId="WW8Num12z0">
    <w:name w:val="WW8Num12z0"/>
    <w:rsid w:val="003E2015"/>
    <w:rPr>
      <w:rFonts w:ascii="Symbol" w:hAnsi="Symbol"/>
    </w:rPr>
  </w:style>
  <w:style w:type="character" w:customStyle="1" w:styleId="WW8Num12z1">
    <w:name w:val="WW8Num12z1"/>
    <w:rsid w:val="003E2015"/>
    <w:rPr>
      <w:rFonts w:ascii="Courier New" w:hAnsi="Courier New" w:cs="Courier New"/>
    </w:rPr>
  </w:style>
  <w:style w:type="character" w:customStyle="1" w:styleId="WW8Num12z2">
    <w:name w:val="WW8Num12z2"/>
    <w:rsid w:val="003E2015"/>
    <w:rPr>
      <w:rFonts w:ascii="Wingdings" w:hAnsi="Wingdings"/>
    </w:rPr>
  </w:style>
  <w:style w:type="character" w:customStyle="1" w:styleId="WW8Num14z0">
    <w:name w:val="WW8Num14z0"/>
    <w:rsid w:val="003E2015"/>
    <w:rPr>
      <w:rFonts w:ascii="Symbol" w:hAnsi="Symbol"/>
    </w:rPr>
  </w:style>
  <w:style w:type="character" w:customStyle="1" w:styleId="WW8Num14z1">
    <w:name w:val="WW8Num14z1"/>
    <w:rsid w:val="003E2015"/>
    <w:rPr>
      <w:rFonts w:ascii="Courier New" w:hAnsi="Courier New" w:cs="Courier New"/>
    </w:rPr>
  </w:style>
  <w:style w:type="character" w:customStyle="1" w:styleId="WW8Num14z2">
    <w:name w:val="WW8Num14z2"/>
    <w:rsid w:val="003E2015"/>
    <w:rPr>
      <w:rFonts w:ascii="Wingdings" w:hAnsi="Wingdings"/>
    </w:rPr>
  </w:style>
  <w:style w:type="character" w:customStyle="1" w:styleId="WW8Num17z1">
    <w:name w:val="WW8Num17z1"/>
    <w:rsid w:val="003E2015"/>
    <w:rPr>
      <w:rFonts w:ascii="Courier New" w:hAnsi="Courier New" w:cs="Courier New"/>
    </w:rPr>
  </w:style>
  <w:style w:type="character" w:customStyle="1" w:styleId="WW8Num17z2">
    <w:name w:val="WW8Num17z2"/>
    <w:rsid w:val="003E2015"/>
    <w:rPr>
      <w:rFonts w:ascii="Wingdings" w:hAnsi="Wingdings"/>
    </w:rPr>
  </w:style>
  <w:style w:type="character" w:customStyle="1" w:styleId="WW8Num17z3">
    <w:name w:val="WW8Num17z3"/>
    <w:rsid w:val="003E2015"/>
    <w:rPr>
      <w:rFonts w:ascii="Symbol" w:hAnsi="Symbol"/>
    </w:rPr>
  </w:style>
  <w:style w:type="character" w:customStyle="1" w:styleId="WW8Num18z0">
    <w:name w:val="WW8Num18z0"/>
    <w:rsid w:val="003E2015"/>
    <w:rPr>
      <w:rFonts w:ascii="Symbol" w:hAnsi="Symbol"/>
    </w:rPr>
  </w:style>
  <w:style w:type="character" w:customStyle="1" w:styleId="WW8Num18z1">
    <w:name w:val="WW8Num18z1"/>
    <w:rsid w:val="003E2015"/>
    <w:rPr>
      <w:rFonts w:ascii="Courier New" w:hAnsi="Courier New" w:cs="Courier New"/>
    </w:rPr>
  </w:style>
  <w:style w:type="character" w:customStyle="1" w:styleId="WW8Num18z2">
    <w:name w:val="WW8Num18z2"/>
    <w:rsid w:val="003E2015"/>
    <w:rPr>
      <w:rFonts w:ascii="Wingdings" w:hAnsi="Wingdings"/>
    </w:rPr>
  </w:style>
  <w:style w:type="character" w:customStyle="1" w:styleId="WW8Num19z0">
    <w:name w:val="WW8Num19z0"/>
    <w:rsid w:val="003E2015"/>
    <w:rPr>
      <w:rFonts w:ascii="Symbol" w:hAnsi="Symbol"/>
    </w:rPr>
  </w:style>
  <w:style w:type="character" w:customStyle="1" w:styleId="WW8Num19z1">
    <w:name w:val="WW8Num19z1"/>
    <w:rsid w:val="003E2015"/>
    <w:rPr>
      <w:rFonts w:ascii="Courier New" w:hAnsi="Courier New" w:cs="Courier New"/>
    </w:rPr>
  </w:style>
  <w:style w:type="character" w:customStyle="1" w:styleId="WW8Num19z2">
    <w:name w:val="WW8Num19z2"/>
    <w:rsid w:val="003E2015"/>
    <w:rPr>
      <w:rFonts w:ascii="Wingdings" w:hAnsi="Wingdings"/>
    </w:rPr>
  </w:style>
  <w:style w:type="character" w:customStyle="1" w:styleId="WW8Num20z0">
    <w:name w:val="WW8Num20z0"/>
    <w:rsid w:val="003E2015"/>
    <w:rPr>
      <w:rFonts w:ascii="Symbol" w:hAnsi="Symbol"/>
    </w:rPr>
  </w:style>
  <w:style w:type="character" w:customStyle="1" w:styleId="WW8Num20z1">
    <w:name w:val="WW8Num20z1"/>
    <w:rsid w:val="003E2015"/>
    <w:rPr>
      <w:rFonts w:ascii="Courier New" w:hAnsi="Courier New" w:cs="Courier New"/>
    </w:rPr>
  </w:style>
  <w:style w:type="character" w:customStyle="1" w:styleId="WW8Num20z2">
    <w:name w:val="WW8Num20z2"/>
    <w:rsid w:val="003E2015"/>
    <w:rPr>
      <w:rFonts w:ascii="Wingdings" w:hAnsi="Wingdings"/>
    </w:rPr>
  </w:style>
  <w:style w:type="character" w:customStyle="1" w:styleId="1">
    <w:name w:val="Основной шрифт абзаца1"/>
    <w:rsid w:val="003E2015"/>
  </w:style>
  <w:style w:type="character" w:styleId="a3">
    <w:name w:val="page number"/>
    <w:basedOn w:val="1"/>
    <w:semiHidden/>
    <w:rsid w:val="003E2015"/>
  </w:style>
  <w:style w:type="character" w:customStyle="1" w:styleId="a4">
    <w:name w:val="Символ нумерации"/>
    <w:rsid w:val="003E2015"/>
  </w:style>
  <w:style w:type="paragraph" w:customStyle="1" w:styleId="a5">
    <w:name w:val="Заголовок"/>
    <w:basedOn w:val="a"/>
    <w:next w:val="a6"/>
    <w:rsid w:val="003E201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semiHidden/>
    <w:rsid w:val="003E2015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3E2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Название1"/>
    <w:basedOn w:val="a"/>
    <w:rsid w:val="003E201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3E2015"/>
    <w:pPr>
      <w:suppressLineNumbers/>
    </w:pPr>
    <w:rPr>
      <w:rFonts w:ascii="Arial" w:hAnsi="Arial" w:cs="Tahoma"/>
    </w:rPr>
  </w:style>
  <w:style w:type="paragraph" w:styleId="a8">
    <w:name w:val="footer"/>
    <w:basedOn w:val="a"/>
    <w:link w:val="a9"/>
    <w:semiHidden/>
    <w:rsid w:val="003E20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3E2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rsid w:val="003E20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E201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3E20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E201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3E20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rmal (Web)"/>
    <w:basedOn w:val="a"/>
    <w:rsid w:val="003E2015"/>
    <w:pPr>
      <w:spacing w:before="280" w:after="280"/>
    </w:pPr>
  </w:style>
  <w:style w:type="paragraph" w:customStyle="1" w:styleId="ad">
    <w:name w:val="Содержимое таблицы"/>
    <w:basedOn w:val="a"/>
    <w:rsid w:val="003E2015"/>
    <w:pPr>
      <w:suppressLineNumbers/>
    </w:pPr>
  </w:style>
  <w:style w:type="paragraph" w:customStyle="1" w:styleId="ae">
    <w:name w:val="Заголовок таблицы"/>
    <w:basedOn w:val="ad"/>
    <w:rsid w:val="003E2015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3E2015"/>
  </w:style>
  <w:style w:type="paragraph" w:customStyle="1" w:styleId="Default">
    <w:name w:val="Default"/>
    <w:rsid w:val="003E20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qFormat/>
    <w:rsid w:val="003E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qFormat/>
    <w:rsid w:val="003E2015"/>
    <w:pPr>
      <w:suppressAutoHyphens w:val="0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6E7B4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E7B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E8EFD-0740-4EEE-B7FC-02ABE5F3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60</Pages>
  <Words>13523</Words>
  <Characters>77086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antelov</dc:creator>
  <cp:lastModifiedBy>antelov</cp:lastModifiedBy>
  <cp:revision>4</cp:revision>
  <dcterms:created xsi:type="dcterms:W3CDTF">2014-09-08T04:49:00Z</dcterms:created>
  <dcterms:modified xsi:type="dcterms:W3CDTF">2017-06-08T11:34:00Z</dcterms:modified>
</cp:coreProperties>
</file>