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CAF" w:rsidRDefault="0081126C" w:rsidP="004A05BD">
      <w:pPr>
        <w:spacing w:line="240" w:lineRule="auto"/>
        <w:ind w:firstLine="0"/>
        <w:rPr>
          <w:bCs/>
          <w:sz w:val="28"/>
          <w:szCs w:val="28"/>
        </w:rPr>
      </w:pPr>
      <w:bookmarkStart w:id="0" w:name="_Hlk55991125"/>
      <w:bookmarkEnd w:id="0"/>
      <w:r>
        <w:rPr>
          <w:bCs/>
          <w:sz w:val="28"/>
          <w:szCs w:val="28"/>
        </w:rPr>
        <w:t>Постановление администрации Сосновского муниципального района от 03.09.2021г. № 1225</w:t>
      </w: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Default="00296CAF" w:rsidP="004A05BD">
      <w:pPr>
        <w:spacing w:line="240" w:lineRule="auto"/>
        <w:ind w:firstLine="0"/>
        <w:rPr>
          <w:bCs/>
          <w:sz w:val="28"/>
          <w:szCs w:val="28"/>
        </w:rPr>
      </w:pPr>
    </w:p>
    <w:p w:rsidR="00296CAF" w:rsidRPr="00296CAF" w:rsidRDefault="00296CAF" w:rsidP="003022F1">
      <w:pPr>
        <w:spacing w:line="240" w:lineRule="auto"/>
        <w:ind w:right="3967" w:firstLine="0"/>
        <w:rPr>
          <w:bCs/>
          <w:sz w:val="28"/>
          <w:szCs w:val="28"/>
        </w:rPr>
      </w:pPr>
      <w:r w:rsidRPr="00296CAF">
        <w:rPr>
          <w:bCs/>
          <w:sz w:val="28"/>
          <w:szCs w:val="28"/>
        </w:rPr>
        <w:t xml:space="preserve">Об утверждении схемы </w:t>
      </w:r>
      <w:r>
        <w:rPr>
          <w:bCs/>
          <w:sz w:val="28"/>
          <w:szCs w:val="28"/>
        </w:rPr>
        <w:t>водоснабжения и водоотведения</w:t>
      </w:r>
      <w:r w:rsidRPr="00296CAF">
        <w:rPr>
          <w:bCs/>
          <w:sz w:val="28"/>
          <w:szCs w:val="28"/>
        </w:rPr>
        <w:t xml:space="preserve"> Кременкульского сельского поселения на 2021 - 2030 год</w:t>
      </w:r>
    </w:p>
    <w:p w:rsidR="00296CAF" w:rsidRPr="00296CAF" w:rsidRDefault="00296CAF" w:rsidP="004A05BD">
      <w:pPr>
        <w:spacing w:line="240" w:lineRule="auto"/>
        <w:ind w:firstLine="0"/>
        <w:rPr>
          <w:bCs/>
          <w:sz w:val="28"/>
          <w:szCs w:val="28"/>
        </w:rPr>
      </w:pPr>
    </w:p>
    <w:p w:rsidR="00296CAF" w:rsidRPr="00296CAF" w:rsidRDefault="00296CAF" w:rsidP="004A05BD">
      <w:pPr>
        <w:spacing w:line="240" w:lineRule="auto"/>
        <w:ind w:firstLine="0"/>
        <w:rPr>
          <w:bCs/>
          <w:sz w:val="28"/>
          <w:szCs w:val="28"/>
        </w:rPr>
      </w:pPr>
    </w:p>
    <w:p w:rsidR="00296CAF" w:rsidRPr="00296CAF" w:rsidRDefault="00296CAF" w:rsidP="004A05BD">
      <w:pPr>
        <w:spacing w:line="240" w:lineRule="auto"/>
        <w:ind w:firstLine="0"/>
        <w:rPr>
          <w:bCs/>
          <w:sz w:val="28"/>
          <w:szCs w:val="28"/>
        </w:rPr>
      </w:pPr>
    </w:p>
    <w:p w:rsidR="00296CAF" w:rsidRPr="00296CAF" w:rsidRDefault="00296CAF" w:rsidP="004A05BD">
      <w:pPr>
        <w:spacing w:line="240" w:lineRule="auto"/>
        <w:rPr>
          <w:bCs/>
          <w:sz w:val="28"/>
          <w:szCs w:val="28"/>
        </w:rPr>
      </w:pPr>
      <w:r w:rsidRPr="00296CAF">
        <w:rPr>
          <w:bCs/>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w:t>
      </w:r>
      <w:r w:rsidR="00914386">
        <w:rPr>
          <w:bCs/>
          <w:sz w:val="28"/>
          <w:szCs w:val="28"/>
        </w:rPr>
        <w:t>07</w:t>
      </w:r>
      <w:r w:rsidRPr="00296CAF">
        <w:rPr>
          <w:bCs/>
          <w:sz w:val="28"/>
          <w:szCs w:val="28"/>
        </w:rPr>
        <w:t>.</w:t>
      </w:r>
      <w:r w:rsidR="00914386">
        <w:rPr>
          <w:bCs/>
          <w:sz w:val="28"/>
          <w:szCs w:val="28"/>
        </w:rPr>
        <w:t>12</w:t>
      </w:r>
      <w:r w:rsidRPr="00296CAF">
        <w:rPr>
          <w:bCs/>
          <w:sz w:val="28"/>
          <w:szCs w:val="28"/>
        </w:rPr>
        <w:t>.20</w:t>
      </w:r>
      <w:r w:rsidR="00914386">
        <w:rPr>
          <w:bCs/>
          <w:sz w:val="28"/>
          <w:szCs w:val="28"/>
        </w:rPr>
        <w:t>11</w:t>
      </w:r>
      <w:r w:rsidRPr="00296CAF">
        <w:rPr>
          <w:bCs/>
          <w:sz w:val="28"/>
          <w:szCs w:val="28"/>
        </w:rPr>
        <w:t xml:space="preserve"> года № </w:t>
      </w:r>
      <w:r>
        <w:rPr>
          <w:bCs/>
          <w:sz w:val="28"/>
          <w:szCs w:val="28"/>
        </w:rPr>
        <w:t>416</w:t>
      </w:r>
      <w:r w:rsidRPr="00296CAF">
        <w:rPr>
          <w:bCs/>
          <w:sz w:val="28"/>
          <w:szCs w:val="28"/>
        </w:rPr>
        <w:t xml:space="preserve">-ФЗ «О </w:t>
      </w:r>
      <w:r>
        <w:rPr>
          <w:bCs/>
          <w:sz w:val="28"/>
          <w:szCs w:val="28"/>
        </w:rPr>
        <w:t>водоснабжении и водоотведении</w:t>
      </w:r>
      <w:r w:rsidRPr="00296CAF">
        <w:rPr>
          <w:bCs/>
          <w:sz w:val="28"/>
          <w:szCs w:val="28"/>
        </w:rPr>
        <w:t xml:space="preserve">», постановлением Правительства Российской Федерации от </w:t>
      </w:r>
      <w:r w:rsidR="00914386">
        <w:rPr>
          <w:bCs/>
          <w:sz w:val="28"/>
          <w:szCs w:val="28"/>
        </w:rPr>
        <w:t>05.09.2013</w:t>
      </w:r>
      <w:r w:rsidRPr="00296CAF">
        <w:rPr>
          <w:bCs/>
          <w:sz w:val="28"/>
          <w:szCs w:val="28"/>
        </w:rPr>
        <w:t xml:space="preserve"> года № </w:t>
      </w:r>
      <w:r w:rsidR="00914386">
        <w:rPr>
          <w:bCs/>
          <w:sz w:val="28"/>
          <w:szCs w:val="28"/>
        </w:rPr>
        <w:t>782</w:t>
      </w:r>
      <w:r w:rsidRPr="00296CAF">
        <w:rPr>
          <w:bCs/>
          <w:sz w:val="28"/>
          <w:szCs w:val="28"/>
        </w:rPr>
        <w:t xml:space="preserve"> «О </w:t>
      </w:r>
      <w:r w:rsidR="00914386">
        <w:rPr>
          <w:bCs/>
          <w:sz w:val="28"/>
          <w:szCs w:val="28"/>
        </w:rPr>
        <w:t>схемах водоснабжения и водоотведения</w:t>
      </w:r>
      <w:r w:rsidRPr="00296CAF">
        <w:rPr>
          <w:bCs/>
          <w:sz w:val="28"/>
          <w:szCs w:val="28"/>
        </w:rPr>
        <w:t xml:space="preserve">», </w:t>
      </w:r>
      <w:r w:rsidR="00914386">
        <w:rPr>
          <w:bCs/>
          <w:sz w:val="28"/>
          <w:szCs w:val="28"/>
        </w:rPr>
        <w:t>администрация Сосновского муниципального района</w:t>
      </w:r>
    </w:p>
    <w:p w:rsidR="00296CAF" w:rsidRPr="00296CAF" w:rsidRDefault="00296CAF" w:rsidP="004A05BD">
      <w:pPr>
        <w:spacing w:line="240" w:lineRule="auto"/>
        <w:ind w:firstLine="0"/>
        <w:rPr>
          <w:bCs/>
          <w:sz w:val="28"/>
          <w:szCs w:val="28"/>
        </w:rPr>
      </w:pPr>
      <w:r w:rsidRPr="00296CAF">
        <w:rPr>
          <w:bCs/>
          <w:sz w:val="28"/>
          <w:szCs w:val="28"/>
        </w:rPr>
        <w:t>ПОСТАНОВЛЯЕТ:</w:t>
      </w:r>
    </w:p>
    <w:p w:rsidR="00296CAF" w:rsidRPr="00296CAF" w:rsidRDefault="00296CAF" w:rsidP="004A05BD">
      <w:pPr>
        <w:numPr>
          <w:ilvl w:val="0"/>
          <w:numId w:val="53"/>
        </w:numPr>
        <w:spacing w:line="240" w:lineRule="auto"/>
        <w:ind w:left="0" w:firstLine="709"/>
        <w:rPr>
          <w:bCs/>
          <w:sz w:val="28"/>
          <w:szCs w:val="28"/>
        </w:rPr>
      </w:pPr>
      <w:r w:rsidRPr="00296CAF">
        <w:rPr>
          <w:bCs/>
          <w:sz w:val="28"/>
          <w:szCs w:val="28"/>
        </w:rPr>
        <w:t xml:space="preserve">Утвердить прилагаемую схему </w:t>
      </w:r>
      <w:r w:rsidR="00914386" w:rsidRPr="00914386">
        <w:rPr>
          <w:bCs/>
          <w:sz w:val="28"/>
          <w:szCs w:val="28"/>
        </w:rPr>
        <w:t>водоснабжения и водоотведения Кременкульского сельского поселения на 2021 - 2030 год</w:t>
      </w:r>
      <w:r w:rsidRPr="00296CAF">
        <w:rPr>
          <w:bCs/>
          <w:sz w:val="28"/>
          <w:szCs w:val="28"/>
        </w:rPr>
        <w:t>.</w:t>
      </w:r>
    </w:p>
    <w:p w:rsidR="00296CAF" w:rsidRPr="00296CAF" w:rsidRDefault="00296CAF" w:rsidP="004A05BD">
      <w:pPr>
        <w:numPr>
          <w:ilvl w:val="0"/>
          <w:numId w:val="53"/>
        </w:numPr>
        <w:spacing w:line="240" w:lineRule="auto"/>
        <w:ind w:left="0" w:firstLine="709"/>
        <w:rPr>
          <w:rFonts w:eastAsia="Calibri"/>
          <w:sz w:val="28"/>
          <w:szCs w:val="28"/>
        </w:rPr>
      </w:pPr>
      <w:r w:rsidRPr="00296CAF">
        <w:rPr>
          <w:rFonts w:eastAsia="Calibri"/>
          <w:sz w:val="28"/>
          <w:szCs w:val="28"/>
        </w:rPr>
        <w:t xml:space="preserve">Постановление администрации Сосновского муниципального района от </w:t>
      </w:r>
      <w:r w:rsidR="004A05BD">
        <w:rPr>
          <w:rFonts w:eastAsia="Calibri"/>
          <w:sz w:val="28"/>
          <w:szCs w:val="28"/>
        </w:rPr>
        <w:t>19.11.2018 года № 2991</w:t>
      </w:r>
      <w:r w:rsidRPr="00296CAF">
        <w:rPr>
          <w:rFonts w:eastAsia="Calibri"/>
          <w:sz w:val="28"/>
          <w:szCs w:val="28"/>
        </w:rPr>
        <w:t xml:space="preserve"> «Об утверждении схемы </w:t>
      </w:r>
      <w:r w:rsidR="004A05BD">
        <w:rPr>
          <w:rFonts w:eastAsia="Calibri"/>
          <w:sz w:val="28"/>
          <w:szCs w:val="28"/>
        </w:rPr>
        <w:t>водоснабжения и водоотведения «Кременкульское сельское поселение» на период 2018-2028 годов</w:t>
      </w:r>
      <w:r w:rsidRPr="00296CAF">
        <w:rPr>
          <w:rFonts w:eastAsia="Calibri"/>
          <w:sz w:val="28"/>
          <w:szCs w:val="28"/>
        </w:rPr>
        <w:t>» считать утратившим силу.</w:t>
      </w:r>
    </w:p>
    <w:p w:rsidR="00296CAF" w:rsidRPr="00296CAF" w:rsidRDefault="00296CAF" w:rsidP="004A05BD">
      <w:pPr>
        <w:spacing w:line="240" w:lineRule="auto"/>
        <w:rPr>
          <w:bCs/>
          <w:sz w:val="28"/>
          <w:szCs w:val="28"/>
        </w:rPr>
      </w:pPr>
      <w:r w:rsidRPr="00296CAF">
        <w:rPr>
          <w:bCs/>
          <w:sz w:val="28"/>
          <w:szCs w:val="28"/>
        </w:rPr>
        <w:t>3.</w:t>
      </w:r>
      <w:r w:rsidRPr="00296CAF">
        <w:rPr>
          <w:bCs/>
          <w:sz w:val="28"/>
          <w:szCs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296CAF" w:rsidRPr="00296CAF" w:rsidRDefault="00296CAF" w:rsidP="004A05BD">
      <w:pPr>
        <w:spacing w:line="240" w:lineRule="auto"/>
        <w:rPr>
          <w:bCs/>
          <w:sz w:val="28"/>
          <w:szCs w:val="28"/>
        </w:rPr>
      </w:pPr>
      <w:r w:rsidRPr="00296CAF">
        <w:rPr>
          <w:bCs/>
          <w:sz w:val="28"/>
          <w:szCs w:val="28"/>
        </w:rPr>
        <w:t>4.</w:t>
      </w:r>
      <w:r w:rsidRPr="00296CAF">
        <w:rPr>
          <w:bCs/>
          <w:sz w:val="28"/>
          <w:szCs w:val="28"/>
        </w:rPr>
        <w:tab/>
        <w:t>Контроль за выполнением настоящего постановления возложить на заместителя Главы района Голованова В.В.</w:t>
      </w:r>
    </w:p>
    <w:p w:rsidR="00296CAF" w:rsidRPr="00296CAF" w:rsidRDefault="00296CAF" w:rsidP="004A05BD">
      <w:pPr>
        <w:spacing w:line="240" w:lineRule="auto"/>
        <w:rPr>
          <w:bCs/>
          <w:sz w:val="28"/>
          <w:szCs w:val="28"/>
        </w:rPr>
      </w:pPr>
    </w:p>
    <w:p w:rsidR="00296CAF" w:rsidRDefault="00296CAF" w:rsidP="004A05BD">
      <w:pPr>
        <w:spacing w:line="240" w:lineRule="auto"/>
        <w:rPr>
          <w:bCs/>
          <w:sz w:val="28"/>
          <w:szCs w:val="28"/>
        </w:rPr>
      </w:pPr>
    </w:p>
    <w:p w:rsidR="004A05BD" w:rsidRPr="00296CAF" w:rsidRDefault="004A05BD" w:rsidP="004A05BD">
      <w:pPr>
        <w:spacing w:line="240" w:lineRule="auto"/>
        <w:rPr>
          <w:bCs/>
          <w:sz w:val="28"/>
          <w:szCs w:val="28"/>
        </w:rPr>
      </w:pPr>
    </w:p>
    <w:p w:rsidR="00296CAF" w:rsidRPr="00296CAF" w:rsidRDefault="00296CAF" w:rsidP="004A05BD">
      <w:pPr>
        <w:spacing w:line="240" w:lineRule="auto"/>
        <w:ind w:firstLine="0"/>
        <w:rPr>
          <w:bCs/>
          <w:sz w:val="28"/>
          <w:szCs w:val="28"/>
        </w:rPr>
      </w:pPr>
      <w:r w:rsidRPr="00296CAF">
        <w:rPr>
          <w:bCs/>
          <w:sz w:val="28"/>
          <w:szCs w:val="28"/>
        </w:rPr>
        <w:t>Глава Сосновского</w:t>
      </w:r>
    </w:p>
    <w:p w:rsidR="00296CAF" w:rsidRPr="00296CAF" w:rsidRDefault="00296CAF" w:rsidP="004A05BD">
      <w:pPr>
        <w:spacing w:line="240" w:lineRule="auto"/>
        <w:ind w:firstLine="0"/>
        <w:rPr>
          <w:bCs/>
          <w:sz w:val="28"/>
          <w:szCs w:val="28"/>
        </w:rPr>
      </w:pPr>
      <w:r w:rsidRPr="00296CAF">
        <w:rPr>
          <w:bCs/>
          <w:sz w:val="28"/>
          <w:szCs w:val="28"/>
        </w:rPr>
        <w:t>муниципального района</w:t>
      </w:r>
      <w:r w:rsidRPr="00296CAF">
        <w:rPr>
          <w:bCs/>
          <w:sz w:val="28"/>
          <w:szCs w:val="28"/>
        </w:rPr>
        <w:tab/>
      </w:r>
      <w:r w:rsidRPr="00296CAF">
        <w:rPr>
          <w:bCs/>
          <w:sz w:val="28"/>
          <w:szCs w:val="28"/>
        </w:rPr>
        <w:tab/>
        <w:t xml:space="preserve">    </w:t>
      </w:r>
      <w:r w:rsidRPr="00296CAF">
        <w:rPr>
          <w:bCs/>
          <w:sz w:val="28"/>
          <w:szCs w:val="28"/>
        </w:rPr>
        <w:tab/>
      </w:r>
      <w:r w:rsidRPr="00296CAF">
        <w:rPr>
          <w:bCs/>
          <w:sz w:val="28"/>
          <w:szCs w:val="28"/>
        </w:rPr>
        <w:tab/>
      </w:r>
      <w:r w:rsidRPr="00296CAF">
        <w:rPr>
          <w:bCs/>
          <w:sz w:val="28"/>
          <w:szCs w:val="28"/>
        </w:rPr>
        <w:tab/>
      </w:r>
      <w:r w:rsidRPr="00296CAF">
        <w:rPr>
          <w:bCs/>
          <w:sz w:val="28"/>
          <w:szCs w:val="28"/>
        </w:rPr>
        <w:tab/>
      </w:r>
      <w:r w:rsidR="00914386">
        <w:rPr>
          <w:bCs/>
          <w:sz w:val="28"/>
          <w:szCs w:val="28"/>
        </w:rPr>
        <w:t xml:space="preserve">             </w:t>
      </w:r>
      <w:r w:rsidRPr="00296CAF">
        <w:rPr>
          <w:bCs/>
          <w:sz w:val="28"/>
          <w:szCs w:val="28"/>
        </w:rPr>
        <w:t xml:space="preserve"> Е.Г. Ваганов</w:t>
      </w:r>
    </w:p>
    <w:p w:rsidR="00914386" w:rsidRDefault="00914386" w:rsidP="004A05BD">
      <w:pPr>
        <w:spacing w:line="240" w:lineRule="auto"/>
        <w:ind w:firstLine="0"/>
        <w:jc w:val="right"/>
        <w:rPr>
          <w:bCs/>
          <w:sz w:val="28"/>
          <w:szCs w:val="28"/>
        </w:rPr>
      </w:pPr>
    </w:p>
    <w:p w:rsidR="00B5061A" w:rsidRDefault="00B5061A" w:rsidP="004A05BD">
      <w:pPr>
        <w:spacing w:line="240" w:lineRule="auto"/>
        <w:ind w:firstLine="0"/>
        <w:jc w:val="right"/>
        <w:rPr>
          <w:bCs/>
          <w:sz w:val="28"/>
          <w:szCs w:val="28"/>
        </w:rPr>
      </w:pPr>
    </w:p>
    <w:p w:rsidR="00296CAF" w:rsidRPr="00296CAF" w:rsidRDefault="00296CAF" w:rsidP="004A05BD">
      <w:pPr>
        <w:spacing w:line="240" w:lineRule="auto"/>
        <w:ind w:firstLine="0"/>
        <w:jc w:val="right"/>
        <w:rPr>
          <w:bCs/>
          <w:sz w:val="28"/>
          <w:szCs w:val="28"/>
        </w:rPr>
      </w:pPr>
      <w:r w:rsidRPr="00296CAF">
        <w:rPr>
          <w:bCs/>
          <w:sz w:val="28"/>
          <w:szCs w:val="28"/>
        </w:rPr>
        <w:lastRenderedPageBreak/>
        <w:t xml:space="preserve">Приложение к постановлению </w:t>
      </w:r>
    </w:p>
    <w:p w:rsidR="00296CAF" w:rsidRPr="00296CAF" w:rsidRDefault="00296CAF" w:rsidP="004A05BD">
      <w:pPr>
        <w:spacing w:line="240" w:lineRule="auto"/>
        <w:ind w:firstLine="0"/>
        <w:jc w:val="right"/>
        <w:rPr>
          <w:bCs/>
          <w:sz w:val="28"/>
          <w:szCs w:val="28"/>
        </w:rPr>
      </w:pPr>
      <w:r w:rsidRPr="00296CAF">
        <w:rPr>
          <w:bCs/>
          <w:sz w:val="28"/>
          <w:szCs w:val="28"/>
        </w:rPr>
        <w:t xml:space="preserve">администрации Сосновского </w:t>
      </w:r>
    </w:p>
    <w:p w:rsidR="00296CAF" w:rsidRPr="00296CAF" w:rsidRDefault="00296CAF" w:rsidP="004A05BD">
      <w:pPr>
        <w:spacing w:line="240" w:lineRule="auto"/>
        <w:ind w:firstLine="0"/>
        <w:jc w:val="right"/>
        <w:rPr>
          <w:bCs/>
          <w:sz w:val="28"/>
          <w:szCs w:val="28"/>
        </w:rPr>
      </w:pPr>
      <w:r w:rsidRPr="00296CAF">
        <w:rPr>
          <w:bCs/>
          <w:sz w:val="28"/>
          <w:szCs w:val="28"/>
        </w:rPr>
        <w:t xml:space="preserve">муниципального района </w:t>
      </w:r>
    </w:p>
    <w:p w:rsidR="00296CAF" w:rsidRPr="00296CAF" w:rsidRDefault="0081126C" w:rsidP="004A05BD">
      <w:pPr>
        <w:spacing w:line="240" w:lineRule="auto"/>
        <w:ind w:firstLine="0"/>
        <w:jc w:val="right"/>
        <w:rPr>
          <w:bCs/>
          <w:sz w:val="28"/>
          <w:szCs w:val="28"/>
        </w:rPr>
      </w:pPr>
      <w:r>
        <w:rPr>
          <w:bCs/>
          <w:sz w:val="28"/>
          <w:szCs w:val="28"/>
        </w:rPr>
        <w:t>от 03</w:t>
      </w:r>
      <w:r w:rsidR="00296CAF" w:rsidRPr="00296CAF">
        <w:rPr>
          <w:bCs/>
          <w:sz w:val="28"/>
          <w:szCs w:val="28"/>
        </w:rPr>
        <w:t>.</w:t>
      </w:r>
      <w:r>
        <w:rPr>
          <w:bCs/>
          <w:sz w:val="28"/>
          <w:szCs w:val="28"/>
        </w:rPr>
        <w:t>09</w:t>
      </w:r>
      <w:r w:rsidR="00296CAF" w:rsidRPr="00296CAF">
        <w:rPr>
          <w:bCs/>
          <w:sz w:val="28"/>
          <w:szCs w:val="28"/>
        </w:rPr>
        <w:t xml:space="preserve">.2021 года № </w:t>
      </w:r>
      <w:r>
        <w:rPr>
          <w:bCs/>
          <w:sz w:val="28"/>
          <w:szCs w:val="28"/>
        </w:rPr>
        <w:t>1225</w:t>
      </w:r>
    </w:p>
    <w:p w:rsidR="00296CAF" w:rsidRPr="00296CAF" w:rsidRDefault="00296CAF" w:rsidP="004A05BD">
      <w:pPr>
        <w:spacing w:line="240" w:lineRule="auto"/>
        <w:ind w:firstLine="0"/>
        <w:jc w:val="right"/>
        <w:rPr>
          <w:bCs/>
          <w:sz w:val="28"/>
          <w:szCs w:val="28"/>
        </w:rPr>
      </w:pPr>
    </w:p>
    <w:p w:rsidR="00296CAF" w:rsidRPr="00296CAF" w:rsidRDefault="00296CAF" w:rsidP="004A05BD">
      <w:pPr>
        <w:spacing w:line="240" w:lineRule="auto"/>
        <w:ind w:firstLine="0"/>
        <w:rPr>
          <w:bCs/>
          <w:sz w:val="28"/>
          <w:szCs w:val="28"/>
        </w:rPr>
      </w:pPr>
    </w:p>
    <w:p w:rsidR="00296CAF" w:rsidRPr="00296CAF" w:rsidRDefault="00296CAF" w:rsidP="004A05BD">
      <w:pPr>
        <w:spacing w:line="240" w:lineRule="auto"/>
        <w:ind w:firstLine="0"/>
        <w:rPr>
          <w:bCs/>
          <w:sz w:val="28"/>
          <w:szCs w:val="28"/>
        </w:rPr>
      </w:pPr>
    </w:p>
    <w:p w:rsidR="00F762C7" w:rsidRPr="00914386" w:rsidRDefault="00F762C7" w:rsidP="004A05BD">
      <w:pPr>
        <w:spacing w:line="240" w:lineRule="auto"/>
        <w:rPr>
          <w:rFonts w:eastAsia="Calibri"/>
          <w:sz w:val="28"/>
          <w:szCs w:val="28"/>
          <w:lang w:eastAsia="en-US"/>
        </w:rPr>
      </w:pPr>
    </w:p>
    <w:p w:rsidR="00F762C7" w:rsidRPr="00067A90" w:rsidRDefault="00F762C7" w:rsidP="004A05BD">
      <w:pPr>
        <w:spacing w:line="240" w:lineRule="auto"/>
        <w:rPr>
          <w:rFonts w:eastAsia="Calibri"/>
          <w:sz w:val="28"/>
          <w:szCs w:val="28"/>
          <w:lang w:eastAsia="en-US"/>
        </w:rPr>
      </w:pPr>
    </w:p>
    <w:p w:rsidR="00F762C7" w:rsidRPr="00067A90" w:rsidRDefault="00F762C7" w:rsidP="004A05BD">
      <w:pPr>
        <w:spacing w:line="240" w:lineRule="auto"/>
        <w:rPr>
          <w:rFonts w:eastAsia="Calibri"/>
          <w:sz w:val="28"/>
          <w:szCs w:val="28"/>
          <w:lang w:eastAsia="en-US"/>
        </w:rPr>
      </w:pPr>
    </w:p>
    <w:p w:rsidR="00F762C7" w:rsidRPr="00067A90" w:rsidRDefault="00F762C7" w:rsidP="004A05BD">
      <w:pPr>
        <w:spacing w:line="240" w:lineRule="auto"/>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r w:rsidRPr="00067A90">
        <w:rPr>
          <w:rFonts w:eastAsia="Calibri"/>
          <w:sz w:val="28"/>
          <w:szCs w:val="28"/>
          <w:lang w:eastAsia="en-US"/>
        </w:rPr>
        <w:t xml:space="preserve">Актуализация схемы водоснабжения и водоотведения </w:t>
      </w:r>
      <w:r w:rsidR="008A6C5D" w:rsidRPr="00067A90">
        <w:rPr>
          <w:rFonts w:eastAsia="Calibri"/>
          <w:sz w:val="28"/>
          <w:szCs w:val="28"/>
          <w:lang w:eastAsia="en-US"/>
        </w:rPr>
        <w:t>Кременкульского сельского поселения</w:t>
      </w:r>
      <w:r w:rsidRPr="00067A90">
        <w:rPr>
          <w:rFonts w:eastAsia="Calibri"/>
          <w:sz w:val="28"/>
          <w:szCs w:val="28"/>
          <w:lang w:eastAsia="en-US"/>
        </w:rPr>
        <w:t xml:space="preserve"> на 2021</w:t>
      </w:r>
      <w:r w:rsidR="00EB2E8B" w:rsidRPr="00067A90">
        <w:rPr>
          <w:rFonts w:eastAsia="Calibri"/>
          <w:sz w:val="28"/>
          <w:szCs w:val="28"/>
          <w:lang w:eastAsia="en-US"/>
        </w:rPr>
        <w:t xml:space="preserve"> - 2030</w:t>
      </w:r>
      <w:r w:rsidRPr="00067A90">
        <w:rPr>
          <w:rFonts w:eastAsia="Calibri"/>
          <w:sz w:val="28"/>
          <w:szCs w:val="28"/>
          <w:lang w:eastAsia="en-US"/>
        </w:rPr>
        <w:t xml:space="preserve"> год</w:t>
      </w: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5A7F4A" w:rsidRPr="00067A90" w:rsidRDefault="005A7F4A" w:rsidP="004A05BD">
      <w:pPr>
        <w:spacing w:line="240" w:lineRule="auto"/>
        <w:jc w:val="center"/>
        <w:rPr>
          <w:rFonts w:eastAsia="Calibri"/>
          <w:sz w:val="28"/>
          <w:szCs w:val="28"/>
          <w:lang w:eastAsia="en-US"/>
        </w:rPr>
      </w:pPr>
      <w:r w:rsidRPr="00067A90">
        <w:rPr>
          <w:rFonts w:eastAsia="Calibri"/>
          <w:sz w:val="28"/>
          <w:szCs w:val="28"/>
          <w:lang w:eastAsia="en-US"/>
        </w:rPr>
        <w:t>Схема водоснабжения</w:t>
      </w:r>
      <w:r w:rsidR="00CD26B1" w:rsidRPr="00067A90">
        <w:rPr>
          <w:rFonts w:eastAsia="Calibri"/>
          <w:sz w:val="28"/>
          <w:szCs w:val="28"/>
          <w:lang w:eastAsia="en-US"/>
        </w:rPr>
        <w:t xml:space="preserve"> и водоотведения</w:t>
      </w: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F762C7" w:rsidRPr="00067A90" w:rsidRDefault="00F762C7" w:rsidP="004A05BD">
      <w:pPr>
        <w:spacing w:line="240" w:lineRule="auto"/>
        <w:jc w:val="center"/>
        <w:rPr>
          <w:rFonts w:eastAsia="Calibri"/>
          <w:sz w:val="28"/>
          <w:szCs w:val="28"/>
          <w:lang w:eastAsia="en-US"/>
        </w:rPr>
      </w:pPr>
    </w:p>
    <w:p w:rsidR="008A6C5D" w:rsidRPr="00067A90" w:rsidRDefault="008A6C5D" w:rsidP="004A05BD">
      <w:pPr>
        <w:spacing w:line="240" w:lineRule="auto"/>
        <w:jc w:val="center"/>
        <w:rPr>
          <w:rFonts w:eastAsia="Calibri"/>
          <w:sz w:val="28"/>
          <w:szCs w:val="28"/>
          <w:lang w:eastAsia="en-US"/>
        </w:rPr>
      </w:pPr>
    </w:p>
    <w:p w:rsidR="00AC5D45" w:rsidRPr="00067A90" w:rsidRDefault="00AC5D45" w:rsidP="004A05BD">
      <w:pPr>
        <w:spacing w:line="240" w:lineRule="auto"/>
        <w:jc w:val="center"/>
        <w:rPr>
          <w:rFonts w:eastAsia="Calibri"/>
          <w:sz w:val="28"/>
          <w:szCs w:val="28"/>
          <w:lang w:eastAsia="en-US"/>
        </w:rPr>
      </w:pPr>
    </w:p>
    <w:p w:rsidR="008A6C5D" w:rsidRDefault="008A6C5D"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CC5697" w:rsidRDefault="00CC5697" w:rsidP="004A05BD">
      <w:pPr>
        <w:spacing w:line="240" w:lineRule="auto"/>
        <w:jc w:val="center"/>
        <w:rPr>
          <w:rFonts w:eastAsia="Calibri"/>
          <w:sz w:val="28"/>
          <w:szCs w:val="28"/>
          <w:lang w:eastAsia="en-US"/>
        </w:rPr>
      </w:pPr>
    </w:p>
    <w:p w:rsidR="00F762C7" w:rsidRPr="00067A90" w:rsidRDefault="00F762C7" w:rsidP="004A05BD">
      <w:pPr>
        <w:spacing w:line="240" w:lineRule="auto"/>
        <w:ind w:firstLine="0"/>
        <w:rPr>
          <w:rFonts w:eastAsia="Calibri"/>
          <w:color w:val="1F497D"/>
          <w:sz w:val="28"/>
          <w:szCs w:val="28"/>
          <w:lang w:eastAsia="en-US"/>
        </w:rPr>
        <w:sectPr w:rsidR="00F762C7" w:rsidRPr="00067A90" w:rsidSect="00914386">
          <w:headerReference w:type="default" r:id="rId8"/>
          <w:footerReference w:type="default" r:id="rId9"/>
          <w:headerReference w:type="first" r:id="rId10"/>
          <w:footerReference w:type="first" r:id="rId11"/>
          <w:type w:val="nextColumn"/>
          <w:pgSz w:w="11906" w:h="16838"/>
          <w:pgMar w:top="1134" w:right="851" w:bottom="1134" w:left="1418" w:header="720" w:footer="720" w:gutter="0"/>
          <w:cols w:space="720"/>
          <w:titlePg/>
          <w:docGrid w:linePitch="381"/>
        </w:sectPr>
      </w:pPr>
    </w:p>
    <w:p w:rsidR="00067A90" w:rsidRPr="00067A90" w:rsidRDefault="00067A90" w:rsidP="004A05BD">
      <w:pPr>
        <w:spacing w:line="240" w:lineRule="auto"/>
        <w:ind w:firstLine="0"/>
        <w:rPr>
          <w:sz w:val="28"/>
          <w:szCs w:val="28"/>
        </w:rPr>
      </w:pPr>
      <w:r w:rsidRPr="00067A90">
        <w:rPr>
          <w:sz w:val="28"/>
          <w:szCs w:val="28"/>
        </w:rPr>
        <w:lastRenderedPageBreak/>
        <w:t>Оглавление</w:t>
      </w:r>
    </w:p>
    <w:p w:rsidR="00067A90" w:rsidRPr="00067A90" w:rsidRDefault="00067A90" w:rsidP="004A05BD">
      <w:pPr>
        <w:spacing w:line="240" w:lineRule="auto"/>
        <w:ind w:firstLine="0"/>
        <w:rPr>
          <w:sz w:val="28"/>
          <w:szCs w:val="28"/>
        </w:rPr>
      </w:pPr>
      <w:r w:rsidRPr="00067A90">
        <w:rPr>
          <w:sz w:val="28"/>
          <w:szCs w:val="28"/>
        </w:rPr>
        <w:t>Перечень таблиц</w:t>
      </w:r>
      <w:r>
        <w:rPr>
          <w:sz w:val="28"/>
          <w:szCs w:val="28"/>
        </w:rPr>
        <w:t>……………………………………………………………………..</w:t>
      </w:r>
      <w:r w:rsidR="00837863">
        <w:rPr>
          <w:sz w:val="28"/>
          <w:szCs w:val="28"/>
        </w:rPr>
        <w:t>8</w:t>
      </w:r>
    </w:p>
    <w:p w:rsidR="00067A90" w:rsidRPr="00067A90" w:rsidRDefault="00067A90" w:rsidP="004A05BD">
      <w:pPr>
        <w:spacing w:line="240" w:lineRule="auto"/>
        <w:ind w:firstLine="0"/>
        <w:rPr>
          <w:sz w:val="28"/>
          <w:szCs w:val="28"/>
        </w:rPr>
      </w:pPr>
      <w:r w:rsidRPr="00067A90">
        <w:rPr>
          <w:sz w:val="28"/>
          <w:szCs w:val="28"/>
        </w:rPr>
        <w:t>Перечень рисунков</w:t>
      </w:r>
      <w:r>
        <w:rPr>
          <w:sz w:val="28"/>
          <w:szCs w:val="28"/>
        </w:rPr>
        <w:t>…………………………………………………………………</w:t>
      </w:r>
      <w:r w:rsidR="00837863">
        <w:rPr>
          <w:sz w:val="28"/>
          <w:szCs w:val="28"/>
        </w:rPr>
        <w:t>11</w:t>
      </w:r>
    </w:p>
    <w:p w:rsidR="00067A90" w:rsidRPr="00067A90" w:rsidRDefault="00067A90" w:rsidP="004A05BD">
      <w:pPr>
        <w:spacing w:line="240" w:lineRule="auto"/>
        <w:ind w:firstLine="0"/>
        <w:rPr>
          <w:sz w:val="28"/>
          <w:szCs w:val="28"/>
        </w:rPr>
      </w:pPr>
      <w:r w:rsidRPr="00067A90">
        <w:rPr>
          <w:sz w:val="28"/>
          <w:szCs w:val="28"/>
        </w:rPr>
        <w:t>1</w:t>
      </w:r>
      <w:r w:rsidR="007E358B">
        <w:rPr>
          <w:sz w:val="28"/>
          <w:szCs w:val="28"/>
        </w:rPr>
        <w:t xml:space="preserve"> </w:t>
      </w:r>
      <w:r w:rsidRPr="00067A90">
        <w:rPr>
          <w:sz w:val="28"/>
          <w:szCs w:val="28"/>
        </w:rPr>
        <w:t>Глава 1. «Схема водоснабжения Кременкульского сельского поселения»</w:t>
      </w:r>
      <w:r>
        <w:rPr>
          <w:sz w:val="28"/>
          <w:szCs w:val="28"/>
        </w:rPr>
        <w:t>…………………………………………………………………………..</w:t>
      </w:r>
      <w:r w:rsidRPr="00067A90">
        <w:rPr>
          <w:sz w:val="28"/>
          <w:szCs w:val="28"/>
        </w:rPr>
        <w:t>1</w:t>
      </w:r>
      <w:r w:rsidR="00837863">
        <w:rPr>
          <w:sz w:val="28"/>
          <w:szCs w:val="28"/>
        </w:rPr>
        <w:t>2</w:t>
      </w:r>
    </w:p>
    <w:p w:rsidR="00067A90" w:rsidRPr="00067A90" w:rsidRDefault="00067A90" w:rsidP="004A05BD">
      <w:pPr>
        <w:spacing w:line="240" w:lineRule="auto"/>
        <w:ind w:firstLine="0"/>
        <w:rPr>
          <w:sz w:val="28"/>
          <w:szCs w:val="28"/>
        </w:rPr>
      </w:pPr>
      <w:r w:rsidRPr="00067A90">
        <w:rPr>
          <w:sz w:val="28"/>
          <w:szCs w:val="28"/>
        </w:rPr>
        <w:t>1.1</w:t>
      </w:r>
      <w:r w:rsidR="007E358B">
        <w:rPr>
          <w:sz w:val="28"/>
          <w:szCs w:val="28"/>
        </w:rPr>
        <w:t xml:space="preserve"> </w:t>
      </w:r>
      <w:r w:rsidRPr="00067A90">
        <w:rPr>
          <w:sz w:val="28"/>
          <w:szCs w:val="28"/>
        </w:rPr>
        <w:t>Раздел 1 «Технико-экономическое состояние централизованных систем водоснабжения поселения, городского округа»</w:t>
      </w:r>
      <w:r>
        <w:rPr>
          <w:sz w:val="28"/>
          <w:szCs w:val="28"/>
        </w:rPr>
        <w:t>…………………………………..</w:t>
      </w:r>
      <w:r w:rsidRPr="00067A90">
        <w:rPr>
          <w:sz w:val="28"/>
          <w:szCs w:val="28"/>
        </w:rPr>
        <w:t>1</w:t>
      </w:r>
      <w:r w:rsidR="00837863">
        <w:rPr>
          <w:sz w:val="28"/>
          <w:szCs w:val="28"/>
        </w:rPr>
        <w:t>2</w:t>
      </w:r>
    </w:p>
    <w:p w:rsidR="00067A90" w:rsidRPr="00067A90" w:rsidRDefault="00067A90" w:rsidP="004A05BD">
      <w:pPr>
        <w:spacing w:line="240" w:lineRule="auto"/>
        <w:ind w:firstLine="0"/>
        <w:rPr>
          <w:sz w:val="28"/>
          <w:szCs w:val="28"/>
        </w:rPr>
      </w:pPr>
      <w:r w:rsidRPr="00067A90">
        <w:rPr>
          <w:sz w:val="28"/>
          <w:szCs w:val="28"/>
        </w:rPr>
        <w:t>1.1.1</w:t>
      </w:r>
      <w:r w:rsidR="007E358B">
        <w:rPr>
          <w:sz w:val="28"/>
          <w:szCs w:val="28"/>
        </w:rPr>
        <w:t xml:space="preserve"> </w:t>
      </w:r>
      <w:r w:rsidRPr="00067A90">
        <w:rPr>
          <w:sz w:val="28"/>
          <w:szCs w:val="28"/>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Pr>
          <w:sz w:val="28"/>
          <w:szCs w:val="28"/>
        </w:rPr>
        <w:t>………………………………………………………………………………….</w:t>
      </w:r>
      <w:r w:rsidRPr="00067A90">
        <w:rPr>
          <w:sz w:val="28"/>
          <w:szCs w:val="28"/>
        </w:rPr>
        <w:t>1</w:t>
      </w:r>
      <w:r w:rsidR="00837863">
        <w:rPr>
          <w:sz w:val="28"/>
          <w:szCs w:val="28"/>
        </w:rPr>
        <w:t>2</w:t>
      </w:r>
    </w:p>
    <w:p w:rsidR="00067A90" w:rsidRPr="00067A90" w:rsidRDefault="00067A90" w:rsidP="004A05BD">
      <w:pPr>
        <w:spacing w:line="240" w:lineRule="auto"/>
        <w:ind w:firstLine="0"/>
        <w:rPr>
          <w:sz w:val="28"/>
          <w:szCs w:val="28"/>
        </w:rPr>
      </w:pPr>
      <w:r w:rsidRPr="00067A90">
        <w:rPr>
          <w:sz w:val="28"/>
          <w:szCs w:val="28"/>
        </w:rPr>
        <w:t>1.1.2</w:t>
      </w:r>
      <w:r w:rsidR="007E358B">
        <w:rPr>
          <w:sz w:val="28"/>
          <w:szCs w:val="28"/>
        </w:rPr>
        <w:t xml:space="preserve"> </w:t>
      </w:r>
      <w:r w:rsidRPr="00067A90">
        <w:rPr>
          <w:sz w:val="28"/>
          <w:szCs w:val="28"/>
        </w:rPr>
        <w:t>Описание территорий поселения, городского округа, не охваченных централизованными системами водоснабжения</w:t>
      </w:r>
      <w:r>
        <w:rPr>
          <w:sz w:val="28"/>
          <w:szCs w:val="28"/>
        </w:rPr>
        <w:t>………………………………….</w:t>
      </w:r>
      <w:r w:rsidRPr="00067A90">
        <w:rPr>
          <w:sz w:val="28"/>
          <w:szCs w:val="28"/>
        </w:rPr>
        <w:t>1</w:t>
      </w:r>
      <w:r w:rsidR="00837863">
        <w:rPr>
          <w:sz w:val="28"/>
          <w:szCs w:val="28"/>
        </w:rPr>
        <w:t>4</w:t>
      </w:r>
    </w:p>
    <w:p w:rsidR="00067A90" w:rsidRPr="00067A90" w:rsidRDefault="00067A90" w:rsidP="004A05BD">
      <w:pPr>
        <w:spacing w:line="240" w:lineRule="auto"/>
        <w:ind w:firstLine="0"/>
        <w:rPr>
          <w:sz w:val="28"/>
          <w:szCs w:val="28"/>
        </w:rPr>
      </w:pPr>
      <w:r w:rsidRPr="00067A90">
        <w:rPr>
          <w:sz w:val="28"/>
          <w:szCs w:val="28"/>
        </w:rPr>
        <w:t>1.1.3</w:t>
      </w:r>
      <w:r w:rsidR="007E358B">
        <w:rPr>
          <w:sz w:val="28"/>
          <w:szCs w:val="28"/>
        </w:rPr>
        <w:t xml:space="preserve"> </w:t>
      </w:r>
      <w:r w:rsidRPr="00067A90">
        <w:rPr>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Pr>
          <w:sz w:val="28"/>
          <w:szCs w:val="28"/>
        </w:rPr>
        <w:t>лизованных систем водоснабжения…………………………………………………………..………….</w:t>
      </w:r>
      <w:r w:rsidRPr="00067A90">
        <w:rPr>
          <w:sz w:val="28"/>
          <w:szCs w:val="28"/>
        </w:rPr>
        <w:t>1</w:t>
      </w:r>
      <w:r w:rsidR="00837863">
        <w:rPr>
          <w:sz w:val="28"/>
          <w:szCs w:val="28"/>
        </w:rPr>
        <w:t>6</w:t>
      </w:r>
    </w:p>
    <w:p w:rsidR="00067A90" w:rsidRPr="00067A90" w:rsidRDefault="00067A90" w:rsidP="004A05BD">
      <w:pPr>
        <w:spacing w:line="240" w:lineRule="auto"/>
        <w:ind w:firstLine="0"/>
        <w:rPr>
          <w:sz w:val="28"/>
          <w:szCs w:val="28"/>
        </w:rPr>
      </w:pPr>
      <w:r w:rsidRPr="00067A90">
        <w:rPr>
          <w:sz w:val="28"/>
          <w:szCs w:val="28"/>
        </w:rPr>
        <w:t>1.1.4</w:t>
      </w:r>
      <w:r w:rsidR="007E358B">
        <w:rPr>
          <w:sz w:val="28"/>
          <w:szCs w:val="28"/>
        </w:rPr>
        <w:t xml:space="preserve"> </w:t>
      </w:r>
      <w:r w:rsidRPr="00067A90">
        <w:rPr>
          <w:sz w:val="28"/>
          <w:szCs w:val="28"/>
        </w:rPr>
        <w:t>Описание результатов технического обследования централизованных систем водоснабжения</w:t>
      </w:r>
      <w:r>
        <w:rPr>
          <w:sz w:val="28"/>
          <w:szCs w:val="28"/>
        </w:rPr>
        <w:t>……………………………………………………………..</w:t>
      </w:r>
      <w:r w:rsidRPr="00067A90">
        <w:rPr>
          <w:sz w:val="28"/>
          <w:szCs w:val="28"/>
        </w:rPr>
        <w:t>1</w:t>
      </w:r>
      <w:r w:rsidR="00837863">
        <w:rPr>
          <w:sz w:val="28"/>
          <w:szCs w:val="28"/>
        </w:rPr>
        <w:t>7</w:t>
      </w:r>
    </w:p>
    <w:p w:rsidR="00067A90" w:rsidRPr="00067A90" w:rsidRDefault="00067A90" w:rsidP="004A05BD">
      <w:pPr>
        <w:spacing w:line="240" w:lineRule="auto"/>
        <w:ind w:firstLine="0"/>
        <w:rPr>
          <w:sz w:val="28"/>
          <w:szCs w:val="28"/>
        </w:rPr>
      </w:pPr>
      <w:r w:rsidRPr="00067A90">
        <w:rPr>
          <w:sz w:val="28"/>
          <w:szCs w:val="28"/>
        </w:rPr>
        <w:t>1.2</w:t>
      </w:r>
      <w:r w:rsidR="007E358B">
        <w:rPr>
          <w:sz w:val="28"/>
          <w:szCs w:val="28"/>
        </w:rPr>
        <w:t xml:space="preserve"> </w:t>
      </w:r>
      <w:r w:rsidRPr="00067A90">
        <w:rPr>
          <w:sz w:val="28"/>
          <w:szCs w:val="28"/>
        </w:rPr>
        <w:t>Раздел 2 «Направления развития централизованных систем водоснабжения»</w:t>
      </w:r>
      <w:r>
        <w:rPr>
          <w:sz w:val="28"/>
          <w:szCs w:val="28"/>
        </w:rPr>
        <w:t>…………………………………………………………………….</w:t>
      </w:r>
      <w:r w:rsidRPr="00067A90">
        <w:rPr>
          <w:sz w:val="28"/>
          <w:szCs w:val="28"/>
        </w:rPr>
        <w:t>4</w:t>
      </w:r>
      <w:r w:rsidR="00837863">
        <w:rPr>
          <w:sz w:val="28"/>
          <w:szCs w:val="28"/>
        </w:rPr>
        <w:t>3</w:t>
      </w:r>
    </w:p>
    <w:p w:rsidR="00067A90" w:rsidRPr="00067A90" w:rsidRDefault="00067A90" w:rsidP="004A05BD">
      <w:pPr>
        <w:spacing w:line="240" w:lineRule="auto"/>
        <w:ind w:firstLine="0"/>
        <w:rPr>
          <w:sz w:val="28"/>
          <w:szCs w:val="28"/>
        </w:rPr>
      </w:pPr>
      <w:r w:rsidRPr="00067A90">
        <w:rPr>
          <w:sz w:val="28"/>
          <w:szCs w:val="28"/>
        </w:rPr>
        <w:t>1.2.1</w:t>
      </w:r>
      <w:r w:rsidR="007E358B">
        <w:rPr>
          <w:sz w:val="28"/>
          <w:szCs w:val="28"/>
        </w:rPr>
        <w:t xml:space="preserve"> </w:t>
      </w:r>
      <w:r w:rsidRPr="00067A90">
        <w:rPr>
          <w:sz w:val="28"/>
          <w:szCs w:val="28"/>
        </w:rPr>
        <w:t>Основные направления, принципы, задачи и плановые значения показателей развития центра</w:t>
      </w:r>
      <w:r>
        <w:rPr>
          <w:sz w:val="28"/>
          <w:szCs w:val="28"/>
        </w:rPr>
        <w:t>лизованных систем водоснабжения………………</w:t>
      </w:r>
      <w:r w:rsidRPr="00067A90">
        <w:rPr>
          <w:sz w:val="28"/>
          <w:szCs w:val="28"/>
        </w:rPr>
        <w:t>4</w:t>
      </w:r>
      <w:r w:rsidR="00837863">
        <w:rPr>
          <w:sz w:val="28"/>
          <w:szCs w:val="28"/>
        </w:rPr>
        <w:t>3</w:t>
      </w:r>
    </w:p>
    <w:p w:rsidR="00067A90" w:rsidRPr="00067A90" w:rsidRDefault="00067A90" w:rsidP="004A05BD">
      <w:pPr>
        <w:spacing w:line="240" w:lineRule="auto"/>
        <w:ind w:firstLine="0"/>
        <w:rPr>
          <w:sz w:val="28"/>
          <w:szCs w:val="28"/>
        </w:rPr>
      </w:pPr>
      <w:r w:rsidRPr="00067A90">
        <w:rPr>
          <w:sz w:val="28"/>
          <w:szCs w:val="28"/>
        </w:rPr>
        <w:t>1.2.2</w:t>
      </w:r>
      <w:r w:rsidR="007E358B">
        <w:rPr>
          <w:sz w:val="28"/>
          <w:szCs w:val="28"/>
        </w:rPr>
        <w:t xml:space="preserve"> </w:t>
      </w:r>
      <w:r w:rsidRPr="00067A90">
        <w:rPr>
          <w:sz w:val="28"/>
          <w:szCs w:val="28"/>
        </w:rPr>
        <w:t>Различные сценарии развития централизованных систем водоснабжения в зависимости от различных сценариев развития городского округа</w:t>
      </w:r>
      <w:r>
        <w:rPr>
          <w:sz w:val="28"/>
          <w:szCs w:val="28"/>
        </w:rPr>
        <w:t>…………….</w:t>
      </w:r>
      <w:r w:rsidR="00837863">
        <w:rPr>
          <w:sz w:val="28"/>
          <w:szCs w:val="28"/>
        </w:rPr>
        <w:t>48</w:t>
      </w:r>
    </w:p>
    <w:p w:rsidR="00067A90" w:rsidRPr="00067A90" w:rsidRDefault="00067A90" w:rsidP="004A05BD">
      <w:pPr>
        <w:spacing w:line="240" w:lineRule="auto"/>
        <w:ind w:firstLine="0"/>
        <w:rPr>
          <w:sz w:val="28"/>
          <w:szCs w:val="28"/>
        </w:rPr>
      </w:pPr>
      <w:r w:rsidRPr="00067A90">
        <w:rPr>
          <w:sz w:val="28"/>
          <w:szCs w:val="28"/>
        </w:rPr>
        <w:t>1.3</w:t>
      </w:r>
      <w:r w:rsidR="007E358B">
        <w:rPr>
          <w:sz w:val="28"/>
          <w:szCs w:val="28"/>
        </w:rPr>
        <w:t xml:space="preserve"> </w:t>
      </w:r>
      <w:r w:rsidRPr="00067A90">
        <w:rPr>
          <w:sz w:val="28"/>
          <w:szCs w:val="28"/>
        </w:rPr>
        <w:t>Раздел 3 «Баланс водоснабжения и потребления горячей, питьевой, технической воды»</w:t>
      </w:r>
      <w:r>
        <w:rPr>
          <w:sz w:val="28"/>
          <w:szCs w:val="28"/>
        </w:rPr>
        <w:t>…………………………………………………………………</w:t>
      </w:r>
      <w:r w:rsidRPr="00067A90">
        <w:rPr>
          <w:sz w:val="28"/>
          <w:szCs w:val="28"/>
        </w:rPr>
        <w:t>5</w:t>
      </w:r>
      <w:r w:rsidR="00837863">
        <w:rPr>
          <w:sz w:val="28"/>
          <w:szCs w:val="28"/>
        </w:rPr>
        <w:t>1</w:t>
      </w:r>
    </w:p>
    <w:p w:rsidR="00067A90" w:rsidRPr="00067A90" w:rsidRDefault="00067A90" w:rsidP="004A05BD">
      <w:pPr>
        <w:spacing w:line="240" w:lineRule="auto"/>
        <w:ind w:firstLine="0"/>
        <w:rPr>
          <w:sz w:val="28"/>
          <w:szCs w:val="28"/>
        </w:rPr>
      </w:pPr>
      <w:r w:rsidRPr="00067A90">
        <w:rPr>
          <w:sz w:val="28"/>
          <w:szCs w:val="28"/>
        </w:rPr>
        <w:t>1.3.1</w:t>
      </w:r>
      <w:r w:rsidR="007E358B">
        <w:rPr>
          <w:sz w:val="28"/>
          <w:szCs w:val="28"/>
        </w:rPr>
        <w:t xml:space="preserve"> </w:t>
      </w:r>
      <w:r w:rsidRPr="00067A90">
        <w:rPr>
          <w:sz w:val="28"/>
          <w:szCs w:val="28"/>
        </w:rPr>
        <w:t>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Pr>
          <w:sz w:val="28"/>
          <w:szCs w:val="28"/>
        </w:rPr>
        <w:t>………………………………………………….</w:t>
      </w:r>
      <w:r w:rsidR="00837863">
        <w:rPr>
          <w:sz w:val="28"/>
          <w:szCs w:val="28"/>
        </w:rPr>
        <w:t>51</w:t>
      </w:r>
    </w:p>
    <w:p w:rsidR="00067A90" w:rsidRPr="00067A90" w:rsidRDefault="00067A90" w:rsidP="004A05BD">
      <w:pPr>
        <w:spacing w:line="240" w:lineRule="auto"/>
        <w:ind w:firstLine="0"/>
        <w:rPr>
          <w:sz w:val="28"/>
          <w:szCs w:val="28"/>
        </w:rPr>
      </w:pPr>
      <w:r w:rsidRPr="00067A90">
        <w:rPr>
          <w:sz w:val="28"/>
          <w:szCs w:val="28"/>
        </w:rPr>
        <w:t>1.3.2</w:t>
      </w:r>
      <w:r w:rsidR="000A74BF">
        <w:rPr>
          <w:sz w:val="28"/>
          <w:szCs w:val="28"/>
        </w:rPr>
        <w:t xml:space="preserve"> </w:t>
      </w:r>
      <w:r w:rsidRPr="00067A90">
        <w:rPr>
          <w:sz w:val="28"/>
          <w:szCs w:val="28"/>
        </w:rPr>
        <w:t>Территориальный баланс подачи питьевой, технической воды по технологическим зонам водоснабжения (годовой, месячный и суточный в период максимального водопотребления)</w:t>
      </w:r>
      <w:r>
        <w:rPr>
          <w:sz w:val="28"/>
          <w:szCs w:val="28"/>
        </w:rPr>
        <w:t>………………………………………………...</w:t>
      </w:r>
      <w:r w:rsidR="00837863">
        <w:rPr>
          <w:sz w:val="28"/>
          <w:szCs w:val="28"/>
        </w:rPr>
        <w:t>65</w:t>
      </w:r>
    </w:p>
    <w:p w:rsidR="00067A90" w:rsidRPr="00067A90" w:rsidRDefault="00067A90" w:rsidP="004A05BD">
      <w:pPr>
        <w:spacing w:line="240" w:lineRule="auto"/>
        <w:ind w:firstLine="0"/>
        <w:rPr>
          <w:sz w:val="28"/>
          <w:szCs w:val="28"/>
        </w:rPr>
      </w:pPr>
      <w:r w:rsidRPr="00067A90">
        <w:rPr>
          <w:sz w:val="28"/>
          <w:szCs w:val="28"/>
        </w:rPr>
        <w:t>1.3.3</w:t>
      </w:r>
      <w:r w:rsidR="000A74BF">
        <w:rPr>
          <w:sz w:val="28"/>
          <w:szCs w:val="28"/>
        </w:rPr>
        <w:t xml:space="preserve"> </w:t>
      </w:r>
      <w:r w:rsidRPr="00067A90">
        <w:rPr>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Кременкульского сельского поселения (пожаротушение, полив и др.)</w:t>
      </w:r>
      <w:r w:rsidR="00CC5697">
        <w:rPr>
          <w:sz w:val="28"/>
          <w:szCs w:val="28"/>
        </w:rPr>
        <w:t>…………………………….</w:t>
      </w:r>
      <w:r w:rsidR="00837863">
        <w:rPr>
          <w:sz w:val="28"/>
          <w:szCs w:val="28"/>
        </w:rPr>
        <w:t>74</w:t>
      </w:r>
    </w:p>
    <w:p w:rsidR="00067A90" w:rsidRPr="00067A90" w:rsidRDefault="00067A90" w:rsidP="004A05BD">
      <w:pPr>
        <w:spacing w:line="240" w:lineRule="auto"/>
        <w:ind w:firstLine="0"/>
        <w:rPr>
          <w:sz w:val="28"/>
          <w:szCs w:val="28"/>
        </w:rPr>
      </w:pPr>
      <w:r w:rsidRPr="00067A90">
        <w:rPr>
          <w:sz w:val="28"/>
          <w:szCs w:val="28"/>
        </w:rPr>
        <w:lastRenderedPageBreak/>
        <w:t>1.3.4</w:t>
      </w:r>
      <w:r w:rsidR="000A74BF">
        <w:rPr>
          <w:sz w:val="28"/>
          <w:szCs w:val="28"/>
        </w:rPr>
        <w:t xml:space="preserve"> </w:t>
      </w:r>
      <w:r w:rsidRPr="00067A90">
        <w:rPr>
          <w:sz w:val="28"/>
          <w:szCs w:val="28"/>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CC5697">
        <w:rPr>
          <w:sz w:val="28"/>
          <w:szCs w:val="28"/>
        </w:rPr>
        <w:t>………………</w:t>
      </w:r>
      <w:r w:rsidR="000A74BF">
        <w:rPr>
          <w:sz w:val="28"/>
          <w:szCs w:val="28"/>
        </w:rPr>
        <w:t>.</w:t>
      </w:r>
      <w:r w:rsidR="00CC5697">
        <w:rPr>
          <w:sz w:val="28"/>
          <w:szCs w:val="28"/>
        </w:rPr>
        <w:t>…</w:t>
      </w:r>
      <w:r w:rsidR="00837863">
        <w:rPr>
          <w:sz w:val="28"/>
          <w:szCs w:val="28"/>
        </w:rPr>
        <w:t>74</w:t>
      </w:r>
    </w:p>
    <w:p w:rsidR="00067A90" w:rsidRPr="00067A90" w:rsidRDefault="00067A90" w:rsidP="004A05BD">
      <w:pPr>
        <w:spacing w:line="240" w:lineRule="auto"/>
        <w:ind w:firstLine="0"/>
        <w:rPr>
          <w:sz w:val="28"/>
          <w:szCs w:val="28"/>
        </w:rPr>
      </w:pPr>
      <w:r w:rsidRPr="00067A90">
        <w:rPr>
          <w:sz w:val="28"/>
          <w:szCs w:val="28"/>
        </w:rPr>
        <w:t>1.3.5</w:t>
      </w:r>
      <w:r w:rsidR="000A74BF">
        <w:rPr>
          <w:sz w:val="28"/>
          <w:szCs w:val="28"/>
        </w:rPr>
        <w:t xml:space="preserve"> </w:t>
      </w:r>
      <w:r w:rsidRPr="00067A90">
        <w:rPr>
          <w:sz w:val="28"/>
          <w:szCs w:val="28"/>
        </w:rPr>
        <w:t>Описание существующей системы коммерческого учета горячей, питьевой, технической воды и планов по установке приборов учета</w:t>
      </w:r>
      <w:r w:rsidR="00CC5697">
        <w:rPr>
          <w:sz w:val="28"/>
          <w:szCs w:val="28"/>
        </w:rPr>
        <w:t>…………</w:t>
      </w:r>
      <w:r w:rsidR="00CF4709">
        <w:rPr>
          <w:sz w:val="28"/>
          <w:szCs w:val="28"/>
        </w:rPr>
        <w:t>…………..</w:t>
      </w:r>
      <w:r w:rsidR="00CC5697">
        <w:rPr>
          <w:sz w:val="28"/>
          <w:szCs w:val="28"/>
        </w:rPr>
        <w:t>.</w:t>
      </w:r>
      <w:r w:rsidR="00144E2A">
        <w:rPr>
          <w:sz w:val="28"/>
          <w:szCs w:val="28"/>
        </w:rPr>
        <w:t>.</w:t>
      </w:r>
      <w:r w:rsidR="00837863">
        <w:rPr>
          <w:sz w:val="28"/>
          <w:szCs w:val="28"/>
        </w:rPr>
        <w:t>79</w:t>
      </w:r>
    </w:p>
    <w:p w:rsidR="00067A90" w:rsidRPr="00067A90" w:rsidRDefault="00067A90" w:rsidP="004A05BD">
      <w:pPr>
        <w:spacing w:line="240" w:lineRule="auto"/>
        <w:ind w:firstLine="0"/>
        <w:rPr>
          <w:sz w:val="28"/>
          <w:szCs w:val="28"/>
        </w:rPr>
      </w:pPr>
      <w:r w:rsidRPr="00067A90">
        <w:rPr>
          <w:sz w:val="28"/>
          <w:szCs w:val="28"/>
        </w:rPr>
        <w:t>1.3.6</w:t>
      </w:r>
      <w:r w:rsidR="000A74BF">
        <w:rPr>
          <w:sz w:val="28"/>
          <w:szCs w:val="28"/>
        </w:rPr>
        <w:t xml:space="preserve"> </w:t>
      </w:r>
      <w:r w:rsidRPr="00067A90">
        <w:rPr>
          <w:sz w:val="28"/>
          <w:szCs w:val="28"/>
        </w:rPr>
        <w:t>Анализ резервов и дефицитов производственных мощностей системы водоснабжения городского округа</w:t>
      </w:r>
      <w:r w:rsidR="00CC5697">
        <w:rPr>
          <w:sz w:val="28"/>
          <w:szCs w:val="28"/>
        </w:rPr>
        <w:t>………………………………………………</w:t>
      </w:r>
      <w:r w:rsidR="00144E2A">
        <w:rPr>
          <w:sz w:val="28"/>
          <w:szCs w:val="28"/>
        </w:rPr>
        <w:t>.</w:t>
      </w:r>
      <w:r w:rsidR="00CC5697">
        <w:rPr>
          <w:sz w:val="28"/>
          <w:szCs w:val="28"/>
        </w:rPr>
        <w:t>..</w:t>
      </w:r>
      <w:r w:rsidR="00837863">
        <w:rPr>
          <w:sz w:val="28"/>
          <w:szCs w:val="28"/>
        </w:rPr>
        <w:t>80</w:t>
      </w:r>
    </w:p>
    <w:p w:rsidR="00067A90" w:rsidRPr="00067A90" w:rsidRDefault="00067A90" w:rsidP="004A05BD">
      <w:pPr>
        <w:spacing w:line="240" w:lineRule="auto"/>
        <w:ind w:firstLine="0"/>
        <w:rPr>
          <w:sz w:val="28"/>
          <w:szCs w:val="28"/>
        </w:rPr>
      </w:pPr>
      <w:proofErr w:type="gramStart"/>
      <w:r w:rsidRPr="00067A90">
        <w:rPr>
          <w:sz w:val="28"/>
          <w:szCs w:val="28"/>
        </w:rPr>
        <w:t>1.3.7</w:t>
      </w:r>
      <w:r w:rsidR="000A74BF">
        <w:rPr>
          <w:sz w:val="28"/>
          <w:szCs w:val="28"/>
        </w:rPr>
        <w:t xml:space="preserve"> </w:t>
      </w:r>
      <w:r w:rsidRPr="00067A90">
        <w:rPr>
          <w:sz w:val="28"/>
          <w:szCs w:val="28"/>
        </w:rPr>
        <w:t>Прогнозные балансы потребления горячей, питьевой, технической воды на срок до 2029 года с учетом различных сценариев развития городского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r w:rsidR="00CC5697">
        <w:rPr>
          <w:sz w:val="28"/>
          <w:szCs w:val="28"/>
        </w:rPr>
        <w:t>………………………….</w:t>
      </w:r>
      <w:r w:rsidR="00837863">
        <w:rPr>
          <w:sz w:val="28"/>
          <w:szCs w:val="28"/>
        </w:rPr>
        <w:t>84</w:t>
      </w:r>
    </w:p>
    <w:p w:rsidR="00067A90" w:rsidRPr="00067A90" w:rsidRDefault="00067A90" w:rsidP="004A05BD">
      <w:pPr>
        <w:spacing w:line="240" w:lineRule="auto"/>
        <w:ind w:firstLine="0"/>
        <w:rPr>
          <w:sz w:val="28"/>
          <w:szCs w:val="28"/>
        </w:rPr>
      </w:pPr>
      <w:r w:rsidRPr="00067A90">
        <w:rPr>
          <w:sz w:val="28"/>
          <w:szCs w:val="28"/>
        </w:rPr>
        <w:t>1.3.8</w:t>
      </w:r>
      <w:r w:rsidR="000A74BF">
        <w:rPr>
          <w:sz w:val="28"/>
          <w:szCs w:val="28"/>
        </w:rPr>
        <w:t xml:space="preserve"> </w:t>
      </w:r>
      <w:r w:rsidRPr="00067A90">
        <w:rPr>
          <w:sz w:val="28"/>
          <w:szCs w:val="28"/>
        </w:rPr>
        <w:t>Описание территорий Кременкульского сельского поселения, не охваченных централизованной системой водоснабжения</w:t>
      </w:r>
      <w:r w:rsidR="00CC5697">
        <w:rPr>
          <w:sz w:val="28"/>
          <w:szCs w:val="28"/>
        </w:rPr>
        <w:t>……………………..</w:t>
      </w:r>
      <w:r w:rsidR="00837863">
        <w:rPr>
          <w:sz w:val="28"/>
          <w:szCs w:val="28"/>
        </w:rPr>
        <w:t>105</w:t>
      </w:r>
    </w:p>
    <w:p w:rsidR="00067A90" w:rsidRPr="00067A90" w:rsidRDefault="00067A90" w:rsidP="004A05BD">
      <w:pPr>
        <w:spacing w:line="240" w:lineRule="auto"/>
        <w:ind w:firstLine="0"/>
        <w:rPr>
          <w:sz w:val="28"/>
          <w:szCs w:val="28"/>
        </w:rPr>
      </w:pPr>
      <w:r w:rsidRPr="00067A90">
        <w:rPr>
          <w:sz w:val="28"/>
          <w:szCs w:val="28"/>
        </w:rPr>
        <w:t>1.3.9</w:t>
      </w:r>
      <w:r w:rsidR="000A74BF">
        <w:rPr>
          <w:sz w:val="28"/>
          <w:szCs w:val="28"/>
        </w:rPr>
        <w:t xml:space="preserve"> </w:t>
      </w:r>
      <w:r w:rsidRPr="00067A90">
        <w:rPr>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CC5697">
        <w:rPr>
          <w:sz w:val="28"/>
          <w:szCs w:val="28"/>
        </w:rPr>
        <w:t>……………………………..</w:t>
      </w:r>
      <w:r w:rsidRPr="00067A90">
        <w:rPr>
          <w:sz w:val="28"/>
          <w:szCs w:val="28"/>
        </w:rPr>
        <w:t>1</w:t>
      </w:r>
      <w:r w:rsidR="00837863">
        <w:rPr>
          <w:sz w:val="28"/>
          <w:szCs w:val="28"/>
        </w:rPr>
        <w:t>05</w:t>
      </w:r>
    </w:p>
    <w:p w:rsidR="00067A90" w:rsidRPr="00067A90" w:rsidRDefault="00067A90" w:rsidP="004A05BD">
      <w:pPr>
        <w:spacing w:line="240" w:lineRule="auto"/>
        <w:ind w:firstLine="0"/>
        <w:rPr>
          <w:sz w:val="28"/>
          <w:szCs w:val="28"/>
        </w:rPr>
      </w:pPr>
      <w:r w:rsidRPr="00067A90">
        <w:rPr>
          <w:sz w:val="28"/>
          <w:szCs w:val="28"/>
        </w:rPr>
        <w:t>1.3.10</w:t>
      </w:r>
      <w:r w:rsidR="000A74BF">
        <w:rPr>
          <w:sz w:val="28"/>
          <w:szCs w:val="28"/>
        </w:rPr>
        <w:t xml:space="preserve"> </w:t>
      </w:r>
      <w:r w:rsidRPr="00067A90">
        <w:rPr>
          <w:sz w:val="28"/>
          <w:szCs w:val="28"/>
        </w:rPr>
        <w:t>Сведения о фактическом и ожидаемом потреблении горячей, питьевой, технической воды (годовое, среднесуточное, максимальное суточное)</w:t>
      </w:r>
      <w:r w:rsidR="00CC5697">
        <w:rPr>
          <w:sz w:val="28"/>
          <w:szCs w:val="28"/>
        </w:rPr>
        <w:t>………</w:t>
      </w:r>
      <w:r w:rsidRPr="00067A90">
        <w:rPr>
          <w:sz w:val="28"/>
          <w:szCs w:val="28"/>
        </w:rPr>
        <w:t>1</w:t>
      </w:r>
      <w:r w:rsidR="00837863">
        <w:rPr>
          <w:sz w:val="28"/>
          <w:szCs w:val="28"/>
        </w:rPr>
        <w:t>06</w:t>
      </w:r>
    </w:p>
    <w:p w:rsidR="00067A90" w:rsidRPr="00067A90" w:rsidRDefault="00067A90" w:rsidP="004A05BD">
      <w:pPr>
        <w:spacing w:line="240" w:lineRule="auto"/>
        <w:ind w:firstLine="0"/>
        <w:rPr>
          <w:sz w:val="28"/>
          <w:szCs w:val="28"/>
        </w:rPr>
      </w:pPr>
      <w:r w:rsidRPr="00067A90">
        <w:rPr>
          <w:sz w:val="28"/>
          <w:szCs w:val="28"/>
        </w:rPr>
        <w:t>1.3.11</w:t>
      </w:r>
      <w:r w:rsidR="000A74BF">
        <w:rPr>
          <w:sz w:val="28"/>
          <w:szCs w:val="28"/>
        </w:rPr>
        <w:t xml:space="preserve"> </w:t>
      </w:r>
      <w:r w:rsidRPr="00067A90">
        <w:rPr>
          <w:sz w:val="28"/>
          <w:szCs w:val="28"/>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CC5697">
        <w:rPr>
          <w:sz w:val="28"/>
          <w:szCs w:val="28"/>
        </w:rPr>
        <w:t>…..</w:t>
      </w:r>
      <w:r w:rsidRPr="00067A90">
        <w:rPr>
          <w:sz w:val="28"/>
          <w:szCs w:val="28"/>
        </w:rPr>
        <w:t>1</w:t>
      </w:r>
      <w:r w:rsidR="00837863">
        <w:rPr>
          <w:sz w:val="28"/>
          <w:szCs w:val="28"/>
        </w:rPr>
        <w:t>06</w:t>
      </w:r>
    </w:p>
    <w:p w:rsidR="00067A90" w:rsidRPr="00067A90" w:rsidRDefault="00067A90" w:rsidP="004A05BD">
      <w:pPr>
        <w:spacing w:line="240" w:lineRule="auto"/>
        <w:ind w:firstLine="0"/>
        <w:rPr>
          <w:sz w:val="28"/>
          <w:szCs w:val="28"/>
        </w:rPr>
      </w:pPr>
      <w:r w:rsidRPr="00067A90">
        <w:rPr>
          <w:sz w:val="28"/>
          <w:szCs w:val="28"/>
        </w:rPr>
        <w:t>1.3.12</w:t>
      </w:r>
      <w:r w:rsidRPr="00067A90">
        <w:rPr>
          <w:sz w:val="28"/>
          <w:szCs w:val="28"/>
        </w:rPr>
        <w:tab/>
      </w:r>
      <w:r w:rsidR="000A74BF">
        <w:rPr>
          <w:sz w:val="28"/>
          <w:szCs w:val="28"/>
        </w:rPr>
        <w:t xml:space="preserve"> </w:t>
      </w:r>
      <w:r w:rsidRPr="00067A90">
        <w:rPr>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CC5697">
        <w:rPr>
          <w:sz w:val="28"/>
          <w:szCs w:val="28"/>
        </w:rPr>
        <w:t>……………..</w:t>
      </w:r>
      <w:r w:rsidRPr="00067A90">
        <w:rPr>
          <w:sz w:val="28"/>
          <w:szCs w:val="28"/>
        </w:rPr>
        <w:t>1</w:t>
      </w:r>
      <w:r w:rsidR="00837863">
        <w:rPr>
          <w:sz w:val="28"/>
          <w:szCs w:val="28"/>
        </w:rPr>
        <w:t>07</w:t>
      </w:r>
    </w:p>
    <w:p w:rsidR="00067A90" w:rsidRPr="00067A90" w:rsidRDefault="00067A90" w:rsidP="004A05BD">
      <w:pPr>
        <w:spacing w:line="240" w:lineRule="auto"/>
        <w:ind w:firstLine="0"/>
        <w:rPr>
          <w:sz w:val="28"/>
          <w:szCs w:val="28"/>
        </w:rPr>
      </w:pPr>
      <w:r w:rsidRPr="00067A90">
        <w:rPr>
          <w:sz w:val="28"/>
          <w:szCs w:val="28"/>
        </w:rPr>
        <w:t>1.3.13</w:t>
      </w:r>
      <w:r w:rsidR="000A74BF">
        <w:rPr>
          <w:sz w:val="28"/>
          <w:szCs w:val="28"/>
        </w:rPr>
        <w:t xml:space="preserve"> </w:t>
      </w:r>
      <w:r w:rsidRPr="00067A90">
        <w:rPr>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r w:rsidR="00CC5697">
        <w:rPr>
          <w:sz w:val="28"/>
          <w:szCs w:val="28"/>
        </w:rPr>
        <w:t>…………………………………………………………………………</w:t>
      </w:r>
      <w:r w:rsidR="000A74BF">
        <w:rPr>
          <w:sz w:val="28"/>
          <w:szCs w:val="28"/>
        </w:rPr>
        <w:t>.</w:t>
      </w:r>
      <w:r w:rsidR="00CC5697">
        <w:rPr>
          <w:sz w:val="28"/>
          <w:szCs w:val="28"/>
        </w:rPr>
        <w:t>.</w:t>
      </w:r>
      <w:r w:rsidRPr="00067A90">
        <w:rPr>
          <w:sz w:val="28"/>
          <w:szCs w:val="28"/>
        </w:rPr>
        <w:t>1</w:t>
      </w:r>
      <w:r w:rsidR="00837863">
        <w:rPr>
          <w:sz w:val="28"/>
          <w:szCs w:val="28"/>
        </w:rPr>
        <w:t>0</w:t>
      </w:r>
      <w:r w:rsidR="0091649C">
        <w:rPr>
          <w:sz w:val="28"/>
          <w:szCs w:val="28"/>
        </w:rPr>
        <w:t>7</w:t>
      </w:r>
    </w:p>
    <w:p w:rsidR="00067A90" w:rsidRPr="00067A90" w:rsidRDefault="00067A90" w:rsidP="004A05BD">
      <w:pPr>
        <w:spacing w:line="240" w:lineRule="auto"/>
        <w:ind w:firstLine="0"/>
        <w:rPr>
          <w:sz w:val="28"/>
          <w:szCs w:val="28"/>
        </w:rPr>
      </w:pPr>
      <w:r w:rsidRPr="00067A90">
        <w:rPr>
          <w:sz w:val="28"/>
          <w:szCs w:val="28"/>
        </w:rPr>
        <w:t>1.3.14</w:t>
      </w:r>
      <w:r w:rsidRPr="00067A90">
        <w:rPr>
          <w:sz w:val="28"/>
          <w:szCs w:val="28"/>
        </w:rPr>
        <w:tab/>
      </w:r>
      <w:r w:rsidR="000A74BF">
        <w:rPr>
          <w:sz w:val="28"/>
          <w:szCs w:val="28"/>
        </w:rPr>
        <w:t xml:space="preserve"> </w:t>
      </w:r>
      <w:r w:rsidRPr="00067A90">
        <w:rPr>
          <w:sz w:val="28"/>
          <w:szCs w:val="28"/>
        </w:rPr>
        <w:t>Перспективные балансы водоснабжения и водоотведения</w:t>
      </w:r>
      <w:r w:rsidR="00CC5697">
        <w:rPr>
          <w:sz w:val="28"/>
          <w:szCs w:val="28"/>
        </w:rPr>
        <w:t>…………….</w:t>
      </w:r>
      <w:r w:rsidRPr="00067A90">
        <w:rPr>
          <w:sz w:val="28"/>
          <w:szCs w:val="28"/>
        </w:rPr>
        <w:t>1</w:t>
      </w:r>
      <w:r w:rsidR="00837863">
        <w:rPr>
          <w:sz w:val="28"/>
          <w:szCs w:val="28"/>
        </w:rPr>
        <w:t>07</w:t>
      </w:r>
    </w:p>
    <w:p w:rsidR="00067A90" w:rsidRPr="00067A90" w:rsidRDefault="00067A90" w:rsidP="004A05BD">
      <w:pPr>
        <w:spacing w:line="240" w:lineRule="auto"/>
        <w:ind w:firstLine="0"/>
        <w:rPr>
          <w:sz w:val="28"/>
          <w:szCs w:val="28"/>
        </w:rPr>
      </w:pPr>
      <w:r w:rsidRPr="00067A90">
        <w:rPr>
          <w:sz w:val="28"/>
          <w:szCs w:val="28"/>
        </w:rPr>
        <w:t>1.3.15</w:t>
      </w:r>
      <w:r w:rsidR="000A74BF">
        <w:rPr>
          <w:sz w:val="28"/>
          <w:szCs w:val="28"/>
        </w:rPr>
        <w:t xml:space="preserve"> </w:t>
      </w:r>
      <w:r w:rsidRPr="00067A90">
        <w:rPr>
          <w:sz w:val="28"/>
          <w:szCs w:val="28"/>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 и потребления горячей, питьевой, технической воды, дефицита (резерва) мощностей по технологическим зонам с разбивкой по годам</w:t>
      </w:r>
      <w:r w:rsidR="0082450F">
        <w:rPr>
          <w:sz w:val="28"/>
          <w:szCs w:val="28"/>
        </w:rPr>
        <w:t>…………………………………</w:t>
      </w:r>
      <w:r w:rsidR="00837863">
        <w:rPr>
          <w:sz w:val="28"/>
          <w:szCs w:val="28"/>
        </w:rPr>
        <w:t>121</w:t>
      </w:r>
    </w:p>
    <w:p w:rsidR="00067A90" w:rsidRPr="00067A90" w:rsidRDefault="00067A90" w:rsidP="004A05BD">
      <w:pPr>
        <w:spacing w:line="240" w:lineRule="auto"/>
        <w:ind w:firstLine="0"/>
        <w:rPr>
          <w:sz w:val="28"/>
          <w:szCs w:val="28"/>
        </w:rPr>
      </w:pPr>
      <w:r w:rsidRPr="00067A90">
        <w:rPr>
          <w:sz w:val="28"/>
          <w:szCs w:val="28"/>
        </w:rPr>
        <w:lastRenderedPageBreak/>
        <w:t>1.3.16</w:t>
      </w:r>
      <w:r w:rsidR="000A74BF">
        <w:rPr>
          <w:sz w:val="28"/>
          <w:szCs w:val="28"/>
        </w:rPr>
        <w:t xml:space="preserve"> </w:t>
      </w:r>
      <w:r w:rsidRPr="00067A90">
        <w:rPr>
          <w:sz w:val="28"/>
          <w:szCs w:val="28"/>
        </w:rPr>
        <w:t>Наименование организации, которая наделена статусом гарантирующей организации</w:t>
      </w:r>
      <w:r w:rsidR="007E358B">
        <w:rPr>
          <w:sz w:val="28"/>
          <w:szCs w:val="28"/>
        </w:rPr>
        <w:t>……………………………………………………………………….</w:t>
      </w:r>
      <w:r w:rsidR="00837863">
        <w:rPr>
          <w:sz w:val="28"/>
          <w:szCs w:val="28"/>
        </w:rPr>
        <w:t>121</w:t>
      </w:r>
    </w:p>
    <w:p w:rsidR="00067A90" w:rsidRPr="00067A90" w:rsidRDefault="00067A90" w:rsidP="004A05BD">
      <w:pPr>
        <w:spacing w:line="240" w:lineRule="auto"/>
        <w:ind w:firstLine="0"/>
        <w:rPr>
          <w:sz w:val="28"/>
          <w:szCs w:val="28"/>
        </w:rPr>
      </w:pPr>
      <w:r w:rsidRPr="00067A90">
        <w:rPr>
          <w:sz w:val="28"/>
          <w:szCs w:val="28"/>
        </w:rPr>
        <w:t>1.4</w:t>
      </w:r>
      <w:r w:rsidR="000A74BF">
        <w:rPr>
          <w:sz w:val="28"/>
          <w:szCs w:val="28"/>
        </w:rPr>
        <w:t xml:space="preserve"> </w:t>
      </w:r>
      <w:r w:rsidRPr="00067A90">
        <w:rPr>
          <w:sz w:val="28"/>
          <w:szCs w:val="28"/>
        </w:rPr>
        <w:t>Раздел 4 «Предложения по строительству, реконструкции и модернизации объектов централизованных систем водоснабжения»</w:t>
      </w:r>
      <w:r w:rsidRPr="00067A90">
        <w:rPr>
          <w:sz w:val="28"/>
          <w:szCs w:val="28"/>
        </w:rPr>
        <w:tab/>
      </w:r>
      <w:r w:rsidR="007E358B">
        <w:rPr>
          <w:sz w:val="28"/>
          <w:szCs w:val="28"/>
        </w:rPr>
        <w:t>…………………………</w:t>
      </w:r>
      <w:r w:rsidR="00837863">
        <w:rPr>
          <w:sz w:val="28"/>
          <w:szCs w:val="28"/>
        </w:rPr>
        <w:t>123</w:t>
      </w:r>
    </w:p>
    <w:p w:rsidR="00067A90" w:rsidRPr="00067A90" w:rsidRDefault="00067A90" w:rsidP="004A05BD">
      <w:pPr>
        <w:spacing w:line="240" w:lineRule="auto"/>
        <w:ind w:firstLine="0"/>
        <w:rPr>
          <w:sz w:val="28"/>
          <w:szCs w:val="28"/>
        </w:rPr>
      </w:pPr>
      <w:r w:rsidRPr="00067A90">
        <w:rPr>
          <w:sz w:val="28"/>
          <w:szCs w:val="28"/>
        </w:rPr>
        <w:t>1.4.1</w:t>
      </w:r>
      <w:r w:rsidR="000A74BF">
        <w:rPr>
          <w:sz w:val="28"/>
          <w:szCs w:val="28"/>
        </w:rPr>
        <w:t xml:space="preserve"> </w:t>
      </w:r>
      <w:r w:rsidRPr="00067A90">
        <w:rPr>
          <w:sz w:val="28"/>
          <w:szCs w:val="28"/>
        </w:rPr>
        <w:t>Перечень основных технических мероприятий по реализации схемы водоснабжения и техническое обоснования их реализации</w:t>
      </w:r>
      <w:r w:rsidR="000A74BF">
        <w:rPr>
          <w:sz w:val="28"/>
          <w:szCs w:val="28"/>
        </w:rPr>
        <w:t>……………………</w:t>
      </w:r>
      <w:r w:rsidR="00837863">
        <w:rPr>
          <w:sz w:val="28"/>
          <w:szCs w:val="28"/>
        </w:rPr>
        <w:t>123</w:t>
      </w:r>
    </w:p>
    <w:p w:rsidR="00067A90" w:rsidRPr="00067A90" w:rsidRDefault="00067A90" w:rsidP="004A05BD">
      <w:pPr>
        <w:spacing w:line="240" w:lineRule="auto"/>
        <w:ind w:firstLine="0"/>
        <w:rPr>
          <w:sz w:val="28"/>
          <w:szCs w:val="28"/>
        </w:rPr>
      </w:pPr>
      <w:r w:rsidRPr="00067A90">
        <w:rPr>
          <w:sz w:val="28"/>
          <w:szCs w:val="28"/>
        </w:rPr>
        <w:t>1.4.2</w:t>
      </w:r>
      <w:r w:rsidR="000A74BF">
        <w:rPr>
          <w:sz w:val="28"/>
          <w:szCs w:val="28"/>
        </w:rPr>
        <w:t xml:space="preserve"> </w:t>
      </w:r>
      <w:r w:rsidRPr="00067A90">
        <w:rPr>
          <w:sz w:val="28"/>
          <w:szCs w:val="28"/>
        </w:rPr>
        <w:t>Сведения о вновь строящихся, реконструируемых и предлагаемых к выводу из эксплуатации объектах системы водоснабжения</w:t>
      </w:r>
      <w:r w:rsidR="000A74BF">
        <w:rPr>
          <w:sz w:val="28"/>
          <w:szCs w:val="28"/>
        </w:rPr>
        <w:t>…………………………….</w:t>
      </w:r>
      <w:r w:rsidR="00837863">
        <w:rPr>
          <w:sz w:val="28"/>
          <w:szCs w:val="28"/>
        </w:rPr>
        <w:t>125</w:t>
      </w:r>
    </w:p>
    <w:p w:rsidR="00067A90" w:rsidRPr="00067A90" w:rsidRDefault="00067A90" w:rsidP="004A05BD">
      <w:pPr>
        <w:spacing w:line="240" w:lineRule="auto"/>
        <w:ind w:firstLine="0"/>
        <w:rPr>
          <w:sz w:val="28"/>
          <w:szCs w:val="28"/>
        </w:rPr>
      </w:pPr>
      <w:r w:rsidRPr="00067A90">
        <w:rPr>
          <w:sz w:val="28"/>
          <w:szCs w:val="28"/>
        </w:rPr>
        <w:t>1.4.3</w:t>
      </w:r>
      <w:r w:rsidR="000A74BF">
        <w:rPr>
          <w:sz w:val="28"/>
          <w:szCs w:val="28"/>
        </w:rPr>
        <w:t xml:space="preserve"> </w:t>
      </w:r>
      <w:r w:rsidRPr="00067A90">
        <w:rPr>
          <w:sz w:val="28"/>
          <w:szCs w:val="28"/>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A74BF">
        <w:rPr>
          <w:sz w:val="28"/>
          <w:szCs w:val="28"/>
        </w:rPr>
        <w:t>………………………………………………..</w:t>
      </w:r>
      <w:r w:rsidR="00837863">
        <w:rPr>
          <w:sz w:val="28"/>
          <w:szCs w:val="28"/>
        </w:rPr>
        <w:t>126</w:t>
      </w:r>
    </w:p>
    <w:p w:rsidR="00067A90" w:rsidRPr="00067A90" w:rsidRDefault="00067A90" w:rsidP="004A05BD">
      <w:pPr>
        <w:spacing w:line="240" w:lineRule="auto"/>
        <w:ind w:firstLine="0"/>
        <w:rPr>
          <w:sz w:val="28"/>
          <w:szCs w:val="28"/>
        </w:rPr>
      </w:pPr>
      <w:r w:rsidRPr="00067A90">
        <w:rPr>
          <w:sz w:val="28"/>
          <w:szCs w:val="28"/>
        </w:rPr>
        <w:t>1.4.4</w:t>
      </w:r>
      <w:r w:rsidR="000A74BF">
        <w:rPr>
          <w:sz w:val="28"/>
          <w:szCs w:val="28"/>
        </w:rPr>
        <w:t xml:space="preserve"> </w:t>
      </w:r>
      <w:r w:rsidRPr="00067A90">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0A74BF">
        <w:rPr>
          <w:sz w:val="28"/>
          <w:szCs w:val="28"/>
        </w:rPr>
        <w:t>………………………………………………………………………………...</w:t>
      </w:r>
      <w:r w:rsidR="00837863">
        <w:rPr>
          <w:sz w:val="28"/>
          <w:szCs w:val="28"/>
        </w:rPr>
        <w:t>126</w:t>
      </w:r>
    </w:p>
    <w:p w:rsidR="00067A90" w:rsidRPr="00067A90" w:rsidRDefault="00067A90" w:rsidP="004A05BD">
      <w:pPr>
        <w:spacing w:line="240" w:lineRule="auto"/>
        <w:ind w:firstLine="0"/>
        <w:rPr>
          <w:sz w:val="28"/>
          <w:szCs w:val="28"/>
        </w:rPr>
      </w:pPr>
      <w:r w:rsidRPr="00067A90">
        <w:rPr>
          <w:sz w:val="28"/>
          <w:szCs w:val="28"/>
        </w:rPr>
        <w:t>1.4.5</w:t>
      </w:r>
      <w:r w:rsidR="000A74BF">
        <w:rPr>
          <w:sz w:val="28"/>
          <w:szCs w:val="28"/>
        </w:rPr>
        <w:t xml:space="preserve"> </w:t>
      </w:r>
      <w:r w:rsidRPr="00067A90">
        <w:rPr>
          <w:sz w:val="28"/>
          <w:szCs w:val="28"/>
        </w:rPr>
        <w:t>Описание вариантов маршрутов прохождения трубопроводов (трасс) по территории городского округа и их обоснование</w:t>
      </w:r>
      <w:r w:rsidR="000A74BF">
        <w:rPr>
          <w:sz w:val="28"/>
          <w:szCs w:val="28"/>
        </w:rPr>
        <w:t>………………………………</w:t>
      </w:r>
      <w:r w:rsidR="00837863">
        <w:rPr>
          <w:sz w:val="28"/>
          <w:szCs w:val="28"/>
        </w:rPr>
        <w:t>127</w:t>
      </w:r>
    </w:p>
    <w:p w:rsidR="00067A90" w:rsidRPr="00067A90" w:rsidRDefault="00067A90" w:rsidP="004A05BD">
      <w:pPr>
        <w:spacing w:line="240" w:lineRule="auto"/>
        <w:ind w:firstLine="0"/>
        <w:rPr>
          <w:sz w:val="28"/>
          <w:szCs w:val="28"/>
        </w:rPr>
      </w:pPr>
      <w:r w:rsidRPr="00067A90">
        <w:rPr>
          <w:sz w:val="28"/>
          <w:szCs w:val="28"/>
        </w:rPr>
        <w:t>1.4.6</w:t>
      </w:r>
      <w:r w:rsidR="000A74BF">
        <w:rPr>
          <w:sz w:val="28"/>
          <w:szCs w:val="28"/>
        </w:rPr>
        <w:t xml:space="preserve"> </w:t>
      </w:r>
      <w:r w:rsidRPr="00067A90">
        <w:rPr>
          <w:sz w:val="28"/>
          <w:szCs w:val="28"/>
        </w:rPr>
        <w:t>Рекомендации о необходимости и месте размещения насосных станций, резервуаров, водонапорных башен</w:t>
      </w:r>
      <w:r w:rsidR="000A74BF">
        <w:rPr>
          <w:sz w:val="28"/>
          <w:szCs w:val="28"/>
        </w:rPr>
        <w:t>………………………………………………</w:t>
      </w:r>
      <w:r w:rsidR="00837863">
        <w:rPr>
          <w:sz w:val="28"/>
          <w:szCs w:val="28"/>
        </w:rPr>
        <w:t>128</w:t>
      </w:r>
    </w:p>
    <w:p w:rsidR="00067A90" w:rsidRPr="00067A90" w:rsidRDefault="00067A90" w:rsidP="004A05BD">
      <w:pPr>
        <w:spacing w:line="240" w:lineRule="auto"/>
        <w:ind w:firstLine="0"/>
        <w:rPr>
          <w:sz w:val="28"/>
          <w:szCs w:val="28"/>
        </w:rPr>
      </w:pPr>
      <w:r w:rsidRPr="00067A90">
        <w:rPr>
          <w:sz w:val="28"/>
          <w:szCs w:val="28"/>
        </w:rPr>
        <w:t>1.4.7</w:t>
      </w:r>
      <w:r w:rsidR="000A74BF">
        <w:rPr>
          <w:sz w:val="28"/>
          <w:szCs w:val="28"/>
        </w:rPr>
        <w:t xml:space="preserve"> </w:t>
      </w:r>
      <w:r w:rsidRPr="00067A90">
        <w:rPr>
          <w:sz w:val="28"/>
          <w:szCs w:val="28"/>
        </w:rPr>
        <w:t>Границы планируемых зон размещения объектов централизованных систем горячего водоснабжения, холодного водоснабжения</w:t>
      </w:r>
      <w:r w:rsidR="000A74BF">
        <w:rPr>
          <w:sz w:val="28"/>
          <w:szCs w:val="28"/>
        </w:rPr>
        <w:t>…………………………..</w:t>
      </w:r>
      <w:r w:rsidR="00837863">
        <w:rPr>
          <w:sz w:val="28"/>
          <w:szCs w:val="28"/>
        </w:rPr>
        <w:t>129</w:t>
      </w:r>
    </w:p>
    <w:p w:rsidR="00067A90" w:rsidRPr="00067A90" w:rsidRDefault="00067A90" w:rsidP="004A05BD">
      <w:pPr>
        <w:spacing w:line="240" w:lineRule="auto"/>
        <w:ind w:firstLine="0"/>
        <w:rPr>
          <w:sz w:val="28"/>
          <w:szCs w:val="28"/>
        </w:rPr>
      </w:pPr>
      <w:r w:rsidRPr="00067A90">
        <w:rPr>
          <w:sz w:val="28"/>
          <w:szCs w:val="28"/>
        </w:rPr>
        <w:t>1.4.8</w:t>
      </w:r>
      <w:r w:rsidR="000A74BF">
        <w:rPr>
          <w:sz w:val="28"/>
          <w:szCs w:val="28"/>
        </w:rPr>
        <w:t xml:space="preserve"> </w:t>
      </w:r>
      <w:r w:rsidRPr="00067A90">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r w:rsidR="000A74BF">
        <w:rPr>
          <w:sz w:val="28"/>
          <w:szCs w:val="28"/>
        </w:rPr>
        <w:t>…………………………………………………………………….</w:t>
      </w:r>
      <w:r w:rsidR="00837863">
        <w:rPr>
          <w:sz w:val="28"/>
          <w:szCs w:val="28"/>
        </w:rPr>
        <w:t>129</w:t>
      </w:r>
    </w:p>
    <w:p w:rsidR="00067A90" w:rsidRPr="00067A90" w:rsidRDefault="00067A90" w:rsidP="004A05BD">
      <w:pPr>
        <w:spacing w:line="240" w:lineRule="auto"/>
        <w:ind w:firstLine="0"/>
        <w:rPr>
          <w:sz w:val="28"/>
          <w:szCs w:val="28"/>
        </w:rPr>
      </w:pPr>
      <w:r w:rsidRPr="00067A90">
        <w:rPr>
          <w:sz w:val="28"/>
          <w:szCs w:val="28"/>
        </w:rPr>
        <w:t>1.5</w:t>
      </w:r>
      <w:r w:rsidR="000A74BF">
        <w:rPr>
          <w:sz w:val="28"/>
          <w:szCs w:val="28"/>
        </w:rPr>
        <w:t xml:space="preserve"> </w:t>
      </w:r>
      <w:r w:rsidRPr="00067A90">
        <w:rPr>
          <w:sz w:val="28"/>
          <w:szCs w:val="28"/>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0A74BF">
        <w:rPr>
          <w:sz w:val="28"/>
          <w:szCs w:val="28"/>
        </w:rPr>
        <w:t>…………………………………………………………………...</w:t>
      </w:r>
      <w:r w:rsidR="00837863">
        <w:rPr>
          <w:sz w:val="28"/>
          <w:szCs w:val="28"/>
        </w:rPr>
        <w:t>130</w:t>
      </w:r>
    </w:p>
    <w:p w:rsidR="00067A90" w:rsidRPr="00067A90" w:rsidRDefault="00067A90" w:rsidP="004A05BD">
      <w:pPr>
        <w:spacing w:line="240" w:lineRule="auto"/>
        <w:ind w:firstLine="0"/>
        <w:rPr>
          <w:sz w:val="28"/>
          <w:szCs w:val="28"/>
        </w:rPr>
      </w:pPr>
      <w:r w:rsidRPr="00067A90">
        <w:rPr>
          <w:sz w:val="28"/>
          <w:szCs w:val="28"/>
        </w:rPr>
        <w:t>1.5.1</w:t>
      </w:r>
      <w:r w:rsidR="000A74BF">
        <w:rPr>
          <w:sz w:val="28"/>
          <w:szCs w:val="28"/>
        </w:rPr>
        <w:t xml:space="preserve"> </w:t>
      </w:r>
      <w:r w:rsidRPr="00067A90">
        <w:rPr>
          <w:sz w:val="28"/>
          <w:szCs w:val="28"/>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0A74BF">
        <w:rPr>
          <w:sz w:val="28"/>
          <w:szCs w:val="28"/>
        </w:rPr>
        <w:t>………………………………………………………………………………….</w:t>
      </w:r>
      <w:r w:rsidR="00837863">
        <w:rPr>
          <w:sz w:val="28"/>
          <w:szCs w:val="28"/>
        </w:rPr>
        <w:t>130</w:t>
      </w:r>
    </w:p>
    <w:p w:rsidR="00067A90" w:rsidRPr="00067A90" w:rsidRDefault="00067A90" w:rsidP="004A05BD">
      <w:pPr>
        <w:spacing w:line="240" w:lineRule="auto"/>
        <w:ind w:firstLine="0"/>
        <w:rPr>
          <w:sz w:val="28"/>
          <w:szCs w:val="28"/>
        </w:rPr>
      </w:pPr>
      <w:r w:rsidRPr="00067A90">
        <w:rPr>
          <w:sz w:val="28"/>
          <w:szCs w:val="28"/>
        </w:rPr>
        <w:t>1.5.2</w:t>
      </w:r>
      <w:r w:rsidR="000A74BF">
        <w:rPr>
          <w:sz w:val="28"/>
          <w:szCs w:val="28"/>
        </w:rPr>
        <w:t xml:space="preserve"> </w:t>
      </w:r>
      <w:r w:rsidRPr="00067A90">
        <w:rPr>
          <w:sz w:val="28"/>
          <w:szCs w:val="28"/>
        </w:rPr>
        <w:t xml:space="preserve">Сведения </w:t>
      </w:r>
      <w:proofErr w:type="gramStart"/>
      <w:r w:rsidRPr="00067A90">
        <w:rPr>
          <w:sz w:val="28"/>
          <w:szCs w:val="28"/>
        </w:rPr>
        <w:t>о мерах по предотвращению вредного воздействия на окружающую среду при реализации мероприятий по снабжению</w:t>
      </w:r>
      <w:proofErr w:type="gramEnd"/>
      <w:r w:rsidRPr="00067A90">
        <w:rPr>
          <w:sz w:val="28"/>
          <w:szCs w:val="28"/>
        </w:rPr>
        <w:t xml:space="preserve"> и хранению химических реагентов, используемых в водоподготовке (хлор и др.)</w:t>
      </w:r>
      <w:r w:rsidR="000A74BF">
        <w:rPr>
          <w:sz w:val="28"/>
          <w:szCs w:val="28"/>
        </w:rPr>
        <w:t>…………</w:t>
      </w:r>
      <w:r w:rsidR="00837863">
        <w:rPr>
          <w:sz w:val="28"/>
          <w:szCs w:val="28"/>
        </w:rPr>
        <w:t>133</w:t>
      </w:r>
    </w:p>
    <w:p w:rsidR="00067A90" w:rsidRPr="00067A90" w:rsidRDefault="00067A90" w:rsidP="004A05BD">
      <w:pPr>
        <w:spacing w:line="240" w:lineRule="auto"/>
        <w:ind w:firstLine="0"/>
        <w:rPr>
          <w:sz w:val="28"/>
          <w:szCs w:val="28"/>
        </w:rPr>
      </w:pPr>
      <w:r w:rsidRPr="00067A90">
        <w:rPr>
          <w:sz w:val="28"/>
          <w:szCs w:val="28"/>
        </w:rPr>
        <w:t>1.6</w:t>
      </w:r>
      <w:r w:rsidR="000A74BF">
        <w:rPr>
          <w:sz w:val="28"/>
          <w:szCs w:val="28"/>
        </w:rPr>
        <w:t xml:space="preserve"> </w:t>
      </w:r>
      <w:r w:rsidRPr="00067A90">
        <w:rPr>
          <w:sz w:val="28"/>
          <w:szCs w:val="28"/>
        </w:rPr>
        <w:t>Раздел 6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0A74BF">
        <w:rPr>
          <w:sz w:val="28"/>
          <w:szCs w:val="28"/>
        </w:rPr>
        <w:t>…………………………………………..</w:t>
      </w:r>
      <w:r w:rsidR="00837863">
        <w:rPr>
          <w:sz w:val="28"/>
          <w:szCs w:val="28"/>
        </w:rPr>
        <w:t>133</w:t>
      </w:r>
    </w:p>
    <w:p w:rsidR="00067A90" w:rsidRPr="00067A90" w:rsidRDefault="00067A90" w:rsidP="004A05BD">
      <w:pPr>
        <w:spacing w:line="240" w:lineRule="auto"/>
        <w:ind w:firstLine="0"/>
        <w:rPr>
          <w:sz w:val="28"/>
          <w:szCs w:val="28"/>
        </w:rPr>
      </w:pPr>
      <w:r w:rsidRPr="00067A90">
        <w:rPr>
          <w:sz w:val="28"/>
          <w:szCs w:val="28"/>
        </w:rPr>
        <w:t>1.6.1</w:t>
      </w:r>
      <w:r w:rsidR="000A74BF">
        <w:rPr>
          <w:sz w:val="28"/>
          <w:szCs w:val="28"/>
        </w:rPr>
        <w:t xml:space="preserve"> </w:t>
      </w:r>
      <w:r w:rsidRPr="00067A90">
        <w:rPr>
          <w:sz w:val="28"/>
          <w:szCs w:val="28"/>
        </w:rPr>
        <w:t>Оценка стоимости основных мероприятий по реализации схемы водоснабжения</w:t>
      </w:r>
      <w:r w:rsidR="000A74BF">
        <w:rPr>
          <w:sz w:val="28"/>
          <w:szCs w:val="28"/>
        </w:rPr>
        <w:t>…………………………………………………………………….</w:t>
      </w:r>
      <w:r w:rsidR="00837863">
        <w:rPr>
          <w:sz w:val="28"/>
          <w:szCs w:val="28"/>
        </w:rPr>
        <w:t>133</w:t>
      </w:r>
    </w:p>
    <w:p w:rsidR="00067A90" w:rsidRPr="00067A90" w:rsidRDefault="00067A90" w:rsidP="004A05BD">
      <w:pPr>
        <w:spacing w:line="240" w:lineRule="auto"/>
        <w:ind w:firstLine="0"/>
        <w:rPr>
          <w:sz w:val="28"/>
          <w:szCs w:val="28"/>
        </w:rPr>
      </w:pPr>
      <w:r w:rsidRPr="00067A90">
        <w:rPr>
          <w:sz w:val="28"/>
          <w:szCs w:val="28"/>
        </w:rPr>
        <w:t>1.6.2</w:t>
      </w:r>
      <w:r w:rsidR="000A74BF">
        <w:rPr>
          <w:sz w:val="28"/>
          <w:szCs w:val="28"/>
        </w:rPr>
        <w:t xml:space="preserve"> </w:t>
      </w:r>
      <w:r w:rsidRPr="00067A90">
        <w:rPr>
          <w:sz w:val="28"/>
          <w:szCs w:val="28"/>
        </w:rPr>
        <w:t xml:space="preserve">Оценка величины необходимых капитальных вложений в строительство и реконструкцию объектов централизованной системы водоснабжения, </w:t>
      </w:r>
      <w:r w:rsidRPr="00067A90">
        <w:rPr>
          <w:sz w:val="28"/>
          <w:szCs w:val="28"/>
        </w:rPr>
        <w:lastRenderedPageBreak/>
        <w:t>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0A74BF">
        <w:rPr>
          <w:sz w:val="28"/>
          <w:szCs w:val="28"/>
        </w:rPr>
        <w:t>…………………………………………………………………...</w:t>
      </w:r>
      <w:r w:rsidR="00837863">
        <w:rPr>
          <w:sz w:val="28"/>
          <w:szCs w:val="28"/>
        </w:rPr>
        <w:t>133</w:t>
      </w:r>
    </w:p>
    <w:p w:rsidR="00067A90" w:rsidRPr="00067A90" w:rsidRDefault="00067A90" w:rsidP="004A05BD">
      <w:pPr>
        <w:spacing w:line="240" w:lineRule="auto"/>
        <w:ind w:firstLine="0"/>
        <w:rPr>
          <w:sz w:val="28"/>
          <w:szCs w:val="28"/>
        </w:rPr>
      </w:pPr>
      <w:r w:rsidRPr="00067A90">
        <w:rPr>
          <w:sz w:val="28"/>
          <w:szCs w:val="28"/>
        </w:rPr>
        <w:t>1.7</w:t>
      </w:r>
      <w:r w:rsidR="000A74BF">
        <w:rPr>
          <w:sz w:val="28"/>
          <w:szCs w:val="28"/>
        </w:rPr>
        <w:t xml:space="preserve"> </w:t>
      </w:r>
      <w:r w:rsidRPr="00067A90">
        <w:rPr>
          <w:sz w:val="28"/>
          <w:szCs w:val="28"/>
        </w:rPr>
        <w:t>Раздел 7 «Плановые значения показателей развития централизованных систем водоснабжения»</w:t>
      </w:r>
      <w:r w:rsidR="000A74BF">
        <w:rPr>
          <w:sz w:val="28"/>
          <w:szCs w:val="28"/>
        </w:rPr>
        <w:t>…………………………………………………………..</w:t>
      </w:r>
      <w:r w:rsidR="00837863">
        <w:rPr>
          <w:sz w:val="28"/>
          <w:szCs w:val="28"/>
        </w:rPr>
        <w:t>146</w:t>
      </w:r>
    </w:p>
    <w:p w:rsidR="00067A90" w:rsidRPr="00067A90" w:rsidRDefault="00067A90" w:rsidP="004A05BD">
      <w:pPr>
        <w:spacing w:line="240" w:lineRule="auto"/>
        <w:ind w:firstLine="0"/>
        <w:rPr>
          <w:sz w:val="28"/>
          <w:szCs w:val="28"/>
        </w:rPr>
      </w:pPr>
      <w:r w:rsidRPr="00067A90">
        <w:rPr>
          <w:sz w:val="28"/>
          <w:szCs w:val="28"/>
        </w:rPr>
        <w:t>1.7.1</w:t>
      </w:r>
      <w:r w:rsidR="000A74BF">
        <w:rPr>
          <w:sz w:val="28"/>
          <w:szCs w:val="28"/>
        </w:rPr>
        <w:t xml:space="preserve"> </w:t>
      </w:r>
      <w:r w:rsidRPr="00067A90">
        <w:rPr>
          <w:sz w:val="28"/>
          <w:szCs w:val="28"/>
        </w:rPr>
        <w:t>Показатели качества воды</w:t>
      </w:r>
      <w:r w:rsidR="000A74BF">
        <w:rPr>
          <w:sz w:val="28"/>
          <w:szCs w:val="28"/>
        </w:rPr>
        <w:t>…………………………………………………..</w:t>
      </w:r>
      <w:r w:rsidR="00837863">
        <w:rPr>
          <w:sz w:val="28"/>
          <w:szCs w:val="28"/>
        </w:rPr>
        <w:t>146</w:t>
      </w:r>
    </w:p>
    <w:p w:rsidR="00067A90" w:rsidRPr="00067A90" w:rsidRDefault="00067A90" w:rsidP="004A05BD">
      <w:pPr>
        <w:spacing w:line="240" w:lineRule="auto"/>
        <w:ind w:firstLine="0"/>
        <w:rPr>
          <w:sz w:val="28"/>
          <w:szCs w:val="28"/>
        </w:rPr>
      </w:pPr>
      <w:r w:rsidRPr="00067A90">
        <w:rPr>
          <w:sz w:val="28"/>
          <w:szCs w:val="28"/>
        </w:rPr>
        <w:t>1.7.2</w:t>
      </w:r>
      <w:r w:rsidR="000A74BF">
        <w:rPr>
          <w:sz w:val="28"/>
          <w:szCs w:val="28"/>
        </w:rPr>
        <w:t xml:space="preserve"> </w:t>
      </w:r>
      <w:r w:rsidRPr="00067A90">
        <w:rPr>
          <w:sz w:val="28"/>
          <w:szCs w:val="28"/>
        </w:rPr>
        <w:t>Показатели надежности и бесперебойности водоснабжения</w:t>
      </w:r>
      <w:r w:rsidRPr="00067A90">
        <w:rPr>
          <w:sz w:val="28"/>
          <w:szCs w:val="28"/>
        </w:rPr>
        <w:tab/>
      </w:r>
      <w:r w:rsidR="000A74BF">
        <w:rPr>
          <w:sz w:val="28"/>
          <w:szCs w:val="28"/>
        </w:rPr>
        <w:t>……………</w:t>
      </w:r>
      <w:r w:rsidR="00837863">
        <w:rPr>
          <w:sz w:val="28"/>
          <w:szCs w:val="28"/>
        </w:rPr>
        <w:t>147</w:t>
      </w:r>
    </w:p>
    <w:p w:rsidR="00067A90" w:rsidRPr="00067A90" w:rsidRDefault="00067A90" w:rsidP="004A05BD">
      <w:pPr>
        <w:spacing w:line="240" w:lineRule="auto"/>
        <w:ind w:firstLine="0"/>
        <w:rPr>
          <w:sz w:val="28"/>
          <w:szCs w:val="28"/>
        </w:rPr>
      </w:pPr>
      <w:r w:rsidRPr="00067A90">
        <w:rPr>
          <w:sz w:val="28"/>
          <w:szCs w:val="28"/>
        </w:rPr>
        <w:t>1.7.3</w:t>
      </w:r>
      <w:r w:rsidR="000A74BF">
        <w:rPr>
          <w:sz w:val="28"/>
          <w:szCs w:val="28"/>
        </w:rPr>
        <w:t xml:space="preserve"> </w:t>
      </w:r>
      <w:r w:rsidRPr="00067A90">
        <w:rPr>
          <w:sz w:val="28"/>
          <w:szCs w:val="28"/>
        </w:rPr>
        <w:t>Показатели эффективности использования ресурсов, в том числе уровень потерь воды (тепловой энергии в составе горячей воды)</w:t>
      </w:r>
      <w:r w:rsidR="000A74BF">
        <w:rPr>
          <w:sz w:val="28"/>
          <w:szCs w:val="28"/>
        </w:rPr>
        <w:t>………………………</w:t>
      </w:r>
      <w:r w:rsidR="00837863">
        <w:rPr>
          <w:sz w:val="28"/>
          <w:szCs w:val="28"/>
        </w:rPr>
        <w:t>147</w:t>
      </w:r>
    </w:p>
    <w:p w:rsidR="00067A90" w:rsidRPr="00067A90" w:rsidRDefault="00067A90" w:rsidP="004A05BD">
      <w:pPr>
        <w:spacing w:line="240" w:lineRule="auto"/>
        <w:ind w:firstLine="0"/>
        <w:rPr>
          <w:sz w:val="28"/>
          <w:szCs w:val="28"/>
        </w:rPr>
      </w:pPr>
      <w:r w:rsidRPr="00067A90">
        <w:rPr>
          <w:sz w:val="28"/>
          <w:szCs w:val="28"/>
        </w:rPr>
        <w:t>1.7.4</w:t>
      </w:r>
      <w:proofErr w:type="gramStart"/>
      <w:r w:rsidR="000A74BF">
        <w:rPr>
          <w:sz w:val="28"/>
          <w:szCs w:val="28"/>
        </w:rPr>
        <w:t xml:space="preserve"> </w:t>
      </w:r>
      <w:r w:rsidRPr="00067A90">
        <w:rPr>
          <w:sz w:val="28"/>
          <w:szCs w:val="28"/>
        </w:rPr>
        <w:t>И</w:t>
      </w:r>
      <w:proofErr w:type="gramEnd"/>
      <w:r w:rsidRPr="00067A90">
        <w:rPr>
          <w:sz w:val="28"/>
          <w:szCs w:val="28"/>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0A74BF">
        <w:rPr>
          <w:sz w:val="28"/>
          <w:szCs w:val="28"/>
        </w:rPr>
        <w:t>…………………………………………………………………………..</w:t>
      </w:r>
      <w:r w:rsidR="00837863">
        <w:rPr>
          <w:sz w:val="28"/>
          <w:szCs w:val="28"/>
        </w:rPr>
        <w:t>148</w:t>
      </w:r>
    </w:p>
    <w:p w:rsidR="00067A90" w:rsidRPr="00067A90" w:rsidRDefault="00067A90" w:rsidP="004A05BD">
      <w:pPr>
        <w:spacing w:line="240" w:lineRule="auto"/>
        <w:ind w:firstLine="0"/>
        <w:rPr>
          <w:sz w:val="28"/>
          <w:szCs w:val="28"/>
        </w:rPr>
      </w:pPr>
      <w:r w:rsidRPr="00067A90">
        <w:rPr>
          <w:sz w:val="28"/>
          <w:szCs w:val="28"/>
        </w:rPr>
        <w:t>1.8</w:t>
      </w:r>
      <w:r w:rsidR="000A74BF">
        <w:rPr>
          <w:sz w:val="28"/>
          <w:szCs w:val="28"/>
        </w:rPr>
        <w:t xml:space="preserve"> </w:t>
      </w:r>
      <w:r w:rsidRPr="00067A90">
        <w:rPr>
          <w:sz w:val="28"/>
          <w:szCs w:val="28"/>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 и основания для эксплуатации»</w:t>
      </w:r>
      <w:r w:rsidR="000A74BF">
        <w:rPr>
          <w:sz w:val="28"/>
          <w:szCs w:val="28"/>
        </w:rPr>
        <w:t>………………………………….</w:t>
      </w:r>
      <w:r w:rsidR="002A7A60">
        <w:rPr>
          <w:sz w:val="28"/>
          <w:szCs w:val="28"/>
        </w:rPr>
        <w:t>149</w:t>
      </w:r>
    </w:p>
    <w:p w:rsidR="00067A90" w:rsidRPr="00067A90" w:rsidRDefault="00067A90" w:rsidP="004A05BD">
      <w:pPr>
        <w:spacing w:line="240" w:lineRule="auto"/>
        <w:ind w:firstLine="0"/>
        <w:rPr>
          <w:sz w:val="28"/>
          <w:szCs w:val="28"/>
        </w:rPr>
      </w:pPr>
      <w:r w:rsidRPr="00067A90">
        <w:rPr>
          <w:sz w:val="28"/>
          <w:szCs w:val="28"/>
        </w:rPr>
        <w:t>Глава 2. «Схема водоотведения Кременкульского сельского поселения»</w:t>
      </w:r>
      <w:r w:rsidR="000A74BF">
        <w:rPr>
          <w:sz w:val="28"/>
          <w:szCs w:val="28"/>
        </w:rPr>
        <w:t>…….</w:t>
      </w:r>
      <w:r w:rsidR="002A7A60">
        <w:rPr>
          <w:sz w:val="28"/>
          <w:szCs w:val="28"/>
        </w:rPr>
        <w:t>150</w:t>
      </w:r>
    </w:p>
    <w:p w:rsidR="00067A90" w:rsidRPr="00067A90" w:rsidRDefault="00067A90" w:rsidP="004A05BD">
      <w:pPr>
        <w:spacing w:line="240" w:lineRule="auto"/>
        <w:ind w:firstLine="0"/>
        <w:rPr>
          <w:sz w:val="28"/>
          <w:szCs w:val="28"/>
        </w:rPr>
      </w:pPr>
      <w:r w:rsidRPr="00067A90">
        <w:rPr>
          <w:sz w:val="28"/>
          <w:szCs w:val="28"/>
        </w:rPr>
        <w:t>2.1</w:t>
      </w:r>
      <w:r w:rsidR="000A74BF">
        <w:rPr>
          <w:sz w:val="28"/>
          <w:szCs w:val="28"/>
        </w:rPr>
        <w:t xml:space="preserve"> </w:t>
      </w:r>
      <w:r w:rsidRPr="00067A90">
        <w:rPr>
          <w:sz w:val="28"/>
          <w:szCs w:val="28"/>
        </w:rPr>
        <w:t>Раздел 1. Существующее положение в сфере водоотведения города</w:t>
      </w:r>
      <w:r w:rsidR="000A74BF">
        <w:rPr>
          <w:sz w:val="28"/>
          <w:szCs w:val="28"/>
        </w:rPr>
        <w:t>……</w:t>
      </w:r>
      <w:r w:rsidR="002A7A60">
        <w:rPr>
          <w:sz w:val="28"/>
          <w:szCs w:val="28"/>
        </w:rPr>
        <w:t>…150</w:t>
      </w:r>
    </w:p>
    <w:p w:rsidR="00067A90" w:rsidRPr="00067A90" w:rsidRDefault="00067A90" w:rsidP="004A05BD">
      <w:pPr>
        <w:spacing w:line="240" w:lineRule="auto"/>
        <w:ind w:firstLine="0"/>
        <w:rPr>
          <w:sz w:val="28"/>
          <w:szCs w:val="28"/>
        </w:rPr>
      </w:pPr>
      <w:r w:rsidRPr="00067A90">
        <w:rPr>
          <w:sz w:val="28"/>
          <w:szCs w:val="28"/>
        </w:rPr>
        <w:t>2.1.1</w:t>
      </w:r>
      <w:r w:rsidR="000A74BF">
        <w:rPr>
          <w:sz w:val="28"/>
          <w:szCs w:val="28"/>
        </w:rPr>
        <w:t xml:space="preserve"> </w:t>
      </w:r>
      <w:r w:rsidRPr="00067A90">
        <w:rPr>
          <w:sz w:val="28"/>
          <w:szCs w:val="28"/>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0A74BF">
        <w:rPr>
          <w:sz w:val="28"/>
          <w:szCs w:val="28"/>
        </w:rPr>
        <w:t>………………………………………………………………………………...</w:t>
      </w:r>
      <w:r w:rsidR="002A7A60">
        <w:rPr>
          <w:sz w:val="28"/>
          <w:szCs w:val="28"/>
        </w:rPr>
        <w:t>150</w:t>
      </w:r>
    </w:p>
    <w:p w:rsidR="00067A90" w:rsidRPr="00067A90" w:rsidRDefault="00067A90" w:rsidP="004A05BD">
      <w:pPr>
        <w:spacing w:line="240" w:lineRule="auto"/>
        <w:ind w:firstLine="0"/>
        <w:rPr>
          <w:sz w:val="28"/>
          <w:szCs w:val="28"/>
        </w:rPr>
      </w:pPr>
      <w:r w:rsidRPr="00067A90">
        <w:rPr>
          <w:sz w:val="28"/>
          <w:szCs w:val="28"/>
        </w:rPr>
        <w:t>2.1.2</w:t>
      </w:r>
      <w:r w:rsidR="000A74BF">
        <w:rPr>
          <w:sz w:val="28"/>
          <w:szCs w:val="28"/>
        </w:rPr>
        <w:t xml:space="preserve"> </w:t>
      </w:r>
      <w:r w:rsidRPr="00067A90">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0A74BF">
        <w:rPr>
          <w:sz w:val="28"/>
          <w:szCs w:val="28"/>
        </w:rPr>
        <w:t>………………………………………….</w:t>
      </w:r>
      <w:r w:rsidR="002A7A60">
        <w:rPr>
          <w:sz w:val="28"/>
          <w:szCs w:val="28"/>
        </w:rPr>
        <w:t>153</w:t>
      </w:r>
    </w:p>
    <w:p w:rsidR="00067A90" w:rsidRPr="00067A90" w:rsidRDefault="00067A90" w:rsidP="004A05BD">
      <w:pPr>
        <w:spacing w:line="240" w:lineRule="auto"/>
        <w:ind w:firstLine="0"/>
        <w:rPr>
          <w:sz w:val="28"/>
          <w:szCs w:val="28"/>
        </w:rPr>
      </w:pPr>
      <w:r w:rsidRPr="00067A90">
        <w:rPr>
          <w:sz w:val="28"/>
          <w:szCs w:val="28"/>
        </w:rPr>
        <w:t>2.1.3</w:t>
      </w:r>
      <w:r w:rsidR="000A74BF">
        <w:rPr>
          <w:sz w:val="28"/>
          <w:szCs w:val="28"/>
        </w:rPr>
        <w:t xml:space="preserve"> </w:t>
      </w:r>
      <w:r w:rsidRPr="00067A90">
        <w:rPr>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0A74BF">
        <w:rPr>
          <w:sz w:val="28"/>
          <w:szCs w:val="28"/>
        </w:rPr>
        <w:t>…………………………………………………………………….</w:t>
      </w:r>
      <w:r w:rsidR="002A7A60">
        <w:rPr>
          <w:sz w:val="28"/>
          <w:szCs w:val="28"/>
        </w:rPr>
        <w:t>154</w:t>
      </w:r>
    </w:p>
    <w:p w:rsidR="00067A90" w:rsidRPr="00067A90" w:rsidRDefault="00067A90" w:rsidP="004A05BD">
      <w:pPr>
        <w:spacing w:line="240" w:lineRule="auto"/>
        <w:ind w:firstLine="0"/>
        <w:rPr>
          <w:sz w:val="28"/>
          <w:szCs w:val="28"/>
        </w:rPr>
      </w:pPr>
      <w:r w:rsidRPr="00067A90">
        <w:rPr>
          <w:sz w:val="28"/>
          <w:szCs w:val="28"/>
        </w:rPr>
        <w:t>3.1.4</w:t>
      </w:r>
      <w:r w:rsidR="000A74BF">
        <w:rPr>
          <w:sz w:val="28"/>
          <w:szCs w:val="28"/>
        </w:rPr>
        <w:t xml:space="preserve"> </w:t>
      </w:r>
      <w:r w:rsidRPr="00067A90">
        <w:rPr>
          <w:sz w:val="28"/>
          <w:szCs w:val="28"/>
        </w:rPr>
        <w:t xml:space="preserve">Описание состояния и функционирования канализационных коллекторов и сетей, сооружений на них, включая оценку их износа и определение </w:t>
      </w:r>
      <w:r w:rsidRPr="00067A90">
        <w:rPr>
          <w:sz w:val="28"/>
          <w:szCs w:val="28"/>
        </w:rPr>
        <w:lastRenderedPageBreak/>
        <w:t>возможности обеспечения отвода и очистки сточных вод на существующих объектах централизованной системы водоотведения</w:t>
      </w:r>
      <w:r w:rsidR="000A74BF">
        <w:rPr>
          <w:sz w:val="28"/>
          <w:szCs w:val="28"/>
        </w:rPr>
        <w:t>………………………….</w:t>
      </w:r>
      <w:r w:rsidR="002A7A60">
        <w:rPr>
          <w:sz w:val="28"/>
          <w:szCs w:val="28"/>
        </w:rPr>
        <w:t>154</w:t>
      </w:r>
    </w:p>
    <w:p w:rsidR="00067A90" w:rsidRPr="00067A90" w:rsidRDefault="00067A90" w:rsidP="004A05BD">
      <w:pPr>
        <w:spacing w:line="240" w:lineRule="auto"/>
        <w:ind w:firstLine="0"/>
        <w:rPr>
          <w:sz w:val="28"/>
          <w:szCs w:val="28"/>
        </w:rPr>
      </w:pPr>
      <w:r w:rsidRPr="00067A90">
        <w:rPr>
          <w:sz w:val="28"/>
          <w:szCs w:val="28"/>
        </w:rPr>
        <w:t>3.1.5</w:t>
      </w:r>
      <w:r w:rsidR="000A74BF">
        <w:rPr>
          <w:sz w:val="28"/>
          <w:szCs w:val="28"/>
        </w:rPr>
        <w:t xml:space="preserve"> </w:t>
      </w:r>
      <w:r w:rsidRPr="00067A90">
        <w:rPr>
          <w:sz w:val="28"/>
          <w:szCs w:val="28"/>
        </w:rPr>
        <w:t>Оценка безопасности и надежности объектов централизованной системы водоотведения и их управляемости</w:t>
      </w:r>
      <w:r w:rsidRPr="00067A90">
        <w:rPr>
          <w:sz w:val="28"/>
          <w:szCs w:val="28"/>
        </w:rPr>
        <w:tab/>
      </w:r>
      <w:r w:rsidR="000A74BF">
        <w:rPr>
          <w:sz w:val="28"/>
          <w:szCs w:val="28"/>
        </w:rPr>
        <w:t>……………………………………………..</w:t>
      </w:r>
      <w:r w:rsidR="002A7A60">
        <w:rPr>
          <w:sz w:val="28"/>
          <w:szCs w:val="28"/>
        </w:rPr>
        <w:t>155</w:t>
      </w:r>
    </w:p>
    <w:p w:rsidR="00067A90" w:rsidRPr="00067A90" w:rsidRDefault="00067A90" w:rsidP="004A05BD">
      <w:pPr>
        <w:spacing w:line="240" w:lineRule="auto"/>
        <w:ind w:firstLine="0"/>
        <w:rPr>
          <w:sz w:val="28"/>
          <w:szCs w:val="28"/>
        </w:rPr>
      </w:pPr>
      <w:r w:rsidRPr="00067A90">
        <w:rPr>
          <w:sz w:val="28"/>
          <w:szCs w:val="28"/>
        </w:rPr>
        <w:t>3.1.6</w:t>
      </w:r>
      <w:r w:rsidR="000A74BF">
        <w:rPr>
          <w:sz w:val="28"/>
          <w:szCs w:val="28"/>
        </w:rPr>
        <w:t xml:space="preserve"> </w:t>
      </w:r>
      <w:r w:rsidRPr="00067A90">
        <w:rPr>
          <w:sz w:val="28"/>
          <w:szCs w:val="28"/>
        </w:rPr>
        <w:t>Оценка воздействия сбросов сточных вод через централизованную систему водоотведения на окружающую среду</w:t>
      </w:r>
      <w:r w:rsidR="000A74BF">
        <w:rPr>
          <w:sz w:val="28"/>
          <w:szCs w:val="28"/>
        </w:rPr>
        <w:t>………………………………………….</w:t>
      </w:r>
      <w:r w:rsidR="002A7A60">
        <w:rPr>
          <w:sz w:val="28"/>
          <w:szCs w:val="28"/>
        </w:rPr>
        <w:t>156</w:t>
      </w:r>
    </w:p>
    <w:p w:rsidR="00067A90" w:rsidRPr="00067A90" w:rsidRDefault="00067A90" w:rsidP="004A05BD">
      <w:pPr>
        <w:spacing w:line="240" w:lineRule="auto"/>
        <w:ind w:firstLine="0"/>
        <w:rPr>
          <w:sz w:val="28"/>
          <w:szCs w:val="28"/>
        </w:rPr>
      </w:pPr>
      <w:r w:rsidRPr="00067A90">
        <w:rPr>
          <w:sz w:val="28"/>
          <w:szCs w:val="28"/>
        </w:rPr>
        <w:t>3.1.7</w:t>
      </w:r>
      <w:r w:rsidR="00422D22">
        <w:rPr>
          <w:sz w:val="28"/>
          <w:szCs w:val="28"/>
        </w:rPr>
        <w:t xml:space="preserve"> </w:t>
      </w:r>
      <w:r w:rsidRPr="00067A90">
        <w:rPr>
          <w:sz w:val="28"/>
          <w:szCs w:val="28"/>
        </w:rPr>
        <w:t>Описание территорий городского поселения, не охваченных централизованной системой водоотведения</w:t>
      </w:r>
      <w:r w:rsidR="00422D22">
        <w:rPr>
          <w:sz w:val="28"/>
          <w:szCs w:val="28"/>
        </w:rPr>
        <w:t>……………………………………</w:t>
      </w:r>
      <w:r w:rsidR="002A7A60">
        <w:rPr>
          <w:sz w:val="28"/>
          <w:szCs w:val="28"/>
        </w:rPr>
        <w:t>158</w:t>
      </w:r>
    </w:p>
    <w:p w:rsidR="00067A90" w:rsidRPr="00067A90" w:rsidRDefault="00067A90" w:rsidP="004A05BD">
      <w:pPr>
        <w:spacing w:line="240" w:lineRule="auto"/>
        <w:ind w:firstLine="0"/>
        <w:rPr>
          <w:sz w:val="28"/>
          <w:szCs w:val="28"/>
        </w:rPr>
      </w:pPr>
      <w:r w:rsidRPr="00067A90">
        <w:rPr>
          <w:sz w:val="28"/>
          <w:szCs w:val="28"/>
        </w:rPr>
        <w:t>3.1.8</w:t>
      </w:r>
      <w:r w:rsidR="00422D22">
        <w:rPr>
          <w:sz w:val="28"/>
          <w:szCs w:val="28"/>
        </w:rPr>
        <w:t xml:space="preserve"> </w:t>
      </w:r>
      <w:r w:rsidRPr="00067A90">
        <w:rPr>
          <w:sz w:val="28"/>
          <w:szCs w:val="28"/>
        </w:rPr>
        <w:t xml:space="preserve">Описание существующих технических и технологических проблем </w:t>
      </w:r>
      <w:r w:rsidR="00CF4709">
        <w:rPr>
          <w:sz w:val="28"/>
          <w:szCs w:val="28"/>
        </w:rPr>
        <w:t>системы водоотведения поселения………………………………………………</w:t>
      </w:r>
      <w:r w:rsidR="002A7A60">
        <w:rPr>
          <w:sz w:val="28"/>
          <w:szCs w:val="28"/>
        </w:rPr>
        <w:t>159</w:t>
      </w:r>
    </w:p>
    <w:p w:rsidR="00067A90" w:rsidRPr="00067A90" w:rsidRDefault="00067A90" w:rsidP="004A05BD">
      <w:pPr>
        <w:spacing w:line="240" w:lineRule="auto"/>
        <w:ind w:firstLine="0"/>
        <w:rPr>
          <w:sz w:val="28"/>
          <w:szCs w:val="28"/>
        </w:rPr>
      </w:pPr>
      <w:r w:rsidRPr="00067A90">
        <w:rPr>
          <w:sz w:val="28"/>
          <w:szCs w:val="28"/>
        </w:rPr>
        <w:t>2.2</w:t>
      </w:r>
      <w:r w:rsidR="00422D22">
        <w:rPr>
          <w:sz w:val="28"/>
          <w:szCs w:val="28"/>
        </w:rPr>
        <w:t xml:space="preserve"> </w:t>
      </w:r>
      <w:r w:rsidRPr="00067A90">
        <w:rPr>
          <w:sz w:val="28"/>
          <w:szCs w:val="28"/>
        </w:rPr>
        <w:t>Раздел 2. Балансы сточных вод в системе водоотведения</w:t>
      </w:r>
      <w:r w:rsidR="00422D22">
        <w:rPr>
          <w:sz w:val="28"/>
          <w:szCs w:val="28"/>
        </w:rPr>
        <w:t>………………….</w:t>
      </w:r>
      <w:r w:rsidR="002A7A60">
        <w:rPr>
          <w:sz w:val="28"/>
          <w:szCs w:val="28"/>
        </w:rPr>
        <w:t>160</w:t>
      </w:r>
    </w:p>
    <w:p w:rsidR="00067A90" w:rsidRPr="00067A90" w:rsidRDefault="00067A90" w:rsidP="004A05BD">
      <w:pPr>
        <w:spacing w:line="240" w:lineRule="auto"/>
        <w:ind w:firstLine="0"/>
        <w:rPr>
          <w:sz w:val="28"/>
          <w:szCs w:val="28"/>
        </w:rPr>
      </w:pPr>
      <w:r w:rsidRPr="00067A90">
        <w:rPr>
          <w:sz w:val="28"/>
          <w:szCs w:val="28"/>
        </w:rPr>
        <w:t>2.2.1</w:t>
      </w:r>
      <w:r w:rsidR="00422D22">
        <w:rPr>
          <w:sz w:val="28"/>
          <w:szCs w:val="28"/>
        </w:rPr>
        <w:t xml:space="preserve"> </w:t>
      </w:r>
      <w:r w:rsidRPr="00067A90">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r w:rsidR="00422D22">
        <w:rPr>
          <w:sz w:val="28"/>
          <w:szCs w:val="28"/>
        </w:rPr>
        <w:t>……………………………………………………………………..</w:t>
      </w:r>
      <w:r w:rsidR="002A7A60">
        <w:rPr>
          <w:sz w:val="28"/>
          <w:szCs w:val="28"/>
        </w:rPr>
        <w:t>160</w:t>
      </w:r>
    </w:p>
    <w:p w:rsidR="00067A90" w:rsidRPr="00067A90" w:rsidRDefault="00067A90" w:rsidP="004A05BD">
      <w:pPr>
        <w:spacing w:line="240" w:lineRule="auto"/>
        <w:ind w:firstLine="0"/>
        <w:rPr>
          <w:sz w:val="28"/>
          <w:szCs w:val="28"/>
        </w:rPr>
      </w:pPr>
      <w:r w:rsidRPr="00067A90">
        <w:rPr>
          <w:sz w:val="28"/>
          <w:szCs w:val="28"/>
        </w:rPr>
        <w:t>2.2.2</w:t>
      </w:r>
      <w:r w:rsidR="00422D22">
        <w:rPr>
          <w:sz w:val="28"/>
          <w:szCs w:val="28"/>
        </w:rPr>
        <w:t xml:space="preserve"> </w:t>
      </w:r>
      <w:r w:rsidRPr="00067A90">
        <w:rPr>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422D22">
        <w:rPr>
          <w:sz w:val="28"/>
          <w:szCs w:val="28"/>
        </w:rPr>
        <w:t>……………………………………………………………………..</w:t>
      </w:r>
      <w:r w:rsidR="002A7A60">
        <w:rPr>
          <w:sz w:val="28"/>
          <w:szCs w:val="28"/>
        </w:rPr>
        <w:t>160</w:t>
      </w:r>
    </w:p>
    <w:p w:rsidR="00067A90" w:rsidRPr="00067A90" w:rsidRDefault="00067A90" w:rsidP="004A05BD">
      <w:pPr>
        <w:spacing w:line="240" w:lineRule="auto"/>
        <w:ind w:firstLine="0"/>
        <w:rPr>
          <w:sz w:val="28"/>
          <w:szCs w:val="28"/>
        </w:rPr>
      </w:pPr>
      <w:r w:rsidRPr="00067A90">
        <w:rPr>
          <w:sz w:val="28"/>
          <w:szCs w:val="28"/>
        </w:rPr>
        <w:t>2.2.3</w:t>
      </w:r>
      <w:r w:rsidR="00422D22">
        <w:rPr>
          <w:sz w:val="28"/>
          <w:szCs w:val="28"/>
        </w:rPr>
        <w:t xml:space="preserve"> </w:t>
      </w:r>
      <w:r w:rsidRPr="00067A90">
        <w:rPr>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422D22">
        <w:rPr>
          <w:sz w:val="28"/>
          <w:szCs w:val="28"/>
        </w:rPr>
        <w:t>……………………………………………………………………………</w:t>
      </w:r>
      <w:r w:rsidR="002A7A60">
        <w:rPr>
          <w:sz w:val="28"/>
          <w:szCs w:val="28"/>
        </w:rPr>
        <w:t>161</w:t>
      </w:r>
    </w:p>
    <w:p w:rsidR="00067A90" w:rsidRPr="00067A90" w:rsidRDefault="00067A90" w:rsidP="004A05BD">
      <w:pPr>
        <w:spacing w:line="240" w:lineRule="auto"/>
        <w:ind w:firstLine="0"/>
        <w:rPr>
          <w:sz w:val="28"/>
          <w:szCs w:val="28"/>
        </w:rPr>
      </w:pPr>
      <w:r w:rsidRPr="00067A90">
        <w:rPr>
          <w:sz w:val="28"/>
          <w:szCs w:val="28"/>
        </w:rPr>
        <w:t>2.2.4</w:t>
      </w:r>
      <w:r w:rsidR="00422D22">
        <w:rPr>
          <w:sz w:val="28"/>
          <w:szCs w:val="28"/>
        </w:rPr>
        <w:t xml:space="preserve"> </w:t>
      </w:r>
      <w:r w:rsidRPr="00067A90">
        <w:rPr>
          <w:sz w:val="28"/>
          <w:szCs w:val="28"/>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422D22">
        <w:rPr>
          <w:sz w:val="28"/>
          <w:szCs w:val="28"/>
        </w:rPr>
        <w:t>…………………………………………………...</w:t>
      </w:r>
      <w:r w:rsidR="002A7A60">
        <w:rPr>
          <w:sz w:val="28"/>
          <w:szCs w:val="28"/>
        </w:rPr>
        <w:t>161</w:t>
      </w:r>
    </w:p>
    <w:p w:rsidR="00067A90" w:rsidRPr="00067A90" w:rsidRDefault="00067A90" w:rsidP="004A05BD">
      <w:pPr>
        <w:spacing w:line="240" w:lineRule="auto"/>
        <w:ind w:firstLine="0"/>
        <w:rPr>
          <w:sz w:val="28"/>
          <w:szCs w:val="28"/>
        </w:rPr>
      </w:pPr>
      <w:r w:rsidRPr="00067A90">
        <w:rPr>
          <w:sz w:val="28"/>
          <w:szCs w:val="28"/>
        </w:rPr>
        <w:t>2.2.5</w:t>
      </w:r>
      <w:r w:rsidR="00422D22">
        <w:rPr>
          <w:sz w:val="28"/>
          <w:szCs w:val="28"/>
        </w:rPr>
        <w:t xml:space="preserve"> </w:t>
      </w:r>
      <w:r w:rsidRPr="00067A90">
        <w:rPr>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422D22">
        <w:rPr>
          <w:sz w:val="28"/>
          <w:szCs w:val="28"/>
        </w:rPr>
        <w:t>……………………………………………………………………….….</w:t>
      </w:r>
      <w:r w:rsidR="002A7A60">
        <w:rPr>
          <w:sz w:val="28"/>
          <w:szCs w:val="28"/>
        </w:rPr>
        <w:t>162</w:t>
      </w:r>
    </w:p>
    <w:p w:rsidR="00067A90" w:rsidRPr="00067A90" w:rsidRDefault="00067A90" w:rsidP="004A05BD">
      <w:pPr>
        <w:spacing w:line="240" w:lineRule="auto"/>
        <w:ind w:firstLine="0"/>
        <w:rPr>
          <w:sz w:val="28"/>
          <w:szCs w:val="28"/>
        </w:rPr>
      </w:pPr>
      <w:r w:rsidRPr="00067A90">
        <w:rPr>
          <w:sz w:val="28"/>
          <w:szCs w:val="28"/>
        </w:rPr>
        <w:t>2.3</w:t>
      </w:r>
      <w:r w:rsidR="00422D22">
        <w:rPr>
          <w:sz w:val="28"/>
          <w:szCs w:val="28"/>
        </w:rPr>
        <w:t xml:space="preserve"> </w:t>
      </w:r>
      <w:r w:rsidRPr="00067A90">
        <w:rPr>
          <w:sz w:val="28"/>
          <w:szCs w:val="28"/>
        </w:rPr>
        <w:t>Раздел 3. Прогноз объема сточных вод</w:t>
      </w:r>
      <w:r w:rsidR="00422D22">
        <w:rPr>
          <w:sz w:val="28"/>
          <w:szCs w:val="28"/>
        </w:rPr>
        <w:t>………………………………………</w:t>
      </w:r>
      <w:r w:rsidR="002A7A60">
        <w:rPr>
          <w:sz w:val="28"/>
          <w:szCs w:val="28"/>
        </w:rPr>
        <w:t>164</w:t>
      </w:r>
    </w:p>
    <w:p w:rsidR="00067A90" w:rsidRPr="00067A90" w:rsidRDefault="00067A90" w:rsidP="004A05BD">
      <w:pPr>
        <w:spacing w:line="240" w:lineRule="auto"/>
        <w:ind w:firstLine="0"/>
        <w:rPr>
          <w:sz w:val="28"/>
          <w:szCs w:val="28"/>
        </w:rPr>
      </w:pPr>
      <w:r w:rsidRPr="00067A90">
        <w:rPr>
          <w:sz w:val="28"/>
          <w:szCs w:val="28"/>
        </w:rPr>
        <w:t>2.3.1</w:t>
      </w:r>
      <w:r w:rsidR="00422D22">
        <w:rPr>
          <w:sz w:val="28"/>
          <w:szCs w:val="28"/>
        </w:rPr>
        <w:t xml:space="preserve"> </w:t>
      </w:r>
      <w:r w:rsidRPr="00067A90">
        <w:rPr>
          <w:sz w:val="28"/>
          <w:szCs w:val="28"/>
        </w:rPr>
        <w:t>Сведения о фактическом и ожидаемом поступлении сточных вод в централизованную систему водоотведения</w:t>
      </w:r>
      <w:r w:rsidR="00422D22">
        <w:rPr>
          <w:sz w:val="28"/>
          <w:szCs w:val="28"/>
        </w:rPr>
        <w:t>……………………………………..</w:t>
      </w:r>
      <w:r w:rsidR="002A7A60">
        <w:rPr>
          <w:sz w:val="28"/>
          <w:szCs w:val="28"/>
        </w:rPr>
        <w:t>164</w:t>
      </w:r>
    </w:p>
    <w:p w:rsidR="00067A90" w:rsidRPr="00067A90" w:rsidRDefault="00067A90" w:rsidP="004A05BD">
      <w:pPr>
        <w:spacing w:line="240" w:lineRule="auto"/>
        <w:ind w:firstLine="0"/>
        <w:rPr>
          <w:sz w:val="28"/>
          <w:szCs w:val="28"/>
        </w:rPr>
      </w:pPr>
      <w:r w:rsidRPr="00067A90">
        <w:rPr>
          <w:sz w:val="28"/>
          <w:szCs w:val="28"/>
        </w:rPr>
        <w:t>2.3.2</w:t>
      </w:r>
      <w:r w:rsidR="00422D22">
        <w:rPr>
          <w:sz w:val="28"/>
          <w:szCs w:val="28"/>
        </w:rPr>
        <w:t xml:space="preserve"> </w:t>
      </w:r>
      <w:r w:rsidRPr="00067A90">
        <w:rPr>
          <w:sz w:val="28"/>
          <w:szCs w:val="28"/>
        </w:rPr>
        <w:t>Описание структуры централизованной системы водоотведения (эксплуатационные и технологические зоны)</w:t>
      </w:r>
      <w:r w:rsidR="00422D22">
        <w:rPr>
          <w:sz w:val="28"/>
          <w:szCs w:val="28"/>
        </w:rPr>
        <w:t>…………………………………...</w:t>
      </w:r>
      <w:r w:rsidR="002A7A60">
        <w:rPr>
          <w:sz w:val="28"/>
          <w:szCs w:val="28"/>
        </w:rPr>
        <w:t>164</w:t>
      </w:r>
    </w:p>
    <w:p w:rsidR="00067A90" w:rsidRPr="00067A90" w:rsidRDefault="00067A90" w:rsidP="004A05BD">
      <w:pPr>
        <w:spacing w:line="240" w:lineRule="auto"/>
        <w:ind w:firstLine="0"/>
        <w:rPr>
          <w:sz w:val="28"/>
          <w:szCs w:val="28"/>
        </w:rPr>
      </w:pPr>
      <w:r w:rsidRPr="00067A90">
        <w:rPr>
          <w:sz w:val="28"/>
          <w:szCs w:val="28"/>
        </w:rPr>
        <w:t>2.3.3</w:t>
      </w:r>
      <w:r w:rsidR="00422D22">
        <w:rPr>
          <w:sz w:val="28"/>
          <w:szCs w:val="28"/>
        </w:rPr>
        <w:t xml:space="preserve"> </w:t>
      </w:r>
      <w:r w:rsidRPr="00067A90">
        <w:rPr>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422D22">
        <w:rPr>
          <w:sz w:val="28"/>
          <w:szCs w:val="28"/>
        </w:rPr>
        <w:t>……………………………………………………………………………….</w:t>
      </w:r>
      <w:r w:rsidR="002A7A60">
        <w:rPr>
          <w:sz w:val="28"/>
          <w:szCs w:val="28"/>
        </w:rPr>
        <w:t>165</w:t>
      </w:r>
    </w:p>
    <w:p w:rsidR="00067A90" w:rsidRPr="00067A90" w:rsidRDefault="00067A90" w:rsidP="004A05BD">
      <w:pPr>
        <w:spacing w:line="240" w:lineRule="auto"/>
        <w:ind w:firstLine="0"/>
        <w:rPr>
          <w:sz w:val="28"/>
          <w:szCs w:val="28"/>
        </w:rPr>
      </w:pPr>
      <w:r w:rsidRPr="00067A90">
        <w:rPr>
          <w:sz w:val="28"/>
          <w:szCs w:val="28"/>
        </w:rPr>
        <w:t>2.3.4</w:t>
      </w:r>
      <w:r w:rsidR="00422D22">
        <w:rPr>
          <w:sz w:val="28"/>
          <w:szCs w:val="28"/>
        </w:rPr>
        <w:t xml:space="preserve"> </w:t>
      </w:r>
      <w:r w:rsidRPr="00067A90">
        <w:rPr>
          <w:sz w:val="28"/>
          <w:szCs w:val="28"/>
        </w:rPr>
        <w:t>Анализ гидравлических режимов и режимов работы элементов централизованной системы водоотведения</w:t>
      </w:r>
      <w:r w:rsidR="00422D22">
        <w:rPr>
          <w:sz w:val="28"/>
          <w:szCs w:val="28"/>
        </w:rPr>
        <w:t>……………………………………...</w:t>
      </w:r>
      <w:r w:rsidR="002A7A60">
        <w:rPr>
          <w:sz w:val="28"/>
          <w:szCs w:val="28"/>
        </w:rPr>
        <w:t>165</w:t>
      </w:r>
    </w:p>
    <w:p w:rsidR="00067A90" w:rsidRPr="00067A90" w:rsidRDefault="00067A90" w:rsidP="004A05BD">
      <w:pPr>
        <w:spacing w:line="240" w:lineRule="auto"/>
        <w:ind w:firstLine="0"/>
        <w:rPr>
          <w:sz w:val="28"/>
          <w:szCs w:val="28"/>
        </w:rPr>
      </w:pPr>
      <w:r w:rsidRPr="00067A90">
        <w:rPr>
          <w:sz w:val="28"/>
          <w:szCs w:val="28"/>
        </w:rPr>
        <w:lastRenderedPageBreak/>
        <w:t>2.3.5</w:t>
      </w:r>
      <w:r w:rsidR="00422D22">
        <w:rPr>
          <w:sz w:val="28"/>
          <w:szCs w:val="28"/>
        </w:rPr>
        <w:t xml:space="preserve"> </w:t>
      </w:r>
      <w:r w:rsidRPr="00067A90">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r w:rsidR="00422D22">
        <w:rPr>
          <w:sz w:val="28"/>
          <w:szCs w:val="28"/>
        </w:rPr>
        <w:t>……………………………………………………………………………</w:t>
      </w:r>
      <w:r w:rsidR="002A7A60">
        <w:rPr>
          <w:sz w:val="28"/>
          <w:szCs w:val="28"/>
        </w:rPr>
        <w:t>166</w:t>
      </w:r>
    </w:p>
    <w:p w:rsidR="00067A90" w:rsidRPr="00067A90" w:rsidRDefault="00067A90" w:rsidP="004A05BD">
      <w:pPr>
        <w:spacing w:line="240" w:lineRule="auto"/>
        <w:ind w:firstLine="0"/>
        <w:rPr>
          <w:sz w:val="28"/>
          <w:szCs w:val="28"/>
        </w:rPr>
      </w:pPr>
      <w:r w:rsidRPr="00067A90">
        <w:rPr>
          <w:sz w:val="28"/>
          <w:szCs w:val="28"/>
        </w:rPr>
        <w:t>2.4</w:t>
      </w:r>
      <w:r w:rsidR="00422D22">
        <w:rPr>
          <w:sz w:val="28"/>
          <w:szCs w:val="28"/>
        </w:rPr>
        <w:t xml:space="preserve"> </w:t>
      </w:r>
      <w:r w:rsidRPr="00067A90">
        <w:rPr>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422D22">
        <w:rPr>
          <w:sz w:val="28"/>
          <w:szCs w:val="28"/>
        </w:rPr>
        <w:t>……………………………………………………………………..</w:t>
      </w:r>
      <w:r w:rsidR="002A7A60">
        <w:rPr>
          <w:sz w:val="28"/>
          <w:szCs w:val="28"/>
        </w:rPr>
        <w:t>169</w:t>
      </w:r>
    </w:p>
    <w:p w:rsidR="00067A90" w:rsidRPr="00067A90" w:rsidRDefault="00067A90" w:rsidP="004A05BD">
      <w:pPr>
        <w:spacing w:line="240" w:lineRule="auto"/>
        <w:ind w:firstLine="0"/>
        <w:rPr>
          <w:sz w:val="28"/>
          <w:szCs w:val="28"/>
        </w:rPr>
      </w:pPr>
      <w:r w:rsidRPr="00067A90">
        <w:rPr>
          <w:sz w:val="28"/>
          <w:szCs w:val="28"/>
        </w:rPr>
        <w:t>2.4.1</w:t>
      </w:r>
      <w:r w:rsidR="00422D22">
        <w:rPr>
          <w:sz w:val="28"/>
          <w:szCs w:val="28"/>
        </w:rPr>
        <w:t xml:space="preserve"> </w:t>
      </w:r>
      <w:r w:rsidRPr="00067A90">
        <w:rPr>
          <w:sz w:val="28"/>
          <w:szCs w:val="28"/>
        </w:rPr>
        <w:t>Основные направления, принципы, задачи и целевые показатели развития централизованной системы водоотведения</w:t>
      </w:r>
      <w:r w:rsidR="00422D22">
        <w:rPr>
          <w:sz w:val="28"/>
          <w:szCs w:val="28"/>
        </w:rPr>
        <w:t>……………………………………...</w:t>
      </w:r>
      <w:r w:rsidR="002A7A60">
        <w:rPr>
          <w:sz w:val="28"/>
          <w:szCs w:val="28"/>
        </w:rPr>
        <w:t>169</w:t>
      </w:r>
    </w:p>
    <w:p w:rsidR="00067A90" w:rsidRPr="00067A90" w:rsidRDefault="00067A90" w:rsidP="004A05BD">
      <w:pPr>
        <w:spacing w:line="240" w:lineRule="auto"/>
        <w:ind w:firstLine="0"/>
        <w:rPr>
          <w:sz w:val="28"/>
          <w:szCs w:val="28"/>
        </w:rPr>
      </w:pPr>
      <w:r w:rsidRPr="00067A90">
        <w:rPr>
          <w:sz w:val="28"/>
          <w:szCs w:val="28"/>
        </w:rPr>
        <w:t>2.4.2</w:t>
      </w:r>
      <w:r w:rsidR="00422D22">
        <w:rPr>
          <w:sz w:val="28"/>
          <w:szCs w:val="28"/>
        </w:rPr>
        <w:t xml:space="preserve"> </w:t>
      </w:r>
      <w:r w:rsidRPr="00067A90">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r w:rsidR="00422D22">
        <w:rPr>
          <w:sz w:val="28"/>
          <w:szCs w:val="28"/>
        </w:rPr>
        <w:t>……………………………………………………………………….</w:t>
      </w:r>
      <w:r w:rsidR="002A7A60">
        <w:rPr>
          <w:sz w:val="28"/>
          <w:szCs w:val="28"/>
        </w:rPr>
        <w:t>1</w:t>
      </w:r>
      <w:r w:rsidR="00CC30AD">
        <w:rPr>
          <w:sz w:val="28"/>
          <w:szCs w:val="28"/>
        </w:rPr>
        <w:t>70</w:t>
      </w:r>
    </w:p>
    <w:p w:rsidR="00067A90" w:rsidRPr="00067A90" w:rsidRDefault="00067A90" w:rsidP="004A05BD">
      <w:pPr>
        <w:spacing w:line="240" w:lineRule="auto"/>
        <w:ind w:firstLine="0"/>
        <w:rPr>
          <w:sz w:val="28"/>
          <w:szCs w:val="28"/>
        </w:rPr>
      </w:pPr>
      <w:r w:rsidRPr="00067A90">
        <w:rPr>
          <w:sz w:val="28"/>
          <w:szCs w:val="28"/>
        </w:rPr>
        <w:t>2.4.3</w:t>
      </w:r>
      <w:r w:rsidR="00422D22">
        <w:rPr>
          <w:sz w:val="28"/>
          <w:szCs w:val="28"/>
        </w:rPr>
        <w:t xml:space="preserve"> </w:t>
      </w:r>
      <w:r w:rsidRPr="00067A90">
        <w:rPr>
          <w:sz w:val="28"/>
          <w:szCs w:val="28"/>
        </w:rPr>
        <w:t>Технические обоснования основных мероприятий по реализации схемы водоотведения</w:t>
      </w:r>
      <w:r w:rsidR="00422D22">
        <w:rPr>
          <w:sz w:val="28"/>
          <w:szCs w:val="28"/>
        </w:rPr>
        <w:t>……………………………………………………………………..</w:t>
      </w:r>
      <w:r w:rsidR="002A7A60">
        <w:rPr>
          <w:sz w:val="28"/>
          <w:szCs w:val="28"/>
        </w:rPr>
        <w:t>176</w:t>
      </w:r>
    </w:p>
    <w:p w:rsidR="00067A90" w:rsidRPr="00067A90" w:rsidRDefault="00067A90" w:rsidP="004A05BD">
      <w:pPr>
        <w:spacing w:line="240" w:lineRule="auto"/>
        <w:ind w:firstLine="0"/>
        <w:rPr>
          <w:sz w:val="28"/>
          <w:szCs w:val="28"/>
        </w:rPr>
      </w:pPr>
      <w:r w:rsidRPr="00067A90">
        <w:rPr>
          <w:sz w:val="28"/>
          <w:szCs w:val="28"/>
        </w:rPr>
        <w:t>2.4.4</w:t>
      </w:r>
      <w:r w:rsidR="00422D22">
        <w:rPr>
          <w:sz w:val="28"/>
          <w:szCs w:val="28"/>
        </w:rPr>
        <w:t xml:space="preserve"> </w:t>
      </w:r>
      <w:r w:rsidRPr="00067A90">
        <w:rPr>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r w:rsidR="00422D22">
        <w:rPr>
          <w:sz w:val="28"/>
          <w:szCs w:val="28"/>
        </w:rPr>
        <w:t>……………………………………………………………………..</w:t>
      </w:r>
      <w:r w:rsidR="002A7A60">
        <w:rPr>
          <w:sz w:val="28"/>
          <w:szCs w:val="28"/>
        </w:rPr>
        <w:t>176</w:t>
      </w:r>
    </w:p>
    <w:p w:rsidR="00067A90" w:rsidRPr="00067A90" w:rsidRDefault="00067A90" w:rsidP="004A05BD">
      <w:pPr>
        <w:spacing w:line="240" w:lineRule="auto"/>
        <w:ind w:firstLine="0"/>
        <w:rPr>
          <w:sz w:val="28"/>
          <w:szCs w:val="28"/>
        </w:rPr>
      </w:pPr>
      <w:r w:rsidRPr="00067A90">
        <w:rPr>
          <w:sz w:val="28"/>
          <w:szCs w:val="28"/>
        </w:rPr>
        <w:t>2.4.5</w:t>
      </w:r>
      <w:r w:rsidR="00422D22">
        <w:rPr>
          <w:sz w:val="28"/>
          <w:szCs w:val="28"/>
        </w:rPr>
        <w:t xml:space="preserve"> </w:t>
      </w:r>
      <w:r w:rsidRPr="00067A90">
        <w:rPr>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22D22">
        <w:rPr>
          <w:sz w:val="28"/>
          <w:szCs w:val="28"/>
        </w:rPr>
        <w:t>………………………</w:t>
      </w:r>
      <w:r w:rsidR="002A7A60">
        <w:rPr>
          <w:sz w:val="28"/>
          <w:szCs w:val="28"/>
        </w:rPr>
        <w:t>177</w:t>
      </w:r>
    </w:p>
    <w:p w:rsidR="00067A90" w:rsidRPr="00067A90" w:rsidRDefault="00067A90" w:rsidP="004A05BD">
      <w:pPr>
        <w:spacing w:line="240" w:lineRule="auto"/>
        <w:ind w:firstLine="0"/>
        <w:rPr>
          <w:sz w:val="28"/>
          <w:szCs w:val="28"/>
        </w:rPr>
      </w:pPr>
      <w:r w:rsidRPr="00067A90">
        <w:rPr>
          <w:sz w:val="28"/>
          <w:szCs w:val="28"/>
        </w:rPr>
        <w:t>2.4.6</w:t>
      </w:r>
      <w:r w:rsidR="00422D22">
        <w:rPr>
          <w:sz w:val="28"/>
          <w:szCs w:val="28"/>
        </w:rPr>
        <w:t xml:space="preserve"> </w:t>
      </w:r>
      <w:r w:rsidRPr="00067A90">
        <w:rPr>
          <w:sz w:val="28"/>
          <w:szCs w:val="28"/>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422D22">
        <w:rPr>
          <w:sz w:val="28"/>
          <w:szCs w:val="28"/>
        </w:rPr>
        <w:t>…………………………………..</w:t>
      </w:r>
      <w:r w:rsidR="002A7A60">
        <w:rPr>
          <w:sz w:val="28"/>
          <w:szCs w:val="28"/>
        </w:rPr>
        <w:t>177</w:t>
      </w:r>
    </w:p>
    <w:p w:rsidR="00067A90" w:rsidRPr="00067A90" w:rsidRDefault="00067A90" w:rsidP="004A05BD">
      <w:pPr>
        <w:spacing w:line="240" w:lineRule="auto"/>
        <w:ind w:firstLine="0"/>
        <w:rPr>
          <w:sz w:val="28"/>
          <w:szCs w:val="28"/>
        </w:rPr>
      </w:pPr>
      <w:r w:rsidRPr="00067A90">
        <w:rPr>
          <w:sz w:val="28"/>
          <w:szCs w:val="28"/>
        </w:rPr>
        <w:t>2.4.7</w:t>
      </w:r>
      <w:r w:rsidR="00422D22">
        <w:rPr>
          <w:sz w:val="28"/>
          <w:szCs w:val="28"/>
        </w:rPr>
        <w:t xml:space="preserve"> </w:t>
      </w:r>
      <w:r w:rsidRPr="00067A90">
        <w:rPr>
          <w:sz w:val="28"/>
          <w:szCs w:val="28"/>
        </w:rPr>
        <w:t>Границы и характеристики охранных зон сетей и сооружений централизованной системы водоотведения</w:t>
      </w:r>
      <w:r w:rsidR="00422D22">
        <w:rPr>
          <w:sz w:val="28"/>
          <w:szCs w:val="28"/>
        </w:rPr>
        <w:t>……………………………………...</w:t>
      </w:r>
      <w:r w:rsidR="002A7A60">
        <w:rPr>
          <w:sz w:val="28"/>
          <w:szCs w:val="28"/>
        </w:rPr>
        <w:t>178</w:t>
      </w:r>
    </w:p>
    <w:p w:rsidR="00067A90" w:rsidRPr="00067A90" w:rsidRDefault="00067A90" w:rsidP="004A05BD">
      <w:pPr>
        <w:spacing w:line="240" w:lineRule="auto"/>
        <w:ind w:firstLine="0"/>
        <w:rPr>
          <w:sz w:val="28"/>
          <w:szCs w:val="28"/>
        </w:rPr>
      </w:pPr>
      <w:r w:rsidRPr="00067A90">
        <w:rPr>
          <w:sz w:val="28"/>
          <w:szCs w:val="28"/>
        </w:rPr>
        <w:t>2.4.8</w:t>
      </w:r>
      <w:r w:rsidR="00422D22">
        <w:rPr>
          <w:sz w:val="28"/>
          <w:szCs w:val="28"/>
        </w:rPr>
        <w:t xml:space="preserve"> </w:t>
      </w:r>
      <w:r w:rsidRPr="00067A90">
        <w:rPr>
          <w:sz w:val="28"/>
          <w:szCs w:val="28"/>
        </w:rPr>
        <w:t>Границы планируемых зон размещения объектов централизованной системы водоотведения</w:t>
      </w:r>
      <w:r w:rsidR="00422D22">
        <w:rPr>
          <w:sz w:val="28"/>
          <w:szCs w:val="28"/>
        </w:rPr>
        <w:t>…………………………………………………………...</w:t>
      </w:r>
      <w:r w:rsidR="002A7A60">
        <w:rPr>
          <w:sz w:val="28"/>
          <w:szCs w:val="28"/>
        </w:rPr>
        <w:t>178</w:t>
      </w:r>
    </w:p>
    <w:p w:rsidR="00067A90" w:rsidRPr="00067A90" w:rsidRDefault="00067A90" w:rsidP="004A05BD">
      <w:pPr>
        <w:spacing w:line="240" w:lineRule="auto"/>
        <w:ind w:firstLine="0"/>
        <w:rPr>
          <w:sz w:val="28"/>
          <w:szCs w:val="28"/>
        </w:rPr>
      </w:pPr>
      <w:r w:rsidRPr="00067A90">
        <w:rPr>
          <w:sz w:val="28"/>
          <w:szCs w:val="28"/>
        </w:rPr>
        <w:t>2.5</w:t>
      </w:r>
      <w:r w:rsidR="00422D22">
        <w:rPr>
          <w:sz w:val="28"/>
          <w:szCs w:val="28"/>
        </w:rPr>
        <w:t xml:space="preserve"> </w:t>
      </w:r>
      <w:r w:rsidRPr="00067A90">
        <w:rPr>
          <w:sz w:val="28"/>
          <w:szCs w:val="28"/>
        </w:rPr>
        <w:t>Раздел 5. Экологические аспекты мероприятий по строительству и реконструкции объектов централизованной системы водоотведения</w:t>
      </w:r>
      <w:r w:rsidR="00F21561">
        <w:rPr>
          <w:sz w:val="28"/>
          <w:szCs w:val="28"/>
        </w:rPr>
        <w:t>…………</w:t>
      </w:r>
      <w:r w:rsidR="002A7A60">
        <w:rPr>
          <w:sz w:val="28"/>
          <w:szCs w:val="28"/>
        </w:rPr>
        <w:t>179</w:t>
      </w:r>
    </w:p>
    <w:p w:rsidR="00067A90" w:rsidRPr="00067A90" w:rsidRDefault="00067A90" w:rsidP="004A05BD">
      <w:pPr>
        <w:spacing w:line="240" w:lineRule="auto"/>
        <w:ind w:firstLine="0"/>
        <w:rPr>
          <w:sz w:val="28"/>
          <w:szCs w:val="28"/>
        </w:rPr>
      </w:pPr>
      <w:r w:rsidRPr="00067A90">
        <w:rPr>
          <w:sz w:val="28"/>
          <w:szCs w:val="28"/>
        </w:rPr>
        <w:t>2.5.1</w:t>
      </w:r>
      <w:r w:rsidR="00422D22">
        <w:rPr>
          <w:sz w:val="28"/>
          <w:szCs w:val="28"/>
        </w:rPr>
        <w:t xml:space="preserve"> </w:t>
      </w:r>
      <w:r w:rsidRPr="00067A90">
        <w:rPr>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422D22">
        <w:rPr>
          <w:sz w:val="28"/>
          <w:szCs w:val="28"/>
        </w:rPr>
        <w:t>……………………………………………………………………………</w:t>
      </w:r>
      <w:r w:rsidR="002A7A60">
        <w:rPr>
          <w:sz w:val="28"/>
          <w:szCs w:val="28"/>
        </w:rPr>
        <w:t>179</w:t>
      </w:r>
    </w:p>
    <w:p w:rsidR="00067A90" w:rsidRPr="00067A90" w:rsidRDefault="00067A90" w:rsidP="004A05BD">
      <w:pPr>
        <w:spacing w:line="240" w:lineRule="auto"/>
        <w:ind w:firstLine="0"/>
        <w:rPr>
          <w:sz w:val="28"/>
          <w:szCs w:val="28"/>
        </w:rPr>
      </w:pPr>
      <w:r w:rsidRPr="00067A90">
        <w:rPr>
          <w:sz w:val="28"/>
          <w:szCs w:val="28"/>
        </w:rPr>
        <w:t>2.5.2</w:t>
      </w:r>
      <w:r w:rsidR="00422D22">
        <w:rPr>
          <w:sz w:val="28"/>
          <w:szCs w:val="28"/>
        </w:rPr>
        <w:t xml:space="preserve"> </w:t>
      </w:r>
      <w:r w:rsidRPr="00067A90">
        <w:rPr>
          <w:sz w:val="28"/>
          <w:szCs w:val="28"/>
        </w:rPr>
        <w:t>Сведения о применении методов, безопасных для окружающей среды, при утилизации осадков сточных вод</w:t>
      </w:r>
      <w:r w:rsidR="00422D22">
        <w:rPr>
          <w:sz w:val="28"/>
          <w:szCs w:val="28"/>
        </w:rPr>
        <w:t>………………………………………………...</w:t>
      </w:r>
      <w:r w:rsidR="002A7A60">
        <w:rPr>
          <w:sz w:val="28"/>
          <w:szCs w:val="28"/>
        </w:rPr>
        <w:t>179</w:t>
      </w:r>
    </w:p>
    <w:p w:rsidR="00067A90" w:rsidRPr="00067A90" w:rsidRDefault="00067A90" w:rsidP="004A05BD">
      <w:pPr>
        <w:spacing w:line="240" w:lineRule="auto"/>
        <w:ind w:firstLine="0"/>
        <w:rPr>
          <w:sz w:val="28"/>
          <w:szCs w:val="28"/>
        </w:rPr>
      </w:pPr>
      <w:r w:rsidRPr="00067A90">
        <w:rPr>
          <w:sz w:val="28"/>
          <w:szCs w:val="28"/>
        </w:rPr>
        <w:t>2.6</w:t>
      </w:r>
      <w:r w:rsidR="00422D22">
        <w:rPr>
          <w:sz w:val="28"/>
          <w:szCs w:val="28"/>
        </w:rPr>
        <w:t xml:space="preserve"> </w:t>
      </w:r>
      <w:r w:rsidRPr="00067A90">
        <w:rPr>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422D22">
        <w:rPr>
          <w:sz w:val="28"/>
          <w:szCs w:val="28"/>
        </w:rPr>
        <w:t>……………………………………………………………………..</w:t>
      </w:r>
      <w:r w:rsidR="002A7A60">
        <w:rPr>
          <w:sz w:val="28"/>
          <w:szCs w:val="28"/>
        </w:rPr>
        <w:t>179</w:t>
      </w:r>
    </w:p>
    <w:p w:rsidR="00067A90" w:rsidRPr="00067A90" w:rsidRDefault="00067A90" w:rsidP="004A05BD">
      <w:pPr>
        <w:spacing w:line="240" w:lineRule="auto"/>
        <w:ind w:firstLine="0"/>
        <w:rPr>
          <w:sz w:val="28"/>
          <w:szCs w:val="28"/>
        </w:rPr>
      </w:pPr>
      <w:r w:rsidRPr="00067A90">
        <w:rPr>
          <w:sz w:val="28"/>
          <w:szCs w:val="28"/>
        </w:rPr>
        <w:t>2.7</w:t>
      </w:r>
      <w:r w:rsidR="00422D22">
        <w:rPr>
          <w:sz w:val="28"/>
          <w:szCs w:val="28"/>
        </w:rPr>
        <w:t xml:space="preserve"> </w:t>
      </w:r>
      <w:r w:rsidRPr="00067A90">
        <w:rPr>
          <w:sz w:val="28"/>
          <w:szCs w:val="28"/>
        </w:rPr>
        <w:t>Раздел 7. Целевые показатели развития централизованной системы водоотведения</w:t>
      </w:r>
      <w:r w:rsidR="00422D22">
        <w:rPr>
          <w:sz w:val="28"/>
          <w:szCs w:val="28"/>
        </w:rPr>
        <w:t>……………………………………………………………………..</w:t>
      </w:r>
      <w:r w:rsidR="002A7A60">
        <w:rPr>
          <w:sz w:val="28"/>
          <w:szCs w:val="28"/>
        </w:rPr>
        <w:t>197</w:t>
      </w:r>
    </w:p>
    <w:p w:rsidR="00067A90" w:rsidRPr="00067A90" w:rsidRDefault="00067A90" w:rsidP="004A05BD">
      <w:pPr>
        <w:spacing w:line="240" w:lineRule="auto"/>
        <w:ind w:firstLine="0"/>
        <w:rPr>
          <w:sz w:val="28"/>
          <w:szCs w:val="28"/>
        </w:rPr>
      </w:pPr>
      <w:r w:rsidRPr="00067A90">
        <w:rPr>
          <w:sz w:val="28"/>
          <w:szCs w:val="28"/>
        </w:rPr>
        <w:lastRenderedPageBreak/>
        <w:t>2.8</w:t>
      </w:r>
      <w:r w:rsidR="00422D22">
        <w:rPr>
          <w:sz w:val="28"/>
          <w:szCs w:val="28"/>
        </w:rPr>
        <w:t xml:space="preserve"> </w:t>
      </w:r>
      <w:r w:rsidRPr="00067A90">
        <w:rPr>
          <w:sz w:val="28"/>
          <w:szCs w:val="2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22D22">
        <w:rPr>
          <w:sz w:val="28"/>
          <w:szCs w:val="28"/>
        </w:rPr>
        <w:t>…………………………………………..</w:t>
      </w:r>
      <w:r w:rsidR="002A7A60">
        <w:rPr>
          <w:sz w:val="28"/>
          <w:szCs w:val="28"/>
        </w:rPr>
        <w:t>200</w:t>
      </w:r>
    </w:p>
    <w:p w:rsidR="00067A90" w:rsidRPr="00067A90" w:rsidRDefault="00067A90" w:rsidP="004A05BD">
      <w:pPr>
        <w:spacing w:line="240" w:lineRule="auto"/>
        <w:ind w:firstLine="0"/>
        <w:rPr>
          <w:sz w:val="28"/>
          <w:szCs w:val="28"/>
        </w:rPr>
      </w:pPr>
      <w:r w:rsidRPr="00067A90">
        <w:rPr>
          <w:sz w:val="28"/>
          <w:szCs w:val="28"/>
        </w:rPr>
        <w:t>Приложение 1. Протоколы лабораторных испытаний, проводимых на водоочистных сооружениях</w:t>
      </w:r>
      <w:r w:rsidR="00422D22">
        <w:rPr>
          <w:sz w:val="28"/>
          <w:szCs w:val="28"/>
        </w:rPr>
        <w:t>………………………………………………………</w:t>
      </w:r>
      <w:r w:rsidR="002A7A60">
        <w:rPr>
          <w:sz w:val="28"/>
          <w:szCs w:val="28"/>
        </w:rPr>
        <w:t>200</w:t>
      </w:r>
    </w:p>
    <w:p w:rsidR="00067A90" w:rsidRPr="00067A90" w:rsidRDefault="00067A90" w:rsidP="004A05BD">
      <w:pPr>
        <w:spacing w:line="240" w:lineRule="auto"/>
        <w:ind w:firstLine="0"/>
        <w:jc w:val="left"/>
        <w:rPr>
          <w:sz w:val="28"/>
          <w:szCs w:val="28"/>
        </w:rPr>
      </w:pPr>
      <w:r w:rsidRPr="00067A90">
        <w:rPr>
          <w:sz w:val="28"/>
          <w:szCs w:val="28"/>
        </w:rPr>
        <w:t>Перечень таблиц</w:t>
      </w:r>
    </w:p>
    <w:p w:rsidR="00067A90" w:rsidRPr="00067A90" w:rsidRDefault="00067A90" w:rsidP="004A05BD">
      <w:pPr>
        <w:spacing w:line="240" w:lineRule="auto"/>
        <w:ind w:firstLine="0"/>
        <w:rPr>
          <w:sz w:val="28"/>
          <w:szCs w:val="28"/>
        </w:rPr>
      </w:pPr>
      <w:r w:rsidRPr="00067A90">
        <w:rPr>
          <w:sz w:val="28"/>
          <w:szCs w:val="28"/>
        </w:rPr>
        <w:t>Таблица 1.1 - Сводная информация по технологическим зонам систем водоснабжения</w:t>
      </w:r>
      <w:r w:rsidR="00EF0212">
        <w:rPr>
          <w:sz w:val="28"/>
          <w:szCs w:val="28"/>
        </w:rPr>
        <w:t>……………………………………………………………………...</w:t>
      </w:r>
      <w:r w:rsidR="002A7A60">
        <w:rPr>
          <w:sz w:val="28"/>
          <w:szCs w:val="28"/>
        </w:rPr>
        <w:t>16</w:t>
      </w:r>
    </w:p>
    <w:p w:rsidR="00067A90" w:rsidRPr="00067A90" w:rsidRDefault="00067A90" w:rsidP="004A05BD">
      <w:pPr>
        <w:spacing w:line="240" w:lineRule="auto"/>
        <w:ind w:firstLine="0"/>
        <w:rPr>
          <w:sz w:val="28"/>
          <w:szCs w:val="28"/>
        </w:rPr>
      </w:pPr>
      <w:r w:rsidRPr="00067A90">
        <w:rPr>
          <w:sz w:val="28"/>
          <w:szCs w:val="28"/>
        </w:rPr>
        <w:t>Таблица 1.2 - Характеристики основного оборудования подземных источников водоснабжения</w:t>
      </w:r>
      <w:r w:rsidR="00EF0212">
        <w:rPr>
          <w:sz w:val="28"/>
          <w:szCs w:val="28"/>
        </w:rPr>
        <w:t>……………………………………………………………………...</w:t>
      </w:r>
      <w:r w:rsidRPr="00067A90">
        <w:rPr>
          <w:sz w:val="28"/>
          <w:szCs w:val="28"/>
        </w:rPr>
        <w:t>1</w:t>
      </w:r>
      <w:r w:rsidR="002A7A60">
        <w:rPr>
          <w:sz w:val="28"/>
          <w:szCs w:val="28"/>
        </w:rPr>
        <w:t>8</w:t>
      </w:r>
    </w:p>
    <w:p w:rsidR="00067A90" w:rsidRPr="00067A90" w:rsidRDefault="00067A90" w:rsidP="004A05BD">
      <w:pPr>
        <w:spacing w:line="240" w:lineRule="auto"/>
        <w:ind w:firstLine="0"/>
        <w:rPr>
          <w:sz w:val="28"/>
          <w:szCs w:val="28"/>
        </w:rPr>
      </w:pPr>
      <w:r w:rsidRPr="00067A90">
        <w:rPr>
          <w:sz w:val="28"/>
          <w:szCs w:val="28"/>
        </w:rPr>
        <w:t>Таблица 1.3 - Характеристики основного оборудования поверхностного источника водоснабжения, 1-й подъем</w:t>
      </w:r>
      <w:r w:rsidR="00EF0212">
        <w:rPr>
          <w:sz w:val="28"/>
          <w:szCs w:val="28"/>
        </w:rPr>
        <w:t>…………………………………………....</w:t>
      </w:r>
      <w:r w:rsidRPr="00067A90">
        <w:rPr>
          <w:sz w:val="28"/>
          <w:szCs w:val="28"/>
        </w:rPr>
        <w:t>1</w:t>
      </w:r>
      <w:r w:rsidR="000C51FE">
        <w:rPr>
          <w:sz w:val="28"/>
          <w:szCs w:val="28"/>
        </w:rPr>
        <w:t>9</w:t>
      </w:r>
    </w:p>
    <w:p w:rsidR="00067A90" w:rsidRPr="00067A90" w:rsidRDefault="00067A90" w:rsidP="004A05BD">
      <w:pPr>
        <w:spacing w:line="240" w:lineRule="auto"/>
        <w:ind w:firstLine="0"/>
        <w:rPr>
          <w:sz w:val="28"/>
          <w:szCs w:val="28"/>
        </w:rPr>
      </w:pPr>
      <w:r w:rsidRPr="00067A90">
        <w:rPr>
          <w:sz w:val="28"/>
          <w:szCs w:val="28"/>
        </w:rPr>
        <w:t>Таблица 1.4 - Сводная информация по подземным источникам водоснабжения</w:t>
      </w:r>
      <w:r w:rsidR="00EF0212">
        <w:rPr>
          <w:sz w:val="28"/>
          <w:szCs w:val="28"/>
        </w:rPr>
        <w:t>……………………………………………………………………...</w:t>
      </w:r>
      <w:r w:rsidR="000C51FE">
        <w:rPr>
          <w:sz w:val="28"/>
          <w:szCs w:val="28"/>
        </w:rPr>
        <w:t>20</w:t>
      </w:r>
    </w:p>
    <w:p w:rsidR="00067A90" w:rsidRPr="00067A90" w:rsidRDefault="00067A90" w:rsidP="004A05BD">
      <w:pPr>
        <w:spacing w:line="240" w:lineRule="auto"/>
        <w:ind w:firstLine="0"/>
        <w:rPr>
          <w:sz w:val="28"/>
          <w:szCs w:val="28"/>
        </w:rPr>
      </w:pPr>
      <w:r w:rsidRPr="00067A90">
        <w:rPr>
          <w:sz w:val="28"/>
          <w:szCs w:val="28"/>
        </w:rPr>
        <w:t>Таблица 1.5 - Характеристики основного оборудования ВОС</w:t>
      </w:r>
      <w:r w:rsidR="00EF0212">
        <w:rPr>
          <w:sz w:val="28"/>
          <w:szCs w:val="28"/>
        </w:rPr>
        <w:t>…………………..</w:t>
      </w:r>
      <w:r w:rsidR="000C51FE">
        <w:rPr>
          <w:sz w:val="28"/>
          <w:szCs w:val="28"/>
        </w:rPr>
        <w:t>22</w:t>
      </w:r>
    </w:p>
    <w:p w:rsidR="00067A90" w:rsidRPr="00067A90" w:rsidRDefault="00067A90" w:rsidP="004A05BD">
      <w:pPr>
        <w:spacing w:line="240" w:lineRule="auto"/>
        <w:ind w:firstLine="0"/>
        <w:rPr>
          <w:sz w:val="28"/>
          <w:szCs w:val="28"/>
        </w:rPr>
      </w:pPr>
      <w:r w:rsidRPr="00067A90">
        <w:rPr>
          <w:sz w:val="28"/>
          <w:szCs w:val="28"/>
        </w:rPr>
        <w:t>Таблица 1.6 - Основные характеристики работы фильтров</w:t>
      </w:r>
      <w:r w:rsidR="00EF0212">
        <w:rPr>
          <w:sz w:val="28"/>
          <w:szCs w:val="28"/>
        </w:rPr>
        <w:t>……………………...</w:t>
      </w:r>
      <w:r w:rsidRPr="00067A90">
        <w:rPr>
          <w:sz w:val="28"/>
          <w:szCs w:val="28"/>
        </w:rPr>
        <w:t>2</w:t>
      </w:r>
      <w:r w:rsidR="000C51FE">
        <w:rPr>
          <w:sz w:val="28"/>
          <w:szCs w:val="28"/>
        </w:rPr>
        <w:t>5</w:t>
      </w:r>
    </w:p>
    <w:p w:rsidR="00067A90" w:rsidRPr="00067A90" w:rsidRDefault="00067A90" w:rsidP="004A05BD">
      <w:pPr>
        <w:spacing w:line="240" w:lineRule="auto"/>
        <w:ind w:firstLine="0"/>
        <w:rPr>
          <w:sz w:val="28"/>
          <w:szCs w:val="28"/>
        </w:rPr>
      </w:pPr>
      <w:r w:rsidRPr="00067A90">
        <w:rPr>
          <w:sz w:val="28"/>
          <w:szCs w:val="28"/>
        </w:rPr>
        <w:t>Таблица 1.7 – Объем химконтроля</w:t>
      </w:r>
      <w:r w:rsidR="00EF0212">
        <w:rPr>
          <w:sz w:val="28"/>
          <w:szCs w:val="28"/>
        </w:rPr>
        <w:t>………………………………………………...</w:t>
      </w:r>
      <w:r w:rsidRPr="00067A90">
        <w:rPr>
          <w:sz w:val="28"/>
          <w:szCs w:val="28"/>
        </w:rPr>
        <w:t>2</w:t>
      </w:r>
      <w:r w:rsidR="000C51FE">
        <w:rPr>
          <w:sz w:val="28"/>
          <w:szCs w:val="28"/>
        </w:rPr>
        <w:t>6</w:t>
      </w:r>
    </w:p>
    <w:p w:rsidR="00067A90" w:rsidRPr="00067A90" w:rsidRDefault="00067A90" w:rsidP="004A05BD">
      <w:pPr>
        <w:spacing w:line="240" w:lineRule="auto"/>
        <w:ind w:firstLine="0"/>
        <w:rPr>
          <w:sz w:val="28"/>
          <w:szCs w:val="28"/>
        </w:rPr>
      </w:pPr>
      <w:r w:rsidRPr="00067A90">
        <w:rPr>
          <w:sz w:val="28"/>
          <w:szCs w:val="28"/>
        </w:rPr>
        <w:t>Таблица 1.8 - Характеристики насосной станции 2-го подъема</w:t>
      </w:r>
      <w:r w:rsidR="00EF0212">
        <w:rPr>
          <w:sz w:val="28"/>
          <w:szCs w:val="28"/>
        </w:rPr>
        <w:t>…………………</w:t>
      </w:r>
      <w:r w:rsidRPr="00067A90">
        <w:rPr>
          <w:sz w:val="28"/>
          <w:szCs w:val="28"/>
        </w:rPr>
        <w:t>2</w:t>
      </w:r>
      <w:r w:rsidR="000C51FE">
        <w:rPr>
          <w:sz w:val="28"/>
          <w:szCs w:val="28"/>
        </w:rPr>
        <w:t>8</w:t>
      </w:r>
    </w:p>
    <w:p w:rsidR="00067A90" w:rsidRPr="00067A90" w:rsidRDefault="00067A90" w:rsidP="004A05BD">
      <w:pPr>
        <w:spacing w:line="240" w:lineRule="auto"/>
        <w:ind w:firstLine="0"/>
        <w:rPr>
          <w:sz w:val="28"/>
          <w:szCs w:val="28"/>
        </w:rPr>
      </w:pPr>
      <w:r w:rsidRPr="00067A90">
        <w:rPr>
          <w:sz w:val="28"/>
          <w:szCs w:val="28"/>
        </w:rPr>
        <w:t>Таблица 1.9 - Удельные затраты электроэнергии на производство и транспортировку воды питьевого качества в системе централизованного питьевого водоснабжения за 2019 год</w:t>
      </w:r>
      <w:r w:rsidR="00EF0212">
        <w:rPr>
          <w:sz w:val="28"/>
          <w:szCs w:val="28"/>
        </w:rPr>
        <w:t>……………………………………………..</w:t>
      </w:r>
      <w:r w:rsidRPr="00067A90">
        <w:rPr>
          <w:sz w:val="28"/>
          <w:szCs w:val="28"/>
        </w:rPr>
        <w:t>2</w:t>
      </w:r>
      <w:r w:rsidR="000C51FE">
        <w:rPr>
          <w:sz w:val="28"/>
          <w:szCs w:val="28"/>
        </w:rPr>
        <w:t>8</w:t>
      </w:r>
    </w:p>
    <w:p w:rsidR="00067A90" w:rsidRPr="00067A90" w:rsidRDefault="00067A90" w:rsidP="004A05BD">
      <w:pPr>
        <w:spacing w:line="240" w:lineRule="auto"/>
        <w:ind w:firstLine="0"/>
        <w:rPr>
          <w:sz w:val="28"/>
          <w:szCs w:val="28"/>
        </w:rPr>
      </w:pPr>
      <w:r w:rsidRPr="00067A90">
        <w:rPr>
          <w:sz w:val="28"/>
          <w:szCs w:val="28"/>
        </w:rPr>
        <w:t>Таблица</w:t>
      </w:r>
      <w:r w:rsidR="00EF0212">
        <w:rPr>
          <w:sz w:val="28"/>
          <w:szCs w:val="28"/>
        </w:rPr>
        <w:t xml:space="preserve"> </w:t>
      </w:r>
      <w:r w:rsidRPr="00067A90">
        <w:rPr>
          <w:sz w:val="28"/>
          <w:szCs w:val="28"/>
        </w:rPr>
        <w:t>1.10 - Характеристики сетей водоснабжения ООО «ЮжУралВодоканал»</w:t>
      </w:r>
      <w:r w:rsidR="00EF0212">
        <w:rPr>
          <w:sz w:val="28"/>
          <w:szCs w:val="28"/>
        </w:rPr>
        <w:t>……………………………………………………………...</w:t>
      </w:r>
      <w:r w:rsidR="000C51FE">
        <w:rPr>
          <w:sz w:val="28"/>
          <w:szCs w:val="28"/>
        </w:rPr>
        <w:t>31</w:t>
      </w:r>
    </w:p>
    <w:p w:rsidR="00067A90" w:rsidRPr="00067A90" w:rsidRDefault="00067A90" w:rsidP="004A05BD">
      <w:pPr>
        <w:spacing w:line="240" w:lineRule="auto"/>
        <w:ind w:firstLine="0"/>
        <w:rPr>
          <w:sz w:val="28"/>
          <w:szCs w:val="28"/>
        </w:rPr>
      </w:pPr>
      <w:r w:rsidRPr="00067A90">
        <w:rPr>
          <w:sz w:val="28"/>
          <w:szCs w:val="28"/>
        </w:rPr>
        <w:t>Таблица 1.11 – Перечень резервуаров чистой воды</w:t>
      </w:r>
      <w:r w:rsidR="00EF0212">
        <w:rPr>
          <w:sz w:val="28"/>
          <w:szCs w:val="28"/>
        </w:rPr>
        <w:t>……………………………...</w:t>
      </w:r>
      <w:r w:rsidR="000C51FE">
        <w:rPr>
          <w:sz w:val="28"/>
          <w:szCs w:val="28"/>
        </w:rPr>
        <w:t>32</w:t>
      </w:r>
    </w:p>
    <w:p w:rsidR="00067A90" w:rsidRPr="00067A90" w:rsidRDefault="00067A90" w:rsidP="004A05BD">
      <w:pPr>
        <w:spacing w:line="240" w:lineRule="auto"/>
        <w:ind w:firstLine="0"/>
        <w:rPr>
          <w:sz w:val="28"/>
          <w:szCs w:val="28"/>
        </w:rPr>
      </w:pPr>
      <w:r w:rsidRPr="00067A90">
        <w:rPr>
          <w:sz w:val="28"/>
          <w:szCs w:val="28"/>
        </w:rPr>
        <w:t>Таблица 1.12 - Перечень источников горячего водоснабжения</w:t>
      </w:r>
      <w:r w:rsidR="00EF0212">
        <w:rPr>
          <w:sz w:val="28"/>
          <w:szCs w:val="28"/>
        </w:rPr>
        <w:t>………………...</w:t>
      </w:r>
      <w:r w:rsidRPr="00067A90">
        <w:rPr>
          <w:sz w:val="28"/>
          <w:szCs w:val="28"/>
        </w:rPr>
        <w:t>3</w:t>
      </w:r>
      <w:r w:rsidR="002A7A60">
        <w:rPr>
          <w:sz w:val="28"/>
          <w:szCs w:val="28"/>
        </w:rPr>
        <w:t>3</w:t>
      </w:r>
    </w:p>
    <w:p w:rsidR="00067A90" w:rsidRPr="00067A90" w:rsidRDefault="00067A90" w:rsidP="004A05BD">
      <w:pPr>
        <w:spacing w:line="240" w:lineRule="auto"/>
        <w:ind w:firstLine="0"/>
        <w:rPr>
          <w:sz w:val="28"/>
          <w:szCs w:val="28"/>
        </w:rPr>
      </w:pPr>
      <w:r w:rsidRPr="00067A90">
        <w:rPr>
          <w:sz w:val="28"/>
          <w:szCs w:val="28"/>
        </w:rPr>
        <w:t>Таблица 1.13 - Динамика утвержденных тарифов на услуги водоснабжения и водоотведения, оказываемые МУП «Кременкульские коммунальные системы» за 2017-2019 годы</w:t>
      </w:r>
      <w:r w:rsidR="00EF0212">
        <w:rPr>
          <w:sz w:val="28"/>
          <w:szCs w:val="28"/>
        </w:rPr>
        <w:t>…………………………………………………………………..</w:t>
      </w:r>
      <w:r w:rsidRPr="00067A90">
        <w:rPr>
          <w:sz w:val="28"/>
          <w:szCs w:val="28"/>
        </w:rPr>
        <w:t>3</w:t>
      </w:r>
      <w:r w:rsidR="002A7A60">
        <w:rPr>
          <w:sz w:val="28"/>
          <w:szCs w:val="28"/>
        </w:rPr>
        <w:t>4</w:t>
      </w:r>
    </w:p>
    <w:p w:rsidR="00067A90" w:rsidRPr="00067A90" w:rsidRDefault="00067A90" w:rsidP="004A05BD">
      <w:pPr>
        <w:spacing w:line="240" w:lineRule="auto"/>
        <w:ind w:firstLine="0"/>
        <w:rPr>
          <w:sz w:val="28"/>
          <w:szCs w:val="28"/>
        </w:rPr>
      </w:pPr>
      <w:r w:rsidRPr="00067A90">
        <w:rPr>
          <w:sz w:val="28"/>
          <w:szCs w:val="28"/>
        </w:rPr>
        <w:t>Таблица 1.14 - Сведения о финансово-хозяйственной деятельности МУП «Кременкульские коммунальные системы» в части оказания услуг водоснабжения за 2019 год (водоснабжение с. Кременкуль, д. Альмеев</w:t>
      </w:r>
      <w:r w:rsidR="001A1297">
        <w:rPr>
          <w:sz w:val="28"/>
          <w:szCs w:val="28"/>
        </w:rPr>
        <w:t>а</w:t>
      </w:r>
      <w:r w:rsidRPr="00067A90">
        <w:rPr>
          <w:sz w:val="28"/>
          <w:szCs w:val="28"/>
        </w:rPr>
        <w:t xml:space="preserve">, д. Малиновка, п. Северный, </w:t>
      </w:r>
      <w:proofErr w:type="gramStart"/>
      <w:r w:rsidR="00EF0212">
        <w:rPr>
          <w:sz w:val="28"/>
          <w:szCs w:val="28"/>
        </w:rPr>
        <w:t>с</w:t>
      </w:r>
      <w:proofErr w:type="gramEnd"/>
      <w:r w:rsidRPr="00067A90">
        <w:rPr>
          <w:sz w:val="28"/>
          <w:szCs w:val="28"/>
        </w:rPr>
        <w:t>. Большие Харлуши и транспортировка в п. Садовый)</w:t>
      </w:r>
      <w:r w:rsidR="00EF0212">
        <w:rPr>
          <w:sz w:val="28"/>
          <w:szCs w:val="28"/>
        </w:rPr>
        <w:t>…………………………………………………………………………….</w:t>
      </w:r>
      <w:r w:rsidRPr="00067A90">
        <w:rPr>
          <w:sz w:val="28"/>
          <w:szCs w:val="28"/>
        </w:rPr>
        <w:t>3</w:t>
      </w:r>
      <w:r w:rsidR="002A7A60">
        <w:rPr>
          <w:sz w:val="28"/>
          <w:szCs w:val="28"/>
        </w:rPr>
        <w:t>4</w:t>
      </w:r>
    </w:p>
    <w:p w:rsidR="00067A90" w:rsidRPr="00067A90" w:rsidRDefault="00067A90" w:rsidP="004A05BD">
      <w:pPr>
        <w:spacing w:line="240" w:lineRule="auto"/>
        <w:ind w:firstLine="0"/>
        <w:rPr>
          <w:sz w:val="28"/>
          <w:szCs w:val="28"/>
        </w:rPr>
      </w:pPr>
      <w:r w:rsidRPr="00067A90">
        <w:rPr>
          <w:sz w:val="28"/>
          <w:szCs w:val="28"/>
        </w:rPr>
        <w:t>Таблица 1.15 - Динамика утвержденных тарифов на услуги водоснабжения оказываемые ООО «ЮжУралВодоканал» за 2018-2019 годы</w:t>
      </w:r>
      <w:r w:rsidR="00EF0212">
        <w:rPr>
          <w:sz w:val="28"/>
          <w:szCs w:val="28"/>
        </w:rPr>
        <w:t>…………………...</w:t>
      </w:r>
      <w:r w:rsidR="002A7A60">
        <w:rPr>
          <w:sz w:val="28"/>
          <w:szCs w:val="28"/>
        </w:rPr>
        <w:t>40</w:t>
      </w:r>
    </w:p>
    <w:p w:rsidR="00067A90" w:rsidRPr="00067A90" w:rsidRDefault="00067A90" w:rsidP="004A05BD">
      <w:pPr>
        <w:spacing w:line="240" w:lineRule="auto"/>
        <w:ind w:firstLine="0"/>
        <w:rPr>
          <w:sz w:val="28"/>
          <w:szCs w:val="28"/>
        </w:rPr>
      </w:pPr>
      <w:r w:rsidRPr="00067A90">
        <w:rPr>
          <w:sz w:val="28"/>
          <w:szCs w:val="28"/>
        </w:rPr>
        <w:lastRenderedPageBreak/>
        <w:t>Таблица 1.16 - Сведения о финансово-хозяйственной деятельности ООО «ЮжУралВодоканал» в части оказания услуг водоснабжения за 2019 год</w:t>
      </w:r>
      <w:r w:rsidR="00EF0212">
        <w:rPr>
          <w:sz w:val="28"/>
          <w:szCs w:val="28"/>
        </w:rPr>
        <w:t>…………………………………………………………………………………...</w:t>
      </w:r>
      <w:r w:rsidR="002A7A60">
        <w:rPr>
          <w:sz w:val="28"/>
          <w:szCs w:val="28"/>
        </w:rPr>
        <w:t>40</w:t>
      </w:r>
    </w:p>
    <w:p w:rsidR="00067A90" w:rsidRPr="00067A90" w:rsidRDefault="00067A90" w:rsidP="004A05BD">
      <w:pPr>
        <w:spacing w:line="240" w:lineRule="auto"/>
        <w:ind w:firstLine="0"/>
        <w:rPr>
          <w:sz w:val="28"/>
          <w:szCs w:val="28"/>
        </w:rPr>
      </w:pPr>
      <w:r w:rsidRPr="00067A90">
        <w:rPr>
          <w:sz w:val="28"/>
          <w:szCs w:val="28"/>
        </w:rPr>
        <w:t>Таблица 1.17 – Целевые показатели централизованной системы водоснабжения, для объектов, эксплуатируемых МУП «Кременкульские коммунальные системы» за 2019г</w:t>
      </w:r>
      <w:r w:rsidR="00EF0212">
        <w:rPr>
          <w:sz w:val="28"/>
          <w:szCs w:val="28"/>
        </w:rPr>
        <w:t>…………………………………………………………………..</w:t>
      </w:r>
      <w:r w:rsidR="000C51FE">
        <w:rPr>
          <w:sz w:val="28"/>
          <w:szCs w:val="28"/>
        </w:rPr>
        <w:t>4</w:t>
      </w:r>
      <w:r w:rsidR="002A7A60">
        <w:rPr>
          <w:sz w:val="28"/>
          <w:szCs w:val="28"/>
        </w:rPr>
        <w:t>5</w:t>
      </w:r>
    </w:p>
    <w:p w:rsidR="00067A90" w:rsidRPr="00067A90" w:rsidRDefault="00067A90" w:rsidP="004A05BD">
      <w:pPr>
        <w:spacing w:line="240" w:lineRule="auto"/>
        <w:ind w:firstLine="0"/>
        <w:rPr>
          <w:sz w:val="28"/>
          <w:szCs w:val="28"/>
        </w:rPr>
      </w:pPr>
      <w:r w:rsidRPr="00067A90">
        <w:rPr>
          <w:sz w:val="28"/>
          <w:szCs w:val="28"/>
        </w:rPr>
        <w:t>Таблица 1.18 – Целевые показатели централизованной системы водоснабжения, для объектов, эксплуатируемых ООО «ЮжУралВодоканал» за 2019г</w:t>
      </w:r>
      <w:r w:rsidR="004A05BD">
        <w:rPr>
          <w:sz w:val="28"/>
          <w:szCs w:val="28"/>
        </w:rPr>
        <w:t>…………</w:t>
      </w:r>
      <w:r w:rsidR="000C51FE">
        <w:rPr>
          <w:sz w:val="28"/>
          <w:szCs w:val="28"/>
        </w:rPr>
        <w:t>4</w:t>
      </w:r>
      <w:r w:rsidR="002A7A60">
        <w:rPr>
          <w:sz w:val="28"/>
          <w:szCs w:val="28"/>
        </w:rPr>
        <w:t>6</w:t>
      </w:r>
    </w:p>
    <w:p w:rsidR="00067A90" w:rsidRPr="00067A90" w:rsidRDefault="00067A90" w:rsidP="004A05BD">
      <w:pPr>
        <w:spacing w:line="240" w:lineRule="auto"/>
        <w:ind w:firstLine="0"/>
        <w:rPr>
          <w:sz w:val="28"/>
          <w:szCs w:val="28"/>
        </w:rPr>
      </w:pPr>
      <w:r w:rsidRPr="00067A90">
        <w:rPr>
          <w:sz w:val="28"/>
          <w:szCs w:val="28"/>
        </w:rPr>
        <w:t>Таблица 1.19 – Сведения об объектах перспективного строительства, на которые выданы технические условия на технологическое присоединение к сетям водоснабжения</w:t>
      </w:r>
      <w:r w:rsidR="00EF0212">
        <w:rPr>
          <w:sz w:val="28"/>
          <w:szCs w:val="28"/>
        </w:rPr>
        <w:t>……………………………………………………………………...</w:t>
      </w:r>
      <w:r w:rsidR="002A7A60">
        <w:rPr>
          <w:sz w:val="28"/>
          <w:szCs w:val="28"/>
        </w:rPr>
        <w:t>49</w:t>
      </w:r>
    </w:p>
    <w:p w:rsidR="00067A90" w:rsidRPr="00067A90" w:rsidRDefault="00067A90" w:rsidP="004A05BD">
      <w:pPr>
        <w:spacing w:line="240" w:lineRule="auto"/>
        <w:ind w:firstLine="0"/>
        <w:rPr>
          <w:sz w:val="28"/>
          <w:szCs w:val="28"/>
        </w:rPr>
      </w:pPr>
      <w:r w:rsidRPr="00067A90">
        <w:rPr>
          <w:sz w:val="28"/>
          <w:szCs w:val="28"/>
        </w:rPr>
        <w:t>Таблица 1.20 – Прогноз численности населения</w:t>
      </w:r>
      <w:r w:rsidR="00EF0212">
        <w:rPr>
          <w:sz w:val="28"/>
          <w:szCs w:val="28"/>
        </w:rPr>
        <w:t>………………………………….</w:t>
      </w:r>
      <w:r w:rsidR="002A7A60">
        <w:rPr>
          <w:sz w:val="28"/>
          <w:szCs w:val="28"/>
        </w:rPr>
        <w:t>50</w:t>
      </w:r>
    </w:p>
    <w:p w:rsidR="00067A90" w:rsidRPr="00067A90" w:rsidRDefault="00067A90" w:rsidP="004A05BD">
      <w:pPr>
        <w:spacing w:line="240" w:lineRule="auto"/>
        <w:ind w:firstLine="0"/>
        <w:rPr>
          <w:sz w:val="28"/>
          <w:szCs w:val="28"/>
        </w:rPr>
      </w:pPr>
      <w:r w:rsidRPr="00067A90">
        <w:rPr>
          <w:sz w:val="28"/>
          <w:szCs w:val="28"/>
        </w:rPr>
        <w:t xml:space="preserve">Таблица 1.21 – Баланса подачи и реализации питьевой воды за 2019 год по источникам водоснабжения, </w:t>
      </w:r>
      <w:proofErr w:type="gramStart"/>
      <w:r w:rsidRPr="00067A90">
        <w:rPr>
          <w:sz w:val="28"/>
          <w:szCs w:val="28"/>
        </w:rPr>
        <w:t>находящихся</w:t>
      </w:r>
      <w:proofErr w:type="gramEnd"/>
      <w:r w:rsidRPr="00067A90">
        <w:rPr>
          <w:sz w:val="28"/>
          <w:szCs w:val="28"/>
        </w:rPr>
        <w:t xml:space="preserve"> на территории КСП</w:t>
      </w:r>
      <w:r w:rsidR="004A05BD">
        <w:rPr>
          <w:sz w:val="28"/>
          <w:szCs w:val="28"/>
        </w:rPr>
        <w:t>…………..</w:t>
      </w:r>
      <w:r w:rsidR="00EF0212">
        <w:rPr>
          <w:sz w:val="28"/>
          <w:szCs w:val="28"/>
        </w:rPr>
        <w:t>...…..</w:t>
      </w:r>
      <w:r w:rsidR="002A7A60">
        <w:rPr>
          <w:sz w:val="28"/>
          <w:szCs w:val="28"/>
        </w:rPr>
        <w:t>51</w:t>
      </w:r>
    </w:p>
    <w:p w:rsidR="00067A90" w:rsidRPr="00067A90" w:rsidRDefault="00067A90" w:rsidP="004A05BD">
      <w:pPr>
        <w:spacing w:line="240" w:lineRule="auto"/>
        <w:ind w:firstLine="0"/>
        <w:rPr>
          <w:sz w:val="28"/>
          <w:szCs w:val="28"/>
        </w:rPr>
      </w:pPr>
      <w:r w:rsidRPr="00067A90">
        <w:rPr>
          <w:sz w:val="28"/>
          <w:szCs w:val="28"/>
        </w:rPr>
        <w:t>Таблица 1.22 – Описание технологических зон относительно населенных пунктов и источников холодного водоснабжения КСП (в соответствии с постановлением правительства РФ)</w:t>
      </w:r>
      <w:r w:rsidR="00EF0212">
        <w:rPr>
          <w:sz w:val="28"/>
          <w:szCs w:val="28"/>
        </w:rPr>
        <w:t>……………………………………………….</w:t>
      </w:r>
      <w:r w:rsidR="002A7A60">
        <w:rPr>
          <w:sz w:val="28"/>
          <w:szCs w:val="28"/>
        </w:rPr>
        <w:t>65</w:t>
      </w:r>
    </w:p>
    <w:p w:rsidR="00067A90" w:rsidRPr="00067A90" w:rsidRDefault="00067A90" w:rsidP="004A05BD">
      <w:pPr>
        <w:spacing w:line="240" w:lineRule="auto"/>
        <w:ind w:firstLine="0"/>
        <w:rPr>
          <w:sz w:val="28"/>
          <w:szCs w:val="28"/>
        </w:rPr>
      </w:pPr>
      <w:r w:rsidRPr="00067A90">
        <w:rPr>
          <w:sz w:val="28"/>
          <w:szCs w:val="28"/>
        </w:rPr>
        <w:t>Таблица 1.23 – Территориальный баланс подачи питьевой за 2019 год</w:t>
      </w:r>
      <w:r w:rsidR="00EF0212">
        <w:rPr>
          <w:sz w:val="28"/>
          <w:szCs w:val="28"/>
        </w:rPr>
        <w:t>…………………………………………………………………………………...</w:t>
      </w:r>
      <w:r w:rsidR="002A7A60">
        <w:rPr>
          <w:sz w:val="28"/>
          <w:szCs w:val="28"/>
        </w:rPr>
        <w:t>66</w:t>
      </w:r>
    </w:p>
    <w:p w:rsidR="00067A90" w:rsidRPr="00067A90" w:rsidRDefault="00067A90" w:rsidP="004A05BD">
      <w:pPr>
        <w:spacing w:line="240" w:lineRule="auto"/>
        <w:ind w:firstLine="0"/>
        <w:rPr>
          <w:sz w:val="28"/>
          <w:szCs w:val="28"/>
        </w:rPr>
      </w:pPr>
      <w:r w:rsidRPr="00067A90">
        <w:rPr>
          <w:sz w:val="28"/>
          <w:szCs w:val="28"/>
        </w:rPr>
        <w:t>Таблица 1.24 – Норматив потребления коммунальной услуги холодного и горячего водоснабжения</w:t>
      </w:r>
      <w:r w:rsidR="00F35813">
        <w:rPr>
          <w:sz w:val="28"/>
          <w:szCs w:val="28"/>
        </w:rPr>
        <w:t>…………………………………………………………...</w:t>
      </w:r>
      <w:r w:rsidR="002A7A60">
        <w:rPr>
          <w:sz w:val="28"/>
          <w:szCs w:val="28"/>
        </w:rPr>
        <w:t>75</w:t>
      </w:r>
    </w:p>
    <w:p w:rsidR="00067A90" w:rsidRPr="00067A90" w:rsidRDefault="00067A90" w:rsidP="004A05BD">
      <w:pPr>
        <w:spacing w:line="240" w:lineRule="auto"/>
        <w:ind w:firstLine="0"/>
        <w:rPr>
          <w:sz w:val="28"/>
          <w:szCs w:val="28"/>
        </w:rPr>
      </w:pPr>
      <w:r w:rsidRPr="00067A90">
        <w:rPr>
          <w:sz w:val="28"/>
          <w:szCs w:val="28"/>
        </w:rPr>
        <w:t>Таблица 1.25 – Информация об оснащенности жилищного фонда Кременкульского сельского поселения приборами учета по состоянию на 01.01.2020 года (ООО «ДомСервисКомфорт»)</w:t>
      </w:r>
      <w:r w:rsidR="00F35813">
        <w:rPr>
          <w:sz w:val="28"/>
          <w:szCs w:val="28"/>
        </w:rPr>
        <w:t>…………………………………...</w:t>
      </w:r>
      <w:r w:rsidR="002A7A60">
        <w:rPr>
          <w:sz w:val="28"/>
          <w:szCs w:val="28"/>
        </w:rPr>
        <w:t>79</w:t>
      </w:r>
    </w:p>
    <w:p w:rsidR="00067A90" w:rsidRPr="00067A90" w:rsidRDefault="00067A90" w:rsidP="004A05BD">
      <w:pPr>
        <w:spacing w:line="240" w:lineRule="auto"/>
        <w:ind w:firstLine="0"/>
        <w:rPr>
          <w:sz w:val="28"/>
          <w:szCs w:val="28"/>
        </w:rPr>
      </w:pPr>
      <w:r w:rsidRPr="00067A90">
        <w:rPr>
          <w:sz w:val="28"/>
          <w:szCs w:val="28"/>
        </w:rPr>
        <w:t>Таблица 1.26 – Информация об оснащенности жилищного фонда Кременкульского сельского поселения приборами учета по состоянию на 01.01.2020 года (МУП «Кременкульские коммунальные системы»)</w:t>
      </w:r>
      <w:r w:rsidR="00F35813">
        <w:rPr>
          <w:sz w:val="28"/>
          <w:szCs w:val="28"/>
        </w:rPr>
        <w:t>…………...</w:t>
      </w:r>
      <w:r w:rsidR="002A7A60">
        <w:rPr>
          <w:sz w:val="28"/>
          <w:szCs w:val="28"/>
        </w:rPr>
        <w:t>80</w:t>
      </w:r>
    </w:p>
    <w:p w:rsidR="00067A90" w:rsidRPr="00067A90" w:rsidRDefault="00067A90" w:rsidP="004A05BD">
      <w:pPr>
        <w:spacing w:line="240" w:lineRule="auto"/>
        <w:ind w:firstLine="0"/>
        <w:rPr>
          <w:sz w:val="28"/>
          <w:szCs w:val="28"/>
        </w:rPr>
      </w:pPr>
      <w:r w:rsidRPr="00067A90">
        <w:rPr>
          <w:sz w:val="28"/>
          <w:szCs w:val="28"/>
        </w:rPr>
        <w:t>Таблица 1.27 – Анализ резервов и дефицитов производственных мощностей системы холодного водоснабжения сельского поселения, тыс. м3 год</w:t>
      </w:r>
      <w:r w:rsidR="00F35813">
        <w:rPr>
          <w:sz w:val="28"/>
          <w:szCs w:val="28"/>
        </w:rPr>
        <w:t>………...</w:t>
      </w:r>
      <w:r w:rsidR="002A7A60">
        <w:rPr>
          <w:sz w:val="28"/>
          <w:szCs w:val="28"/>
        </w:rPr>
        <w:t>81</w:t>
      </w:r>
    </w:p>
    <w:p w:rsidR="00067A90" w:rsidRPr="00067A90" w:rsidRDefault="00067A90" w:rsidP="004A05BD">
      <w:pPr>
        <w:spacing w:line="240" w:lineRule="auto"/>
        <w:ind w:firstLine="0"/>
        <w:rPr>
          <w:sz w:val="28"/>
          <w:szCs w:val="28"/>
        </w:rPr>
      </w:pPr>
      <w:r w:rsidRPr="00067A90">
        <w:rPr>
          <w:sz w:val="28"/>
          <w:szCs w:val="28"/>
        </w:rPr>
        <w:t>Таблица 1.28 – Анализ резервов и дефицитов производственных мощностей системы горячего водоснабжения городского округа</w:t>
      </w:r>
      <w:r w:rsidR="00F35813">
        <w:rPr>
          <w:sz w:val="28"/>
          <w:szCs w:val="28"/>
        </w:rPr>
        <w:t>…………………………....</w:t>
      </w:r>
      <w:r w:rsidR="002A7A60">
        <w:rPr>
          <w:sz w:val="28"/>
          <w:szCs w:val="28"/>
        </w:rPr>
        <w:t>83</w:t>
      </w:r>
    </w:p>
    <w:p w:rsidR="00067A90" w:rsidRPr="00067A90" w:rsidRDefault="00067A90" w:rsidP="004A05BD">
      <w:pPr>
        <w:spacing w:line="240" w:lineRule="auto"/>
        <w:ind w:firstLine="0"/>
        <w:rPr>
          <w:sz w:val="28"/>
          <w:szCs w:val="28"/>
        </w:rPr>
      </w:pPr>
      <w:r w:rsidRPr="00067A90">
        <w:rPr>
          <w:sz w:val="28"/>
          <w:szCs w:val="28"/>
        </w:rPr>
        <w:t>Таблица 1.29 – Основные показатели прогнозного баланса потребления, тыс. м3</w:t>
      </w:r>
      <w:r w:rsidR="00F35813">
        <w:rPr>
          <w:sz w:val="28"/>
          <w:szCs w:val="28"/>
        </w:rPr>
        <w:t>…………………………………………………………………………………….</w:t>
      </w:r>
      <w:r w:rsidR="002A7A60">
        <w:rPr>
          <w:sz w:val="28"/>
          <w:szCs w:val="28"/>
        </w:rPr>
        <w:t>86</w:t>
      </w:r>
    </w:p>
    <w:p w:rsidR="00067A90" w:rsidRPr="00067A90" w:rsidRDefault="00067A90" w:rsidP="004A05BD">
      <w:pPr>
        <w:spacing w:line="240" w:lineRule="auto"/>
        <w:ind w:firstLine="0"/>
        <w:rPr>
          <w:sz w:val="28"/>
          <w:szCs w:val="28"/>
        </w:rPr>
      </w:pPr>
      <w:r w:rsidRPr="00067A90">
        <w:rPr>
          <w:sz w:val="28"/>
          <w:szCs w:val="28"/>
        </w:rPr>
        <w:t>Таблица 1.30 – Основные показатели прогнозного баланса потребления, Среднесуточные м3/сут</w:t>
      </w:r>
      <w:r w:rsidR="00F35813">
        <w:rPr>
          <w:sz w:val="28"/>
          <w:szCs w:val="28"/>
        </w:rPr>
        <w:t>…………………………………………………</w:t>
      </w:r>
      <w:r w:rsidR="000C51FE">
        <w:rPr>
          <w:sz w:val="28"/>
          <w:szCs w:val="28"/>
        </w:rPr>
        <w:t>..</w:t>
      </w:r>
      <w:r w:rsidR="00F35813">
        <w:rPr>
          <w:sz w:val="28"/>
          <w:szCs w:val="28"/>
        </w:rPr>
        <w:t>……….</w:t>
      </w:r>
      <w:r w:rsidR="002A7A60">
        <w:rPr>
          <w:sz w:val="28"/>
          <w:szCs w:val="28"/>
        </w:rPr>
        <w:t>..90</w:t>
      </w:r>
    </w:p>
    <w:p w:rsidR="00067A90" w:rsidRPr="00067A90" w:rsidRDefault="00067A90" w:rsidP="004A05BD">
      <w:pPr>
        <w:spacing w:line="240" w:lineRule="auto"/>
        <w:ind w:firstLine="0"/>
        <w:rPr>
          <w:sz w:val="28"/>
          <w:szCs w:val="28"/>
        </w:rPr>
      </w:pPr>
      <w:r w:rsidRPr="00067A90">
        <w:rPr>
          <w:sz w:val="28"/>
          <w:szCs w:val="28"/>
        </w:rPr>
        <w:t>Таблица 1.31 – Основные показатели прогнозного баланса потребления, Максимальные суточные м3/сут</w:t>
      </w:r>
      <w:r w:rsidR="00F35813">
        <w:rPr>
          <w:sz w:val="28"/>
          <w:szCs w:val="28"/>
        </w:rPr>
        <w:t>…………………………………………………</w:t>
      </w:r>
      <w:r w:rsidR="002A7A60">
        <w:rPr>
          <w:sz w:val="28"/>
          <w:szCs w:val="28"/>
        </w:rPr>
        <w:t>..96</w:t>
      </w:r>
    </w:p>
    <w:p w:rsidR="00067A90" w:rsidRPr="00067A90" w:rsidRDefault="00067A90" w:rsidP="004A05BD">
      <w:pPr>
        <w:spacing w:line="240" w:lineRule="auto"/>
        <w:ind w:firstLine="0"/>
        <w:rPr>
          <w:sz w:val="28"/>
          <w:szCs w:val="28"/>
        </w:rPr>
      </w:pPr>
      <w:r w:rsidRPr="00067A90">
        <w:rPr>
          <w:sz w:val="28"/>
          <w:szCs w:val="28"/>
        </w:rPr>
        <w:lastRenderedPageBreak/>
        <w:t>Таблица 1.32 –Сведения о фактическом и ожидаемом потреблении питьевой, в том числе и на нужды ГВС (</w:t>
      </w:r>
      <w:proofErr w:type="gramStart"/>
      <w:r w:rsidRPr="00067A90">
        <w:rPr>
          <w:sz w:val="28"/>
          <w:szCs w:val="28"/>
        </w:rPr>
        <w:t>годовое</w:t>
      </w:r>
      <w:proofErr w:type="gramEnd"/>
      <w:r w:rsidRPr="00067A90">
        <w:rPr>
          <w:sz w:val="28"/>
          <w:szCs w:val="28"/>
        </w:rPr>
        <w:t>, среднесуточное, максимальное суточное)</w:t>
      </w:r>
      <w:r w:rsidR="00F35813">
        <w:rPr>
          <w:sz w:val="28"/>
          <w:szCs w:val="28"/>
        </w:rPr>
        <w:t>………………………………………………………</w:t>
      </w:r>
      <w:r w:rsidR="008F12AE">
        <w:rPr>
          <w:sz w:val="28"/>
          <w:szCs w:val="28"/>
        </w:rPr>
        <w:t>..</w:t>
      </w:r>
      <w:r w:rsidR="002A7A60">
        <w:rPr>
          <w:sz w:val="28"/>
          <w:szCs w:val="28"/>
        </w:rPr>
        <w:t>……...</w:t>
      </w:r>
      <w:r w:rsidR="00F35813">
        <w:rPr>
          <w:sz w:val="28"/>
          <w:szCs w:val="28"/>
        </w:rPr>
        <w:t>…………</w:t>
      </w:r>
      <w:r w:rsidR="002A7A60">
        <w:rPr>
          <w:sz w:val="28"/>
          <w:szCs w:val="28"/>
        </w:rPr>
        <w:t>.104</w:t>
      </w:r>
    </w:p>
    <w:p w:rsidR="00067A90" w:rsidRPr="00067A90" w:rsidRDefault="00067A90" w:rsidP="004A05BD">
      <w:pPr>
        <w:spacing w:line="240" w:lineRule="auto"/>
        <w:ind w:firstLine="0"/>
        <w:rPr>
          <w:sz w:val="28"/>
          <w:szCs w:val="28"/>
        </w:rPr>
      </w:pPr>
      <w:r w:rsidRPr="00067A90">
        <w:rPr>
          <w:sz w:val="28"/>
          <w:szCs w:val="28"/>
        </w:rPr>
        <w:t>Таблица 1.33 – Описание технологических зон относительно населенных пунктов и источников холодного водоснабжения КСП (в соответствии с постановлением правительства РФ)</w:t>
      </w:r>
      <w:r w:rsidR="00F35813">
        <w:rPr>
          <w:sz w:val="28"/>
          <w:szCs w:val="28"/>
        </w:rPr>
        <w:t>……………………………………</w:t>
      </w:r>
      <w:r w:rsidR="008F12AE">
        <w:rPr>
          <w:sz w:val="28"/>
          <w:szCs w:val="28"/>
        </w:rPr>
        <w:t>...</w:t>
      </w:r>
      <w:r w:rsidR="00F35813">
        <w:rPr>
          <w:sz w:val="28"/>
          <w:szCs w:val="28"/>
        </w:rPr>
        <w:t>………</w:t>
      </w:r>
      <w:r w:rsidR="002A7A60">
        <w:rPr>
          <w:sz w:val="28"/>
          <w:szCs w:val="28"/>
        </w:rPr>
        <w:t>106</w:t>
      </w:r>
    </w:p>
    <w:p w:rsidR="00067A90" w:rsidRPr="00067A90" w:rsidRDefault="00067A90" w:rsidP="004A05BD">
      <w:pPr>
        <w:spacing w:line="240" w:lineRule="auto"/>
        <w:ind w:firstLine="0"/>
        <w:rPr>
          <w:sz w:val="28"/>
          <w:szCs w:val="28"/>
        </w:rPr>
      </w:pPr>
      <w:r w:rsidRPr="00067A90">
        <w:rPr>
          <w:sz w:val="28"/>
          <w:szCs w:val="28"/>
        </w:rPr>
        <w:t>Таблица 1.34 – Прогноз распределения расходов воды на водоснабжение по типам абонентов</w:t>
      </w:r>
      <w:r w:rsidR="00F35813">
        <w:rPr>
          <w:sz w:val="28"/>
          <w:szCs w:val="28"/>
        </w:rPr>
        <w:t>……………………………………………………………</w:t>
      </w:r>
      <w:r w:rsidR="008F12AE">
        <w:rPr>
          <w:sz w:val="28"/>
          <w:szCs w:val="28"/>
        </w:rPr>
        <w:t>...</w:t>
      </w:r>
      <w:r w:rsidR="00F35813">
        <w:rPr>
          <w:sz w:val="28"/>
          <w:szCs w:val="28"/>
        </w:rPr>
        <w:t>……</w:t>
      </w:r>
      <w:r w:rsidR="00812A28">
        <w:rPr>
          <w:sz w:val="28"/>
          <w:szCs w:val="28"/>
        </w:rPr>
        <w:t>108</w:t>
      </w:r>
    </w:p>
    <w:p w:rsidR="00067A90" w:rsidRPr="00067A90" w:rsidRDefault="00067A90" w:rsidP="004A05BD">
      <w:pPr>
        <w:spacing w:line="240" w:lineRule="auto"/>
        <w:ind w:firstLine="0"/>
        <w:rPr>
          <w:sz w:val="28"/>
          <w:szCs w:val="28"/>
        </w:rPr>
      </w:pPr>
      <w:r w:rsidRPr="00067A90">
        <w:rPr>
          <w:sz w:val="28"/>
          <w:szCs w:val="28"/>
        </w:rPr>
        <w:t>Таблица 1.35 – Сведения о фактических и планируемых потерях горячей, питьевой, технической воды при ее транспортировке</w:t>
      </w:r>
      <w:r w:rsidR="00F35813">
        <w:rPr>
          <w:sz w:val="28"/>
          <w:szCs w:val="28"/>
        </w:rPr>
        <w:t>………………………….</w:t>
      </w:r>
      <w:r w:rsidR="00812A28">
        <w:rPr>
          <w:sz w:val="28"/>
          <w:szCs w:val="28"/>
        </w:rPr>
        <w:t>10</w:t>
      </w:r>
      <w:r w:rsidR="008F12AE">
        <w:rPr>
          <w:sz w:val="28"/>
          <w:szCs w:val="28"/>
        </w:rPr>
        <w:t>8</w:t>
      </w:r>
    </w:p>
    <w:p w:rsidR="00067A90" w:rsidRPr="00067A90" w:rsidRDefault="00067A90" w:rsidP="004A05BD">
      <w:pPr>
        <w:spacing w:line="240" w:lineRule="auto"/>
        <w:ind w:firstLine="0"/>
        <w:rPr>
          <w:sz w:val="28"/>
          <w:szCs w:val="28"/>
        </w:rPr>
      </w:pPr>
      <w:r w:rsidRPr="00067A90">
        <w:rPr>
          <w:sz w:val="28"/>
          <w:szCs w:val="28"/>
        </w:rPr>
        <w:t>Таблица 1.36 – Общий - баланс подачи и реализации горячей, питьевой, технической воды</w:t>
      </w:r>
      <w:r w:rsidR="00F35813">
        <w:rPr>
          <w:sz w:val="28"/>
          <w:szCs w:val="28"/>
        </w:rPr>
        <w:t>…………………………………………………………………</w:t>
      </w:r>
      <w:r w:rsidR="00812A28">
        <w:rPr>
          <w:sz w:val="28"/>
          <w:szCs w:val="28"/>
        </w:rPr>
        <w:t>109</w:t>
      </w:r>
    </w:p>
    <w:p w:rsidR="00067A90" w:rsidRPr="00067A90" w:rsidRDefault="00067A90" w:rsidP="004A05BD">
      <w:pPr>
        <w:spacing w:line="240" w:lineRule="auto"/>
        <w:ind w:firstLine="0"/>
        <w:rPr>
          <w:sz w:val="28"/>
          <w:szCs w:val="28"/>
        </w:rPr>
      </w:pPr>
      <w:r w:rsidRPr="00067A90">
        <w:rPr>
          <w:sz w:val="28"/>
          <w:szCs w:val="28"/>
        </w:rPr>
        <w:t>Таблица 1.37 – Территориальный - баланс подачи горячей, питьевой, технической воды по технологическим зонам водоснабжения</w:t>
      </w:r>
      <w:r w:rsidR="00F35813">
        <w:rPr>
          <w:sz w:val="28"/>
          <w:szCs w:val="28"/>
        </w:rPr>
        <w:t>………………...</w:t>
      </w:r>
      <w:r w:rsidR="00812A28">
        <w:rPr>
          <w:sz w:val="28"/>
          <w:szCs w:val="28"/>
        </w:rPr>
        <w:t>110</w:t>
      </w:r>
    </w:p>
    <w:p w:rsidR="00067A90" w:rsidRPr="00067A90" w:rsidRDefault="00067A90" w:rsidP="004A05BD">
      <w:pPr>
        <w:spacing w:line="240" w:lineRule="auto"/>
        <w:ind w:firstLine="0"/>
        <w:rPr>
          <w:sz w:val="28"/>
          <w:szCs w:val="28"/>
        </w:rPr>
      </w:pPr>
      <w:r w:rsidRPr="00067A90">
        <w:rPr>
          <w:sz w:val="28"/>
          <w:szCs w:val="28"/>
        </w:rPr>
        <w:t>Таблица 1.38 – Структурный - баланс реализации горячей, питьевой, технической воды по группам абонентов</w:t>
      </w:r>
      <w:r w:rsidR="00F35813">
        <w:rPr>
          <w:sz w:val="28"/>
          <w:szCs w:val="28"/>
        </w:rPr>
        <w:t>………………………………………..</w:t>
      </w:r>
      <w:r w:rsidRPr="00067A90">
        <w:rPr>
          <w:sz w:val="28"/>
          <w:szCs w:val="28"/>
        </w:rPr>
        <w:t>1</w:t>
      </w:r>
      <w:r w:rsidR="00812A28">
        <w:rPr>
          <w:sz w:val="28"/>
          <w:szCs w:val="28"/>
        </w:rPr>
        <w:t>19</w:t>
      </w:r>
    </w:p>
    <w:p w:rsidR="00067A90" w:rsidRPr="00067A90" w:rsidRDefault="00067A90" w:rsidP="004A05BD">
      <w:pPr>
        <w:spacing w:line="240" w:lineRule="auto"/>
        <w:ind w:firstLine="0"/>
        <w:rPr>
          <w:sz w:val="28"/>
          <w:szCs w:val="28"/>
        </w:rPr>
      </w:pPr>
      <w:r w:rsidRPr="00067A90">
        <w:rPr>
          <w:sz w:val="28"/>
          <w:szCs w:val="28"/>
        </w:rPr>
        <w:t>Таблица 1.39 – Состав мероприятий по реализации схемы развития системы водоснабжения</w:t>
      </w:r>
      <w:r w:rsidR="00F35813">
        <w:rPr>
          <w:sz w:val="28"/>
          <w:szCs w:val="28"/>
        </w:rPr>
        <w:t>…………………………………………………………………….</w:t>
      </w:r>
      <w:r w:rsidR="00812A28">
        <w:rPr>
          <w:sz w:val="28"/>
          <w:szCs w:val="28"/>
        </w:rPr>
        <w:t>124</w:t>
      </w:r>
    </w:p>
    <w:p w:rsidR="00067A90" w:rsidRPr="00067A90" w:rsidRDefault="00067A90" w:rsidP="004A05BD">
      <w:pPr>
        <w:spacing w:line="240" w:lineRule="auto"/>
        <w:ind w:firstLine="0"/>
        <w:rPr>
          <w:sz w:val="28"/>
          <w:szCs w:val="28"/>
        </w:rPr>
      </w:pPr>
      <w:r w:rsidRPr="00067A90">
        <w:rPr>
          <w:sz w:val="28"/>
          <w:szCs w:val="28"/>
        </w:rPr>
        <w:t>Таблица 1.40 – Информация об оснащении приборами учета объектов абонентов на 01.02.2020</w:t>
      </w:r>
      <w:r w:rsidR="001B1E12">
        <w:rPr>
          <w:sz w:val="28"/>
          <w:szCs w:val="28"/>
        </w:rPr>
        <w:t>г.</w:t>
      </w:r>
      <w:r w:rsidR="00F35813">
        <w:rPr>
          <w:sz w:val="28"/>
          <w:szCs w:val="28"/>
        </w:rPr>
        <w:t>……………………………………………………………………</w:t>
      </w:r>
      <w:r w:rsidR="001B1E12">
        <w:rPr>
          <w:sz w:val="28"/>
          <w:szCs w:val="28"/>
        </w:rPr>
        <w:t>..</w:t>
      </w:r>
      <w:r w:rsidR="00812A28">
        <w:rPr>
          <w:sz w:val="28"/>
          <w:szCs w:val="28"/>
        </w:rPr>
        <w:t>126</w:t>
      </w:r>
    </w:p>
    <w:p w:rsidR="00067A90" w:rsidRPr="00067A90" w:rsidRDefault="00067A90" w:rsidP="004A05BD">
      <w:pPr>
        <w:spacing w:line="240" w:lineRule="auto"/>
        <w:ind w:firstLine="0"/>
        <w:rPr>
          <w:sz w:val="28"/>
          <w:szCs w:val="28"/>
        </w:rPr>
      </w:pPr>
      <w:r w:rsidRPr="00067A90">
        <w:rPr>
          <w:sz w:val="28"/>
          <w:szCs w:val="28"/>
        </w:rPr>
        <w:t>Таблица 1.41 – Результаты оценки капитальных вложений в водопроводные сети</w:t>
      </w:r>
      <w:r w:rsidR="00F35813">
        <w:rPr>
          <w:sz w:val="28"/>
          <w:szCs w:val="28"/>
        </w:rPr>
        <w:t>…………………………………………………………………………………</w:t>
      </w:r>
      <w:r w:rsidR="00812A28">
        <w:rPr>
          <w:sz w:val="28"/>
          <w:szCs w:val="28"/>
        </w:rPr>
        <w:t>136</w:t>
      </w:r>
    </w:p>
    <w:p w:rsidR="00067A90" w:rsidRPr="00067A90" w:rsidRDefault="00067A90" w:rsidP="004A05BD">
      <w:pPr>
        <w:spacing w:line="240" w:lineRule="auto"/>
        <w:ind w:firstLine="0"/>
        <w:rPr>
          <w:sz w:val="28"/>
          <w:szCs w:val="28"/>
        </w:rPr>
      </w:pPr>
      <w:r w:rsidRPr="00067A90">
        <w:rPr>
          <w:sz w:val="28"/>
          <w:szCs w:val="28"/>
        </w:rPr>
        <w:t>Таблица 1.42 – Результаты оценки капитальных вложений в водопроводные сети по годам</w:t>
      </w:r>
      <w:r w:rsidR="001B1E12">
        <w:rPr>
          <w:sz w:val="28"/>
          <w:szCs w:val="28"/>
        </w:rPr>
        <w:t>……………………………………………………………………………</w:t>
      </w:r>
      <w:r w:rsidR="00812A28">
        <w:rPr>
          <w:sz w:val="28"/>
          <w:szCs w:val="28"/>
        </w:rPr>
        <w:t>142</w:t>
      </w:r>
    </w:p>
    <w:p w:rsidR="00067A90" w:rsidRPr="00067A90" w:rsidRDefault="00067A90" w:rsidP="004A05BD">
      <w:pPr>
        <w:spacing w:line="240" w:lineRule="auto"/>
        <w:ind w:firstLine="0"/>
        <w:rPr>
          <w:sz w:val="28"/>
          <w:szCs w:val="28"/>
        </w:rPr>
      </w:pPr>
      <w:r w:rsidRPr="00067A90">
        <w:rPr>
          <w:sz w:val="28"/>
          <w:szCs w:val="28"/>
        </w:rPr>
        <w:t>Таблица 1.43 – основные показатели эффективности работы системы водоснабжения Кременкульского сельского поселения</w:t>
      </w:r>
      <w:r w:rsidR="001B1E12">
        <w:rPr>
          <w:sz w:val="28"/>
          <w:szCs w:val="28"/>
        </w:rPr>
        <w:t>………………………..</w:t>
      </w:r>
      <w:r w:rsidR="00812A28">
        <w:rPr>
          <w:sz w:val="28"/>
          <w:szCs w:val="28"/>
        </w:rPr>
        <w:t>147</w:t>
      </w:r>
    </w:p>
    <w:p w:rsidR="00067A90" w:rsidRPr="00067A90" w:rsidRDefault="00067A90" w:rsidP="004A05BD">
      <w:pPr>
        <w:spacing w:line="240" w:lineRule="auto"/>
        <w:ind w:firstLine="0"/>
        <w:rPr>
          <w:sz w:val="28"/>
          <w:szCs w:val="28"/>
        </w:rPr>
      </w:pPr>
      <w:r w:rsidRPr="00067A90">
        <w:rPr>
          <w:sz w:val="28"/>
          <w:szCs w:val="28"/>
        </w:rPr>
        <w:t>Таблица 2.1 – Основные технические характеристики очистных сооружений канализации Кременкульского СП</w:t>
      </w:r>
      <w:r w:rsidR="001B1E12">
        <w:rPr>
          <w:sz w:val="28"/>
          <w:szCs w:val="28"/>
        </w:rPr>
        <w:t>……………………………………………….</w:t>
      </w:r>
      <w:r w:rsidR="00812A28">
        <w:rPr>
          <w:sz w:val="28"/>
          <w:szCs w:val="28"/>
        </w:rPr>
        <w:t>154</w:t>
      </w:r>
    </w:p>
    <w:p w:rsidR="00067A90" w:rsidRPr="00067A90" w:rsidRDefault="00067A90" w:rsidP="004A05BD">
      <w:pPr>
        <w:spacing w:line="240" w:lineRule="auto"/>
        <w:ind w:firstLine="0"/>
        <w:rPr>
          <w:sz w:val="28"/>
          <w:szCs w:val="28"/>
        </w:rPr>
      </w:pPr>
      <w:r w:rsidRPr="00067A90">
        <w:rPr>
          <w:sz w:val="28"/>
          <w:szCs w:val="28"/>
        </w:rPr>
        <w:t>Таблица 2.2 – Длины напорных трубопроводов канализации централизованной системы водоотведения Кременкульского СП</w:t>
      </w:r>
      <w:r w:rsidR="001B1E12">
        <w:rPr>
          <w:sz w:val="28"/>
          <w:szCs w:val="28"/>
        </w:rPr>
        <w:t>…………………………………..</w:t>
      </w:r>
      <w:r w:rsidR="00812A28">
        <w:rPr>
          <w:sz w:val="28"/>
          <w:szCs w:val="28"/>
        </w:rPr>
        <w:t>155</w:t>
      </w:r>
    </w:p>
    <w:p w:rsidR="00067A90" w:rsidRPr="00067A90" w:rsidRDefault="00067A90" w:rsidP="004A05BD">
      <w:pPr>
        <w:spacing w:line="240" w:lineRule="auto"/>
        <w:ind w:firstLine="0"/>
        <w:rPr>
          <w:sz w:val="28"/>
          <w:szCs w:val="28"/>
        </w:rPr>
      </w:pPr>
      <w:r w:rsidRPr="00067A90">
        <w:rPr>
          <w:sz w:val="28"/>
          <w:szCs w:val="28"/>
        </w:rPr>
        <w:t>Таблица 2.3 – Перечень канализационных насосных станций централизованной системы водоотведения Кременкульского СП</w:t>
      </w:r>
      <w:r w:rsidR="001B1E12">
        <w:rPr>
          <w:sz w:val="28"/>
          <w:szCs w:val="28"/>
        </w:rPr>
        <w:t>…………………………………..</w:t>
      </w:r>
      <w:r w:rsidR="00812A28">
        <w:rPr>
          <w:sz w:val="28"/>
          <w:szCs w:val="28"/>
        </w:rPr>
        <w:t>156</w:t>
      </w:r>
    </w:p>
    <w:p w:rsidR="00067A90" w:rsidRPr="00067A90" w:rsidRDefault="00067A90" w:rsidP="004A05BD">
      <w:pPr>
        <w:spacing w:line="240" w:lineRule="auto"/>
        <w:ind w:firstLine="0"/>
        <w:rPr>
          <w:sz w:val="28"/>
          <w:szCs w:val="28"/>
        </w:rPr>
      </w:pPr>
      <w:r w:rsidRPr="00067A90">
        <w:rPr>
          <w:sz w:val="28"/>
          <w:szCs w:val="28"/>
        </w:rPr>
        <w:t>Таблица 2.4 – Статистика отказов сетей водоотведения за 2015-2019 гг</w:t>
      </w:r>
      <w:r w:rsidR="001B1E12">
        <w:rPr>
          <w:sz w:val="28"/>
          <w:szCs w:val="28"/>
        </w:rPr>
        <w:t>……………………………………………………………………………………</w:t>
      </w:r>
      <w:r w:rsidR="00812A28">
        <w:rPr>
          <w:sz w:val="28"/>
          <w:szCs w:val="28"/>
        </w:rPr>
        <w:t>157</w:t>
      </w:r>
    </w:p>
    <w:p w:rsidR="00067A90" w:rsidRPr="00067A90" w:rsidRDefault="00067A90" w:rsidP="004A05BD">
      <w:pPr>
        <w:spacing w:line="240" w:lineRule="auto"/>
        <w:ind w:firstLine="0"/>
        <w:rPr>
          <w:sz w:val="28"/>
          <w:szCs w:val="28"/>
        </w:rPr>
      </w:pPr>
      <w:r w:rsidRPr="00067A90">
        <w:rPr>
          <w:sz w:val="28"/>
          <w:szCs w:val="28"/>
        </w:rPr>
        <w:t>Таблица 2.5 – Сведения о нормативном качестве сточных вод</w:t>
      </w:r>
      <w:r w:rsidR="001B1E12">
        <w:rPr>
          <w:sz w:val="28"/>
          <w:szCs w:val="28"/>
        </w:rPr>
        <w:t>…………………</w:t>
      </w:r>
      <w:r w:rsidR="00812A28">
        <w:rPr>
          <w:sz w:val="28"/>
          <w:szCs w:val="28"/>
        </w:rPr>
        <w:t>158</w:t>
      </w:r>
    </w:p>
    <w:p w:rsidR="00067A90" w:rsidRPr="00067A90" w:rsidRDefault="00067A90" w:rsidP="004A05BD">
      <w:pPr>
        <w:spacing w:line="240" w:lineRule="auto"/>
        <w:ind w:firstLine="0"/>
        <w:rPr>
          <w:sz w:val="28"/>
          <w:szCs w:val="28"/>
        </w:rPr>
      </w:pPr>
      <w:r w:rsidRPr="00067A90">
        <w:rPr>
          <w:sz w:val="28"/>
          <w:szCs w:val="28"/>
        </w:rPr>
        <w:lastRenderedPageBreak/>
        <w:t>Таблица 2.6 – Фактические значения поступления сточных вод по технологическим зонам</w:t>
      </w:r>
      <w:r w:rsidR="001B1E12">
        <w:rPr>
          <w:sz w:val="28"/>
          <w:szCs w:val="28"/>
        </w:rPr>
        <w:t>…………………………………………………………...</w:t>
      </w:r>
      <w:r w:rsidR="00812A28">
        <w:rPr>
          <w:sz w:val="28"/>
          <w:szCs w:val="28"/>
        </w:rPr>
        <w:t>160</w:t>
      </w:r>
    </w:p>
    <w:p w:rsidR="00067A90" w:rsidRPr="00067A90" w:rsidRDefault="00067A90" w:rsidP="004A05BD">
      <w:pPr>
        <w:spacing w:line="240" w:lineRule="auto"/>
        <w:ind w:firstLine="0"/>
        <w:rPr>
          <w:sz w:val="28"/>
          <w:szCs w:val="28"/>
        </w:rPr>
      </w:pPr>
      <w:r w:rsidRPr="00067A90">
        <w:rPr>
          <w:sz w:val="28"/>
          <w:szCs w:val="28"/>
        </w:rPr>
        <w:t>Таблица 2.7 – Балансы поступления сточных вод по технологическим зонам водоотведения за 2017-2019 гг</w:t>
      </w:r>
      <w:r w:rsidR="001B1E12">
        <w:rPr>
          <w:sz w:val="28"/>
          <w:szCs w:val="28"/>
        </w:rPr>
        <w:t>……………………………………………………</w:t>
      </w:r>
      <w:r w:rsidR="00812A28">
        <w:rPr>
          <w:sz w:val="28"/>
          <w:szCs w:val="28"/>
        </w:rPr>
        <w:t>161</w:t>
      </w:r>
    </w:p>
    <w:p w:rsidR="00067A90" w:rsidRPr="00067A90" w:rsidRDefault="00067A90" w:rsidP="004A05BD">
      <w:pPr>
        <w:spacing w:line="240" w:lineRule="auto"/>
        <w:ind w:firstLine="0"/>
        <w:rPr>
          <w:sz w:val="28"/>
          <w:szCs w:val="28"/>
        </w:rPr>
      </w:pPr>
      <w:r w:rsidRPr="00067A90">
        <w:rPr>
          <w:sz w:val="28"/>
          <w:szCs w:val="28"/>
        </w:rPr>
        <w:t xml:space="preserve">Таблица 2.8 – План размещения застройки в Кременкульском СП на период с 2020 по 2030 </w:t>
      </w:r>
      <w:proofErr w:type="gramStart"/>
      <w:r w:rsidRPr="00067A90">
        <w:rPr>
          <w:sz w:val="28"/>
          <w:szCs w:val="28"/>
        </w:rPr>
        <w:t>гг</w:t>
      </w:r>
      <w:proofErr w:type="gramEnd"/>
      <w:r w:rsidR="001B1E12">
        <w:rPr>
          <w:sz w:val="28"/>
          <w:szCs w:val="28"/>
        </w:rPr>
        <w:t>…………………………………………………………………….</w:t>
      </w:r>
      <w:r w:rsidR="00812A28">
        <w:rPr>
          <w:sz w:val="28"/>
          <w:szCs w:val="28"/>
        </w:rPr>
        <w:t>167</w:t>
      </w:r>
    </w:p>
    <w:p w:rsidR="00067A90" w:rsidRPr="00067A90" w:rsidRDefault="00067A90" w:rsidP="004A05BD">
      <w:pPr>
        <w:spacing w:line="240" w:lineRule="auto"/>
        <w:ind w:firstLine="0"/>
        <w:rPr>
          <w:sz w:val="28"/>
          <w:szCs w:val="28"/>
        </w:rPr>
      </w:pPr>
      <w:r w:rsidRPr="00067A90">
        <w:rPr>
          <w:sz w:val="28"/>
          <w:szCs w:val="28"/>
        </w:rPr>
        <w:t>Таблица 2.9 – Прогнозный баланс поступления сточных вод в Кременкульском СП на период с 2020 по 2030 гг</w:t>
      </w:r>
      <w:r w:rsidR="001B1E12">
        <w:rPr>
          <w:sz w:val="28"/>
          <w:szCs w:val="28"/>
        </w:rPr>
        <w:t>……………………………………………….….</w:t>
      </w:r>
      <w:r w:rsidR="00812A28">
        <w:rPr>
          <w:sz w:val="28"/>
          <w:szCs w:val="28"/>
        </w:rPr>
        <w:t>167</w:t>
      </w:r>
    </w:p>
    <w:p w:rsidR="00067A90" w:rsidRPr="00067A90" w:rsidRDefault="00067A90" w:rsidP="004A05BD">
      <w:pPr>
        <w:spacing w:line="240" w:lineRule="auto"/>
        <w:ind w:firstLine="0"/>
        <w:rPr>
          <w:sz w:val="28"/>
          <w:szCs w:val="28"/>
        </w:rPr>
      </w:pPr>
      <w:r w:rsidRPr="00067A90">
        <w:rPr>
          <w:sz w:val="28"/>
          <w:szCs w:val="28"/>
        </w:rPr>
        <w:t>Таблица 2.10 – Сведения о перспективном поступлении сточных вод в централизованную систему водоотведения, тыс. м3</w:t>
      </w:r>
      <w:r w:rsidR="001B1E12">
        <w:rPr>
          <w:sz w:val="28"/>
          <w:szCs w:val="28"/>
        </w:rPr>
        <w:t>……………………………</w:t>
      </w:r>
      <w:r w:rsidR="00812A28">
        <w:rPr>
          <w:sz w:val="28"/>
          <w:szCs w:val="28"/>
        </w:rPr>
        <w:t>167</w:t>
      </w:r>
    </w:p>
    <w:p w:rsidR="00067A90" w:rsidRPr="00067A90" w:rsidRDefault="00067A90" w:rsidP="004A05BD">
      <w:pPr>
        <w:spacing w:line="240" w:lineRule="auto"/>
        <w:ind w:firstLine="0"/>
        <w:rPr>
          <w:sz w:val="28"/>
          <w:szCs w:val="28"/>
        </w:rPr>
      </w:pPr>
      <w:r w:rsidRPr="00067A90">
        <w:rPr>
          <w:sz w:val="28"/>
          <w:szCs w:val="28"/>
        </w:rPr>
        <w:t>Таблица 2.11 –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тыс. м3</w:t>
      </w:r>
      <w:r w:rsidR="001B1E12">
        <w:rPr>
          <w:sz w:val="28"/>
          <w:szCs w:val="28"/>
        </w:rPr>
        <w:t>…………………………………………………………………………………...</w:t>
      </w:r>
      <w:r w:rsidR="00812A28">
        <w:rPr>
          <w:sz w:val="28"/>
          <w:szCs w:val="28"/>
        </w:rPr>
        <w:t>168</w:t>
      </w:r>
    </w:p>
    <w:p w:rsidR="00067A90" w:rsidRPr="00067A90" w:rsidRDefault="00067A90" w:rsidP="004A05BD">
      <w:pPr>
        <w:spacing w:line="240" w:lineRule="auto"/>
        <w:ind w:firstLine="0"/>
        <w:rPr>
          <w:sz w:val="28"/>
          <w:szCs w:val="28"/>
        </w:rPr>
      </w:pPr>
      <w:r w:rsidRPr="00067A90">
        <w:rPr>
          <w:sz w:val="28"/>
          <w:szCs w:val="28"/>
        </w:rPr>
        <w:t>Таблица 2.12 – Фактический (2019г.) и планируемый (к 2030г.) баланс производственных мощностей очистных сооружений системы водоотведения Кременкульского СП (годовой), тыс. м3</w:t>
      </w:r>
      <w:r w:rsidR="001B1E12">
        <w:rPr>
          <w:sz w:val="28"/>
          <w:szCs w:val="28"/>
        </w:rPr>
        <w:t>………………………………………..</w:t>
      </w:r>
      <w:r w:rsidR="00812A28">
        <w:rPr>
          <w:sz w:val="28"/>
          <w:szCs w:val="28"/>
        </w:rPr>
        <w:t>168</w:t>
      </w:r>
    </w:p>
    <w:p w:rsidR="00067A90" w:rsidRPr="00067A90" w:rsidRDefault="00067A90" w:rsidP="004A05BD">
      <w:pPr>
        <w:spacing w:line="240" w:lineRule="auto"/>
        <w:ind w:firstLine="0"/>
        <w:rPr>
          <w:sz w:val="28"/>
          <w:szCs w:val="28"/>
        </w:rPr>
      </w:pPr>
      <w:r w:rsidRPr="00067A90">
        <w:rPr>
          <w:sz w:val="28"/>
          <w:szCs w:val="28"/>
        </w:rPr>
        <w:t>Таблица 2.13 – Целевые показатели системы водоотведения по ООО «Южуралводоканал» за 2019г</w:t>
      </w:r>
      <w:r w:rsidR="001B1E12">
        <w:rPr>
          <w:sz w:val="28"/>
          <w:szCs w:val="28"/>
        </w:rPr>
        <w:t>……………………………………………………</w:t>
      </w:r>
      <w:r w:rsidR="00812A28">
        <w:rPr>
          <w:sz w:val="28"/>
          <w:szCs w:val="28"/>
        </w:rPr>
        <w:t>1</w:t>
      </w:r>
      <w:r w:rsidR="00B72259">
        <w:rPr>
          <w:sz w:val="28"/>
          <w:szCs w:val="28"/>
        </w:rPr>
        <w:t>70</w:t>
      </w:r>
    </w:p>
    <w:p w:rsidR="00067A90" w:rsidRPr="00067A90" w:rsidRDefault="00067A90" w:rsidP="004A05BD">
      <w:pPr>
        <w:spacing w:line="240" w:lineRule="auto"/>
        <w:ind w:firstLine="0"/>
        <w:rPr>
          <w:sz w:val="28"/>
          <w:szCs w:val="28"/>
        </w:rPr>
      </w:pPr>
      <w:r w:rsidRPr="00067A90">
        <w:rPr>
          <w:sz w:val="28"/>
          <w:szCs w:val="28"/>
        </w:rPr>
        <w:t>Таблица 2.14 – Перечень основных мероприятий по строительству, реконструкции канализационных объектов Кременкульского СП</w:t>
      </w:r>
      <w:r w:rsidRPr="00067A90">
        <w:rPr>
          <w:sz w:val="28"/>
          <w:szCs w:val="28"/>
        </w:rPr>
        <w:tab/>
      </w:r>
      <w:r w:rsidR="001B1E12">
        <w:rPr>
          <w:sz w:val="28"/>
          <w:szCs w:val="28"/>
        </w:rPr>
        <w:t>……………</w:t>
      </w:r>
      <w:r w:rsidR="00812A28">
        <w:rPr>
          <w:sz w:val="28"/>
          <w:szCs w:val="28"/>
        </w:rPr>
        <w:t>173</w:t>
      </w:r>
    </w:p>
    <w:p w:rsidR="00067A90" w:rsidRPr="00067A90" w:rsidRDefault="00067A90" w:rsidP="004A05BD">
      <w:pPr>
        <w:spacing w:line="240" w:lineRule="auto"/>
        <w:ind w:firstLine="0"/>
        <w:rPr>
          <w:sz w:val="28"/>
          <w:szCs w:val="28"/>
        </w:rPr>
      </w:pPr>
      <w:r w:rsidRPr="00067A90">
        <w:rPr>
          <w:sz w:val="28"/>
          <w:szCs w:val="28"/>
        </w:rPr>
        <w:t>Таблица 2.15 – Результаты оценки потребности в капитальных вложениях для строительства канализационных сетей в целях подключения перспективных объектов на территории Кременкульского СП на срок до 2030г</w:t>
      </w:r>
      <w:r w:rsidR="001B1E12">
        <w:rPr>
          <w:sz w:val="28"/>
          <w:szCs w:val="28"/>
        </w:rPr>
        <w:t>………………</w:t>
      </w:r>
      <w:r w:rsidR="00812A28">
        <w:rPr>
          <w:sz w:val="28"/>
          <w:szCs w:val="28"/>
        </w:rPr>
        <w:t>183</w:t>
      </w:r>
    </w:p>
    <w:p w:rsidR="00067A90" w:rsidRPr="00067A90" w:rsidRDefault="00067A90" w:rsidP="004A05BD">
      <w:pPr>
        <w:spacing w:line="240" w:lineRule="auto"/>
        <w:ind w:firstLine="0"/>
        <w:rPr>
          <w:sz w:val="28"/>
          <w:szCs w:val="28"/>
        </w:rPr>
      </w:pPr>
      <w:r w:rsidRPr="00067A90">
        <w:rPr>
          <w:sz w:val="28"/>
          <w:szCs w:val="28"/>
        </w:rPr>
        <w:t>Таблица 2.16 – Результаты оценки капитальных вложений в канализационные сети и сооружения по годам</w:t>
      </w:r>
      <w:r w:rsidR="001B1E12">
        <w:rPr>
          <w:sz w:val="28"/>
          <w:szCs w:val="28"/>
        </w:rPr>
        <w:t>………………………………………………………</w:t>
      </w:r>
      <w:r w:rsidR="00812A28">
        <w:rPr>
          <w:sz w:val="28"/>
          <w:szCs w:val="28"/>
        </w:rPr>
        <w:t>192</w:t>
      </w:r>
    </w:p>
    <w:p w:rsidR="00067A90" w:rsidRPr="00067A90" w:rsidRDefault="00067A90" w:rsidP="004A05BD">
      <w:pPr>
        <w:spacing w:line="240" w:lineRule="auto"/>
        <w:ind w:firstLine="0"/>
        <w:rPr>
          <w:sz w:val="28"/>
          <w:szCs w:val="28"/>
        </w:rPr>
      </w:pPr>
      <w:r w:rsidRPr="00067A90">
        <w:rPr>
          <w:sz w:val="28"/>
          <w:szCs w:val="28"/>
        </w:rPr>
        <w:t>Таблица 2.17 – Целевые показател</w:t>
      </w:r>
      <w:proofErr w:type="gramStart"/>
      <w:r w:rsidRPr="00067A90">
        <w:rPr>
          <w:sz w:val="28"/>
          <w:szCs w:val="28"/>
        </w:rPr>
        <w:t>и ООО</w:t>
      </w:r>
      <w:proofErr w:type="gramEnd"/>
      <w:r w:rsidRPr="00067A90">
        <w:rPr>
          <w:sz w:val="28"/>
          <w:szCs w:val="28"/>
        </w:rPr>
        <w:t xml:space="preserve"> «Южуралводоканал», занятым в сфере водоотведения Кременкульского СП</w:t>
      </w:r>
      <w:r w:rsidR="001B1E12">
        <w:rPr>
          <w:sz w:val="28"/>
          <w:szCs w:val="28"/>
        </w:rPr>
        <w:t>…………………………………………….</w:t>
      </w:r>
      <w:r w:rsidR="00812A28">
        <w:rPr>
          <w:sz w:val="28"/>
          <w:szCs w:val="28"/>
        </w:rPr>
        <w:t>199</w:t>
      </w:r>
    </w:p>
    <w:p w:rsidR="00067A90" w:rsidRPr="00067A90" w:rsidRDefault="00067A90" w:rsidP="004A05BD">
      <w:pPr>
        <w:spacing w:line="240" w:lineRule="auto"/>
        <w:ind w:firstLine="0"/>
        <w:rPr>
          <w:sz w:val="28"/>
          <w:szCs w:val="28"/>
        </w:rPr>
      </w:pPr>
      <w:r w:rsidRPr="00067A90">
        <w:rPr>
          <w:sz w:val="28"/>
          <w:szCs w:val="28"/>
        </w:rPr>
        <w:t>Перечень рисунков</w:t>
      </w:r>
    </w:p>
    <w:p w:rsidR="00067A90" w:rsidRPr="00067A90" w:rsidRDefault="00067A90" w:rsidP="004A05BD">
      <w:pPr>
        <w:spacing w:line="240" w:lineRule="auto"/>
        <w:ind w:firstLine="0"/>
        <w:rPr>
          <w:sz w:val="28"/>
          <w:szCs w:val="28"/>
        </w:rPr>
      </w:pPr>
      <w:r w:rsidRPr="00067A90">
        <w:rPr>
          <w:sz w:val="28"/>
          <w:szCs w:val="28"/>
        </w:rPr>
        <w:t>Рисунок 1.1 – Зоны нецентрализованного водоснабжения</w:t>
      </w:r>
      <w:r w:rsidR="001A5200">
        <w:rPr>
          <w:sz w:val="28"/>
          <w:szCs w:val="28"/>
        </w:rPr>
        <w:t>………………………</w:t>
      </w:r>
      <w:r w:rsidR="00812A28">
        <w:rPr>
          <w:sz w:val="28"/>
          <w:szCs w:val="28"/>
        </w:rPr>
        <w:t>15</w:t>
      </w:r>
    </w:p>
    <w:p w:rsidR="00067A90" w:rsidRPr="00067A90" w:rsidRDefault="00067A90" w:rsidP="004A05BD">
      <w:pPr>
        <w:spacing w:line="240" w:lineRule="auto"/>
        <w:ind w:firstLine="0"/>
        <w:rPr>
          <w:sz w:val="28"/>
          <w:szCs w:val="28"/>
        </w:rPr>
      </w:pPr>
      <w:r w:rsidRPr="00067A90">
        <w:rPr>
          <w:sz w:val="28"/>
          <w:szCs w:val="28"/>
        </w:rPr>
        <w:t>Рисунок 1.2 – Технологическая схема станции водоочистк</w:t>
      </w:r>
      <w:proofErr w:type="gramStart"/>
      <w:r w:rsidRPr="00067A90">
        <w:rPr>
          <w:sz w:val="28"/>
          <w:szCs w:val="28"/>
        </w:rPr>
        <w:t>и ООО</w:t>
      </w:r>
      <w:proofErr w:type="gramEnd"/>
      <w:r w:rsidRPr="00067A90">
        <w:rPr>
          <w:sz w:val="28"/>
          <w:szCs w:val="28"/>
        </w:rPr>
        <w:t xml:space="preserve"> «ЮжУралВодоканал»</w:t>
      </w:r>
      <w:r w:rsidR="00812A28">
        <w:rPr>
          <w:sz w:val="28"/>
          <w:szCs w:val="28"/>
        </w:rPr>
        <w:t>…………………………………………………...</w:t>
      </w:r>
      <w:r w:rsidR="001A5200">
        <w:rPr>
          <w:sz w:val="28"/>
          <w:szCs w:val="28"/>
        </w:rPr>
        <w:t>………...</w:t>
      </w:r>
      <w:r w:rsidR="00812A28">
        <w:rPr>
          <w:sz w:val="28"/>
          <w:szCs w:val="28"/>
        </w:rPr>
        <w:t>.27</w:t>
      </w:r>
    </w:p>
    <w:p w:rsidR="00067A90" w:rsidRPr="00067A90" w:rsidRDefault="00067A90" w:rsidP="004A05BD">
      <w:pPr>
        <w:spacing w:line="240" w:lineRule="auto"/>
        <w:ind w:firstLine="0"/>
        <w:rPr>
          <w:sz w:val="28"/>
          <w:szCs w:val="28"/>
        </w:rPr>
      </w:pPr>
      <w:r w:rsidRPr="00067A90">
        <w:rPr>
          <w:sz w:val="28"/>
          <w:szCs w:val="28"/>
        </w:rPr>
        <w:t>Рисунок 1.3 - Общий вид сооружений системы транспортировки централизованного питьевого водоснабжения КСП</w:t>
      </w:r>
      <w:r w:rsidR="001A5200">
        <w:rPr>
          <w:sz w:val="28"/>
          <w:szCs w:val="28"/>
        </w:rPr>
        <w:t>……………………………..</w:t>
      </w:r>
      <w:r w:rsidR="00B72259">
        <w:rPr>
          <w:sz w:val="28"/>
          <w:szCs w:val="28"/>
        </w:rPr>
        <w:t>30</w:t>
      </w:r>
    </w:p>
    <w:p w:rsidR="00067A90" w:rsidRPr="00067A90" w:rsidRDefault="00067A90" w:rsidP="004A05BD">
      <w:pPr>
        <w:spacing w:line="240" w:lineRule="auto"/>
        <w:ind w:firstLine="0"/>
        <w:rPr>
          <w:sz w:val="28"/>
          <w:szCs w:val="28"/>
        </w:rPr>
      </w:pPr>
      <w:r w:rsidRPr="00067A90">
        <w:rPr>
          <w:sz w:val="28"/>
          <w:szCs w:val="28"/>
        </w:rPr>
        <w:t xml:space="preserve">Рисунок 1.13 – Расположение </w:t>
      </w:r>
      <w:proofErr w:type="gramStart"/>
      <w:r w:rsidRPr="00067A90">
        <w:rPr>
          <w:sz w:val="28"/>
          <w:szCs w:val="28"/>
        </w:rPr>
        <w:t>проектируемой</w:t>
      </w:r>
      <w:proofErr w:type="gramEnd"/>
      <w:r w:rsidRPr="00067A90">
        <w:rPr>
          <w:sz w:val="28"/>
          <w:szCs w:val="28"/>
        </w:rPr>
        <w:t xml:space="preserve"> ПВНС с резервуаром</w:t>
      </w:r>
      <w:r w:rsidR="001A5200">
        <w:rPr>
          <w:sz w:val="28"/>
          <w:szCs w:val="28"/>
        </w:rPr>
        <w:t>………….</w:t>
      </w:r>
      <w:r w:rsidR="00812A28">
        <w:rPr>
          <w:sz w:val="28"/>
          <w:szCs w:val="28"/>
        </w:rPr>
        <w:t>128</w:t>
      </w:r>
    </w:p>
    <w:p w:rsidR="00067A90" w:rsidRPr="00067A90" w:rsidRDefault="00067A90" w:rsidP="004A05BD">
      <w:pPr>
        <w:spacing w:line="240" w:lineRule="auto"/>
        <w:ind w:firstLine="0"/>
        <w:rPr>
          <w:sz w:val="28"/>
          <w:szCs w:val="28"/>
        </w:rPr>
      </w:pPr>
      <w:r w:rsidRPr="00067A90">
        <w:rPr>
          <w:sz w:val="28"/>
          <w:szCs w:val="28"/>
        </w:rPr>
        <w:t>Рисунок 1.14 – Перспективные зоны действия ИЦВ</w:t>
      </w:r>
      <w:r w:rsidR="001A5200">
        <w:rPr>
          <w:sz w:val="28"/>
          <w:szCs w:val="28"/>
        </w:rPr>
        <w:t>…………………………….</w:t>
      </w:r>
      <w:r w:rsidR="00812A28">
        <w:rPr>
          <w:sz w:val="28"/>
          <w:szCs w:val="28"/>
        </w:rPr>
        <w:t>129</w:t>
      </w:r>
    </w:p>
    <w:p w:rsidR="00067A90" w:rsidRPr="00067A90" w:rsidRDefault="00067A90" w:rsidP="004A05BD">
      <w:pPr>
        <w:spacing w:line="240" w:lineRule="auto"/>
        <w:ind w:firstLine="0"/>
        <w:rPr>
          <w:sz w:val="28"/>
          <w:szCs w:val="28"/>
        </w:rPr>
      </w:pPr>
      <w:r w:rsidRPr="00067A90">
        <w:rPr>
          <w:sz w:val="28"/>
          <w:szCs w:val="28"/>
        </w:rPr>
        <w:lastRenderedPageBreak/>
        <w:t>Рисунок 2.1 –Схема системы водоотведения КСП</w:t>
      </w:r>
      <w:r w:rsidR="001A5200">
        <w:rPr>
          <w:sz w:val="28"/>
          <w:szCs w:val="28"/>
        </w:rPr>
        <w:t>………………………………</w:t>
      </w:r>
      <w:r w:rsidR="00812A28">
        <w:rPr>
          <w:sz w:val="28"/>
          <w:szCs w:val="28"/>
        </w:rPr>
        <w:t>151</w:t>
      </w:r>
    </w:p>
    <w:p w:rsidR="001A5200" w:rsidRDefault="00067A90" w:rsidP="004A05BD">
      <w:pPr>
        <w:spacing w:line="240" w:lineRule="auto"/>
        <w:ind w:firstLine="0"/>
        <w:rPr>
          <w:sz w:val="28"/>
          <w:szCs w:val="28"/>
        </w:rPr>
      </w:pPr>
      <w:r w:rsidRPr="00067A90">
        <w:rPr>
          <w:sz w:val="28"/>
          <w:szCs w:val="28"/>
        </w:rPr>
        <w:t>Рисунок 2.2 –Охват населения централизованным водоотведением</w:t>
      </w:r>
      <w:bookmarkStart w:id="1" w:name="_Toc55076827"/>
      <w:bookmarkStart w:id="2" w:name="_Toc63753969"/>
      <w:r w:rsidR="004A05BD">
        <w:rPr>
          <w:sz w:val="28"/>
          <w:szCs w:val="28"/>
        </w:rPr>
        <w:t>…………..</w:t>
      </w:r>
      <w:r w:rsidR="00812A28">
        <w:rPr>
          <w:sz w:val="28"/>
          <w:szCs w:val="28"/>
        </w:rPr>
        <w:t>152</w:t>
      </w: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4A05BD" w:rsidRDefault="004A05BD" w:rsidP="004A05BD">
      <w:pPr>
        <w:spacing w:line="240" w:lineRule="auto"/>
        <w:ind w:firstLine="0"/>
        <w:rPr>
          <w:sz w:val="28"/>
          <w:szCs w:val="28"/>
        </w:rPr>
      </w:pPr>
    </w:p>
    <w:p w:rsidR="004A05BD" w:rsidRDefault="004A05BD" w:rsidP="004A05BD">
      <w:pPr>
        <w:spacing w:line="240" w:lineRule="auto"/>
        <w:ind w:firstLine="0"/>
        <w:rPr>
          <w:sz w:val="28"/>
          <w:szCs w:val="28"/>
        </w:rPr>
      </w:pPr>
    </w:p>
    <w:p w:rsidR="004A05BD" w:rsidRDefault="004A05BD" w:rsidP="004A05BD">
      <w:pPr>
        <w:spacing w:line="240" w:lineRule="auto"/>
        <w:ind w:firstLine="0"/>
        <w:rPr>
          <w:sz w:val="28"/>
          <w:szCs w:val="28"/>
        </w:rPr>
      </w:pPr>
    </w:p>
    <w:p w:rsidR="004A05BD" w:rsidRDefault="004A05BD" w:rsidP="004A05BD">
      <w:pPr>
        <w:spacing w:line="240" w:lineRule="auto"/>
        <w:ind w:firstLine="0"/>
        <w:rPr>
          <w:sz w:val="28"/>
          <w:szCs w:val="28"/>
        </w:rPr>
      </w:pPr>
    </w:p>
    <w:p w:rsidR="004A05BD" w:rsidRDefault="004A05BD"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Default="00ED6DDA" w:rsidP="004A05BD">
      <w:pPr>
        <w:spacing w:line="240" w:lineRule="auto"/>
        <w:ind w:firstLine="0"/>
        <w:rPr>
          <w:sz w:val="28"/>
          <w:szCs w:val="28"/>
        </w:rPr>
      </w:pPr>
    </w:p>
    <w:p w:rsidR="00ED6DDA" w:rsidRPr="00920C77" w:rsidRDefault="00ED6DDA" w:rsidP="004A05BD">
      <w:pPr>
        <w:spacing w:line="240" w:lineRule="auto"/>
        <w:ind w:firstLine="0"/>
        <w:rPr>
          <w:sz w:val="28"/>
          <w:szCs w:val="28"/>
        </w:rPr>
      </w:pPr>
    </w:p>
    <w:p w:rsidR="00F8135C" w:rsidRPr="00ED6DDA" w:rsidRDefault="00920C77" w:rsidP="00AB6616">
      <w:pPr>
        <w:pStyle w:val="1"/>
        <w:numPr>
          <w:ilvl w:val="0"/>
          <w:numId w:val="0"/>
        </w:numPr>
        <w:spacing w:after="0"/>
        <w:ind w:firstLine="709"/>
        <w:rPr>
          <w:rFonts w:cs="Times New Roman"/>
          <w:b w:val="0"/>
          <w:bCs/>
          <w:szCs w:val="28"/>
          <w:lang w:eastAsia="zh-CN"/>
        </w:rPr>
      </w:pPr>
      <w:bookmarkStart w:id="3" w:name="_GoBack"/>
      <w:r w:rsidRPr="00ED6DDA">
        <w:rPr>
          <w:rFonts w:cs="Times New Roman"/>
          <w:b w:val="0"/>
          <w:bCs/>
          <w:szCs w:val="28"/>
          <w:lang w:eastAsia="zh-CN"/>
        </w:rPr>
        <w:t xml:space="preserve">1 </w:t>
      </w:r>
      <w:r w:rsidR="00F8135C" w:rsidRPr="00ED6DDA">
        <w:rPr>
          <w:rFonts w:cs="Times New Roman"/>
          <w:b w:val="0"/>
          <w:bCs/>
          <w:szCs w:val="28"/>
          <w:lang w:eastAsia="zh-CN"/>
        </w:rPr>
        <w:t>Глава 1. «Схема водоснабжения</w:t>
      </w:r>
      <w:r w:rsidR="00F8135C" w:rsidRPr="00ED6DDA">
        <w:rPr>
          <w:rFonts w:cs="Times New Roman"/>
          <w:b w:val="0"/>
          <w:bCs/>
          <w:szCs w:val="28"/>
        </w:rPr>
        <w:t xml:space="preserve"> </w:t>
      </w:r>
      <w:r w:rsidR="00BA5413" w:rsidRPr="00ED6DDA">
        <w:rPr>
          <w:rFonts w:cs="Times New Roman"/>
          <w:b w:val="0"/>
          <w:bCs/>
          <w:szCs w:val="28"/>
          <w:lang w:eastAsia="zh-CN"/>
        </w:rPr>
        <w:t>Кременкульского сельского поселения</w:t>
      </w:r>
      <w:r w:rsidR="00F8135C" w:rsidRPr="00ED6DDA">
        <w:rPr>
          <w:rFonts w:cs="Times New Roman"/>
          <w:b w:val="0"/>
          <w:bCs/>
          <w:szCs w:val="28"/>
          <w:lang w:eastAsia="zh-CN"/>
        </w:rPr>
        <w:t>»</w:t>
      </w:r>
      <w:bookmarkEnd w:id="1"/>
      <w:bookmarkEnd w:id="2"/>
    </w:p>
    <w:p w:rsidR="00F8135C" w:rsidRPr="001A5200" w:rsidRDefault="00ED6DDA" w:rsidP="004A05BD">
      <w:pPr>
        <w:pStyle w:val="23"/>
        <w:numPr>
          <w:ilvl w:val="0"/>
          <w:numId w:val="0"/>
        </w:numPr>
        <w:spacing w:after="0"/>
        <w:ind w:firstLine="708"/>
        <w:rPr>
          <w:rFonts w:cs="Times New Roman"/>
          <w:b w:val="0"/>
          <w:szCs w:val="28"/>
        </w:rPr>
      </w:pPr>
      <w:bookmarkStart w:id="4" w:name="_Toc55076828"/>
      <w:bookmarkStart w:id="5" w:name="_Toc63753970"/>
      <w:bookmarkEnd w:id="3"/>
      <w:r>
        <w:rPr>
          <w:rFonts w:cs="Times New Roman"/>
          <w:b w:val="0"/>
          <w:szCs w:val="28"/>
        </w:rPr>
        <w:t>1.1</w:t>
      </w:r>
      <w:r w:rsidR="001A5200">
        <w:rPr>
          <w:rFonts w:cs="Times New Roman"/>
          <w:b w:val="0"/>
          <w:szCs w:val="28"/>
        </w:rPr>
        <w:t xml:space="preserve"> </w:t>
      </w:r>
      <w:r w:rsidR="007D623A" w:rsidRPr="001A5200">
        <w:rPr>
          <w:rFonts w:cs="Times New Roman"/>
          <w:b w:val="0"/>
          <w:szCs w:val="28"/>
        </w:rPr>
        <w:t>Раздел 1 «</w:t>
      </w:r>
      <w:r w:rsidR="00F8135C" w:rsidRPr="001A5200">
        <w:rPr>
          <w:rFonts w:cs="Times New Roman"/>
          <w:b w:val="0"/>
          <w:szCs w:val="28"/>
        </w:rPr>
        <w:t>Технико-экономическое состояние централизованных систем</w:t>
      </w:r>
      <w:r w:rsidR="00920C77">
        <w:rPr>
          <w:rFonts w:cs="Times New Roman"/>
          <w:b w:val="0"/>
          <w:szCs w:val="28"/>
        </w:rPr>
        <w:t xml:space="preserve"> </w:t>
      </w:r>
      <w:r w:rsidR="00F8135C" w:rsidRPr="001A5200">
        <w:rPr>
          <w:rFonts w:cs="Times New Roman"/>
          <w:b w:val="0"/>
          <w:szCs w:val="28"/>
        </w:rPr>
        <w:t>водоснабжения поселения, городского округа</w:t>
      </w:r>
      <w:r w:rsidR="007D623A" w:rsidRPr="001A5200">
        <w:rPr>
          <w:rFonts w:cs="Times New Roman"/>
          <w:b w:val="0"/>
          <w:szCs w:val="28"/>
        </w:rPr>
        <w:t>»</w:t>
      </w:r>
      <w:bookmarkEnd w:id="4"/>
      <w:bookmarkEnd w:id="5"/>
    </w:p>
    <w:p w:rsidR="00FC7F9B" w:rsidRPr="001A5200" w:rsidRDefault="00C91537" w:rsidP="004A05BD">
      <w:pPr>
        <w:pStyle w:val="32"/>
        <w:numPr>
          <w:ilvl w:val="0"/>
          <w:numId w:val="0"/>
        </w:numPr>
        <w:spacing w:after="0"/>
        <w:ind w:firstLine="708"/>
        <w:rPr>
          <w:rFonts w:cs="Times New Roman"/>
          <w:b w:val="0"/>
          <w:sz w:val="28"/>
          <w:szCs w:val="28"/>
        </w:rPr>
      </w:pPr>
      <w:bookmarkStart w:id="6" w:name="_Toc55076829"/>
      <w:bookmarkStart w:id="7" w:name="_Toc63753971"/>
      <w:r>
        <w:rPr>
          <w:rFonts w:cs="Times New Roman"/>
          <w:b w:val="0"/>
          <w:sz w:val="28"/>
          <w:szCs w:val="28"/>
        </w:rPr>
        <w:t xml:space="preserve">1.1.1 </w:t>
      </w:r>
      <w:r w:rsidR="00F8135C" w:rsidRPr="001A5200">
        <w:rPr>
          <w:rFonts w:cs="Times New Roman"/>
          <w:b w:val="0"/>
          <w:sz w:val="28"/>
          <w:szCs w:val="28"/>
        </w:rPr>
        <w:t xml:space="preserve">Описание системы и структуры водоснабжения поселения, городского округа и деление территории поселения, городского </w:t>
      </w:r>
      <w:r w:rsidR="00524306" w:rsidRPr="001A5200">
        <w:rPr>
          <w:rFonts w:cs="Times New Roman"/>
          <w:b w:val="0"/>
          <w:sz w:val="28"/>
          <w:szCs w:val="28"/>
        </w:rPr>
        <w:t>округа на эксплуатационные зоны</w:t>
      </w:r>
      <w:bookmarkEnd w:id="6"/>
      <w:bookmarkEnd w:id="7"/>
    </w:p>
    <w:p w:rsidR="00FC7F9B" w:rsidRPr="001A5200" w:rsidRDefault="00FC7F9B" w:rsidP="004A05BD">
      <w:pPr>
        <w:spacing w:line="240" w:lineRule="auto"/>
        <w:rPr>
          <w:sz w:val="28"/>
          <w:szCs w:val="28"/>
        </w:rPr>
      </w:pPr>
      <w:r w:rsidRPr="001A5200">
        <w:rPr>
          <w:sz w:val="28"/>
          <w:szCs w:val="28"/>
        </w:rPr>
        <w:t>Кременкульское сельское поселение Сосновского муниципального района</w:t>
      </w:r>
      <w:r w:rsidR="00AC0742" w:rsidRPr="001A5200">
        <w:rPr>
          <w:sz w:val="28"/>
          <w:szCs w:val="28"/>
        </w:rPr>
        <w:t xml:space="preserve"> (далее – КСП)</w:t>
      </w:r>
      <w:r w:rsidRPr="001A5200">
        <w:rPr>
          <w:sz w:val="28"/>
          <w:szCs w:val="28"/>
        </w:rPr>
        <w:t xml:space="preserve"> расположено к западу от областного центра – г. Челябинска. Площадь поселения – 323,9 км</w:t>
      </w:r>
      <w:r w:rsidRPr="001A5200">
        <w:rPr>
          <w:sz w:val="28"/>
          <w:szCs w:val="28"/>
          <w:vertAlign w:val="superscript"/>
        </w:rPr>
        <w:t>2</w:t>
      </w:r>
      <w:r w:rsidRPr="001A5200">
        <w:rPr>
          <w:sz w:val="28"/>
          <w:szCs w:val="28"/>
        </w:rPr>
        <w:t>. Границами сельского поселения являются: на севере, северо-востоке – Краснопольское сельское поселение и сельское поселение Новый Кременкуль Сосновского муниципального района, на востоке – Челябинский городской округ, на юге и юго-западе – Полетаевское и Алишевское сельские поселения Сосновского муниципального района, на западе – Аргаяшский муниципальный район. Сельское поселение расположено в центральной части Сосновского муниципального района, административный центр Кременкульского сельского поселения – село Кременкуль находится в 35 км к юго-востоку от районного центра – с. Долгодеревенское, в 6 км к западу от г. Челябинска. Ближайшая ж/д станция – ст. Шагол на железнодорожной линии Челябинск – Кыштым – Екатеринбург.</w:t>
      </w:r>
    </w:p>
    <w:p w:rsidR="00FC7F9B" w:rsidRPr="001A5200" w:rsidRDefault="00FC7F9B" w:rsidP="004A05BD">
      <w:pPr>
        <w:spacing w:line="240" w:lineRule="auto"/>
        <w:rPr>
          <w:sz w:val="28"/>
          <w:szCs w:val="28"/>
        </w:rPr>
      </w:pPr>
      <w:r w:rsidRPr="001A5200">
        <w:rPr>
          <w:sz w:val="28"/>
          <w:szCs w:val="28"/>
        </w:rPr>
        <w:t>По территории поселения проходят:</w:t>
      </w:r>
    </w:p>
    <w:p w:rsidR="00FC7F9B" w:rsidRPr="001A5200" w:rsidRDefault="00C91537" w:rsidP="004A05BD">
      <w:pPr>
        <w:spacing w:line="240" w:lineRule="auto"/>
        <w:ind w:firstLine="0"/>
        <w:rPr>
          <w:sz w:val="28"/>
          <w:szCs w:val="28"/>
        </w:rPr>
      </w:pPr>
      <w:r>
        <w:rPr>
          <w:sz w:val="28"/>
          <w:szCs w:val="28"/>
        </w:rPr>
        <w:t xml:space="preserve">- </w:t>
      </w:r>
      <w:r w:rsidR="00FC7F9B" w:rsidRPr="001A5200">
        <w:rPr>
          <w:sz w:val="28"/>
          <w:szCs w:val="28"/>
        </w:rPr>
        <w:t>автодороги областного значения: обход г. Челябинска, Челябинск – Харлуши – Кулуево;</w:t>
      </w:r>
    </w:p>
    <w:p w:rsidR="00FC7F9B" w:rsidRPr="001A5200" w:rsidRDefault="00C91537" w:rsidP="004A05BD">
      <w:pPr>
        <w:spacing w:line="240" w:lineRule="auto"/>
        <w:ind w:firstLine="0"/>
        <w:rPr>
          <w:sz w:val="28"/>
          <w:szCs w:val="28"/>
        </w:rPr>
      </w:pPr>
      <w:r>
        <w:rPr>
          <w:sz w:val="28"/>
          <w:szCs w:val="28"/>
        </w:rPr>
        <w:t xml:space="preserve">- </w:t>
      </w:r>
      <w:r w:rsidR="00FC7F9B" w:rsidRPr="001A5200">
        <w:rPr>
          <w:sz w:val="28"/>
          <w:szCs w:val="28"/>
        </w:rPr>
        <w:t>магистральные трубопроводы, транспортирующие газ (Бухара – Урал);</w:t>
      </w:r>
    </w:p>
    <w:p w:rsidR="00FC7F9B" w:rsidRPr="001A5200" w:rsidRDefault="00C91537" w:rsidP="004A05BD">
      <w:pPr>
        <w:spacing w:line="240" w:lineRule="auto"/>
        <w:ind w:firstLine="0"/>
        <w:rPr>
          <w:sz w:val="28"/>
          <w:szCs w:val="28"/>
        </w:rPr>
      </w:pPr>
      <w:r>
        <w:rPr>
          <w:sz w:val="28"/>
          <w:szCs w:val="28"/>
        </w:rPr>
        <w:t xml:space="preserve">- </w:t>
      </w:r>
      <w:r w:rsidR="00FC7F9B" w:rsidRPr="001A5200">
        <w:rPr>
          <w:sz w:val="28"/>
          <w:szCs w:val="28"/>
        </w:rPr>
        <w:t>в/в ЛЭП 500, 220, 110 кВ.</w:t>
      </w:r>
    </w:p>
    <w:p w:rsidR="004E0AF7" w:rsidRPr="001A5200" w:rsidRDefault="00FC7F9B" w:rsidP="004A05BD">
      <w:pPr>
        <w:pStyle w:val="a8"/>
        <w:shd w:val="clear" w:color="auto" w:fill="FFFFFF"/>
        <w:spacing w:before="0" w:beforeAutospacing="0" w:after="0" w:afterAutospacing="0" w:line="240" w:lineRule="auto"/>
        <w:rPr>
          <w:sz w:val="28"/>
          <w:szCs w:val="28"/>
        </w:rPr>
      </w:pPr>
      <w:r w:rsidRPr="001A5200">
        <w:rPr>
          <w:sz w:val="28"/>
          <w:szCs w:val="28"/>
        </w:rPr>
        <w:t xml:space="preserve">По постановлению Законодательного Собрания Челябинской области от 29.06.2006 г.‚ № 210 в составе Кременкульского сельского поселения 11 населенных пунктов: с. Кременкуль, д. Альмеево, с. Харлуши, п. Западный, д. </w:t>
      </w:r>
      <w:r w:rsidRPr="001A5200">
        <w:rPr>
          <w:sz w:val="28"/>
          <w:szCs w:val="28"/>
        </w:rPr>
        <w:lastRenderedPageBreak/>
        <w:t xml:space="preserve">Костыли, д. Малиновка, д. Малышево, д. Мамаева, д. Осиновка, п. Садовый, п. Северный; фактически на 2017 год в поселении 15 населенных пунктов: функционируют еще 3 поселка (Вавиловец, </w:t>
      </w:r>
      <w:r w:rsidR="004E0AF7" w:rsidRPr="001A5200">
        <w:rPr>
          <w:sz w:val="28"/>
          <w:szCs w:val="28"/>
        </w:rPr>
        <w:t>Пригородный</w:t>
      </w:r>
      <w:r w:rsidRPr="001A5200">
        <w:rPr>
          <w:sz w:val="28"/>
          <w:szCs w:val="28"/>
        </w:rPr>
        <w:t>, Терема).</w:t>
      </w:r>
      <w:r w:rsidR="004E0AF7" w:rsidRPr="001A5200">
        <w:rPr>
          <w:sz w:val="28"/>
          <w:szCs w:val="28"/>
        </w:rPr>
        <w:t xml:space="preserve"> В 2014 году присвоено название вновь возникшему населённому пункту — посёлку Терема, он включён в состав Кременкульского сельского поселени</w:t>
      </w:r>
      <w:r w:rsidR="00237113" w:rsidRPr="001A5200">
        <w:rPr>
          <w:sz w:val="28"/>
          <w:szCs w:val="28"/>
        </w:rPr>
        <w:t>я</w:t>
      </w:r>
      <w:r w:rsidR="004E0AF7" w:rsidRPr="001A5200">
        <w:rPr>
          <w:sz w:val="28"/>
          <w:szCs w:val="28"/>
        </w:rPr>
        <w:t>.</w:t>
      </w:r>
      <w:r w:rsidR="00237113" w:rsidRPr="001A5200">
        <w:rPr>
          <w:sz w:val="28"/>
          <w:szCs w:val="28"/>
        </w:rPr>
        <w:t xml:space="preserve"> Согласно Постановлению Губернатора Челябинской области от </w:t>
      </w:r>
      <w:r w:rsidR="004E0AF7" w:rsidRPr="001A5200">
        <w:rPr>
          <w:sz w:val="28"/>
          <w:szCs w:val="28"/>
        </w:rPr>
        <w:t>10 марта 2020 года</w:t>
      </w:r>
      <w:r w:rsidR="00237113" w:rsidRPr="001A5200">
        <w:rPr>
          <w:sz w:val="28"/>
          <w:szCs w:val="28"/>
        </w:rPr>
        <w:t xml:space="preserve"> №77</w:t>
      </w:r>
      <w:r w:rsidR="004E0AF7" w:rsidRPr="001A5200">
        <w:rPr>
          <w:sz w:val="28"/>
          <w:szCs w:val="28"/>
        </w:rPr>
        <w:t xml:space="preserve"> присвоено название вновь возникшему населённому пункту — посёлку Пригородный, ранее предполагалось название </w:t>
      </w:r>
      <w:r w:rsidR="00DF59C3">
        <w:rPr>
          <w:sz w:val="28"/>
          <w:szCs w:val="28"/>
        </w:rPr>
        <w:t>Ласковый</w:t>
      </w:r>
      <w:r w:rsidR="00237113" w:rsidRPr="001A5200">
        <w:rPr>
          <w:sz w:val="28"/>
          <w:szCs w:val="28"/>
        </w:rPr>
        <w:t>.</w:t>
      </w:r>
    </w:p>
    <w:p w:rsidR="00FC7F9B" w:rsidRPr="001A5200" w:rsidRDefault="00FC7F9B" w:rsidP="004A05BD">
      <w:pPr>
        <w:spacing w:line="240" w:lineRule="auto"/>
        <w:rPr>
          <w:sz w:val="28"/>
          <w:szCs w:val="28"/>
        </w:rPr>
      </w:pPr>
      <w:r w:rsidRPr="001A5200">
        <w:rPr>
          <w:sz w:val="28"/>
          <w:szCs w:val="28"/>
        </w:rPr>
        <w:t xml:space="preserve"> Общая численность населения сельского поселения – </w:t>
      </w:r>
      <w:r w:rsidR="00DF2F81" w:rsidRPr="001A5200">
        <w:rPr>
          <w:sz w:val="28"/>
          <w:szCs w:val="28"/>
        </w:rPr>
        <w:t>15 056</w:t>
      </w:r>
      <w:r w:rsidRPr="001A5200">
        <w:rPr>
          <w:sz w:val="28"/>
          <w:szCs w:val="28"/>
        </w:rPr>
        <w:t xml:space="preserve"> чел. (на начало 20</w:t>
      </w:r>
      <w:r w:rsidR="00DF2F81" w:rsidRPr="001A5200">
        <w:rPr>
          <w:sz w:val="28"/>
          <w:szCs w:val="28"/>
        </w:rPr>
        <w:t>20</w:t>
      </w:r>
      <w:r w:rsidRPr="001A5200">
        <w:rPr>
          <w:sz w:val="28"/>
          <w:szCs w:val="28"/>
        </w:rPr>
        <w:t xml:space="preserve"> г.), плотность населения – </w:t>
      </w:r>
      <w:r w:rsidR="00D5673B" w:rsidRPr="001A5200">
        <w:rPr>
          <w:sz w:val="28"/>
          <w:szCs w:val="28"/>
        </w:rPr>
        <w:t>46</w:t>
      </w:r>
      <w:r w:rsidRPr="001A5200">
        <w:rPr>
          <w:sz w:val="28"/>
          <w:szCs w:val="28"/>
        </w:rPr>
        <w:t>,</w:t>
      </w:r>
      <w:r w:rsidR="00D5673B" w:rsidRPr="001A5200">
        <w:rPr>
          <w:sz w:val="28"/>
          <w:szCs w:val="28"/>
        </w:rPr>
        <w:t>5</w:t>
      </w:r>
      <w:r w:rsidRPr="001A5200">
        <w:rPr>
          <w:sz w:val="28"/>
          <w:szCs w:val="28"/>
        </w:rPr>
        <w:t xml:space="preserve"> чел./ км</w:t>
      </w:r>
      <w:r w:rsidRPr="001A5200">
        <w:rPr>
          <w:sz w:val="28"/>
          <w:szCs w:val="28"/>
          <w:vertAlign w:val="superscript"/>
        </w:rPr>
        <w:t>2</w:t>
      </w:r>
      <w:r w:rsidRPr="001A5200">
        <w:rPr>
          <w:sz w:val="28"/>
          <w:szCs w:val="28"/>
        </w:rPr>
        <w:t>.</w:t>
      </w:r>
    </w:p>
    <w:p w:rsidR="00B378DA" w:rsidRPr="001A5200" w:rsidRDefault="00B378DA" w:rsidP="004A05BD">
      <w:pPr>
        <w:spacing w:line="240" w:lineRule="auto"/>
        <w:rPr>
          <w:sz w:val="28"/>
          <w:szCs w:val="28"/>
        </w:rPr>
      </w:pPr>
      <w:r w:rsidRPr="001A5200">
        <w:rPr>
          <w:sz w:val="28"/>
          <w:szCs w:val="28"/>
        </w:rPr>
        <w:t>Реальная плотность населения существенно выше официально заявленной, что вызвано наличием на территории поселения шести садовых товариществ. Челябинские садоводы проживают в капитальных строениях круглогодично, сохраняя регистрацию в областном центре. По данным администрации поселения численность населения га территории СНТ, ДНТ превышает 30 тыс. чел.</w:t>
      </w:r>
    </w:p>
    <w:p w:rsidR="00B378DA" w:rsidRPr="001A5200" w:rsidRDefault="00B378DA" w:rsidP="004A05BD">
      <w:pPr>
        <w:spacing w:line="240" w:lineRule="auto"/>
        <w:rPr>
          <w:sz w:val="28"/>
          <w:szCs w:val="28"/>
        </w:rPr>
      </w:pPr>
      <w:r w:rsidRPr="001A5200">
        <w:rPr>
          <w:sz w:val="28"/>
          <w:szCs w:val="28"/>
        </w:rPr>
        <w:t xml:space="preserve">За последние семь лет, при уменьшающейся численности населения в целом по области, Сосновский район имеет стабильную численность населения, в пределах 58,3- 58,6 тыс. чел. Его близость к г. Челябинску способствует увеличению миграционного прироста. Ожидаемый приток жителей из г. Челябинска обусловлен сформировавшимся, за последние годы, устойчивым спросом на усадебные индивидуальные жилые дома, вызванным желанием жить по принципу – </w:t>
      </w:r>
      <w:r w:rsidRPr="001A5200">
        <w:rPr>
          <w:rFonts w:ascii="Cambria Math" w:hAnsi="Cambria Math" w:cs="Cambria Math"/>
          <w:sz w:val="28"/>
          <w:szCs w:val="28"/>
        </w:rPr>
        <w:t>≪</w:t>
      </w:r>
      <w:r w:rsidRPr="001A5200">
        <w:rPr>
          <w:sz w:val="28"/>
          <w:szCs w:val="28"/>
        </w:rPr>
        <w:t xml:space="preserve">работа в мегаполисе, а жизнь в </w:t>
      </w:r>
      <w:proofErr w:type="gramStart"/>
      <w:r w:rsidRPr="001A5200">
        <w:rPr>
          <w:sz w:val="28"/>
          <w:szCs w:val="28"/>
        </w:rPr>
        <w:t>пригородной</w:t>
      </w:r>
      <w:proofErr w:type="gramEnd"/>
      <w:r w:rsidRPr="001A5200">
        <w:rPr>
          <w:sz w:val="28"/>
          <w:szCs w:val="28"/>
        </w:rPr>
        <w:t xml:space="preserve"> зон. Дополнительными факторами, вызывающими повышенный спрос, являются: экологический комфорт территории, транспортная доступность к городу и местам приложения труда.</w:t>
      </w:r>
    </w:p>
    <w:p w:rsidR="00276E55" w:rsidRPr="001A5200" w:rsidRDefault="00276E55" w:rsidP="004A05BD">
      <w:pPr>
        <w:spacing w:line="240" w:lineRule="auto"/>
        <w:rPr>
          <w:sz w:val="28"/>
          <w:szCs w:val="28"/>
        </w:rPr>
      </w:pPr>
      <w:r w:rsidRPr="001A5200">
        <w:rPr>
          <w:sz w:val="28"/>
          <w:szCs w:val="28"/>
        </w:rPr>
        <w:t>В</w:t>
      </w:r>
      <w:r w:rsidR="00067A90" w:rsidRPr="001A5200">
        <w:rPr>
          <w:sz w:val="28"/>
          <w:szCs w:val="28"/>
        </w:rPr>
        <w:t>одоснабжение (холодная вода)</w:t>
      </w:r>
    </w:p>
    <w:p w:rsidR="003F28E5" w:rsidRPr="001A5200" w:rsidRDefault="003F28E5" w:rsidP="004A05BD">
      <w:pPr>
        <w:spacing w:line="240" w:lineRule="auto"/>
        <w:rPr>
          <w:sz w:val="28"/>
          <w:szCs w:val="28"/>
        </w:rPr>
      </w:pPr>
      <w:r w:rsidRPr="001A5200">
        <w:rPr>
          <w:sz w:val="28"/>
          <w:szCs w:val="28"/>
        </w:rPr>
        <w:t>В настоящее время водоснабжение в населенных пунктах Кременкульского сельского поселения осуществляется следующим образом:</w:t>
      </w:r>
    </w:p>
    <w:p w:rsidR="003F28E5" w:rsidRPr="00C91537" w:rsidRDefault="00C91537" w:rsidP="004A05BD">
      <w:pPr>
        <w:spacing w:line="240" w:lineRule="auto"/>
        <w:ind w:firstLine="0"/>
        <w:rPr>
          <w:sz w:val="28"/>
          <w:szCs w:val="28"/>
        </w:rPr>
      </w:pPr>
      <w:r>
        <w:rPr>
          <w:sz w:val="28"/>
          <w:szCs w:val="28"/>
        </w:rPr>
        <w:t xml:space="preserve">- </w:t>
      </w:r>
      <w:r w:rsidR="003F28E5" w:rsidRPr="00C91537">
        <w:rPr>
          <w:sz w:val="28"/>
          <w:szCs w:val="28"/>
        </w:rPr>
        <w:t>пос. Садовый, подключен к водоводу Ø 300-160 мм от системы водоснабжения г. Челябинска. Водовод находится в аварийном состоянии;</w:t>
      </w:r>
    </w:p>
    <w:p w:rsidR="003F28E5" w:rsidRPr="001A5200" w:rsidRDefault="00C91537" w:rsidP="004A05BD">
      <w:pPr>
        <w:spacing w:line="240" w:lineRule="auto"/>
        <w:ind w:firstLine="0"/>
        <w:rPr>
          <w:sz w:val="28"/>
          <w:szCs w:val="28"/>
        </w:rPr>
      </w:pPr>
      <w:r>
        <w:rPr>
          <w:sz w:val="28"/>
          <w:szCs w:val="28"/>
        </w:rPr>
        <w:t xml:space="preserve">- </w:t>
      </w:r>
      <w:r w:rsidR="003F28E5" w:rsidRPr="001A5200">
        <w:rPr>
          <w:sz w:val="28"/>
          <w:szCs w:val="28"/>
        </w:rPr>
        <w:t>по</w:t>
      </w:r>
      <w:r w:rsidR="00E83275">
        <w:rPr>
          <w:sz w:val="28"/>
          <w:szCs w:val="28"/>
        </w:rPr>
        <w:t>с. Западный (мкр</w:t>
      </w:r>
      <w:r w:rsidR="003F28E5" w:rsidRPr="001A5200">
        <w:rPr>
          <w:sz w:val="28"/>
          <w:szCs w:val="28"/>
        </w:rPr>
        <w:t>. Просторы, мкр. Вишневая горка, мкр. Женева, мкр. Залесье, мкр. Белый Хутор</w:t>
      </w:r>
      <w:r w:rsidR="007B0783" w:rsidRPr="001A5200">
        <w:rPr>
          <w:sz w:val="28"/>
          <w:szCs w:val="28"/>
        </w:rPr>
        <w:t xml:space="preserve">, мкр. </w:t>
      </w:r>
      <w:r w:rsidR="0019326F">
        <w:rPr>
          <w:sz w:val="28"/>
          <w:szCs w:val="28"/>
        </w:rPr>
        <w:t>Привилегия</w:t>
      </w:r>
      <w:r w:rsidR="003F28E5" w:rsidRPr="001A5200">
        <w:rPr>
          <w:sz w:val="28"/>
          <w:szCs w:val="28"/>
        </w:rPr>
        <w:t>)</w:t>
      </w:r>
      <w:r w:rsidR="00E83275">
        <w:rPr>
          <w:sz w:val="28"/>
          <w:szCs w:val="28"/>
        </w:rPr>
        <w:t>, с</w:t>
      </w:r>
      <w:r w:rsidR="00773A5D" w:rsidRPr="001A5200">
        <w:rPr>
          <w:sz w:val="28"/>
          <w:szCs w:val="28"/>
        </w:rPr>
        <w:t>. Кременкуль</w:t>
      </w:r>
      <w:r w:rsidR="007B0783" w:rsidRPr="001A5200">
        <w:rPr>
          <w:sz w:val="28"/>
          <w:szCs w:val="28"/>
        </w:rPr>
        <w:t>, п. Терема (</w:t>
      </w:r>
      <w:r w:rsidR="007B0783" w:rsidRPr="001A5200">
        <w:rPr>
          <w:sz w:val="28"/>
          <w:szCs w:val="28"/>
          <w:lang w:val="en-US"/>
        </w:rPr>
        <w:t>L</w:t>
      </w:r>
      <w:r w:rsidR="007B0783" w:rsidRPr="001A5200">
        <w:rPr>
          <w:sz w:val="28"/>
          <w:szCs w:val="28"/>
        </w:rPr>
        <w:t>-</w:t>
      </w:r>
      <w:r w:rsidR="007B0783" w:rsidRPr="001A5200">
        <w:rPr>
          <w:sz w:val="28"/>
          <w:szCs w:val="28"/>
          <w:lang w:val="en-US"/>
        </w:rPr>
        <w:t>TOWN</w:t>
      </w:r>
      <w:r w:rsidR="007B0783" w:rsidRPr="001A5200">
        <w:rPr>
          <w:sz w:val="28"/>
          <w:szCs w:val="28"/>
        </w:rPr>
        <w:t>), п. Северный (земли для многодетных семей)</w:t>
      </w:r>
      <w:r w:rsidR="003F28E5" w:rsidRPr="001A5200">
        <w:rPr>
          <w:sz w:val="28"/>
          <w:szCs w:val="28"/>
        </w:rPr>
        <w:t xml:space="preserve"> подключен</w:t>
      </w:r>
      <w:r w:rsidR="00857199" w:rsidRPr="001A5200">
        <w:rPr>
          <w:sz w:val="28"/>
          <w:szCs w:val="28"/>
        </w:rPr>
        <w:t>ы</w:t>
      </w:r>
      <w:r w:rsidR="003F28E5" w:rsidRPr="001A5200">
        <w:rPr>
          <w:sz w:val="28"/>
          <w:szCs w:val="28"/>
        </w:rPr>
        <w:t xml:space="preserve"> к системе централизованного водоснабжения ООО «ЮжУралВодоканал», осуществляющей водоснабжение от водоочистной станции Шершневского водохранилища;</w:t>
      </w:r>
    </w:p>
    <w:p w:rsidR="00EE73AB" w:rsidRPr="001A5200" w:rsidRDefault="00F72E00" w:rsidP="004A05BD">
      <w:pPr>
        <w:spacing w:line="240" w:lineRule="auto"/>
        <w:rPr>
          <w:sz w:val="28"/>
          <w:szCs w:val="28"/>
        </w:rPr>
      </w:pPr>
      <w:r w:rsidRPr="001A5200">
        <w:rPr>
          <w:sz w:val="28"/>
          <w:szCs w:val="28"/>
        </w:rPr>
        <w:t>Объекты, входящие в централизованную систему питьевого водоснабжения, эксплуатируются 2 ресурсоснабжающими организациями:</w:t>
      </w:r>
    </w:p>
    <w:p w:rsidR="00F72E00" w:rsidRPr="001A5200" w:rsidRDefault="00ED6DDA" w:rsidP="004A05BD">
      <w:pPr>
        <w:pStyle w:val="ab"/>
        <w:ind w:left="0" w:firstLine="709"/>
        <w:jc w:val="both"/>
        <w:rPr>
          <w:rFonts w:ascii="Times New Roman" w:hAnsi="Times New Roman" w:cs="Times New Roman"/>
          <w:sz w:val="28"/>
          <w:szCs w:val="28"/>
        </w:rPr>
      </w:pPr>
      <w:r>
        <w:rPr>
          <w:rFonts w:ascii="Times New Roman" w:hAnsi="Times New Roman" w:cs="Times New Roman"/>
          <w:sz w:val="28"/>
          <w:szCs w:val="28"/>
        </w:rPr>
        <w:t>1.</w:t>
      </w:r>
      <w:r w:rsidR="00C91537">
        <w:rPr>
          <w:rFonts w:ascii="Times New Roman" w:hAnsi="Times New Roman" w:cs="Times New Roman"/>
          <w:sz w:val="28"/>
          <w:szCs w:val="28"/>
        </w:rPr>
        <w:t xml:space="preserve"> </w:t>
      </w:r>
      <w:r w:rsidR="00647282" w:rsidRPr="001A5200">
        <w:rPr>
          <w:rFonts w:ascii="Times New Roman" w:hAnsi="Times New Roman" w:cs="Times New Roman"/>
          <w:sz w:val="28"/>
          <w:szCs w:val="28"/>
        </w:rPr>
        <w:t>ООО «ЮжУралВодоканал»</w:t>
      </w:r>
      <w:r w:rsidR="0084665A" w:rsidRPr="001A5200">
        <w:rPr>
          <w:rFonts w:ascii="Times New Roman" w:hAnsi="Times New Roman" w:cs="Times New Roman"/>
          <w:sz w:val="28"/>
          <w:szCs w:val="28"/>
        </w:rPr>
        <w:t>;</w:t>
      </w:r>
    </w:p>
    <w:p w:rsidR="00F72E00" w:rsidRPr="001A5200" w:rsidRDefault="00ED6DDA" w:rsidP="004A05BD">
      <w:pPr>
        <w:pStyle w:val="ab"/>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E119D" w:rsidRPr="001A5200">
        <w:rPr>
          <w:rFonts w:ascii="Times New Roman" w:hAnsi="Times New Roman" w:cs="Times New Roman"/>
          <w:sz w:val="28"/>
          <w:szCs w:val="28"/>
        </w:rPr>
        <w:t>МУП «Кременкульские коммунальные системы»</w:t>
      </w:r>
      <w:r w:rsidR="0084665A" w:rsidRPr="001A5200">
        <w:rPr>
          <w:rFonts w:ascii="Times New Roman" w:hAnsi="Times New Roman" w:cs="Times New Roman"/>
          <w:sz w:val="28"/>
          <w:szCs w:val="28"/>
        </w:rPr>
        <w:t>.</w:t>
      </w:r>
    </w:p>
    <w:p w:rsidR="0084665A" w:rsidRPr="001A5200" w:rsidRDefault="0084665A" w:rsidP="004A05BD">
      <w:pPr>
        <w:spacing w:line="240" w:lineRule="auto"/>
        <w:rPr>
          <w:sz w:val="28"/>
          <w:szCs w:val="28"/>
        </w:rPr>
      </w:pPr>
      <w:r w:rsidRPr="001A5200">
        <w:rPr>
          <w:sz w:val="28"/>
          <w:szCs w:val="28"/>
        </w:rPr>
        <w:t>Территориально-институциональное деление на зоны действия предприятий, осуществляющих водоснабжение, представляет собой деление на эксплуатационные зоны. Согласно постановлению Правительства Российской Федерации от 05.09.2013 №782 «О схемах водоснабжения и водоотведения"</w:t>
      </w:r>
    </w:p>
    <w:p w:rsidR="00F72E00" w:rsidRPr="001A5200" w:rsidRDefault="00C91537" w:rsidP="004A05BD">
      <w:pPr>
        <w:pStyle w:val="ab"/>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4665A" w:rsidRPr="001A5200">
        <w:rPr>
          <w:rFonts w:ascii="Times New Roman" w:hAnsi="Times New Roman" w:cs="Times New Roman"/>
          <w:sz w:val="28"/>
          <w:szCs w:val="28"/>
        </w:rPr>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EE73AB" w:rsidRPr="001A5200" w:rsidRDefault="00FA25F4" w:rsidP="004A05BD">
      <w:pPr>
        <w:spacing w:line="240" w:lineRule="auto"/>
        <w:rPr>
          <w:sz w:val="28"/>
          <w:szCs w:val="28"/>
        </w:rPr>
      </w:pPr>
      <w:r w:rsidRPr="001A5200">
        <w:rPr>
          <w:sz w:val="28"/>
          <w:szCs w:val="28"/>
        </w:rPr>
        <w:t>В 2019 году в соответствии с договорными отношениями между РСО и Администрацией ПКГО на территории ПКГО можно выделить 2 зоны эксплуатационной ответственности организаций, занятых в сфере централизованного холодного водоснабжения.</w:t>
      </w:r>
    </w:p>
    <w:p w:rsidR="00EC02B5" w:rsidRPr="001A5200" w:rsidRDefault="00FA25F4" w:rsidP="004A05BD">
      <w:pPr>
        <w:spacing w:line="240" w:lineRule="auto"/>
        <w:rPr>
          <w:sz w:val="28"/>
          <w:szCs w:val="28"/>
        </w:rPr>
      </w:pPr>
      <w:r w:rsidRPr="001A5200">
        <w:rPr>
          <w:bCs/>
          <w:sz w:val="28"/>
          <w:szCs w:val="28"/>
        </w:rPr>
        <w:t xml:space="preserve">Эксплуатационная зона </w:t>
      </w:r>
      <w:r w:rsidR="006A2F35" w:rsidRPr="001A5200">
        <w:rPr>
          <w:bCs/>
          <w:sz w:val="28"/>
          <w:szCs w:val="28"/>
        </w:rPr>
        <w:t>ООО «ЮжУралВодоканал»</w:t>
      </w:r>
      <w:r w:rsidRPr="001A5200">
        <w:rPr>
          <w:sz w:val="28"/>
          <w:szCs w:val="28"/>
        </w:rPr>
        <w:t xml:space="preserve"> </w:t>
      </w:r>
    </w:p>
    <w:p w:rsidR="0084665A" w:rsidRPr="001A5200" w:rsidRDefault="00FC16D2" w:rsidP="004A05BD">
      <w:pPr>
        <w:spacing w:line="240" w:lineRule="auto"/>
        <w:rPr>
          <w:sz w:val="28"/>
          <w:szCs w:val="28"/>
        </w:rPr>
      </w:pPr>
      <w:r w:rsidRPr="001A5200">
        <w:rPr>
          <w:sz w:val="28"/>
          <w:szCs w:val="28"/>
        </w:rPr>
        <w:t xml:space="preserve">ООО «ЮжУралВодоканал» осуществляет следующие виды деятельности: подача воды на предприятия и котельные, централизованное водоснабжение КСП, распределение, сбор, удаление и очистка воды, принятой от физических и юридических лиц, обеспечение работоспособности водопроводных и канализационных сетей. ООО «ЮжУралВодоканал» оказывает услуги по водоснабжению и водоотведению в п. Западный, </w:t>
      </w:r>
      <w:r w:rsidR="00E83275">
        <w:rPr>
          <w:sz w:val="28"/>
          <w:szCs w:val="28"/>
        </w:rPr>
        <w:t>(мкр</w:t>
      </w:r>
      <w:r w:rsidR="007B0783" w:rsidRPr="001A5200">
        <w:rPr>
          <w:sz w:val="28"/>
          <w:szCs w:val="28"/>
        </w:rPr>
        <w:t xml:space="preserve">. Просторы, мкр. Вишневая горка, мкр. Женева, мкр. Залесье, мкр. Белый Хутор, мкр. </w:t>
      </w:r>
      <w:r w:rsidR="0019326F">
        <w:rPr>
          <w:sz w:val="28"/>
          <w:szCs w:val="28"/>
        </w:rPr>
        <w:t>Привилегия</w:t>
      </w:r>
      <w:r w:rsidR="007B0783" w:rsidRPr="001A5200">
        <w:rPr>
          <w:sz w:val="28"/>
          <w:szCs w:val="28"/>
        </w:rPr>
        <w:t>), п. Кременкуль, п. Терема (</w:t>
      </w:r>
      <w:r w:rsidR="007B0783" w:rsidRPr="001A5200">
        <w:rPr>
          <w:sz w:val="28"/>
          <w:szCs w:val="28"/>
          <w:lang w:val="en-US"/>
        </w:rPr>
        <w:t>L</w:t>
      </w:r>
      <w:r w:rsidR="007B0783" w:rsidRPr="001A5200">
        <w:rPr>
          <w:sz w:val="28"/>
          <w:szCs w:val="28"/>
        </w:rPr>
        <w:t>-</w:t>
      </w:r>
      <w:r w:rsidR="007B0783" w:rsidRPr="001A5200">
        <w:rPr>
          <w:sz w:val="28"/>
          <w:szCs w:val="28"/>
          <w:lang w:val="en-US"/>
        </w:rPr>
        <w:t>TOWN</w:t>
      </w:r>
      <w:r w:rsidR="007B0783" w:rsidRPr="001A5200">
        <w:rPr>
          <w:sz w:val="28"/>
          <w:szCs w:val="28"/>
        </w:rPr>
        <w:t>), п. Северный (земли для многодетных семей)</w:t>
      </w:r>
      <w:r w:rsidRPr="001A5200">
        <w:rPr>
          <w:sz w:val="28"/>
          <w:szCs w:val="28"/>
        </w:rPr>
        <w:t>. Организация обслуживает более 52 км сетей водопровода и канализации, 9 насосных станций</w:t>
      </w:r>
    </w:p>
    <w:p w:rsidR="0084665A" w:rsidRPr="001A5200" w:rsidRDefault="00EC02B5" w:rsidP="004A05BD">
      <w:pPr>
        <w:spacing w:line="240" w:lineRule="auto"/>
        <w:rPr>
          <w:bCs/>
          <w:sz w:val="28"/>
          <w:szCs w:val="28"/>
        </w:rPr>
      </w:pPr>
      <w:r w:rsidRPr="001A5200">
        <w:rPr>
          <w:bCs/>
          <w:sz w:val="28"/>
          <w:szCs w:val="28"/>
        </w:rPr>
        <w:t xml:space="preserve">Эксплуатационная зона </w:t>
      </w:r>
      <w:r w:rsidR="006A2F35" w:rsidRPr="001A5200">
        <w:rPr>
          <w:bCs/>
          <w:sz w:val="28"/>
          <w:szCs w:val="28"/>
        </w:rPr>
        <w:t>МУП «Кременкульские коммунальные системы»</w:t>
      </w:r>
      <w:r w:rsidRPr="001A5200">
        <w:rPr>
          <w:bCs/>
          <w:sz w:val="28"/>
          <w:szCs w:val="28"/>
        </w:rPr>
        <w:t xml:space="preserve"> </w:t>
      </w:r>
    </w:p>
    <w:p w:rsidR="0084665A" w:rsidRPr="001A5200" w:rsidRDefault="00983E96" w:rsidP="004A05BD">
      <w:pPr>
        <w:spacing w:line="240" w:lineRule="auto"/>
        <w:rPr>
          <w:sz w:val="28"/>
          <w:szCs w:val="28"/>
        </w:rPr>
      </w:pPr>
      <w:r w:rsidRPr="001A5200">
        <w:rPr>
          <w:sz w:val="28"/>
          <w:szCs w:val="28"/>
        </w:rPr>
        <w:t xml:space="preserve">МУП «Кременкульские коммунальные системы» осуществляет следующие виды деятельности: подача воды на предприятия и котельные, централизованное водоснабжение КСП, распределение, сбор, удаление и очистка воды, принятой от физических и юридических лиц, обеспечение работоспособности водопроводных и канализационных сетей. </w:t>
      </w:r>
      <w:r w:rsidR="00432E6B" w:rsidRPr="001A5200">
        <w:rPr>
          <w:sz w:val="28"/>
          <w:szCs w:val="28"/>
        </w:rPr>
        <w:t>МУП «Кременкульские коммунальные системы»</w:t>
      </w:r>
      <w:r w:rsidRPr="001A5200">
        <w:rPr>
          <w:sz w:val="28"/>
          <w:szCs w:val="28"/>
        </w:rPr>
        <w:t xml:space="preserve"> оказывает услуги по водоснабжению в </w:t>
      </w:r>
      <w:r w:rsidR="00E83275">
        <w:rPr>
          <w:sz w:val="28"/>
          <w:szCs w:val="28"/>
        </w:rPr>
        <w:t>д. Альмеева</w:t>
      </w:r>
      <w:r w:rsidRPr="001A5200">
        <w:rPr>
          <w:sz w:val="28"/>
          <w:szCs w:val="28"/>
        </w:rPr>
        <w:t xml:space="preserve">, </w:t>
      </w:r>
      <w:r w:rsidR="00E83275">
        <w:rPr>
          <w:sz w:val="28"/>
          <w:szCs w:val="28"/>
        </w:rPr>
        <w:t>с</w:t>
      </w:r>
      <w:r w:rsidR="005D7FD5" w:rsidRPr="001A5200">
        <w:rPr>
          <w:sz w:val="28"/>
          <w:szCs w:val="28"/>
        </w:rPr>
        <w:t>. Большие Харлуши</w:t>
      </w:r>
      <w:r w:rsidRPr="001A5200">
        <w:rPr>
          <w:sz w:val="28"/>
          <w:szCs w:val="28"/>
        </w:rPr>
        <w:t xml:space="preserve">, </w:t>
      </w:r>
      <w:r w:rsidR="001A14F3" w:rsidRPr="001A5200">
        <w:rPr>
          <w:sz w:val="28"/>
          <w:szCs w:val="28"/>
        </w:rPr>
        <w:t>д. Малиновка</w:t>
      </w:r>
      <w:r w:rsidRPr="001A5200">
        <w:rPr>
          <w:sz w:val="28"/>
          <w:szCs w:val="28"/>
        </w:rPr>
        <w:t xml:space="preserve">, </w:t>
      </w:r>
      <w:r w:rsidR="00A6494A" w:rsidRPr="001A5200">
        <w:rPr>
          <w:sz w:val="28"/>
          <w:szCs w:val="28"/>
        </w:rPr>
        <w:t>п. Северный</w:t>
      </w:r>
      <w:r w:rsidRPr="001A5200">
        <w:rPr>
          <w:sz w:val="28"/>
          <w:szCs w:val="28"/>
        </w:rPr>
        <w:t xml:space="preserve">. Организация обслуживает </w:t>
      </w:r>
      <w:r w:rsidR="00522924" w:rsidRPr="001A5200">
        <w:rPr>
          <w:sz w:val="28"/>
          <w:szCs w:val="28"/>
        </w:rPr>
        <w:t>23,9</w:t>
      </w:r>
      <w:r w:rsidRPr="001A5200">
        <w:rPr>
          <w:sz w:val="28"/>
          <w:szCs w:val="28"/>
        </w:rPr>
        <w:t xml:space="preserve"> км сетей водопровода, </w:t>
      </w:r>
      <w:r w:rsidR="0089762E" w:rsidRPr="001A5200">
        <w:rPr>
          <w:sz w:val="28"/>
          <w:szCs w:val="28"/>
        </w:rPr>
        <w:t>6</w:t>
      </w:r>
      <w:r w:rsidRPr="001A5200">
        <w:rPr>
          <w:sz w:val="28"/>
          <w:szCs w:val="28"/>
        </w:rPr>
        <w:t xml:space="preserve"> насосных станций</w:t>
      </w:r>
      <w:r w:rsidR="0089762E" w:rsidRPr="001A5200">
        <w:rPr>
          <w:sz w:val="28"/>
          <w:szCs w:val="28"/>
        </w:rPr>
        <w:t>.</w:t>
      </w:r>
    </w:p>
    <w:p w:rsidR="00FE3A96" w:rsidRPr="001A5200" w:rsidRDefault="00FE3A96" w:rsidP="004A05BD">
      <w:pPr>
        <w:spacing w:line="240" w:lineRule="auto"/>
        <w:rPr>
          <w:sz w:val="28"/>
          <w:szCs w:val="28"/>
        </w:rPr>
      </w:pPr>
      <w:r w:rsidRPr="001A5200">
        <w:rPr>
          <w:sz w:val="28"/>
          <w:szCs w:val="28"/>
        </w:rPr>
        <w:t>В</w:t>
      </w:r>
      <w:r w:rsidR="00067A90" w:rsidRPr="001A5200">
        <w:rPr>
          <w:sz w:val="28"/>
          <w:szCs w:val="28"/>
        </w:rPr>
        <w:t>одоснабжение (горячая вода)</w:t>
      </w:r>
    </w:p>
    <w:p w:rsidR="000A4C67" w:rsidRPr="001A5200" w:rsidRDefault="000A4C67" w:rsidP="004A05BD">
      <w:pPr>
        <w:spacing w:line="240" w:lineRule="auto"/>
        <w:rPr>
          <w:sz w:val="28"/>
          <w:szCs w:val="28"/>
        </w:rPr>
      </w:pPr>
      <w:r w:rsidRPr="001A5200">
        <w:rPr>
          <w:sz w:val="28"/>
          <w:szCs w:val="28"/>
        </w:rPr>
        <w:t>Услуги теплоснабжения оказывают МУП «Кременкульские коммунальные системы», ООО УК «ЮУКЖСИ» и ООО «Энергия». На балансе МУП «Кременкульские коммунальные системы» (МУП «ККС») находятся котельные и тепловые сети населенных пунктов с. Кременкуль и п. Садовый. Существующая система теплоснабжения представлена тремя теплосетевыми участками: с. Кременкуль (от центральной газовой котельной) п. Садовый (от блочной газовой котельной № 1 и от блочной газовой котельной № 2). Услуги предоставляются населению, предприятиям и социальным объектам сельского поселения. МУП «ККС» располагает в Кременкульском сельском поселении тремя котельными.</w:t>
      </w:r>
    </w:p>
    <w:p w:rsidR="00ED6DDA" w:rsidRDefault="000A4C67" w:rsidP="004A05BD">
      <w:pPr>
        <w:spacing w:line="240" w:lineRule="auto"/>
        <w:rPr>
          <w:sz w:val="28"/>
          <w:szCs w:val="28"/>
        </w:rPr>
      </w:pPr>
      <w:r w:rsidRPr="001A5200">
        <w:rPr>
          <w:sz w:val="28"/>
          <w:szCs w:val="28"/>
        </w:rPr>
        <w:t>В пос. Западный расположены 4 котельные, обслуживающие следующие микрорайоны: мкр. «Белый хутор», мкр. Залесье, мкр. «Просторы», мкр. «Вишневая горка», мкр. «Привилегия», мкр. «Женева».</w:t>
      </w:r>
      <w:bookmarkStart w:id="8" w:name="_Toc55076830"/>
      <w:bookmarkStart w:id="9" w:name="_Toc63753972"/>
    </w:p>
    <w:p w:rsidR="00F8135C" w:rsidRPr="00ED6DDA" w:rsidRDefault="00ED6DDA" w:rsidP="004A05BD">
      <w:pPr>
        <w:spacing w:line="240" w:lineRule="auto"/>
        <w:ind w:firstLine="708"/>
        <w:rPr>
          <w:sz w:val="28"/>
          <w:szCs w:val="28"/>
        </w:rPr>
      </w:pPr>
      <w:r>
        <w:rPr>
          <w:sz w:val="28"/>
          <w:szCs w:val="28"/>
        </w:rPr>
        <w:lastRenderedPageBreak/>
        <w:t xml:space="preserve">1.1.2 </w:t>
      </w:r>
      <w:r w:rsidR="00F8135C" w:rsidRPr="001A5200">
        <w:rPr>
          <w:sz w:val="28"/>
          <w:szCs w:val="28"/>
        </w:rPr>
        <w:t>Описание территорий поселения, городского округа, не охваченных централизо</w:t>
      </w:r>
      <w:r w:rsidR="00524306" w:rsidRPr="001A5200">
        <w:rPr>
          <w:sz w:val="28"/>
          <w:szCs w:val="28"/>
        </w:rPr>
        <w:t>ванными системами водоснабжения</w:t>
      </w:r>
      <w:bookmarkEnd w:id="8"/>
      <w:bookmarkEnd w:id="9"/>
    </w:p>
    <w:p w:rsidR="003B6DE5" w:rsidRPr="001A5200" w:rsidRDefault="003B6DE5" w:rsidP="004A05BD">
      <w:pPr>
        <w:spacing w:line="240" w:lineRule="auto"/>
        <w:rPr>
          <w:sz w:val="28"/>
          <w:szCs w:val="28"/>
        </w:rPr>
      </w:pPr>
      <w:r w:rsidRPr="001A5200">
        <w:rPr>
          <w:sz w:val="28"/>
          <w:szCs w:val="28"/>
        </w:rPr>
        <w:t>Территории поселения, в которых отсутствует централизованное водоснабжение:</w:t>
      </w:r>
    </w:p>
    <w:p w:rsidR="003B6DE5" w:rsidRPr="001A5200" w:rsidRDefault="003B6DE5" w:rsidP="004A05BD">
      <w:pPr>
        <w:spacing w:line="240" w:lineRule="auto"/>
        <w:rPr>
          <w:sz w:val="28"/>
          <w:szCs w:val="28"/>
        </w:rPr>
      </w:pPr>
      <w:r w:rsidRPr="001A5200">
        <w:rPr>
          <w:sz w:val="28"/>
          <w:szCs w:val="28"/>
        </w:rPr>
        <w:t>– п. Вавиловец (нет централизованного водоснабжения);</w:t>
      </w:r>
    </w:p>
    <w:p w:rsidR="003B6DE5" w:rsidRPr="001A5200" w:rsidRDefault="003B6DE5" w:rsidP="004A05BD">
      <w:pPr>
        <w:spacing w:line="240" w:lineRule="auto"/>
        <w:rPr>
          <w:sz w:val="28"/>
          <w:szCs w:val="28"/>
        </w:rPr>
      </w:pPr>
      <w:r w:rsidRPr="001A5200">
        <w:rPr>
          <w:sz w:val="28"/>
          <w:szCs w:val="28"/>
        </w:rPr>
        <w:t>– п. Западный (в т.ч. Настина деревня – нет централизованного водоснабжения);</w:t>
      </w:r>
    </w:p>
    <w:p w:rsidR="003B6DE5" w:rsidRPr="001A5200" w:rsidRDefault="003B6DE5" w:rsidP="004A05BD">
      <w:pPr>
        <w:spacing w:line="240" w:lineRule="auto"/>
        <w:rPr>
          <w:sz w:val="28"/>
          <w:szCs w:val="28"/>
        </w:rPr>
      </w:pPr>
      <w:r w:rsidRPr="001A5200">
        <w:rPr>
          <w:sz w:val="28"/>
          <w:szCs w:val="28"/>
        </w:rPr>
        <w:t>– д. Костыли (нет централизованного водоснабжения);</w:t>
      </w:r>
    </w:p>
    <w:p w:rsidR="003B6DE5" w:rsidRPr="001A5200" w:rsidRDefault="003B6DE5" w:rsidP="004A05BD">
      <w:pPr>
        <w:spacing w:line="240" w:lineRule="auto"/>
        <w:rPr>
          <w:sz w:val="28"/>
          <w:szCs w:val="28"/>
        </w:rPr>
      </w:pPr>
      <w:r w:rsidRPr="001A5200">
        <w:rPr>
          <w:sz w:val="28"/>
          <w:szCs w:val="28"/>
        </w:rPr>
        <w:t xml:space="preserve">– п. </w:t>
      </w:r>
      <w:r w:rsidR="00EB2E8B" w:rsidRPr="001A5200">
        <w:rPr>
          <w:sz w:val="28"/>
          <w:szCs w:val="28"/>
        </w:rPr>
        <w:t>Пригородный</w:t>
      </w:r>
      <w:r w:rsidRPr="001A5200">
        <w:rPr>
          <w:sz w:val="28"/>
          <w:szCs w:val="28"/>
        </w:rPr>
        <w:t xml:space="preserve"> (нет централизованного водоснабжения);</w:t>
      </w:r>
    </w:p>
    <w:p w:rsidR="003B6DE5" w:rsidRPr="001A5200" w:rsidRDefault="003B6DE5" w:rsidP="004A05BD">
      <w:pPr>
        <w:spacing w:line="240" w:lineRule="auto"/>
        <w:rPr>
          <w:sz w:val="28"/>
          <w:szCs w:val="28"/>
        </w:rPr>
      </w:pPr>
      <w:r w:rsidRPr="001A5200">
        <w:rPr>
          <w:sz w:val="28"/>
          <w:szCs w:val="28"/>
        </w:rPr>
        <w:t>– д. Малышево (нет централизованного водоснабжения);</w:t>
      </w:r>
    </w:p>
    <w:p w:rsidR="003B6DE5" w:rsidRPr="001A5200" w:rsidRDefault="003B6DE5" w:rsidP="004A05BD">
      <w:pPr>
        <w:spacing w:line="240" w:lineRule="auto"/>
        <w:rPr>
          <w:sz w:val="28"/>
          <w:szCs w:val="28"/>
        </w:rPr>
      </w:pPr>
      <w:r w:rsidRPr="001A5200">
        <w:rPr>
          <w:sz w:val="28"/>
          <w:szCs w:val="28"/>
        </w:rPr>
        <w:t>– д. Мамаева (нет централизованного водоснабжения);</w:t>
      </w:r>
    </w:p>
    <w:p w:rsidR="00457647" w:rsidRPr="001A5200" w:rsidRDefault="00E83275" w:rsidP="004A05BD">
      <w:pPr>
        <w:spacing w:line="240" w:lineRule="auto"/>
        <w:rPr>
          <w:sz w:val="28"/>
          <w:szCs w:val="28"/>
        </w:rPr>
      </w:pPr>
      <w:r>
        <w:rPr>
          <w:sz w:val="28"/>
          <w:szCs w:val="28"/>
        </w:rPr>
        <w:t>– д</w:t>
      </w:r>
      <w:r w:rsidR="003B6DE5" w:rsidRPr="001A5200">
        <w:rPr>
          <w:sz w:val="28"/>
          <w:szCs w:val="28"/>
        </w:rPr>
        <w:t>. Осиновка (нет централизованного водоснабжения)</w:t>
      </w:r>
      <w:r w:rsidR="00637968" w:rsidRPr="001A5200">
        <w:rPr>
          <w:sz w:val="28"/>
          <w:szCs w:val="28"/>
        </w:rPr>
        <w:t>.</w:t>
      </w:r>
    </w:p>
    <w:p w:rsidR="00637968" w:rsidRPr="00067A90" w:rsidRDefault="00637968" w:rsidP="004A05BD">
      <w:pPr>
        <w:spacing w:line="240" w:lineRule="auto"/>
        <w:rPr>
          <w:sz w:val="28"/>
          <w:szCs w:val="28"/>
        </w:rPr>
        <w:sectPr w:rsidR="00637968" w:rsidRPr="00067A90" w:rsidSect="00067A90">
          <w:footerReference w:type="default" r:id="rId12"/>
          <w:type w:val="nextColumn"/>
          <w:pgSz w:w="11906" w:h="16838"/>
          <w:pgMar w:top="1134" w:right="851" w:bottom="1134" w:left="1418" w:header="709" w:footer="709" w:gutter="0"/>
          <w:cols w:space="708"/>
          <w:docGrid w:linePitch="360"/>
        </w:sectPr>
      </w:pPr>
    </w:p>
    <w:p w:rsidR="00457647" w:rsidRPr="00067A90" w:rsidRDefault="00457647" w:rsidP="004A05BD">
      <w:pPr>
        <w:spacing w:line="240" w:lineRule="auto"/>
        <w:ind w:firstLine="0"/>
        <w:rPr>
          <w:bCs/>
          <w:sz w:val="28"/>
          <w:szCs w:val="28"/>
        </w:rPr>
      </w:pPr>
      <w:r w:rsidRPr="00067A90">
        <w:rPr>
          <w:bCs/>
          <w:noProof/>
          <w:sz w:val="28"/>
          <w:szCs w:val="28"/>
        </w:rPr>
        <w:lastRenderedPageBreak/>
        <w:drawing>
          <wp:inline distT="0" distB="0" distL="0" distR="0">
            <wp:extent cx="9061450" cy="5683774"/>
            <wp:effectExtent l="0" t="0" r="6350" b="0"/>
            <wp:docPr id="52" name="Рисунок 5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карта&#10;&#10;Автоматически созданное описание"/>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67455" cy="5687540"/>
                    </a:xfrm>
                    <a:prstGeom prst="rect">
                      <a:avLst/>
                    </a:prstGeom>
                  </pic:spPr>
                </pic:pic>
              </a:graphicData>
            </a:graphic>
          </wp:inline>
        </w:drawing>
      </w:r>
    </w:p>
    <w:p w:rsidR="00457647" w:rsidRPr="00ED6DDA" w:rsidRDefault="00457647" w:rsidP="004A05BD">
      <w:pPr>
        <w:spacing w:line="240" w:lineRule="auto"/>
        <w:rPr>
          <w:bCs/>
          <w:sz w:val="28"/>
          <w:szCs w:val="28"/>
        </w:rPr>
        <w:sectPr w:rsidR="00457647" w:rsidRPr="00ED6DDA" w:rsidSect="00067A90">
          <w:type w:val="nextColumn"/>
          <w:pgSz w:w="16838" w:h="11906" w:orient="landscape"/>
          <w:pgMar w:top="1134" w:right="851" w:bottom="1134" w:left="1418" w:header="709" w:footer="709" w:gutter="0"/>
          <w:cols w:space="708"/>
          <w:docGrid w:linePitch="360"/>
        </w:sectPr>
      </w:pPr>
      <w:bookmarkStart w:id="10" w:name="_Toc63754545"/>
      <w:r w:rsidRPr="00067A90">
        <w:rPr>
          <w:bCs/>
          <w:sz w:val="28"/>
          <w:szCs w:val="28"/>
        </w:rPr>
        <w:t xml:space="preserve">Рисунок </w:t>
      </w:r>
      <w:r w:rsidR="00370CB4">
        <w:rPr>
          <w:bCs/>
          <w:sz w:val="28"/>
          <w:szCs w:val="28"/>
        </w:rPr>
        <w:t>1</w:t>
      </w:r>
      <w:r w:rsidRPr="00067A90">
        <w:rPr>
          <w:bCs/>
          <w:sz w:val="28"/>
          <w:szCs w:val="28"/>
        </w:rPr>
        <w:t>.</w:t>
      </w:r>
      <w:r w:rsidR="001167E4" w:rsidRPr="001167E4">
        <w:rPr>
          <w:bCs/>
          <w:sz w:val="28"/>
          <w:szCs w:val="28"/>
        </w:rPr>
        <w:fldChar w:fldCharType="begin"/>
      </w:r>
      <w:r w:rsidRPr="00067A90">
        <w:rPr>
          <w:bCs/>
          <w:sz w:val="28"/>
          <w:szCs w:val="28"/>
        </w:rPr>
        <w:instrText xml:space="preserve"> SEQ Рисунок \* ARABIC \s 1 </w:instrText>
      </w:r>
      <w:r w:rsidR="001167E4" w:rsidRPr="001167E4">
        <w:rPr>
          <w:bCs/>
          <w:sz w:val="28"/>
          <w:szCs w:val="28"/>
        </w:rPr>
        <w:fldChar w:fldCharType="separate"/>
      </w:r>
      <w:r w:rsidR="00B5061A">
        <w:rPr>
          <w:bCs/>
          <w:noProof/>
          <w:sz w:val="28"/>
          <w:szCs w:val="28"/>
        </w:rPr>
        <w:t>1</w:t>
      </w:r>
      <w:r w:rsidR="001167E4" w:rsidRPr="00067A90">
        <w:rPr>
          <w:sz w:val="28"/>
          <w:szCs w:val="28"/>
        </w:rPr>
        <w:fldChar w:fldCharType="end"/>
      </w:r>
      <w:r w:rsidRPr="00067A90">
        <w:rPr>
          <w:bCs/>
          <w:sz w:val="28"/>
          <w:szCs w:val="28"/>
        </w:rPr>
        <w:t xml:space="preserve"> – Зоны нецентрализованного водоснабжени</w:t>
      </w:r>
      <w:bookmarkEnd w:id="10"/>
      <w:r w:rsidR="00ED6DDA">
        <w:rPr>
          <w:bCs/>
          <w:sz w:val="28"/>
          <w:szCs w:val="28"/>
        </w:rPr>
        <w:t xml:space="preserve">я </w:t>
      </w:r>
    </w:p>
    <w:p w:rsidR="00F8135C" w:rsidRPr="001062B3" w:rsidRDefault="001062B3" w:rsidP="004A05BD">
      <w:pPr>
        <w:pStyle w:val="32"/>
        <w:numPr>
          <w:ilvl w:val="0"/>
          <w:numId w:val="0"/>
        </w:numPr>
        <w:spacing w:after="0"/>
        <w:ind w:firstLine="708"/>
        <w:rPr>
          <w:rFonts w:cs="Times New Roman"/>
          <w:b w:val="0"/>
          <w:sz w:val="28"/>
          <w:szCs w:val="28"/>
        </w:rPr>
      </w:pPr>
      <w:bookmarkStart w:id="11" w:name="_Toc55076831"/>
      <w:bookmarkStart w:id="12" w:name="_Toc63753973"/>
      <w:r w:rsidRPr="001062B3">
        <w:rPr>
          <w:rFonts w:cs="Times New Roman"/>
          <w:b w:val="0"/>
          <w:sz w:val="28"/>
          <w:szCs w:val="28"/>
        </w:rPr>
        <w:lastRenderedPageBreak/>
        <w:t xml:space="preserve">1.1.3 </w:t>
      </w:r>
      <w:r w:rsidR="00524306" w:rsidRPr="001062B3">
        <w:rPr>
          <w:rFonts w:cs="Times New Roman"/>
          <w:b w:val="0"/>
          <w:sz w:val="28"/>
          <w:szCs w:val="28"/>
        </w:rPr>
        <w:t>О</w:t>
      </w:r>
      <w:r w:rsidR="00F8135C" w:rsidRPr="001062B3">
        <w:rPr>
          <w:rFonts w:cs="Times New Roman"/>
          <w:b w:val="0"/>
          <w:sz w:val="28"/>
          <w:szCs w:val="28"/>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sidR="00524306" w:rsidRPr="001062B3">
        <w:rPr>
          <w:rFonts w:cs="Times New Roman"/>
          <w:b w:val="0"/>
          <w:sz w:val="28"/>
          <w:szCs w:val="28"/>
        </w:rPr>
        <w:t>лизованных систем водоснабжения</w:t>
      </w:r>
      <w:bookmarkEnd w:id="11"/>
      <w:bookmarkEnd w:id="12"/>
    </w:p>
    <w:p w:rsidR="001B3A89" w:rsidRPr="00067A90" w:rsidRDefault="001B3A89" w:rsidP="004A05BD">
      <w:pPr>
        <w:spacing w:line="240" w:lineRule="auto"/>
        <w:rPr>
          <w:sz w:val="28"/>
          <w:szCs w:val="28"/>
          <w:lang w:eastAsia="zh-CN"/>
        </w:rPr>
      </w:pPr>
      <w:r w:rsidRPr="00067A90">
        <w:rPr>
          <w:sz w:val="28"/>
          <w:szCs w:val="28"/>
          <w:lang w:eastAsia="zh-CN"/>
        </w:rPr>
        <w:t>В настоящее время водоснабжение в населенных пунктах Кременкульского сельского поселения осуществляется следующим образом:</w:t>
      </w:r>
    </w:p>
    <w:p w:rsidR="001B3A89" w:rsidRPr="00C91537" w:rsidRDefault="00C91537" w:rsidP="004A05BD">
      <w:pPr>
        <w:spacing w:line="240" w:lineRule="auto"/>
        <w:ind w:firstLine="0"/>
        <w:rPr>
          <w:sz w:val="28"/>
          <w:szCs w:val="28"/>
          <w:lang w:eastAsia="zh-CN"/>
        </w:rPr>
      </w:pPr>
      <w:r>
        <w:rPr>
          <w:sz w:val="28"/>
          <w:szCs w:val="28"/>
          <w:lang w:eastAsia="zh-CN"/>
        </w:rPr>
        <w:t xml:space="preserve">- </w:t>
      </w:r>
      <w:r w:rsidR="001B3A89" w:rsidRPr="00C91537">
        <w:rPr>
          <w:sz w:val="28"/>
          <w:szCs w:val="28"/>
          <w:lang w:eastAsia="zh-CN"/>
        </w:rPr>
        <w:t xml:space="preserve">пос. Садовый, подключен к водоводу </w:t>
      </w:r>
      <w:r w:rsidR="00011C08" w:rsidRPr="00C91537">
        <w:rPr>
          <w:sz w:val="28"/>
          <w:szCs w:val="28"/>
          <w:lang w:eastAsia="zh-CN"/>
        </w:rPr>
        <w:t>Ду</w:t>
      </w:r>
      <w:r w:rsidR="001B3A89" w:rsidRPr="00C91537">
        <w:rPr>
          <w:sz w:val="28"/>
          <w:szCs w:val="28"/>
          <w:lang w:eastAsia="zh-CN"/>
        </w:rPr>
        <w:t>300-160 мм от системы водоснабжения г. Челябинска. Водовод находится в аварийном состоянии;</w:t>
      </w:r>
    </w:p>
    <w:p w:rsidR="001B3A89" w:rsidRPr="00841AA4" w:rsidRDefault="001B3A89" w:rsidP="004A05BD">
      <w:pPr>
        <w:tabs>
          <w:tab w:val="left" w:pos="993"/>
        </w:tabs>
        <w:spacing w:line="240" w:lineRule="auto"/>
        <w:rPr>
          <w:sz w:val="28"/>
          <w:szCs w:val="28"/>
          <w:lang w:eastAsia="zh-CN"/>
        </w:rPr>
      </w:pPr>
      <w:r w:rsidRPr="00841AA4">
        <w:rPr>
          <w:sz w:val="28"/>
          <w:szCs w:val="28"/>
          <w:lang w:eastAsia="zh-CN"/>
        </w:rPr>
        <w:t xml:space="preserve">пос. Западный </w:t>
      </w:r>
      <w:r w:rsidR="00E83275" w:rsidRPr="00841AA4">
        <w:rPr>
          <w:sz w:val="28"/>
          <w:szCs w:val="28"/>
        </w:rPr>
        <w:t>(мкр</w:t>
      </w:r>
      <w:r w:rsidR="007B0783" w:rsidRPr="00841AA4">
        <w:rPr>
          <w:sz w:val="28"/>
          <w:szCs w:val="28"/>
        </w:rPr>
        <w:t xml:space="preserve">. Просторы, мкр. Вишневая горка, мкр. Женева, мкр. Залесье, мкр. </w:t>
      </w:r>
      <w:r w:rsidR="00E83275" w:rsidRPr="00841AA4">
        <w:rPr>
          <w:sz w:val="28"/>
          <w:szCs w:val="28"/>
        </w:rPr>
        <w:t xml:space="preserve">Белый Хутор, мкр. </w:t>
      </w:r>
      <w:r w:rsidR="0019326F" w:rsidRPr="00841AA4">
        <w:rPr>
          <w:sz w:val="28"/>
          <w:szCs w:val="28"/>
        </w:rPr>
        <w:t>Привилегия</w:t>
      </w:r>
      <w:r w:rsidR="00E83275" w:rsidRPr="00841AA4">
        <w:rPr>
          <w:sz w:val="28"/>
          <w:szCs w:val="28"/>
        </w:rPr>
        <w:t>), с</w:t>
      </w:r>
      <w:r w:rsidR="007B0783" w:rsidRPr="00841AA4">
        <w:rPr>
          <w:sz w:val="28"/>
          <w:szCs w:val="28"/>
        </w:rPr>
        <w:t>. Кременкуль, п. Терема (</w:t>
      </w:r>
      <w:r w:rsidR="007B0783" w:rsidRPr="00841AA4">
        <w:rPr>
          <w:sz w:val="28"/>
          <w:szCs w:val="28"/>
          <w:lang w:val="en-US"/>
        </w:rPr>
        <w:t>L</w:t>
      </w:r>
      <w:r w:rsidR="007B0783" w:rsidRPr="00841AA4">
        <w:rPr>
          <w:sz w:val="28"/>
          <w:szCs w:val="28"/>
        </w:rPr>
        <w:t>-</w:t>
      </w:r>
      <w:r w:rsidR="007B0783" w:rsidRPr="00841AA4">
        <w:rPr>
          <w:sz w:val="28"/>
          <w:szCs w:val="28"/>
          <w:lang w:val="en-US"/>
        </w:rPr>
        <w:t>TOWN</w:t>
      </w:r>
      <w:r w:rsidR="007B0783" w:rsidRPr="00841AA4">
        <w:rPr>
          <w:sz w:val="28"/>
          <w:szCs w:val="28"/>
        </w:rPr>
        <w:t>), п. Северный (земли для многодетных семей)</w:t>
      </w:r>
      <w:r w:rsidRPr="00841AA4">
        <w:rPr>
          <w:sz w:val="28"/>
          <w:szCs w:val="28"/>
          <w:lang w:eastAsia="zh-CN"/>
        </w:rPr>
        <w:t xml:space="preserve"> подключен</w:t>
      </w:r>
      <w:r w:rsidR="0006004D" w:rsidRPr="00841AA4">
        <w:rPr>
          <w:sz w:val="28"/>
          <w:szCs w:val="28"/>
          <w:lang w:eastAsia="zh-CN"/>
        </w:rPr>
        <w:t>ы</w:t>
      </w:r>
      <w:r w:rsidRPr="00841AA4">
        <w:rPr>
          <w:sz w:val="28"/>
          <w:szCs w:val="28"/>
          <w:lang w:eastAsia="zh-CN"/>
        </w:rPr>
        <w:t xml:space="preserve"> к системе централизованного водоснабжения ООО «ЮжУралВодоканал», осуществляющей водоснабжение от водоочистной станции Шершневского водохранилища;</w:t>
      </w:r>
    </w:p>
    <w:p w:rsidR="001B3A89" w:rsidRPr="00067A90" w:rsidRDefault="001B3A89" w:rsidP="004A05BD">
      <w:pPr>
        <w:spacing w:line="240" w:lineRule="auto"/>
        <w:rPr>
          <w:sz w:val="28"/>
          <w:szCs w:val="28"/>
          <w:lang w:eastAsia="zh-CN"/>
        </w:rPr>
      </w:pPr>
      <w:r w:rsidRPr="00067A90">
        <w:rPr>
          <w:sz w:val="28"/>
          <w:szCs w:val="28"/>
          <w:lang w:eastAsia="zh-CN"/>
        </w:rPr>
        <w:t xml:space="preserve">В с. Кременкуль </w:t>
      </w:r>
      <w:r w:rsidR="00CD25C0" w:rsidRPr="00067A90">
        <w:rPr>
          <w:sz w:val="28"/>
          <w:szCs w:val="28"/>
          <w:lang w:eastAsia="zh-CN"/>
        </w:rPr>
        <w:t>ранее имелись</w:t>
      </w:r>
      <w:r w:rsidRPr="00067A90">
        <w:rPr>
          <w:sz w:val="28"/>
          <w:szCs w:val="28"/>
          <w:lang w:eastAsia="zh-CN"/>
        </w:rPr>
        <w:t xml:space="preserve"> водопроводные сооружения, в составе 2-х резервуаров и насосной II подъема. Сооружения водоподготовки, расположенные на территории насосной II подъема, разрушены. Общее состояние систем водоснабжения</w:t>
      </w:r>
      <w:r w:rsidR="00CD25C0" w:rsidRPr="00067A90">
        <w:rPr>
          <w:sz w:val="28"/>
          <w:szCs w:val="28"/>
          <w:lang w:eastAsia="zh-CN"/>
        </w:rPr>
        <w:t xml:space="preserve"> было</w:t>
      </w:r>
      <w:r w:rsidRPr="00067A90">
        <w:rPr>
          <w:sz w:val="28"/>
          <w:szCs w:val="28"/>
          <w:lang w:eastAsia="zh-CN"/>
        </w:rPr>
        <w:t xml:space="preserve"> крайне неудовлетворительное. Качество воды, поступающей потребителям в с. Кременкуль не соответств</w:t>
      </w:r>
      <w:r w:rsidR="00CD25C0" w:rsidRPr="00067A90">
        <w:rPr>
          <w:sz w:val="28"/>
          <w:szCs w:val="28"/>
          <w:lang w:eastAsia="zh-CN"/>
        </w:rPr>
        <w:t>овало</w:t>
      </w:r>
      <w:r w:rsidRPr="00067A90">
        <w:rPr>
          <w:sz w:val="28"/>
          <w:szCs w:val="28"/>
          <w:lang w:eastAsia="zh-CN"/>
        </w:rPr>
        <w:t xml:space="preserve"> требованиям СанПиН 2.1.4.1074-01 «Питьевая вода. Гигиенические требования к качеству воды централизованных систем питьевого водоснабжения», а именно произведенные отборы проб в 20</w:t>
      </w:r>
      <w:r w:rsidR="00011C08" w:rsidRPr="00067A90">
        <w:rPr>
          <w:sz w:val="28"/>
          <w:szCs w:val="28"/>
          <w:lang w:eastAsia="zh-CN"/>
        </w:rPr>
        <w:t>19</w:t>
      </w:r>
      <w:r w:rsidRPr="00067A90">
        <w:rPr>
          <w:sz w:val="28"/>
          <w:szCs w:val="28"/>
          <w:lang w:eastAsia="zh-CN"/>
        </w:rPr>
        <w:t xml:space="preserve"> году показали превышение предельно допустимых норм радиоактивных стоков в </w:t>
      </w:r>
      <w:r w:rsidR="00011C08" w:rsidRPr="00067A90">
        <w:rPr>
          <w:sz w:val="28"/>
          <w:szCs w:val="28"/>
          <w:lang w:eastAsia="zh-CN"/>
        </w:rPr>
        <w:t>3</w:t>
      </w:r>
      <w:r w:rsidRPr="00067A90">
        <w:rPr>
          <w:sz w:val="28"/>
          <w:szCs w:val="28"/>
          <w:lang w:eastAsia="zh-CN"/>
        </w:rPr>
        <w:t xml:space="preserve">0 раз. Результаты лабораторных испытаний отражены в протоколах </w:t>
      </w:r>
      <w:r w:rsidR="00653297" w:rsidRPr="00067A90">
        <w:rPr>
          <w:sz w:val="28"/>
          <w:szCs w:val="28"/>
          <w:lang w:eastAsia="zh-CN"/>
        </w:rPr>
        <w:t>2019 года</w:t>
      </w:r>
      <w:r w:rsidRPr="00067A90">
        <w:rPr>
          <w:sz w:val="28"/>
          <w:szCs w:val="28"/>
          <w:lang w:eastAsia="zh-CN"/>
        </w:rPr>
        <w:t xml:space="preserve"> ФГУП «Предприятие по обращению с радиоактивными отходами «РосРАО» Лаборатория радиационного контроля.</w:t>
      </w:r>
      <w:r w:rsidR="00CD25C0" w:rsidRPr="00067A90">
        <w:rPr>
          <w:sz w:val="28"/>
          <w:szCs w:val="28"/>
          <w:lang w:eastAsia="zh-CN"/>
        </w:rPr>
        <w:t xml:space="preserve"> В связи с чем реализовано подключение существующих потребителей с. Кременкуль к водоснабжению от центрального водопровода ООО «ЮжУралВодоканал».</w:t>
      </w:r>
    </w:p>
    <w:p w:rsidR="00797C10" w:rsidRPr="00067A90" w:rsidRDefault="00797C10" w:rsidP="004A05BD">
      <w:pPr>
        <w:spacing w:line="240" w:lineRule="auto"/>
        <w:rPr>
          <w:sz w:val="28"/>
          <w:szCs w:val="28"/>
          <w:lang w:eastAsia="zh-CN"/>
        </w:rPr>
      </w:pPr>
      <w:r w:rsidRPr="00067A90">
        <w:rPr>
          <w:sz w:val="28"/>
          <w:szCs w:val="28"/>
          <w:lang w:eastAsia="zh-CN"/>
        </w:rPr>
        <w:t>На территории КСП расположены 5 изолированных систем водоснабжения и одна неизолированная – связанная с системой водоснабжения г. Челябинск. Сводная информация по технологическим зонам систем водоснабжения приведена в таблице 1.1.</w:t>
      </w:r>
    </w:p>
    <w:p w:rsidR="00797C10" w:rsidRPr="00067A90" w:rsidRDefault="00797C10" w:rsidP="004A05BD">
      <w:pPr>
        <w:spacing w:line="240" w:lineRule="auto"/>
        <w:rPr>
          <w:iCs/>
          <w:sz w:val="28"/>
          <w:szCs w:val="28"/>
          <w:lang w:eastAsia="zh-CN"/>
        </w:rPr>
      </w:pPr>
      <w:bookmarkStart w:id="13" w:name="_Toc70649187"/>
      <w:r w:rsidRPr="00067A90">
        <w:rPr>
          <w:bCs/>
          <w:iCs/>
          <w:sz w:val="28"/>
          <w:szCs w:val="28"/>
          <w:lang w:eastAsia="zh-CN"/>
        </w:rPr>
        <w:t xml:space="preserve">Таблица </w:t>
      </w:r>
      <w:r w:rsidR="00841AA4">
        <w:rPr>
          <w:bCs/>
          <w:iCs/>
          <w:sz w:val="28"/>
          <w:szCs w:val="28"/>
          <w:lang w:eastAsia="zh-CN"/>
        </w:rPr>
        <w:t>1</w:t>
      </w:r>
      <w:r w:rsidRPr="00067A90">
        <w:rPr>
          <w:bCs/>
          <w:iCs/>
          <w:sz w:val="28"/>
          <w:szCs w:val="28"/>
          <w:lang w:eastAsia="zh-CN"/>
        </w:rPr>
        <w:t>.</w:t>
      </w:r>
      <w:r w:rsidR="001167E4" w:rsidRPr="001167E4">
        <w:rPr>
          <w:bCs/>
          <w:iCs/>
          <w:sz w:val="28"/>
          <w:szCs w:val="28"/>
          <w:lang w:eastAsia="zh-CN"/>
        </w:rPr>
        <w:fldChar w:fldCharType="begin"/>
      </w:r>
      <w:r w:rsidRPr="00067A90">
        <w:rPr>
          <w:bCs/>
          <w:iCs/>
          <w:sz w:val="28"/>
          <w:szCs w:val="28"/>
          <w:lang w:eastAsia="zh-CN"/>
        </w:rPr>
        <w:instrText xml:space="preserve"> SEQ Таблица \* ARABIC \s 1 </w:instrText>
      </w:r>
      <w:r w:rsidR="001167E4" w:rsidRPr="001167E4">
        <w:rPr>
          <w:bCs/>
          <w:iCs/>
          <w:sz w:val="28"/>
          <w:szCs w:val="28"/>
          <w:lang w:eastAsia="zh-CN"/>
        </w:rPr>
        <w:fldChar w:fldCharType="separate"/>
      </w:r>
      <w:r w:rsidR="00B5061A">
        <w:rPr>
          <w:bCs/>
          <w:iCs/>
          <w:noProof/>
          <w:sz w:val="28"/>
          <w:szCs w:val="28"/>
          <w:lang w:eastAsia="zh-CN"/>
        </w:rPr>
        <w:t>1</w:t>
      </w:r>
      <w:r w:rsidR="001167E4" w:rsidRPr="00067A90">
        <w:rPr>
          <w:iCs/>
          <w:sz w:val="28"/>
          <w:szCs w:val="28"/>
          <w:lang w:eastAsia="zh-CN"/>
        </w:rPr>
        <w:fldChar w:fldCharType="end"/>
      </w:r>
      <w:r w:rsidRPr="00067A90">
        <w:rPr>
          <w:bCs/>
          <w:iCs/>
          <w:sz w:val="28"/>
          <w:szCs w:val="28"/>
          <w:lang w:eastAsia="zh-CN"/>
        </w:rPr>
        <w:t xml:space="preserve"> -</w:t>
      </w:r>
      <w:r w:rsidRPr="00067A90">
        <w:rPr>
          <w:iCs/>
          <w:sz w:val="28"/>
          <w:szCs w:val="28"/>
          <w:lang w:eastAsia="zh-CN"/>
        </w:rPr>
        <w:t xml:space="preserve"> Сводная информация по технологическим зонам систем водоснабжения</w:t>
      </w:r>
      <w:bookmarkEnd w:id="13"/>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2961"/>
        <w:gridCol w:w="3024"/>
        <w:gridCol w:w="2412"/>
      </w:tblGrid>
      <w:tr w:rsidR="00797C10" w:rsidRPr="00067A90" w:rsidTr="00D04F37">
        <w:trPr>
          <w:trHeight w:val="934"/>
          <w:tblHeader/>
        </w:trPr>
        <w:tc>
          <w:tcPr>
            <w:tcW w:w="732" w:type="pct"/>
            <w:vAlign w:val="center"/>
          </w:tcPr>
          <w:p w:rsidR="00797C10" w:rsidRPr="00067A90" w:rsidRDefault="004A05BD" w:rsidP="004A05BD">
            <w:pPr>
              <w:spacing w:line="240" w:lineRule="auto"/>
              <w:ind w:firstLine="0"/>
              <w:rPr>
                <w:sz w:val="28"/>
                <w:szCs w:val="28"/>
                <w:lang w:eastAsia="zh-CN"/>
              </w:rPr>
            </w:pPr>
            <w:r>
              <w:rPr>
                <w:sz w:val="28"/>
                <w:szCs w:val="28"/>
                <w:lang w:eastAsia="zh-CN"/>
              </w:rPr>
              <w:t xml:space="preserve">№технологической </w:t>
            </w:r>
            <w:r w:rsidR="00797C10" w:rsidRPr="00067A90">
              <w:rPr>
                <w:sz w:val="28"/>
                <w:szCs w:val="28"/>
                <w:lang w:eastAsia="zh-CN"/>
              </w:rPr>
              <w:t>зоны</w:t>
            </w:r>
          </w:p>
        </w:tc>
        <w:tc>
          <w:tcPr>
            <w:tcW w:w="1505"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Территория</w:t>
            </w:r>
          </w:p>
          <w:p w:rsidR="00797C10" w:rsidRPr="00067A90" w:rsidRDefault="00797C10" w:rsidP="004A05BD">
            <w:pPr>
              <w:spacing w:line="240" w:lineRule="auto"/>
              <w:ind w:firstLine="0"/>
              <w:rPr>
                <w:sz w:val="28"/>
                <w:szCs w:val="28"/>
                <w:lang w:eastAsia="zh-CN"/>
              </w:rPr>
            </w:pPr>
            <w:r w:rsidRPr="00067A90">
              <w:rPr>
                <w:sz w:val="28"/>
                <w:szCs w:val="28"/>
                <w:lang w:eastAsia="zh-CN"/>
              </w:rPr>
              <w:t>водоснабжения</w:t>
            </w:r>
          </w:p>
        </w:tc>
        <w:tc>
          <w:tcPr>
            <w:tcW w:w="1537"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Источник</w:t>
            </w:r>
          </w:p>
          <w:p w:rsidR="00797C10" w:rsidRPr="00067A90" w:rsidRDefault="00797C10" w:rsidP="004A05BD">
            <w:pPr>
              <w:spacing w:line="240" w:lineRule="auto"/>
              <w:ind w:firstLine="0"/>
              <w:rPr>
                <w:sz w:val="28"/>
                <w:szCs w:val="28"/>
                <w:lang w:eastAsia="zh-CN"/>
              </w:rPr>
            </w:pPr>
            <w:r w:rsidRPr="00067A90">
              <w:rPr>
                <w:sz w:val="28"/>
                <w:szCs w:val="28"/>
                <w:lang w:eastAsia="zh-CN"/>
              </w:rPr>
              <w:t>водоснабжения</w:t>
            </w:r>
          </w:p>
        </w:tc>
        <w:tc>
          <w:tcPr>
            <w:tcW w:w="1226" w:type="pct"/>
            <w:vAlign w:val="center"/>
          </w:tcPr>
          <w:p w:rsidR="00797C10" w:rsidRPr="00067A90" w:rsidRDefault="00797C10" w:rsidP="004A05BD">
            <w:pPr>
              <w:spacing w:line="240" w:lineRule="auto"/>
              <w:ind w:firstLine="0"/>
              <w:jc w:val="left"/>
              <w:rPr>
                <w:sz w:val="28"/>
                <w:szCs w:val="28"/>
                <w:lang w:eastAsia="zh-CN"/>
              </w:rPr>
            </w:pPr>
            <w:r w:rsidRPr="00067A90">
              <w:rPr>
                <w:sz w:val="28"/>
                <w:szCs w:val="28"/>
                <w:lang w:eastAsia="zh-CN"/>
              </w:rPr>
              <w:t>Техническая</w:t>
            </w:r>
          </w:p>
          <w:p w:rsidR="00797C10" w:rsidRPr="00067A90" w:rsidRDefault="00797C10" w:rsidP="004A05BD">
            <w:pPr>
              <w:spacing w:line="240" w:lineRule="auto"/>
              <w:ind w:firstLine="0"/>
              <w:jc w:val="left"/>
              <w:rPr>
                <w:sz w:val="28"/>
                <w:szCs w:val="28"/>
                <w:lang w:eastAsia="zh-CN"/>
              </w:rPr>
            </w:pPr>
            <w:r w:rsidRPr="00067A90">
              <w:rPr>
                <w:sz w:val="28"/>
                <w:szCs w:val="28"/>
                <w:lang w:eastAsia="zh-CN"/>
              </w:rPr>
              <w:t>изолированность</w:t>
            </w:r>
          </w:p>
          <w:p w:rsidR="00797C10" w:rsidRPr="00067A90" w:rsidRDefault="00797C10" w:rsidP="004A05BD">
            <w:pPr>
              <w:spacing w:line="240" w:lineRule="auto"/>
              <w:ind w:firstLine="0"/>
              <w:jc w:val="left"/>
              <w:rPr>
                <w:sz w:val="28"/>
                <w:szCs w:val="28"/>
                <w:lang w:eastAsia="zh-CN"/>
              </w:rPr>
            </w:pPr>
            <w:r w:rsidRPr="00067A90">
              <w:rPr>
                <w:sz w:val="28"/>
                <w:szCs w:val="28"/>
                <w:lang w:eastAsia="zh-CN"/>
              </w:rPr>
              <w:t>системы</w:t>
            </w:r>
          </w:p>
        </w:tc>
      </w:tr>
      <w:tr w:rsidR="00797C10" w:rsidRPr="00067A90" w:rsidTr="00D04F37">
        <w:trPr>
          <w:trHeight w:val="623"/>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1</w:t>
            </w:r>
          </w:p>
        </w:tc>
        <w:tc>
          <w:tcPr>
            <w:tcW w:w="1505" w:type="pct"/>
            <w:vAlign w:val="center"/>
          </w:tcPr>
          <w:p w:rsidR="00797C10" w:rsidRPr="00067A90" w:rsidRDefault="00B978AD" w:rsidP="004A05BD">
            <w:pPr>
              <w:spacing w:line="240" w:lineRule="auto"/>
              <w:ind w:firstLine="0"/>
              <w:rPr>
                <w:sz w:val="28"/>
                <w:szCs w:val="28"/>
                <w:lang w:eastAsia="zh-CN"/>
              </w:rPr>
            </w:pPr>
            <w:r>
              <w:rPr>
                <w:sz w:val="28"/>
                <w:szCs w:val="28"/>
                <w:lang w:eastAsia="zh-CN"/>
              </w:rPr>
              <w:t>д</w:t>
            </w:r>
            <w:r w:rsidR="00797C10" w:rsidRPr="00067A90">
              <w:rPr>
                <w:sz w:val="28"/>
                <w:szCs w:val="28"/>
                <w:lang w:eastAsia="zh-CN"/>
              </w:rPr>
              <w:t>. Малиновка</w:t>
            </w:r>
          </w:p>
        </w:tc>
        <w:tc>
          <w:tcPr>
            <w:tcW w:w="1537"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Артезианская скважина № 5344</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Изолирована</w:t>
            </w:r>
          </w:p>
        </w:tc>
      </w:tr>
      <w:tr w:rsidR="00797C10" w:rsidRPr="00067A90" w:rsidTr="00D04F37">
        <w:trPr>
          <w:trHeight w:val="623"/>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2</w:t>
            </w:r>
          </w:p>
        </w:tc>
        <w:tc>
          <w:tcPr>
            <w:tcW w:w="1505"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п. Северный</w:t>
            </w:r>
          </w:p>
        </w:tc>
        <w:tc>
          <w:tcPr>
            <w:tcW w:w="1537"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Артезианская скважина № б\н(3)</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Изолирована</w:t>
            </w:r>
          </w:p>
        </w:tc>
      </w:tr>
      <w:tr w:rsidR="00797C10" w:rsidRPr="00067A90" w:rsidTr="00D04F37">
        <w:trPr>
          <w:trHeight w:val="623"/>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3</w:t>
            </w:r>
          </w:p>
        </w:tc>
        <w:tc>
          <w:tcPr>
            <w:tcW w:w="1505" w:type="pct"/>
            <w:vAlign w:val="center"/>
          </w:tcPr>
          <w:p w:rsidR="00797C10" w:rsidRPr="00067A90" w:rsidRDefault="00B978AD" w:rsidP="004A05BD">
            <w:pPr>
              <w:spacing w:line="240" w:lineRule="auto"/>
              <w:ind w:firstLine="0"/>
              <w:rPr>
                <w:sz w:val="28"/>
                <w:szCs w:val="28"/>
                <w:lang w:eastAsia="zh-CN"/>
              </w:rPr>
            </w:pPr>
            <w:r>
              <w:rPr>
                <w:sz w:val="28"/>
                <w:szCs w:val="28"/>
                <w:lang w:eastAsia="zh-CN"/>
              </w:rPr>
              <w:t>с</w:t>
            </w:r>
            <w:r w:rsidR="00797C10" w:rsidRPr="00067A90">
              <w:rPr>
                <w:sz w:val="28"/>
                <w:szCs w:val="28"/>
                <w:lang w:eastAsia="zh-CN"/>
              </w:rPr>
              <w:t>. Бол. Харлуши</w:t>
            </w:r>
          </w:p>
        </w:tc>
        <w:tc>
          <w:tcPr>
            <w:tcW w:w="1537"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Артезианская скважина № 2468</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Изолирована</w:t>
            </w:r>
          </w:p>
        </w:tc>
      </w:tr>
      <w:tr w:rsidR="00797C10" w:rsidRPr="00067A90" w:rsidTr="00D04F37">
        <w:trPr>
          <w:trHeight w:val="623"/>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lastRenderedPageBreak/>
              <w:t>4</w:t>
            </w:r>
          </w:p>
        </w:tc>
        <w:tc>
          <w:tcPr>
            <w:tcW w:w="1505" w:type="pct"/>
            <w:vAlign w:val="center"/>
          </w:tcPr>
          <w:p w:rsidR="00797C10" w:rsidRPr="00067A90" w:rsidRDefault="00B978AD" w:rsidP="004A05BD">
            <w:pPr>
              <w:spacing w:line="240" w:lineRule="auto"/>
              <w:ind w:firstLine="0"/>
              <w:rPr>
                <w:sz w:val="28"/>
                <w:szCs w:val="28"/>
                <w:lang w:eastAsia="zh-CN"/>
              </w:rPr>
            </w:pPr>
            <w:r>
              <w:rPr>
                <w:sz w:val="28"/>
                <w:szCs w:val="28"/>
                <w:lang w:eastAsia="zh-CN"/>
              </w:rPr>
              <w:t>д. Альмеева</w:t>
            </w:r>
          </w:p>
        </w:tc>
        <w:tc>
          <w:tcPr>
            <w:tcW w:w="1537"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Артезианская скважина № 1624а</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Изолирована</w:t>
            </w:r>
          </w:p>
        </w:tc>
      </w:tr>
      <w:tr w:rsidR="00797C10" w:rsidRPr="00067A90" w:rsidTr="00D04F37">
        <w:trPr>
          <w:trHeight w:val="1263"/>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5</w:t>
            </w:r>
          </w:p>
        </w:tc>
        <w:tc>
          <w:tcPr>
            <w:tcW w:w="1505" w:type="pct"/>
            <w:vAlign w:val="center"/>
          </w:tcPr>
          <w:p w:rsidR="00797C10" w:rsidRPr="00067A90" w:rsidRDefault="00B978AD" w:rsidP="00D04F37">
            <w:pPr>
              <w:spacing w:line="240" w:lineRule="auto"/>
              <w:ind w:firstLine="0"/>
              <w:rPr>
                <w:sz w:val="28"/>
                <w:szCs w:val="28"/>
                <w:lang w:eastAsia="zh-CN"/>
              </w:rPr>
            </w:pPr>
            <w:r>
              <w:rPr>
                <w:sz w:val="28"/>
                <w:szCs w:val="28"/>
                <w:lang w:eastAsia="zh-CN"/>
              </w:rPr>
              <w:t>с</w:t>
            </w:r>
            <w:r w:rsidR="00797C10" w:rsidRPr="00067A90">
              <w:rPr>
                <w:sz w:val="28"/>
                <w:szCs w:val="28"/>
                <w:lang w:eastAsia="zh-CN"/>
              </w:rPr>
              <w:t>. Кременкуль,</w:t>
            </w:r>
            <w:r w:rsidR="00D04F37">
              <w:rPr>
                <w:sz w:val="28"/>
                <w:szCs w:val="28"/>
                <w:lang w:eastAsia="zh-CN"/>
              </w:rPr>
              <w:t xml:space="preserve"> </w:t>
            </w:r>
            <w:r>
              <w:rPr>
                <w:sz w:val="28"/>
                <w:szCs w:val="28"/>
                <w:lang w:eastAsia="zh-CN"/>
              </w:rPr>
              <w:t>п</w:t>
            </w:r>
            <w:r w:rsidR="00797C10" w:rsidRPr="00067A90">
              <w:rPr>
                <w:sz w:val="28"/>
                <w:szCs w:val="28"/>
                <w:lang w:eastAsia="zh-CN"/>
              </w:rPr>
              <w:t>. Новый</w:t>
            </w:r>
            <w:r w:rsidR="00D04F37">
              <w:rPr>
                <w:sz w:val="28"/>
                <w:szCs w:val="28"/>
                <w:lang w:eastAsia="zh-CN"/>
              </w:rPr>
              <w:t xml:space="preserve"> </w:t>
            </w:r>
            <w:r w:rsidR="00797C10" w:rsidRPr="00067A90">
              <w:rPr>
                <w:sz w:val="28"/>
                <w:szCs w:val="28"/>
                <w:lang w:eastAsia="zh-CN"/>
              </w:rPr>
              <w:t>Кременкуль</w:t>
            </w:r>
          </w:p>
        </w:tc>
        <w:tc>
          <w:tcPr>
            <w:tcW w:w="1537" w:type="pct"/>
            <w:vAlign w:val="center"/>
          </w:tcPr>
          <w:p w:rsidR="00797C10" w:rsidRPr="00067A90" w:rsidRDefault="00F068B4" w:rsidP="004A05BD">
            <w:pPr>
              <w:spacing w:line="240" w:lineRule="auto"/>
              <w:ind w:firstLine="0"/>
              <w:rPr>
                <w:sz w:val="28"/>
                <w:szCs w:val="28"/>
                <w:lang w:eastAsia="zh-CN"/>
              </w:rPr>
            </w:pPr>
            <w:r w:rsidRPr="00067A90">
              <w:rPr>
                <w:sz w:val="28"/>
                <w:szCs w:val="28"/>
                <w:lang w:eastAsia="zh-CN"/>
              </w:rPr>
              <w:t>Водоснабжение от центрального водопровода</w:t>
            </w:r>
            <w:r w:rsidR="004A05BD">
              <w:rPr>
                <w:sz w:val="28"/>
                <w:szCs w:val="28"/>
                <w:lang w:eastAsia="zh-CN"/>
              </w:rPr>
              <w:t xml:space="preserve"> ООО</w:t>
            </w:r>
            <w:r w:rsidR="00D04F37">
              <w:rPr>
                <w:sz w:val="28"/>
                <w:szCs w:val="28"/>
                <w:lang w:eastAsia="zh-CN"/>
              </w:rPr>
              <w:t xml:space="preserve"> </w:t>
            </w:r>
            <w:r w:rsidRPr="00067A90">
              <w:rPr>
                <w:sz w:val="28"/>
                <w:szCs w:val="28"/>
                <w:lang w:eastAsia="zh-CN"/>
              </w:rPr>
              <w:t>«ЮжУралВодоканал»</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Изолирована</w:t>
            </w:r>
          </w:p>
        </w:tc>
      </w:tr>
      <w:tr w:rsidR="00797C10" w:rsidRPr="00067A90" w:rsidTr="00D04F37">
        <w:trPr>
          <w:trHeight w:val="934"/>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6</w:t>
            </w:r>
          </w:p>
        </w:tc>
        <w:tc>
          <w:tcPr>
            <w:tcW w:w="1505"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п. Садовый</w:t>
            </w:r>
          </w:p>
        </w:tc>
        <w:tc>
          <w:tcPr>
            <w:tcW w:w="1537" w:type="pct"/>
            <w:vAlign w:val="center"/>
          </w:tcPr>
          <w:p w:rsidR="00797C10" w:rsidRPr="00067A90" w:rsidRDefault="00797C10" w:rsidP="00D04F37">
            <w:pPr>
              <w:spacing w:line="240" w:lineRule="auto"/>
              <w:ind w:firstLine="0"/>
              <w:rPr>
                <w:sz w:val="28"/>
                <w:szCs w:val="28"/>
                <w:lang w:eastAsia="zh-CN"/>
              </w:rPr>
            </w:pPr>
            <w:r w:rsidRPr="00067A90">
              <w:rPr>
                <w:sz w:val="28"/>
                <w:szCs w:val="28"/>
                <w:lang w:eastAsia="zh-CN"/>
              </w:rPr>
              <w:t>Водоснабжение от водопровода</w:t>
            </w:r>
            <w:r w:rsidR="00D04F37">
              <w:rPr>
                <w:sz w:val="28"/>
                <w:szCs w:val="28"/>
                <w:lang w:eastAsia="zh-CN"/>
              </w:rPr>
              <w:t xml:space="preserve"> </w:t>
            </w:r>
            <w:r w:rsidRPr="00067A90">
              <w:rPr>
                <w:sz w:val="28"/>
                <w:szCs w:val="28"/>
                <w:lang w:eastAsia="zh-CN"/>
              </w:rPr>
              <w:t>г. Челябинска</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Не изолирована</w:t>
            </w:r>
          </w:p>
        </w:tc>
      </w:tr>
      <w:tr w:rsidR="00797C10" w:rsidRPr="00067A90" w:rsidTr="00D04F37">
        <w:trPr>
          <w:trHeight w:val="1887"/>
        </w:trPr>
        <w:tc>
          <w:tcPr>
            <w:tcW w:w="732"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7</w:t>
            </w:r>
          </w:p>
        </w:tc>
        <w:tc>
          <w:tcPr>
            <w:tcW w:w="1505"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п. Западный (мкр.Белый хутор, мкр.Вишневая горка, мкр.Просторы, мкр.Залесье, п.Женева)</w:t>
            </w:r>
          </w:p>
        </w:tc>
        <w:tc>
          <w:tcPr>
            <w:tcW w:w="1537" w:type="pct"/>
            <w:vAlign w:val="center"/>
          </w:tcPr>
          <w:p w:rsidR="00797C10" w:rsidRPr="00067A90" w:rsidRDefault="00797C10" w:rsidP="00D04F37">
            <w:pPr>
              <w:spacing w:line="240" w:lineRule="auto"/>
              <w:ind w:firstLine="0"/>
              <w:rPr>
                <w:sz w:val="28"/>
                <w:szCs w:val="28"/>
                <w:lang w:eastAsia="zh-CN"/>
              </w:rPr>
            </w:pPr>
            <w:r w:rsidRPr="00067A90">
              <w:rPr>
                <w:sz w:val="28"/>
                <w:szCs w:val="28"/>
                <w:lang w:eastAsia="zh-CN"/>
              </w:rPr>
              <w:t>Водоснабжение от центрального водопровода</w:t>
            </w:r>
            <w:r w:rsidR="00D04F37">
              <w:rPr>
                <w:sz w:val="28"/>
                <w:szCs w:val="28"/>
                <w:lang w:eastAsia="zh-CN"/>
              </w:rPr>
              <w:t xml:space="preserve"> </w:t>
            </w:r>
            <w:r w:rsidRPr="00067A90">
              <w:rPr>
                <w:sz w:val="28"/>
                <w:szCs w:val="28"/>
                <w:lang w:eastAsia="zh-CN"/>
              </w:rPr>
              <w:t>ООО «ЮжУралВодоканал»</w:t>
            </w:r>
          </w:p>
        </w:tc>
        <w:tc>
          <w:tcPr>
            <w:tcW w:w="1226" w:type="pct"/>
            <w:vAlign w:val="center"/>
          </w:tcPr>
          <w:p w:rsidR="00797C10" w:rsidRPr="00067A90" w:rsidRDefault="00797C10" w:rsidP="004A05BD">
            <w:pPr>
              <w:spacing w:line="240" w:lineRule="auto"/>
              <w:ind w:firstLine="0"/>
              <w:rPr>
                <w:sz w:val="28"/>
                <w:szCs w:val="28"/>
                <w:lang w:eastAsia="zh-CN"/>
              </w:rPr>
            </w:pPr>
            <w:r w:rsidRPr="00067A90">
              <w:rPr>
                <w:sz w:val="28"/>
                <w:szCs w:val="28"/>
                <w:lang w:eastAsia="zh-CN"/>
              </w:rPr>
              <w:t>Не изолирована</w:t>
            </w:r>
          </w:p>
        </w:tc>
      </w:tr>
      <w:tr w:rsidR="00C47B15" w:rsidRPr="00067A90" w:rsidTr="00D04F37">
        <w:trPr>
          <w:trHeight w:val="1247"/>
        </w:trPr>
        <w:tc>
          <w:tcPr>
            <w:tcW w:w="732" w:type="pct"/>
            <w:vAlign w:val="center"/>
          </w:tcPr>
          <w:p w:rsidR="00C47B15" w:rsidRPr="00067A90" w:rsidRDefault="00C47B15" w:rsidP="004A05BD">
            <w:pPr>
              <w:spacing w:line="240" w:lineRule="auto"/>
              <w:ind w:firstLine="0"/>
              <w:rPr>
                <w:sz w:val="28"/>
                <w:szCs w:val="28"/>
                <w:lang w:eastAsia="zh-CN"/>
              </w:rPr>
            </w:pPr>
            <w:r w:rsidRPr="00067A90">
              <w:rPr>
                <w:sz w:val="28"/>
                <w:szCs w:val="28"/>
                <w:lang w:eastAsia="zh-CN"/>
              </w:rPr>
              <w:t>8</w:t>
            </w:r>
          </w:p>
        </w:tc>
        <w:tc>
          <w:tcPr>
            <w:tcW w:w="1505" w:type="pct"/>
            <w:vAlign w:val="center"/>
          </w:tcPr>
          <w:p w:rsidR="00C47B15" w:rsidRPr="00067A90" w:rsidRDefault="00C47B15" w:rsidP="004A05BD">
            <w:pPr>
              <w:spacing w:line="240" w:lineRule="auto"/>
              <w:ind w:firstLine="0"/>
              <w:rPr>
                <w:sz w:val="28"/>
                <w:szCs w:val="28"/>
                <w:lang w:eastAsia="zh-CN"/>
              </w:rPr>
            </w:pPr>
            <w:r w:rsidRPr="00067A90">
              <w:rPr>
                <w:sz w:val="28"/>
                <w:szCs w:val="28"/>
                <w:lang w:eastAsia="zh-CN"/>
              </w:rPr>
              <w:t>п. Терема (</w:t>
            </w:r>
            <w:r w:rsidRPr="00067A90">
              <w:rPr>
                <w:sz w:val="28"/>
                <w:szCs w:val="28"/>
                <w:lang w:val="en-US" w:eastAsia="zh-CN"/>
              </w:rPr>
              <w:t>L-Town)</w:t>
            </w:r>
          </w:p>
        </w:tc>
        <w:tc>
          <w:tcPr>
            <w:tcW w:w="1537" w:type="pct"/>
            <w:vAlign w:val="center"/>
          </w:tcPr>
          <w:p w:rsidR="00C47B15" w:rsidRPr="00067A90" w:rsidRDefault="00C47B15" w:rsidP="00D04F37">
            <w:pPr>
              <w:spacing w:line="240" w:lineRule="auto"/>
              <w:ind w:firstLine="0"/>
              <w:rPr>
                <w:sz w:val="28"/>
                <w:szCs w:val="28"/>
                <w:lang w:eastAsia="zh-CN"/>
              </w:rPr>
            </w:pPr>
            <w:r w:rsidRPr="00067A90">
              <w:rPr>
                <w:sz w:val="28"/>
                <w:szCs w:val="28"/>
                <w:lang w:eastAsia="zh-CN"/>
              </w:rPr>
              <w:t>Водоснабжение от центрального водопровода</w:t>
            </w:r>
            <w:r w:rsidR="00D04F37">
              <w:rPr>
                <w:sz w:val="28"/>
                <w:szCs w:val="28"/>
                <w:lang w:eastAsia="zh-CN"/>
              </w:rPr>
              <w:t xml:space="preserve"> </w:t>
            </w:r>
            <w:r w:rsidRPr="00067A90">
              <w:rPr>
                <w:sz w:val="28"/>
                <w:szCs w:val="28"/>
                <w:lang w:eastAsia="zh-CN"/>
              </w:rPr>
              <w:t>ООО «ЮжУралВодоканал»</w:t>
            </w:r>
          </w:p>
        </w:tc>
        <w:tc>
          <w:tcPr>
            <w:tcW w:w="1226" w:type="pct"/>
            <w:vAlign w:val="center"/>
          </w:tcPr>
          <w:p w:rsidR="00C47B15" w:rsidRPr="00067A90" w:rsidRDefault="00C47B15" w:rsidP="004A05BD">
            <w:pPr>
              <w:spacing w:line="240" w:lineRule="auto"/>
              <w:ind w:firstLine="0"/>
              <w:rPr>
                <w:sz w:val="28"/>
                <w:szCs w:val="28"/>
                <w:lang w:eastAsia="zh-CN"/>
              </w:rPr>
            </w:pPr>
            <w:r w:rsidRPr="00067A90">
              <w:rPr>
                <w:sz w:val="28"/>
                <w:szCs w:val="28"/>
                <w:lang w:eastAsia="zh-CN"/>
              </w:rPr>
              <w:t>Не изолирована</w:t>
            </w:r>
          </w:p>
        </w:tc>
      </w:tr>
      <w:tr w:rsidR="00C47B15" w:rsidRPr="00067A90" w:rsidTr="00D04F37">
        <w:trPr>
          <w:trHeight w:val="1263"/>
        </w:trPr>
        <w:tc>
          <w:tcPr>
            <w:tcW w:w="732" w:type="pct"/>
            <w:vAlign w:val="center"/>
          </w:tcPr>
          <w:p w:rsidR="00C47B15" w:rsidRPr="00067A90" w:rsidRDefault="00C47B15" w:rsidP="004A05BD">
            <w:pPr>
              <w:spacing w:line="240" w:lineRule="auto"/>
              <w:ind w:firstLine="0"/>
              <w:rPr>
                <w:sz w:val="28"/>
                <w:szCs w:val="28"/>
                <w:lang w:eastAsia="zh-CN"/>
              </w:rPr>
            </w:pPr>
            <w:r w:rsidRPr="00067A90">
              <w:rPr>
                <w:sz w:val="28"/>
                <w:szCs w:val="28"/>
                <w:lang w:val="en-US" w:eastAsia="zh-CN"/>
              </w:rPr>
              <w:t>9</w:t>
            </w:r>
          </w:p>
        </w:tc>
        <w:tc>
          <w:tcPr>
            <w:tcW w:w="1505" w:type="pct"/>
            <w:vAlign w:val="center"/>
          </w:tcPr>
          <w:p w:rsidR="00C47B15" w:rsidRPr="00067A90" w:rsidRDefault="00C47B15" w:rsidP="004A05BD">
            <w:pPr>
              <w:spacing w:line="240" w:lineRule="auto"/>
              <w:ind w:firstLine="0"/>
              <w:rPr>
                <w:sz w:val="28"/>
                <w:szCs w:val="28"/>
                <w:lang w:eastAsia="zh-CN"/>
              </w:rPr>
            </w:pPr>
            <w:r w:rsidRPr="00067A90">
              <w:rPr>
                <w:sz w:val="28"/>
                <w:szCs w:val="28"/>
                <w:lang w:eastAsia="zh-CN"/>
              </w:rPr>
              <w:t>п. Северный (земли многодетных семей)</w:t>
            </w:r>
          </w:p>
        </w:tc>
        <w:tc>
          <w:tcPr>
            <w:tcW w:w="1537" w:type="pct"/>
            <w:vAlign w:val="center"/>
          </w:tcPr>
          <w:p w:rsidR="00C47B15" w:rsidRPr="00067A90" w:rsidRDefault="00C47B15" w:rsidP="00D04F37">
            <w:pPr>
              <w:spacing w:line="240" w:lineRule="auto"/>
              <w:ind w:firstLine="0"/>
              <w:rPr>
                <w:sz w:val="28"/>
                <w:szCs w:val="28"/>
                <w:lang w:eastAsia="zh-CN"/>
              </w:rPr>
            </w:pPr>
            <w:r w:rsidRPr="00067A90">
              <w:rPr>
                <w:sz w:val="28"/>
                <w:szCs w:val="28"/>
                <w:lang w:eastAsia="zh-CN"/>
              </w:rPr>
              <w:t>Водоснабжение от центрального водопровода</w:t>
            </w:r>
            <w:r w:rsidR="00D04F37">
              <w:rPr>
                <w:sz w:val="28"/>
                <w:szCs w:val="28"/>
                <w:lang w:eastAsia="zh-CN"/>
              </w:rPr>
              <w:t xml:space="preserve"> </w:t>
            </w:r>
            <w:r w:rsidRPr="00067A90">
              <w:rPr>
                <w:sz w:val="28"/>
                <w:szCs w:val="28"/>
                <w:lang w:eastAsia="zh-CN"/>
              </w:rPr>
              <w:t>ООО «ЮжУралВодоканал»</w:t>
            </w:r>
          </w:p>
        </w:tc>
        <w:tc>
          <w:tcPr>
            <w:tcW w:w="1226" w:type="pct"/>
            <w:vAlign w:val="center"/>
          </w:tcPr>
          <w:p w:rsidR="00C47B15" w:rsidRPr="00067A90" w:rsidRDefault="00C47B15" w:rsidP="004A05BD">
            <w:pPr>
              <w:spacing w:line="240" w:lineRule="auto"/>
              <w:ind w:firstLine="0"/>
              <w:rPr>
                <w:sz w:val="28"/>
                <w:szCs w:val="28"/>
                <w:lang w:eastAsia="zh-CN"/>
              </w:rPr>
            </w:pPr>
            <w:r w:rsidRPr="00067A90">
              <w:rPr>
                <w:sz w:val="28"/>
                <w:szCs w:val="28"/>
                <w:lang w:eastAsia="zh-CN"/>
              </w:rPr>
              <w:t>Не изолирована</w:t>
            </w:r>
          </w:p>
        </w:tc>
      </w:tr>
    </w:tbl>
    <w:p w:rsidR="00F8135C" w:rsidRPr="001062B3" w:rsidRDefault="00ED6DDA" w:rsidP="004A05BD">
      <w:pPr>
        <w:pStyle w:val="32"/>
        <w:numPr>
          <w:ilvl w:val="0"/>
          <w:numId w:val="0"/>
        </w:numPr>
        <w:spacing w:after="0"/>
        <w:ind w:firstLine="708"/>
        <w:rPr>
          <w:rFonts w:cs="Times New Roman"/>
          <w:b w:val="0"/>
          <w:sz w:val="28"/>
          <w:szCs w:val="28"/>
        </w:rPr>
      </w:pPr>
      <w:bookmarkStart w:id="14" w:name="_Toc55076832"/>
      <w:bookmarkStart w:id="15" w:name="_Toc63753974"/>
      <w:r w:rsidRPr="001062B3">
        <w:rPr>
          <w:rFonts w:cs="Times New Roman"/>
          <w:b w:val="0"/>
          <w:sz w:val="28"/>
          <w:szCs w:val="28"/>
        </w:rPr>
        <w:t>1.1.</w:t>
      </w:r>
      <w:r w:rsidR="001062B3" w:rsidRPr="001062B3">
        <w:rPr>
          <w:rFonts w:cs="Times New Roman"/>
          <w:b w:val="0"/>
          <w:sz w:val="28"/>
          <w:szCs w:val="28"/>
        </w:rPr>
        <w:t>4</w:t>
      </w:r>
      <w:r w:rsidRPr="001062B3">
        <w:rPr>
          <w:rFonts w:cs="Times New Roman"/>
          <w:b w:val="0"/>
          <w:sz w:val="28"/>
          <w:szCs w:val="28"/>
        </w:rPr>
        <w:t xml:space="preserve"> </w:t>
      </w:r>
      <w:r w:rsidR="00524306" w:rsidRPr="001062B3">
        <w:rPr>
          <w:rFonts w:cs="Times New Roman"/>
          <w:b w:val="0"/>
          <w:sz w:val="28"/>
          <w:szCs w:val="28"/>
        </w:rPr>
        <w:t>О</w:t>
      </w:r>
      <w:r w:rsidR="00F8135C" w:rsidRPr="001062B3">
        <w:rPr>
          <w:rFonts w:cs="Times New Roman"/>
          <w:b w:val="0"/>
          <w:sz w:val="28"/>
          <w:szCs w:val="28"/>
        </w:rPr>
        <w:t>писание результатов технического обследования централизованных систем водоснабжения</w:t>
      </w:r>
      <w:bookmarkEnd w:id="14"/>
      <w:bookmarkEnd w:id="15"/>
    </w:p>
    <w:p w:rsidR="005505F2" w:rsidRPr="001062B3" w:rsidRDefault="00ED6DDA" w:rsidP="004A05BD">
      <w:pPr>
        <w:pStyle w:val="41"/>
        <w:numPr>
          <w:ilvl w:val="0"/>
          <w:numId w:val="0"/>
        </w:numPr>
        <w:spacing w:line="240" w:lineRule="auto"/>
        <w:ind w:firstLine="708"/>
        <w:rPr>
          <w:rFonts w:cs="Times New Roman"/>
          <w:b w:val="0"/>
          <w:i w:val="0"/>
          <w:sz w:val="28"/>
          <w:szCs w:val="28"/>
          <w:lang w:eastAsia="zh-CN"/>
        </w:rPr>
      </w:pPr>
      <w:r w:rsidRPr="001062B3">
        <w:rPr>
          <w:rFonts w:cs="Times New Roman"/>
          <w:b w:val="0"/>
          <w:i w:val="0"/>
          <w:sz w:val="28"/>
          <w:szCs w:val="28"/>
          <w:lang w:eastAsia="zh-CN"/>
        </w:rPr>
        <w:t>1.1.</w:t>
      </w:r>
      <w:r w:rsidR="001062B3" w:rsidRPr="001062B3">
        <w:rPr>
          <w:rFonts w:cs="Times New Roman"/>
          <w:b w:val="0"/>
          <w:i w:val="0"/>
          <w:sz w:val="28"/>
          <w:szCs w:val="28"/>
          <w:lang w:eastAsia="zh-CN"/>
        </w:rPr>
        <w:t xml:space="preserve">4.1 </w:t>
      </w:r>
      <w:r w:rsidR="007D623A" w:rsidRPr="001062B3">
        <w:rPr>
          <w:rFonts w:cs="Times New Roman"/>
          <w:b w:val="0"/>
          <w:i w:val="0"/>
          <w:sz w:val="28"/>
          <w:szCs w:val="28"/>
          <w:lang w:eastAsia="zh-CN"/>
        </w:rPr>
        <w:t>О</w:t>
      </w:r>
      <w:r w:rsidR="005505F2" w:rsidRPr="001062B3">
        <w:rPr>
          <w:rFonts w:cs="Times New Roman"/>
          <w:b w:val="0"/>
          <w:i w:val="0"/>
          <w:sz w:val="28"/>
          <w:szCs w:val="28"/>
          <w:lang w:eastAsia="zh-CN"/>
        </w:rPr>
        <w:t xml:space="preserve">писание состояния существующих источников водоснабжения водозаборных </w:t>
      </w:r>
      <w:r w:rsidR="007D623A" w:rsidRPr="001062B3">
        <w:rPr>
          <w:rFonts w:cs="Times New Roman"/>
          <w:b w:val="0"/>
          <w:i w:val="0"/>
          <w:sz w:val="28"/>
          <w:szCs w:val="28"/>
          <w:lang w:eastAsia="zh-CN"/>
        </w:rPr>
        <w:t>сооружений</w:t>
      </w:r>
    </w:p>
    <w:p w:rsidR="00223DE7" w:rsidRPr="00067A90" w:rsidRDefault="00223DE7" w:rsidP="004A05BD">
      <w:pPr>
        <w:spacing w:line="240" w:lineRule="auto"/>
        <w:ind w:firstLine="0"/>
        <w:rPr>
          <w:bCs/>
          <w:iCs/>
          <w:sz w:val="28"/>
          <w:szCs w:val="28"/>
          <w:lang w:eastAsia="zh-CN"/>
        </w:rPr>
      </w:pPr>
      <w:r w:rsidRPr="00067A90">
        <w:rPr>
          <w:bCs/>
          <w:iCs/>
          <w:sz w:val="28"/>
          <w:szCs w:val="28"/>
          <w:lang w:eastAsia="zh-CN"/>
        </w:rPr>
        <w:t>Перечень подземных водозаборов:</w:t>
      </w:r>
    </w:p>
    <w:p w:rsidR="00223DE7" w:rsidRPr="00067A90" w:rsidRDefault="00223DE7" w:rsidP="004A05BD">
      <w:pPr>
        <w:spacing w:line="240" w:lineRule="auto"/>
        <w:rPr>
          <w:sz w:val="28"/>
          <w:szCs w:val="28"/>
          <w:lang w:eastAsia="zh-CN"/>
        </w:rPr>
      </w:pPr>
      <w:r w:rsidRPr="00067A90">
        <w:rPr>
          <w:sz w:val="28"/>
          <w:szCs w:val="28"/>
          <w:lang w:eastAsia="zh-CN"/>
        </w:rPr>
        <w:t>1.</w:t>
      </w:r>
      <w:r w:rsidR="007B741F">
        <w:rPr>
          <w:sz w:val="28"/>
          <w:szCs w:val="28"/>
          <w:lang w:eastAsia="zh-CN"/>
        </w:rPr>
        <w:t xml:space="preserve"> </w:t>
      </w:r>
      <w:r w:rsidRPr="00067A90">
        <w:rPr>
          <w:sz w:val="28"/>
          <w:szCs w:val="28"/>
          <w:lang w:eastAsia="zh-CN"/>
        </w:rPr>
        <w:t>Артезианская скважина № 5344, расположена в д. Малиновка, 500 метров на юг от поселка, 1 км на юг от ручья Безымянный, у дороги, около леса. Находится в отдельно стоящем здании насосной станции, возможных источников загрязнения воды нет. Добыча воды производится с водоносного горизонта глубиной 60 метров. В перспективах строительства промышленных и сельскохозяйственных объектов не предвидится. Системы водоподготовки нет, обеззараживание производится путем хлорирования. Глубинный насос поднимает воду и подает на водонапорную башню, расположенную в 1 км от скважины.</w:t>
      </w:r>
    </w:p>
    <w:p w:rsidR="00223DE7" w:rsidRPr="00067A90" w:rsidRDefault="00223DE7" w:rsidP="004A05BD">
      <w:pPr>
        <w:spacing w:line="240" w:lineRule="auto"/>
        <w:rPr>
          <w:sz w:val="28"/>
          <w:szCs w:val="28"/>
          <w:lang w:eastAsia="zh-CN"/>
        </w:rPr>
      </w:pPr>
      <w:r w:rsidRPr="00067A90">
        <w:rPr>
          <w:sz w:val="28"/>
          <w:szCs w:val="28"/>
          <w:lang w:eastAsia="zh-CN"/>
        </w:rPr>
        <w:t>2.</w:t>
      </w:r>
      <w:r w:rsidR="007B741F">
        <w:rPr>
          <w:sz w:val="28"/>
          <w:szCs w:val="28"/>
          <w:lang w:eastAsia="zh-CN"/>
        </w:rPr>
        <w:t xml:space="preserve"> </w:t>
      </w:r>
      <w:r w:rsidRPr="00067A90">
        <w:rPr>
          <w:sz w:val="28"/>
          <w:szCs w:val="28"/>
          <w:lang w:eastAsia="zh-CN"/>
        </w:rPr>
        <w:t xml:space="preserve">Артезианская скважина № б\н (3), расположена в п. Северный, северо-западная окраина поселка, на перекрестке улиц, около жилого дома. Находится в отдельно стоящем здании насосной станции, возможных источников загрязнения воды нет. Добыча воды производится с водоносного горизонта глубиной 54 метра. В перспективах строительства промышленных и </w:t>
      </w:r>
      <w:r w:rsidRPr="00067A90">
        <w:rPr>
          <w:sz w:val="28"/>
          <w:szCs w:val="28"/>
          <w:lang w:eastAsia="zh-CN"/>
        </w:rPr>
        <w:lastRenderedPageBreak/>
        <w:t>сельскохозяйственных объектов не предвидится. Системы водоподготовки нет, обеззараживание производится путем хлорирования. Глубинный насос поднимает воду и подает на водонапорную башню, расположенную в 5 м от скважины.</w:t>
      </w:r>
    </w:p>
    <w:p w:rsidR="00223DE7" w:rsidRPr="00067A90" w:rsidRDefault="00223DE7" w:rsidP="004A05BD">
      <w:pPr>
        <w:spacing w:line="240" w:lineRule="auto"/>
        <w:rPr>
          <w:sz w:val="28"/>
          <w:szCs w:val="28"/>
          <w:lang w:eastAsia="zh-CN"/>
        </w:rPr>
      </w:pPr>
      <w:r w:rsidRPr="00067A90">
        <w:rPr>
          <w:sz w:val="28"/>
          <w:szCs w:val="28"/>
          <w:lang w:eastAsia="zh-CN"/>
        </w:rPr>
        <w:t>3.</w:t>
      </w:r>
      <w:r w:rsidR="007B741F">
        <w:rPr>
          <w:sz w:val="28"/>
          <w:szCs w:val="28"/>
          <w:lang w:eastAsia="zh-CN"/>
        </w:rPr>
        <w:t xml:space="preserve"> </w:t>
      </w:r>
      <w:r w:rsidRPr="00067A90">
        <w:rPr>
          <w:sz w:val="28"/>
          <w:szCs w:val="28"/>
          <w:lang w:eastAsia="zh-CN"/>
        </w:rPr>
        <w:t xml:space="preserve">Артезианская скважина № 2468, расположена в </w:t>
      </w:r>
      <w:r w:rsidR="007B741F">
        <w:rPr>
          <w:sz w:val="28"/>
          <w:szCs w:val="28"/>
          <w:lang w:eastAsia="zh-CN"/>
        </w:rPr>
        <w:t>с</w:t>
      </w:r>
      <w:r w:rsidRPr="00067A90">
        <w:rPr>
          <w:sz w:val="28"/>
          <w:szCs w:val="28"/>
          <w:lang w:eastAsia="zh-CN"/>
        </w:rPr>
        <w:t>. Большие Харлуши, 250 метров на восток от поселка, 100 метров южнее дороги на п. Кременкуль. Находится в отдельно стоящем здании насосной станции, возможных источников загрязнения воды нет. Добыча воды производится с водоносного горизонта глубиной 40 метров. В перспективах строительства промышленных и сельскохозяйственных объектов не предвидится. Системы водоподготовки нет, обеззараживание производится путем хлорирования. Глубинный насос поднимает воду и подает на водонапорную башню, расположенную в 1,6 км от скважины.</w:t>
      </w:r>
    </w:p>
    <w:p w:rsidR="00223DE7" w:rsidRPr="00067A90" w:rsidRDefault="00223DE7" w:rsidP="004A05BD">
      <w:pPr>
        <w:spacing w:line="240" w:lineRule="auto"/>
        <w:rPr>
          <w:sz w:val="28"/>
          <w:szCs w:val="28"/>
          <w:lang w:eastAsia="zh-CN"/>
        </w:rPr>
      </w:pPr>
      <w:r w:rsidRPr="00067A90">
        <w:rPr>
          <w:sz w:val="28"/>
          <w:szCs w:val="28"/>
          <w:lang w:eastAsia="zh-CN"/>
        </w:rPr>
        <w:t>4.</w:t>
      </w:r>
      <w:r w:rsidR="007B741F">
        <w:rPr>
          <w:sz w:val="28"/>
          <w:szCs w:val="28"/>
          <w:lang w:eastAsia="zh-CN"/>
        </w:rPr>
        <w:t xml:space="preserve"> </w:t>
      </w:r>
      <w:r w:rsidRPr="00067A90">
        <w:rPr>
          <w:sz w:val="28"/>
          <w:szCs w:val="28"/>
          <w:lang w:eastAsia="zh-CN"/>
        </w:rPr>
        <w:t xml:space="preserve">Артезианская скважина № </w:t>
      </w:r>
      <w:r w:rsidR="00B978AD">
        <w:rPr>
          <w:sz w:val="28"/>
          <w:szCs w:val="28"/>
          <w:lang w:eastAsia="zh-CN"/>
        </w:rPr>
        <w:t>1624а, расположена в д. Альмеева</w:t>
      </w:r>
      <w:r w:rsidRPr="00067A90">
        <w:rPr>
          <w:sz w:val="28"/>
          <w:szCs w:val="28"/>
          <w:lang w:eastAsia="zh-CN"/>
        </w:rPr>
        <w:t>, северная окраина деревни, около леса. Находится в отдельно стоящем здании насосной станции, возможных источников загрязнения воды нет. Добыча воды производится с водоносного горизонта глубиной 60 метров. В перспективах строительства промышленных и сельскохозяйственных объектов не предвидится. Системы водоподготовки нет, обеззараживание производится путем хлорирования. Глубинный насос поднимает воду и подает на водонапорную башню, расположенную в 150 м от скважины.</w:t>
      </w:r>
    </w:p>
    <w:p w:rsidR="00223DE7" w:rsidRPr="00067A90" w:rsidRDefault="00223DE7" w:rsidP="004A05BD">
      <w:pPr>
        <w:spacing w:line="240" w:lineRule="auto"/>
        <w:rPr>
          <w:sz w:val="28"/>
          <w:szCs w:val="28"/>
          <w:lang w:eastAsia="zh-CN"/>
        </w:rPr>
      </w:pPr>
      <w:r w:rsidRPr="00067A90">
        <w:rPr>
          <w:sz w:val="28"/>
          <w:szCs w:val="28"/>
          <w:lang w:eastAsia="zh-CN"/>
        </w:rPr>
        <w:t>Основные проблемы коммунальной инфраструктуры – ветхость сетей и невозможность подключения всех существующих потребителей и объектов нового строительства.</w:t>
      </w:r>
    </w:p>
    <w:p w:rsidR="00182A83" w:rsidRPr="00067A90" w:rsidRDefault="00182A83" w:rsidP="004A05BD">
      <w:pPr>
        <w:spacing w:line="240" w:lineRule="auto"/>
        <w:rPr>
          <w:sz w:val="28"/>
          <w:szCs w:val="28"/>
          <w:lang w:eastAsia="zh-CN"/>
        </w:rPr>
      </w:pPr>
      <w:bookmarkStart w:id="16" w:name="_Toc70649188"/>
      <w:r w:rsidRPr="00067A90">
        <w:rPr>
          <w:bCs/>
          <w:sz w:val="28"/>
          <w:szCs w:val="28"/>
          <w:lang w:eastAsia="zh-CN"/>
        </w:rPr>
        <w:t xml:space="preserve">Таблица </w:t>
      </w:r>
      <w:r w:rsidR="00244A86">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2</w:t>
      </w:r>
      <w:r w:rsidR="001167E4" w:rsidRPr="00067A90">
        <w:rPr>
          <w:sz w:val="28"/>
          <w:szCs w:val="28"/>
          <w:lang w:eastAsia="zh-CN"/>
        </w:rPr>
        <w:fldChar w:fldCharType="end"/>
      </w:r>
      <w:r w:rsidRPr="00067A90">
        <w:rPr>
          <w:bCs/>
          <w:sz w:val="28"/>
          <w:szCs w:val="28"/>
          <w:lang w:eastAsia="zh-CN"/>
        </w:rPr>
        <w:t xml:space="preserve"> -</w:t>
      </w:r>
      <w:r w:rsidRPr="00067A90">
        <w:rPr>
          <w:sz w:val="28"/>
          <w:szCs w:val="28"/>
          <w:lang w:eastAsia="zh-CN"/>
        </w:rPr>
        <w:t xml:space="preserve"> </w:t>
      </w:r>
      <w:r w:rsidRPr="00067A90">
        <w:rPr>
          <w:bCs/>
          <w:sz w:val="28"/>
          <w:szCs w:val="28"/>
          <w:lang w:eastAsia="zh-CN"/>
        </w:rPr>
        <w:t xml:space="preserve">Характеристики основного оборудования </w:t>
      </w:r>
      <w:r w:rsidR="00B42C17" w:rsidRPr="00067A90">
        <w:rPr>
          <w:bCs/>
          <w:sz w:val="28"/>
          <w:szCs w:val="28"/>
          <w:lang w:eastAsia="zh-CN"/>
        </w:rPr>
        <w:t>подземных источников водоснабжения</w:t>
      </w:r>
      <w:bookmarkEnd w:id="16"/>
    </w:p>
    <w:tbl>
      <w:tblPr>
        <w:tblW w:w="5049" w:type="pct"/>
        <w:tblLook w:val="04A0"/>
      </w:tblPr>
      <w:tblGrid>
        <w:gridCol w:w="495"/>
        <w:gridCol w:w="2087"/>
        <w:gridCol w:w="2072"/>
        <w:gridCol w:w="1871"/>
        <w:gridCol w:w="1098"/>
        <w:gridCol w:w="1222"/>
        <w:gridCol w:w="1091"/>
        <w:gridCol w:w="14"/>
      </w:tblGrid>
      <w:tr w:rsidR="00D04F37" w:rsidRPr="00067A90" w:rsidTr="00D04F37">
        <w:trPr>
          <w:gridAfter w:val="1"/>
          <w:wAfter w:w="7" w:type="pct"/>
          <w:trHeight w:val="20"/>
          <w:tblHeader/>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Наименование оборудования</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Установленная мощность, м</w:t>
            </w:r>
            <w:r w:rsidRPr="00067A90">
              <w:rPr>
                <w:color w:val="000000"/>
                <w:sz w:val="28"/>
                <w:szCs w:val="28"/>
                <w:vertAlign w:val="superscript"/>
              </w:rPr>
              <w:t>3</w:t>
            </w:r>
            <w:r w:rsidRPr="00067A90">
              <w:rPr>
                <w:color w:val="000000"/>
                <w:sz w:val="28"/>
                <w:szCs w:val="28"/>
              </w:rPr>
              <w:t>/час</w:t>
            </w:r>
          </w:p>
        </w:tc>
        <w:tc>
          <w:tcPr>
            <w:tcW w:w="940" w:type="pct"/>
            <w:tcBorders>
              <w:top w:val="single" w:sz="4" w:space="0" w:color="auto"/>
              <w:left w:val="nil"/>
              <w:bottom w:val="single" w:sz="4" w:space="0" w:color="auto"/>
              <w:right w:val="single" w:sz="4" w:space="0" w:color="auto"/>
            </w:tcBorders>
            <w:shd w:val="clear" w:color="auto" w:fill="auto"/>
            <w:vAlign w:val="center"/>
            <w:hideMark/>
          </w:tcPr>
          <w:p w:rsidR="00D04F37" w:rsidRDefault="00182A83" w:rsidP="004A05BD">
            <w:pPr>
              <w:spacing w:line="240" w:lineRule="auto"/>
              <w:ind w:firstLine="0"/>
              <w:rPr>
                <w:color w:val="000000"/>
                <w:sz w:val="28"/>
                <w:szCs w:val="28"/>
              </w:rPr>
            </w:pPr>
            <w:r w:rsidRPr="00067A90">
              <w:rPr>
                <w:color w:val="000000"/>
                <w:sz w:val="28"/>
                <w:szCs w:val="28"/>
              </w:rPr>
              <w:t>Производи</w:t>
            </w:r>
          </w:p>
          <w:p w:rsidR="00182A83" w:rsidRPr="00067A90" w:rsidRDefault="00182A83" w:rsidP="004A05BD">
            <w:pPr>
              <w:spacing w:line="240" w:lineRule="auto"/>
              <w:ind w:firstLine="0"/>
              <w:rPr>
                <w:color w:val="000000"/>
                <w:sz w:val="28"/>
                <w:szCs w:val="28"/>
              </w:rPr>
            </w:pPr>
            <w:r w:rsidRPr="00067A90">
              <w:rPr>
                <w:color w:val="000000"/>
                <w:sz w:val="28"/>
                <w:szCs w:val="28"/>
              </w:rPr>
              <w:t>тельность, м</w:t>
            </w:r>
            <w:r w:rsidRPr="00067A90">
              <w:rPr>
                <w:color w:val="000000"/>
                <w:sz w:val="28"/>
                <w:szCs w:val="28"/>
                <w:vertAlign w:val="superscript"/>
              </w:rPr>
              <w:t>3</w:t>
            </w:r>
            <w:r w:rsidRPr="00067A90">
              <w:rPr>
                <w:color w:val="000000"/>
                <w:sz w:val="28"/>
                <w:szCs w:val="28"/>
              </w:rPr>
              <w:t>/час</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Число часов работы в сутки</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Число рабочих дней в 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Расход э/э в год, тыс. кВт ч</w:t>
            </w:r>
          </w:p>
        </w:tc>
      </w:tr>
      <w:tr w:rsidR="00182A83" w:rsidRPr="00067A90" w:rsidTr="00D04F37">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МУП "Кременкульские коммунальные системы"</w:t>
            </w:r>
            <w:r w:rsidR="004070BC" w:rsidRPr="00067A90">
              <w:rPr>
                <w:color w:val="000000"/>
                <w:sz w:val="28"/>
                <w:szCs w:val="28"/>
              </w:rPr>
              <w:t xml:space="preserve"> (1-й подъем)</w:t>
            </w:r>
          </w:p>
        </w:tc>
      </w:tr>
      <w:tr w:rsidR="00182A83" w:rsidRPr="00067A90" w:rsidTr="00D04F37">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Водоснабжение пос. Северный</w:t>
            </w:r>
          </w:p>
        </w:tc>
      </w:tr>
      <w:tr w:rsidR="00D04F37" w:rsidRPr="00067A90" w:rsidTr="00D04F37">
        <w:trPr>
          <w:gridAfter w:val="1"/>
          <w:wAfter w:w="7" w:type="pct"/>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w:t>
            </w:r>
          </w:p>
        </w:tc>
        <w:tc>
          <w:tcPr>
            <w:tcW w:w="1049" w:type="pct"/>
            <w:tcBorders>
              <w:top w:val="nil"/>
              <w:left w:val="nil"/>
              <w:bottom w:val="single" w:sz="4" w:space="0" w:color="auto"/>
              <w:right w:val="single" w:sz="4" w:space="0" w:color="auto"/>
            </w:tcBorders>
            <w:shd w:val="clear" w:color="auto" w:fill="auto"/>
            <w:vAlign w:val="center"/>
            <w:hideMark/>
          </w:tcPr>
          <w:p w:rsidR="00182A83" w:rsidRPr="00067A90" w:rsidRDefault="00D04F37" w:rsidP="004A05BD">
            <w:pPr>
              <w:spacing w:line="240" w:lineRule="auto"/>
              <w:ind w:firstLine="0"/>
              <w:rPr>
                <w:color w:val="000000"/>
                <w:sz w:val="28"/>
                <w:szCs w:val="28"/>
              </w:rPr>
            </w:pPr>
            <w:r>
              <w:rPr>
                <w:color w:val="000000"/>
                <w:sz w:val="28"/>
                <w:szCs w:val="28"/>
              </w:rPr>
              <w:t xml:space="preserve">Электрический </w:t>
            </w:r>
            <w:r w:rsidR="00182A83" w:rsidRPr="00067A90">
              <w:rPr>
                <w:color w:val="000000"/>
                <w:sz w:val="28"/>
                <w:szCs w:val="28"/>
              </w:rPr>
              <w:t>глубинный насос</w:t>
            </w:r>
          </w:p>
        </w:tc>
        <w:tc>
          <w:tcPr>
            <w:tcW w:w="1041"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7,5</w:t>
            </w:r>
          </w:p>
        </w:tc>
        <w:tc>
          <w:tcPr>
            <w:tcW w:w="940"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16</w:t>
            </w:r>
          </w:p>
        </w:tc>
        <w:tc>
          <w:tcPr>
            <w:tcW w:w="552"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24</w:t>
            </w:r>
          </w:p>
        </w:tc>
        <w:tc>
          <w:tcPr>
            <w:tcW w:w="614"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365</w:t>
            </w:r>
          </w:p>
        </w:tc>
        <w:tc>
          <w:tcPr>
            <w:tcW w:w="548"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67,7</w:t>
            </w:r>
          </w:p>
        </w:tc>
      </w:tr>
      <w:tr w:rsidR="00182A83" w:rsidRPr="00067A90" w:rsidTr="00D04F37">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Во</w:t>
            </w:r>
            <w:r w:rsidR="00060AD6">
              <w:rPr>
                <w:color w:val="000000"/>
                <w:sz w:val="28"/>
                <w:szCs w:val="28"/>
              </w:rPr>
              <w:t>д</w:t>
            </w:r>
            <w:r w:rsidRPr="00067A90">
              <w:rPr>
                <w:color w:val="000000"/>
                <w:sz w:val="28"/>
                <w:szCs w:val="28"/>
              </w:rPr>
              <w:t xml:space="preserve">оснабжение </w:t>
            </w:r>
            <w:r w:rsidR="007B741F">
              <w:rPr>
                <w:color w:val="000000"/>
                <w:sz w:val="28"/>
                <w:szCs w:val="28"/>
              </w:rPr>
              <w:t>д</w:t>
            </w:r>
            <w:r w:rsidRPr="00067A90">
              <w:rPr>
                <w:color w:val="000000"/>
                <w:sz w:val="28"/>
                <w:szCs w:val="28"/>
              </w:rPr>
              <w:t>. Малиновка</w:t>
            </w:r>
          </w:p>
        </w:tc>
      </w:tr>
      <w:tr w:rsidR="00D04F37" w:rsidRPr="00067A90" w:rsidTr="00D04F37">
        <w:trPr>
          <w:gridAfter w:val="1"/>
          <w:wAfter w:w="7" w:type="pct"/>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w:t>
            </w:r>
          </w:p>
        </w:tc>
        <w:tc>
          <w:tcPr>
            <w:tcW w:w="1049"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Электрический глубинный насос</w:t>
            </w:r>
          </w:p>
        </w:tc>
        <w:tc>
          <w:tcPr>
            <w:tcW w:w="1041"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7,5</w:t>
            </w:r>
          </w:p>
        </w:tc>
        <w:tc>
          <w:tcPr>
            <w:tcW w:w="940"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16</w:t>
            </w:r>
          </w:p>
        </w:tc>
        <w:tc>
          <w:tcPr>
            <w:tcW w:w="552"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24</w:t>
            </w:r>
          </w:p>
        </w:tc>
        <w:tc>
          <w:tcPr>
            <w:tcW w:w="614"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365</w:t>
            </w:r>
          </w:p>
        </w:tc>
        <w:tc>
          <w:tcPr>
            <w:tcW w:w="548"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67,7</w:t>
            </w:r>
          </w:p>
        </w:tc>
      </w:tr>
      <w:tr w:rsidR="00182A83" w:rsidRPr="00067A90" w:rsidTr="00D04F37">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Водоснабжение с. Б. Харлуши</w:t>
            </w:r>
          </w:p>
        </w:tc>
      </w:tr>
      <w:tr w:rsidR="00D04F37" w:rsidRPr="00067A90" w:rsidTr="00D04F37">
        <w:trPr>
          <w:gridAfter w:val="1"/>
          <w:wAfter w:w="7" w:type="pct"/>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w:t>
            </w:r>
          </w:p>
        </w:tc>
        <w:tc>
          <w:tcPr>
            <w:tcW w:w="1049"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Электрический глубинный насос</w:t>
            </w:r>
          </w:p>
        </w:tc>
        <w:tc>
          <w:tcPr>
            <w:tcW w:w="1041"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7,5</w:t>
            </w:r>
          </w:p>
        </w:tc>
        <w:tc>
          <w:tcPr>
            <w:tcW w:w="940"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16</w:t>
            </w:r>
          </w:p>
        </w:tc>
        <w:tc>
          <w:tcPr>
            <w:tcW w:w="552"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24</w:t>
            </w:r>
          </w:p>
        </w:tc>
        <w:tc>
          <w:tcPr>
            <w:tcW w:w="614"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365</w:t>
            </w:r>
          </w:p>
        </w:tc>
        <w:tc>
          <w:tcPr>
            <w:tcW w:w="548"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67,7</w:t>
            </w:r>
          </w:p>
        </w:tc>
      </w:tr>
      <w:tr w:rsidR="00182A83" w:rsidRPr="00067A90" w:rsidTr="00D04F37">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lastRenderedPageBreak/>
              <w:t>Водоснабжение д. Альмеев</w:t>
            </w:r>
            <w:r w:rsidR="007B741F">
              <w:rPr>
                <w:color w:val="000000"/>
                <w:sz w:val="28"/>
                <w:szCs w:val="28"/>
              </w:rPr>
              <w:t>а</w:t>
            </w:r>
          </w:p>
        </w:tc>
      </w:tr>
      <w:tr w:rsidR="00D04F37" w:rsidRPr="00067A90" w:rsidTr="00D04F37">
        <w:trPr>
          <w:gridAfter w:val="1"/>
          <w:wAfter w:w="7" w:type="pct"/>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w:t>
            </w:r>
          </w:p>
        </w:tc>
        <w:tc>
          <w:tcPr>
            <w:tcW w:w="1049"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Электрический глубинный насос</w:t>
            </w:r>
          </w:p>
        </w:tc>
        <w:tc>
          <w:tcPr>
            <w:tcW w:w="1041"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7,5</w:t>
            </w:r>
          </w:p>
        </w:tc>
        <w:tc>
          <w:tcPr>
            <w:tcW w:w="940"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16</w:t>
            </w:r>
          </w:p>
        </w:tc>
        <w:tc>
          <w:tcPr>
            <w:tcW w:w="552"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24</w:t>
            </w:r>
          </w:p>
        </w:tc>
        <w:tc>
          <w:tcPr>
            <w:tcW w:w="614"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365</w:t>
            </w:r>
          </w:p>
        </w:tc>
        <w:tc>
          <w:tcPr>
            <w:tcW w:w="548" w:type="pct"/>
            <w:tcBorders>
              <w:top w:val="nil"/>
              <w:left w:val="nil"/>
              <w:bottom w:val="single" w:sz="4" w:space="0" w:color="auto"/>
              <w:right w:val="single" w:sz="4" w:space="0" w:color="auto"/>
            </w:tcBorders>
            <w:shd w:val="clear" w:color="auto" w:fill="auto"/>
            <w:vAlign w:val="center"/>
            <w:hideMark/>
          </w:tcPr>
          <w:p w:rsidR="00182A83" w:rsidRPr="00067A90" w:rsidRDefault="00182A83" w:rsidP="004A05BD">
            <w:pPr>
              <w:spacing w:line="240" w:lineRule="auto"/>
              <w:ind w:firstLine="0"/>
              <w:rPr>
                <w:color w:val="000000"/>
                <w:sz w:val="28"/>
                <w:szCs w:val="28"/>
              </w:rPr>
            </w:pPr>
            <w:r w:rsidRPr="00067A90">
              <w:rPr>
                <w:color w:val="000000"/>
                <w:sz w:val="28"/>
                <w:szCs w:val="28"/>
              </w:rPr>
              <w:t>67,7</w:t>
            </w:r>
          </w:p>
        </w:tc>
      </w:tr>
    </w:tbl>
    <w:p w:rsidR="00EE184B" w:rsidRPr="00067A90" w:rsidRDefault="00EE184B" w:rsidP="004A05BD">
      <w:pPr>
        <w:spacing w:line="240" w:lineRule="auto"/>
        <w:rPr>
          <w:bCs/>
          <w:iCs/>
          <w:sz w:val="28"/>
          <w:szCs w:val="28"/>
          <w:lang w:eastAsia="zh-CN"/>
        </w:rPr>
      </w:pPr>
      <w:r w:rsidRPr="00067A90">
        <w:rPr>
          <w:bCs/>
          <w:iCs/>
          <w:sz w:val="28"/>
          <w:szCs w:val="28"/>
          <w:lang w:eastAsia="zh-CN"/>
        </w:rPr>
        <w:t>Перечень поверхностных водозаборов:</w:t>
      </w:r>
    </w:p>
    <w:p w:rsidR="00EE184B" w:rsidRPr="001062B3" w:rsidRDefault="001062B3" w:rsidP="004A05BD">
      <w:pPr>
        <w:tabs>
          <w:tab w:val="left" w:pos="851"/>
        </w:tabs>
        <w:spacing w:line="240" w:lineRule="auto"/>
        <w:rPr>
          <w:sz w:val="28"/>
          <w:szCs w:val="28"/>
          <w:lang w:eastAsia="zh-CN"/>
        </w:rPr>
      </w:pPr>
      <w:r>
        <w:rPr>
          <w:sz w:val="28"/>
          <w:szCs w:val="28"/>
          <w:lang w:eastAsia="zh-CN"/>
        </w:rPr>
        <w:t xml:space="preserve">1 </w:t>
      </w:r>
      <w:r w:rsidR="00EE184B" w:rsidRPr="001062B3">
        <w:rPr>
          <w:sz w:val="28"/>
          <w:szCs w:val="28"/>
          <w:lang w:eastAsia="zh-CN"/>
        </w:rPr>
        <w:t xml:space="preserve">Водоснабжение из поверхностных водозаборов на территории КСП осуществляется из Шершневского водохранилища для пос. Садовый, </w:t>
      </w:r>
      <w:r w:rsidR="007B0783" w:rsidRPr="001062B3">
        <w:rPr>
          <w:sz w:val="28"/>
          <w:szCs w:val="28"/>
          <w:lang w:eastAsia="zh-CN"/>
        </w:rPr>
        <w:t xml:space="preserve">пос. Западный </w:t>
      </w:r>
      <w:r w:rsidR="00B978AD">
        <w:rPr>
          <w:sz w:val="28"/>
          <w:szCs w:val="28"/>
        </w:rPr>
        <w:t>(мкр</w:t>
      </w:r>
      <w:r w:rsidR="007B0783" w:rsidRPr="001062B3">
        <w:rPr>
          <w:sz w:val="28"/>
          <w:szCs w:val="28"/>
        </w:rPr>
        <w:t xml:space="preserve">. Просторы, мкр. Вишневая горка, мкр. Женева, мкр. Залесье, мкр. Белый Хутор, мкр. </w:t>
      </w:r>
      <w:r w:rsidR="0019326F">
        <w:rPr>
          <w:sz w:val="28"/>
          <w:szCs w:val="28"/>
        </w:rPr>
        <w:t>Привилегия</w:t>
      </w:r>
      <w:r w:rsidR="007B0783" w:rsidRPr="001062B3">
        <w:rPr>
          <w:sz w:val="28"/>
          <w:szCs w:val="28"/>
        </w:rPr>
        <w:t xml:space="preserve">), </w:t>
      </w:r>
      <w:r w:rsidR="007B741F" w:rsidRPr="001062B3">
        <w:rPr>
          <w:sz w:val="28"/>
          <w:szCs w:val="28"/>
        </w:rPr>
        <w:t>с</w:t>
      </w:r>
      <w:r w:rsidR="007B0783" w:rsidRPr="001062B3">
        <w:rPr>
          <w:sz w:val="28"/>
          <w:szCs w:val="28"/>
        </w:rPr>
        <w:t>. Кременкуль, п. Терема (</w:t>
      </w:r>
      <w:r w:rsidR="007B0783" w:rsidRPr="001062B3">
        <w:rPr>
          <w:sz w:val="28"/>
          <w:szCs w:val="28"/>
          <w:lang w:val="en-US"/>
        </w:rPr>
        <w:t>L</w:t>
      </w:r>
      <w:r w:rsidR="007B0783" w:rsidRPr="001062B3">
        <w:rPr>
          <w:sz w:val="28"/>
          <w:szCs w:val="28"/>
        </w:rPr>
        <w:t>-</w:t>
      </w:r>
      <w:r w:rsidR="007B0783" w:rsidRPr="001062B3">
        <w:rPr>
          <w:sz w:val="28"/>
          <w:szCs w:val="28"/>
          <w:lang w:val="en-US"/>
        </w:rPr>
        <w:t>TOWN</w:t>
      </w:r>
      <w:r w:rsidR="007B0783" w:rsidRPr="001062B3">
        <w:rPr>
          <w:sz w:val="28"/>
          <w:szCs w:val="28"/>
        </w:rPr>
        <w:t>), п. Северный (земли для многодетных семей)</w:t>
      </w:r>
      <w:r w:rsidR="00EE184B" w:rsidRPr="001062B3">
        <w:rPr>
          <w:sz w:val="28"/>
          <w:szCs w:val="28"/>
          <w:lang w:eastAsia="zh-CN"/>
        </w:rPr>
        <w:t>.</w:t>
      </w:r>
    </w:p>
    <w:p w:rsidR="00E3006C" w:rsidRPr="001062B3" w:rsidRDefault="001062B3" w:rsidP="004A05BD">
      <w:pPr>
        <w:tabs>
          <w:tab w:val="left" w:pos="851"/>
        </w:tabs>
        <w:spacing w:line="240" w:lineRule="auto"/>
        <w:rPr>
          <w:sz w:val="28"/>
          <w:szCs w:val="28"/>
          <w:lang w:eastAsia="zh-CN"/>
        </w:rPr>
      </w:pPr>
      <w:r>
        <w:rPr>
          <w:sz w:val="28"/>
          <w:szCs w:val="28"/>
          <w:lang w:eastAsia="zh-CN"/>
        </w:rPr>
        <w:t xml:space="preserve">2 </w:t>
      </w:r>
      <w:r w:rsidR="00E3006C" w:rsidRPr="001062B3">
        <w:rPr>
          <w:sz w:val="28"/>
          <w:szCs w:val="28"/>
          <w:lang w:eastAsia="zh-CN"/>
        </w:rPr>
        <w:t>В настоящее время водоснабжение в пос. Садовый осуществляется от водопроводной системы города Челябинска, а именно – от магистрального водовода №6 D=1200 мм, точка подключения водопровода на пос. Садовый, имеющего диаметр 300-160 мм, располагается на ул. Героя России Родионова. Существующие трубопроводы находятся в аварийном состоянии, требуется реконстру</w:t>
      </w:r>
      <w:r w:rsidR="007B0783" w:rsidRPr="001062B3">
        <w:rPr>
          <w:sz w:val="28"/>
          <w:szCs w:val="28"/>
          <w:lang w:eastAsia="zh-CN"/>
        </w:rPr>
        <w:t>кция и капитальный ремонт, также планируется переключение п. Садовый к централизованным сетям водоснабжения ООО «ЮжУралВодоканал».</w:t>
      </w:r>
    </w:p>
    <w:p w:rsidR="003700FF" w:rsidRPr="00067A90" w:rsidRDefault="003700FF" w:rsidP="004A05BD">
      <w:pPr>
        <w:spacing w:line="240" w:lineRule="auto"/>
        <w:rPr>
          <w:sz w:val="28"/>
          <w:szCs w:val="28"/>
          <w:lang w:eastAsia="zh-CN"/>
        </w:rPr>
      </w:pPr>
      <w:r w:rsidRPr="00067A90">
        <w:rPr>
          <w:sz w:val="28"/>
          <w:szCs w:val="28"/>
          <w:lang w:eastAsia="zh-CN"/>
        </w:rPr>
        <w:t>В результате технического обследования водозаборных сооружений ООО «ЮжУралВодоканал», организующих подачу воды из Шершневского водохранилища, установлено следующее.</w:t>
      </w:r>
    </w:p>
    <w:p w:rsidR="003700FF" w:rsidRPr="00067A90" w:rsidRDefault="003700FF" w:rsidP="004A05BD">
      <w:pPr>
        <w:spacing w:line="240" w:lineRule="auto"/>
        <w:rPr>
          <w:sz w:val="28"/>
          <w:szCs w:val="28"/>
          <w:lang w:eastAsia="zh-CN"/>
        </w:rPr>
      </w:pPr>
      <w:r w:rsidRPr="00067A90">
        <w:rPr>
          <w:sz w:val="28"/>
          <w:szCs w:val="28"/>
          <w:lang w:eastAsia="zh-CN"/>
        </w:rPr>
        <w:t>Надземная часть насосной станции представляет собой одноэтажное здание, габаритами 4,8x4,0x3,0 м. Подземная часть: резервуар стальной цилиндрический D=3,0 м, глубиной Н=7,0 м с установленными погружными насосами «Grundfos» («</w:t>
      </w:r>
      <w:r w:rsidRPr="00067A90">
        <w:rPr>
          <w:sz w:val="28"/>
          <w:szCs w:val="28"/>
          <w:lang w:val="en-US" w:eastAsia="zh-CN"/>
        </w:rPr>
        <w:t>Grundfos</w:t>
      </w:r>
      <w:r w:rsidRPr="00067A90">
        <w:rPr>
          <w:sz w:val="28"/>
          <w:szCs w:val="28"/>
          <w:lang w:eastAsia="zh-CN"/>
        </w:rPr>
        <w:t xml:space="preserve"> </w:t>
      </w:r>
      <w:r w:rsidRPr="00067A90">
        <w:rPr>
          <w:sz w:val="28"/>
          <w:szCs w:val="28"/>
          <w:lang w:val="en-US" w:eastAsia="zh-CN"/>
        </w:rPr>
        <w:t>S</w:t>
      </w:r>
      <w:r w:rsidRPr="00067A90">
        <w:rPr>
          <w:sz w:val="28"/>
          <w:szCs w:val="28"/>
          <w:lang w:eastAsia="zh-CN"/>
        </w:rPr>
        <w:t>1.80.100.170.4.54</w:t>
      </w:r>
      <w:r w:rsidRPr="00067A90">
        <w:rPr>
          <w:sz w:val="28"/>
          <w:szCs w:val="28"/>
          <w:lang w:val="en-US" w:eastAsia="zh-CN"/>
        </w:rPr>
        <w:t>H</w:t>
      </w:r>
      <w:r w:rsidRPr="00067A90">
        <w:rPr>
          <w:sz w:val="28"/>
          <w:szCs w:val="28"/>
          <w:lang w:eastAsia="zh-CN"/>
        </w:rPr>
        <w:t>.</w:t>
      </w:r>
      <w:r w:rsidRPr="00067A90">
        <w:rPr>
          <w:sz w:val="28"/>
          <w:szCs w:val="28"/>
          <w:lang w:val="en-US" w:eastAsia="zh-CN"/>
        </w:rPr>
        <w:t>S</w:t>
      </w:r>
      <w:r w:rsidRPr="00067A90">
        <w:rPr>
          <w:sz w:val="28"/>
          <w:szCs w:val="28"/>
          <w:lang w:eastAsia="zh-CN"/>
        </w:rPr>
        <w:t xml:space="preserve">304 </w:t>
      </w:r>
      <w:r w:rsidRPr="00067A90">
        <w:rPr>
          <w:sz w:val="28"/>
          <w:szCs w:val="28"/>
          <w:lang w:val="en-US" w:eastAsia="zh-CN"/>
        </w:rPr>
        <w:t>G</w:t>
      </w:r>
      <w:r w:rsidRPr="00067A90">
        <w:rPr>
          <w:sz w:val="28"/>
          <w:szCs w:val="28"/>
          <w:lang w:eastAsia="zh-CN"/>
        </w:rPr>
        <w:t>.</w:t>
      </w:r>
      <w:r w:rsidRPr="00067A90">
        <w:rPr>
          <w:sz w:val="28"/>
          <w:szCs w:val="28"/>
          <w:lang w:val="en-US" w:eastAsia="zh-CN"/>
        </w:rPr>
        <w:t>N</w:t>
      </w:r>
      <w:r w:rsidRPr="00067A90">
        <w:rPr>
          <w:sz w:val="28"/>
          <w:szCs w:val="28"/>
          <w:lang w:eastAsia="zh-CN"/>
        </w:rPr>
        <w:t>.</w:t>
      </w:r>
      <w:r w:rsidRPr="00067A90">
        <w:rPr>
          <w:sz w:val="28"/>
          <w:szCs w:val="28"/>
          <w:lang w:val="en-US" w:eastAsia="zh-CN"/>
        </w:rPr>
        <w:t>D</w:t>
      </w:r>
      <w:r w:rsidRPr="00067A90">
        <w:rPr>
          <w:sz w:val="28"/>
          <w:szCs w:val="28"/>
          <w:lang w:eastAsia="zh-CN"/>
        </w:rPr>
        <w:t>.»).</w:t>
      </w:r>
    </w:p>
    <w:p w:rsidR="003700FF" w:rsidRPr="00067A90" w:rsidRDefault="003700FF" w:rsidP="004A05BD">
      <w:pPr>
        <w:tabs>
          <w:tab w:val="left" w:pos="851"/>
        </w:tabs>
        <w:spacing w:line="240" w:lineRule="auto"/>
        <w:rPr>
          <w:sz w:val="28"/>
          <w:szCs w:val="28"/>
          <w:lang w:eastAsia="zh-CN"/>
        </w:rPr>
      </w:pPr>
      <w:r w:rsidRPr="00067A90">
        <w:rPr>
          <w:sz w:val="28"/>
          <w:szCs w:val="28"/>
          <w:lang w:eastAsia="zh-CN"/>
        </w:rPr>
        <w:t>В насосной станции установлены 2 рабочих и 2 резервных насоса (в соответствии со СНиП 2.04.02-84* Водоснабжение. Наружные сети и сооружения п.7.3)</w:t>
      </w:r>
      <w:r w:rsidR="004070BC" w:rsidRPr="00067A90">
        <w:rPr>
          <w:sz w:val="28"/>
          <w:szCs w:val="28"/>
          <w:lang w:eastAsia="zh-CN"/>
        </w:rPr>
        <w:t>.</w:t>
      </w:r>
    </w:p>
    <w:p w:rsidR="00D04F37" w:rsidRPr="00D04F37" w:rsidRDefault="00AA106A" w:rsidP="00D04F37">
      <w:pPr>
        <w:tabs>
          <w:tab w:val="left" w:pos="851"/>
        </w:tabs>
        <w:spacing w:line="240" w:lineRule="auto"/>
        <w:rPr>
          <w:bCs/>
          <w:sz w:val="28"/>
          <w:szCs w:val="28"/>
          <w:lang w:eastAsia="zh-CN"/>
        </w:rPr>
      </w:pPr>
      <w:bookmarkStart w:id="17" w:name="_Toc70649189"/>
      <w:r w:rsidRPr="00067A90">
        <w:rPr>
          <w:bCs/>
          <w:sz w:val="28"/>
          <w:szCs w:val="28"/>
          <w:lang w:eastAsia="zh-CN"/>
        </w:rPr>
        <w:t xml:space="preserve">Таблица </w:t>
      </w:r>
      <w:r w:rsidR="00006072">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3</w:t>
      </w:r>
      <w:r w:rsidR="001167E4" w:rsidRPr="00067A90">
        <w:rPr>
          <w:sz w:val="28"/>
          <w:szCs w:val="28"/>
          <w:lang w:eastAsia="zh-CN"/>
        </w:rPr>
        <w:fldChar w:fldCharType="end"/>
      </w:r>
      <w:r w:rsidRPr="00067A90">
        <w:rPr>
          <w:bCs/>
          <w:sz w:val="28"/>
          <w:szCs w:val="28"/>
          <w:lang w:eastAsia="zh-CN"/>
        </w:rPr>
        <w:t xml:space="preserve"> -</w:t>
      </w:r>
      <w:r w:rsidRPr="00067A90">
        <w:rPr>
          <w:sz w:val="28"/>
          <w:szCs w:val="28"/>
          <w:lang w:eastAsia="zh-CN"/>
        </w:rPr>
        <w:t xml:space="preserve"> </w:t>
      </w:r>
      <w:r w:rsidRPr="00067A90">
        <w:rPr>
          <w:bCs/>
          <w:sz w:val="28"/>
          <w:szCs w:val="28"/>
          <w:lang w:eastAsia="zh-CN"/>
        </w:rPr>
        <w:t>Характеристики основного оборудования поверхностного источника водоснабжения, 1-й подъем</w:t>
      </w:r>
      <w:bookmarkEnd w:id="17"/>
    </w:p>
    <w:tbl>
      <w:tblPr>
        <w:tblW w:w="5088" w:type="pct"/>
        <w:tblLook w:val="04A0"/>
      </w:tblPr>
      <w:tblGrid>
        <w:gridCol w:w="484"/>
        <w:gridCol w:w="5490"/>
        <w:gridCol w:w="973"/>
        <w:gridCol w:w="1524"/>
        <w:gridCol w:w="1555"/>
      </w:tblGrid>
      <w:tr w:rsidR="00D04F37" w:rsidRPr="00067A90" w:rsidTr="00D04F3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w:t>
            </w:r>
          </w:p>
        </w:tc>
        <w:tc>
          <w:tcPr>
            <w:tcW w:w="2789" w:type="pct"/>
            <w:tcBorders>
              <w:top w:val="single" w:sz="4" w:space="0" w:color="auto"/>
              <w:left w:val="nil"/>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Наименование оборудования</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Напор</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D04F37" w:rsidRDefault="004070BC" w:rsidP="00D04F37">
            <w:pPr>
              <w:spacing w:line="240" w:lineRule="auto"/>
              <w:ind w:firstLine="0"/>
              <w:rPr>
                <w:color w:val="000000"/>
                <w:sz w:val="28"/>
                <w:szCs w:val="28"/>
              </w:rPr>
            </w:pPr>
            <w:r w:rsidRPr="00067A90">
              <w:rPr>
                <w:color w:val="000000"/>
                <w:sz w:val="28"/>
                <w:szCs w:val="28"/>
              </w:rPr>
              <w:t>Производи</w:t>
            </w:r>
          </w:p>
          <w:p w:rsidR="004070BC" w:rsidRPr="00067A90" w:rsidRDefault="004070BC" w:rsidP="00D04F37">
            <w:pPr>
              <w:spacing w:line="240" w:lineRule="auto"/>
              <w:ind w:firstLine="0"/>
              <w:rPr>
                <w:color w:val="000000"/>
                <w:sz w:val="28"/>
                <w:szCs w:val="28"/>
              </w:rPr>
            </w:pPr>
            <w:r w:rsidRPr="00067A90">
              <w:rPr>
                <w:color w:val="000000"/>
                <w:sz w:val="28"/>
                <w:szCs w:val="28"/>
              </w:rPr>
              <w:t>тельность, м</w:t>
            </w:r>
            <w:r w:rsidRPr="00067A90">
              <w:rPr>
                <w:color w:val="000000"/>
                <w:sz w:val="28"/>
                <w:szCs w:val="28"/>
                <w:vertAlign w:val="superscript"/>
              </w:rPr>
              <w:t>3</w:t>
            </w:r>
            <w:r w:rsidRPr="00067A90">
              <w:rPr>
                <w:color w:val="000000"/>
                <w:sz w:val="28"/>
                <w:szCs w:val="28"/>
              </w:rPr>
              <w:t>/час</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Мощность, кВт</w:t>
            </w:r>
          </w:p>
        </w:tc>
      </w:tr>
      <w:tr w:rsidR="004070BC" w:rsidRPr="00067A90" w:rsidTr="00D04F37">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ООО «ЮжУралВодоканал» (1-й подъем)</w:t>
            </w:r>
          </w:p>
        </w:tc>
      </w:tr>
      <w:tr w:rsidR="00D04F37" w:rsidRPr="00067A90" w:rsidTr="00D04F3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1</w:t>
            </w:r>
          </w:p>
        </w:tc>
        <w:tc>
          <w:tcPr>
            <w:tcW w:w="2789"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lang w:val="en-US"/>
              </w:rPr>
            </w:pPr>
            <w:r w:rsidRPr="00067A90">
              <w:rPr>
                <w:color w:val="000000"/>
                <w:sz w:val="28"/>
                <w:szCs w:val="28"/>
                <w:lang w:val="en-US"/>
              </w:rPr>
              <w:t>Grundfos S1.80.100.170.4.54H.S304 G.N.D.</w:t>
            </w:r>
          </w:p>
        </w:tc>
        <w:tc>
          <w:tcPr>
            <w:tcW w:w="497"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28</w:t>
            </w:r>
          </w:p>
        </w:tc>
        <w:tc>
          <w:tcPr>
            <w:tcW w:w="661"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110</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4070BC" w:rsidRPr="00067A90" w:rsidRDefault="004070BC" w:rsidP="00D04F37">
            <w:pPr>
              <w:spacing w:line="240" w:lineRule="auto"/>
              <w:ind w:firstLine="0"/>
              <w:rPr>
                <w:color w:val="000000"/>
                <w:sz w:val="28"/>
                <w:szCs w:val="28"/>
              </w:rPr>
            </w:pPr>
            <w:r w:rsidRPr="00067A90">
              <w:rPr>
                <w:color w:val="000000"/>
                <w:sz w:val="28"/>
                <w:szCs w:val="28"/>
              </w:rPr>
              <w:t>18</w:t>
            </w:r>
          </w:p>
        </w:tc>
      </w:tr>
      <w:tr w:rsidR="00D04F37" w:rsidRPr="00067A90" w:rsidTr="00D04F3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2</w:t>
            </w:r>
          </w:p>
        </w:tc>
        <w:tc>
          <w:tcPr>
            <w:tcW w:w="2789"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lang w:val="en-US"/>
              </w:rPr>
            </w:pPr>
            <w:r w:rsidRPr="00067A90">
              <w:rPr>
                <w:color w:val="000000"/>
                <w:sz w:val="28"/>
                <w:szCs w:val="28"/>
                <w:lang w:val="en-US"/>
              </w:rPr>
              <w:t>Grundfos S1.80.100.170.4.54H.S304 G.N.D.</w:t>
            </w:r>
          </w:p>
        </w:tc>
        <w:tc>
          <w:tcPr>
            <w:tcW w:w="497"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28</w:t>
            </w:r>
          </w:p>
        </w:tc>
        <w:tc>
          <w:tcPr>
            <w:tcW w:w="661"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110</w:t>
            </w:r>
          </w:p>
        </w:tc>
        <w:tc>
          <w:tcPr>
            <w:tcW w:w="794"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18</w:t>
            </w:r>
          </w:p>
        </w:tc>
      </w:tr>
      <w:tr w:rsidR="00D04F37" w:rsidRPr="00067A90" w:rsidTr="00D04F3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3</w:t>
            </w:r>
          </w:p>
        </w:tc>
        <w:tc>
          <w:tcPr>
            <w:tcW w:w="2789"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lang w:val="en-US"/>
              </w:rPr>
            </w:pPr>
            <w:r w:rsidRPr="00067A90">
              <w:rPr>
                <w:color w:val="000000"/>
                <w:sz w:val="28"/>
                <w:szCs w:val="28"/>
                <w:lang w:val="en-US"/>
              </w:rPr>
              <w:t>Grundfos S1.80.100.170.4.54H.S304 G.N.D.</w:t>
            </w:r>
          </w:p>
        </w:tc>
        <w:tc>
          <w:tcPr>
            <w:tcW w:w="497"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28</w:t>
            </w:r>
          </w:p>
        </w:tc>
        <w:tc>
          <w:tcPr>
            <w:tcW w:w="661"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110</w:t>
            </w:r>
          </w:p>
        </w:tc>
        <w:tc>
          <w:tcPr>
            <w:tcW w:w="794"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18</w:t>
            </w:r>
          </w:p>
        </w:tc>
      </w:tr>
      <w:tr w:rsidR="00D04F37" w:rsidRPr="00067A90" w:rsidTr="00D04F3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4</w:t>
            </w:r>
          </w:p>
        </w:tc>
        <w:tc>
          <w:tcPr>
            <w:tcW w:w="2789"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lang w:val="en-US"/>
              </w:rPr>
            </w:pPr>
            <w:r w:rsidRPr="00067A90">
              <w:rPr>
                <w:color w:val="000000"/>
                <w:sz w:val="28"/>
                <w:szCs w:val="28"/>
                <w:lang w:val="en-US"/>
              </w:rPr>
              <w:t>Grundfos S1.80.100.170.4.54H.S304 G.N.D.</w:t>
            </w:r>
          </w:p>
        </w:tc>
        <w:tc>
          <w:tcPr>
            <w:tcW w:w="497"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28</w:t>
            </w:r>
          </w:p>
        </w:tc>
        <w:tc>
          <w:tcPr>
            <w:tcW w:w="661"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110</w:t>
            </w:r>
          </w:p>
        </w:tc>
        <w:tc>
          <w:tcPr>
            <w:tcW w:w="794" w:type="pct"/>
            <w:tcBorders>
              <w:top w:val="single" w:sz="4" w:space="0" w:color="auto"/>
              <w:left w:val="nil"/>
              <w:bottom w:val="single" w:sz="4" w:space="0" w:color="auto"/>
              <w:right w:val="single" w:sz="4" w:space="0" w:color="auto"/>
            </w:tcBorders>
            <w:shd w:val="clear" w:color="auto" w:fill="auto"/>
            <w:vAlign w:val="center"/>
          </w:tcPr>
          <w:p w:rsidR="004070BC" w:rsidRPr="00067A90" w:rsidRDefault="004070BC" w:rsidP="00D04F37">
            <w:pPr>
              <w:spacing w:line="240" w:lineRule="auto"/>
              <w:ind w:firstLine="0"/>
              <w:rPr>
                <w:color w:val="000000"/>
                <w:sz w:val="28"/>
                <w:szCs w:val="28"/>
              </w:rPr>
            </w:pPr>
            <w:r w:rsidRPr="00067A90">
              <w:rPr>
                <w:color w:val="000000"/>
                <w:sz w:val="28"/>
                <w:szCs w:val="28"/>
              </w:rPr>
              <w:t>18</w:t>
            </w:r>
          </w:p>
        </w:tc>
      </w:tr>
    </w:tbl>
    <w:p w:rsidR="00447017" w:rsidRPr="001062B3" w:rsidRDefault="001062B3" w:rsidP="004A05BD">
      <w:pPr>
        <w:pStyle w:val="41"/>
        <w:numPr>
          <w:ilvl w:val="0"/>
          <w:numId w:val="0"/>
        </w:numPr>
        <w:spacing w:line="240" w:lineRule="auto"/>
        <w:ind w:firstLine="708"/>
        <w:rPr>
          <w:rFonts w:cs="Times New Roman"/>
          <w:b w:val="0"/>
          <w:i w:val="0"/>
          <w:sz w:val="28"/>
          <w:szCs w:val="28"/>
          <w:lang w:eastAsia="zh-CN"/>
        </w:rPr>
      </w:pPr>
      <w:r>
        <w:rPr>
          <w:rFonts w:cs="Times New Roman"/>
          <w:b w:val="0"/>
          <w:i w:val="0"/>
          <w:sz w:val="28"/>
          <w:szCs w:val="28"/>
          <w:lang w:eastAsia="zh-CN"/>
        </w:rPr>
        <w:lastRenderedPageBreak/>
        <w:t xml:space="preserve">1.1.4.2 </w:t>
      </w:r>
      <w:r w:rsidR="007D623A" w:rsidRPr="00067A90">
        <w:rPr>
          <w:rFonts w:cs="Times New Roman"/>
          <w:b w:val="0"/>
          <w:i w:val="0"/>
          <w:sz w:val="28"/>
          <w:szCs w:val="28"/>
          <w:lang w:eastAsia="zh-CN"/>
        </w:rPr>
        <w:t>Оп</w:t>
      </w:r>
      <w:r w:rsidR="005505F2" w:rsidRPr="00067A90">
        <w:rPr>
          <w:rFonts w:cs="Times New Roman"/>
          <w:b w:val="0"/>
          <w:i w:val="0"/>
          <w:sz w:val="28"/>
          <w:szCs w:val="28"/>
          <w:lang w:eastAsia="zh-CN"/>
        </w:rPr>
        <w:t>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7D623A" w:rsidRPr="00067A90">
        <w:rPr>
          <w:rFonts w:cs="Times New Roman"/>
          <w:b w:val="0"/>
          <w:i w:val="0"/>
          <w:sz w:val="28"/>
          <w:szCs w:val="28"/>
          <w:lang w:eastAsia="zh-CN"/>
        </w:rPr>
        <w:t>ечения нормативов качества воды</w:t>
      </w:r>
    </w:p>
    <w:p w:rsidR="00177375" w:rsidRPr="00067A90" w:rsidRDefault="003D41C6" w:rsidP="004A05BD">
      <w:pPr>
        <w:spacing w:line="240" w:lineRule="auto"/>
        <w:rPr>
          <w:sz w:val="28"/>
          <w:szCs w:val="28"/>
          <w:lang w:eastAsia="zh-CN"/>
        </w:rPr>
      </w:pPr>
      <w:r w:rsidRPr="00067A90">
        <w:rPr>
          <w:sz w:val="28"/>
          <w:szCs w:val="28"/>
          <w:lang w:eastAsia="zh-CN"/>
        </w:rPr>
        <w:t>Системы водоподготовки</w:t>
      </w:r>
      <w:r w:rsidR="00807FC9" w:rsidRPr="00067A90">
        <w:rPr>
          <w:sz w:val="28"/>
          <w:szCs w:val="28"/>
          <w:lang w:eastAsia="zh-CN"/>
        </w:rPr>
        <w:t xml:space="preserve"> на подземных источниках водоснабжения</w:t>
      </w:r>
      <w:r w:rsidRPr="00067A90">
        <w:rPr>
          <w:sz w:val="28"/>
          <w:szCs w:val="28"/>
          <w:lang w:eastAsia="zh-CN"/>
        </w:rPr>
        <w:t xml:space="preserve"> нет, обеззараживание производится путем хлорирования</w:t>
      </w:r>
      <w:r w:rsidR="00807FC9" w:rsidRPr="00067A90">
        <w:rPr>
          <w:sz w:val="28"/>
          <w:szCs w:val="28"/>
          <w:lang w:eastAsia="zh-CN"/>
        </w:rPr>
        <w:t>.</w:t>
      </w:r>
    </w:p>
    <w:p w:rsidR="00307569" w:rsidRPr="00067A90" w:rsidRDefault="00307569" w:rsidP="004A05BD">
      <w:pPr>
        <w:spacing w:line="240" w:lineRule="auto"/>
        <w:rPr>
          <w:sz w:val="28"/>
          <w:szCs w:val="28"/>
          <w:lang w:eastAsia="zh-CN"/>
        </w:rPr>
      </w:pPr>
      <w:r w:rsidRPr="00067A90">
        <w:rPr>
          <w:sz w:val="28"/>
          <w:szCs w:val="28"/>
          <w:lang w:eastAsia="zh-CN"/>
        </w:rPr>
        <w:t>Применяемая технология обеззараживания воды жидким хлором является химически опасной технологией, которую можно заменить на безопасную технологию обработки воды раствором гипохлорита натрия.</w:t>
      </w:r>
    </w:p>
    <w:p w:rsidR="00307569" w:rsidRPr="00067A90" w:rsidRDefault="00307569" w:rsidP="004A05BD">
      <w:pPr>
        <w:spacing w:line="240" w:lineRule="auto"/>
        <w:rPr>
          <w:sz w:val="28"/>
          <w:szCs w:val="28"/>
          <w:lang w:eastAsia="zh-CN"/>
        </w:rPr>
      </w:pPr>
      <w:r w:rsidRPr="00067A90">
        <w:rPr>
          <w:sz w:val="28"/>
          <w:szCs w:val="28"/>
          <w:lang w:eastAsia="zh-CN"/>
        </w:rPr>
        <w:t>Качество питьевой воды у потребителей, подключенных к индивидуальным и артезианским скважинам поселений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Сводная информация по источникам водоснабжения представлена в таблице 1.4</w:t>
      </w:r>
    </w:p>
    <w:p w:rsidR="00307569" w:rsidRPr="00067A90" w:rsidRDefault="00307569" w:rsidP="004A05BD">
      <w:pPr>
        <w:spacing w:line="240" w:lineRule="auto"/>
        <w:rPr>
          <w:iCs/>
          <w:sz w:val="28"/>
          <w:szCs w:val="28"/>
          <w:lang w:eastAsia="zh-CN"/>
        </w:rPr>
      </w:pPr>
      <w:bookmarkStart w:id="18" w:name="_Toc70649190"/>
      <w:r w:rsidRPr="00067A90">
        <w:rPr>
          <w:bCs/>
          <w:iCs/>
          <w:sz w:val="28"/>
          <w:szCs w:val="28"/>
          <w:lang w:eastAsia="zh-CN"/>
        </w:rPr>
        <w:t xml:space="preserve">Таблица </w:t>
      </w:r>
      <w:r w:rsidR="001E5B82">
        <w:rPr>
          <w:bCs/>
          <w:iCs/>
          <w:sz w:val="28"/>
          <w:szCs w:val="28"/>
          <w:lang w:eastAsia="zh-CN"/>
        </w:rPr>
        <w:t>1</w:t>
      </w:r>
      <w:r w:rsidRPr="00067A90">
        <w:rPr>
          <w:bCs/>
          <w:iCs/>
          <w:sz w:val="28"/>
          <w:szCs w:val="28"/>
          <w:lang w:eastAsia="zh-CN"/>
        </w:rPr>
        <w:t>.</w:t>
      </w:r>
      <w:r w:rsidR="001167E4" w:rsidRPr="001167E4">
        <w:rPr>
          <w:bCs/>
          <w:iCs/>
          <w:sz w:val="28"/>
          <w:szCs w:val="28"/>
          <w:lang w:eastAsia="zh-CN"/>
        </w:rPr>
        <w:fldChar w:fldCharType="begin"/>
      </w:r>
      <w:r w:rsidRPr="00067A90">
        <w:rPr>
          <w:bCs/>
          <w:iCs/>
          <w:sz w:val="28"/>
          <w:szCs w:val="28"/>
          <w:lang w:eastAsia="zh-CN"/>
        </w:rPr>
        <w:instrText xml:space="preserve"> SEQ Таблица \* ARABIC \s 1 </w:instrText>
      </w:r>
      <w:r w:rsidR="001167E4" w:rsidRPr="001167E4">
        <w:rPr>
          <w:bCs/>
          <w:iCs/>
          <w:sz w:val="28"/>
          <w:szCs w:val="28"/>
          <w:lang w:eastAsia="zh-CN"/>
        </w:rPr>
        <w:fldChar w:fldCharType="separate"/>
      </w:r>
      <w:r w:rsidR="00B5061A">
        <w:rPr>
          <w:bCs/>
          <w:iCs/>
          <w:noProof/>
          <w:sz w:val="28"/>
          <w:szCs w:val="28"/>
          <w:lang w:eastAsia="zh-CN"/>
        </w:rPr>
        <w:t>4</w:t>
      </w:r>
      <w:r w:rsidR="001167E4" w:rsidRPr="00067A90">
        <w:rPr>
          <w:iCs/>
          <w:sz w:val="28"/>
          <w:szCs w:val="28"/>
          <w:lang w:eastAsia="zh-CN"/>
        </w:rPr>
        <w:fldChar w:fldCharType="end"/>
      </w:r>
      <w:r w:rsidRPr="00067A90">
        <w:rPr>
          <w:bCs/>
          <w:iCs/>
          <w:sz w:val="28"/>
          <w:szCs w:val="28"/>
          <w:lang w:eastAsia="zh-CN"/>
        </w:rPr>
        <w:t xml:space="preserve"> -</w:t>
      </w:r>
      <w:r w:rsidRPr="00067A90">
        <w:rPr>
          <w:iCs/>
          <w:sz w:val="28"/>
          <w:szCs w:val="28"/>
          <w:lang w:eastAsia="zh-CN"/>
        </w:rPr>
        <w:t xml:space="preserve"> Сводная информация по подземным источникам водоснабжения</w:t>
      </w:r>
      <w:bookmarkEnd w:id="18"/>
    </w:p>
    <w:tbl>
      <w:tblPr>
        <w:tblpPr w:leftFromText="180" w:rightFromText="180" w:vertAnchor="text" w:tblpY="1"/>
        <w:tblOverlap w:val="never"/>
        <w:tblW w:w="5077" w:type="pct"/>
        <w:tblLayout w:type="fixed"/>
        <w:tblLook w:val="04A0"/>
      </w:tblPr>
      <w:tblGrid>
        <w:gridCol w:w="720"/>
        <w:gridCol w:w="1975"/>
        <w:gridCol w:w="2523"/>
        <w:gridCol w:w="1453"/>
        <w:gridCol w:w="2027"/>
        <w:gridCol w:w="1307"/>
      </w:tblGrid>
      <w:tr w:rsidR="00307569" w:rsidRPr="00067A90" w:rsidTr="002303F3">
        <w:trPr>
          <w:trHeight w:val="458"/>
          <w:tblHeader/>
        </w:trPr>
        <w:tc>
          <w:tcPr>
            <w:tcW w:w="3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w:t>
            </w:r>
          </w:p>
        </w:tc>
        <w:tc>
          <w:tcPr>
            <w:tcW w:w="9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Скважина (название)</w:t>
            </w:r>
          </w:p>
        </w:tc>
        <w:tc>
          <w:tcPr>
            <w:tcW w:w="12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Адрес</w:t>
            </w:r>
          </w:p>
        </w:tc>
        <w:tc>
          <w:tcPr>
            <w:tcW w:w="7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val="en-US" w:eastAsia="zh-CN"/>
              </w:rPr>
            </w:pPr>
            <w:r w:rsidRPr="00067A90">
              <w:rPr>
                <w:sz w:val="28"/>
                <w:szCs w:val="28"/>
                <w:lang w:eastAsia="zh-CN"/>
              </w:rPr>
              <w:t xml:space="preserve">Координаты </w:t>
            </w:r>
            <w:r w:rsidRPr="00067A90">
              <w:rPr>
                <w:sz w:val="28"/>
                <w:szCs w:val="28"/>
                <w:lang w:val="en-US" w:eastAsia="zh-CN"/>
              </w:rPr>
              <w:t>GPS</w:t>
            </w:r>
          </w:p>
        </w:tc>
        <w:tc>
          <w:tcPr>
            <w:tcW w:w="10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Потребитель (поселение</w:t>
            </w:r>
          </w:p>
          <w:p w:rsidR="00307569" w:rsidRPr="00067A90" w:rsidRDefault="00307569" w:rsidP="00D04F37">
            <w:pPr>
              <w:spacing w:line="240" w:lineRule="auto"/>
              <w:ind w:firstLine="0"/>
              <w:rPr>
                <w:sz w:val="28"/>
                <w:szCs w:val="28"/>
                <w:lang w:eastAsia="zh-CN"/>
              </w:rPr>
            </w:pPr>
            <w:r w:rsidRPr="00067A90">
              <w:rPr>
                <w:sz w:val="28"/>
                <w:szCs w:val="28"/>
                <w:lang w:eastAsia="zh-CN"/>
              </w:rPr>
              <w:t>которое</w:t>
            </w:r>
          </w:p>
          <w:p w:rsidR="00307569" w:rsidRPr="00067A90" w:rsidRDefault="00307569" w:rsidP="00D04F37">
            <w:pPr>
              <w:spacing w:line="240" w:lineRule="auto"/>
              <w:ind w:firstLine="0"/>
              <w:rPr>
                <w:sz w:val="28"/>
                <w:szCs w:val="28"/>
                <w:lang w:eastAsia="zh-CN"/>
              </w:rPr>
            </w:pPr>
            <w:r w:rsidRPr="00067A90">
              <w:rPr>
                <w:sz w:val="28"/>
                <w:szCs w:val="28"/>
                <w:lang w:eastAsia="zh-CN"/>
              </w:rPr>
              <w:t>потребляет с данной</w:t>
            </w:r>
          </w:p>
          <w:p w:rsidR="00307569" w:rsidRPr="00067A90" w:rsidRDefault="00307569" w:rsidP="00D04F37">
            <w:pPr>
              <w:spacing w:line="240" w:lineRule="auto"/>
              <w:ind w:firstLine="0"/>
              <w:rPr>
                <w:sz w:val="28"/>
                <w:szCs w:val="28"/>
                <w:lang w:eastAsia="zh-CN"/>
              </w:rPr>
            </w:pPr>
            <w:r w:rsidRPr="00067A90">
              <w:rPr>
                <w:sz w:val="28"/>
                <w:szCs w:val="28"/>
                <w:lang w:eastAsia="zh-CN"/>
              </w:rPr>
              <w:t>скважины)</w:t>
            </w:r>
          </w:p>
        </w:tc>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Соответствие нормам</w:t>
            </w:r>
          </w:p>
        </w:tc>
      </w:tr>
      <w:tr w:rsidR="00307569" w:rsidRPr="00067A90" w:rsidTr="002303F3">
        <w:trPr>
          <w:trHeight w:val="458"/>
          <w:tblHeader/>
        </w:trPr>
        <w:tc>
          <w:tcPr>
            <w:tcW w:w="360"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987"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1261"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1013"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r>
      <w:tr w:rsidR="00307569" w:rsidRPr="00067A90" w:rsidTr="002303F3">
        <w:trPr>
          <w:trHeight w:val="458"/>
          <w:tblHeader/>
        </w:trPr>
        <w:tc>
          <w:tcPr>
            <w:tcW w:w="360"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987"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1261"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1013"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c>
          <w:tcPr>
            <w:tcW w:w="653" w:type="pct"/>
            <w:vMerge/>
            <w:tcBorders>
              <w:top w:val="single" w:sz="4" w:space="0" w:color="auto"/>
              <w:left w:val="single" w:sz="4" w:space="0" w:color="auto"/>
              <w:bottom w:val="single" w:sz="4" w:space="0" w:color="000000"/>
              <w:right w:val="single" w:sz="4" w:space="0" w:color="auto"/>
            </w:tcBorders>
            <w:vAlign w:val="center"/>
            <w:hideMark/>
          </w:tcPr>
          <w:p w:rsidR="00307569" w:rsidRPr="00067A90" w:rsidRDefault="00307569" w:rsidP="00D04F37">
            <w:pPr>
              <w:spacing w:line="240" w:lineRule="auto"/>
              <w:ind w:firstLine="0"/>
              <w:rPr>
                <w:sz w:val="28"/>
                <w:szCs w:val="28"/>
                <w:lang w:eastAsia="zh-CN"/>
              </w:rPr>
            </w:pPr>
          </w:p>
        </w:tc>
      </w:tr>
      <w:tr w:rsidR="00307569" w:rsidRPr="00067A90" w:rsidTr="002303F3">
        <w:trPr>
          <w:trHeight w:val="20"/>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1</w:t>
            </w:r>
          </w:p>
        </w:tc>
        <w:tc>
          <w:tcPr>
            <w:tcW w:w="987"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Артезианская скважина № 5344</w:t>
            </w:r>
          </w:p>
        </w:tc>
        <w:tc>
          <w:tcPr>
            <w:tcW w:w="1261" w:type="pct"/>
            <w:tcBorders>
              <w:top w:val="nil"/>
              <w:left w:val="nil"/>
              <w:bottom w:val="single" w:sz="4" w:space="0" w:color="auto"/>
              <w:right w:val="single" w:sz="4" w:space="0" w:color="auto"/>
            </w:tcBorders>
            <w:shd w:val="clear" w:color="auto" w:fill="auto"/>
            <w:vAlign w:val="center"/>
            <w:hideMark/>
          </w:tcPr>
          <w:p w:rsidR="00307569" w:rsidRPr="00067A90" w:rsidRDefault="00104DF1" w:rsidP="00D04F37">
            <w:pPr>
              <w:spacing w:line="240" w:lineRule="auto"/>
              <w:ind w:firstLine="0"/>
              <w:rPr>
                <w:sz w:val="28"/>
                <w:szCs w:val="28"/>
                <w:lang w:eastAsia="zh-CN"/>
              </w:rPr>
            </w:pPr>
            <w:r>
              <w:rPr>
                <w:sz w:val="28"/>
                <w:szCs w:val="28"/>
                <w:lang w:eastAsia="zh-CN"/>
              </w:rPr>
              <w:t>д. Малиновка</w:t>
            </w:r>
            <w:r w:rsidR="00307569" w:rsidRPr="00067A90">
              <w:rPr>
                <w:sz w:val="28"/>
                <w:szCs w:val="28"/>
                <w:lang w:eastAsia="zh-CN"/>
              </w:rPr>
              <w:t xml:space="preserve"> (южное отд.), 500 м на юг от посёлка, 1 км от ручья Безымянный, у дороги около леса</w:t>
            </w:r>
          </w:p>
        </w:tc>
        <w:tc>
          <w:tcPr>
            <w:tcW w:w="726"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55°05'12'' с.ш., 61°12'05'' в.д.</w:t>
            </w:r>
          </w:p>
        </w:tc>
        <w:tc>
          <w:tcPr>
            <w:tcW w:w="1013" w:type="pct"/>
            <w:tcBorders>
              <w:top w:val="nil"/>
              <w:left w:val="nil"/>
              <w:bottom w:val="single" w:sz="4" w:space="0" w:color="auto"/>
              <w:right w:val="single" w:sz="4" w:space="0" w:color="auto"/>
            </w:tcBorders>
            <w:shd w:val="clear" w:color="auto" w:fill="auto"/>
            <w:vAlign w:val="center"/>
            <w:hideMark/>
          </w:tcPr>
          <w:p w:rsidR="00307569" w:rsidRPr="00067A90" w:rsidRDefault="001062B3" w:rsidP="00D04F37">
            <w:pPr>
              <w:spacing w:line="240" w:lineRule="auto"/>
              <w:ind w:firstLine="0"/>
              <w:rPr>
                <w:sz w:val="28"/>
                <w:szCs w:val="28"/>
                <w:lang w:eastAsia="zh-CN"/>
              </w:rPr>
            </w:pPr>
            <w:r>
              <w:rPr>
                <w:sz w:val="28"/>
                <w:szCs w:val="28"/>
                <w:lang w:eastAsia="zh-CN"/>
              </w:rPr>
              <w:t>д</w:t>
            </w:r>
            <w:r w:rsidR="00307569" w:rsidRPr="00067A90">
              <w:rPr>
                <w:sz w:val="28"/>
                <w:szCs w:val="28"/>
                <w:lang w:eastAsia="zh-CN"/>
              </w:rPr>
              <w:t>. Малиновка</w:t>
            </w:r>
          </w:p>
        </w:tc>
        <w:tc>
          <w:tcPr>
            <w:tcW w:w="65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нет</w:t>
            </w:r>
          </w:p>
        </w:tc>
      </w:tr>
      <w:tr w:rsidR="00307569" w:rsidRPr="00067A90" w:rsidTr="002303F3">
        <w:trPr>
          <w:trHeight w:val="20"/>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2</w:t>
            </w:r>
          </w:p>
        </w:tc>
        <w:tc>
          <w:tcPr>
            <w:tcW w:w="987"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Артезианская скважина № б\н(3)</w:t>
            </w:r>
          </w:p>
        </w:tc>
        <w:tc>
          <w:tcPr>
            <w:tcW w:w="1261"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п. Северный, северо-западная окраина посёлка, на перекрестке улиц, 5 м до водонапорной башни, окло жилого дома</w:t>
            </w:r>
          </w:p>
        </w:tc>
        <w:tc>
          <w:tcPr>
            <w:tcW w:w="726"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55°07'51'' с.ш., 61°12'30'' в.д.</w:t>
            </w:r>
          </w:p>
        </w:tc>
        <w:tc>
          <w:tcPr>
            <w:tcW w:w="101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п. Северный</w:t>
            </w:r>
          </w:p>
        </w:tc>
        <w:tc>
          <w:tcPr>
            <w:tcW w:w="65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нет</w:t>
            </w:r>
          </w:p>
        </w:tc>
      </w:tr>
      <w:tr w:rsidR="00307569" w:rsidRPr="00067A90" w:rsidTr="002303F3">
        <w:trPr>
          <w:trHeight w:val="20"/>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3</w:t>
            </w:r>
          </w:p>
        </w:tc>
        <w:tc>
          <w:tcPr>
            <w:tcW w:w="987"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Артезианская скважина № 2468</w:t>
            </w:r>
          </w:p>
        </w:tc>
        <w:tc>
          <w:tcPr>
            <w:tcW w:w="1261" w:type="pct"/>
            <w:tcBorders>
              <w:top w:val="nil"/>
              <w:left w:val="nil"/>
              <w:bottom w:val="single" w:sz="4" w:space="0" w:color="auto"/>
              <w:right w:val="single" w:sz="4" w:space="0" w:color="auto"/>
            </w:tcBorders>
            <w:shd w:val="clear" w:color="auto" w:fill="auto"/>
            <w:vAlign w:val="center"/>
            <w:hideMark/>
          </w:tcPr>
          <w:p w:rsidR="00307569" w:rsidRPr="00067A90" w:rsidRDefault="00B978AD" w:rsidP="00D04F37">
            <w:pPr>
              <w:spacing w:line="240" w:lineRule="auto"/>
              <w:ind w:firstLine="0"/>
              <w:rPr>
                <w:sz w:val="28"/>
                <w:szCs w:val="28"/>
                <w:lang w:eastAsia="zh-CN"/>
              </w:rPr>
            </w:pPr>
            <w:r>
              <w:rPr>
                <w:sz w:val="28"/>
                <w:szCs w:val="28"/>
                <w:lang w:eastAsia="zh-CN"/>
              </w:rPr>
              <w:t>с.</w:t>
            </w:r>
            <w:r w:rsidR="00307569" w:rsidRPr="00067A90">
              <w:rPr>
                <w:sz w:val="28"/>
                <w:szCs w:val="28"/>
                <w:lang w:eastAsia="zh-CN"/>
              </w:rPr>
              <w:t>Бол. Харлуши, 250 м на восток от посёлка, 100 м восточнее насосной станции, 100 м южнее дороги на п. Кременкуль</w:t>
            </w:r>
          </w:p>
        </w:tc>
        <w:tc>
          <w:tcPr>
            <w:tcW w:w="726"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55°13'22'' с.ш., 61°00'02'' в.д.</w:t>
            </w:r>
          </w:p>
        </w:tc>
        <w:tc>
          <w:tcPr>
            <w:tcW w:w="1013" w:type="pct"/>
            <w:tcBorders>
              <w:top w:val="nil"/>
              <w:left w:val="nil"/>
              <w:bottom w:val="single" w:sz="4" w:space="0" w:color="auto"/>
              <w:right w:val="single" w:sz="4" w:space="0" w:color="auto"/>
            </w:tcBorders>
            <w:shd w:val="clear" w:color="auto" w:fill="auto"/>
            <w:vAlign w:val="center"/>
            <w:hideMark/>
          </w:tcPr>
          <w:p w:rsidR="00307569" w:rsidRPr="00067A90" w:rsidRDefault="001062B3" w:rsidP="00D04F37">
            <w:pPr>
              <w:spacing w:line="240" w:lineRule="auto"/>
              <w:ind w:firstLine="0"/>
              <w:rPr>
                <w:sz w:val="28"/>
                <w:szCs w:val="28"/>
                <w:lang w:eastAsia="zh-CN"/>
              </w:rPr>
            </w:pPr>
            <w:r>
              <w:rPr>
                <w:sz w:val="28"/>
                <w:szCs w:val="28"/>
                <w:lang w:eastAsia="zh-CN"/>
              </w:rPr>
              <w:t>с</w:t>
            </w:r>
            <w:r w:rsidR="00307569" w:rsidRPr="00067A90">
              <w:rPr>
                <w:sz w:val="28"/>
                <w:szCs w:val="28"/>
                <w:lang w:eastAsia="zh-CN"/>
              </w:rPr>
              <w:t>. Бол.</w:t>
            </w:r>
          </w:p>
          <w:p w:rsidR="00307569" w:rsidRPr="00067A90" w:rsidRDefault="00307569" w:rsidP="00D04F37">
            <w:pPr>
              <w:spacing w:line="240" w:lineRule="auto"/>
              <w:ind w:firstLine="0"/>
              <w:rPr>
                <w:sz w:val="28"/>
                <w:szCs w:val="28"/>
                <w:lang w:eastAsia="zh-CN"/>
              </w:rPr>
            </w:pPr>
            <w:r w:rsidRPr="00067A90">
              <w:rPr>
                <w:sz w:val="28"/>
                <w:szCs w:val="28"/>
                <w:lang w:eastAsia="zh-CN"/>
              </w:rPr>
              <w:t>Харлуши</w:t>
            </w:r>
          </w:p>
        </w:tc>
        <w:tc>
          <w:tcPr>
            <w:tcW w:w="65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да</w:t>
            </w:r>
          </w:p>
        </w:tc>
      </w:tr>
      <w:tr w:rsidR="00307569" w:rsidRPr="00067A90" w:rsidTr="002303F3">
        <w:trPr>
          <w:trHeight w:val="20"/>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lastRenderedPageBreak/>
              <w:t>4</w:t>
            </w:r>
          </w:p>
        </w:tc>
        <w:tc>
          <w:tcPr>
            <w:tcW w:w="987"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Артезианская скважина № 1624а</w:t>
            </w:r>
          </w:p>
        </w:tc>
        <w:tc>
          <w:tcPr>
            <w:tcW w:w="1261" w:type="pct"/>
            <w:tcBorders>
              <w:top w:val="nil"/>
              <w:left w:val="nil"/>
              <w:bottom w:val="single" w:sz="4" w:space="0" w:color="auto"/>
              <w:right w:val="single" w:sz="4" w:space="0" w:color="auto"/>
            </w:tcBorders>
            <w:shd w:val="clear" w:color="auto" w:fill="auto"/>
            <w:vAlign w:val="center"/>
            <w:hideMark/>
          </w:tcPr>
          <w:p w:rsidR="00307569" w:rsidRPr="00067A90" w:rsidRDefault="00B978AD" w:rsidP="00D04F37">
            <w:pPr>
              <w:spacing w:line="240" w:lineRule="auto"/>
              <w:ind w:firstLine="0"/>
              <w:rPr>
                <w:sz w:val="28"/>
                <w:szCs w:val="28"/>
                <w:lang w:eastAsia="zh-CN"/>
              </w:rPr>
            </w:pPr>
            <w:r>
              <w:rPr>
                <w:sz w:val="28"/>
                <w:szCs w:val="28"/>
                <w:lang w:eastAsia="zh-CN"/>
              </w:rPr>
              <w:t>д. Альмеева</w:t>
            </w:r>
            <w:r w:rsidR="00307569" w:rsidRPr="00067A90">
              <w:rPr>
                <w:sz w:val="28"/>
                <w:szCs w:val="28"/>
                <w:lang w:eastAsia="zh-CN"/>
              </w:rPr>
              <w:t>, северная окраина деревни, 150 м севернее водонапорной башни, на краю леса</w:t>
            </w:r>
          </w:p>
        </w:tc>
        <w:tc>
          <w:tcPr>
            <w:tcW w:w="726"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55°13'01'' с.ш., 61°51'59'' в.д.</w:t>
            </w:r>
          </w:p>
        </w:tc>
        <w:tc>
          <w:tcPr>
            <w:tcW w:w="101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д. Альмеев</w:t>
            </w:r>
            <w:r w:rsidR="001062B3">
              <w:rPr>
                <w:sz w:val="28"/>
                <w:szCs w:val="28"/>
                <w:lang w:eastAsia="zh-CN"/>
              </w:rPr>
              <w:t>а</w:t>
            </w:r>
          </w:p>
        </w:tc>
        <w:tc>
          <w:tcPr>
            <w:tcW w:w="653" w:type="pct"/>
            <w:tcBorders>
              <w:top w:val="nil"/>
              <w:left w:val="nil"/>
              <w:bottom w:val="single" w:sz="4" w:space="0" w:color="auto"/>
              <w:right w:val="single" w:sz="4" w:space="0" w:color="auto"/>
            </w:tcBorders>
            <w:shd w:val="clear" w:color="auto" w:fill="auto"/>
            <w:vAlign w:val="center"/>
            <w:hideMark/>
          </w:tcPr>
          <w:p w:rsidR="00307569" w:rsidRPr="00067A90" w:rsidRDefault="00307569" w:rsidP="00D04F37">
            <w:pPr>
              <w:spacing w:line="240" w:lineRule="auto"/>
              <w:ind w:firstLine="0"/>
              <w:rPr>
                <w:sz w:val="28"/>
                <w:szCs w:val="28"/>
                <w:lang w:eastAsia="zh-CN"/>
              </w:rPr>
            </w:pPr>
            <w:r w:rsidRPr="00067A90">
              <w:rPr>
                <w:sz w:val="28"/>
                <w:szCs w:val="28"/>
                <w:lang w:eastAsia="zh-CN"/>
              </w:rPr>
              <w:t>да</w:t>
            </w:r>
          </w:p>
        </w:tc>
      </w:tr>
    </w:tbl>
    <w:p w:rsidR="008755D8" w:rsidRPr="00067A90" w:rsidRDefault="00D30B5C" w:rsidP="004A05BD">
      <w:pPr>
        <w:keepNext/>
        <w:keepLines/>
        <w:spacing w:line="240" w:lineRule="auto"/>
        <w:ind w:firstLine="708"/>
        <w:rPr>
          <w:bCs/>
          <w:sz w:val="28"/>
          <w:szCs w:val="28"/>
          <w:lang w:eastAsia="zh-CN"/>
        </w:rPr>
      </w:pPr>
      <w:r w:rsidRPr="00067A90">
        <w:rPr>
          <w:bCs/>
          <w:sz w:val="28"/>
          <w:szCs w:val="28"/>
          <w:lang w:eastAsia="zh-CN"/>
        </w:rPr>
        <w:t>Водоочистная станция ООО «ЮжУралВодоканал»</w:t>
      </w:r>
    </w:p>
    <w:p w:rsidR="008755D8" w:rsidRPr="00067A90" w:rsidRDefault="008755D8" w:rsidP="004A05BD">
      <w:pPr>
        <w:keepNext/>
        <w:keepLines/>
        <w:spacing w:line="240" w:lineRule="auto"/>
        <w:rPr>
          <w:sz w:val="28"/>
          <w:szCs w:val="28"/>
          <w:lang w:eastAsia="zh-CN"/>
        </w:rPr>
      </w:pPr>
      <w:r w:rsidRPr="00067A90">
        <w:rPr>
          <w:sz w:val="28"/>
          <w:szCs w:val="28"/>
          <w:lang w:eastAsia="zh-CN"/>
        </w:rPr>
        <w:t>Для обеспечения населения новостроек западного берега Шершнёвского водохранилища действует комплекс оборудования и сооружений водоочистной станции, проектной производительностью – 5000 т/сутки или 208 т/ч.</w:t>
      </w:r>
    </w:p>
    <w:p w:rsidR="008755D8" w:rsidRPr="00067A90" w:rsidRDefault="008755D8" w:rsidP="004A05BD">
      <w:pPr>
        <w:spacing w:line="240" w:lineRule="auto"/>
        <w:rPr>
          <w:sz w:val="28"/>
          <w:szCs w:val="28"/>
          <w:lang w:eastAsia="zh-CN"/>
        </w:rPr>
      </w:pPr>
      <w:r w:rsidRPr="00067A90">
        <w:rPr>
          <w:sz w:val="28"/>
          <w:szCs w:val="28"/>
          <w:lang w:eastAsia="zh-CN"/>
        </w:rPr>
        <w:t xml:space="preserve">На ВОС вода самотёком поступает в колодец насосов первого подъема по двум водоводам на </w:t>
      </w:r>
      <w:proofErr w:type="gramStart"/>
      <w:r w:rsidRPr="00067A90">
        <w:rPr>
          <w:sz w:val="28"/>
          <w:szCs w:val="28"/>
          <w:lang w:eastAsia="zh-CN"/>
        </w:rPr>
        <w:t>оголовках</w:t>
      </w:r>
      <w:proofErr w:type="gramEnd"/>
      <w:r w:rsidRPr="00067A90">
        <w:rPr>
          <w:sz w:val="28"/>
          <w:szCs w:val="28"/>
          <w:lang w:eastAsia="zh-CN"/>
        </w:rPr>
        <w:t xml:space="preserve"> которых установлены кассетные рыбозащитные устройства. Также в низ колодца поступает рабочий раствор гипохлорита натрия, для первичного хлорирования воды, имеется возможность подачи туда же раствора перманганата калия, для снижения цветности воды.</w:t>
      </w:r>
    </w:p>
    <w:p w:rsidR="008755D8" w:rsidRPr="00067A90" w:rsidRDefault="008755D8" w:rsidP="004A05BD">
      <w:pPr>
        <w:spacing w:line="240" w:lineRule="auto"/>
        <w:rPr>
          <w:sz w:val="28"/>
          <w:szCs w:val="28"/>
          <w:lang w:eastAsia="zh-CN"/>
        </w:rPr>
      </w:pPr>
      <w:r w:rsidRPr="00067A90">
        <w:rPr>
          <w:sz w:val="28"/>
          <w:szCs w:val="28"/>
          <w:lang w:eastAsia="zh-CN"/>
        </w:rPr>
        <w:t xml:space="preserve"> Насосами первого подъема (НПП № 1-4) вода подается в вихревые смесители (ВС №1,2), где происходит смешение воды с рабочими растворами коагулянта и флокулянта. После вихревых смесителей обработанная вода самотёком поступает в промежуточные баки (ПБ № 1-3) где происходят процессы укрупнения частиц осадка, получающегося в результате воздействия коагулянта и флокулянта.</w:t>
      </w:r>
    </w:p>
    <w:p w:rsidR="008755D8" w:rsidRPr="00067A90" w:rsidRDefault="008755D8" w:rsidP="004A05BD">
      <w:pPr>
        <w:spacing w:line="240" w:lineRule="auto"/>
        <w:rPr>
          <w:sz w:val="28"/>
          <w:szCs w:val="28"/>
          <w:lang w:eastAsia="zh-CN"/>
        </w:rPr>
      </w:pPr>
      <w:r w:rsidRPr="00067A90">
        <w:rPr>
          <w:sz w:val="28"/>
          <w:szCs w:val="28"/>
          <w:lang w:eastAsia="zh-CN"/>
        </w:rPr>
        <w:t>Обработанная вода перекачивающими насосами (ПН № 1</w:t>
      </w:r>
      <w:r w:rsidR="002303F3">
        <w:rPr>
          <w:sz w:val="28"/>
          <w:szCs w:val="28"/>
          <w:lang w:eastAsia="zh-CN"/>
        </w:rPr>
        <w:t xml:space="preserve">-3) подается на осветлительные </w:t>
      </w:r>
      <w:r w:rsidRPr="00067A90">
        <w:rPr>
          <w:sz w:val="28"/>
          <w:szCs w:val="28"/>
          <w:lang w:eastAsia="zh-CN"/>
        </w:rPr>
        <w:t xml:space="preserve">фильтры первой ступени (ОФ № 1-3), где очищается (осветляется) от грубых механических взвесей. Далее осветлённая вода поступает на осветлительные фильтры 2 ступени (ОФ № 4-7), где происходит удаление мелких частиц механических взвесей. </w:t>
      </w:r>
    </w:p>
    <w:p w:rsidR="008755D8" w:rsidRPr="00067A90" w:rsidRDefault="008755D8" w:rsidP="004A05BD">
      <w:pPr>
        <w:spacing w:line="240" w:lineRule="auto"/>
        <w:rPr>
          <w:sz w:val="28"/>
          <w:szCs w:val="28"/>
          <w:lang w:eastAsia="zh-CN"/>
        </w:rPr>
      </w:pPr>
      <w:r w:rsidRPr="00067A90">
        <w:rPr>
          <w:sz w:val="28"/>
          <w:szCs w:val="28"/>
          <w:lang w:eastAsia="zh-CN"/>
        </w:rPr>
        <w:t xml:space="preserve">После осветлительных фильтров 2 ст. обработанная вода поступает на сорбционные фильтры (СФ № 1-3), где происходит удаление хлорорганических и органических соединений. После обработки, очищенная вода поступает в резервуары чистой воды (РЧВ № 1,2) и насосами второго подъема (НВП № 1-4) подается по двум водоводам в распределительную сеть потребителям. </w:t>
      </w:r>
    </w:p>
    <w:p w:rsidR="008755D8" w:rsidRPr="00067A90" w:rsidRDefault="008755D8" w:rsidP="004A05BD">
      <w:pPr>
        <w:spacing w:line="240" w:lineRule="auto"/>
        <w:rPr>
          <w:sz w:val="28"/>
          <w:szCs w:val="28"/>
          <w:lang w:eastAsia="zh-CN"/>
        </w:rPr>
      </w:pPr>
      <w:r w:rsidRPr="00067A90">
        <w:rPr>
          <w:sz w:val="28"/>
          <w:szCs w:val="28"/>
          <w:lang w:eastAsia="zh-CN"/>
        </w:rPr>
        <w:t>Перед подачей очищенной воды потребителям производится вторичное обеззараживание воды гипохлоритом натрия в дозировках, предусмотренными действующими нормативами. Схемой предусмотрена возможность подачи очищенной воды после осветлительных фильтров в резервуары чистой воды помимо сорбционных фильтров.</w:t>
      </w:r>
    </w:p>
    <w:p w:rsidR="008755D8" w:rsidRPr="00067A90" w:rsidRDefault="008755D8" w:rsidP="004A05BD">
      <w:pPr>
        <w:spacing w:line="240" w:lineRule="auto"/>
        <w:rPr>
          <w:sz w:val="28"/>
          <w:szCs w:val="28"/>
          <w:lang w:eastAsia="zh-CN"/>
        </w:rPr>
      </w:pPr>
      <w:r w:rsidRPr="00067A90">
        <w:rPr>
          <w:sz w:val="28"/>
          <w:szCs w:val="28"/>
          <w:lang w:eastAsia="zh-CN"/>
        </w:rPr>
        <w:t xml:space="preserve">Промывка фильтров от накопленных загрязнений осуществляется водой из РЧВ насосами промывки фильтров (НПФ № 1-3). Загрязнённые воды после промывки поступают в баки сбора промывочных вод (БСПВ № 1-4) и далее насосами подачи воды на ультрафильтрацию (НПВУ № 1-2) подаются на установку ультрафильтрации, где на фильтрующих элементах происходит разделение промывных вод на чистую воду (пермеат) и концентрат. Пермеат направляется в промежуточные баки и далее в цикл очистки, а концентрат, при обратных промывках, направляется в баки сбора концентрата (БСК № 1,2). Из </w:t>
      </w:r>
      <w:r w:rsidRPr="00067A90">
        <w:rPr>
          <w:sz w:val="28"/>
          <w:szCs w:val="28"/>
          <w:lang w:eastAsia="zh-CN"/>
        </w:rPr>
        <w:lastRenderedPageBreak/>
        <w:t>БСК № 1,2 концентрат при помощи насоса подачи концентрата (НПК) подается на декантор, на котором жидкая фаза (стоки) отделяется от твердой (осадок). Стоки поступают в баки сбора стоков (БСС №1,2) дренажным погружным насосам откачиваются в ПБ № 3. Осадок влажностью до 60% шнековым конвейером перегружается в контейнеры и далее автотранспортом перевозится на полигон твердых бытовых отходов.</w:t>
      </w:r>
    </w:p>
    <w:p w:rsidR="00807FC9" w:rsidRPr="00067A90" w:rsidRDefault="00D13065" w:rsidP="004A05BD">
      <w:pPr>
        <w:spacing w:line="240" w:lineRule="auto"/>
        <w:rPr>
          <w:bCs/>
          <w:sz w:val="28"/>
          <w:szCs w:val="28"/>
          <w:lang w:eastAsia="zh-CN"/>
        </w:rPr>
      </w:pPr>
      <w:r w:rsidRPr="00067A90">
        <w:rPr>
          <w:bCs/>
          <w:sz w:val="28"/>
          <w:szCs w:val="28"/>
          <w:lang w:eastAsia="zh-CN"/>
        </w:rPr>
        <w:t>Характеристики основного оборудования приведены в таблице 1.</w:t>
      </w:r>
      <w:r w:rsidR="00307569" w:rsidRPr="00067A90">
        <w:rPr>
          <w:bCs/>
          <w:sz w:val="28"/>
          <w:szCs w:val="28"/>
          <w:lang w:eastAsia="zh-CN"/>
        </w:rPr>
        <w:t>5</w:t>
      </w:r>
    </w:p>
    <w:p w:rsidR="003B6C9C" w:rsidRPr="00067A90" w:rsidRDefault="003B6C9C" w:rsidP="004A05BD">
      <w:pPr>
        <w:spacing w:line="240" w:lineRule="auto"/>
        <w:rPr>
          <w:sz w:val="28"/>
          <w:szCs w:val="28"/>
          <w:lang w:eastAsia="zh-CN"/>
        </w:rPr>
      </w:pPr>
      <w:bookmarkStart w:id="19" w:name="_Toc70649191"/>
      <w:r w:rsidRPr="00067A90">
        <w:rPr>
          <w:bCs/>
          <w:sz w:val="28"/>
          <w:szCs w:val="28"/>
          <w:lang w:eastAsia="zh-CN"/>
        </w:rPr>
        <w:t xml:space="preserve">Таблица </w:t>
      </w:r>
      <w:r w:rsidR="006A008D">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5</w:t>
      </w:r>
      <w:r w:rsidR="001167E4" w:rsidRPr="00067A90">
        <w:rPr>
          <w:sz w:val="28"/>
          <w:szCs w:val="28"/>
          <w:lang w:eastAsia="zh-CN"/>
        </w:rPr>
        <w:fldChar w:fldCharType="end"/>
      </w:r>
      <w:r w:rsidRPr="00067A90">
        <w:rPr>
          <w:bCs/>
          <w:sz w:val="28"/>
          <w:szCs w:val="28"/>
          <w:lang w:eastAsia="zh-CN"/>
        </w:rPr>
        <w:t xml:space="preserve"> -</w:t>
      </w:r>
      <w:r w:rsidRPr="00067A90">
        <w:rPr>
          <w:sz w:val="28"/>
          <w:szCs w:val="28"/>
          <w:lang w:eastAsia="zh-CN"/>
        </w:rPr>
        <w:t xml:space="preserve"> </w:t>
      </w:r>
      <w:r w:rsidRPr="00067A90">
        <w:rPr>
          <w:bCs/>
          <w:sz w:val="28"/>
          <w:szCs w:val="28"/>
          <w:lang w:eastAsia="zh-CN"/>
        </w:rPr>
        <w:t>Характеристики основного оборудования ВОС</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891"/>
        <w:gridCol w:w="5471"/>
        <w:gridCol w:w="776"/>
      </w:tblGrid>
      <w:tr w:rsidR="00ED0450" w:rsidRPr="00067A90" w:rsidTr="00F83276">
        <w:trPr>
          <w:tblHeader/>
          <w:jc w:val="center"/>
        </w:trPr>
        <w:tc>
          <w:tcPr>
            <w:tcW w:w="392"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w:t>
            </w: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Наименование оборудования</w:t>
            </w:r>
          </w:p>
        </w:tc>
        <w:tc>
          <w:tcPr>
            <w:tcW w:w="2805" w:type="pct"/>
            <w:vAlign w:val="center"/>
          </w:tcPr>
          <w:p w:rsidR="001D236C" w:rsidRPr="00067A90" w:rsidRDefault="001D236C" w:rsidP="004A05BD">
            <w:pPr>
              <w:spacing w:line="240" w:lineRule="auto"/>
              <w:rPr>
                <w:sz w:val="28"/>
                <w:szCs w:val="28"/>
                <w:lang w:eastAsia="zh-CN"/>
              </w:rPr>
            </w:pPr>
            <w:r w:rsidRPr="00067A90">
              <w:rPr>
                <w:sz w:val="28"/>
                <w:szCs w:val="28"/>
                <w:lang w:eastAsia="zh-CN"/>
              </w:rPr>
              <w:t>Характеристика</w:t>
            </w:r>
          </w:p>
        </w:tc>
        <w:tc>
          <w:tcPr>
            <w:tcW w:w="307"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Кол-во</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Осветлительные фильтры № 1-3</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=3000мм. Н-5200 мм</w:t>
            </w:r>
            <w:r w:rsidR="00D04F37">
              <w:rPr>
                <w:sz w:val="28"/>
                <w:szCs w:val="28"/>
                <w:lang w:eastAsia="zh-CN"/>
              </w:rPr>
              <w:t xml:space="preserve"> </w:t>
            </w:r>
            <w:r w:rsidRPr="00067A90">
              <w:rPr>
                <w:sz w:val="28"/>
                <w:szCs w:val="28"/>
                <w:lang w:eastAsia="zh-CN"/>
              </w:rPr>
              <w:t>Тип УСФ 3,0-0,6</w:t>
            </w:r>
          </w:p>
          <w:p w:rsidR="001D236C" w:rsidRPr="00067A90" w:rsidRDefault="001D236C" w:rsidP="004A05BD">
            <w:pPr>
              <w:spacing w:line="240" w:lineRule="auto"/>
              <w:ind w:firstLine="0"/>
              <w:rPr>
                <w:sz w:val="28"/>
                <w:szCs w:val="28"/>
                <w:lang w:eastAsia="zh-CN"/>
              </w:rPr>
            </w:pPr>
            <w:r w:rsidRPr="00067A90">
              <w:rPr>
                <w:sz w:val="28"/>
                <w:szCs w:val="28"/>
                <w:lang w:eastAsia="zh-CN"/>
              </w:rPr>
              <w:t>Фильтрующий материал –кварцевый песок крупностью 1-2 мм.</w:t>
            </w:r>
          </w:p>
          <w:p w:rsidR="001D236C" w:rsidRPr="00067A90" w:rsidRDefault="001D236C" w:rsidP="004A05BD">
            <w:pPr>
              <w:spacing w:line="240" w:lineRule="auto"/>
              <w:ind w:firstLine="0"/>
              <w:rPr>
                <w:sz w:val="28"/>
                <w:szCs w:val="28"/>
                <w:lang w:eastAsia="zh-CN"/>
              </w:rPr>
            </w:pPr>
            <w:r w:rsidRPr="00067A90">
              <w:rPr>
                <w:sz w:val="28"/>
                <w:szCs w:val="28"/>
                <w:lang w:eastAsia="zh-CN"/>
              </w:rPr>
              <w:t>Высота загрузки 1700мм.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3</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Осветлительные фильтры № 4-7</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=3000мм. Н-4250 мм</w:t>
            </w:r>
            <w:r w:rsidR="00D04F37">
              <w:rPr>
                <w:sz w:val="28"/>
                <w:szCs w:val="28"/>
                <w:lang w:eastAsia="zh-CN"/>
              </w:rPr>
              <w:t xml:space="preserve"> </w:t>
            </w:r>
            <w:r w:rsidRPr="00067A90">
              <w:rPr>
                <w:sz w:val="28"/>
                <w:szCs w:val="28"/>
                <w:lang w:eastAsia="zh-CN"/>
              </w:rPr>
              <w:t>Тип МФОВ 2С 3,0-0,6</w:t>
            </w:r>
            <w:r w:rsidR="00D04F37">
              <w:rPr>
                <w:sz w:val="28"/>
                <w:szCs w:val="28"/>
                <w:lang w:eastAsia="zh-CN"/>
              </w:rPr>
              <w:t xml:space="preserve"> </w:t>
            </w:r>
            <w:r w:rsidRPr="00067A90">
              <w:rPr>
                <w:sz w:val="28"/>
                <w:szCs w:val="28"/>
                <w:lang w:eastAsia="zh-CN"/>
              </w:rPr>
              <w:t>Загрузка двухслойная</w:t>
            </w:r>
          </w:p>
          <w:p w:rsidR="001D236C" w:rsidRPr="00067A90" w:rsidRDefault="001D236C" w:rsidP="00D04F37">
            <w:pPr>
              <w:spacing w:line="240" w:lineRule="auto"/>
              <w:ind w:firstLine="0"/>
              <w:rPr>
                <w:sz w:val="28"/>
                <w:szCs w:val="28"/>
                <w:lang w:eastAsia="zh-CN"/>
              </w:rPr>
            </w:pPr>
            <w:r w:rsidRPr="00067A90">
              <w:rPr>
                <w:sz w:val="28"/>
                <w:szCs w:val="28"/>
                <w:lang w:val="en-US" w:eastAsia="zh-CN"/>
              </w:rPr>
              <w:t>C</w:t>
            </w:r>
            <w:r w:rsidRPr="00067A90">
              <w:rPr>
                <w:sz w:val="28"/>
                <w:szCs w:val="28"/>
                <w:lang w:eastAsia="zh-CN"/>
              </w:rPr>
              <w:t>лой 1- кварцевый песок крупностью 0,5-1,2 мм.</w:t>
            </w:r>
            <w:r w:rsidR="00D04F37" w:rsidRPr="00067A90">
              <w:rPr>
                <w:sz w:val="28"/>
                <w:szCs w:val="28"/>
                <w:lang w:eastAsia="zh-CN"/>
              </w:rPr>
              <w:t xml:space="preserve"> </w:t>
            </w:r>
            <w:r w:rsidRPr="00067A90">
              <w:rPr>
                <w:sz w:val="28"/>
                <w:szCs w:val="28"/>
                <w:lang w:eastAsia="zh-CN"/>
              </w:rPr>
              <w:t>Слой 2 гидроантрацит крупностью 0,8-1,8 мм</w:t>
            </w:r>
            <w:r w:rsidR="00D04F37">
              <w:rPr>
                <w:sz w:val="28"/>
                <w:szCs w:val="28"/>
                <w:lang w:eastAsia="zh-CN"/>
              </w:rPr>
              <w:t xml:space="preserve"> </w:t>
            </w:r>
            <w:r w:rsidRPr="00067A90">
              <w:rPr>
                <w:sz w:val="28"/>
                <w:szCs w:val="28"/>
                <w:lang w:eastAsia="zh-CN"/>
              </w:rPr>
              <w:t>Высота загрузки 1700мм.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4</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Сорбционные-фильтры №1-3</w:t>
            </w:r>
          </w:p>
          <w:p w:rsidR="001D236C" w:rsidRPr="00067A90" w:rsidRDefault="001D236C" w:rsidP="004A05BD">
            <w:pPr>
              <w:spacing w:line="240" w:lineRule="auto"/>
              <w:ind w:firstLine="22"/>
              <w:rPr>
                <w:sz w:val="28"/>
                <w:szCs w:val="28"/>
                <w:lang w:eastAsia="zh-CN"/>
              </w:rPr>
            </w:pP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=3000мм.</w:t>
            </w:r>
            <w:r w:rsidR="00D04F37" w:rsidRPr="00067A90">
              <w:rPr>
                <w:sz w:val="28"/>
                <w:szCs w:val="28"/>
                <w:lang w:eastAsia="zh-CN"/>
              </w:rPr>
              <w:t xml:space="preserve"> </w:t>
            </w:r>
            <w:r w:rsidRPr="00067A90">
              <w:rPr>
                <w:sz w:val="28"/>
                <w:szCs w:val="28"/>
                <w:lang w:eastAsia="zh-CN"/>
              </w:rPr>
              <w:t>Тип УСФ 3,0-0,6</w:t>
            </w:r>
          </w:p>
          <w:p w:rsidR="001D236C" w:rsidRPr="00067A90" w:rsidRDefault="001D236C" w:rsidP="004A05BD">
            <w:pPr>
              <w:spacing w:line="240" w:lineRule="auto"/>
              <w:ind w:firstLine="0"/>
              <w:rPr>
                <w:sz w:val="28"/>
                <w:szCs w:val="28"/>
                <w:lang w:eastAsia="zh-CN"/>
              </w:rPr>
            </w:pPr>
            <w:r w:rsidRPr="00067A90">
              <w:rPr>
                <w:sz w:val="28"/>
                <w:szCs w:val="28"/>
                <w:lang w:eastAsia="zh-CN"/>
              </w:rPr>
              <w:t xml:space="preserve">Фильтрующий материал </w:t>
            </w:r>
            <w:proofErr w:type="gramStart"/>
            <w:r w:rsidRPr="00067A90">
              <w:rPr>
                <w:sz w:val="28"/>
                <w:szCs w:val="28"/>
                <w:lang w:eastAsia="zh-CN"/>
              </w:rPr>
              <w:t>–у</w:t>
            </w:r>
            <w:proofErr w:type="gramEnd"/>
            <w:r w:rsidRPr="00067A90">
              <w:rPr>
                <w:sz w:val="28"/>
                <w:szCs w:val="28"/>
                <w:lang w:eastAsia="zh-CN"/>
              </w:rPr>
              <w:t>голь активированный марки СКД</w:t>
            </w:r>
          </w:p>
          <w:p w:rsidR="001D236C" w:rsidRPr="00067A90" w:rsidRDefault="001D236C" w:rsidP="004A05BD">
            <w:pPr>
              <w:spacing w:line="240" w:lineRule="auto"/>
              <w:ind w:firstLine="0"/>
              <w:rPr>
                <w:sz w:val="28"/>
                <w:szCs w:val="28"/>
                <w:lang w:eastAsia="zh-CN"/>
              </w:rPr>
            </w:pPr>
            <w:r w:rsidRPr="00067A90">
              <w:rPr>
                <w:sz w:val="28"/>
                <w:szCs w:val="28"/>
                <w:lang w:eastAsia="zh-CN"/>
              </w:rPr>
              <w:t>Высота загрузки 2000мм.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3</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Бак промежуточный</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Pr="00067A90">
              <w:rPr>
                <w:sz w:val="28"/>
                <w:szCs w:val="28"/>
                <w:lang w:eastAsia="zh-CN"/>
              </w:rPr>
              <w:t xml:space="preserve">=8 куб м </w:t>
            </w:r>
            <w:r w:rsidRPr="00067A90">
              <w:rPr>
                <w:sz w:val="28"/>
                <w:szCs w:val="28"/>
                <w:lang w:val="en-US" w:eastAsia="zh-CN"/>
              </w:rPr>
              <w:t>D</w:t>
            </w:r>
            <w:r w:rsidRPr="00067A90">
              <w:rPr>
                <w:sz w:val="28"/>
                <w:szCs w:val="28"/>
                <w:lang w:eastAsia="zh-CN"/>
              </w:rPr>
              <w:t>=2000 мм. Н-3000 мм</w:t>
            </w:r>
          </w:p>
          <w:p w:rsidR="001D236C" w:rsidRPr="00067A90" w:rsidRDefault="001D236C" w:rsidP="004A05BD">
            <w:pPr>
              <w:spacing w:line="240" w:lineRule="auto"/>
              <w:ind w:firstLine="0"/>
              <w:rPr>
                <w:sz w:val="28"/>
                <w:szCs w:val="28"/>
                <w:lang w:eastAsia="zh-CN"/>
              </w:rPr>
            </w:pPr>
            <w:r w:rsidRPr="00067A90">
              <w:rPr>
                <w:sz w:val="28"/>
                <w:szCs w:val="28"/>
                <w:lang w:eastAsia="zh-CN"/>
              </w:rPr>
              <w:t>Тип 8000ВФК2 «Анион»</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3</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Бак концентрированного раствора коагулянта</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Тип 1000ВФК2 «Анион»</w:t>
            </w:r>
          </w:p>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Pr="00067A90">
              <w:rPr>
                <w:sz w:val="28"/>
                <w:szCs w:val="28"/>
                <w:lang w:eastAsia="zh-CN"/>
              </w:rPr>
              <w:t>=1.0 куб м</w:t>
            </w:r>
          </w:p>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=1400мм. Н-</w:t>
            </w:r>
            <w:r w:rsidRPr="00067A90">
              <w:rPr>
                <w:sz w:val="28"/>
                <w:szCs w:val="28"/>
                <w:lang w:val="en-US" w:eastAsia="zh-CN"/>
              </w:rPr>
              <w:t>9</w:t>
            </w:r>
            <w:r w:rsidRPr="00067A90">
              <w:rPr>
                <w:sz w:val="28"/>
                <w:szCs w:val="28"/>
                <w:lang w:eastAsia="zh-CN"/>
              </w:rPr>
              <w:t>00 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Бак рабочего раствора коагулянта</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Тип 1500В «Анион»</w:t>
            </w:r>
          </w:p>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Pr="00067A90">
              <w:rPr>
                <w:sz w:val="28"/>
                <w:szCs w:val="28"/>
                <w:lang w:eastAsia="zh-CN"/>
              </w:rPr>
              <w:t>=1.5 куб м</w:t>
            </w:r>
          </w:p>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=1400мм. Н-900 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Бак концентрированного раствора флокулянта</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Тип 1000ВФК2 «Анион»</w:t>
            </w:r>
          </w:p>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Pr="00067A90">
              <w:rPr>
                <w:sz w:val="28"/>
                <w:szCs w:val="28"/>
                <w:lang w:eastAsia="zh-CN"/>
              </w:rPr>
              <w:t>=1.0 куб м</w:t>
            </w:r>
          </w:p>
          <w:p w:rsidR="001D236C" w:rsidRPr="00067A90" w:rsidRDefault="001D236C" w:rsidP="004A05BD">
            <w:pPr>
              <w:spacing w:line="240" w:lineRule="auto"/>
              <w:ind w:firstLine="0"/>
              <w:rPr>
                <w:sz w:val="28"/>
                <w:szCs w:val="28"/>
                <w:lang w:eastAsia="zh-CN"/>
              </w:rPr>
            </w:pPr>
            <w:r w:rsidRPr="00067A90">
              <w:rPr>
                <w:sz w:val="28"/>
                <w:szCs w:val="28"/>
                <w:lang w:val="en-US" w:eastAsia="zh-CN"/>
              </w:rPr>
              <w:t>D</w:t>
            </w:r>
            <w:r w:rsidRPr="00067A90">
              <w:rPr>
                <w:sz w:val="28"/>
                <w:szCs w:val="28"/>
                <w:lang w:eastAsia="zh-CN"/>
              </w:rPr>
              <w:t>=1400мм. Н-900 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1D236C" w:rsidP="004A05BD">
            <w:pPr>
              <w:numPr>
                <w:ilvl w:val="0"/>
                <w:numId w:val="33"/>
              </w:numPr>
              <w:spacing w:line="240" w:lineRule="auto"/>
              <w:ind w:left="0" w:firstLine="22"/>
              <w:rPr>
                <w:sz w:val="28"/>
                <w:szCs w:val="28"/>
                <w:lang w:eastAsia="zh-CN"/>
              </w:rPr>
            </w:pPr>
          </w:p>
        </w:tc>
        <w:tc>
          <w:tcPr>
            <w:tcW w:w="1496" w:type="pct"/>
            <w:vAlign w:val="center"/>
          </w:tcPr>
          <w:p w:rsidR="001D236C" w:rsidRPr="00067A90" w:rsidRDefault="001D236C" w:rsidP="004A05BD">
            <w:pPr>
              <w:spacing w:line="240" w:lineRule="auto"/>
              <w:ind w:firstLine="22"/>
              <w:rPr>
                <w:sz w:val="28"/>
                <w:szCs w:val="28"/>
                <w:lang w:eastAsia="zh-CN"/>
              </w:rPr>
            </w:pPr>
            <w:r w:rsidRPr="00067A90">
              <w:rPr>
                <w:sz w:val="28"/>
                <w:szCs w:val="28"/>
                <w:lang w:eastAsia="zh-CN"/>
              </w:rPr>
              <w:t>Бак рабочего раствора флокулянта</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Тип 4500ВФК2 «Анион»</w:t>
            </w:r>
          </w:p>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00D04F37">
              <w:rPr>
                <w:sz w:val="28"/>
                <w:szCs w:val="28"/>
                <w:lang w:eastAsia="zh-CN"/>
              </w:rPr>
              <w:t xml:space="preserve">=4.5 куб м </w:t>
            </w:r>
            <w:r w:rsidRPr="00067A90">
              <w:rPr>
                <w:sz w:val="28"/>
                <w:szCs w:val="28"/>
                <w:lang w:val="en-US" w:eastAsia="zh-CN"/>
              </w:rPr>
              <w:t>D</w:t>
            </w:r>
            <w:r w:rsidRPr="00067A90">
              <w:rPr>
                <w:sz w:val="28"/>
                <w:szCs w:val="28"/>
                <w:lang w:eastAsia="zh-CN"/>
              </w:rPr>
              <w:t>=</w:t>
            </w:r>
            <w:r w:rsidRPr="00D04F37">
              <w:rPr>
                <w:sz w:val="28"/>
                <w:szCs w:val="28"/>
                <w:lang w:eastAsia="zh-CN"/>
              </w:rPr>
              <w:t>2</w:t>
            </w:r>
            <w:r w:rsidRPr="00067A90">
              <w:rPr>
                <w:sz w:val="28"/>
                <w:szCs w:val="28"/>
                <w:lang w:eastAsia="zh-CN"/>
              </w:rPr>
              <w:t>000мм. Н-</w:t>
            </w:r>
            <w:r w:rsidRPr="00D04F37">
              <w:rPr>
                <w:sz w:val="28"/>
                <w:szCs w:val="28"/>
                <w:lang w:eastAsia="zh-CN"/>
              </w:rPr>
              <w:t>16</w:t>
            </w:r>
            <w:r w:rsidRPr="00067A90">
              <w:rPr>
                <w:sz w:val="28"/>
                <w:szCs w:val="28"/>
                <w:lang w:eastAsia="zh-CN"/>
              </w:rPr>
              <w:t>00 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9.</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Бак концентрированного раствора гипохлорита</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Тип ДК 100К3 «Анион»</w:t>
            </w:r>
          </w:p>
          <w:p w:rsidR="001D236C" w:rsidRPr="00067A90" w:rsidRDefault="001D236C" w:rsidP="004A05BD">
            <w:pPr>
              <w:spacing w:line="240" w:lineRule="auto"/>
              <w:ind w:firstLine="0"/>
              <w:rPr>
                <w:sz w:val="28"/>
                <w:szCs w:val="28"/>
                <w:lang w:eastAsia="zh-CN"/>
              </w:rPr>
            </w:pPr>
            <w:r w:rsidRPr="00067A90">
              <w:rPr>
                <w:sz w:val="28"/>
                <w:szCs w:val="28"/>
                <w:lang w:val="en-US" w:eastAsia="zh-CN"/>
              </w:rPr>
              <w:t>V</w:t>
            </w:r>
            <w:r w:rsidR="00D04F37">
              <w:rPr>
                <w:sz w:val="28"/>
                <w:szCs w:val="28"/>
                <w:lang w:eastAsia="zh-CN"/>
              </w:rPr>
              <w:t xml:space="preserve">=0,2 куб м </w:t>
            </w:r>
            <w:r w:rsidRPr="00067A90">
              <w:rPr>
                <w:sz w:val="28"/>
                <w:szCs w:val="28"/>
                <w:lang w:val="en-US" w:eastAsia="zh-CN"/>
              </w:rPr>
              <w:t>D</w:t>
            </w:r>
            <w:r w:rsidRPr="00067A90">
              <w:rPr>
                <w:sz w:val="28"/>
                <w:szCs w:val="28"/>
                <w:lang w:eastAsia="zh-CN"/>
              </w:rPr>
              <w:t>=540мм. Н-</w:t>
            </w:r>
            <w:r w:rsidRPr="00D04F37">
              <w:rPr>
                <w:sz w:val="28"/>
                <w:szCs w:val="28"/>
                <w:lang w:eastAsia="zh-CN"/>
              </w:rPr>
              <w:t>9</w:t>
            </w:r>
            <w:r w:rsidRPr="00067A90">
              <w:rPr>
                <w:sz w:val="28"/>
                <w:szCs w:val="28"/>
                <w:lang w:eastAsia="zh-CN"/>
              </w:rPr>
              <w:t>00 мм</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jc w:val="left"/>
              <w:rPr>
                <w:sz w:val="28"/>
                <w:szCs w:val="28"/>
                <w:lang w:eastAsia="zh-CN"/>
              </w:rPr>
            </w:pPr>
            <w:r>
              <w:rPr>
                <w:sz w:val="28"/>
                <w:szCs w:val="28"/>
                <w:lang w:eastAsia="zh-CN"/>
              </w:rPr>
              <w:t>10.</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Бак рабочего раствора гипохлорита</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V</w:t>
            </w:r>
            <w:r w:rsidRPr="00067A90">
              <w:rPr>
                <w:sz w:val="28"/>
                <w:szCs w:val="28"/>
                <w:lang w:eastAsia="zh-CN"/>
              </w:rPr>
              <w:t xml:space="preserve">=1.7 куб м </w:t>
            </w:r>
            <w:r w:rsidRPr="00067A90">
              <w:rPr>
                <w:sz w:val="28"/>
                <w:szCs w:val="28"/>
                <w:lang w:val="en-US" w:eastAsia="zh-CN"/>
              </w:rPr>
              <w:t>D</w:t>
            </w:r>
            <w:r w:rsidRPr="00067A90">
              <w:rPr>
                <w:sz w:val="28"/>
                <w:szCs w:val="28"/>
                <w:lang w:eastAsia="zh-CN"/>
              </w:rPr>
              <w:t>=мм. Н- мм</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SB</w:t>
            </w:r>
            <w:r w:rsidRPr="00067A90">
              <w:rPr>
                <w:sz w:val="28"/>
                <w:szCs w:val="28"/>
                <w:lang w:eastAsia="zh-CN"/>
              </w:rPr>
              <w:t>17-1ВФК2 «Анион»</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jc w:val="left"/>
              <w:rPr>
                <w:sz w:val="28"/>
                <w:szCs w:val="28"/>
                <w:lang w:eastAsia="zh-CN"/>
              </w:rPr>
            </w:pPr>
            <w:r>
              <w:rPr>
                <w:sz w:val="28"/>
                <w:szCs w:val="28"/>
                <w:lang w:eastAsia="zh-CN"/>
              </w:rPr>
              <w:t>11.</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Бак сбора промывочной воды</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V</w:t>
            </w:r>
            <w:r w:rsidRPr="00067A90">
              <w:rPr>
                <w:sz w:val="28"/>
                <w:szCs w:val="28"/>
                <w:lang w:eastAsia="zh-CN"/>
              </w:rPr>
              <w:t>=14.</w:t>
            </w:r>
            <w:r w:rsidRPr="00ED0450">
              <w:rPr>
                <w:sz w:val="28"/>
                <w:szCs w:val="28"/>
                <w:lang w:eastAsia="zh-CN"/>
              </w:rPr>
              <w:t>5</w:t>
            </w:r>
            <w:r w:rsidRPr="00067A90">
              <w:rPr>
                <w:sz w:val="28"/>
                <w:szCs w:val="28"/>
                <w:lang w:eastAsia="zh-CN"/>
              </w:rPr>
              <w:t xml:space="preserve"> куб м</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SB</w:t>
            </w:r>
            <w:r w:rsidRPr="00067A90">
              <w:rPr>
                <w:sz w:val="28"/>
                <w:szCs w:val="28"/>
                <w:lang w:eastAsia="zh-CN"/>
              </w:rPr>
              <w:t>17-1ВФК2 «Анион»</w:t>
            </w:r>
          </w:p>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D</w:t>
            </w:r>
            <w:r w:rsidRPr="00067A90">
              <w:rPr>
                <w:sz w:val="28"/>
                <w:szCs w:val="28"/>
                <w:lang w:eastAsia="zh-CN"/>
              </w:rPr>
              <w:t>=2300мм. Н-3600 мм</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4</w:t>
            </w:r>
          </w:p>
        </w:tc>
      </w:tr>
      <w:tr w:rsidR="00ED0450" w:rsidRPr="00067A90" w:rsidTr="00F83276">
        <w:trPr>
          <w:jc w:val="center"/>
        </w:trPr>
        <w:tc>
          <w:tcPr>
            <w:tcW w:w="392" w:type="pct"/>
            <w:vAlign w:val="center"/>
          </w:tcPr>
          <w:p w:rsidR="001D236C" w:rsidRPr="00067A90" w:rsidRDefault="00ED0450" w:rsidP="004A05BD">
            <w:pPr>
              <w:spacing w:line="240" w:lineRule="auto"/>
              <w:ind w:firstLine="0"/>
              <w:jc w:val="left"/>
              <w:rPr>
                <w:sz w:val="28"/>
                <w:szCs w:val="28"/>
                <w:lang w:eastAsia="zh-CN"/>
              </w:rPr>
            </w:pPr>
            <w:r>
              <w:rPr>
                <w:sz w:val="28"/>
                <w:szCs w:val="28"/>
                <w:lang w:eastAsia="zh-CN"/>
              </w:rPr>
              <w:lastRenderedPageBreak/>
              <w:t>12.</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Вихревой смеситель</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D</w:t>
            </w:r>
            <w:r w:rsidRPr="00067A90">
              <w:rPr>
                <w:sz w:val="28"/>
                <w:szCs w:val="28"/>
                <w:lang w:eastAsia="zh-CN"/>
              </w:rPr>
              <w:t>=1400мм. Н-6100 мм</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jc w:val="left"/>
              <w:rPr>
                <w:sz w:val="28"/>
                <w:szCs w:val="28"/>
                <w:lang w:eastAsia="zh-CN"/>
              </w:rPr>
            </w:pPr>
            <w:r>
              <w:rPr>
                <w:sz w:val="28"/>
                <w:szCs w:val="28"/>
                <w:lang w:eastAsia="zh-CN"/>
              </w:rPr>
              <w:t>13.</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Насос подачи воды на ультрафильтрацию</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CR</w:t>
            </w:r>
            <w:r w:rsidRPr="00067A90">
              <w:rPr>
                <w:sz w:val="28"/>
                <w:szCs w:val="28"/>
                <w:lang w:eastAsia="zh-CN"/>
              </w:rPr>
              <w:t>15-03 «</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Напор-  33.2 м.вод.ст.</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Произв. – 17 т/ч.</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14.</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Установка ультрафильтрации</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2 блока общей производительностью</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17.4 м</w:t>
            </w:r>
            <w:r w:rsidRPr="00067A90">
              <w:rPr>
                <w:sz w:val="28"/>
                <w:szCs w:val="28"/>
                <w:vertAlign w:val="superscript"/>
                <w:lang w:eastAsia="zh-CN"/>
              </w:rPr>
              <w:t>3</w:t>
            </w:r>
            <w:r w:rsidRPr="00067A90">
              <w:rPr>
                <w:sz w:val="28"/>
                <w:szCs w:val="28"/>
                <w:lang w:eastAsia="zh-CN"/>
              </w:rPr>
              <w:t>/ч по исходной воде</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15.</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Бак сбора концентрата</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V</w:t>
            </w:r>
            <w:r w:rsidRPr="00067A90">
              <w:rPr>
                <w:sz w:val="28"/>
                <w:szCs w:val="28"/>
                <w:lang w:eastAsia="zh-CN"/>
              </w:rPr>
              <w:t xml:space="preserve">=11,5 куб м </w:t>
            </w:r>
            <w:r w:rsidRPr="00067A90">
              <w:rPr>
                <w:sz w:val="28"/>
                <w:szCs w:val="28"/>
                <w:lang w:val="en-US" w:eastAsia="zh-CN"/>
              </w:rPr>
              <w:t>D</w:t>
            </w:r>
            <w:r w:rsidRPr="00067A90">
              <w:rPr>
                <w:sz w:val="28"/>
                <w:szCs w:val="28"/>
                <w:lang w:eastAsia="zh-CN"/>
              </w:rPr>
              <w:t>=2200 мм. Н=4300 мм</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SB</w:t>
            </w:r>
            <w:r w:rsidRPr="00067A90">
              <w:rPr>
                <w:sz w:val="28"/>
                <w:szCs w:val="28"/>
                <w:lang w:eastAsia="zh-CN"/>
              </w:rPr>
              <w:t>15-35 1ФК2</w:t>
            </w:r>
            <w:r w:rsidRPr="00067A90">
              <w:rPr>
                <w:sz w:val="28"/>
                <w:szCs w:val="28"/>
                <w:lang w:val="en-US" w:eastAsia="zh-CN"/>
              </w:rPr>
              <w:t>S</w:t>
            </w:r>
            <w:r w:rsidRPr="00067A90">
              <w:rPr>
                <w:sz w:val="28"/>
                <w:szCs w:val="28"/>
                <w:lang w:eastAsia="zh-CN"/>
              </w:rPr>
              <w:t>160М «Анион»</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16.</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Декантор</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UCD</w:t>
            </w:r>
            <w:r w:rsidRPr="00067A90">
              <w:rPr>
                <w:sz w:val="28"/>
                <w:szCs w:val="28"/>
                <w:lang w:eastAsia="zh-CN"/>
              </w:rPr>
              <w:t xml:space="preserve"> 305-00-32 пр-ть 0-11 куб м</w:t>
            </w:r>
          </w:p>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4500</w:t>
            </w:r>
            <w:r w:rsidRPr="00067A90">
              <w:rPr>
                <w:sz w:val="28"/>
                <w:szCs w:val="28"/>
                <w:lang w:eastAsia="zh-CN"/>
              </w:rPr>
              <w:t xml:space="preserve"> об/мин</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17.</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Винтовой насос подачи концентрата на обезвоживание</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NM</w:t>
            </w:r>
            <w:r w:rsidRPr="00067A90">
              <w:rPr>
                <w:sz w:val="28"/>
                <w:szCs w:val="28"/>
                <w:lang w:eastAsia="zh-CN"/>
              </w:rPr>
              <w:t>-045</w:t>
            </w:r>
            <w:r w:rsidRPr="00067A90">
              <w:rPr>
                <w:sz w:val="28"/>
                <w:szCs w:val="28"/>
                <w:lang w:val="en-US" w:eastAsia="zh-CN"/>
              </w:rPr>
              <w:t>BY</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Пр-ть 4/11 м</w:t>
            </w:r>
            <w:r w:rsidRPr="00067A90">
              <w:rPr>
                <w:sz w:val="28"/>
                <w:szCs w:val="28"/>
                <w:vertAlign w:val="superscript"/>
                <w:lang w:eastAsia="zh-CN"/>
              </w:rPr>
              <w:t>3</w:t>
            </w:r>
            <w:r w:rsidRPr="00067A90">
              <w:rPr>
                <w:sz w:val="28"/>
                <w:szCs w:val="28"/>
                <w:lang w:eastAsia="zh-CN"/>
              </w:rPr>
              <w:t>/ч</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Напор 3,0 бар</w:t>
            </w:r>
          </w:p>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N</w:t>
            </w:r>
            <w:r w:rsidRPr="00067A90">
              <w:rPr>
                <w:sz w:val="28"/>
                <w:szCs w:val="28"/>
                <w:lang w:eastAsia="zh-CN"/>
              </w:rPr>
              <w:t>э-2,2 кВт</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18.</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Измельчитель осадка</w:t>
            </w:r>
          </w:p>
        </w:tc>
        <w:tc>
          <w:tcPr>
            <w:tcW w:w="2805" w:type="pct"/>
            <w:vAlign w:val="center"/>
          </w:tcPr>
          <w:p w:rsidR="001D236C" w:rsidRPr="00067A90" w:rsidRDefault="001D236C" w:rsidP="004A05BD">
            <w:pPr>
              <w:spacing w:line="240" w:lineRule="auto"/>
              <w:ind w:firstLine="0"/>
              <w:jc w:val="left"/>
              <w:rPr>
                <w:sz w:val="28"/>
                <w:szCs w:val="28"/>
                <w:lang w:val="en-US" w:eastAsia="zh-CN"/>
              </w:rPr>
            </w:pPr>
            <w:r w:rsidRPr="00067A90">
              <w:rPr>
                <w:sz w:val="28"/>
                <w:szCs w:val="28"/>
                <w:lang w:eastAsia="zh-CN"/>
              </w:rPr>
              <w:t>Тип</w:t>
            </w:r>
            <w:r w:rsidRPr="00067A90">
              <w:rPr>
                <w:sz w:val="28"/>
                <w:szCs w:val="28"/>
                <w:lang w:val="en-US" w:eastAsia="zh-CN"/>
              </w:rPr>
              <w:t xml:space="preserve"> Netzch V-JVAS S1-2.2/50</w:t>
            </w:r>
          </w:p>
          <w:p w:rsidR="001D236C" w:rsidRPr="00067A90" w:rsidRDefault="001D236C" w:rsidP="004A05BD">
            <w:pPr>
              <w:spacing w:line="240" w:lineRule="auto"/>
              <w:ind w:firstLine="0"/>
              <w:jc w:val="left"/>
              <w:rPr>
                <w:sz w:val="28"/>
                <w:szCs w:val="28"/>
                <w:lang w:val="en-US" w:eastAsia="zh-CN"/>
              </w:rPr>
            </w:pPr>
            <w:r w:rsidRPr="00067A90">
              <w:rPr>
                <w:sz w:val="28"/>
                <w:szCs w:val="28"/>
                <w:lang w:eastAsia="zh-CN"/>
              </w:rPr>
              <w:t>Пр</w:t>
            </w:r>
            <w:r w:rsidRPr="00067A90">
              <w:rPr>
                <w:sz w:val="28"/>
                <w:szCs w:val="28"/>
                <w:lang w:val="en-US" w:eastAsia="zh-CN"/>
              </w:rPr>
              <w:t>-</w:t>
            </w:r>
            <w:r w:rsidRPr="00067A90">
              <w:rPr>
                <w:sz w:val="28"/>
                <w:szCs w:val="28"/>
                <w:lang w:eastAsia="zh-CN"/>
              </w:rPr>
              <w:t>ть</w:t>
            </w:r>
            <w:r w:rsidRPr="00067A90">
              <w:rPr>
                <w:sz w:val="28"/>
                <w:szCs w:val="28"/>
                <w:lang w:val="en-US" w:eastAsia="zh-CN"/>
              </w:rPr>
              <w:t xml:space="preserve">  25 </w:t>
            </w:r>
            <w:r w:rsidRPr="00067A90">
              <w:rPr>
                <w:sz w:val="28"/>
                <w:szCs w:val="28"/>
                <w:lang w:eastAsia="zh-CN"/>
              </w:rPr>
              <w:t>м</w:t>
            </w:r>
            <w:r w:rsidRPr="00067A90">
              <w:rPr>
                <w:sz w:val="28"/>
                <w:szCs w:val="28"/>
                <w:vertAlign w:val="superscript"/>
                <w:lang w:val="en-US" w:eastAsia="zh-CN"/>
              </w:rPr>
              <w:t>3</w:t>
            </w:r>
            <w:r w:rsidRPr="00067A90">
              <w:rPr>
                <w:sz w:val="28"/>
                <w:szCs w:val="28"/>
                <w:lang w:val="en-US" w:eastAsia="zh-CN"/>
              </w:rPr>
              <w:t>/</w:t>
            </w:r>
            <w:r w:rsidRPr="00067A90">
              <w:rPr>
                <w:sz w:val="28"/>
                <w:szCs w:val="28"/>
                <w:lang w:eastAsia="zh-CN"/>
              </w:rPr>
              <w:t>ч</w:t>
            </w:r>
          </w:p>
          <w:p w:rsidR="001D236C" w:rsidRPr="00067A90" w:rsidRDefault="001D236C" w:rsidP="004A05BD">
            <w:pPr>
              <w:spacing w:line="240" w:lineRule="auto"/>
              <w:ind w:firstLine="0"/>
              <w:jc w:val="left"/>
              <w:rPr>
                <w:sz w:val="28"/>
                <w:szCs w:val="28"/>
                <w:lang w:val="en-US" w:eastAsia="zh-CN"/>
              </w:rPr>
            </w:pPr>
            <w:r w:rsidRPr="00067A90">
              <w:rPr>
                <w:sz w:val="28"/>
                <w:szCs w:val="28"/>
                <w:lang w:val="en-US" w:eastAsia="zh-CN"/>
              </w:rPr>
              <w:t>N</w:t>
            </w:r>
            <w:r w:rsidRPr="00067A90">
              <w:rPr>
                <w:sz w:val="28"/>
                <w:szCs w:val="28"/>
                <w:lang w:eastAsia="zh-CN"/>
              </w:rPr>
              <w:t>э</w:t>
            </w:r>
            <w:r w:rsidRPr="00067A90">
              <w:rPr>
                <w:sz w:val="28"/>
                <w:szCs w:val="28"/>
                <w:lang w:val="en-US" w:eastAsia="zh-CN"/>
              </w:rPr>
              <w:t xml:space="preserve">- 2,2 </w:t>
            </w:r>
            <w:r w:rsidRPr="00067A90">
              <w:rPr>
                <w:sz w:val="28"/>
                <w:szCs w:val="28"/>
                <w:lang w:eastAsia="zh-CN"/>
              </w:rPr>
              <w:t>кВт</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19.</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Установка приготовления флокулянта для ультрафильтрации</w:t>
            </w:r>
          </w:p>
        </w:tc>
        <w:tc>
          <w:tcPr>
            <w:tcW w:w="2805" w:type="pct"/>
            <w:vAlign w:val="center"/>
          </w:tcPr>
          <w:p w:rsidR="001D236C" w:rsidRPr="00067A90" w:rsidRDefault="001D236C" w:rsidP="004A05BD">
            <w:pPr>
              <w:spacing w:line="240" w:lineRule="auto"/>
              <w:ind w:firstLine="0"/>
              <w:jc w:val="left"/>
              <w:rPr>
                <w:sz w:val="28"/>
                <w:szCs w:val="28"/>
                <w:lang w:val="en-US" w:eastAsia="zh-CN"/>
              </w:rPr>
            </w:pPr>
            <w:r w:rsidRPr="00067A90">
              <w:rPr>
                <w:sz w:val="28"/>
                <w:szCs w:val="28"/>
                <w:lang w:eastAsia="zh-CN"/>
              </w:rPr>
              <w:t>Тип</w:t>
            </w:r>
            <w:r w:rsidRPr="00067A90">
              <w:rPr>
                <w:sz w:val="28"/>
                <w:szCs w:val="28"/>
                <w:lang w:val="en-US" w:eastAsia="zh-CN"/>
              </w:rPr>
              <w:t xml:space="preserve"> Alebro Mix Line 7300-0500</w:t>
            </w:r>
          </w:p>
          <w:p w:rsidR="001D236C" w:rsidRPr="00067A90" w:rsidRDefault="001D236C" w:rsidP="004A05BD">
            <w:pPr>
              <w:spacing w:line="240" w:lineRule="auto"/>
              <w:ind w:firstLine="0"/>
              <w:jc w:val="left"/>
              <w:rPr>
                <w:sz w:val="28"/>
                <w:szCs w:val="28"/>
                <w:lang w:val="en-US" w:eastAsia="zh-CN"/>
              </w:rPr>
            </w:pPr>
            <w:r w:rsidRPr="00067A90">
              <w:rPr>
                <w:sz w:val="28"/>
                <w:szCs w:val="28"/>
                <w:lang w:eastAsia="zh-CN"/>
              </w:rPr>
              <w:t>Пр</w:t>
            </w:r>
            <w:r w:rsidRPr="00067A90">
              <w:rPr>
                <w:sz w:val="28"/>
                <w:szCs w:val="28"/>
                <w:lang w:val="en-US" w:eastAsia="zh-CN"/>
              </w:rPr>
              <w:t>-</w:t>
            </w:r>
            <w:r w:rsidRPr="00067A90">
              <w:rPr>
                <w:sz w:val="28"/>
                <w:szCs w:val="28"/>
                <w:lang w:eastAsia="zh-CN"/>
              </w:rPr>
              <w:t>ть</w:t>
            </w:r>
            <w:r w:rsidRPr="00067A90">
              <w:rPr>
                <w:sz w:val="28"/>
                <w:szCs w:val="28"/>
                <w:lang w:val="en-US" w:eastAsia="zh-CN"/>
              </w:rPr>
              <w:t xml:space="preserve"> 500 </w:t>
            </w:r>
            <w:r w:rsidRPr="00067A90">
              <w:rPr>
                <w:sz w:val="28"/>
                <w:szCs w:val="28"/>
                <w:lang w:eastAsia="zh-CN"/>
              </w:rPr>
              <w:t>л</w:t>
            </w:r>
            <w:r w:rsidRPr="00067A90">
              <w:rPr>
                <w:sz w:val="28"/>
                <w:szCs w:val="28"/>
                <w:lang w:val="en-US" w:eastAsia="zh-CN"/>
              </w:rPr>
              <w:t>/</w:t>
            </w:r>
            <w:r w:rsidRPr="00067A90">
              <w:rPr>
                <w:sz w:val="28"/>
                <w:szCs w:val="28"/>
                <w:lang w:eastAsia="zh-CN"/>
              </w:rPr>
              <w:t>ч</w:t>
            </w:r>
          </w:p>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N</w:t>
            </w:r>
            <w:r w:rsidRPr="00067A90">
              <w:rPr>
                <w:sz w:val="28"/>
                <w:szCs w:val="28"/>
                <w:lang w:eastAsia="zh-CN"/>
              </w:rPr>
              <w:t>э-1,0 кВт</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20.</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Винтовой насос подачи флокулянта на декантор</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Netzch</w:t>
            </w:r>
            <w:r w:rsidRPr="00067A90">
              <w:rPr>
                <w:sz w:val="28"/>
                <w:szCs w:val="28"/>
                <w:lang w:eastAsia="zh-CN"/>
              </w:rPr>
              <w:t xml:space="preserve"> </w:t>
            </w:r>
            <w:r w:rsidRPr="00067A90">
              <w:rPr>
                <w:sz w:val="28"/>
                <w:szCs w:val="28"/>
                <w:lang w:val="en-US" w:eastAsia="zh-CN"/>
              </w:rPr>
              <w:t>NM</w:t>
            </w:r>
            <w:r w:rsidRPr="00067A90">
              <w:rPr>
                <w:sz w:val="28"/>
                <w:szCs w:val="28"/>
                <w:lang w:eastAsia="zh-CN"/>
              </w:rPr>
              <w:t>021</w:t>
            </w:r>
            <w:r w:rsidRPr="00067A90">
              <w:rPr>
                <w:sz w:val="28"/>
                <w:szCs w:val="28"/>
                <w:lang w:val="en-US" w:eastAsia="zh-CN"/>
              </w:rPr>
              <w:t>BY</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Пр-ть 30/520/800л/ч</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Частота вращения 24/369/567 об /мин</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hanging="709"/>
              <w:rPr>
                <w:sz w:val="28"/>
                <w:szCs w:val="28"/>
                <w:lang w:eastAsia="zh-CN"/>
              </w:rPr>
            </w:pPr>
            <w:r>
              <w:rPr>
                <w:sz w:val="28"/>
                <w:szCs w:val="28"/>
                <w:lang w:eastAsia="zh-CN"/>
              </w:rPr>
              <w:t>21.</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Резервуары чистой воды РЧВ № 1,2</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val="en-US" w:eastAsia="zh-CN"/>
              </w:rPr>
              <w:t>V</w:t>
            </w:r>
            <w:r w:rsidRPr="00067A90">
              <w:rPr>
                <w:sz w:val="28"/>
                <w:szCs w:val="28"/>
                <w:lang w:eastAsia="zh-CN"/>
              </w:rPr>
              <w:t>- 1000 м</w:t>
            </w:r>
            <w:r w:rsidRPr="00067A90">
              <w:rPr>
                <w:sz w:val="28"/>
                <w:szCs w:val="28"/>
                <w:vertAlign w:val="superscript"/>
                <w:lang w:eastAsia="zh-CN"/>
              </w:rPr>
              <w:t xml:space="preserve">3 </w:t>
            </w:r>
            <w:r w:rsidRPr="00067A90">
              <w:rPr>
                <w:sz w:val="28"/>
                <w:szCs w:val="28"/>
                <w:lang w:val="en-US" w:eastAsia="zh-CN"/>
              </w:rPr>
              <w:t>D</w:t>
            </w:r>
            <w:r w:rsidRPr="00067A90">
              <w:rPr>
                <w:sz w:val="28"/>
                <w:szCs w:val="28"/>
                <w:lang w:eastAsia="zh-CN"/>
              </w:rPr>
              <w:t>-10430 мм Высота-12000 мм</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jc w:val="left"/>
              <w:rPr>
                <w:sz w:val="28"/>
                <w:szCs w:val="28"/>
                <w:lang w:eastAsia="zh-CN"/>
              </w:rPr>
            </w:pPr>
            <w:r>
              <w:rPr>
                <w:sz w:val="28"/>
                <w:szCs w:val="28"/>
                <w:lang w:eastAsia="zh-CN"/>
              </w:rPr>
              <w:t>22.</w:t>
            </w: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Насос первого подъема</w:t>
            </w:r>
            <w:r w:rsidR="00B978AD">
              <w:rPr>
                <w:sz w:val="28"/>
                <w:szCs w:val="28"/>
                <w:lang w:eastAsia="zh-CN"/>
              </w:rPr>
              <w:t xml:space="preserve"> </w:t>
            </w:r>
            <w:r w:rsidRPr="00067A90">
              <w:rPr>
                <w:sz w:val="28"/>
                <w:szCs w:val="28"/>
                <w:lang w:eastAsia="zh-CN"/>
              </w:rPr>
              <w:t>(НПП № 1-4)</w:t>
            </w:r>
          </w:p>
        </w:tc>
        <w:tc>
          <w:tcPr>
            <w:tcW w:w="2805" w:type="pct"/>
            <w:vAlign w:val="center"/>
          </w:tcPr>
          <w:p w:rsidR="001D236C" w:rsidRPr="00D04F37" w:rsidRDefault="001D236C" w:rsidP="004A05BD">
            <w:pPr>
              <w:spacing w:line="240" w:lineRule="auto"/>
              <w:ind w:firstLine="0"/>
              <w:jc w:val="left"/>
              <w:rPr>
                <w:sz w:val="28"/>
                <w:szCs w:val="28"/>
                <w:lang w:eastAsia="zh-CN"/>
              </w:rPr>
            </w:pPr>
            <w:r w:rsidRPr="00067A90">
              <w:rPr>
                <w:sz w:val="28"/>
                <w:szCs w:val="28"/>
                <w:lang w:eastAsia="zh-CN"/>
              </w:rPr>
              <w:t>Тип</w:t>
            </w:r>
            <w:r w:rsidRPr="00D04F37">
              <w:rPr>
                <w:sz w:val="28"/>
                <w:szCs w:val="28"/>
                <w:lang w:eastAsia="zh-CN"/>
              </w:rPr>
              <w:t xml:space="preserve"> «</w:t>
            </w:r>
            <w:r w:rsidRPr="00067A90">
              <w:rPr>
                <w:sz w:val="28"/>
                <w:szCs w:val="28"/>
                <w:lang w:val="en-US" w:eastAsia="zh-CN"/>
              </w:rPr>
              <w:t>Grundfos</w:t>
            </w:r>
            <w:r w:rsidRPr="00D04F37">
              <w:rPr>
                <w:sz w:val="28"/>
                <w:szCs w:val="28"/>
                <w:lang w:eastAsia="zh-CN"/>
              </w:rPr>
              <w:t xml:space="preserve"> </w:t>
            </w:r>
            <w:r w:rsidRPr="00067A90">
              <w:rPr>
                <w:sz w:val="28"/>
                <w:szCs w:val="28"/>
                <w:lang w:val="en-US" w:eastAsia="zh-CN"/>
              </w:rPr>
              <w:t>S</w:t>
            </w:r>
            <w:r w:rsidR="00D04F37" w:rsidRPr="00D04F37">
              <w:rPr>
                <w:sz w:val="28"/>
                <w:szCs w:val="28"/>
                <w:lang w:eastAsia="zh-CN"/>
              </w:rPr>
              <w:t>1.80.100.170.4.54</w:t>
            </w:r>
            <w:r w:rsidR="00D04F37">
              <w:rPr>
                <w:sz w:val="28"/>
                <w:szCs w:val="28"/>
                <w:lang w:val="en-US" w:eastAsia="zh-CN"/>
              </w:rPr>
              <w:t>H</w:t>
            </w:r>
            <w:r w:rsidR="00D04F37" w:rsidRPr="00D04F37">
              <w:rPr>
                <w:sz w:val="28"/>
                <w:szCs w:val="28"/>
                <w:lang w:eastAsia="zh-CN"/>
              </w:rPr>
              <w:t>.</w:t>
            </w:r>
            <w:r w:rsidR="00D04F37">
              <w:rPr>
                <w:sz w:val="28"/>
                <w:szCs w:val="28"/>
                <w:lang w:val="en-US" w:eastAsia="zh-CN"/>
              </w:rPr>
              <w:t>S</w:t>
            </w:r>
            <w:r w:rsidR="00D04F37" w:rsidRPr="00D04F37">
              <w:rPr>
                <w:sz w:val="28"/>
                <w:szCs w:val="28"/>
                <w:lang w:eastAsia="zh-CN"/>
              </w:rPr>
              <w:t xml:space="preserve">304 </w:t>
            </w:r>
            <w:r w:rsidR="00D04F37">
              <w:rPr>
                <w:sz w:val="28"/>
                <w:szCs w:val="28"/>
                <w:lang w:val="en-US" w:eastAsia="zh-CN"/>
              </w:rPr>
              <w:t>G</w:t>
            </w:r>
            <w:r w:rsidR="00D04F37" w:rsidRPr="00D04F37">
              <w:rPr>
                <w:sz w:val="28"/>
                <w:szCs w:val="28"/>
                <w:lang w:eastAsia="zh-CN"/>
              </w:rPr>
              <w:t>.</w:t>
            </w:r>
            <w:r w:rsidR="00D04F37">
              <w:rPr>
                <w:sz w:val="28"/>
                <w:szCs w:val="28"/>
                <w:lang w:val="en-US" w:eastAsia="zh-CN"/>
              </w:rPr>
              <w:t>N</w:t>
            </w:r>
            <w:r w:rsidR="00D04F37" w:rsidRPr="00D04F37">
              <w:rPr>
                <w:sz w:val="28"/>
                <w:szCs w:val="28"/>
                <w:lang w:eastAsia="zh-CN"/>
              </w:rPr>
              <w:t>.</w:t>
            </w:r>
            <w:r w:rsidR="00D04F37">
              <w:rPr>
                <w:sz w:val="28"/>
                <w:szCs w:val="28"/>
                <w:lang w:val="en-US" w:eastAsia="zh-CN"/>
              </w:rPr>
              <w:t>D</w:t>
            </w:r>
            <w:r w:rsidR="00D04F37" w:rsidRPr="00D04F37">
              <w:rPr>
                <w:sz w:val="28"/>
                <w:szCs w:val="28"/>
                <w:lang w:eastAsia="zh-CN"/>
              </w:rPr>
              <w:t>.»</w:t>
            </w:r>
            <w:r w:rsidR="00D04F37">
              <w:rPr>
                <w:sz w:val="28"/>
                <w:szCs w:val="28"/>
                <w:lang w:eastAsia="zh-CN"/>
              </w:rPr>
              <w:t xml:space="preserve">, </w:t>
            </w:r>
            <w:r w:rsidRPr="00067A90">
              <w:rPr>
                <w:sz w:val="28"/>
                <w:szCs w:val="28"/>
                <w:lang w:eastAsia="zh-CN"/>
              </w:rPr>
              <w:t>Напор 28 м.вод.ст.</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Произв. – 110 т/ч </w:t>
            </w:r>
            <w:r w:rsidRPr="00067A90">
              <w:rPr>
                <w:sz w:val="28"/>
                <w:szCs w:val="28"/>
                <w:lang w:val="en-US" w:eastAsia="zh-CN"/>
              </w:rPr>
              <w:t>N</w:t>
            </w:r>
            <w:r w:rsidRPr="00067A90">
              <w:rPr>
                <w:sz w:val="28"/>
                <w:szCs w:val="28"/>
                <w:lang w:eastAsia="zh-CN"/>
              </w:rPr>
              <w:t>э – 18 кВт</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4</w:t>
            </w:r>
          </w:p>
        </w:tc>
      </w:tr>
      <w:tr w:rsidR="00ED0450" w:rsidRPr="00067A90" w:rsidTr="00F83276">
        <w:trPr>
          <w:jc w:val="center"/>
        </w:trPr>
        <w:tc>
          <w:tcPr>
            <w:tcW w:w="392" w:type="pct"/>
            <w:vAlign w:val="center"/>
          </w:tcPr>
          <w:p w:rsidR="001D236C" w:rsidRDefault="00ED0450" w:rsidP="004A05BD">
            <w:pPr>
              <w:spacing w:line="240" w:lineRule="auto"/>
              <w:ind w:firstLine="0"/>
              <w:jc w:val="left"/>
              <w:rPr>
                <w:sz w:val="28"/>
                <w:szCs w:val="28"/>
                <w:lang w:eastAsia="zh-CN"/>
              </w:rPr>
            </w:pPr>
            <w:r>
              <w:rPr>
                <w:sz w:val="28"/>
                <w:szCs w:val="28"/>
                <w:lang w:eastAsia="zh-CN"/>
              </w:rPr>
              <w:t>23.</w:t>
            </w:r>
          </w:p>
          <w:p w:rsidR="00ED0450" w:rsidRPr="00067A90" w:rsidRDefault="00ED0450" w:rsidP="004A05BD">
            <w:pPr>
              <w:spacing w:line="240" w:lineRule="auto"/>
              <w:ind w:firstLine="0"/>
              <w:jc w:val="left"/>
              <w:rPr>
                <w:sz w:val="28"/>
                <w:szCs w:val="28"/>
                <w:lang w:eastAsia="zh-CN"/>
              </w:rPr>
            </w:pPr>
          </w:p>
        </w:tc>
        <w:tc>
          <w:tcPr>
            <w:tcW w:w="1496"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Перекачивающий насос</w:t>
            </w:r>
            <w:r w:rsidR="00B978AD">
              <w:rPr>
                <w:sz w:val="28"/>
                <w:szCs w:val="28"/>
                <w:lang w:eastAsia="zh-CN"/>
              </w:rPr>
              <w:t xml:space="preserve"> </w:t>
            </w:r>
            <w:r w:rsidRPr="00067A90">
              <w:rPr>
                <w:sz w:val="28"/>
                <w:szCs w:val="28"/>
                <w:lang w:eastAsia="zh-CN"/>
              </w:rPr>
              <w:t>(ПН № 1-3)</w:t>
            </w:r>
          </w:p>
        </w:tc>
        <w:tc>
          <w:tcPr>
            <w:tcW w:w="2805" w:type="pct"/>
            <w:vAlign w:val="center"/>
          </w:tcPr>
          <w:p w:rsidR="001D236C" w:rsidRPr="00067A90" w:rsidRDefault="001D236C" w:rsidP="004A05BD">
            <w:pPr>
              <w:spacing w:line="240" w:lineRule="auto"/>
              <w:ind w:firstLine="0"/>
              <w:jc w:val="left"/>
              <w:rPr>
                <w:sz w:val="28"/>
                <w:szCs w:val="28"/>
                <w:lang w:eastAsia="zh-CN"/>
              </w:rPr>
            </w:pPr>
            <w:r w:rsidRPr="00067A90">
              <w:rPr>
                <w:sz w:val="28"/>
                <w:szCs w:val="28"/>
                <w:lang w:eastAsia="zh-CN"/>
              </w:rPr>
              <w:t xml:space="preserve">Тип </w:t>
            </w:r>
            <w:r w:rsidRPr="00067A90">
              <w:rPr>
                <w:sz w:val="28"/>
                <w:szCs w:val="28"/>
                <w:lang w:val="en-US" w:eastAsia="zh-CN"/>
              </w:rPr>
              <w:t>NB</w:t>
            </w:r>
            <w:r w:rsidRPr="00067A90">
              <w:rPr>
                <w:sz w:val="28"/>
                <w:szCs w:val="28"/>
                <w:lang w:eastAsia="zh-CN"/>
              </w:rPr>
              <w:t>-200/198«</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Напор 47.8 м.вод.ст.</w:t>
            </w:r>
          </w:p>
          <w:p w:rsidR="001D236C" w:rsidRPr="00067A90" w:rsidRDefault="001D236C" w:rsidP="004A05BD">
            <w:pPr>
              <w:spacing w:line="240" w:lineRule="auto"/>
              <w:ind w:firstLine="0"/>
              <w:jc w:val="left"/>
              <w:rPr>
                <w:sz w:val="28"/>
                <w:szCs w:val="28"/>
                <w:lang w:eastAsia="zh-CN"/>
              </w:rPr>
            </w:pPr>
            <w:r w:rsidRPr="00067A90">
              <w:rPr>
                <w:sz w:val="28"/>
                <w:szCs w:val="28"/>
                <w:lang w:eastAsia="zh-CN"/>
              </w:rPr>
              <w:t>Произв. – 118 т/ч</w:t>
            </w:r>
          </w:p>
        </w:tc>
        <w:tc>
          <w:tcPr>
            <w:tcW w:w="307" w:type="pct"/>
            <w:vAlign w:val="center"/>
          </w:tcPr>
          <w:p w:rsidR="001D236C" w:rsidRPr="00067A90" w:rsidRDefault="001D236C" w:rsidP="004A05BD">
            <w:pPr>
              <w:spacing w:line="240" w:lineRule="auto"/>
              <w:jc w:val="left"/>
              <w:rPr>
                <w:sz w:val="28"/>
                <w:szCs w:val="28"/>
                <w:lang w:eastAsia="zh-CN"/>
              </w:rPr>
            </w:pPr>
            <w:r w:rsidRPr="00067A90">
              <w:rPr>
                <w:sz w:val="28"/>
                <w:szCs w:val="28"/>
                <w:lang w:eastAsia="zh-CN"/>
              </w:rPr>
              <w:t>3</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24.</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 промывки фильтров (НПФ № 1-3)</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 xml:space="preserve">Тип </w:t>
            </w:r>
            <w:r w:rsidRPr="00067A90">
              <w:rPr>
                <w:sz w:val="28"/>
                <w:szCs w:val="28"/>
                <w:lang w:val="en-US" w:eastAsia="zh-CN"/>
              </w:rPr>
              <w:t>NB</w:t>
            </w:r>
            <w:r w:rsidRPr="00067A90">
              <w:rPr>
                <w:sz w:val="28"/>
                <w:szCs w:val="28"/>
                <w:lang w:eastAsia="zh-CN"/>
              </w:rPr>
              <w:t>80-160/151 «</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Напор-160 м вод ст</w:t>
            </w:r>
            <w:proofErr w:type="gramStart"/>
            <w:r w:rsidRPr="00067A90">
              <w:rPr>
                <w:sz w:val="28"/>
                <w:szCs w:val="28"/>
                <w:lang w:eastAsia="zh-CN"/>
              </w:rPr>
              <w:t xml:space="preserve"> .</w:t>
            </w:r>
            <w:proofErr w:type="gramEnd"/>
          </w:p>
          <w:p w:rsidR="001D236C" w:rsidRPr="00067A90" w:rsidRDefault="001D236C" w:rsidP="004A05BD">
            <w:pPr>
              <w:spacing w:line="240" w:lineRule="auto"/>
              <w:ind w:firstLine="0"/>
              <w:rPr>
                <w:sz w:val="28"/>
                <w:szCs w:val="28"/>
                <w:lang w:eastAsia="zh-CN"/>
              </w:rPr>
            </w:pPr>
            <w:r w:rsidRPr="00067A90">
              <w:rPr>
                <w:sz w:val="28"/>
                <w:szCs w:val="28"/>
                <w:lang w:eastAsia="zh-CN"/>
              </w:rPr>
              <w:t>Произв. – 181,5 т/ч.</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3</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25.</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 второго подъема (НВП № 1-4)</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 xml:space="preserve">Тип </w:t>
            </w:r>
            <w:r w:rsidRPr="00067A90">
              <w:rPr>
                <w:sz w:val="28"/>
                <w:szCs w:val="28"/>
                <w:lang w:val="en-US" w:eastAsia="zh-CN"/>
              </w:rPr>
              <w:t>CR</w:t>
            </w:r>
            <w:r w:rsidRPr="00067A90">
              <w:rPr>
                <w:sz w:val="28"/>
                <w:szCs w:val="28"/>
                <w:lang w:eastAsia="zh-CN"/>
              </w:rPr>
              <w:t>90-4-2 «</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Напор-76 м.вод.ст.</w:t>
            </w:r>
          </w:p>
          <w:p w:rsidR="001D236C" w:rsidRPr="00067A90" w:rsidRDefault="00D04F37" w:rsidP="00D04F37">
            <w:pPr>
              <w:spacing w:line="240" w:lineRule="auto"/>
              <w:ind w:firstLine="0"/>
              <w:rPr>
                <w:sz w:val="28"/>
                <w:szCs w:val="28"/>
                <w:lang w:eastAsia="zh-CN"/>
              </w:rPr>
            </w:pPr>
            <w:r>
              <w:rPr>
                <w:sz w:val="28"/>
                <w:szCs w:val="28"/>
                <w:lang w:eastAsia="zh-CN"/>
              </w:rPr>
              <w:t xml:space="preserve">Произв. – 90 т/ч. </w:t>
            </w:r>
            <w:r w:rsidR="001D236C" w:rsidRPr="00067A90">
              <w:rPr>
                <w:sz w:val="28"/>
                <w:szCs w:val="28"/>
                <w:lang w:val="en-US" w:eastAsia="zh-CN"/>
              </w:rPr>
              <w:t>N</w:t>
            </w:r>
            <w:r w:rsidR="001D236C" w:rsidRPr="00067A90">
              <w:rPr>
                <w:sz w:val="28"/>
                <w:szCs w:val="28"/>
                <w:lang w:eastAsia="zh-CN"/>
              </w:rPr>
              <w:t>э-30кВт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4</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26.</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 пожарной станции (НПС № 1-2)</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 xml:space="preserve">Тип </w:t>
            </w:r>
            <w:r w:rsidRPr="00067A90">
              <w:rPr>
                <w:sz w:val="28"/>
                <w:szCs w:val="28"/>
                <w:lang w:val="en-US" w:eastAsia="zh-CN"/>
              </w:rPr>
              <w:t>CR</w:t>
            </w:r>
            <w:r w:rsidRPr="00067A90">
              <w:rPr>
                <w:sz w:val="28"/>
                <w:szCs w:val="28"/>
                <w:lang w:eastAsia="zh-CN"/>
              </w:rPr>
              <w:t>90-4-2 «</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Напор-76 м.вод.ст.</w:t>
            </w:r>
          </w:p>
          <w:p w:rsidR="001D236C" w:rsidRPr="00067A90" w:rsidRDefault="001D236C" w:rsidP="004A05BD">
            <w:pPr>
              <w:spacing w:line="240" w:lineRule="auto"/>
              <w:ind w:firstLine="0"/>
              <w:rPr>
                <w:sz w:val="28"/>
                <w:szCs w:val="28"/>
                <w:lang w:eastAsia="zh-CN"/>
              </w:rPr>
            </w:pPr>
            <w:r w:rsidRPr="00067A90">
              <w:rPr>
                <w:sz w:val="28"/>
                <w:szCs w:val="28"/>
                <w:lang w:eastAsia="zh-CN"/>
              </w:rPr>
              <w:t>Произв. – 90 т/ч.</w:t>
            </w:r>
          </w:p>
          <w:p w:rsidR="001D236C" w:rsidRPr="00067A90" w:rsidRDefault="001D236C" w:rsidP="004A05BD">
            <w:pPr>
              <w:spacing w:line="240" w:lineRule="auto"/>
              <w:ind w:firstLine="0"/>
              <w:rPr>
                <w:sz w:val="28"/>
                <w:szCs w:val="28"/>
                <w:lang w:eastAsia="zh-CN"/>
              </w:rPr>
            </w:pPr>
            <w:r w:rsidRPr="00067A90">
              <w:rPr>
                <w:sz w:val="28"/>
                <w:szCs w:val="28"/>
                <w:lang w:val="en-US" w:eastAsia="zh-CN"/>
              </w:rPr>
              <w:t>N</w:t>
            </w:r>
            <w:r w:rsidRPr="00067A90">
              <w:rPr>
                <w:sz w:val="28"/>
                <w:szCs w:val="28"/>
                <w:lang w:eastAsia="zh-CN"/>
              </w:rPr>
              <w:t>э-30кВт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lastRenderedPageBreak/>
              <w:t>27.</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Насос-дозатор флокулянта  (НДФ № 1-2)</w:t>
            </w:r>
          </w:p>
        </w:tc>
        <w:tc>
          <w:tcPr>
            <w:tcW w:w="2805" w:type="pct"/>
            <w:vAlign w:val="center"/>
          </w:tcPr>
          <w:p w:rsidR="001D236C" w:rsidRPr="00067A90" w:rsidRDefault="001D236C" w:rsidP="004A05BD">
            <w:pPr>
              <w:spacing w:line="240" w:lineRule="auto"/>
              <w:ind w:firstLine="0"/>
              <w:rPr>
                <w:sz w:val="28"/>
                <w:szCs w:val="28"/>
                <w:lang w:val="en-US" w:eastAsia="zh-CN"/>
              </w:rPr>
            </w:pPr>
            <w:r w:rsidRPr="00067A90">
              <w:rPr>
                <w:sz w:val="28"/>
                <w:szCs w:val="28"/>
                <w:lang w:eastAsia="zh-CN"/>
              </w:rPr>
              <w:t>Тип</w:t>
            </w:r>
            <w:r w:rsidRPr="00067A90">
              <w:rPr>
                <w:sz w:val="28"/>
                <w:szCs w:val="28"/>
                <w:lang w:val="en-US" w:eastAsia="zh-CN"/>
              </w:rPr>
              <w:t xml:space="preserve"> DME375-10AR-PP/</w:t>
            </w:r>
            <w:r w:rsidRPr="00067A90">
              <w:rPr>
                <w:sz w:val="28"/>
                <w:szCs w:val="28"/>
                <w:lang w:eastAsia="zh-CN"/>
              </w:rPr>
              <w:t>Е</w:t>
            </w:r>
            <w:r w:rsidRPr="00067A90">
              <w:rPr>
                <w:sz w:val="28"/>
                <w:szCs w:val="28"/>
                <w:lang w:val="en-US" w:eastAsia="zh-CN"/>
              </w:rPr>
              <w:t>/SS-F «Grundfos»</w:t>
            </w:r>
          </w:p>
          <w:p w:rsidR="001D236C" w:rsidRPr="00067A90" w:rsidRDefault="001D236C" w:rsidP="004A05BD">
            <w:pPr>
              <w:spacing w:line="240" w:lineRule="auto"/>
              <w:ind w:firstLine="0"/>
              <w:rPr>
                <w:sz w:val="28"/>
                <w:szCs w:val="28"/>
                <w:lang w:eastAsia="zh-CN"/>
              </w:rPr>
            </w:pPr>
            <w:r w:rsidRPr="00067A90">
              <w:rPr>
                <w:sz w:val="28"/>
                <w:szCs w:val="28"/>
                <w:lang w:eastAsia="zh-CN"/>
              </w:rPr>
              <w:t>Произв. – 375- л/ч.</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 100 м вод ст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28.</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Насос-дозатор коагулянта  (НДК № 1-2)</w:t>
            </w:r>
          </w:p>
        </w:tc>
        <w:tc>
          <w:tcPr>
            <w:tcW w:w="2805" w:type="pct"/>
            <w:vAlign w:val="center"/>
          </w:tcPr>
          <w:p w:rsidR="001D236C" w:rsidRPr="00067A90" w:rsidRDefault="001D236C" w:rsidP="004A05BD">
            <w:pPr>
              <w:spacing w:line="240" w:lineRule="auto"/>
              <w:ind w:firstLine="0"/>
              <w:rPr>
                <w:sz w:val="28"/>
                <w:szCs w:val="28"/>
                <w:lang w:val="en-US" w:eastAsia="zh-CN"/>
              </w:rPr>
            </w:pPr>
            <w:r w:rsidRPr="00067A90">
              <w:rPr>
                <w:sz w:val="28"/>
                <w:szCs w:val="28"/>
                <w:lang w:eastAsia="zh-CN"/>
              </w:rPr>
              <w:t>Тип</w:t>
            </w:r>
            <w:r w:rsidRPr="00067A90">
              <w:rPr>
                <w:sz w:val="28"/>
                <w:szCs w:val="28"/>
                <w:lang w:val="en-US" w:eastAsia="zh-CN"/>
              </w:rPr>
              <w:t xml:space="preserve"> DME60-10AR-PP/E/C-F «Grundfos»</w:t>
            </w:r>
          </w:p>
          <w:p w:rsidR="001D236C" w:rsidRPr="00067A90" w:rsidRDefault="001D236C" w:rsidP="004A05BD">
            <w:pPr>
              <w:spacing w:line="240" w:lineRule="auto"/>
              <w:rPr>
                <w:sz w:val="28"/>
                <w:szCs w:val="28"/>
                <w:lang w:eastAsia="zh-CN"/>
              </w:rPr>
            </w:pPr>
            <w:r w:rsidRPr="00067A90">
              <w:rPr>
                <w:sz w:val="28"/>
                <w:szCs w:val="28"/>
                <w:lang w:eastAsia="zh-CN"/>
              </w:rPr>
              <w:t xml:space="preserve">Произв. – </w:t>
            </w:r>
            <w:r w:rsidRPr="00067A90">
              <w:rPr>
                <w:sz w:val="28"/>
                <w:szCs w:val="28"/>
                <w:lang w:val="en-US" w:eastAsia="zh-CN"/>
              </w:rPr>
              <w:t>6</w:t>
            </w:r>
            <w:r w:rsidRPr="00067A90">
              <w:rPr>
                <w:sz w:val="28"/>
                <w:szCs w:val="28"/>
                <w:lang w:eastAsia="zh-CN"/>
              </w:rPr>
              <w:t>0- л/ч.</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2</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29.</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Насос-дозатор гипохлорита на первичное хлорирование (НДГ № 1)</w:t>
            </w:r>
          </w:p>
        </w:tc>
        <w:tc>
          <w:tcPr>
            <w:tcW w:w="2805" w:type="pct"/>
            <w:vAlign w:val="center"/>
          </w:tcPr>
          <w:p w:rsidR="001D236C" w:rsidRPr="00067A90" w:rsidRDefault="001D236C" w:rsidP="004A05BD">
            <w:pPr>
              <w:spacing w:line="240" w:lineRule="auto"/>
              <w:ind w:firstLine="0"/>
              <w:rPr>
                <w:sz w:val="28"/>
                <w:szCs w:val="28"/>
                <w:lang w:val="en-US" w:eastAsia="zh-CN"/>
              </w:rPr>
            </w:pPr>
            <w:r w:rsidRPr="00067A90">
              <w:rPr>
                <w:sz w:val="28"/>
                <w:szCs w:val="28"/>
                <w:lang w:eastAsia="zh-CN"/>
              </w:rPr>
              <w:t>Тип</w:t>
            </w:r>
            <w:r w:rsidRPr="00067A90">
              <w:rPr>
                <w:sz w:val="28"/>
                <w:szCs w:val="28"/>
                <w:lang w:val="en-US" w:eastAsia="zh-CN"/>
              </w:rPr>
              <w:t xml:space="preserve"> DME150-4AR-PP/V/C-S «Grundfos»</w:t>
            </w:r>
          </w:p>
          <w:p w:rsidR="001D236C" w:rsidRPr="00067A90" w:rsidRDefault="001D236C" w:rsidP="004A05BD">
            <w:pPr>
              <w:spacing w:line="240" w:lineRule="auto"/>
              <w:ind w:firstLine="0"/>
              <w:rPr>
                <w:sz w:val="28"/>
                <w:szCs w:val="28"/>
                <w:lang w:eastAsia="zh-CN"/>
              </w:rPr>
            </w:pPr>
            <w:r w:rsidRPr="00067A90">
              <w:rPr>
                <w:sz w:val="28"/>
                <w:szCs w:val="28"/>
                <w:lang w:eastAsia="zh-CN"/>
              </w:rPr>
              <w:t>Произв. – 150- л/ч.</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 40 м вод ст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30.</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Насос-дозатор гипохлорита на вторичное хлорирование (НДГ № 2)</w:t>
            </w:r>
          </w:p>
        </w:tc>
        <w:tc>
          <w:tcPr>
            <w:tcW w:w="2805" w:type="pct"/>
            <w:vAlign w:val="center"/>
          </w:tcPr>
          <w:p w:rsidR="001D236C" w:rsidRPr="00067A90" w:rsidRDefault="001D236C" w:rsidP="004A05BD">
            <w:pPr>
              <w:spacing w:line="240" w:lineRule="auto"/>
              <w:ind w:firstLine="0"/>
              <w:rPr>
                <w:sz w:val="28"/>
                <w:szCs w:val="28"/>
                <w:lang w:val="en-US" w:eastAsia="zh-CN"/>
              </w:rPr>
            </w:pPr>
            <w:r w:rsidRPr="00067A90">
              <w:rPr>
                <w:sz w:val="28"/>
                <w:szCs w:val="28"/>
                <w:lang w:eastAsia="zh-CN"/>
              </w:rPr>
              <w:t>Тип</w:t>
            </w:r>
            <w:r w:rsidRPr="00067A90">
              <w:rPr>
                <w:sz w:val="28"/>
                <w:szCs w:val="28"/>
                <w:lang w:val="en-US" w:eastAsia="zh-CN"/>
              </w:rPr>
              <w:t xml:space="preserve"> DME60-10AR-PP/E/C-F «Grundfos»</w:t>
            </w:r>
          </w:p>
          <w:p w:rsidR="001D236C" w:rsidRPr="00067A90" w:rsidRDefault="001D236C" w:rsidP="004A05BD">
            <w:pPr>
              <w:spacing w:line="240" w:lineRule="auto"/>
              <w:ind w:firstLine="0"/>
              <w:rPr>
                <w:sz w:val="28"/>
                <w:szCs w:val="28"/>
                <w:lang w:eastAsia="zh-CN"/>
              </w:rPr>
            </w:pPr>
            <w:r w:rsidRPr="00067A90">
              <w:rPr>
                <w:sz w:val="28"/>
                <w:szCs w:val="28"/>
                <w:lang w:eastAsia="zh-CN"/>
              </w:rPr>
              <w:t>Произв. – 60- л/ч.</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 100 м вод ст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1</w:t>
            </w:r>
          </w:p>
        </w:tc>
      </w:tr>
      <w:tr w:rsidR="00ED0450" w:rsidRPr="00067A90" w:rsidTr="00F83276">
        <w:trPr>
          <w:jc w:val="center"/>
        </w:trPr>
        <w:tc>
          <w:tcPr>
            <w:tcW w:w="392" w:type="pct"/>
            <w:vAlign w:val="center"/>
          </w:tcPr>
          <w:p w:rsidR="001D236C" w:rsidRPr="00067A90" w:rsidRDefault="00ED0450" w:rsidP="004A05BD">
            <w:pPr>
              <w:spacing w:line="240" w:lineRule="auto"/>
              <w:ind w:firstLine="0"/>
              <w:rPr>
                <w:sz w:val="28"/>
                <w:szCs w:val="28"/>
                <w:lang w:eastAsia="zh-CN"/>
              </w:rPr>
            </w:pPr>
            <w:r>
              <w:rPr>
                <w:sz w:val="28"/>
                <w:szCs w:val="28"/>
                <w:lang w:eastAsia="zh-CN"/>
              </w:rPr>
              <w:t>31.</w:t>
            </w:r>
          </w:p>
        </w:tc>
        <w:tc>
          <w:tcPr>
            <w:tcW w:w="1496"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Насос-дозатор гипохлорита на промежуточное хлорирование (НДГ № 3)</w:t>
            </w:r>
          </w:p>
        </w:tc>
        <w:tc>
          <w:tcPr>
            <w:tcW w:w="2805" w:type="pct"/>
            <w:vAlign w:val="center"/>
          </w:tcPr>
          <w:p w:rsidR="001D236C" w:rsidRPr="00067A90" w:rsidRDefault="001D236C" w:rsidP="004A05BD">
            <w:pPr>
              <w:spacing w:line="240" w:lineRule="auto"/>
              <w:ind w:firstLine="0"/>
              <w:rPr>
                <w:sz w:val="28"/>
                <w:szCs w:val="28"/>
                <w:lang w:eastAsia="zh-CN"/>
              </w:rPr>
            </w:pPr>
            <w:r w:rsidRPr="00067A90">
              <w:rPr>
                <w:sz w:val="28"/>
                <w:szCs w:val="28"/>
                <w:lang w:eastAsia="zh-CN"/>
              </w:rPr>
              <w:t xml:space="preserve">Тип </w:t>
            </w:r>
            <w:r w:rsidRPr="00067A90">
              <w:rPr>
                <w:sz w:val="28"/>
                <w:szCs w:val="28"/>
                <w:lang w:val="en-US" w:eastAsia="zh-CN"/>
              </w:rPr>
              <w:t>DDA</w:t>
            </w:r>
            <w:r w:rsidRPr="00067A90">
              <w:rPr>
                <w:sz w:val="28"/>
                <w:szCs w:val="28"/>
                <w:lang w:eastAsia="zh-CN"/>
              </w:rPr>
              <w:t xml:space="preserve"> 7.5-16 «</w:t>
            </w:r>
            <w:r w:rsidRPr="00067A90">
              <w:rPr>
                <w:sz w:val="28"/>
                <w:szCs w:val="28"/>
                <w:lang w:val="en-US" w:eastAsia="zh-CN"/>
              </w:rPr>
              <w:t>Grundfos</w:t>
            </w:r>
            <w:r w:rsidRPr="00067A90">
              <w:rPr>
                <w:sz w:val="28"/>
                <w:szCs w:val="28"/>
                <w:lang w:eastAsia="zh-CN"/>
              </w:rPr>
              <w:t>»</w:t>
            </w:r>
          </w:p>
          <w:p w:rsidR="001D236C" w:rsidRPr="00067A90" w:rsidRDefault="001D236C" w:rsidP="004A05BD">
            <w:pPr>
              <w:spacing w:line="240" w:lineRule="auto"/>
              <w:ind w:firstLine="0"/>
              <w:rPr>
                <w:sz w:val="28"/>
                <w:szCs w:val="28"/>
                <w:lang w:eastAsia="zh-CN"/>
              </w:rPr>
            </w:pPr>
            <w:r w:rsidRPr="00067A90">
              <w:rPr>
                <w:sz w:val="28"/>
                <w:szCs w:val="28"/>
                <w:lang w:eastAsia="zh-CN"/>
              </w:rPr>
              <w:t>Произв. –7.5- л/ч.</w:t>
            </w:r>
          </w:p>
          <w:p w:rsidR="001D236C" w:rsidRPr="00067A90" w:rsidRDefault="001D236C" w:rsidP="004A05BD">
            <w:pPr>
              <w:spacing w:line="240" w:lineRule="auto"/>
              <w:ind w:firstLine="0"/>
              <w:rPr>
                <w:sz w:val="28"/>
                <w:szCs w:val="28"/>
                <w:lang w:eastAsia="zh-CN"/>
              </w:rPr>
            </w:pPr>
            <w:r w:rsidRPr="00067A90">
              <w:rPr>
                <w:sz w:val="28"/>
                <w:szCs w:val="28"/>
                <w:lang w:eastAsia="zh-CN"/>
              </w:rPr>
              <w:t>Напор 160 м вод ст</w:t>
            </w:r>
          </w:p>
        </w:tc>
        <w:tc>
          <w:tcPr>
            <w:tcW w:w="307" w:type="pct"/>
            <w:vAlign w:val="center"/>
          </w:tcPr>
          <w:p w:rsidR="001D236C" w:rsidRPr="00067A90" w:rsidRDefault="001D236C" w:rsidP="004A05BD">
            <w:pPr>
              <w:spacing w:line="240" w:lineRule="auto"/>
              <w:rPr>
                <w:sz w:val="28"/>
                <w:szCs w:val="28"/>
                <w:lang w:eastAsia="zh-CN"/>
              </w:rPr>
            </w:pPr>
            <w:r w:rsidRPr="00067A90">
              <w:rPr>
                <w:sz w:val="28"/>
                <w:szCs w:val="28"/>
                <w:lang w:eastAsia="zh-CN"/>
              </w:rPr>
              <w:t>1</w:t>
            </w:r>
          </w:p>
        </w:tc>
      </w:tr>
    </w:tbl>
    <w:p w:rsidR="00F83276" w:rsidRPr="00067A90" w:rsidRDefault="00F83276" w:rsidP="004A05BD">
      <w:pPr>
        <w:spacing w:line="240" w:lineRule="auto"/>
        <w:ind w:firstLine="708"/>
        <w:rPr>
          <w:bCs/>
          <w:iCs/>
          <w:sz w:val="28"/>
          <w:szCs w:val="28"/>
          <w:lang w:eastAsia="zh-CN"/>
        </w:rPr>
      </w:pPr>
      <w:r w:rsidRPr="00067A90">
        <w:rPr>
          <w:bCs/>
          <w:iCs/>
          <w:sz w:val="28"/>
          <w:szCs w:val="28"/>
          <w:lang w:eastAsia="zh-CN"/>
        </w:rPr>
        <w:t>Режимы работы ВОС</w:t>
      </w:r>
    </w:p>
    <w:p w:rsidR="008A3BA4" w:rsidRDefault="00012D33" w:rsidP="004A05BD">
      <w:pPr>
        <w:spacing w:line="240" w:lineRule="auto"/>
        <w:rPr>
          <w:sz w:val="28"/>
          <w:szCs w:val="28"/>
          <w:lang w:eastAsia="zh-CN"/>
        </w:rPr>
      </w:pPr>
      <w:r w:rsidRPr="00067A90">
        <w:rPr>
          <w:sz w:val="28"/>
          <w:szCs w:val="28"/>
          <w:lang w:eastAsia="zh-CN"/>
        </w:rPr>
        <w:t>ВОС может работать в следующих режимах:</w:t>
      </w:r>
    </w:p>
    <w:p w:rsidR="00012D33" w:rsidRPr="00067A90" w:rsidRDefault="00012D33" w:rsidP="004A05BD">
      <w:pPr>
        <w:spacing w:line="240" w:lineRule="auto"/>
        <w:rPr>
          <w:sz w:val="28"/>
          <w:szCs w:val="28"/>
          <w:lang w:eastAsia="zh-CN"/>
        </w:rPr>
      </w:pPr>
      <w:r w:rsidRPr="00067A90">
        <w:rPr>
          <w:sz w:val="28"/>
          <w:szCs w:val="28"/>
          <w:lang w:eastAsia="zh-CN"/>
        </w:rPr>
        <w:t>- первичное хлорирование, коагуляция, флокуляция с последующим фильтрованием воды на осветлительных фильтрах 1 и 2 ступени (при соответствии показателей вырабатываемой воды установленным нормам)</w:t>
      </w:r>
    </w:p>
    <w:p w:rsidR="00F83276" w:rsidRPr="00067A90" w:rsidRDefault="00012D33" w:rsidP="004A05BD">
      <w:pPr>
        <w:spacing w:line="240" w:lineRule="auto"/>
        <w:rPr>
          <w:sz w:val="28"/>
          <w:szCs w:val="28"/>
          <w:lang w:eastAsia="zh-CN"/>
        </w:rPr>
      </w:pPr>
      <w:r w:rsidRPr="00067A90">
        <w:rPr>
          <w:sz w:val="28"/>
          <w:szCs w:val="28"/>
          <w:lang w:eastAsia="zh-CN"/>
        </w:rPr>
        <w:t>- первичное хлорирование, коагуляция, флокуляция с последующим фильтрованием воды на осветлительных фильтрах 1 и 2 ступени, обработка воды после 2 ступени на сорбционных фильтрах (при необходимости удаления из воды хлорорганических примесей, концентрация которых превышает установленные значения).</w:t>
      </w:r>
    </w:p>
    <w:p w:rsidR="009742E4" w:rsidRPr="00067A90" w:rsidRDefault="009742E4" w:rsidP="004A05BD">
      <w:pPr>
        <w:spacing w:line="240" w:lineRule="auto"/>
        <w:rPr>
          <w:bCs/>
          <w:iCs/>
          <w:sz w:val="28"/>
          <w:szCs w:val="28"/>
          <w:lang w:eastAsia="zh-CN"/>
        </w:rPr>
      </w:pPr>
      <w:r w:rsidRPr="00067A90">
        <w:rPr>
          <w:bCs/>
          <w:iCs/>
          <w:sz w:val="28"/>
          <w:szCs w:val="28"/>
          <w:lang w:eastAsia="zh-CN"/>
        </w:rPr>
        <w:t>Краткая характеристика осветлительных и сорбционных фильтров</w:t>
      </w:r>
    </w:p>
    <w:p w:rsidR="007D301E" w:rsidRPr="00067A90" w:rsidRDefault="007D301E" w:rsidP="004A05BD">
      <w:pPr>
        <w:spacing w:line="240" w:lineRule="auto"/>
        <w:rPr>
          <w:sz w:val="28"/>
          <w:szCs w:val="28"/>
          <w:lang w:eastAsia="zh-CN"/>
        </w:rPr>
      </w:pPr>
      <w:r w:rsidRPr="00067A90">
        <w:rPr>
          <w:sz w:val="28"/>
          <w:szCs w:val="28"/>
          <w:lang w:eastAsia="zh-CN"/>
        </w:rPr>
        <w:t>Осветлительный фильтр предназначен для удаления из воды, прошедшей коагуляцию и флокуляцию, механических взвесей, путём фильтрования воды через слой фильтрующего материала.</w:t>
      </w:r>
    </w:p>
    <w:p w:rsidR="007D301E" w:rsidRPr="00067A90" w:rsidRDefault="007D301E" w:rsidP="004A05BD">
      <w:pPr>
        <w:spacing w:line="240" w:lineRule="auto"/>
        <w:rPr>
          <w:sz w:val="28"/>
          <w:szCs w:val="28"/>
          <w:lang w:eastAsia="zh-CN"/>
        </w:rPr>
      </w:pPr>
      <w:r w:rsidRPr="00067A90">
        <w:rPr>
          <w:sz w:val="28"/>
          <w:szCs w:val="28"/>
          <w:lang w:eastAsia="zh-CN"/>
        </w:rPr>
        <w:t>Сорбционный фильтр предназначен для удаления из воды хлорорганических и органических соединений, после вышеуказанных стадий обработки воды, путем фильтрования воды через слой активированного угля.</w:t>
      </w:r>
    </w:p>
    <w:p w:rsidR="007D301E" w:rsidRPr="00067A90" w:rsidRDefault="007D301E" w:rsidP="004A05BD">
      <w:pPr>
        <w:spacing w:line="240" w:lineRule="auto"/>
        <w:rPr>
          <w:sz w:val="28"/>
          <w:szCs w:val="28"/>
          <w:lang w:eastAsia="zh-CN"/>
        </w:rPr>
      </w:pPr>
      <w:r w:rsidRPr="00067A90">
        <w:rPr>
          <w:sz w:val="28"/>
          <w:szCs w:val="28"/>
          <w:lang w:eastAsia="zh-CN"/>
        </w:rPr>
        <w:t xml:space="preserve">Фильтр состоит из стального цилиндрического корпуса с двумя люками и двух эллиптических днищ. Верхний люк – предназначен для периодических осмотров поверхностей рабочего материала; нижний люк используется при нанесении защитных покрытий, загрузки и выгрузки фильтрующего материала, для ревизии и ремонта распределительных устройств фильтра. </w:t>
      </w:r>
    </w:p>
    <w:p w:rsidR="007D301E" w:rsidRPr="00067A90" w:rsidRDefault="007D301E" w:rsidP="004A05BD">
      <w:pPr>
        <w:spacing w:line="240" w:lineRule="auto"/>
        <w:rPr>
          <w:sz w:val="28"/>
          <w:szCs w:val="28"/>
          <w:lang w:eastAsia="zh-CN"/>
        </w:rPr>
      </w:pPr>
      <w:r w:rsidRPr="00067A90">
        <w:rPr>
          <w:sz w:val="28"/>
          <w:szCs w:val="28"/>
          <w:lang w:eastAsia="zh-CN"/>
        </w:rPr>
        <w:lastRenderedPageBreak/>
        <w:t>К нижнему днищу корпуса приварены опорные лапы, на которых фильтр устанавливается на фундамент.</w:t>
      </w:r>
    </w:p>
    <w:p w:rsidR="007D301E" w:rsidRPr="00067A90" w:rsidRDefault="007D301E" w:rsidP="004A05BD">
      <w:pPr>
        <w:spacing w:line="240" w:lineRule="auto"/>
        <w:rPr>
          <w:sz w:val="28"/>
          <w:szCs w:val="28"/>
          <w:lang w:eastAsia="zh-CN"/>
        </w:rPr>
      </w:pPr>
      <w:r w:rsidRPr="00067A90">
        <w:rPr>
          <w:sz w:val="28"/>
          <w:szCs w:val="28"/>
          <w:lang w:eastAsia="zh-CN"/>
        </w:rPr>
        <w:t>Верхнее распределительное устройство служит для подвода обрабатываемой воды, отвода промывочной воды. Оно состоит из конусообразного раструба, установленного на подающем трубопроводе и направленного на верхнее эллиптическое днище.</w:t>
      </w:r>
    </w:p>
    <w:p w:rsidR="007D301E" w:rsidRPr="00067A90" w:rsidRDefault="007D301E" w:rsidP="004A05BD">
      <w:pPr>
        <w:spacing w:line="240" w:lineRule="auto"/>
        <w:rPr>
          <w:sz w:val="28"/>
          <w:szCs w:val="28"/>
          <w:lang w:eastAsia="zh-CN"/>
        </w:rPr>
      </w:pPr>
      <w:r w:rsidRPr="00067A90">
        <w:rPr>
          <w:sz w:val="28"/>
          <w:szCs w:val="28"/>
          <w:lang w:eastAsia="zh-CN"/>
        </w:rPr>
        <w:t>Нижнее распределительное устройство предназначено для равномерного распределения по всему поперечному сечению фильтра воды, проходящей через него. Оно состоит из стального листа, вваренного между низом цилиндрической части корпуса и нижним эллиптическим днищем, на данном листе имеются отверстия</w:t>
      </w:r>
      <w:r w:rsidR="002B3822" w:rsidRPr="00067A90">
        <w:rPr>
          <w:sz w:val="28"/>
          <w:szCs w:val="28"/>
          <w:lang w:eastAsia="zh-CN"/>
        </w:rPr>
        <w:t>,</w:t>
      </w:r>
      <w:r w:rsidRPr="00067A90">
        <w:rPr>
          <w:sz w:val="28"/>
          <w:szCs w:val="28"/>
          <w:lang w:eastAsia="zh-CN"/>
        </w:rPr>
        <w:t xml:space="preserve"> в которых установлены 256 щелевых, пластиковых колпачков.</w:t>
      </w:r>
    </w:p>
    <w:p w:rsidR="007D301E" w:rsidRPr="00067A90" w:rsidRDefault="007D301E" w:rsidP="004A05BD">
      <w:pPr>
        <w:spacing w:line="240" w:lineRule="auto"/>
        <w:rPr>
          <w:sz w:val="28"/>
          <w:szCs w:val="28"/>
          <w:lang w:eastAsia="zh-CN"/>
        </w:rPr>
      </w:pPr>
      <w:r w:rsidRPr="00067A90">
        <w:rPr>
          <w:sz w:val="28"/>
          <w:szCs w:val="28"/>
          <w:lang w:eastAsia="zh-CN"/>
        </w:rPr>
        <w:t>Все переключения при работе, взрыхлении и промывке фильтра обеспечиваются системой трубопроводов с запорной арматурой.</w:t>
      </w:r>
    </w:p>
    <w:p w:rsidR="007D301E" w:rsidRPr="00067A90" w:rsidRDefault="007D301E" w:rsidP="004A05BD">
      <w:pPr>
        <w:spacing w:line="240" w:lineRule="auto"/>
        <w:rPr>
          <w:sz w:val="28"/>
          <w:szCs w:val="28"/>
          <w:lang w:eastAsia="zh-CN"/>
        </w:rPr>
      </w:pPr>
      <w:r w:rsidRPr="00067A90">
        <w:rPr>
          <w:sz w:val="28"/>
          <w:szCs w:val="28"/>
          <w:lang w:eastAsia="zh-CN"/>
        </w:rPr>
        <w:t>Имеется устройство для отбора проб и измерения давления до и после фильтрования.</w:t>
      </w:r>
    </w:p>
    <w:p w:rsidR="009742E4" w:rsidRPr="00067A90" w:rsidRDefault="007A50FE" w:rsidP="004A05BD">
      <w:pPr>
        <w:spacing w:line="240" w:lineRule="auto"/>
        <w:rPr>
          <w:sz w:val="28"/>
          <w:szCs w:val="28"/>
          <w:lang w:eastAsia="zh-CN"/>
        </w:rPr>
      </w:pPr>
      <w:r w:rsidRPr="00067A90">
        <w:rPr>
          <w:sz w:val="28"/>
          <w:szCs w:val="28"/>
          <w:lang w:eastAsia="zh-CN"/>
        </w:rPr>
        <w:t>Основные характеристики работы фильтров представлены в таблице</w:t>
      </w:r>
      <w:r w:rsidR="008358C4" w:rsidRPr="00067A90">
        <w:rPr>
          <w:sz w:val="28"/>
          <w:szCs w:val="28"/>
          <w:lang w:eastAsia="zh-CN"/>
        </w:rPr>
        <w:t>:</w:t>
      </w:r>
    </w:p>
    <w:p w:rsidR="008358C4" w:rsidRPr="00067A90" w:rsidRDefault="008358C4" w:rsidP="004A05BD">
      <w:pPr>
        <w:spacing w:line="240" w:lineRule="auto"/>
        <w:rPr>
          <w:bCs/>
          <w:sz w:val="28"/>
          <w:szCs w:val="28"/>
          <w:lang w:eastAsia="zh-CN"/>
        </w:rPr>
      </w:pPr>
      <w:bookmarkStart w:id="20" w:name="_Toc70649192"/>
      <w:r w:rsidRPr="00067A90">
        <w:rPr>
          <w:bCs/>
          <w:sz w:val="28"/>
          <w:szCs w:val="28"/>
          <w:lang w:eastAsia="zh-CN"/>
        </w:rPr>
        <w:t xml:space="preserve">Таблица </w:t>
      </w:r>
      <w:r w:rsidR="006A008D">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6</w:t>
      </w:r>
      <w:r w:rsidR="001167E4" w:rsidRPr="00067A90">
        <w:rPr>
          <w:sz w:val="28"/>
          <w:szCs w:val="28"/>
          <w:lang w:eastAsia="zh-CN"/>
        </w:rPr>
        <w:fldChar w:fldCharType="end"/>
      </w:r>
      <w:r w:rsidRPr="00067A90">
        <w:rPr>
          <w:bCs/>
          <w:sz w:val="28"/>
          <w:szCs w:val="28"/>
          <w:lang w:eastAsia="zh-CN"/>
        </w:rPr>
        <w:t xml:space="preserve"> - Основные характеристики работы фильтров</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9"/>
        <w:gridCol w:w="3932"/>
        <w:gridCol w:w="1108"/>
        <w:gridCol w:w="1363"/>
        <w:gridCol w:w="1228"/>
        <w:gridCol w:w="1283"/>
      </w:tblGrid>
      <w:tr w:rsidR="008358C4" w:rsidRPr="00067A90" w:rsidTr="008358C4">
        <w:trPr>
          <w:trHeight w:val="20"/>
          <w:tblHeader/>
          <w:jc w:val="center"/>
        </w:trPr>
        <w:tc>
          <w:tcPr>
            <w:tcW w:w="477"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w:t>
            </w:r>
          </w:p>
        </w:tc>
        <w:tc>
          <w:tcPr>
            <w:tcW w:w="1996"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Показатели</w:t>
            </w:r>
          </w:p>
        </w:tc>
        <w:tc>
          <w:tcPr>
            <w:tcW w:w="561"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Ед.изм.</w:t>
            </w:r>
          </w:p>
          <w:p w:rsidR="008358C4" w:rsidRPr="00067A90" w:rsidRDefault="008358C4" w:rsidP="004A05BD">
            <w:pPr>
              <w:spacing w:line="240" w:lineRule="auto"/>
              <w:ind w:firstLine="29"/>
              <w:rPr>
                <w:sz w:val="28"/>
                <w:szCs w:val="28"/>
                <w:lang w:eastAsia="zh-CN"/>
              </w:rPr>
            </w:pPr>
          </w:p>
        </w:tc>
        <w:tc>
          <w:tcPr>
            <w:tcW w:w="692"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ОФ</w:t>
            </w:r>
          </w:p>
          <w:p w:rsidR="008358C4" w:rsidRPr="00067A90" w:rsidRDefault="008358C4" w:rsidP="004A05BD">
            <w:pPr>
              <w:spacing w:line="240" w:lineRule="auto"/>
              <w:ind w:firstLine="29"/>
              <w:rPr>
                <w:sz w:val="28"/>
                <w:szCs w:val="28"/>
                <w:lang w:eastAsia="zh-CN"/>
              </w:rPr>
            </w:pPr>
            <w:r w:rsidRPr="00067A90">
              <w:rPr>
                <w:sz w:val="28"/>
                <w:szCs w:val="28"/>
                <w:lang w:eastAsia="zh-CN"/>
              </w:rPr>
              <w:t>№ 1-3</w:t>
            </w:r>
          </w:p>
        </w:tc>
        <w:tc>
          <w:tcPr>
            <w:tcW w:w="623"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ОФ</w:t>
            </w:r>
          </w:p>
          <w:p w:rsidR="008358C4" w:rsidRPr="00067A90" w:rsidRDefault="008358C4" w:rsidP="004A05BD">
            <w:pPr>
              <w:spacing w:line="240" w:lineRule="auto"/>
              <w:ind w:firstLine="29"/>
              <w:rPr>
                <w:sz w:val="28"/>
                <w:szCs w:val="28"/>
                <w:lang w:eastAsia="zh-CN"/>
              </w:rPr>
            </w:pPr>
            <w:r w:rsidRPr="00067A90">
              <w:rPr>
                <w:sz w:val="28"/>
                <w:szCs w:val="28"/>
                <w:lang w:eastAsia="zh-CN"/>
              </w:rPr>
              <w:t>№ 4-7</w:t>
            </w:r>
          </w:p>
        </w:tc>
        <w:tc>
          <w:tcPr>
            <w:tcW w:w="651" w:type="pct"/>
            <w:vAlign w:val="center"/>
          </w:tcPr>
          <w:p w:rsidR="008358C4" w:rsidRPr="00067A90" w:rsidRDefault="008358C4" w:rsidP="004A05BD">
            <w:pPr>
              <w:spacing w:line="240" w:lineRule="auto"/>
              <w:ind w:firstLine="29"/>
              <w:rPr>
                <w:sz w:val="28"/>
                <w:szCs w:val="28"/>
                <w:lang w:eastAsia="zh-CN"/>
              </w:rPr>
            </w:pPr>
            <w:r w:rsidRPr="00067A90">
              <w:rPr>
                <w:sz w:val="28"/>
                <w:szCs w:val="28"/>
                <w:lang w:eastAsia="zh-CN"/>
              </w:rPr>
              <w:t>СФ</w:t>
            </w:r>
          </w:p>
          <w:p w:rsidR="008358C4" w:rsidRPr="00067A90" w:rsidRDefault="008358C4" w:rsidP="004A05BD">
            <w:pPr>
              <w:spacing w:line="240" w:lineRule="auto"/>
              <w:ind w:firstLine="29"/>
              <w:rPr>
                <w:sz w:val="28"/>
                <w:szCs w:val="28"/>
                <w:lang w:eastAsia="zh-CN"/>
              </w:rPr>
            </w:pPr>
            <w:r w:rsidRPr="00067A90">
              <w:rPr>
                <w:sz w:val="28"/>
                <w:szCs w:val="28"/>
                <w:lang w:eastAsia="zh-CN"/>
              </w:rPr>
              <w:t>№ 1-3</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1</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Рабочее давление</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атм</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До 6</w:t>
            </w:r>
          </w:p>
        </w:tc>
        <w:tc>
          <w:tcPr>
            <w:tcW w:w="623"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До 6</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До 6</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2</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Площадь фильтрования</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w:t>
            </w:r>
            <w:r w:rsidRPr="00067A90">
              <w:rPr>
                <w:sz w:val="28"/>
                <w:szCs w:val="28"/>
                <w:vertAlign w:val="superscript"/>
                <w:lang w:eastAsia="zh-CN"/>
              </w:rPr>
              <w:t>2</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7,3</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7,3</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7,3</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3</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Диаметр фильтра</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3,0</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3,0</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3,0</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4</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Высота фильтрующего слоя</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1,5</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1,2</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2,0</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6</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Рабочая нагрузка фильтра</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w:t>
            </w:r>
            <w:r w:rsidRPr="00067A90">
              <w:rPr>
                <w:sz w:val="28"/>
                <w:szCs w:val="28"/>
                <w:vertAlign w:val="superscript"/>
                <w:lang w:eastAsia="zh-CN"/>
              </w:rPr>
              <w:t>3</w:t>
            </w:r>
            <w:r w:rsidRPr="00067A90">
              <w:rPr>
                <w:sz w:val="28"/>
                <w:szCs w:val="28"/>
                <w:lang w:eastAsia="zh-CN"/>
              </w:rPr>
              <w:t>/ч</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60</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60</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60</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7</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Расход воды на взрыхление</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w:t>
            </w:r>
            <w:r w:rsidRPr="00067A90">
              <w:rPr>
                <w:sz w:val="28"/>
                <w:szCs w:val="28"/>
                <w:vertAlign w:val="superscript"/>
                <w:lang w:eastAsia="zh-CN"/>
              </w:rPr>
              <w:t>3</w:t>
            </w:r>
            <w:r w:rsidRPr="00067A90">
              <w:rPr>
                <w:sz w:val="28"/>
                <w:szCs w:val="28"/>
                <w:lang w:eastAsia="zh-CN"/>
              </w:rPr>
              <w:t>/ч</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280</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240</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90-180</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8</w:t>
            </w:r>
          </w:p>
        </w:tc>
        <w:tc>
          <w:tcPr>
            <w:tcW w:w="1996"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Время взрыхления</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мин.</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7</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10</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12</w:t>
            </w:r>
          </w:p>
        </w:tc>
      </w:tr>
      <w:tr w:rsidR="008358C4" w:rsidRPr="00067A90" w:rsidTr="008358C4">
        <w:trPr>
          <w:trHeight w:val="20"/>
          <w:jc w:val="center"/>
        </w:trPr>
        <w:tc>
          <w:tcPr>
            <w:tcW w:w="477" w:type="pct"/>
            <w:vAlign w:val="center"/>
          </w:tcPr>
          <w:p w:rsidR="008358C4" w:rsidRPr="00067A90" w:rsidRDefault="00ED0450" w:rsidP="004A05BD">
            <w:pPr>
              <w:spacing w:line="240" w:lineRule="auto"/>
              <w:ind w:firstLine="22"/>
              <w:rPr>
                <w:sz w:val="28"/>
                <w:szCs w:val="28"/>
                <w:lang w:eastAsia="zh-CN"/>
              </w:rPr>
            </w:pPr>
            <w:r>
              <w:rPr>
                <w:sz w:val="28"/>
                <w:szCs w:val="28"/>
                <w:lang w:eastAsia="zh-CN"/>
              </w:rPr>
              <w:t>9</w:t>
            </w:r>
          </w:p>
        </w:tc>
        <w:tc>
          <w:tcPr>
            <w:tcW w:w="1996" w:type="pct"/>
            <w:vAlign w:val="center"/>
          </w:tcPr>
          <w:p w:rsidR="008358C4" w:rsidRPr="00067A90" w:rsidRDefault="008358C4" w:rsidP="004A05BD">
            <w:pPr>
              <w:spacing w:line="240" w:lineRule="auto"/>
              <w:ind w:firstLine="22"/>
              <w:rPr>
                <w:sz w:val="28"/>
                <w:szCs w:val="28"/>
                <w:lang w:eastAsia="zh-CN"/>
              </w:rPr>
            </w:pPr>
            <w:r w:rsidRPr="00067A90">
              <w:rPr>
                <w:sz w:val="28"/>
                <w:szCs w:val="28"/>
                <w:lang w:eastAsia="zh-CN"/>
              </w:rPr>
              <w:t>Вре</w:t>
            </w:r>
            <w:r w:rsidR="00ED0450">
              <w:rPr>
                <w:sz w:val="28"/>
                <w:szCs w:val="28"/>
                <w:lang w:eastAsia="zh-CN"/>
              </w:rPr>
              <w:t>м</w:t>
            </w:r>
            <w:r w:rsidRPr="00067A90">
              <w:rPr>
                <w:sz w:val="28"/>
                <w:szCs w:val="28"/>
                <w:lang w:eastAsia="zh-CN"/>
              </w:rPr>
              <w:t>я отмывки на дренаж</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мин.</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10</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10</w:t>
            </w:r>
          </w:p>
        </w:tc>
        <w:tc>
          <w:tcPr>
            <w:tcW w:w="651"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w:t>
            </w:r>
          </w:p>
        </w:tc>
      </w:tr>
      <w:tr w:rsidR="008358C4" w:rsidRPr="00067A90" w:rsidTr="008358C4">
        <w:trPr>
          <w:trHeight w:val="20"/>
          <w:jc w:val="center"/>
        </w:trPr>
        <w:tc>
          <w:tcPr>
            <w:tcW w:w="477" w:type="pct"/>
            <w:vAlign w:val="center"/>
          </w:tcPr>
          <w:p w:rsidR="008358C4" w:rsidRPr="00067A90" w:rsidRDefault="008358C4" w:rsidP="004A05BD">
            <w:pPr>
              <w:spacing w:line="240" w:lineRule="auto"/>
              <w:ind w:firstLine="0"/>
              <w:rPr>
                <w:sz w:val="28"/>
                <w:szCs w:val="28"/>
                <w:lang w:eastAsia="zh-CN"/>
              </w:rPr>
            </w:pPr>
            <w:r w:rsidRPr="00067A90">
              <w:rPr>
                <w:sz w:val="28"/>
                <w:szCs w:val="28"/>
                <w:lang w:eastAsia="zh-CN"/>
              </w:rPr>
              <w:t>10</w:t>
            </w:r>
          </w:p>
        </w:tc>
        <w:tc>
          <w:tcPr>
            <w:tcW w:w="1996" w:type="pct"/>
            <w:vAlign w:val="center"/>
          </w:tcPr>
          <w:p w:rsidR="008358C4" w:rsidRPr="00067A90" w:rsidRDefault="008358C4" w:rsidP="004A05BD">
            <w:pPr>
              <w:spacing w:line="240" w:lineRule="auto"/>
              <w:ind w:firstLine="22"/>
              <w:rPr>
                <w:sz w:val="28"/>
                <w:szCs w:val="28"/>
                <w:lang w:eastAsia="zh-CN"/>
              </w:rPr>
            </w:pPr>
            <w:r w:rsidRPr="00067A90">
              <w:rPr>
                <w:sz w:val="28"/>
                <w:szCs w:val="28"/>
                <w:lang w:eastAsia="zh-CN"/>
              </w:rPr>
              <w:t>Расход воды на отмывку</w:t>
            </w:r>
          </w:p>
        </w:tc>
        <w:tc>
          <w:tcPr>
            <w:tcW w:w="56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т</w:t>
            </w:r>
          </w:p>
        </w:tc>
        <w:tc>
          <w:tcPr>
            <w:tcW w:w="692" w:type="pct"/>
            <w:vAlign w:val="center"/>
          </w:tcPr>
          <w:p w:rsidR="008358C4" w:rsidRPr="00067A90" w:rsidRDefault="008358C4" w:rsidP="004A05BD">
            <w:pPr>
              <w:spacing w:line="240" w:lineRule="auto"/>
              <w:ind w:firstLine="212"/>
              <w:jc w:val="center"/>
              <w:rPr>
                <w:sz w:val="28"/>
                <w:szCs w:val="28"/>
                <w:lang w:eastAsia="zh-CN"/>
              </w:rPr>
            </w:pPr>
            <w:r w:rsidRPr="00067A90">
              <w:rPr>
                <w:sz w:val="28"/>
                <w:szCs w:val="28"/>
                <w:lang w:eastAsia="zh-CN"/>
              </w:rPr>
              <w:t>10</w:t>
            </w:r>
          </w:p>
        </w:tc>
        <w:tc>
          <w:tcPr>
            <w:tcW w:w="623"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10</w:t>
            </w:r>
          </w:p>
        </w:tc>
        <w:tc>
          <w:tcPr>
            <w:tcW w:w="651" w:type="pct"/>
            <w:vAlign w:val="center"/>
          </w:tcPr>
          <w:p w:rsidR="008358C4" w:rsidRPr="00067A90" w:rsidRDefault="008358C4" w:rsidP="004A05BD">
            <w:pPr>
              <w:spacing w:line="240" w:lineRule="auto"/>
              <w:ind w:firstLine="212"/>
              <w:rPr>
                <w:sz w:val="28"/>
                <w:szCs w:val="28"/>
                <w:lang w:eastAsia="zh-CN"/>
              </w:rPr>
            </w:pPr>
            <w:r w:rsidRPr="00067A90">
              <w:rPr>
                <w:sz w:val="28"/>
                <w:szCs w:val="28"/>
                <w:lang w:eastAsia="zh-CN"/>
              </w:rPr>
              <w:t>-</w:t>
            </w:r>
          </w:p>
        </w:tc>
      </w:tr>
      <w:tr w:rsidR="008358C4" w:rsidRPr="00067A90" w:rsidTr="008358C4">
        <w:trPr>
          <w:trHeight w:val="20"/>
          <w:jc w:val="center"/>
        </w:trPr>
        <w:tc>
          <w:tcPr>
            <w:tcW w:w="477" w:type="pct"/>
            <w:tcBorders>
              <w:bottom w:val="single" w:sz="4" w:space="0" w:color="auto"/>
            </w:tcBorders>
            <w:vAlign w:val="center"/>
          </w:tcPr>
          <w:p w:rsidR="008358C4" w:rsidRPr="00067A90" w:rsidRDefault="008358C4" w:rsidP="004A05BD">
            <w:pPr>
              <w:spacing w:line="240" w:lineRule="auto"/>
              <w:ind w:firstLine="22"/>
              <w:rPr>
                <w:sz w:val="28"/>
                <w:szCs w:val="28"/>
                <w:lang w:eastAsia="zh-CN"/>
              </w:rPr>
            </w:pPr>
            <w:r w:rsidRPr="00067A90">
              <w:rPr>
                <w:sz w:val="28"/>
                <w:szCs w:val="28"/>
                <w:lang w:eastAsia="zh-CN"/>
              </w:rPr>
              <w:t>11</w:t>
            </w:r>
          </w:p>
        </w:tc>
        <w:tc>
          <w:tcPr>
            <w:tcW w:w="4523" w:type="pct"/>
            <w:gridSpan w:val="5"/>
            <w:vAlign w:val="center"/>
          </w:tcPr>
          <w:p w:rsidR="008358C4" w:rsidRPr="00067A90" w:rsidRDefault="008358C4" w:rsidP="004A05BD">
            <w:pPr>
              <w:spacing w:line="240" w:lineRule="auto"/>
              <w:ind w:firstLine="22"/>
              <w:rPr>
                <w:sz w:val="28"/>
                <w:szCs w:val="28"/>
                <w:lang w:eastAsia="zh-CN"/>
              </w:rPr>
            </w:pPr>
            <w:r w:rsidRPr="00067A90">
              <w:rPr>
                <w:sz w:val="28"/>
                <w:szCs w:val="28"/>
                <w:lang w:eastAsia="zh-CN"/>
              </w:rPr>
              <w:t>Набор нагрузки при взрыхлении и отмывке производить плавно, без резких толчков.</w:t>
            </w:r>
          </w:p>
        </w:tc>
      </w:tr>
    </w:tbl>
    <w:p w:rsidR="003A245F" w:rsidRPr="00067A90" w:rsidRDefault="003A245F" w:rsidP="004A05BD">
      <w:pPr>
        <w:spacing w:line="240" w:lineRule="auto"/>
        <w:rPr>
          <w:sz w:val="28"/>
          <w:szCs w:val="28"/>
          <w:lang w:eastAsia="zh-CN"/>
        </w:rPr>
      </w:pPr>
      <w:r w:rsidRPr="00067A90">
        <w:rPr>
          <w:sz w:val="28"/>
          <w:szCs w:val="28"/>
          <w:lang w:eastAsia="zh-CN"/>
        </w:rPr>
        <w:t>В качестве фильтрующего материала в осветлительных фильтрах 1 ступени используется кварцевый песок крупностью от 1,0 до 2,0 мм, высота слоя – 1,5 м</w:t>
      </w:r>
    </w:p>
    <w:p w:rsidR="003A245F" w:rsidRPr="00067A90" w:rsidRDefault="003A245F" w:rsidP="004A05BD">
      <w:pPr>
        <w:spacing w:line="240" w:lineRule="auto"/>
        <w:rPr>
          <w:sz w:val="28"/>
          <w:szCs w:val="28"/>
          <w:lang w:eastAsia="zh-CN"/>
        </w:rPr>
      </w:pPr>
      <w:r w:rsidRPr="00067A90">
        <w:rPr>
          <w:sz w:val="28"/>
          <w:szCs w:val="28"/>
          <w:lang w:eastAsia="zh-CN"/>
        </w:rPr>
        <w:t>В качестве фильтрующего материала в осветлительных фильтрах 2 ступени используется:</w:t>
      </w:r>
    </w:p>
    <w:p w:rsidR="003A245F" w:rsidRPr="00067A90" w:rsidRDefault="003A245F" w:rsidP="004A05BD">
      <w:pPr>
        <w:spacing w:line="240" w:lineRule="auto"/>
        <w:rPr>
          <w:sz w:val="28"/>
          <w:szCs w:val="28"/>
          <w:lang w:eastAsia="zh-CN"/>
        </w:rPr>
      </w:pPr>
      <w:r w:rsidRPr="00067A90">
        <w:rPr>
          <w:sz w:val="28"/>
          <w:szCs w:val="28"/>
          <w:lang w:eastAsia="zh-CN"/>
        </w:rPr>
        <w:t>1 слой - кварцевый песок крупностью от 0,8 до 1,8 мм, высота слоя – 0,7 м.</w:t>
      </w:r>
    </w:p>
    <w:p w:rsidR="003A245F" w:rsidRPr="00067A90" w:rsidRDefault="003A245F" w:rsidP="004A05BD">
      <w:pPr>
        <w:spacing w:line="240" w:lineRule="auto"/>
        <w:rPr>
          <w:sz w:val="28"/>
          <w:szCs w:val="28"/>
          <w:lang w:eastAsia="zh-CN"/>
        </w:rPr>
      </w:pPr>
      <w:r w:rsidRPr="00067A90">
        <w:rPr>
          <w:sz w:val="28"/>
          <w:szCs w:val="28"/>
          <w:lang w:eastAsia="zh-CN"/>
        </w:rPr>
        <w:t>2 слой  - гидроантрацит крупностью  от 0,5 до 1,2 мм, высота слоя – 0,5 м.</w:t>
      </w:r>
    </w:p>
    <w:p w:rsidR="003A245F" w:rsidRPr="00067A90" w:rsidRDefault="003A245F" w:rsidP="004A05BD">
      <w:pPr>
        <w:spacing w:line="240" w:lineRule="auto"/>
        <w:rPr>
          <w:sz w:val="28"/>
          <w:szCs w:val="28"/>
          <w:lang w:eastAsia="zh-CN"/>
        </w:rPr>
      </w:pPr>
      <w:r w:rsidRPr="00067A90">
        <w:rPr>
          <w:sz w:val="28"/>
          <w:szCs w:val="28"/>
          <w:lang w:eastAsia="zh-CN"/>
        </w:rPr>
        <w:t>В качестве фильтрующего материала в сорбционных фильтрах используется уголь активированный крупностью от 1,5 до 3,0 мм, высота слоя 2,0 м.</w:t>
      </w:r>
    </w:p>
    <w:p w:rsidR="009576A0" w:rsidRPr="00067A90" w:rsidRDefault="009576A0" w:rsidP="004A05BD">
      <w:pPr>
        <w:spacing w:line="240" w:lineRule="auto"/>
        <w:rPr>
          <w:bCs/>
          <w:sz w:val="28"/>
          <w:szCs w:val="28"/>
          <w:lang w:eastAsia="zh-CN"/>
        </w:rPr>
      </w:pPr>
      <w:bookmarkStart w:id="21" w:name="_Toc70649193"/>
      <w:r w:rsidRPr="00067A90">
        <w:rPr>
          <w:bCs/>
          <w:sz w:val="28"/>
          <w:szCs w:val="28"/>
          <w:lang w:eastAsia="zh-CN"/>
        </w:rPr>
        <w:t xml:space="preserve">Таблица </w:t>
      </w:r>
      <w:r w:rsidR="006A008D">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7</w:t>
      </w:r>
      <w:r w:rsidR="001167E4" w:rsidRPr="00067A90">
        <w:rPr>
          <w:sz w:val="28"/>
          <w:szCs w:val="28"/>
          <w:lang w:eastAsia="zh-CN"/>
        </w:rPr>
        <w:fldChar w:fldCharType="end"/>
      </w:r>
      <w:r w:rsidRPr="00067A90">
        <w:rPr>
          <w:bCs/>
          <w:sz w:val="28"/>
          <w:szCs w:val="28"/>
          <w:lang w:eastAsia="zh-CN"/>
        </w:rPr>
        <w:t xml:space="preserve"> – Объем химконтроля</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7"/>
        <w:gridCol w:w="1876"/>
        <w:gridCol w:w="3590"/>
        <w:gridCol w:w="2140"/>
      </w:tblGrid>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lastRenderedPageBreak/>
              <w:t>Наименование оборудования</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Количество определений</w:t>
            </w:r>
          </w:p>
        </w:tc>
        <w:tc>
          <w:tcPr>
            <w:tcW w:w="1822" w:type="pct"/>
            <w:vAlign w:val="center"/>
          </w:tcPr>
          <w:p w:rsidR="009576A0" w:rsidRPr="00067A90" w:rsidRDefault="009576A0" w:rsidP="004A05BD">
            <w:pPr>
              <w:spacing w:line="240" w:lineRule="auto"/>
              <w:rPr>
                <w:sz w:val="28"/>
                <w:szCs w:val="28"/>
                <w:lang w:eastAsia="zh-CN"/>
              </w:rPr>
            </w:pPr>
            <w:r w:rsidRPr="00067A90">
              <w:rPr>
                <w:sz w:val="28"/>
                <w:szCs w:val="28"/>
                <w:lang w:eastAsia="zh-CN"/>
              </w:rPr>
              <w:t>Место отбора</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Определяемый показатель</w:t>
            </w:r>
          </w:p>
        </w:tc>
      </w:tr>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Вода после вихревых смесителей</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1 раз в час.</w:t>
            </w:r>
          </w:p>
        </w:tc>
        <w:tc>
          <w:tcPr>
            <w:tcW w:w="182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Пробоотборник на входе в осветлительный фильтр 1 ст.</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Активный хлор</w:t>
            </w:r>
          </w:p>
        </w:tc>
      </w:tr>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Вода после фильтров 1 ступени</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После промывки фильтра</w:t>
            </w:r>
          </w:p>
        </w:tc>
        <w:tc>
          <w:tcPr>
            <w:tcW w:w="182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Пробоотборник на выходе из осветлительных фильтр 1 ст.</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Отсутствие выноса кварцевого песка</w:t>
            </w:r>
          </w:p>
        </w:tc>
      </w:tr>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Вода после фильтров 2 ступени.</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1 раз в 2 часа.</w:t>
            </w:r>
          </w:p>
        </w:tc>
        <w:tc>
          <w:tcPr>
            <w:tcW w:w="182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Пробоотборник на выходе из осветлительных фильтр 2 ст.</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Цветность, мутность,</w:t>
            </w:r>
          </w:p>
          <w:p w:rsidR="009576A0" w:rsidRPr="00067A90" w:rsidRDefault="009576A0" w:rsidP="004A05BD">
            <w:pPr>
              <w:spacing w:line="240" w:lineRule="auto"/>
              <w:ind w:firstLine="0"/>
              <w:rPr>
                <w:sz w:val="28"/>
                <w:szCs w:val="28"/>
                <w:lang w:eastAsia="zh-CN"/>
              </w:rPr>
            </w:pPr>
            <w:r w:rsidRPr="00067A90">
              <w:rPr>
                <w:sz w:val="28"/>
                <w:szCs w:val="28"/>
                <w:lang w:eastAsia="zh-CN"/>
              </w:rPr>
              <w:t>активный хлор</w:t>
            </w:r>
          </w:p>
        </w:tc>
      </w:tr>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Вода после фильтров 2 ступени.</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После промывки фильтра</w:t>
            </w:r>
          </w:p>
        </w:tc>
        <w:tc>
          <w:tcPr>
            <w:tcW w:w="182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Пробоотборник на выходе из осветлительных фильтр 2 ст.</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Отсутствие выноса кварцевого песка</w:t>
            </w:r>
          </w:p>
        </w:tc>
      </w:tr>
      <w:tr w:rsidR="009576A0" w:rsidRPr="00067A90" w:rsidTr="009576A0">
        <w:tc>
          <w:tcPr>
            <w:tcW w:w="1140"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Вода из водовода на выходе со станции ВОС</w:t>
            </w:r>
          </w:p>
        </w:tc>
        <w:tc>
          <w:tcPr>
            <w:tcW w:w="95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1 раз в час.</w:t>
            </w:r>
          </w:p>
        </w:tc>
        <w:tc>
          <w:tcPr>
            <w:tcW w:w="1822"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Пробоотборник на водоводе возле задвижки</w:t>
            </w:r>
          </w:p>
        </w:tc>
        <w:tc>
          <w:tcPr>
            <w:tcW w:w="1086" w:type="pct"/>
            <w:vAlign w:val="center"/>
          </w:tcPr>
          <w:p w:rsidR="009576A0" w:rsidRPr="00067A90" w:rsidRDefault="009576A0" w:rsidP="004A05BD">
            <w:pPr>
              <w:spacing w:line="240" w:lineRule="auto"/>
              <w:ind w:firstLine="0"/>
              <w:rPr>
                <w:sz w:val="28"/>
                <w:szCs w:val="28"/>
                <w:lang w:eastAsia="zh-CN"/>
              </w:rPr>
            </w:pPr>
            <w:r w:rsidRPr="00067A90">
              <w:rPr>
                <w:sz w:val="28"/>
                <w:szCs w:val="28"/>
                <w:lang w:eastAsia="zh-CN"/>
              </w:rPr>
              <w:t>Цветность, мутность,</w:t>
            </w:r>
          </w:p>
          <w:p w:rsidR="009576A0" w:rsidRPr="00067A90" w:rsidRDefault="009576A0" w:rsidP="004A05BD">
            <w:pPr>
              <w:spacing w:line="240" w:lineRule="auto"/>
              <w:ind w:firstLine="0"/>
              <w:rPr>
                <w:sz w:val="28"/>
                <w:szCs w:val="28"/>
                <w:lang w:eastAsia="zh-CN"/>
              </w:rPr>
            </w:pPr>
            <w:r w:rsidRPr="00067A90">
              <w:rPr>
                <w:sz w:val="28"/>
                <w:szCs w:val="28"/>
                <w:lang w:eastAsia="zh-CN"/>
              </w:rPr>
              <w:t>активный хлор.</w:t>
            </w:r>
          </w:p>
        </w:tc>
      </w:tr>
    </w:tbl>
    <w:p w:rsidR="009576A0" w:rsidRPr="00067A90" w:rsidRDefault="008C2DE5" w:rsidP="004A05BD">
      <w:pPr>
        <w:spacing w:line="240" w:lineRule="auto"/>
        <w:rPr>
          <w:sz w:val="28"/>
          <w:szCs w:val="28"/>
          <w:lang w:eastAsia="zh-CN"/>
        </w:rPr>
      </w:pPr>
      <w:r w:rsidRPr="00067A90">
        <w:rPr>
          <w:sz w:val="28"/>
          <w:szCs w:val="28"/>
          <w:lang w:eastAsia="zh-CN"/>
        </w:rPr>
        <w:t>Протоколы лабораторных испытаний</w:t>
      </w:r>
      <w:r w:rsidR="00C30129" w:rsidRPr="00067A90">
        <w:rPr>
          <w:sz w:val="28"/>
          <w:szCs w:val="28"/>
          <w:lang w:eastAsia="zh-CN"/>
        </w:rPr>
        <w:t>, проводимых на водоочистных сооружениях представлены в Приложении 1 (Протоколы лабораторных испытаний ВОС за 2019 год по кварталам)</w:t>
      </w:r>
      <w:r w:rsidR="008F5DF2" w:rsidRPr="00067A90">
        <w:rPr>
          <w:sz w:val="28"/>
          <w:szCs w:val="28"/>
          <w:lang w:eastAsia="zh-CN"/>
        </w:rPr>
        <w:t>.</w:t>
      </w:r>
    </w:p>
    <w:p w:rsidR="008F5DF2" w:rsidRPr="00067A90" w:rsidRDefault="008F5DF2" w:rsidP="004A05BD">
      <w:pPr>
        <w:spacing w:line="240" w:lineRule="auto"/>
        <w:rPr>
          <w:sz w:val="28"/>
          <w:szCs w:val="28"/>
          <w:lang w:eastAsia="zh-CN"/>
        </w:rPr>
        <w:sectPr w:rsidR="008F5DF2" w:rsidRPr="00067A90" w:rsidSect="00067A90">
          <w:type w:val="nextColumn"/>
          <w:pgSz w:w="11906" w:h="16838" w:code="9"/>
          <w:pgMar w:top="1134" w:right="851" w:bottom="1134" w:left="1418" w:header="709" w:footer="709" w:gutter="0"/>
          <w:cols w:space="708"/>
          <w:docGrid w:linePitch="360"/>
        </w:sectPr>
      </w:pPr>
    </w:p>
    <w:p w:rsidR="008F5DF2" w:rsidRPr="00067A90" w:rsidRDefault="000718E4" w:rsidP="004A05BD">
      <w:pPr>
        <w:spacing w:line="240" w:lineRule="auto"/>
        <w:rPr>
          <w:sz w:val="28"/>
          <w:szCs w:val="28"/>
          <w:lang w:eastAsia="zh-CN"/>
        </w:rPr>
      </w:pPr>
      <w:r w:rsidRPr="00067A90">
        <w:rPr>
          <w:noProof/>
          <w:sz w:val="28"/>
          <w:szCs w:val="28"/>
        </w:rPr>
        <w:lastRenderedPageBreak/>
        <w:drawing>
          <wp:inline distT="0" distB="0" distL="0" distR="0">
            <wp:extent cx="13081455" cy="5257800"/>
            <wp:effectExtent l="0" t="0" r="635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2474" cy="5266248"/>
                    </a:xfrm>
                    <a:prstGeom prst="rect">
                      <a:avLst/>
                    </a:prstGeom>
                    <a:noFill/>
                    <a:ln>
                      <a:noFill/>
                    </a:ln>
                  </pic:spPr>
                </pic:pic>
              </a:graphicData>
            </a:graphic>
          </wp:inline>
        </w:drawing>
      </w:r>
    </w:p>
    <w:p w:rsidR="000718E4" w:rsidRPr="00067A90" w:rsidRDefault="000718E4" w:rsidP="004A05BD">
      <w:pPr>
        <w:spacing w:line="240" w:lineRule="auto"/>
        <w:rPr>
          <w:sz w:val="28"/>
          <w:szCs w:val="28"/>
          <w:lang w:eastAsia="zh-CN"/>
        </w:rPr>
        <w:sectPr w:rsidR="000718E4" w:rsidRPr="00067A90" w:rsidSect="00067A90">
          <w:type w:val="nextColumn"/>
          <w:pgSz w:w="23811" w:h="16838" w:orient="landscape" w:code="8"/>
          <w:pgMar w:top="1134" w:right="851" w:bottom="1134" w:left="1418" w:header="709" w:footer="709" w:gutter="0"/>
          <w:cols w:space="708"/>
          <w:docGrid w:linePitch="360"/>
        </w:sectPr>
      </w:pPr>
      <w:bookmarkStart w:id="22" w:name="_Toc63754546"/>
      <w:r w:rsidRPr="00067A90">
        <w:rPr>
          <w:bCs/>
          <w:sz w:val="28"/>
          <w:szCs w:val="28"/>
          <w:lang w:eastAsia="zh-CN"/>
        </w:rPr>
        <w:t xml:space="preserve">Рисунок </w:t>
      </w:r>
      <w:r w:rsidR="006A008D">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Рисунок \* ARABIC \s 1 </w:instrText>
      </w:r>
      <w:r w:rsidR="001167E4" w:rsidRPr="001167E4">
        <w:rPr>
          <w:bCs/>
          <w:sz w:val="28"/>
          <w:szCs w:val="28"/>
          <w:lang w:eastAsia="zh-CN"/>
        </w:rPr>
        <w:fldChar w:fldCharType="separate"/>
      </w:r>
      <w:r w:rsidR="00B5061A">
        <w:rPr>
          <w:bCs/>
          <w:noProof/>
          <w:sz w:val="28"/>
          <w:szCs w:val="28"/>
          <w:lang w:eastAsia="zh-CN"/>
        </w:rPr>
        <w:t>2</w:t>
      </w:r>
      <w:r w:rsidR="001167E4" w:rsidRPr="00067A90">
        <w:rPr>
          <w:sz w:val="28"/>
          <w:szCs w:val="28"/>
          <w:lang w:eastAsia="zh-CN"/>
        </w:rPr>
        <w:fldChar w:fldCharType="end"/>
      </w:r>
      <w:r w:rsidRPr="00067A90">
        <w:rPr>
          <w:bCs/>
          <w:sz w:val="28"/>
          <w:szCs w:val="28"/>
          <w:lang w:eastAsia="zh-CN"/>
        </w:rPr>
        <w:t xml:space="preserve"> – </w:t>
      </w:r>
      <w:r w:rsidRPr="00067A90">
        <w:rPr>
          <w:sz w:val="28"/>
          <w:szCs w:val="28"/>
          <w:lang w:eastAsia="zh-CN"/>
        </w:rPr>
        <w:t>Технологическая схема станции водоочистки ООО «ЮжУралВодоканал»</w:t>
      </w:r>
      <w:bookmarkEnd w:id="22"/>
    </w:p>
    <w:p w:rsidR="008A3BA4" w:rsidRDefault="008A3BA4" w:rsidP="004A05BD">
      <w:pPr>
        <w:spacing w:line="240" w:lineRule="auto"/>
        <w:ind w:firstLine="708"/>
        <w:rPr>
          <w:sz w:val="28"/>
          <w:szCs w:val="28"/>
          <w:lang w:eastAsia="zh-CN"/>
        </w:rPr>
      </w:pPr>
      <w:r>
        <w:rPr>
          <w:sz w:val="28"/>
          <w:szCs w:val="28"/>
          <w:lang w:eastAsia="zh-CN"/>
        </w:rPr>
        <w:lastRenderedPageBreak/>
        <w:t>1.1.4.3</w:t>
      </w:r>
      <w:r>
        <w:t xml:space="preserve"> </w:t>
      </w:r>
      <w:r w:rsidRPr="008A3BA4">
        <w:rPr>
          <w:sz w:val="28"/>
          <w:szCs w:val="28"/>
          <w:lang w:eastAsia="zh-CN"/>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5028C7" w:rsidRPr="00067A90" w:rsidRDefault="005028C7" w:rsidP="004A05BD">
      <w:pPr>
        <w:spacing w:line="240" w:lineRule="auto"/>
        <w:rPr>
          <w:sz w:val="28"/>
          <w:szCs w:val="28"/>
          <w:lang w:eastAsia="zh-CN"/>
        </w:rPr>
      </w:pPr>
      <w:r w:rsidRPr="00067A90">
        <w:rPr>
          <w:sz w:val="28"/>
          <w:szCs w:val="28"/>
          <w:lang w:eastAsia="zh-CN"/>
        </w:rPr>
        <w:t>В составе производственных подразделений ресурсоснабжающих предприятий цех насосных станций водопровода обеспечивает бесперебойное снабжение водой потребителей в соответствии с установленными режимами работы.</w:t>
      </w:r>
    </w:p>
    <w:p w:rsidR="005028C7" w:rsidRPr="00067A90" w:rsidRDefault="005028C7" w:rsidP="004A05BD">
      <w:pPr>
        <w:spacing w:line="240" w:lineRule="auto"/>
        <w:rPr>
          <w:sz w:val="28"/>
          <w:szCs w:val="28"/>
          <w:lang w:eastAsia="zh-CN"/>
        </w:rPr>
      </w:pPr>
      <w:r w:rsidRPr="00067A90">
        <w:rPr>
          <w:sz w:val="28"/>
          <w:szCs w:val="28"/>
          <w:lang w:eastAsia="zh-CN"/>
        </w:rPr>
        <w:t>Насосные станции водопровода выполняют следующие задачи:</w:t>
      </w:r>
    </w:p>
    <w:p w:rsidR="005028C7" w:rsidRPr="008A3BA4" w:rsidRDefault="008A3BA4" w:rsidP="004A05BD">
      <w:pPr>
        <w:spacing w:line="240" w:lineRule="auto"/>
        <w:rPr>
          <w:sz w:val="28"/>
          <w:szCs w:val="28"/>
          <w:lang w:eastAsia="zh-CN"/>
        </w:rPr>
      </w:pPr>
      <w:r>
        <w:rPr>
          <w:sz w:val="28"/>
          <w:szCs w:val="28"/>
          <w:lang w:eastAsia="zh-CN"/>
        </w:rPr>
        <w:t xml:space="preserve">- </w:t>
      </w:r>
      <w:r w:rsidR="005028C7" w:rsidRPr="008A3BA4">
        <w:rPr>
          <w:sz w:val="28"/>
          <w:szCs w:val="28"/>
          <w:lang w:eastAsia="zh-CN"/>
        </w:rP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5028C7" w:rsidRPr="008A3BA4" w:rsidRDefault="008A3BA4" w:rsidP="004A05BD">
      <w:pPr>
        <w:spacing w:line="240" w:lineRule="auto"/>
        <w:rPr>
          <w:sz w:val="28"/>
          <w:szCs w:val="28"/>
          <w:lang w:eastAsia="zh-CN"/>
        </w:rPr>
      </w:pPr>
      <w:r>
        <w:rPr>
          <w:sz w:val="28"/>
          <w:szCs w:val="28"/>
          <w:lang w:eastAsia="zh-CN"/>
        </w:rPr>
        <w:t xml:space="preserve">- </w:t>
      </w:r>
      <w:r w:rsidR="005028C7" w:rsidRPr="008A3BA4">
        <w:rPr>
          <w:sz w:val="28"/>
          <w:szCs w:val="28"/>
          <w:lang w:eastAsia="zh-CN"/>
        </w:rPr>
        <w:t>учет и контроль за рациональным использованием тепло-, энергоресурсов.</w:t>
      </w:r>
    </w:p>
    <w:p w:rsidR="005028C7" w:rsidRPr="00067A90" w:rsidRDefault="008A3BA4" w:rsidP="004A05BD">
      <w:pPr>
        <w:pStyle w:val="ab"/>
        <w:ind w:left="0"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w:t>
      </w:r>
      <w:r w:rsidR="005028C7" w:rsidRPr="00067A90">
        <w:rPr>
          <w:rFonts w:ascii="Times New Roman" w:hAnsi="Times New Roman" w:cs="Times New Roman"/>
          <w:sz w:val="28"/>
          <w:szCs w:val="28"/>
          <w:lang w:eastAsia="zh-CN"/>
        </w:rPr>
        <w:t>установление эксплуатационных режимов насосных станций для бесперебойной подачи воды при соблюдении заданного напора в контрольных точках в соответствии с реальным режимом водопотребления.</w:t>
      </w:r>
    </w:p>
    <w:p w:rsidR="007D623A" w:rsidRPr="00067A90" w:rsidRDefault="00094494" w:rsidP="004A05BD">
      <w:pPr>
        <w:spacing w:line="240" w:lineRule="auto"/>
        <w:rPr>
          <w:sz w:val="28"/>
          <w:szCs w:val="28"/>
          <w:lang w:eastAsia="zh-CN"/>
        </w:rPr>
      </w:pPr>
      <w:r w:rsidRPr="00067A90">
        <w:rPr>
          <w:sz w:val="28"/>
          <w:szCs w:val="28"/>
          <w:lang w:eastAsia="zh-CN"/>
        </w:rPr>
        <w:t>П</w:t>
      </w:r>
      <w:r w:rsidR="005028C7" w:rsidRPr="00067A90">
        <w:rPr>
          <w:sz w:val="28"/>
          <w:szCs w:val="28"/>
          <w:lang w:eastAsia="zh-CN"/>
        </w:rPr>
        <w:t>овысительны</w:t>
      </w:r>
      <w:r w:rsidRPr="00067A90">
        <w:rPr>
          <w:sz w:val="28"/>
          <w:szCs w:val="28"/>
          <w:lang w:eastAsia="zh-CN"/>
        </w:rPr>
        <w:t>е</w:t>
      </w:r>
      <w:r w:rsidR="005028C7" w:rsidRPr="00067A90">
        <w:rPr>
          <w:sz w:val="28"/>
          <w:szCs w:val="28"/>
          <w:lang w:eastAsia="zh-CN"/>
        </w:rPr>
        <w:t xml:space="preserve"> насосны</w:t>
      </w:r>
      <w:r w:rsidRPr="00067A90">
        <w:rPr>
          <w:sz w:val="28"/>
          <w:szCs w:val="28"/>
          <w:lang w:eastAsia="zh-CN"/>
        </w:rPr>
        <w:t>е</w:t>
      </w:r>
      <w:r w:rsidR="005028C7" w:rsidRPr="00067A90">
        <w:rPr>
          <w:sz w:val="28"/>
          <w:szCs w:val="28"/>
          <w:lang w:eastAsia="zh-CN"/>
        </w:rPr>
        <w:t xml:space="preserve"> станци</w:t>
      </w:r>
      <w:r w:rsidRPr="00067A90">
        <w:rPr>
          <w:sz w:val="28"/>
          <w:szCs w:val="28"/>
          <w:lang w:eastAsia="zh-CN"/>
        </w:rPr>
        <w:t>и</w:t>
      </w:r>
      <w:r w:rsidR="005028C7" w:rsidRPr="00067A90">
        <w:rPr>
          <w:sz w:val="28"/>
          <w:szCs w:val="28"/>
          <w:lang w:eastAsia="zh-CN"/>
        </w:rPr>
        <w:t xml:space="preserve"> второго подъема на территории </w:t>
      </w:r>
      <w:r w:rsidRPr="00067A90">
        <w:rPr>
          <w:sz w:val="28"/>
          <w:szCs w:val="28"/>
          <w:lang w:eastAsia="zh-CN"/>
        </w:rPr>
        <w:t>КСП</w:t>
      </w:r>
      <w:r w:rsidR="009B366B" w:rsidRPr="00067A90">
        <w:rPr>
          <w:sz w:val="28"/>
          <w:szCs w:val="28"/>
          <w:lang w:eastAsia="zh-CN"/>
        </w:rPr>
        <w:t xml:space="preserve"> существуют только на сетях ООО «ЮжУралВодоканал» от поверхностного источника Шершневского водохранилища. </w:t>
      </w:r>
      <w:r w:rsidR="0006366D" w:rsidRPr="00067A90">
        <w:rPr>
          <w:sz w:val="28"/>
          <w:szCs w:val="28"/>
          <w:lang w:eastAsia="zh-CN"/>
        </w:rPr>
        <w:t xml:space="preserve">По окончании обработки воды она поступает в резервуары чистой воды и далее насосами 2-го подъема перекачивается в водоводы с дальнейшим использованием потребителями. </w:t>
      </w:r>
      <w:r w:rsidR="009B366B" w:rsidRPr="00067A90">
        <w:rPr>
          <w:sz w:val="28"/>
          <w:szCs w:val="28"/>
          <w:lang w:eastAsia="zh-CN"/>
        </w:rPr>
        <w:t>Перечень установленного</w:t>
      </w:r>
      <w:r w:rsidR="005028C7" w:rsidRPr="00067A90">
        <w:rPr>
          <w:sz w:val="28"/>
          <w:szCs w:val="28"/>
          <w:lang w:eastAsia="zh-CN"/>
        </w:rPr>
        <w:t xml:space="preserve"> оборудования</w:t>
      </w:r>
      <w:r w:rsidR="009B366B" w:rsidRPr="00067A90">
        <w:rPr>
          <w:sz w:val="28"/>
          <w:szCs w:val="28"/>
          <w:lang w:eastAsia="zh-CN"/>
        </w:rPr>
        <w:t xml:space="preserve"> </w:t>
      </w:r>
      <w:r w:rsidR="005028C7" w:rsidRPr="00067A90">
        <w:rPr>
          <w:sz w:val="28"/>
          <w:szCs w:val="28"/>
          <w:lang w:eastAsia="zh-CN"/>
        </w:rPr>
        <w:t>представлен в таблице.</w:t>
      </w:r>
    </w:p>
    <w:p w:rsidR="00811347" w:rsidRPr="00067A90" w:rsidRDefault="00811347" w:rsidP="004A05BD">
      <w:pPr>
        <w:tabs>
          <w:tab w:val="left" w:pos="851"/>
        </w:tabs>
        <w:spacing w:line="240" w:lineRule="auto"/>
        <w:rPr>
          <w:sz w:val="28"/>
          <w:szCs w:val="28"/>
          <w:lang w:eastAsia="zh-CN"/>
        </w:rPr>
      </w:pPr>
      <w:bookmarkStart w:id="23" w:name="_Toc70649194"/>
      <w:r w:rsidRPr="00067A90">
        <w:rPr>
          <w:bCs/>
          <w:sz w:val="28"/>
          <w:szCs w:val="28"/>
          <w:lang w:eastAsia="zh-CN"/>
        </w:rPr>
        <w:t xml:space="preserve">Таблица </w:t>
      </w:r>
      <w:r w:rsidR="007B140B">
        <w:rPr>
          <w:bCs/>
          <w:sz w:val="28"/>
          <w:szCs w:val="28"/>
          <w:lang w:eastAsia="zh-CN"/>
        </w:rPr>
        <w:t>1</w:t>
      </w:r>
      <w:r w:rsidRPr="00067A90">
        <w:rPr>
          <w:bCs/>
          <w:sz w:val="28"/>
          <w:szCs w:val="28"/>
          <w:lang w:eastAsia="zh-CN"/>
        </w:rPr>
        <w:t>.</w:t>
      </w:r>
      <w:r w:rsidR="001167E4" w:rsidRPr="001167E4">
        <w:rPr>
          <w:bCs/>
          <w:sz w:val="28"/>
          <w:szCs w:val="28"/>
          <w:lang w:eastAsia="zh-CN"/>
        </w:rPr>
        <w:fldChar w:fldCharType="begin"/>
      </w:r>
      <w:r w:rsidRPr="00067A90">
        <w:rPr>
          <w:bCs/>
          <w:sz w:val="28"/>
          <w:szCs w:val="28"/>
          <w:lang w:eastAsia="zh-CN"/>
        </w:rPr>
        <w:instrText xml:space="preserve"> SEQ Таблица \* ARABIC \s 1 </w:instrText>
      </w:r>
      <w:r w:rsidR="001167E4" w:rsidRPr="001167E4">
        <w:rPr>
          <w:bCs/>
          <w:sz w:val="28"/>
          <w:szCs w:val="28"/>
          <w:lang w:eastAsia="zh-CN"/>
        </w:rPr>
        <w:fldChar w:fldCharType="separate"/>
      </w:r>
      <w:r w:rsidR="00B5061A">
        <w:rPr>
          <w:bCs/>
          <w:noProof/>
          <w:sz w:val="28"/>
          <w:szCs w:val="28"/>
          <w:lang w:eastAsia="zh-CN"/>
        </w:rPr>
        <w:t>8</w:t>
      </w:r>
      <w:r w:rsidR="001167E4" w:rsidRPr="00067A90">
        <w:rPr>
          <w:sz w:val="28"/>
          <w:szCs w:val="28"/>
          <w:lang w:eastAsia="zh-CN"/>
        </w:rPr>
        <w:fldChar w:fldCharType="end"/>
      </w:r>
      <w:r w:rsidRPr="00067A90">
        <w:rPr>
          <w:bCs/>
          <w:sz w:val="28"/>
          <w:szCs w:val="28"/>
          <w:lang w:eastAsia="zh-CN"/>
        </w:rPr>
        <w:t xml:space="preserve"> -</w:t>
      </w:r>
      <w:r w:rsidRPr="00067A90">
        <w:rPr>
          <w:sz w:val="28"/>
          <w:szCs w:val="28"/>
          <w:lang w:eastAsia="zh-CN"/>
        </w:rPr>
        <w:t xml:space="preserve"> </w:t>
      </w:r>
      <w:r w:rsidRPr="00067A90">
        <w:rPr>
          <w:bCs/>
          <w:sz w:val="28"/>
          <w:szCs w:val="28"/>
          <w:lang w:eastAsia="zh-CN"/>
        </w:rPr>
        <w:t xml:space="preserve">Характеристики </w:t>
      </w:r>
      <w:r w:rsidR="004723A8" w:rsidRPr="00067A90">
        <w:rPr>
          <w:bCs/>
          <w:sz w:val="28"/>
          <w:szCs w:val="28"/>
          <w:lang w:eastAsia="zh-CN"/>
        </w:rPr>
        <w:t>насосной станции 2-го подъема</w:t>
      </w:r>
      <w:bookmarkEnd w:id="23"/>
    </w:p>
    <w:tbl>
      <w:tblPr>
        <w:tblW w:w="5000" w:type="pct"/>
        <w:tblLook w:val="04A0"/>
      </w:tblPr>
      <w:tblGrid>
        <w:gridCol w:w="648"/>
        <w:gridCol w:w="2900"/>
        <w:gridCol w:w="1978"/>
        <w:gridCol w:w="2772"/>
        <w:gridCol w:w="1555"/>
      </w:tblGrid>
      <w:tr w:rsidR="00811347" w:rsidRPr="00067A90" w:rsidTr="00637968">
        <w:trPr>
          <w:trHeight w:val="20"/>
          <w:tblHeader/>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0"/>
              <w:rPr>
                <w:color w:val="000000"/>
                <w:sz w:val="28"/>
                <w:szCs w:val="28"/>
              </w:rPr>
            </w:pPr>
            <w:r w:rsidRPr="00067A90">
              <w:rPr>
                <w:color w:val="000000"/>
                <w:sz w:val="28"/>
                <w:szCs w:val="28"/>
              </w:rPr>
              <w:t>№</w:t>
            </w:r>
          </w:p>
        </w:tc>
        <w:tc>
          <w:tcPr>
            <w:tcW w:w="1500" w:type="pct"/>
            <w:tcBorders>
              <w:top w:val="single" w:sz="4" w:space="0" w:color="auto"/>
              <w:left w:val="nil"/>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0"/>
              <w:rPr>
                <w:color w:val="000000"/>
                <w:sz w:val="28"/>
                <w:szCs w:val="28"/>
              </w:rPr>
            </w:pPr>
            <w:r w:rsidRPr="00067A90">
              <w:rPr>
                <w:color w:val="000000"/>
                <w:sz w:val="28"/>
                <w:szCs w:val="28"/>
              </w:rPr>
              <w:t>Наименование оборудования</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0"/>
              <w:rPr>
                <w:color w:val="000000"/>
                <w:sz w:val="28"/>
                <w:szCs w:val="28"/>
              </w:rPr>
            </w:pPr>
            <w:r w:rsidRPr="00067A90">
              <w:rPr>
                <w:color w:val="000000"/>
                <w:sz w:val="28"/>
                <w:szCs w:val="28"/>
              </w:rPr>
              <w:t>Напор</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0"/>
              <w:rPr>
                <w:color w:val="000000"/>
                <w:sz w:val="28"/>
                <w:szCs w:val="28"/>
              </w:rPr>
            </w:pPr>
            <w:r w:rsidRPr="00067A90">
              <w:rPr>
                <w:color w:val="000000"/>
                <w:sz w:val="28"/>
                <w:szCs w:val="28"/>
              </w:rPr>
              <w:t>Производительность, м</w:t>
            </w:r>
            <w:r w:rsidRPr="00067A90">
              <w:rPr>
                <w:color w:val="000000"/>
                <w:sz w:val="28"/>
                <w:szCs w:val="28"/>
                <w:vertAlign w:val="superscript"/>
              </w:rPr>
              <w:t>3</w:t>
            </w:r>
            <w:r w:rsidRPr="00067A90">
              <w:rPr>
                <w:color w:val="000000"/>
                <w:sz w:val="28"/>
                <w:szCs w:val="28"/>
              </w:rPr>
              <w:t>/час</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0"/>
              <w:rPr>
                <w:color w:val="000000"/>
                <w:sz w:val="28"/>
                <w:szCs w:val="28"/>
              </w:rPr>
            </w:pPr>
            <w:r w:rsidRPr="00067A90">
              <w:rPr>
                <w:color w:val="000000"/>
                <w:sz w:val="28"/>
                <w:szCs w:val="28"/>
              </w:rPr>
              <w:t>Мощность, кВт</w:t>
            </w:r>
          </w:p>
        </w:tc>
      </w:tr>
      <w:tr w:rsidR="00811347" w:rsidRPr="00067A90" w:rsidTr="00637968">
        <w:trPr>
          <w:trHeight w:val="20"/>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11347" w:rsidRPr="00067A90" w:rsidRDefault="00811347" w:rsidP="004A05BD">
            <w:pPr>
              <w:spacing w:line="240" w:lineRule="auto"/>
              <w:rPr>
                <w:color w:val="000000"/>
                <w:sz w:val="28"/>
                <w:szCs w:val="28"/>
              </w:rPr>
            </w:pPr>
            <w:r w:rsidRPr="00067A90">
              <w:rPr>
                <w:color w:val="000000"/>
                <w:sz w:val="28"/>
                <w:szCs w:val="28"/>
              </w:rPr>
              <w:t>ООО «ЮжУралВодоканал» (</w:t>
            </w:r>
            <w:r w:rsidR="004723A8" w:rsidRPr="00067A90">
              <w:rPr>
                <w:color w:val="000000"/>
                <w:sz w:val="28"/>
                <w:szCs w:val="28"/>
              </w:rPr>
              <w:t>2</w:t>
            </w:r>
            <w:r w:rsidRPr="00067A90">
              <w:rPr>
                <w:color w:val="000000"/>
                <w:sz w:val="28"/>
                <w:szCs w:val="28"/>
              </w:rPr>
              <w:t>-й подъем)</w:t>
            </w:r>
          </w:p>
        </w:tc>
      </w:tr>
      <w:tr w:rsidR="00811347" w:rsidRPr="00067A90" w:rsidTr="00637968">
        <w:trPr>
          <w:trHeight w:val="20"/>
          <w:tblHeader/>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1347" w:rsidRPr="00067A90" w:rsidRDefault="00811347" w:rsidP="004A05BD">
            <w:pPr>
              <w:spacing w:line="240" w:lineRule="auto"/>
              <w:ind w:firstLine="22"/>
              <w:rPr>
                <w:color w:val="000000"/>
                <w:sz w:val="28"/>
                <w:szCs w:val="28"/>
              </w:rPr>
            </w:pPr>
            <w:r w:rsidRPr="00067A90">
              <w:rPr>
                <w:color w:val="000000"/>
                <w:sz w:val="28"/>
                <w:szCs w:val="28"/>
              </w:rPr>
              <w:t>1</w:t>
            </w:r>
          </w:p>
        </w:tc>
        <w:tc>
          <w:tcPr>
            <w:tcW w:w="1500" w:type="pct"/>
            <w:tcBorders>
              <w:top w:val="single" w:sz="4" w:space="0" w:color="auto"/>
              <w:left w:val="nil"/>
              <w:bottom w:val="single" w:sz="4" w:space="0" w:color="auto"/>
              <w:right w:val="single" w:sz="4" w:space="0" w:color="auto"/>
            </w:tcBorders>
            <w:shd w:val="clear" w:color="auto" w:fill="auto"/>
            <w:vAlign w:val="center"/>
          </w:tcPr>
          <w:p w:rsidR="00811347" w:rsidRPr="00067A90" w:rsidRDefault="004723A8" w:rsidP="004A05BD">
            <w:pPr>
              <w:spacing w:line="240" w:lineRule="auto"/>
              <w:ind w:firstLine="0"/>
              <w:rPr>
                <w:color w:val="000000"/>
                <w:sz w:val="28"/>
                <w:szCs w:val="28"/>
                <w:lang w:val="en-US"/>
              </w:rPr>
            </w:pPr>
            <w:r w:rsidRPr="00067A90">
              <w:rPr>
                <w:color w:val="000000"/>
                <w:sz w:val="28"/>
                <w:szCs w:val="28"/>
                <w:lang w:val="en-US"/>
              </w:rPr>
              <w:t>CR</w:t>
            </w:r>
            <w:r w:rsidRPr="00067A90">
              <w:rPr>
                <w:color w:val="000000"/>
                <w:sz w:val="28"/>
                <w:szCs w:val="28"/>
              </w:rPr>
              <w:t>90-4-2 «</w:t>
            </w:r>
            <w:r w:rsidRPr="00067A90">
              <w:rPr>
                <w:color w:val="000000"/>
                <w:sz w:val="28"/>
                <w:szCs w:val="28"/>
                <w:lang w:val="en-US"/>
              </w:rPr>
              <w:t>Grundfos</w:t>
            </w:r>
            <w:r w:rsidRPr="00067A90">
              <w:rPr>
                <w:color w:val="000000"/>
                <w:sz w:val="28"/>
                <w:szCs w:val="28"/>
              </w:rPr>
              <w:t>»</w:t>
            </w:r>
          </w:p>
        </w:tc>
        <w:tc>
          <w:tcPr>
            <w:tcW w:w="1032" w:type="pct"/>
            <w:tcBorders>
              <w:top w:val="single" w:sz="4" w:space="0" w:color="auto"/>
              <w:left w:val="nil"/>
              <w:bottom w:val="single" w:sz="4" w:space="0" w:color="auto"/>
              <w:right w:val="single" w:sz="4" w:space="0" w:color="auto"/>
            </w:tcBorders>
            <w:shd w:val="clear" w:color="auto" w:fill="auto"/>
            <w:vAlign w:val="center"/>
          </w:tcPr>
          <w:p w:rsidR="00811347" w:rsidRPr="00067A90" w:rsidRDefault="004723A8" w:rsidP="004A05BD">
            <w:pPr>
              <w:spacing w:line="240" w:lineRule="auto"/>
              <w:rPr>
                <w:color w:val="000000"/>
                <w:sz w:val="28"/>
                <w:szCs w:val="28"/>
              </w:rPr>
            </w:pPr>
            <w:r w:rsidRPr="00067A90">
              <w:rPr>
                <w:color w:val="000000"/>
                <w:sz w:val="28"/>
                <w:szCs w:val="28"/>
              </w:rPr>
              <w:t>76</w:t>
            </w:r>
          </w:p>
        </w:tc>
        <w:tc>
          <w:tcPr>
            <w:tcW w:w="1408" w:type="pct"/>
            <w:tcBorders>
              <w:top w:val="single" w:sz="4" w:space="0" w:color="auto"/>
              <w:left w:val="nil"/>
              <w:bottom w:val="single" w:sz="4" w:space="0" w:color="auto"/>
              <w:right w:val="single" w:sz="4" w:space="0" w:color="auto"/>
            </w:tcBorders>
            <w:shd w:val="clear" w:color="auto" w:fill="auto"/>
            <w:vAlign w:val="center"/>
          </w:tcPr>
          <w:p w:rsidR="00811347" w:rsidRPr="00067A90" w:rsidRDefault="004723A8" w:rsidP="004A05BD">
            <w:pPr>
              <w:spacing w:line="240" w:lineRule="auto"/>
              <w:rPr>
                <w:color w:val="000000"/>
                <w:sz w:val="28"/>
                <w:szCs w:val="28"/>
              </w:rPr>
            </w:pPr>
            <w:r w:rsidRPr="00067A90">
              <w:rPr>
                <w:color w:val="000000"/>
                <w:sz w:val="28"/>
                <w:szCs w:val="28"/>
              </w:rPr>
              <w:t>90</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811347" w:rsidRPr="00067A90" w:rsidRDefault="004723A8" w:rsidP="004A05BD">
            <w:pPr>
              <w:spacing w:line="240" w:lineRule="auto"/>
              <w:rPr>
                <w:color w:val="000000"/>
                <w:sz w:val="28"/>
                <w:szCs w:val="28"/>
              </w:rPr>
            </w:pPr>
            <w:r w:rsidRPr="00067A90">
              <w:rPr>
                <w:color w:val="000000"/>
                <w:sz w:val="28"/>
                <w:szCs w:val="28"/>
              </w:rPr>
              <w:t>30</w:t>
            </w:r>
          </w:p>
        </w:tc>
      </w:tr>
      <w:tr w:rsidR="004723A8" w:rsidRPr="00067A90" w:rsidTr="00637968">
        <w:trPr>
          <w:trHeight w:val="20"/>
          <w:tblHeader/>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22"/>
              <w:rPr>
                <w:color w:val="000000"/>
                <w:sz w:val="28"/>
                <w:szCs w:val="28"/>
              </w:rPr>
            </w:pPr>
            <w:r w:rsidRPr="00067A90">
              <w:rPr>
                <w:color w:val="000000"/>
                <w:sz w:val="28"/>
                <w:szCs w:val="28"/>
              </w:rPr>
              <w:t>2</w:t>
            </w:r>
          </w:p>
        </w:tc>
        <w:tc>
          <w:tcPr>
            <w:tcW w:w="1500"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0"/>
              <w:rPr>
                <w:color w:val="000000"/>
                <w:sz w:val="28"/>
                <w:szCs w:val="28"/>
                <w:lang w:val="en-US"/>
              </w:rPr>
            </w:pPr>
            <w:r w:rsidRPr="00067A90">
              <w:rPr>
                <w:color w:val="000000"/>
                <w:sz w:val="28"/>
                <w:szCs w:val="28"/>
                <w:lang w:val="en-US"/>
              </w:rPr>
              <w:t>CR</w:t>
            </w:r>
            <w:r w:rsidRPr="00067A90">
              <w:rPr>
                <w:color w:val="000000"/>
                <w:sz w:val="28"/>
                <w:szCs w:val="28"/>
              </w:rPr>
              <w:t>90-4-2 «</w:t>
            </w:r>
            <w:r w:rsidRPr="00067A90">
              <w:rPr>
                <w:color w:val="000000"/>
                <w:sz w:val="28"/>
                <w:szCs w:val="28"/>
                <w:lang w:val="en-US"/>
              </w:rPr>
              <w:t>Grundfos</w:t>
            </w:r>
            <w:r w:rsidRPr="00067A90">
              <w:rPr>
                <w:color w:val="000000"/>
                <w:sz w:val="28"/>
                <w:szCs w:val="28"/>
              </w:rPr>
              <w:t>»</w:t>
            </w:r>
          </w:p>
        </w:tc>
        <w:tc>
          <w:tcPr>
            <w:tcW w:w="103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76</w:t>
            </w:r>
          </w:p>
        </w:tc>
        <w:tc>
          <w:tcPr>
            <w:tcW w:w="1408"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90</w:t>
            </w:r>
          </w:p>
        </w:tc>
        <w:tc>
          <w:tcPr>
            <w:tcW w:w="70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30</w:t>
            </w:r>
          </w:p>
        </w:tc>
      </w:tr>
      <w:tr w:rsidR="004723A8" w:rsidRPr="00067A90" w:rsidTr="00637968">
        <w:trPr>
          <w:trHeight w:val="20"/>
          <w:tblHeader/>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22"/>
              <w:rPr>
                <w:color w:val="000000"/>
                <w:sz w:val="28"/>
                <w:szCs w:val="28"/>
              </w:rPr>
            </w:pPr>
            <w:r w:rsidRPr="00067A90">
              <w:rPr>
                <w:color w:val="000000"/>
                <w:sz w:val="28"/>
                <w:szCs w:val="28"/>
              </w:rPr>
              <w:t>3</w:t>
            </w:r>
          </w:p>
        </w:tc>
        <w:tc>
          <w:tcPr>
            <w:tcW w:w="1500"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0"/>
              <w:rPr>
                <w:color w:val="000000"/>
                <w:sz w:val="28"/>
                <w:szCs w:val="28"/>
                <w:lang w:val="en-US"/>
              </w:rPr>
            </w:pPr>
            <w:r w:rsidRPr="00067A90">
              <w:rPr>
                <w:color w:val="000000"/>
                <w:sz w:val="28"/>
                <w:szCs w:val="28"/>
                <w:lang w:val="en-US"/>
              </w:rPr>
              <w:t>CR</w:t>
            </w:r>
            <w:r w:rsidRPr="00067A90">
              <w:rPr>
                <w:color w:val="000000"/>
                <w:sz w:val="28"/>
                <w:szCs w:val="28"/>
              </w:rPr>
              <w:t>90-4-2 «</w:t>
            </w:r>
            <w:r w:rsidRPr="00067A90">
              <w:rPr>
                <w:color w:val="000000"/>
                <w:sz w:val="28"/>
                <w:szCs w:val="28"/>
                <w:lang w:val="en-US"/>
              </w:rPr>
              <w:t>Grundfos</w:t>
            </w:r>
            <w:r w:rsidRPr="00067A90">
              <w:rPr>
                <w:color w:val="000000"/>
                <w:sz w:val="28"/>
                <w:szCs w:val="28"/>
              </w:rPr>
              <w:t>»</w:t>
            </w:r>
          </w:p>
        </w:tc>
        <w:tc>
          <w:tcPr>
            <w:tcW w:w="103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76</w:t>
            </w:r>
          </w:p>
        </w:tc>
        <w:tc>
          <w:tcPr>
            <w:tcW w:w="1408"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90</w:t>
            </w:r>
          </w:p>
        </w:tc>
        <w:tc>
          <w:tcPr>
            <w:tcW w:w="70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30</w:t>
            </w:r>
          </w:p>
        </w:tc>
      </w:tr>
      <w:tr w:rsidR="004723A8" w:rsidRPr="00067A90" w:rsidTr="00637968">
        <w:trPr>
          <w:trHeight w:val="20"/>
          <w:tblHeader/>
        </w:trPr>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22"/>
              <w:rPr>
                <w:color w:val="000000"/>
                <w:sz w:val="28"/>
                <w:szCs w:val="28"/>
              </w:rPr>
            </w:pPr>
            <w:r w:rsidRPr="00067A90">
              <w:rPr>
                <w:color w:val="000000"/>
                <w:sz w:val="28"/>
                <w:szCs w:val="28"/>
              </w:rPr>
              <w:t>4</w:t>
            </w:r>
          </w:p>
        </w:tc>
        <w:tc>
          <w:tcPr>
            <w:tcW w:w="1500"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ind w:firstLine="0"/>
              <w:rPr>
                <w:color w:val="000000"/>
                <w:sz w:val="28"/>
                <w:szCs w:val="28"/>
                <w:lang w:val="en-US"/>
              </w:rPr>
            </w:pPr>
            <w:r w:rsidRPr="00067A90">
              <w:rPr>
                <w:color w:val="000000"/>
                <w:sz w:val="28"/>
                <w:szCs w:val="28"/>
                <w:lang w:val="en-US"/>
              </w:rPr>
              <w:t>CR</w:t>
            </w:r>
            <w:r w:rsidRPr="00067A90">
              <w:rPr>
                <w:color w:val="000000"/>
                <w:sz w:val="28"/>
                <w:szCs w:val="28"/>
              </w:rPr>
              <w:t>90-4-2 «</w:t>
            </w:r>
            <w:r w:rsidRPr="00067A90">
              <w:rPr>
                <w:color w:val="000000"/>
                <w:sz w:val="28"/>
                <w:szCs w:val="28"/>
                <w:lang w:val="en-US"/>
              </w:rPr>
              <w:t>Grundfos</w:t>
            </w:r>
            <w:r w:rsidRPr="00067A90">
              <w:rPr>
                <w:color w:val="000000"/>
                <w:sz w:val="28"/>
                <w:szCs w:val="28"/>
              </w:rPr>
              <w:t>»</w:t>
            </w:r>
          </w:p>
        </w:tc>
        <w:tc>
          <w:tcPr>
            <w:tcW w:w="103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76</w:t>
            </w:r>
          </w:p>
        </w:tc>
        <w:tc>
          <w:tcPr>
            <w:tcW w:w="1408"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90</w:t>
            </w:r>
          </w:p>
        </w:tc>
        <w:tc>
          <w:tcPr>
            <w:tcW w:w="702" w:type="pct"/>
            <w:tcBorders>
              <w:top w:val="single" w:sz="4" w:space="0" w:color="auto"/>
              <w:left w:val="nil"/>
              <w:bottom w:val="single" w:sz="4" w:space="0" w:color="auto"/>
              <w:right w:val="single" w:sz="4" w:space="0" w:color="auto"/>
            </w:tcBorders>
            <w:shd w:val="clear" w:color="auto" w:fill="auto"/>
            <w:vAlign w:val="center"/>
          </w:tcPr>
          <w:p w:rsidR="004723A8" w:rsidRPr="00067A90" w:rsidRDefault="004723A8" w:rsidP="004A05BD">
            <w:pPr>
              <w:spacing w:line="240" w:lineRule="auto"/>
              <w:rPr>
                <w:color w:val="000000"/>
                <w:sz w:val="28"/>
                <w:szCs w:val="28"/>
              </w:rPr>
            </w:pPr>
            <w:r w:rsidRPr="00067A90">
              <w:rPr>
                <w:color w:val="000000"/>
                <w:sz w:val="28"/>
                <w:szCs w:val="28"/>
              </w:rPr>
              <w:t>30</w:t>
            </w:r>
          </w:p>
        </w:tc>
      </w:tr>
    </w:tbl>
    <w:p w:rsidR="008A3BA4" w:rsidRDefault="0066734D" w:rsidP="004A05BD">
      <w:pPr>
        <w:spacing w:line="240" w:lineRule="auto"/>
        <w:rPr>
          <w:sz w:val="28"/>
          <w:szCs w:val="28"/>
          <w:lang w:eastAsia="zh-CN"/>
        </w:rPr>
      </w:pPr>
      <w:r w:rsidRPr="00067A90">
        <w:rPr>
          <w:sz w:val="28"/>
          <w:szCs w:val="28"/>
          <w:lang w:eastAsia="zh-CN"/>
        </w:rPr>
        <w:t>Значения удельных затрат электроэнергии на производство и транспортировку воды питьевого качества в системе централизованного питьевого водоснабжения, а также суммарные затраты электроэнергии представлены в таблице.</w:t>
      </w:r>
      <w:bookmarkStart w:id="24" w:name="_Toc70649195"/>
    </w:p>
    <w:p w:rsidR="0066734D" w:rsidRPr="008A3BA4" w:rsidRDefault="0066734D" w:rsidP="004A05BD">
      <w:pPr>
        <w:spacing w:line="240" w:lineRule="auto"/>
        <w:rPr>
          <w:sz w:val="28"/>
          <w:szCs w:val="28"/>
          <w:lang w:eastAsia="zh-CN"/>
        </w:rPr>
      </w:pPr>
      <w:r w:rsidRPr="007B140B">
        <w:rPr>
          <w:sz w:val="28"/>
          <w:szCs w:val="28"/>
        </w:rPr>
        <w:t xml:space="preserve">Таблица </w:t>
      </w:r>
      <w:r w:rsidR="007B140B" w:rsidRPr="007B140B">
        <w:rPr>
          <w:sz w:val="28"/>
          <w:szCs w:val="28"/>
        </w:rPr>
        <w:t>1</w:t>
      </w:r>
      <w:r w:rsidR="00C876B5" w:rsidRPr="007B140B">
        <w:rPr>
          <w:sz w:val="28"/>
          <w:szCs w:val="28"/>
        </w:rPr>
        <w:t>.</w:t>
      </w:r>
      <w:r w:rsidR="001167E4" w:rsidRPr="007B140B">
        <w:rPr>
          <w:sz w:val="28"/>
          <w:szCs w:val="28"/>
        </w:rPr>
        <w:fldChar w:fldCharType="begin"/>
      </w:r>
      <w:r w:rsidR="00C876B5" w:rsidRPr="007B140B">
        <w:rPr>
          <w:sz w:val="28"/>
          <w:szCs w:val="28"/>
        </w:rPr>
        <w:instrText xml:space="preserve"> SEQ Таблица \* ARABIC \s 1 </w:instrText>
      </w:r>
      <w:r w:rsidR="001167E4" w:rsidRPr="007B140B">
        <w:rPr>
          <w:sz w:val="28"/>
          <w:szCs w:val="28"/>
        </w:rPr>
        <w:fldChar w:fldCharType="separate"/>
      </w:r>
      <w:r w:rsidR="00B5061A">
        <w:rPr>
          <w:noProof/>
          <w:sz w:val="28"/>
          <w:szCs w:val="28"/>
        </w:rPr>
        <w:t>9</w:t>
      </w:r>
      <w:r w:rsidR="001167E4" w:rsidRPr="007B140B">
        <w:rPr>
          <w:sz w:val="28"/>
          <w:szCs w:val="28"/>
        </w:rPr>
        <w:fldChar w:fldCharType="end"/>
      </w:r>
      <w:r w:rsidRPr="00067A90">
        <w:rPr>
          <w:sz w:val="28"/>
          <w:szCs w:val="28"/>
        </w:rPr>
        <w:t xml:space="preserve"> - Удельные затраты электроэнергии на производство и транспортировку воды питьевого качества в системе централизованного питьевого водоснабжения за 2019 год</w:t>
      </w:r>
      <w:bookmarkEnd w:id="2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17"/>
        <w:gridCol w:w="7400"/>
        <w:gridCol w:w="1736"/>
      </w:tblGrid>
      <w:tr w:rsidR="00683B35" w:rsidRPr="00067A90" w:rsidTr="004737F4">
        <w:trPr>
          <w:cantSplit/>
          <w:trHeight w:val="20"/>
        </w:trPr>
        <w:tc>
          <w:tcPr>
            <w:tcW w:w="364" w:type="pct"/>
            <w:shd w:val="clear" w:color="auto" w:fill="auto"/>
            <w:noWrap/>
            <w:vAlign w:val="center"/>
            <w:hideMark/>
          </w:tcPr>
          <w:p w:rsidR="00683B35" w:rsidRPr="00067A90" w:rsidRDefault="00683B35" w:rsidP="004A05BD">
            <w:pPr>
              <w:spacing w:line="240" w:lineRule="auto"/>
              <w:ind w:firstLine="0"/>
              <w:rPr>
                <w:bCs/>
                <w:color w:val="000000"/>
                <w:sz w:val="28"/>
                <w:szCs w:val="28"/>
              </w:rPr>
            </w:pPr>
            <w:r w:rsidRPr="00067A90">
              <w:rPr>
                <w:bCs/>
                <w:color w:val="000000"/>
                <w:sz w:val="28"/>
                <w:szCs w:val="28"/>
              </w:rPr>
              <w:t>№ п/п</w:t>
            </w:r>
          </w:p>
        </w:tc>
        <w:tc>
          <w:tcPr>
            <w:tcW w:w="3755" w:type="pct"/>
            <w:shd w:val="clear" w:color="auto" w:fill="auto"/>
            <w:vAlign w:val="center"/>
            <w:hideMark/>
          </w:tcPr>
          <w:p w:rsidR="00683B35" w:rsidRPr="00067A90" w:rsidRDefault="00683B35" w:rsidP="004A05BD">
            <w:pPr>
              <w:spacing w:line="240" w:lineRule="auto"/>
              <w:ind w:firstLine="0"/>
              <w:rPr>
                <w:bCs/>
                <w:color w:val="000000"/>
                <w:sz w:val="28"/>
                <w:szCs w:val="28"/>
              </w:rPr>
            </w:pPr>
            <w:r w:rsidRPr="00067A90">
              <w:rPr>
                <w:bCs/>
                <w:color w:val="000000"/>
                <w:sz w:val="28"/>
                <w:szCs w:val="28"/>
              </w:rPr>
              <w:t>Наименование показателя</w:t>
            </w:r>
          </w:p>
        </w:tc>
        <w:tc>
          <w:tcPr>
            <w:tcW w:w="880" w:type="pct"/>
            <w:shd w:val="clear" w:color="auto" w:fill="auto"/>
            <w:vAlign w:val="center"/>
            <w:hideMark/>
          </w:tcPr>
          <w:p w:rsidR="00683B35" w:rsidRPr="00067A90" w:rsidRDefault="00683B35" w:rsidP="004A05BD">
            <w:pPr>
              <w:spacing w:line="240" w:lineRule="auto"/>
              <w:ind w:firstLine="0"/>
              <w:jc w:val="center"/>
              <w:rPr>
                <w:bCs/>
                <w:color w:val="000000"/>
                <w:sz w:val="28"/>
                <w:szCs w:val="28"/>
              </w:rPr>
            </w:pPr>
            <w:r w:rsidRPr="00067A90">
              <w:rPr>
                <w:bCs/>
                <w:color w:val="000000"/>
                <w:sz w:val="28"/>
                <w:szCs w:val="28"/>
              </w:rPr>
              <w:t>2019</w:t>
            </w:r>
          </w:p>
        </w:tc>
      </w:tr>
      <w:tr w:rsidR="00DF306A" w:rsidRPr="00067A90" w:rsidTr="004737F4">
        <w:trPr>
          <w:cantSplit/>
          <w:trHeight w:val="20"/>
        </w:trPr>
        <w:tc>
          <w:tcPr>
            <w:tcW w:w="5000" w:type="pct"/>
            <w:gridSpan w:val="3"/>
            <w:shd w:val="clear" w:color="auto" w:fill="auto"/>
            <w:noWrap/>
            <w:vAlign w:val="center"/>
          </w:tcPr>
          <w:p w:rsidR="00DF306A" w:rsidRPr="00067A90" w:rsidRDefault="00DF306A" w:rsidP="004A05BD">
            <w:pPr>
              <w:spacing w:line="240" w:lineRule="auto"/>
              <w:jc w:val="center"/>
              <w:rPr>
                <w:bCs/>
                <w:color w:val="000000"/>
                <w:sz w:val="28"/>
                <w:szCs w:val="28"/>
              </w:rPr>
            </w:pPr>
            <w:r w:rsidRPr="00067A90">
              <w:rPr>
                <w:bCs/>
                <w:color w:val="000000"/>
                <w:sz w:val="28"/>
                <w:szCs w:val="28"/>
              </w:rPr>
              <w:t>ООО «ЮжУралВодоканал»</w:t>
            </w:r>
          </w:p>
        </w:tc>
      </w:tr>
      <w:tr w:rsidR="00683B35" w:rsidRPr="00067A90" w:rsidTr="004737F4">
        <w:trPr>
          <w:cantSplit/>
          <w:trHeight w:val="20"/>
        </w:trPr>
        <w:tc>
          <w:tcPr>
            <w:tcW w:w="364" w:type="pct"/>
            <w:shd w:val="clear" w:color="auto" w:fill="auto"/>
            <w:noWrap/>
            <w:vAlign w:val="center"/>
            <w:hideMark/>
          </w:tcPr>
          <w:p w:rsidR="00683B35" w:rsidRPr="00067A90" w:rsidRDefault="00F04DCA" w:rsidP="004A05BD">
            <w:pPr>
              <w:spacing w:line="240" w:lineRule="auto"/>
              <w:rPr>
                <w:color w:val="000000"/>
                <w:sz w:val="28"/>
                <w:szCs w:val="28"/>
              </w:rPr>
            </w:pPr>
            <w:r>
              <w:rPr>
                <w:color w:val="000000"/>
                <w:sz w:val="28"/>
                <w:szCs w:val="28"/>
              </w:rPr>
              <w:t>11</w:t>
            </w:r>
          </w:p>
        </w:tc>
        <w:tc>
          <w:tcPr>
            <w:tcW w:w="3755" w:type="pct"/>
            <w:shd w:val="clear" w:color="auto" w:fill="auto"/>
            <w:noWrap/>
            <w:vAlign w:val="center"/>
            <w:hideMark/>
          </w:tcPr>
          <w:p w:rsidR="00683B35" w:rsidRPr="00067A90" w:rsidRDefault="00683B35" w:rsidP="004A05BD">
            <w:pPr>
              <w:spacing w:line="240" w:lineRule="auto"/>
              <w:ind w:firstLine="0"/>
              <w:rPr>
                <w:color w:val="000000"/>
                <w:sz w:val="28"/>
                <w:szCs w:val="28"/>
              </w:rPr>
            </w:pPr>
            <w:r w:rsidRPr="00067A90">
              <w:rPr>
                <w:color w:val="000000"/>
                <w:sz w:val="28"/>
                <w:szCs w:val="28"/>
              </w:rPr>
              <w:t>Суммарный расход электроэнергии на подъем воды, тыс. кВт</w:t>
            </w:r>
          </w:p>
        </w:tc>
        <w:tc>
          <w:tcPr>
            <w:tcW w:w="880" w:type="pct"/>
            <w:shd w:val="clear" w:color="000000" w:fill="FFFFFF"/>
            <w:vAlign w:val="center"/>
            <w:hideMark/>
          </w:tcPr>
          <w:p w:rsidR="00683B35" w:rsidRPr="00067A90" w:rsidRDefault="00683B35" w:rsidP="004A05BD">
            <w:pPr>
              <w:spacing w:line="240" w:lineRule="auto"/>
              <w:ind w:firstLine="0"/>
              <w:jc w:val="center"/>
              <w:rPr>
                <w:sz w:val="28"/>
                <w:szCs w:val="28"/>
              </w:rPr>
            </w:pPr>
            <w:r w:rsidRPr="00067A90">
              <w:rPr>
                <w:sz w:val="28"/>
                <w:szCs w:val="28"/>
              </w:rPr>
              <w:t>409 200,0</w:t>
            </w:r>
          </w:p>
        </w:tc>
      </w:tr>
      <w:tr w:rsidR="00683B35" w:rsidRPr="00067A90" w:rsidTr="004737F4">
        <w:trPr>
          <w:cantSplit/>
          <w:trHeight w:val="20"/>
        </w:trPr>
        <w:tc>
          <w:tcPr>
            <w:tcW w:w="364" w:type="pct"/>
            <w:shd w:val="clear" w:color="auto" w:fill="auto"/>
            <w:noWrap/>
            <w:vAlign w:val="center"/>
            <w:hideMark/>
          </w:tcPr>
          <w:p w:rsidR="00683B35" w:rsidRPr="00067A90" w:rsidRDefault="00F04DCA" w:rsidP="004A05BD">
            <w:pPr>
              <w:spacing w:line="240" w:lineRule="auto"/>
              <w:rPr>
                <w:color w:val="000000"/>
                <w:sz w:val="28"/>
                <w:szCs w:val="28"/>
              </w:rPr>
            </w:pPr>
            <w:r>
              <w:rPr>
                <w:color w:val="000000"/>
                <w:sz w:val="28"/>
                <w:szCs w:val="28"/>
              </w:rPr>
              <w:lastRenderedPageBreak/>
              <w:t>2</w:t>
            </w:r>
            <w:r w:rsidR="00683B35" w:rsidRPr="00067A90">
              <w:rPr>
                <w:color w:val="000000"/>
                <w:sz w:val="28"/>
                <w:szCs w:val="28"/>
              </w:rPr>
              <w:t>2</w:t>
            </w:r>
          </w:p>
        </w:tc>
        <w:tc>
          <w:tcPr>
            <w:tcW w:w="3755" w:type="pct"/>
            <w:shd w:val="clear" w:color="auto" w:fill="auto"/>
            <w:noWrap/>
            <w:vAlign w:val="center"/>
            <w:hideMark/>
          </w:tcPr>
          <w:p w:rsidR="00683B35" w:rsidRPr="00067A90" w:rsidRDefault="00683B35" w:rsidP="004A05BD">
            <w:pPr>
              <w:spacing w:line="240" w:lineRule="auto"/>
              <w:ind w:firstLine="0"/>
              <w:rPr>
                <w:color w:val="000000"/>
                <w:sz w:val="28"/>
                <w:szCs w:val="28"/>
              </w:rPr>
            </w:pPr>
            <w:r w:rsidRPr="00067A90">
              <w:rPr>
                <w:color w:val="000000"/>
                <w:sz w:val="28"/>
                <w:szCs w:val="28"/>
              </w:rPr>
              <w:t>Всего по водоснабжению, тыс. м</w:t>
            </w:r>
            <w:r w:rsidRPr="00067A90">
              <w:rPr>
                <w:color w:val="000000"/>
                <w:sz w:val="28"/>
                <w:szCs w:val="28"/>
                <w:vertAlign w:val="superscript"/>
              </w:rPr>
              <w:t>3</w:t>
            </w:r>
          </w:p>
        </w:tc>
        <w:tc>
          <w:tcPr>
            <w:tcW w:w="880" w:type="pct"/>
            <w:shd w:val="clear" w:color="000000" w:fill="FFFFFF"/>
            <w:vAlign w:val="center"/>
            <w:hideMark/>
          </w:tcPr>
          <w:p w:rsidR="00683B35" w:rsidRPr="00067A90" w:rsidRDefault="00683B35" w:rsidP="004A05BD">
            <w:pPr>
              <w:spacing w:line="240" w:lineRule="auto"/>
              <w:ind w:firstLine="0"/>
              <w:jc w:val="center"/>
              <w:rPr>
                <w:sz w:val="28"/>
                <w:szCs w:val="28"/>
              </w:rPr>
            </w:pPr>
            <w:r w:rsidRPr="00067A90">
              <w:rPr>
                <w:sz w:val="28"/>
                <w:szCs w:val="28"/>
              </w:rPr>
              <w:t>561 126,0</w:t>
            </w:r>
          </w:p>
        </w:tc>
      </w:tr>
      <w:tr w:rsidR="00683B35" w:rsidRPr="00067A90" w:rsidTr="004737F4">
        <w:trPr>
          <w:cantSplit/>
          <w:trHeight w:val="20"/>
        </w:trPr>
        <w:tc>
          <w:tcPr>
            <w:tcW w:w="364" w:type="pct"/>
            <w:shd w:val="clear" w:color="auto" w:fill="auto"/>
            <w:noWrap/>
            <w:vAlign w:val="center"/>
            <w:hideMark/>
          </w:tcPr>
          <w:p w:rsidR="00683B35" w:rsidRPr="00067A90" w:rsidRDefault="00F04DCA" w:rsidP="004A05BD">
            <w:pPr>
              <w:spacing w:line="240" w:lineRule="auto"/>
              <w:rPr>
                <w:color w:val="000000"/>
                <w:sz w:val="28"/>
                <w:szCs w:val="28"/>
              </w:rPr>
            </w:pPr>
            <w:r>
              <w:rPr>
                <w:color w:val="000000"/>
                <w:sz w:val="28"/>
                <w:szCs w:val="28"/>
              </w:rPr>
              <w:t>3</w:t>
            </w:r>
            <w:r w:rsidR="00683B35" w:rsidRPr="00067A90">
              <w:rPr>
                <w:color w:val="000000"/>
                <w:sz w:val="28"/>
                <w:szCs w:val="28"/>
              </w:rPr>
              <w:t>3</w:t>
            </w:r>
          </w:p>
        </w:tc>
        <w:tc>
          <w:tcPr>
            <w:tcW w:w="3755" w:type="pct"/>
            <w:shd w:val="clear" w:color="auto" w:fill="auto"/>
            <w:noWrap/>
            <w:vAlign w:val="center"/>
            <w:hideMark/>
          </w:tcPr>
          <w:p w:rsidR="00683B35" w:rsidRPr="00067A90" w:rsidRDefault="00683B35" w:rsidP="004A05BD">
            <w:pPr>
              <w:spacing w:line="240" w:lineRule="auto"/>
              <w:ind w:firstLine="0"/>
              <w:rPr>
                <w:color w:val="000000"/>
                <w:sz w:val="28"/>
                <w:szCs w:val="28"/>
              </w:rPr>
            </w:pPr>
            <w:r w:rsidRPr="00067A90">
              <w:rPr>
                <w:color w:val="000000"/>
                <w:sz w:val="28"/>
                <w:szCs w:val="28"/>
              </w:rPr>
              <w:t>Удельное потребление электроэнергии на водоснабжение, кВт/м</w:t>
            </w:r>
            <w:r w:rsidRPr="00067A90">
              <w:rPr>
                <w:color w:val="000000"/>
                <w:sz w:val="28"/>
                <w:szCs w:val="28"/>
                <w:vertAlign w:val="superscript"/>
              </w:rPr>
              <w:t>3</w:t>
            </w:r>
          </w:p>
        </w:tc>
        <w:tc>
          <w:tcPr>
            <w:tcW w:w="880" w:type="pct"/>
            <w:shd w:val="clear" w:color="000000" w:fill="FFFFFF"/>
            <w:vAlign w:val="center"/>
            <w:hideMark/>
          </w:tcPr>
          <w:p w:rsidR="00683B35" w:rsidRPr="00067A90" w:rsidRDefault="00683B35" w:rsidP="004A05BD">
            <w:pPr>
              <w:spacing w:line="240" w:lineRule="auto"/>
              <w:ind w:firstLine="0"/>
              <w:jc w:val="center"/>
              <w:rPr>
                <w:sz w:val="28"/>
                <w:szCs w:val="28"/>
              </w:rPr>
            </w:pPr>
            <w:r w:rsidRPr="00067A90">
              <w:rPr>
                <w:sz w:val="28"/>
                <w:szCs w:val="28"/>
              </w:rPr>
              <w:t>0,73</w:t>
            </w:r>
          </w:p>
        </w:tc>
      </w:tr>
      <w:tr w:rsidR="00DF306A" w:rsidRPr="00067A90" w:rsidTr="004737F4">
        <w:trPr>
          <w:cantSplit/>
          <w:trHeight w:val="20"/>
        </w:trPr>
        <w:tc>
          <w:tcPr>
            <w:tcW w:w="5000" w:type="pct"/>
            <w:gridSpan w:val="3"/>
            <w:shd w:val="clear" w:color="auto" w:fill="auto"/>
            <w:noWrap/>
            <w:vAlign w:val="center"/>
          </w:tcPr>
          <w:p w:rsidR="00DF306A" w:rsidRPr="00067A90" w:rsidRDefault="00DF306A" w:rsidP="004A05BD">
            <w:pPr>
              <w:spacing w:line="240" w:lineRule="auto"/>
              <w:jc w:val="center"/>
              <w:rPr>
                <w:bCs/>
                <w:sz w:val="28"/>
                <w:szCs w:val="28"/>
              </w:rPr>
            </w:pPr>
            <w:r w:rsidRPr="00067A90">
              <w:rPr>
                <w:bCs/>
                <w:sz w:val="28"/>
                <w:szCs w:val="28"/>
              </w:rPr>
              <w:t>МУП «Кременкульские коммунальные системы»</w:t>
            </w:r>
          </w:p>
        </w:tc>
      </w:tr>
      <w:tr w:rsidR="00DF306A" w:rsidRPr="00067A90" w:rsidTr="004737F4">
        <w:trPr>
          <w:cantSplit/>
          <w:trHeight w:val="20"/>
        </w:trPr>
        <w:tc>
          <w:tcPr>
            <w:tcW w:w="364" w:type="pct"/>
            <w:shd w:val="clear" w:color="auto" w:fill="auto"/>
            <w:noWrap/>
            <w:vAlign w:val="center"/>
          </w:tcPr>
          <w:p w:rsidR="00DF306A" w:rsidRPr="00067A90" w:rsidRDefault="00F04DCA" w:rsidP="004A05BD">
            <w:pPr>
              <w:spacing w:line="240" w:lineRule="auto"/>
              <w:rPr>
                <w:color w:val="000000"/>
                <w:sz w:val="28"/>
                <w:szCs w:val="28"/>
              </w:rPr>
            </w:pPr>
            <w:r>
              <w:rPr>
                <w:color w:val="000000"/>
                <w:sz w:val="28"/>
                <w:szCs w:val="28"/>
              </w:rPr>
              <w:t>1</w:t>
            </w:r>
            <w:r w:rsidR="00DF306A" w:rsidRPr="00067A90">
              <w:rPr>
                <w:color w:val="000000"/>
                <w:sz w:val="28"/>
                <w:szCs w:val="28"/>
              </w:rPr>
              <w:t>1</w:t>
            </w:r>
          </w:p>
        </w:tc>
        <w:tc>
          <w:tcPr>
            <w:tcW w:w="3755" w:type="pct"/>
            <w:shd w:val="clear" w:color="auto" w:fill="auto"/>
            <w:noWrap/>
            <w:vAlign w:val="center"/>
          </w:tcPr>
          <w:p w:rsidR="00DF306A" w:rsidRPr="00067A90" w:rsidRDefault="00DF306A" w:rsidP="004A05BD">
            <w:pPr>
              <w:spacing w:line="240" w:lineRule="auto"/>
              <w:ind w:firstLine="0"/>
              <w:rPr>
                <w:color w:val="000000"/>
                <w:sz w:val="28"/>
                <w:szCs w:val="28"/>
              </w:rPr>
            </w:pPr>
            <w:r w:rsidRPr="00067A90">
              <w:rPr>
                <w:color w:val="000000"/>
                <w:sz w:val="28"/>
                <w:szCs w:val="28"/>
              </w:rPr>
              <w:t>Суммарный расход электроэнергии на подъем воды, тыс. кВт</w:t>
            </w:r>
          </w:p>
        </w:tc>
        <w:tc>
          <w:tcPr>
            <w:tcW w:w="880" w:type="pct"/>
            <w:shd w:val="clear" w:color="000000" w:fill="FFFFFF"/>
            <w:vAlign w:val="center"/>
          </w:tcPr>
          <w:p w:rsidR="00DF306A" w:rsidRPr="00067A90" w:rsidRDefault="002C39FE" w:rsidP="004A05BD">
            <w:pPr>
              <w:spacing w:line="240" w:lineRule="auto"/>
              <w:ind w:firstLine="0"/>
              <w:jc w:val="center"/>
              <w:rPr>
                <w:sz w:val="28"/>
                <w:szCs w:val="28"/>
              </w:rPr>
            </w:pPr>
            <w:r w:rsidRPr="00067A90">
              <w:rPr>
                <w:sz w:val="28"/>
                <w:szCs w:val="28"/>
              </w:rPr>
              <w:t>147 930,0</w:t>
            </w:r>
          </w:p>
        </w:tc>
      </w:tr>
      <w:tr w:rsidR="00DF306A" w:rsidRPr="00067A90" w:rsidTr="004737F4">
        <w:trPr>
          <w:cantSplit/>
          <w:trHeight w:val="20"/>
        </w:trPr>
        <w:tc>
          <w:tcPr>
            <w:tcW w:w="364" w:type="pct"/>
            <w:shd w:val="clear" w:color="auto" w:fill="auto"/>
            <w:noWrap/>
            <w:vAlign w:val="center"/>
          </w:tcPr>
          <w:p w:rsidR="00DF306A" w:rsidRPr="00067A90" w:rsidRDefault="00F04DCA" w:rsidP="004A05BD">
            <w:pPr>
              <w:spacing w:line="240" w:lineRule="auto"/>
              <w:rPr>
                <w:color w:val="000000"/>
                <w:sz w:val="28"/>
                <w:szCs w:val="28"/>
              </w:rPr>
            </w:pPr>
            <w:r>
              <w:rPr>
                <w:color w:val="000000"/>
                <w:sz w:val="28"/>
                <w:szCs w:val="28"/>
              </w:rPr>
              <w:t>2</w:t>
            </w:r>
            <w:r w:rsidR="00DF306A" w:rsidRPr="00067A90">
              <w:rPr>
                <w:color w:val="000000"/>
                <w:sz w:val="28"/>
                <w:szCs w:val="28"/>
              </w:rPr>
              <w:t>2</w:t>
            </w:r>
          </w:p>
        </w:tc>
        <w:tc>
          <w:tcPr>
            <w:tcW w:w="3755" w:type="pct"/>
            <w:shd w:val="clear" w:color="auto" w:fill="auto"/>
            <w:noWrap/>
            <w:vAlign w:val="center"/>
          </w:tcPr>
          <w:p w:rsidR="00DF306A" w:rsidRPr="00067A90" w:rsidRDefault="00DF306A" w:rsidP="004A05BD">
            <w:pPr>
              <w:spacing w:line="240" w:lineRule="auto"/>
              <w:ind w:firstLine="0"/>
              <w:rPr>
                <w:color w:val="000000"/>
                <w:sz w:val="28"/>
                <w:szCs w:val="28"/>
              </w:rPr>
            </w:pPr>
            <w:r w:rsidRPr="00067A90">
              <w:rPr>
                <w:color w:val="000000"/>
                <w:sz w:val="28"/>
                <w:szCs w:val="28"/>
              </w:rPr>
              <w:t>Всего по водоснабжению, тыс. м</w:t>
            </w:r>
            <w:r w:rsidRPr="00067A90">
              <w:rPr>
                <w:color w:val="000000"/>
                <w:sz w:val="28"/>
                <w:szCs w:val="28"/>
                <w:vertAlign w:val="superscript"/>
              </w:rPr>
              <w:t>3</w:t>
            </w:r>
          </w:p>
        </w:tc>
        <w:tc>
          <w:tcPr>
            <w:tcW w:w="880" w:type="pct"/>
            <w:shd w:val="clear" w:color="000000" w:fill="FFFFFF"/>
            <w:vAlign w:val="center"/>
          </w:tcPr>
          <w:p w:rsidR="00DF306A" w:rsidRPr="00067A90" w:rsidRDefault="002C39FE" w:rsidP="004A05BD">
            <w:pPr>
              <w:spacing w:line="240" w:lineRule="auto"/>
              <w:ind w:firstLine="0"/>
              <w:jc w:val="center"/>
              <w:rPr>
                <w:sz w:val="28"/>
                <w:szCs w:val="28"/>
              </w:rPr>
            </w:pPr>
            <w:r w:rsidRPr="00067A90">
              <w:rPr>
                <w:sz w:val="28"/>
                <w:szCs w:val="28"/>
              </w:rPr>
              <w:t>154 268,0</w:t>
            </w:r>
          </w:p>
        </w:tc>
      </w:tr>
      <w:tr w:rsidR="00DF306A" w:rsidRPr="00067A90" w:rsidTr="004737F4">
        <w:trPr>
          <w:cantSplit/>
          <w:trHeight w:val="20"/>
        </w:trPr>
        <w:tc>
          <w:tcPr>
            <w:tcW w:w="364" w:type="pct"/>
            <w:shd w:val="clear" w:color="auto" w:fill="auto"/>
            <w:noWrap/>
            <w:vAlign w:val="center"/>
          </w:tcPr>
          <w:p w:rsidR="00DF306A" w:rsidRPr="00067A90" w:rsidRDefault="00F04DCA" w:rsidP="004A05BD">
            <w:pPr>
              <w:spacing w:line="240" w:lineRule="auto"/>
              <w:rPr>
                <w:color w:val="000000"/>
                <w:sz w:val="28"/>
                <w:szCs w:val="28"/>
              </w:rPr>
            </w:pPr>
            <w:r>
              <w:rPr>
                <w:color w:val="000000"/>
                <w:sz w:val="28"/>
                <w:szCs w:val="28"/>
              </w:rPr>
              <w:t>3</w:t>
            </w:r>
            <w:r w:rsidR="00DF306A" w:rsidRPr="00067A90">
              <w:rPr>
                <w:color w:val="000000"/>
                <w:sz w:val="28"/>
                <w:szCs w:val="28"/>
              </w:rPr>
              <w:t>3</w:t>
            </w:r>
          </w:p>
        </w:tc>
        <w:tc>
          <w:tcPr>
            <w:tcW w:w="3755" w:type="pct"/>
            <w:shd w:val="clear" w:color="auto" w:fill="auto"/>
            <w:noWrap/>
            <w:vAlign w:val="center"/>
          </w:tcPr>
          <w:p w:rsidR="00DF306A" w:rsidRPr="00067A90" w:rsidRDefault="00DF306A" w:rsidP="004A05BD">
            <w:pPr>
              <w:spacing w:line="240" w:lineRule="auto"/>
              <w:ind w:firstLine="0"/>
              <w:rPr>
                <w:color w:val="000000"/>
                <w:sz w:val="28"/>
                <w:szCs w:val="28"/>
              </w:rPr>
            </w:pPr>
            <w:r w:rsidRPr="00067A90">
              <w:rPr>
                <w:color w:val="000000"/>
                <w:sz w:val="28"/>
                <w:szCs w:val="28"/>
              </w:rPr>
              <w:t>Удельное потребление электроэнергии на водоснабжение, кВт/м</w:t>
            </w:r>
            <w:r w:rsidRPr="00067A90">
              <w:rPr>
                <w:color w:val="000000"/>
                <w:sz w:val="28"/>
                <w:szCs w:val="28"/>
                <w:vertAlign w:val="superscript"/>
              </w:rPr>
              <w:t>3</w:t>
            </w:r>
          </w:p>
        </w:tc>
        <w:tc>
          <w:tcPr>
            <w:tcW w:w="880" w:type="pct"/>
            <w:shd w:val="clear" w:color="000000" w:fill="FFFFFF"/>
            <w:vAlign w:val="center"/>
          </w:tcPr>
          <w:p w:rsidR="00DF306A" w:rsidRPr="00067A90" w:rsidRDefault="00DF306A" w:rsidP="004A05BD">
            <w:pPr>
              <w:spacing w:line="240" w:lineRule="auto"/>
              <w:ind w:firstLine="0"/>
              <w:jc w:val="center"/>
              <w:rPr>
                <w:sz w:val="28"/>
                <w:szCs w:val="28"/>
              </w:rPr>
            </w:pPr>
            <w:r w:rsidRPr="00067A90">
              <w:rPr>
                <w:sz w:val="28"/>
                <w:szCs w:val="28"/>
              </w:rPr>
              <w:t>0,</w:t>
            </w:r>
            <w:r w:rsidR="002C39FE" w:rsidRPr="00067A90">
              <w:rPr>
                <w:sz w:val="28"/>
                <w:szCs w:val="28"/>
              </w:rPr>
              <w:t>959</w:t>
            </w:r>
          </w:p>
        </w:tc>
      </w:tr>
    </w:tbl>
    <w:p w:rsidR="00641A5C" w:rsidRPr="00067A90" w:rsidRDefault="00A651AF" w:rsidP="004A05BD">
      <w:pPr>
        <w:spacing w:line="240" w:lineRule="auto"/>
        <w:rPr>
          <w:sz w:val="28"/>
          <w:szCs w:val="28"/>
          <w:lang w:eastAsia="zh-CN"/>
        </w:rPr>
      </w:pPr>
      <w:r>
        <w:rPr>
          <w:sz w:val="28"/>
          <w:szCs w:val="28"/>
          <w:lang w:eastAsia="zh-CN"/>
        </w:rPr>
        <w:t xml:space="preserve">1.1.1.4 </w:t>
      </w:r>
      <w:r w:rsidR="00641A5C" w:rsidRPr="00067A90">
        <w:rPr>
          <w:sz w:val="28"/>
          <w:szCs w:val="28"/>
          <w:lang w:eastAsia="zh-CN"/>
        </w:rPr>
        <w:t xml:space="preserve">Протяженность водопроводных сетей </w:t>
      </w:r>
      <w:r w:rsidR="00EF23A5" w:rsidRPr="00067A90">
        <w:rPr>
          <w:sz w:val="28"/>
          <w:szCs w:val="28"/>
          <w:lang w:eastAsia="zh-CN"/>
        </w:rPr>
        <w:t>КСП</w:t>
      </w:r>
      <w:r w:rsidR="00641A5C" w:rsidRPr="00067A90">
        <w:rPr>
          <w:sz w:val="28"/>
          <w:szCs w:val="28"/>
          <w:lang w:eastAsia="zh-CN"/>
        </w:rPr>
        <w:t xml:space="preserve"> составляет около </w:t>
      </w:r>
      <w:r w:rsidR="00EF23A5" w:rsidRPr="00067A90">
        <w:rPr>
          <w:sz w:val="28"/>
          <w:szCs w:val="28"/>
          <w:lang w:eastAsia="zh-CN"/>
        </w:rPr>
        <w:t>59</w:t>
      </w:r>
      <w:r w:rsidR="00641A5C" w:rsidRPr="00067A90">
        <w:rPr>
          <w:sz w:val="28"/>
          <w:szCs w:val="28"/>
          <w:lang w:eastAsia="zh-CN"/>
        </w:rPr>
        <w:t xml:space="preserve"> км. Практически все сети </w:t>
      </w:r>
      <w:r w:rsidR="00EF23A5" w:rsidRPr="00067A90">
        <w:rPr>
          <w:sz w:val="28"/>
          <w:szCs w:val="28"/>
          <w:lang w:eastAsia="zh-CN"/>
        </w:rPr>
        <w:t>изолированы</w:t>
      </w:r>
      <w:r w:rsidR="00641A5C" w:rsidRPr="00067A90">
        <w:rPr>
          <w:sz w:val="28"/>
          <w:szCs w:val="28"/>
          <w:lang w:eastAsia="zh-CN"/>
        </w:rPr>
        <w:t xml:space="preserve">, большая часть участков центральной распределительной сети представляют собой стальные трубы, однако следует отметить, что в связи широким развитием полимерных материалов и оборудования в сфере водоснабжения, имеются участки водоводов из полиэтиленовых и пластмассовых труб. </w:t>
      </w:r>
    </w:p>
    <w:p w:rsidR="00956A9B" w:rsidRPr="00067A90" w:rsidRDefault="00641A5C" w:rsidP="004A05BD">
      <w:pPr>
        <w:spacing w:line="240" w:lineRule="auto"/>
        <w:rPr>
          <w:sz w:val="28"/>
          <w:szCs w:val="28"/>
          <w:lang w:eastAsia="zh-CN"/>
        </w:rPr>
      </w:pPr>
      <w:r w:rsidRPr="00067A90">
        <w:rPr>
          <w:sz w:val="28"/>
          <w:szCs w:val="28"/>
          <w:lang w:eastAsia="zh-CN"/>
        </w:rPr>
        <w:t xml:space="preserve">Общий вид сооружений системы транспортировки централизованного питьевого водоснабжения представлен на рисунке. Диаметры трубопроводов, применяемых в системе водоснабжения </w:t>
      </w:r>
      <w:r w:rsidR="00F67516" w:rsidRPr="00067A90">
        <w:rPr>
          <w:sz w:val="28"/>
          <w:szCs w:val="28"/>
          <w:lang w:eastAsia="zh-CN"/>
        </w:rPr>
        <w:t>КСП</w:t>
      </w:r>
      <w:r w:rsidRPr="00067A90">
        <w:rPr>
          <w:sz w:val="28"/>
          <w:szCs w:val="28"/>
          <w:lang w:eastAsia="zh-CN"/>
        </w:rPr>
        <w:t xml:space="preserve">, колеблется в интервале от 20 до </w:t>
      </w:r>
      <w:r w:rsidR="00F67516" w:rsidRPr="00067A90">
        <w:rPr>
          <w:sz w:val="28"/>
          <w:szCs w:val="28"/>
          <w:lang w:eastAsia="zh-CN"/>
        </w:rPr>
        <w:t>400</w:t>
      </w:r>
      <w:r w:rsidRPr="00067A90">
        <w:rPr>
          <w:sz w:val="28"/>
          <w:szCs w:val="28"/>
          <w:lang w:eastAsia="zh-CN"/>
        </w:rPr>
        <w:t xml:space="preserve"> мм.</w:t>
      </w:r>
    </w:p>
    <w:p w:rsidR="004D3D5E" w:rsidRPr="00067A90" w:rsidRDefault="004D3D5E" w:rsidP="004A05BD">
      <w:pPr>
        <w:spacing w:line="240" w:lineRule="auto"/>
        <w:rPr>
          <w:sz w:val="28"/>
          <w:szCs w:val="28"/>
          <w:lang w:eastAsia="zh-CN"/>
        </w:rPr>
        <w:sectPr w:rsidR="004D3D5E" w:rsidRPr="00067A90" w:rsidSect="00067A90">
          <w:type w:val="nextColumn"/>
          <w:pgSz w:w="11906" w:h="16838"/>
          <w:pgMar w:top="1134" w:right="851" w:bottom="1134" w:left="1418" w:header="709" w:footer="709" w:gutter="0"/>
          <w:cols w:space="708"/>
          <w:docGrid w:linePitch="360"/>
        </w:sectPr>
      </w:pPr>
    </w:p>
    <w:p w:rsidR="00641A5C" w:rsidRPr="00067A90" w:rsidRDefault="00174A43" w:rsidP="004A05BD">
      <w:pPr>
        <w:keepNext/>
        <w:spacing w:line="240" w:lineRule="auto"/>
        <w:rPr>
          <w:sz w:val="28"/>
          <w:szCs w:val="28"/>
        </w:rPr>
      </w:pPr>
      <w:r w:rsidRPr="00067A90">
        <w:rPr>
          <w:noProof/>
          <w:sz w:val="28"/>
          <w:szCs w:val="28"/>
        </w:rPr>
        <w:lastRenderedPageBreak/>
        <w:drawing>
          <wp:inline distT="0" distB="0" distL="0" distR="0">
            <wp:extent cx="8032750" cy="5574960"/>
            <wp:effectExtent l="0" t="0" r="6350" b="6985"/>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50102" cy="5587003"/>
                    </a:xfrm>
                    <a:prstGeom prst="rect">
                      <a:avLst/>
                    </a:prstGeom>
                  </pic:spPr>
                </pic:pic>
              </a:graphicData>
            </a:graphic>
          </wp:inline>
        </w:drawing>
      </w:r>
    </w:p>
    <w:p w:rsidR="00956A9B" w:rsidRPr="00067A90" w:rsidRDefault="00641A5C" w:rsidP="004A05BD">
      <w:pPr>
        <w:pStyle w:val="ac"/>
        <w:spacing w:after="0"/>
        <w:rPr>
          <w:b w:val="0"/>
          <w:color w:val="auto"/>
          <w:sz w:val="28"/>
          <w:szCs w:val="28"/>
        </w:rPr>
        <w:sectPr w:rsidR="00956A9B" w:rsidRPr="00067A90" w:rsidSect="00067A90">
          <w:type w:val="nextColumn"/>
          <w:pgSz w:w="16838" w:h="11906" w:orient="landscape"/>
          <w:pgMar w:top="1134" w:right="851" w:bottom="1134" w:left="1418" w:header="709" w:footer="709" w:gutter="0"/>
          <w:cols w:space="708"/>
          <w:docGrid w:linePitch="360"/>
        </w:sectPr>
      </w:pPr>
      <w:bookmarkStart w:id="25" w:name="_Toc63754547"/>
      <w:r w:rsidRPr="00067A90">
        <w:rPr>
          <w:b w:val="0"/>
          <w:color w:val="auto"/>
          <w:sz w:val="28"/>
          <w:szCs w:val="28"/>
        </w:rPr>
        <w:t xml:space="preserve">Рисунок </w:t>
      </w:r>
      <w:r w:rsidR="007B140B">
        <w:rPr>
          <w:b w:val="0"/>
          <w:color w:val="auto"/>
          <w:sz w:val="28"/>
          <w:szCs w:val="28"/>
        </w:rPr>
        <w:t>1</w:t>
      </w:r>
      <w:r w:rsidRPr="00067A90">
        <w:rPr>
          <w:b w:val="0"/>
          <w:color w:val="auto"/>
          <w:sz w:val="28"/>
          <w:szCs w:val="28"/>
        </w:rPr>
        <w:t>.</w:t>
      </w:r>
      <w:r w:rsidR="001167E4" w:rsidRPr="00067A90">
        <w:rPr>
          <w:b w:val="0"/>
          <w:color w:val="auto"/>
          <w:sz w:val="28"/>
          <w:szCs w:val="28"/>
        </w:rPr>
        <w:fldChar w:fldCharType="begin"/>
      </w:r>
      <w:r w:rsidRPr="00067A90">
        <w:rPr>
          <w:b w:val="0"/>
          <w:color w:val="auto"/>
          <w:sz w:val="28"/>
          <w:szCs w:val="28"/>
        </w:rPr>
        <w:instrText xml:space="preserve"> SEQ Рисунок \* ARABIC \s 1 </w:instrText>
      </w:r>
      <w:r w:rsidR="001167E4" w:rsidRPr="00067A90">
        <w:rPr>
          <w:b w:val="0"/>
          <w:color w:val="auto"/>
          <w:sz w:val="28"/>
          <w:szCs w:val="28"/>
        </w:rPr>
        <w:fldChar w:fldCharType="separate"/>
      </w:r>
      <w:r w:rsidR="00B5061A">
        <w:rPr>
          <w:b w:val="0"/>
          <w:noProof/>
          <w:color w:val="auto"/>
          <w:sz w:val="28"/>
          <w:szCs w:val="28"/>
        </w:rPr>
        <w:t>3</w:t>
      </w:r>
      <w:r w:rsidR="001167E4" w:rsidRPr="00067A90">
        <w:rPr>
          <w:b w:val="0"/>
          <w:color w:val="auto"/>
          <w:sz w:val="28"/>
          <w:szCs w:val="28"/>
        </w:rPr>
        <w:fldChar w:fldCharType="end"/>
      </w:r>
      <w:r w:rsidRPr="00067A90">
        <w:rPr>
          <w:b w:val="0"/>
          <w:color w:val="auto"/>
          <w:sz w:val="28"/>
          <w:szCs w:val="28"/>
        </w:rPr>
        <w:t xml:space="preserve"> - Общий вид сооружений системы транспортировки централизованного питьевого водоснабжения </w:t>
      </w:r>
      <w:r w:rsidR="004D3D5E" w:rsidRPr="00067A90">
        <w:rPr>
          <w:b w:val="0"/>
          <w:color w:val="auto"/>
          <w:sz w:val="28"/>
          <w:szCs w:val="28"/>
        </w:rPr>
        <w:t>КСП</w:t>
      </w:r>
      <w:bookmarkEnd w:id="25"/>
    </w:p>
    <w:p w:rsidR="00641A5C" w:rsidRPr="00067A90" w:rsidRDefault="00097482" w:rsidP="004A05BD">
      <w:pPr>
        <w:spacing w:line="240" w:lineRule="auto"/>
        <w:rPr>
          <w:sz w:val="28"/>
          <w:szCs w:val="28"/>
          <w:lang w:eastAsia="zh-CN"/>
        </w:rPr>
      </w:pPr>
      <w:r w:rsidRPr="00067A90">
        <w:rPr>
          <w:sz w:val="28"/>
          <w:szCs w:val="28"/>
          <w:lang w:eastAsia="zh-CN"/>
        </w:rPr>
        <w:lastRenderedPageBreak/>
        <w:t xml:space="preserve">Самым распространенным диаметров в сетях водоснабжения являются сети с диаметром менее 150 мм. Наиболее распространенным диаметром магистральных сетей являются трубопроводы с диаметром </w:t>
      </w:r>
      <w:r w:rsidR="00BE3766" w:rsidRPr="00067A90">
        <w:rPr>
          <w:sz w:val="28"/>
          <w:szCs w:val="28"/>
          <w:lang w:eastAsia="zh-CN"/>
        </w:rPr>
        <w:t>400</w:t>
      </w:r>
      <w:r w:rsidRPr="00067A90">
        <w:rPr>
          <w:sz w:val="28"/>
          <w:szCs w:val="28"/>
          <w:lang w:eastAsia="zh-CN"/>
        </w:rPr>
        <w:t xml:space="preserve"> мм.</w:t>
      </w:r>
    </w:p>
    <w:p w:rsidR="00362DF3" w:rsidRPr="00067A90" w:rsidRDefault="00362DF3" w:rsidP="004A05BD">
      <w:pPr>
        <w:spacing w:line="240" w:lineRule="auto"/>
        <w:rPr>
          <w:sz w:val="28"/>
          <w:szCs w:val="28"/>
          <w:lang w:eastAsia="zh-CN"/>
        </w:rPr>
      </w:pPr>
      <w:r w:rsidRPr="00067A90">
        <w:rPr>
          <w:sz w:val="28"/>
          <w:szCs w:val="28"/>
          <w:lang w:eastAsia="zh-CN"/>
        </w:rPr>
        <w:t>Перечень и описание водопроводных сооружений:</w:t>
      </w:r>
    </w:p>
    <w:p w:rsidR="00362DF3" w:rsidRPr="00067A90" w:rsidRDefault="00F04DCA" w:rsidP="004A05BD">
      <w:pPr>
        <w:spacing w:line="240" w:lineRule="auto"/>
        <w:rPr>
          <w:sz w:val="28"/>
          <w:szCs w:val="28"/>
          <w:lang w:eastAsia="zh-CN"/>
        </w:rPr>
      </w:pPr>
      <w:r>
        <w:rPr>
          <w:sz w:val="28"/>
          <w:szCs w:val="28"/>
          <w:lang w:eastAsia="zh-CN"/>
        </w:rPr>
        <w:t>– с</w:t>
      </w:r>
      <w:r w:rsidR="00362DF3" w:rsidRPr="00067A90">
        <w:rPr>
          <w:sz w:val="28"/>
          <w:szCs w:val="28"/>
          <w:lang w:eastAsia="zh-CN"/>
        </w:rPr>
        <w:t>. Харлуши: протяжённость водовода 3,7 км.;</w:t>
      </w:r>
    </w:p>
    <w:p w:rsidR="00362DF3" w:rsidRPr="00067A90" w:rsidRDefault="00F04DCA" w:rsidP="004A05BD">
      <w:pPr>
        <w:spacing w:line="240" w:lineRule="auto"/>
        <w:rPr>
          <w:sz w:val="28"/>
          <w:szCs w:val="28"/>
          <w:lang w:eastAsia="zh-CN"/>
        </w:rPr>
      </w:pPr>
      <w:r>
        <w:rPr>
          <w:sz w:val="28"/>
          <w:szCs w:val="28"/>
          <w:lang w:eastAsia="zh-CN"/>
        </w:rPr>
        <w:t>– д. Альмеева</w:t>
      </w:r>
      <w:r w:rsidR="00362DF3" w:rsidRPr="00067A90">
        <w:rPr>
          <w:sz w:val="28"/>
          <w:szCs w:val="28"/>
          <w:lang w:eastAsia="zh-CN"/>
        </w:rPr>
        <w:t>: протяженность водовода 1,8 км.;</w:t>
      </w:r>
    </w:p>
    <w:p w:rsidR="00362DF3" w:rsidRPr="00067A90" w:rsidRDefault="00362DF3" w:rsidP="004A05BD">
      <w:pPr>
        <w:spacing w:line="240" w:lineRule="auto"/>
        <w:rPr>
          <w:sz w:val="28"/>
          <w:szCs w:val="28"/>
          <w:lang w:eastAsia="zh-CN"/>
        </w:rPr>
      </w:pPr>
      <w:r w:rsidRPr="00067A90">
        <w:rPr>
          <w:sz w:val="28"/>
          <w:szCs w:val="28"/>
          <w:lang w:eastAsia="zh-CN"/>
        </w:rPr>
        <w:t>– д. Малиновка: протяжённость водовода 3,9 км.;</w:t>
      </w:r>
    </w:p>
    <w:p w:rsidR="00362DF3" w:rsidRPr="00067A90" w:rsidRDefault="00362DF3" w:rsidP="004A05BD">
      <w:pPr>
        <w:spacing w:line="240" w:lineRule="auto"/>
        <w:rPr>
          <w:sz w:val="28"/>
          <w:szCs w:val="28"/>
          <w:lang w:eastAsia="zh-CN"/>
        </w:rPr>
      </w:pPr>
      <w:r w:rsidRPr="00067A90">
        <w:rPr>
          <w:sz w:val="28"/>
          <w:szCs w:val="28"/>
          <w:lang w:eastAsia="zh-CN"/>
        </w:rPr>
        <w:t>– п. Северный: протяжённость водовода 3.5 км.</w:t>
      </w:r>
    </w:p>
    <w:p w:rsidR="00371064" w:rsidRPr="00067A90" w:rsidRDefault="00371064" w:rsidP="004A05BD">
      <w:pPr>
        <w:spacing w:line="240" w:lineRule="auto"/>
        <w:rPr>
          <w:sz w:val="28"/>
          <w:szCs w:val="28"/>
          <w:lang w:eastAsia="zh-CN"/>
        </w:rPr>
      </w:pPr>
      <w:r w:rsidRPr="00067A90">
        <w:rPr>
          <w:sz w:val="28"/>
          <w:szCs w:val="28"/>
          <w:lang w:eastAsia="zh-CN"/>
        </w:rPr>
        <w:t>В настоящее время водоснабжение в пос. Садовый осуществляется от водопроводной системы города Челябинска, а именно – от магистрального водовода №6 D=1200 мм, точка подключения водопровода на пос. Садовый, имеющего диаметр 300-160 мм, располагается на ул. Героя России Родионова. Существующие трубопроводы находятся в аварийном состоянии, требуется реконструкция и капитальный ремонт.</w:t>
      </w:r>
    </w:p>
    <w:p w:rsidR="00F67516" w:rsidRPr="00067A90" w:rsidRDefault="00F67516" w:rsidP="004A05BD">
      <w:pPr>
        <w:spacing w:line="240" w:lineRule="auto"/>
        <w:rPr>
          <w:sz w:val="28"/>
          <w:szCs w:val="28"/>
          <w:lang w:eastAsia="zh-CN"/>
        </w:rPr>
      </w:pPr>
      <w:r w:rsidRPr="00067A90">
        <w:rPr>
          <w:sz w:val="28"/>
          <w:szCs w:val="28"/>
          <w:lang w:eastAsia="zh-CN"/>
        </w:rPr>
        <w:t>Результаты технического обследования сетей водоснабжения ООО «ЮжУралВодоканал», от станции ВОС до потребителей, установлено следующее.</w:t>
      </w:r>
    </w:p>
    <w:p w:rsidR="00F67516" w:rsidRPr="00067A90" w:rsidRDefault="009F0786" w:rsidP="004A05BD">
      <w:pPr>
        <w:spacing w:line="240" w:lineRule="auto"/>
        <w:rPr>
          <w:iCs/>
          <w:sz w:val="28"/>
          <w:szCs w:val="28"/>
          <w:lang w:eastAsia="zh-CN"/>
        </w:rPr>
      </w:pPr>
      <w:bookmarkStart w:id="26" w:name="_Toc70649196"/>
      <w:r w:rsidRPr="00067A90">
        <w:rPr>
          <w:bCs/>
          <w:iCs/>
          <w:sz w:val="28"/>
          <w:szCs w:val="28"/>
          <w:lang w:eastAsia="zh-CN"/>
        </w:rPr>
        <w:t xml:space="preserve">Таблица </w:t>
      </w:r>
      <w:r w:rsidR="007B140B">
        <w:rPr>
          <w:bCs/>
          <w:iCs/>
          <w:sz w:val="28"/>
          <w:szCs w:val="28"/>
          <w:lang w:eastAsia="zh-CN"/>
        </w:rPr>
        <w:t>1</w:t>
      </w:r>
      <w:r w:rsidRPr="00067A90">
        <w:rPr>
          <w:bCs/>
          <w:iCs/>
          <w:sz w:val="28"/>
          <w:szCs w:val="28"/>
          <w:lang w:eastAsia="zh-CN"/>
        </w:rPr>
        <w:t>.</w:t>
      </w:r>
      <w:r w:rsidR="001167E4" w:rsidRPr="00067A90">
        <w:rPr>
          <w:bCs/>
          <w:iCs/>
          <w:sz w:val="28"/>
          <w:szCs w:val="28"/>
          <w:lang w:eastAsia="zh-CN"/>
        </w:rPr>
        <w:fldChar w:fldCharType="begin"/>
      </w:r>
      <w:r w:rsidRPr="00067A90">
        <w:rPr>
          <w:bCs/>
          <w:iCs/>
          <w:sz w:val="28"/>
          <w:szCs w:val="28"/>
          <w:lang w:eastAsia="zh-CN"/>
        </w:rPr>
        <w:instrText xml:space="preserve"> SEQ Таблица \* ARABIC \s 1 </w:instrText>
      </w:r>
      <w:r w:rsidR="001167E4" w:rsidRPr="00067A90">
        <w:rPr>
          <w:bCs/>
          <w:iCs/>
          <w:sz w:val="28"/>
          <w:szCs w:val="28"/>
          <w:lang w:eastAsia="zh-CN"/>
        </w:rPr>
        <w:fldChar w:fldCharType="separate"/>
      </w:r>
      <w:r w:rsidR="00B5061A">
        <w:rPr>
          <w:bCs/>
          <w:iCs/>
          <w:noProof/>
          <w:sz w:val="28"/>
          <w:szCs w:val="28"/>
          <w:lang w:eastAsia="zh-CN"/>
        </w:rPr>
        <w:t>10</w:t>
      </w:r>
      <w:r w:rsidR="001167E4" w:rsidRPr="00067A90">
        <w:rPr>
          <w:bCs/>
          <w:iCs/>
          <w:sz w:val="28"/>
          <w:szCs w:val="28"/>
          <w:lang w:eastAsia="zh-CN"/>
        </w:rPr>
        <w:fldChar w:fldCharType="end"/>
      </w:r>
      <w:r w:rsidRPr="00067A90">
        <w:rPr>
          <w:bCs/>
          <w:iCs/>
          <w:sz w:val="28"/>
          <w:szCs w:val="28"/>
          <w:lang w:eastAsia="zh-CN"/>
        </w:rPr>
        <w:t xml:space="preserve"> -</w:t>
      </w:r>
      <w:r w:rsidRPr="00067A90">
        <w:rPr>
          <w:iCs/>
          <w:sz w:val="28"/>
          <w:szCs w:val="28"/>
          <w:lang w:eastAsia="zh-CN"/>
        </w:rPr>
        <w:t xml:space="preserve"> </w:t>
      </w:r>
      <w:r w:rsidR="00F67516" w:rsidRPr="00067A90">
        <w:rPr>
          <w:iCs/>
          <w:sz w:val="28"/>
          <w:szCs w:val="28"/>
          <w:lang w:eastAsia="zh-CN"/>
        </w:rPr>
        <w:t>Характеристики сетей водоснабжения ООО «ЮжУралВодоканал»</w:t>
      </w:r>
      <w:bookmarkEnd w:id="26"/>
    </w:p>
    <w:tbl>
      <w:tblPr>
        <w:tblW w:w="5000" w:type="pct"/>
        <w:jc w:val="center"/>
        <w:tblLook w:val="04A0"/>
      </w:tblPr>
      <w:tblGrid>
        <w:gridCol w:w="4886"/>
        <w:gridCol w:w="1665"/>
        <w:gridCol w:w="1396"/>
        <w:gridCol w:w="1906"/>
      </w:tblGrid>
      <w:tr w:rsidR="00A651AF" w:rsidRPr="00067A90" w:rsidTr="006F5E03">
        <w:trPr>
          <w:trHeight w:val="20"/>
          <w:tblHeader/>
          <w:jc w:val="center"/>
        </w:trPr>
        <w:tc>
          <w:tcPr>
            <w:tcW w:w="1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bCs/>
                <w:sz w:val="28"/>
                <w:szCs w:val="28"/>
                <w:lang w:eastAsia="zh-CN"/>
              </w:rPr>
            </w:pPr>
            <w:r w:rsidRPr="00067A90">
              <w:rPr>
                <w:bCs/>
                <w:sz w:val="28"/>
                <w:szCs w:val="28"/>
                <w:lang w:eastAsia="zh-CN"/>
              </w:rPr>
              <w:t>Наименование</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bCs/>
                <w:sz w:val="28"/>
                <w:szCs w:val="28"/>
                <w:lang w:eastAsia="zh-CN"/>
              </w:rPr>
            </w:pPr>
            <w:r w:rsidRPr="00067A90">
              <w:rPr>
                <w:bCs/>
                <w:sz w:val="28"/>
                <w:szCs w:val="28"/>
                <w:lang w:eastAsia="zh-CN"/>
              </w:rPr>
              <w:t>Количество</w:t>
            </w:r>
            <w:r w:rsidRPr="00067A90">
              <w:rPr>
                <w:bCs/>
                <w:sz w:val="28"/>
                <w:szCs w:val="28"/>
                <w:lang w:eastAsia="zh-CN"/>
              </w:rPr>
              <w:br/>
              <w:t>трубопроводов, шт</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bCs/>
                <w:sz w:val="28"/>
                <w:szCs w:val="28"/>
                <w:lang w:eastAsia="zh-CN"/>
              </w:rPr>
            </w:pPr>
            <w:r w:rsidRPr="00067A90">
              <w:rPr>
                <w:bCs/>
                <w:sz w:val="28"/>
                <w:szCs w:val="28"/>
                <w:lang w:eastAsia="zh-CN"/>
              </w:rPr>
              <w:t>Диаметр, мм</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bCs/>
                <w:sz w:val="28"/>
                <w:szCs w:val="28"/>
                <w:lang w:eastAsia="zh-CN"/>
              </w:rPr>
            </w:pPr>
            <w:r w:rsidRPr="00067A90">
              <w:rPr>
                <w:bCs/>
                <w:sz w:val="28"/>
                <w:szCs w:val="28"/>
                <w:lang w:eastAsia="zh-CN"/>
              </w:rPr>
              <w:t>Протяженность, м</w:t>
            </w:r>
          </w:p>
        </w:tc>
      </w:tr>
      <w:tr w:rsidR="00A651AF" w:rsidRPr="00067A90" w:rsidTr="006F5E03">
        <w:trPr>
          <w:trHeight w:val="20"/>
          <w:jc w:val="center"/>
        </w:trPr>
        <w:tc>
          <w:tcPr>
            <w:tcW w:w="18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516" w:rsidRPr="00067A90" w:rsidRDefault="00A651AF" w:rsidP="00CD3C81">
            <w:pPr>
              <w:spacing w:line="240" w:lineRule="auto"/>
              <w:ind w:firstLine="0"/>
              <w:rPr>
                <w:sz w:val="28"/>
                <w:szCs w:val="28"/>
                <w:lang w:eastAsia="zh-CN"/>
              </w:rPr>
            </w:pPr>
            <w:r>
              <w:rPr>
                <w:sz w:val="28"/>
                <w:szCs w:val="28"/>
                <w:lang w:eastAsia="zh-CN"/>
              </w:rPr>
              <w:t>П</w:t>
            </w:r>
            <w:r w:rsidR="00F67516" w:rsidRPr="00067A90">
              <w:rPr>
                <w:sz w:val="28"/>
                <w:szCs w:val="28"/>
                <w:lang w:eastAsia="zh-CN"/>
              </w:rPr>
              <w:t>ос.</w:t>
            </w:r>
            <w:r>
              <w:rPr>
                <w:sz w:val="28"/>
                <w:szCs w:val="28"/>
                <w:lang w:eastAsia="zh-CN"/>
              </w:rPr>
              <w:t>Западный мкр.</w:t>
            </w:r>
            <w:r w:rsidR="00F67516" w:rsidRPr="00067A90">
              <w:rPr>
                <w:sz w:val="28"/>
                <w:szCs w:val="28"/>
                <w:lang w:eastAsia="zh-CN"/>
              </w:rPr>
              <w:t xml:space="preserve"> Женева (сети водоснабжения)</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32</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3900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63</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160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160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3250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110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2500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225</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2200</w:t>
            </w:r>
          </w:p>
        </w:tc>
      </w:tr>
      <w:tr w:rsidR="00A651AF" w:rsidRPr="00067A90" w:rsidTr="006F5E03">
        <w:trPr>
          <w:trHeight w:val="20"/>
          <w:jc w:val="center"/>
        </w:trPr>
        <w:tc>
          <w:tcPr>
            <w:tcW w:w="18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AB4218">
            <w:pPr>
              <w:spacing w:line="240" w:lineRule="auto"/>
              <w:ind w:firstLine="0"/>
              <w:rPr>
                <w:sz w:val="28"/>
                <w:szCs w:val="28"/>
                <w:lang w:eastAsia="zh-CN"/>
              </w:rPr>
            </w:pPr>
            <w:r w:rsidRPr="00067A90">
              <w:rPr>
                <w:sz w:val="28"/>
                <w:szCs w:val="28"/>
                <w:lang w:eastAsia="zh-CN"/>
              </w:rPr>
              <w:t xml:space="preserve">До </w:t>
            </w:r>
            <w:r w:rsidR="00A651AF">
              <w:rPr>
                <w:sz w:val="28"/>
                <w:szCs w:val="28"/>
                <w:lang w:eastAsia="zh-CN"/>
              </w:rPr>
              <w:t>п</w:t>
            </w:r>
            <w:r w:rsidR="00A651AF" w:rsidRPr="00067A90">
              <w:rPr>
                <w:sz w:val="28"/>
                <w:szCs w:val="28"/>
                <w:lang w:eastAsia="zh-CN"/>
              </w:rPr>
              <w:t>ос.</w:t>
            </w:r>
            <w:r w:rsidR="00A651AF">
              <w:rPr>
                <w:sz w:val="28"/>
                <w:szCs w:val="28"/>
                <w:lang w:eastAsia="zh-CN"/>
              </w:rPr>
              <w:t xml:space="preserve"> Западный мкр.</w:t>
            </w:r>
            <w:r w:rsidR="00A651AF" w:rsidRPr="00067A90">
              <w:rPr>
                <w:sz w:val="28"/>
                <w:szCs w:val="28"/>
                <w:lang w:eastAsia="zh-CN"/>
              </w:rPr>
              <w:t xml:space="preserve"> </w:t>
            </w:r>
            <w:r w:rsidRPr="00067A90">
              <w:rPr>
                <w:sz w:val="28"/>
                <w:szCs w:val="28"/>
                <w:lang w:eastAsia="zh-CN"/>
              </w:rPr>
              <w:t>Женева участок магистрального водовода</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225</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925</w:t>
            </w:r>
          </w:p>
        </w:tc>
      </w:tr>
      <w:tr w:rsidR="00A651AF" w:rsidRPr="00067A90" w:rsidTr="006F5E03">
        <w:trPr>
          <w:trHeight w:val="20"/>
          <w:jc w:val="center"/>
        </w:trPr>
        <w:tc>
          <w:tcPr>
            <w:tcW w:w="18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7516" w:rsidRPr="00067A90" w:rsidRDefault="00A651AF" w:rsidP="00CD3C81">
            <w:pPr>
              <w:spacing w:line="240" w:lineRule="auto"/>
              <w:ind w:firstLine="0"/>
              <w:rPr>
                <w:sz w:val="28"/>
                <w:szCs w:val="28"/>
                <w:lang w:eastAsia="zh-CN"/>
              </w:rPr>
            </w:pPr>
            <w:r>
              <w:rPr>
                <w:sz w:val="28"/>
                <w:szCs w:val="28"/>
                <w:lang w:eastAsia="zh-CN"/>
              </w:rPr>
              <w:t>П</w:t>
            </w:r>
            <w:r w:rsidRPr="00067A90">
              <w:rPr>
                <w:sz w:val="28"/>
                <w:szCs w:val="28"/>
                <w:lang w:eastAsia="zh-CN"/>
              </w:rPr>
              <w:t>ос.</w:t>
            </w:r>
            <w:r>
              <w:rPr>
                <w:sz w:val="28"/>
                <w:szCs w:val="28"/>
                <w:lang w:eastAsia="zh-CN"/>
              </w:rPr>
              <w:t xml:space="preserve"> Западный мкр.</w:t>
            </w:r>
            <w:r w:rsidRPr="00067A90">
              <w:rPr>
                <w:sz w:val="28"/>
                <w:szCs w:val="28"/>
                <w:lang w:eastAsia="zh-CN"/>
              </w:rPr>
              <w:t xml:space="preserve"> </w:t>
            </w:r>
            <w:r w:rsidR="00F67516" w:rsidRPr="00067A90">
              <w:rPr>
                <w:sz w:val="28"/>
                <w:szCs w:val="28"/>
                <w:lang w:eastAsia="zh-CN"/>
              </w:rPr>
              <w:t>Залесье (сети водоснабжения)</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315</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3684,2</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110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2650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63</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1465,0</w:t>
            </w:r>
          </w:p>
        </w:tc>
      </w:tr>
      <w:tr w:rsidR="00A651AF" w:rsidRPr="00067A90" w:rsidTr="006F5E03">
        <w:trPr>
          <w:trHeight w:val="20"/>
          <w:jc w:val="center"/>
        </w:trPr>
        <w:tc>
          <w:tcPr>
            <w:tcW w:w="1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A651AF" w:rsidP="00CD3C81">
            <w:pPr>
              <w:spacing w:line="240" w:lineRule="auto"/>
              <w:ind w:firstLine="0"/>
              <w:rPr>
                <w:sz w:val="28"/>
                <w:szCs w:val="28"/>
                <w:lang w:eastAsia="zh-CN"/>
              </w:rPr>
            </w:pPr>
            <w:r>
              <w:rPr>
                <w:sz w:val="28"/>
                <w:szCs w:val="28"/>
                <w:lang w:eastAsia="zh-CN"/>
              </w:rPr>
              <w:t>П</w:t>
            </w:r>
            <w:r w:rsidRPr="00067A90">
              <w:rPr>
                <w:sz w:val="28"/>
                <w:szCs w:val="28"/>
                <w:lang w:eastAsia="zh-CN"/>
              </w:rPr>
              <w:t>ос.</w:t>
            </w:r>
            <w:r>
              <w:rPr>
                <w:sz w:val="28"/>
                <w:szCs w:val="28"/>
                <w:lang w:eastAsia="zh-CN"/>
              </w:rPr>
              <w:t xml:space="preserve"> Западный мкр. </w:t>
            </w:r>
            <w:r w:rsidRPr="00067A90">
              <w:rPr>
                <w:sz w:val="28"/>
                <w:szCs w:val="28"/>
                <w:lang w:eastAsia="zh-CN"/>
              </w:rPr>
              <w:t xml:space="preserve"> </w:t>
            </w:r>
            <w:r w:rsidR="00F67516" w:rsidRPr="00067A90">
              <w:rPr>
                <w:sz w:val="28"/>
                <w:szCs w:val="28"/>
                <w:lang w:eastAsia="zh-CN"/>
              </w:rPr>
              <w:t>Просторы. 1 квартал</w:t>
            </w:r>
            <w:r w:rsidR="00F67516" w:rsidRPr="00067A90">
              <w:rPr>
                <w:sz w:val="28"/>
                <w:szCs w:val="28"/>
                <w:lang w:eastAsia="zh-CN"/>
              </w:rPr>
              <w:br/>
              <w:t xml:space="preserve"> (сети водоснабжения)</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315</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770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160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230</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110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250</w:t>
            </w:r>
          </w:p>
        </w:tc>
      </w:tr>
      <w:tr w:rsidR="00A651AF" w:rsidRPr="00067A90" w:rsidTr="006F5E03">
        <w:trPr>
          <w:trHeight w:val="20"/>
          <w:jc w:val="center"/>
        </w:trPr>
        <w:tc>
          <w:tcPr>
            <w:tcW w:w="18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 xml:space="preserve">Магистральные сети от ВОС до </w:t>
            </w:r>
            <w:r w:rsidR="00A651AF">
              <w:rPr>
                <w:sz w:val="28"/>
                <w:szCs w:val="28"/>
                <w:lang w:eastAsia="zh-CN"/>
              </w:rPr>
              <w:t>П</w:t>
            </w:r>
            <w:r w:rsidR="00A651AF" w:rsidRPr="00067A90">
              <w:rPr>
                <w:sz w:val="28"/>
                <w:szCs w:val="28"/>
                <w:lang w:eastAsia="zh-CN"/>
              </w:rPr>
              <w:t>ос.</w:t>
            </w:r>
            <w:r w:rsidR="00A651AF">
              <w:rPr>
                <w:sz w:val="28"/>
                <w:szCs w:val="28"/>
                <w:lang w:eastAsia="zh-CN"/>
              </w:rPr>
              <w:t>Западный мкр.</w:t>
            </w:r>
            <w:r w:rsidR="00A651AF" w:rsidRPr="00067A90">
              <w:rPr>
                <w:sz w:val="28"/>
                <w:szCs w:val="28"/>
                <w:lang w:eastAsia="zh-CN"/>
              </w:rPr>
              <w:t xml:space="preserve"> </w:t>
            </w:r>
            <w:r w:rsidRPr="00067A90">
              <w:rPr>
                <w:sz w:val="28"/>
                <w:szCs w:val="28"/>
                <w:lang w:eastAsia="zh-CN"/>
              </w:rPr>
              <w:t>Залесья</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400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10851,69</w:t>
            </w:r>
          </w:p>
        </w:tc>
      </w:tr>
      <w:tr w:rsidR="00A651AF" w:rsidRPr="00067A90" w:rsidTr="006F5E03">
        <w:trPr>
          <w:trHeight w:val="20"/>
          <w:jc w:val="center"/>
        </w:trPr>
        <w:tc>
          <w:tcPr>
            <w:tcW w:w="18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7516" w:rsidRPr="00067A90" w:rsidRDefault="00F67516" w:rsidP="00CD3C81">
            <w:pPr>
              <w:spacing w:line="240" w:lineRule="auto"/>
              <w:ind w:firstLine="0"/>
              <w:rPr>
                <w:sz w:val="28"/>
                <w:szCs w:val="28"/>
                <w:lang w:eastAsia="zh-CN"/>
              </w:rPr>
            </w:pP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200</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rsidR="00F67516" w:rsidRPr="00067A90" w:rsidRDefault="00F67516" w:rsidP="00CD3C81">
            <w:pPr>
              <w:spacing w:line="240" w:lineRule="auto"/>
              <w:ind w:firstLine="0"/>
              <w:rPr>
                <w:sz w:val="28"/>
                <w:szCs w:val="28"/>
                <w:lang w:eastAsia="zh-CN"/>
              </w:rPr>
            </w:pPr>
            <w:r w:rsidRPr="00067A90">
              <w:rPr>
                <w:sz w:val="28"/>
                <w:szCs w:val="28"/>
                <w:lang w:eastAsia="zh-CN"/>
              </w:rPr>
              <w:t>2538,83</w:t>
            </w:r>
          </w:p>
        </w:tc>
      </w:tr>
      <w:tr w:rsidR="00A651AF" w:rsidRPr="00067A90" w:rsidTr="006F5E03">
        <w:trPr>
          <w:trHeight w:val="20"/>
          <w:jc w:val="center"/>
        </w:trPr>
        <w:tc>
          <w:tcPr>
            <w:tcW w:w="1886" w:type="pct"/>
            <w:tcBorders>
              <w:top w:val="single" w:sz="4" w:space="0" w:color="auto"/>
              <w:left w:val="single" w:sz="4" w:space="0" w:color="auto"/>
              <w:bottom w:val="single" w:sz="4" w:space="0" w:color="auto"/>
              <w:right w:val="single" w:sz="4" w:space="0" w:color="auto"/>
            </w:tcBorders>
            <w:shd w:val="clear" w:color="auto" w:fill="auto"/>
            <w:vAlign w:val="center"/>
          </w:tcPr>
          <w:p w:rsidR="006F5E03" w:rsidRPr="00067A90" w:rsidRDefault="006F5E03" w:rsidP="00CD3C81">
            <w:pPr>
              <w:spacing w:line="240" w:lineRule="auto"/>
              <w:ind w:firstLine="0"/>
              <w:rPr>
                <w:sz w:val="28"/>
                <w:szCs w:val="28"/>
                <w:lang w:eastAsia="zh-CN"/>
              </w:rPr>
            </w:pPr>
            <w:r w:rsidRPr="00067A90">
              <w:rPr>
                <w:sz w:val="28"/>
                <w:szCs w:val="28"/>
                <w:lang w:eastAsia="zh-CN"/>
              </w:rPr>
              <w:t xml:space="preserve">Магистральные сети от ВК-17 до </w:t>
            </w:r>
            <w:r w:rsidR="00A651AF">
              <w:rPr>
                <w:sz w:val="28"/>
                <w:szCs w:val="28"/>
                <w:lang w:eastAsia="zh-CN"/>
              </w:rPr>
              <w:t>с</w:t>
            </w:r>
            <w:r w:rsidRPr="00067A90">
              <w:rPr>
                <w:sz w:val="28"/>
                <w:szCs w:val="28"/>
                <w:lang w:eastAsia="zh-CN"/>
              </w:rPr>
              <w:t>. Кременкуль</w:t>
            </w:r>
          </w:p>
        </w:tc>
        <w:tc>
          <w:tcPr>
            <w:tcW w:w="1127" w:type="pct"/>
            <w:tcBorders>
              <w:top w:val="single" w:sz="4" w:space="0" w:color="auto"/>
              <w:left w:val="nil"/>
              <w:bottom w:val="single" w:sz="4" w:space="0" w:color="auto"/>
              <w:right w:val="single" w:sz="4" w:space="0" w:color="auto"/>
            </w:tcBorders>
            <w:shd w:val="clear" w:color="auto" w:fill="auto"/>
            <w:noWrap/>
            <w:vAlign w:val="center"/>
          </w:tcPr>
          <w:p w:rsidR="006F5E03" w:rsidRPr="00067A90" w:rsidRDefault="006F5E03" w:rsidP="00CD3C81">
            <w:pPr>
              <w:spacing w:line="240" w:lineRule="auto"/>
              <w:ind w:firstLine="0"/>
              <w:rPr>
                <w:sz w:val="28"/>
                <w:szCs w:val="28"/>
                <w:lang w:eastAsia="zh-CN"/>
              </w:rPr>
            </w:pPr>
            <w:r w:rsidRPr="00067A90">
              <w:rPr>
                <w:sz w:val="28"/>
                <w:szCs w:val="28"/>
                <w:lang w:eastAsia="zh-CN"/>
              </w:rPr>
              <w:t>2</w:t>
            </w:r>
          </w:p>
        </w:tc>
        <w:tc>
          <w:tcPr>
            <w:tcW w:w="942" w:type="pct"/>
            <w:tcBorders>
              <w:top w:val="single" w:sz="4" w:space="0" w:color="auto"/>
              <w:left w:val="nil"/>
              <w:bottom w:val="single" w:sz="4" w:space="0" w:color="auto"/>
              <w:right w:val="single" w:sz="4" w:space="0" w:color="auto"/>
            </w:tcBorders>
            <w:shd w:val="clear" w:color="auto" w:fill="auto"/>
            <w:noWrap/>
            <w:vAlign w:val="center"/>
          </w:tcPr>
          <w:p w:rsidR="006F5E03" w:rsidRPr="00067A90" w:rsidRDefault="006F5E03" w:rsidP="00CD3C81">
            <w:pPr>
              <w:spacing w:line="240" w:lineRule="auto"/>
              <w:ind w:firstLine="0"/>
              <w:rPr>
                <w:sz w:val="28"/>
                <w:szCs w:val="28"/>
                <w:lang w:eastAsia="zh-CN"/>
              </w:rPr>
            </w:pPr>
            <w:r w:rsidRPr="00067A90">
              <w:rPr>
                <w:sz w:val="28"/>
                <w:szCs w:val="28"/>
                <w:lang w:eastAsia="zh-CN"/>
              </w:rPr>
              <w:t>300</w:t>
            </w:r>
          </w:p>
        </w:tc>
        <w:tc>
          <w:tcPr>
            <w:tcW w:w="1046" w:type="pct"/>
            <w:tcBorders>
              <w:top w:val="single" w:sz="4" w:space="0" w:color="auto"/>
              <w:left w:val="nil"/>
              <w:bottom w:val="single" w:sz="4" w:space="0" w:color="auto"/>
              <w:right w:val="single" w:sz="4" w:space="0" w:color="auto"/>
            </w:tcBorders>
            <w:shd w:val="clear" w:color="auto" w:fill="auto"/>
            <w:noWrap/>
            <w:vAlign w:val="center"/>
          </w:tcPr>
          <w:p w:rsidR="006F5E03" w:rsidRPr="00067A90" w:rsidRDefault="006F5E03" w:rsidP="00CD3C81">
            <w:pPr>
              <w:spacing w:line="240" w:lineRule="auto"/>
              <w:ind w:firstLine="0"/>
              <w:rPr>
                <w:sz w:val="28"/>
                <w:szCs w:val="28"/>
                <w:lang w:eastAsia="zh-CN"/>
              </w:rPr>
            </w:pPr>
            <w:r w:rsidRPr="00067A90">
              <w:rPr>
                <w:sz w:val="28"/>
                <w:szCs w:val="28"/>
                <w:lang w:eastAsia="zh-CN"/>
              </w:rPr>
              <w:t>6643</w:t>
            </w:r>
          </w:p>
        </w:tc>
      </w:tr>
    </w:tbl>
    <w:p w:rsidR="00097482" w:rsidRPr="00067A90" w:rsidRDefault="00097482" w:rsidP="004A05BD">
      <w:pPr>
        <w:spacing w:line="240" w:lineRule="auto"/>
        <w:ind w:firstLine="708"/>
        <w:rPr>
          <w:sz w:val="28"/>
          <w:szCs w:val="28"/>
          <w:lang w:eastAsia="zh-CN"/>
        </w:rPr>
      </w:pPr>
      <w:r w:rsidRPr="00067A90">
        <w:rPr>
          <w:sz w:val="28"/>
          <w:szCs w:val="28"/>
          <w:lang w:eastAsia="zh-CN"/>
        </w:rPr>
        <w:t xml:space="preserve">Число аварий на водопроводных сетях в 2017 году составило 184 ед., коэффициент аварийности – 0,45 ед./км, в 2018 году число аварий – 225 ед., коэффициент аварийности – 0,54 ед./км, в 2019 году число аварий – 248 ед., коэффициент аварийности – 0,59 ед./км. </w:t>
      </w:r>
    </w:p>
    <w:p w:rsidR="00097482" w:rsidRPr="00067A90" w:rsidRDefault="00097482" w:rsidP="004A05BD">
      <w:pPr>
        <w:spacing w:line="240" w:lineRule="auto"/>
        <w:rPr>
          <w:sz w:val="28"/>
          <w:szCs w:val="28"/>
          <w:lang w:eastAsia="zh-CN"/>
        </w:rPr>
      </w:pPr>
      <w:r w:rsidRPr="00067A90">
        <w:rPr>
          <w:sz w:val="28"/>
          <w:szCs w:val="28"/>
          <w:lang w:eastAsia="zh-CN"/>
        </w:rPr>
        <w:t xml:space="preserve">Средний износ системы водоснабжения </w:t>
      </w:r>
      <w:r w:rsidR="00D558B5" w:rsidRPr="00067A90">
        <w:rPr>
          <w:sz w:val="28"/>
          <w:szCs w:val="28"/>
          <w:lang w:eastAsia="zh-CN"/>
        </w:rPr>
        <w:t>КСП</w:t>
      </w:r>
      <w:r w:rsidRPr="00067A90">
        <w:rPr>
          <w:sz w:val="28"/>
          <w:szCs w:val="28"/>
          <w:lang w:eastAsia="zh-CN"/>
        </w:rPr>
        <w:t xml:space="preserve"> остается на уровне </w:t>
      </w:r>
      <w:r w:rsidR="00D558B5" w:rsidRPr="00067A90">
        <w:rPr>
          <w:sz w:val="28"/>
          <w:szCs w:val="28"/>
          <w:lang w:eastAsia="zh-CN"/>
        </w:rPr>
        <w:t>70</w:t>
      </w:r>
      <w:r w:rsidRPr="00067A90">
        <w:rPr>
          <w:sz w:val="28"/>
          <w:szCs w:val="28"/>
          <w:lang w:eastAsia="zh-CN"/>
        </w:rPr>
        <w:t>%.</w:t>
      </w:r>
    </w:p>
    <w:p w:rsidR="00097482" w:rsidRPr="00067A90" w:rsidRDefault="00097482" w:rsidP="004A05BD">
      <w:pPr>
        <w:spacing w:line="240" w:lineRule="auto"/>
        <w:rPr>
          <w:sz w:val="28"/>
          <w:szCs w:val="28"/>
          <w:lang w:eastAsia="zh-CN"/>
        </w:rPr>
      </w:pPr>
      <w:r w:rsidRPr="00067A90">
        <w:rPr>
          <w:sz w:val="28"/>
          <w:szCs w:val="28"/>
          <w:lang w:eastAsia="zh-CN"/>
        </w:rPr>
        <w:lastRenderedPageBreak/>
        <w:t xml:space="preserve">Для обеспечения бесперебойной работы системы водоснабжения и формирования пожарного запаса воды на территории </w:t>
      </w:r>
      <w:r w:rsidR="00915F94" w:rsidRPr="00067A90">
        <w:rPr>
          <w:sz w:val="28"/>
          <w:szCs w:val="28"/>
          <w:lang w:eastAsia="zh-CN"/>
        </w:rPr>
        <w:t>КСП</w:t>
      </w:r>
      <w:r w:rsidRPr="00067A90">
        <w:rPr>
          <w:sz w:val="28"/>
          <w:szCs w:val="28"/>
          <w:lang w:eastAsia="zh-CN"/>
        </w:rPr>
        <w:t xml:space="preserve"> на балансе </w:t>
      </w:r>
      <w:r w:rsidR="00915F94" w:rsidRPr="00067A90">
        <w:rPr>
          <w:sz w:val="28"/>
          <w:szCs w:val="28"/>
          <w:lang w:eastAsia="zh-CN"/>
        </w:rPr>
        <w:t>МУП «Кременкульские коммунальные системы»</w:t>
      </w:r>
      <w:r w:rsidRPr="00067A90">
        <w:rPr>
          <w:sz w:val="28"/>
          <w:szCs w:val="28"/>
          <w:lang w:eastAsia="zh-CN"/>
        </w:rPr>
        <w:t xml:space="preserve"> находится</w:t>
      </w:r>
      <w:r w:rsidR="00CD3C81">
        <w:rPr>
          <w:sz w:val="28"/>
          <w:szCs w:val="28"/>
          <w:lang w:eastAsia="zh-CN"/>
        </w:rPr>
        <w:t xml:space="preserve"> 1 резервуар </w:t>
      </w:r>
      <w:r w:rsidR="006277DD" w:rsidRPr="00067A90">
        <w:rPr>
          <w:sz w:val="28"/>
          <w:szCs w:val="28"/>
          <w:lang w:eastAsia="zh-CN"/>
        </w:rPr>
        <w:t>чистой воды и</w:t>
      </w:r>
      <w:r w:rsidRPr="00067A90">
        <w:rPr>
          <w:sz w:val="28"/>
          <w:szCs w:val="28"/>
          <w:lang w:eastAsia="zh-CN"/>
        </w:rPr>
        <w:t xml:space="preserve"> </w:t>
      </w:r>
      <w:r w:rsidR="006277DD" w:rsidRPr="00067A90">
        <w:rPr>
          <w:sz w:val="28"/>
          <w:szCs w:val="28"/>
          <w:lang w:eastAsia="zh-CN"/>
        </w:rPr>
        <w:t>5</w:t>
      </w:r>
      <w:r w:rsidRPr="00067A90">
        <w:rPr>
          <w:sz w:val="28"/>
          <w:szCs w:val="28"/>
          <w:lang w:eastAsia="zh-CN"/>
        </w:rPr>
        <w:t xml:space="preserve"> водонапорн</w:t>
      </w:r>
      <w:r w:rsidR="006277DD" w:rsidRPr="00067A90">
        <w:rPr>
          <w:sz w:val="28"/>
          <w:szCs w:val="28"/>
          <w:lang w:eastAsia="zh-CN"/>
        </w:rPr>
        <w:t>ых</w:t>
      </w:r>
      <w:r w:rsidRPr="00067A90">
        <w:rPr>
          <w:sz w:val="28"/>
          <w:szCs w:val="28"/>
          <w:lang w:eastAsia="zh-CN"/>
        </w:rPr>
        <w:t xml:space="preserve"> баш</w:t>
      </w:r>
      <w:r w:rsidR="006277DD" w:rsidRPr="00067A90">
        <w:rPr>
          <w:sz w:val="28"/>
          <w:szCs w:val="28"/>
          <w:lang w:eastAsia="zh-CN"/>
        </w:rPr>
        <w:t>ен, на балансе ООО «ЮжУралВодоканал» находится</w:t>
      </w:r>
      <w:r w:rsidRPr="00067A90">
        <w:rPr>
          <w:sz w:val="28"/>
          <w:szCs w:val="28"/>
          <w:lang w:eastAsia="zh-CN"/>
        </w:rPr>
        <w:t xml:space="preserve"> </w:t>
      </w:r>
      <w:r w:rsidR="00C40CCF" w:rsidRPr="00067A90">
        <w:rPr>
          <w:sz w:val="28"/>
          <w:szCs w:val="28"/>
          <w:lang w:eastAsia="zh-CN"/>
        </w:rPr>
        <w:t>2</w:t>
      </w:r>
      <w:r w:rsidRPr="00067A90">
        <w:rPr>
          <w:sz w:val="28"/>
          <w:szCs w:val="28"/>
          <w:lang w:eastAsia="zh-CN"/>
        </w:rPr>
        <w:t xml:space="preserve"> резервуар</w:t>
      </w:r>
      <w:r w:rsidR="00C40CCF" w:rsidRPr="00067A90">
        <w:rPr>
          <w:sz w:val="28"/>
          <w:szCs w:val="28"/>
          <w:lang w:eastAsia="zh-CN"/>
        </w:rPr>
        <w:t>а</w:t>
      </w:r>
      <w:r w:rsidRPr="00067A90">
        <w:rPr>
          <w:sz w:val="28"/>
          <w:szCs w:val="28"/>
          <w:lang w:eastAsia="zh-CN"/>
        </w:rPr>
        <w:t xml:space="preserve"> чистой воды.</w:t>
      </w:r>
    </w:p>
    <w:p w:rsidR="00C876B5" w:rsidRPr="00067A90" w:rsidRDefault="00C876B5" w:rsidP="004A05BD">
      <w:pPr>
        <w:pStyle w:val="ac"/>
        <w:keepNext/>
        <w:keepLines/>
        <w:spacing w:after="0"/>
        <w:rPr>
          <w:b w:val="0"/>
          <w:color w:val="auto"/>
          <w:sz w:val="28"/>
          <w:szCs w:val="28"/>
        </w:rPr>
      </w:pPr>
      <w:bookmarkStart w:id="27" w:name="_Toc70649197"/>
      <w:r w:rsidRPr="00067A90">
        <w:rPr>
          <w:b w:val="0"/>
          <w:color w:val="auto"/>
          <w:sz w:val="28"/>
          <w:szCs w:val="28"/>
        </w:rPr>
        <w:t xml:space="preserve">Таблица </w:t>
      </w:r>
      <w:r w:rsidR="007B140B">
        <w:rPr>
          <w:b w:val="0"/>
          <w:color w:val="auto"/>
          <w:sz w:val="28"/>
          <w:szCs w:val="28"/>
        </w:rPr>
        <w:t>1</w:t>
      </w:r>
      <w:r w:rsidRPr="00067A90">
        <w:rPr>
          <w:b w:val="0"/>
          <w:color w:val="auto"/>
          <w:sz w:val="28"/>
          <w:szCs w:val="28"/>
        </w:rPr>
        <w:t>.</w:t>
      </w:r>
      <w:r w:rsidR="001167E4" w:rsidRPr="00067A90">
        <w:rPr>
          <w:b w:val="0"/>
          <w:color w:val="auto"/>
          <w:sz w:val="28"/>
          <w:szCs w:val="28"/>
        </w:rPr>
        <w:fldChar w:fldCharType="begin"/>
      </w:r>
      <w:r w:rsidRPr="00067A90">
        <w:rPr>
          <w:b w:val="0"/>
          <w:color w:val="auto"/>
          <w:sz w:val="28"/>
          <w:szCs w:val="28"/>
        </w:rPr>
        <w:instrText xml:space="preserve"> SEQ Таблица \* ARABIC \s 1 </w:instrText>
      </w:r>
      <w:r w:rsidR="001167E4" w:rsidRPr="00067A90">
        <w:rPr>
          <w:b w:val="0"/>
          <w:color w:val="auto"/>
          <w:sz w:val="28"/>
          <w:szCs w:val="28"/>
        </w:rPr>
        <w:fldChar w:fldCharType="separate"/>
      </w:r>
      <w:r w:rsidR="00B5061A">
        <w:rPr>
          <w:b w:val="0"/>
          <w:noProof/>
          <w:color w:val="auto"/>
          <w:sz w:val="28"/>
          <w:szCs w:val="28"/>
        </w:rPr>
        <w:t>11</w:t>
      </w:r>
      <w:r w:rsidR="001167E4" w:rsidRPr="00067A90">
        <w:rPr>
          <w:b w:val="0"/>
          <w:color w:val="auto"/>
          <w:sz w:val="28"/>
          <w:szCs w:val="28"/>
        </w:rPr>
        <w:fldChar w:fldCharType="end"/>
      </w:r>
      <w:r w:rsidRPr="00067A90">
        <w:rPr>
          <w:b w:val="0"/>
          <w:color w:val="auto"/>
          <w:sz w:val="28"/>
          <w:szCs w:val="28"/>
        </w:rPr>
        <w:t xml:space="preserve"> – Перечень резервуаров чистой воды</w:t>
      </w:r>
      <w:bookmarkEnd w:id="27"/>
    </w:p>
    <w:tbl>
      <w:tblPr>
        <w:tblW w:w="4989" w:type="pct"/>
        <w:jc w:val="center"/>
        <w:tblLook w:val="04A0"/>
      </w:tblPr>
      <w:tblGrid>
        <w:gridCol w:w="991"/>
        <w:gridCol w:w="3152"/>
        <w:gridCol w:w="1565"/>
        <w:gridCol w:w="1799"/>
        <w:gridCol w:w="1176"/>
        <w:gridCol w:w="1148"/>
      </w:tblGrid>
      <w:tr w:rsidR="00036843" w:rsidRPr="00067A90" w:rsidTr="002303F3">
        <w:trPr>
          <w:cantSplit/>
          <w:trHeight w:val="297"/>
          <w:tblHeader/>
          <w:jc w:val="center"/>
        </w:trPr>
        <w:tc>
          <w:tcPr>
            <w:tcW w:w="504" w:type="pct"/>
            <w:tcBorders>
              <w:top w:val="single" w:sz="4" w:space="0" w:color="auto"/>
              <w:left w:val="single" w:sz="4" w:space="0" w:color="auto"/>
              <w:bottom w:val="nil"/>
              <w:right w:val="single" w:sz="4" w:space="0" w:color="auto"/>
            </w:tcBorders>
            <w:shd w:val="clear" w:color="auto" w:fill="auto"/>
            <w:noWrap/>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 п/п</w:t>
            </w:r>
          </w:p>
        </w:tc>
        <w:tc>
          <w:tcPr>
            <w:tcW w:w="1603" w:type="pct"/>
            <w:tcBorders>
              <w:top w:val="single" w:sz="4" w:space="0" w:color="auto"/>
              <w:left w:val="nil"/>
              <w:bottom w:val="single" w:sz="4" w:space="0" w:color="auto"/>
              <w:right w:val="single" w:sz="4" w:space="0" w:color="auto"/>
            </w:tcBorders>
            <w:shd w:val="clear" w:color="000000" w:fill="FFFFFF"/>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Наименование объекта</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Год постройки</w:t>
            </w:r>
          </w:p>
        </w:tc>
        <w:tc>
          <w:tcPr>
            <w:tcW w:w="915" w:type="pct"/>
            <w:tcBorders>
              <w:top w:val="single" w:sz="4" w:space="0" w:color="auto"/>
              <w:left w:val="nil"/>
              <w:bottom w:val="single" w:sz="4" w:space="0" w:color="auto"/>
              <w:right w:val="single" w:sz="4" w:space="0" w:color="auto"/>
            </w:tcBorders>
            <w:shd w:val="clear" w:color="000000" w:fill="FFFFFF"/>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Количество, шт.</w:t>
            </w:r>
          </w:p>
        </w:tc>
        <w:tc>
          <w:tcPr>
            <w:tcW w:w="598" w:type="pct"/>
            <w:tcBorders>
              <w:top w:val="single" w:sz="4" w:space="0" w:color="auto"/>
              <w:left w:val="nil"/>
              <w:bottom w:val="single" w:sz="4" w:space="0" w:color="auto"/>
              <w:right w:val="single" w:sz="4" w:space="0" w:color="auto"/>
            </w:tcBorders>
            <w:shd w:val="clear" w:color="000000" w:fill="FFFFFF"/>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Высота</w:t>
            </w:r>
          </w:p>
        </w:tc>
        <w:tc>
          <w:tcPr>
            <w:tcW w:w="584" w:type="pct"/>
            <w:tcBorders>
              <w:top w:val="single" w:sz="4" w:space="0" w:color="auto"/>
              <w:left w:val="nil"/>
              <w:bottom w:val="single" w:sz="4" w:space="0" w:color="auto"/>
              <w:right w:val="single" w:sz="4" w:space="0" w:color="auto"/>
            </w:tcBorders>
            <w:shd w:val="clear" w:color="000000" w:fill="FFFFFF"/>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Объем, куб.м</w:t>
            </w:r>
          </w:p>
        </w:tc>
      </w:tr>
      <w:tr w:rsidR="00036843" w:rsidRPr="00067A90" w:rsidTr="002303F3">
        <w:trPr>
          <w:cantSplit/>
          <w:trHeight w:val="297"/>
          <w:jc w:val="center"/>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843" w:rsidRPr="00067A90" w:rsidRDefault="00036843" w:rsidP="004A05BD">
            <w:pPr>
              <w:keepNext/>
              <w:keepLines/>
              <w:spacing w:line="240" w:lineRule="auto"/>
              <w:ind w:firstLine="0"/>
              <w:rPr>
                <w:color w:val="000000"/>
                <w:sz w:val="28"/>
                <w:szCs w:val="28"/>
              </w:rPr>
            </w:pPr>
            <w:r w:rsidRPr="00067A90">
              <w:rPr>
                <w:color w:val="000000"/>
                <w:sz w:val="28"/>
                <w:szCs w:val="28"/>
              </w:rPr>
              <w:t>1</w:t>
            </w:r>
          </w:p>
        </w:tc>
        <w:tc>
          <w:tcPr>
            <w:tcW w:w="1603" w:type="pct"/>
            <w:tcBorders>
              <w:top w:val="nil"/>
              <w:left w:val="nil"/>
              <w:bottom w:val="single" w:sz="4" w:space="0" w:color="auto"/>
              <w:right w:val="single" w:sz="4" w:space="0" w:color="auto"/>
            </w:tcBorders>
            <w:shd w:val="clear" w:color="auto" w:fill="auto"/>
            <w:vAlign w:val="center"/>
            <w:hideMark/>
          </w:tcPr>
          <w:p w:rsidR="00036843" w:rsidRPr="00067A90" w:rsidRDefault="00036843" w:rsidP="004A05BD">
            <w:pPr>
              <w:keepNext/>
              <w:keepLines/>
              <w:spacing w:line="240" w:lineRule="auto"/>
              <w:ind w:firstLine="0"/>
              <w:rPr>
                <w:sz w:val="28"/>
                <w:szCs w:val="28"/>
              </w:rPr>
            </w:pPr>
            <w:r w:rsidRPr="00067A90">
              <w:rPr>
                <w:sz w:val="28"/>
                <w:szCs w:val="28"/>
              </w:rPr>
              <w:t xml:space="preserve">РЧВ </w:t>
            </w:r>
            <w:r w:rsidR="00E304AF" w:rsidRPr="00067A90">
              <w:rPr>
                <w:sz w:val="28"/>
                <w:szCs w:val="28"/>
              </w:rPr>
              <w:t>ВОС (ООО «ЮжУралВодоканал»)</w:t>
            </w:r>
          </w:p>
        </w:tc>
        <w:tc>
          <w:tcPr>
            <w:tcW w:w="796" w:type="pct"/>
            <w:tcBorders>
              <w:top w:val="nil"/>
              <w:left w:val="nil"/>
              <w:bottom w:val="single" w:sz="4" w:space="0" w:color="auto"/>
              <w:right w:val="single" w:sz="4" w:space="0" w:color="auto"/>
            </w:tcBorders>
            <w:shd w:val="clear" w:color="auto" w:fill="auto"/>
            <w:vAlign w:val="center"/>
            <w:hideMark/>
          </w:tcPr>
          <w:p w:rsidR="00036843" w:rsidRPr="00067A90" w:rsidRDefault="00E304AF" w:rsidP="004A05BD">
            <w:pPr>
              <w:keepNext/>
              <w:keepLines/>
              <w:spacing w:line="240" w:lineRule="auto"/>
              <w:ind w:firstLine="0"/>
              <w:rPr>
                <w:sz w:val="28"/>
                <w:szCs w:val="28"/>
              </w:rPr>
            </w:pPr>
            <w:r w:rsidRPr="00067A90">
              <w:rPr>
                <w:sz w:val="28"/>
                <w:szCs w:val="28"/>
              </w:rPr>
              <w:t>201</w:t>
            </w:r>
            <w:r w:rsidR="00471C45" w:rsidRPr="00067A90">
              <w:rPr>
                <w:sz w:val="28"/>
                <w:szCs w:val="28"/>
              </w:rPr>
              <w:t>4</w:t>
            </w:r>
          </w:p>
        </w:tc>
        <w:tc>
          <w:tcPr>
            <w:tcW w:w="915" w:type="pct"/>
            <w:tcBorders>
              <w:top w:val="nil"/>
              <w:left w:val="nil"/>
              <w:bottom w:val="single" w:sz="4" w:space="0" w:color="auto"/>
              <w:right w:val="single" w:sz="4" w:space="0" w:color="auto"/>
            </w:tcBorders>
            <w:shd w:val="clear" w:color="auto" w:fill="auto"/>
            <w:vAlign w:val="center"/>
            <w:hideMark/>
          </w:tcPr>
          <w:p w:rsidR="00036843" w:rsidRPr="00067A90" w:rsidRDefault="00036843" w:rsidP="004A05BD">
            <w:pPr>
              <w:keepNext/>
              <w:keepLines/>
              <w:spacing w:line="240" w:lineRule="auto"/>
              <w:ind w:firstLine="0"/>
              <w:rPr>
                <w:sz w:val="28"/>
                <w:szCs w:val="28"/>
              </w:rPr>
            </w:pPr>
            <w:r w:rsidRPr="00067A90">
              <w:rPr>
                <w:sz w:val="28"/>
                <w:szCs w:val="28"/>
              </w:rPr>
              <w:t>2</w:t>
            </w:r>
          </w:p>
        </w:tc>
        <w:tc>
          <w:tcPr>
            <w:tcW w:w="598" w:type="pct"/>
            <w:tcBorders>
              <w:top w:val="nil"/>
              <w:left w:val="nil"/>
              <w:bottom w:val="single" w:sz="4" w:space="0" w:color="auto"/>
              <w:right w:val="single" w:sz="4" w:space="0" w:color="auto"/>
            </w:tcBorders>
            <w:shd w:val="clear" w:color="auto" w:fill="auto"/>
            <w:vAlign w:val="center"/>
            <w:hideMark/>
          </w:tcPr>
          <w:p w:rsidR="00F04DCA" w:rsidRDefault="00F04DCA" w:rsidP="004A05BD">
            <w:pPr>
              <w:keepNext/>
              <w:keepLines/>
              <w:spacing w:line="240" w:lineRule="auto"/>
              <w:ind w:firstLine="0"/>
              <w:rPr>
                <w:sz w:val="28"/>
                <w:szCs w:val="28"/>
              </w:rPr>
            </w:pPr>
            <w:r>
              <w:rPr>
                <w:sz w:val="28"/>
                <w:szCs w:val="28"/>
              </w:rPr>
              <w:t>12,00</w:t>
            </w:r>
          </w:p>
          <w:p w:rsidR="00036843" w:rsidRPr="00067A90" w:rsidRDefault="00F04DCA" w:rsidP="004A05BD">
            <w:pPr>
              <w:keepNext/>
              <w:keepLines/>
              <w:spacing w:line="240" w:lineRule="auto"/>
              <w:ind w:firstLine="0"/>
              <w:rPr>
                <w:sz w:val="28"/>
                <w:szCs w:val="28"/>
              </w:rPr>
            </w:pPr>
            <w:r>
              <w:rPr>
                <w:sz w:val="28"/>
                <w:szCs w:val="28"/>
              </w:rPr>
              <w:t>12,00</w:t>
            </w:r>
          </w:p>
        </w:tc>
        <w:tc>
          <w:tcPr>
            <w:tcW w:w="584" w:type="pct"/>
            <w:tcBorders>
              <w:top w:val="nil"/>
              <w:left w:val="nil"/>
              <w:bottom w:val="single" w:sz="4" w:space="0" w:color="auto"/>
              <w:right w:val="single" w:sz="4" w:space="0" w:color="auto"/>
            </w:tcBorders>
            <w:shd w:val="clear" w:color="auto" w:fill="auto"/>
            <w:vAlign w:val="center"/>
            <w:hideMark/>
          </w:tcPr>
          <w:p w:rsidR="00036843" w:rsidRPr="00067A90" w:rsidRDefault="00F04DCA" w:rsidP="004A05BD">
            <w:pPr>
              <w:keepNext/>
              <w:keepLines/>
              <w:spacing w:line="240" w:lineRule="auto"/>
              <w:ind w:firstLine="0"/>
              <w:rPr>
                <w:sz w:val="28"/>
                <w:szCs w:val="28"/>
              </w:rPr>
            </w:pPr>
            <w:r>
              <w:rPr>
                <w:sz w:val="28"/>
                <w:szCs w:val="28"/>
              </w:rPr>
              <w:t>1000 1000</w:t>
            </w:r>
          </w:p>
        </w:tc>
      </w:tr>
    </w:tbl>
    <w:p w:rsidR="005505F2" w:rsidRPr="00067A90" w:rsidRDefault="00A651AF" w:rsidP="004A05BD">
      <w:pPr>
        <w:pStyle w:val="41"/>
        <w:numPr>
          <w:ilvl w:val="0"/>
          <w:numId w:val="0"/>
        </w:numPr>
        <w:spacing w:line="240" w:lineRule="auto"/>
        <w:ind w:firstLine="708"/>
        <w:rPr>
          <w:rFonts w:cs="Times New Roman"/>
          <w:b w:val="0"/>
          <w:i w:val="0"/>
          <w:sz w:val="28"/>
          <w:szCs w:val="28"/>
          <w:lang w:eastAsia="zh-CN"/>
        </w:rPr>
      </w:pPr>
      <w:r>
        <w:rPr>
          <w:rFonts w:cs="Times New Roman"/>
          <w:b w:val="0"/>
          <w:i w:val="0"/>
          <w:sz w:val="28"/>
          <w:szCs w:val="28"/>
          <w:lang w:eastAsia="zh-CN"/>
        </w:rPr>
        <w:t xml:space="preserve">1.1.4.5 </w:t>
      </w:r>
      <w:r w:rsidR="007D623A" w:rsidRPr="00067A90">
        <w:rPr>
          <w:rFonts w:cs="Times New Roman"/>
          <w:b w:val="0"/>
          <w:i w:val="0"/>
          <w:sz w:val="28"/>
          <w:szCs w:val="28"/>
          <w:lang w:eastAsia="zh-CN"/>
        </w:rPr>
        <w:t>О</w:t>
      </w:r>
      <w:r w:rsidR="005505F2" w:rsidRPr="00067A90">
        <w:rPr>
          <w:rFonts w:cs="Times New Roman"/>
          <w:b w:val="0"/>
          <w:i w:val="0"/>
          <w:sz w:val="28"/>
          <w:szCs w:val="28"/>
          <w:lang w:eastAsia="zh-CN"/>
        </w:rPr>
        <w:t xml:space="preserve">писание существующих технических и технологических проблем, возникающих при водоснабжении городского округа, анализ исполнения предписаний органов, осуществляющих государственный надзор, муниципальный контроль, об устранении нарушений, влияющих </w:t>
      </w:r>
      <w:r w:rsidR="007D623A" w:rsidRPr="00067A90">
        <w:rPr>
          <w:rFonts w:cs="Times New Roman"/>
          <w:b w:val="0"/>
          <w:i w:val="0"/>
          <w:sz w:val="28"/>
          <w:szCs w:val="28"/>
          <w:lang w:eastAsia="zh-CN"/>
        </w:rPr>
        <w:t>на качество и безопасность воды</w:t>
      </w:r>
    </w:p>
    <w:p w:rsidR="00BE714E" w:rsidRPr="00067A90" w:rsidRDefault="00BE714E" w:rsidP="004A05BD">
      <w:pPr>
        <w:spacing w:line="240" w:lineRule="auto"/>
        <w:rPr>
          <w:sz w:val="28"/>
          <w:szCs w:val="28"/>
          <w:lang w:eastAsia="zh-CN"/>
        </w:rPr>
      </w:pPr>
      <w:r w:rsidRPr="00067A90">
        <w:rPr>
          <w:sz w:val="28"/>
          <w:szCs w:val="28"/>
          <w:lang w:eastAsia="zh-CN"/>
        </w:rPr>
        <w:t xml:space="preserve">По информации, предоставленной организациями, занятыми в сфере централизованного водоснабжения </w:t>
      </w:r>
      <w:r w:rsidR="00CE15B8" w:rsidRPr="00067A90">
        <w:rPr>
          <w:sz w:val="28"/>
          <w:szCs w:val="28"/>
          <w:lang w:eastAsia="zh-CN"/>
        </w:rPr>
        <w:t>КСП</w:t>
      </w:r>
      <w:r w:rsidRPr="00067A90">
        <w:rPr>
          <w:sz w:val="28"/>
          <w:szCs w:val="28"/>
          <w:lang w:eastAsia="zh-CN"/>
        </w:rPr>
        <w:t>, предписания надзорных органов по запрещению дальнейшей эксплуатации источников водоснабжения; сооружений водоснабжения</w:t>
      </w:r>
      <w:r w:rsidR="003A7931" w:rsidRPr="00067A90">
        <w:rPr>
          <w:sz w:val="28"/>
          <w:szCs w:val="28"/>
          <w:lang w:eastAsia="zh-CN"/>
        </w:rPr>
        <w:t xml:space="preserve"> отсутствуют</w:t>
      </w:r>
      <w:r w:rsidRPr="00067A90">
        <w:rPr>
          <w:sz w:val="28"/>
          <w:szCs w:val="28"/>
          <w:lang w:eastAsia="zh-CN"/>
        </w:rPr>
        <w:t>.</w:t>
      </w:r>
    </w:p>
    <w:p w:rsidR="00CE15B8" w:rsidRPr="00067A90" w:rsidRDefault="00CE15B8" w:rsidP="004A05BD">
      <w:pPr>
        <w:spacing w:line="240" w:lineRule="auto"/>
        <w:rPr>
          <w:sz w:val="28"/>
          <w:szCs w:val="28"/>
          <w:lang w:eastAsia="zh-CN"/>
        </w:rPr>
      </w:pPr>
      <w:r w:rsidRPr="00067A90">
        <w:rPr>
          <w:sz w:val="28"/>
          <w:szCs w:val="28"/>
          <w:lang w:eastAsia="zh-CN"/>
        </w:rPr>
        <w:t>Основными проблемами систем водоснабжения являются:</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низкая обеспеченность жилого фонда водопроводом;</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использование для питьевого водоснабжения неблагополучных по санита</w:t>
      </w:r>
      <w:r w:rsidR="00A651AF">
        <w:rPr>
          <w:sz w:val="28"/>
          <w:szCs w:val="28"/>
          <w:lang w:eastAsia="zh-CN"/>
        </w:rPr>
        <w:t xml:space="preserve"> </w:t>
      </w:r>
      <w:r w:rsidRPr="00067A90">
        <w:rPr>
          <w:sz w:val="28"/>
          <w:szCs w:val="28"/>
          <w:lang w:eastAsia="zh-CN"/>
        </w:rPr>
        <w:t>но-гигиеническим показателям источников;</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водопроводные сооружения (скважины, водонапорные башни) и сети водопровода изношены и находятся в аварийном состоянии;</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недостаточная производительность существующих подземных водозаборов;</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отсутствие зон санитарной охраны, в том числе строгого режима, подземных источников водоснабжения;</w:t>
      </w:r>
    </w:p>
    <w:p w:rsidR="00CE15B8" w:rsidRPr="00067A90" w:rsidRDefault="00CE15B8" w:rsidP="004A05BD">
      <w:pPr>
        <w:spacing w:line="240" w:lineRule="auto"/>
        <w:rPr>
          <w:sz w:val="28"/>
          <w:szCs w:val="28"/>
          <w:lang w:eastAsia="zh-CN"/>
        </w:rPr>
      </w:pPr>
      <w:r w:rsidRPr="00067A90">
        <w:rPr>
          <w:sz w:val="28"/>
          <w:szCs w:val="28"/>
          <w:lang w:eastAsia="zh-CN"/>
        </w:rPr>
        <w:t>•</w:t>
      </w:r>
      <w:r w:rsidR="00A651AF">
        <w:rPr>
          <w:sz w:val="28"/>
          <w:szCs w:val="28"/>
          <w:lang w:eastAsia="zh-CN"/>
        </w:rPr>
        <w:t xml:space="preserve"> </w:t>
      </w:r>
      <w:r w:rsidRPr="00067A90">
        <w:rPr>
          <w:sz w:val="28"/>
          <w:szCs w:val="28"/>
          <w:lang w:eastAsia="zh-CN"/>
        </w:rPr>
        <w:t>отсутствие сооружений водоподготовки и обеззараживания сельских водопроводов.</w:t>
      </w:r>
    </w:p>
    <w:p w:rsidR="00C47B15" w:rsidRPr="00067A90" w:rsidRDefault="00C47B15" w:rsidP="004A05BD">
      <w:pPr>
        <w:spacing w:line="240" w:lineRule="auto"/>
        <w:rPr>
          <w:sz w:val="28"/>
          <w:szCs w:val="28"/>
          <w:lang w:eastAsia="zh-CN"/>
        </w:rPr>
      </w:pPr>
      <w:r w:rsidRPr="00067A90">
        <w:rPr>
          <w:sz w:val="28"/>
          <w:szCs w:val="28"/>
          <w:lang w:eastAsia="zh-CN"/>
        </w:rPr>
        <w:t>1.1.4.6</w:t>
      </w:r>
      <w:r w:rsidR="00A651AF">
        <w:rPr>
          <w:sz w:val="28"/>
          <w:szCs w:val="28"/>
          <w:lang w:eastAsia="zh-CN"/>
        </w:rPr>
        <w:t xml:space="preserve"> </w:t>
      </w:r>
      <w:r w:rsidRPr="00067A90">
        <w:rPr>
          <w:sz w:val="28"/>
          <w:szCs w:val="28"/>
          <w:lang w:eastAsia="zh-CN"/>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1169D5" w:rsidRPr="00067A90" w:rsidRDefault="001169D5" w:rsidP="004A05BD">
      <w:pPr>
        <w:spacing w:line="240" w:lineRule="auto"/>
        <w:rPr>
          <w:sz w:val="28"/>
          <w:szCs w:val="28"/>
          <w:lang w:eastAsia="zh-CN"/>
        </w:rPr>
      </w:pPr>
      <w:r w:rsidRPr="00067A90">
        <w:rPr>
          <w:sz w:val="28"/>
          <w:szCs w:val="28"/>
          <w:lang w:eastAsia="zh-CN"/>
        </w:rPr>
        <w:t>Система горячего водоснабжения находится в зоне ответственности теплоснабжающих организаций.</w:t>
      </w:r>
    </w:p>
    <w:p w:rsidR="007D623A" w:rsidRPr="00067A90" w:rsidRDefault="00FC0341" w:rsidP="004A05BD">
      <w:pPr>
        <w:spacing w:line="240" w:lineRule="auto"/>
        <w:rPr>
          <w:sz w:val="28"/>
          <w:szCs w:val="28"/>
          <w:lang w:eastAsia="zh-CN"/>
        </w:rPr>
      </w:pPr>
      <w:r w:rsidRPr="00067A90">
        <w:rPr>
          <w:sz w:val="28"/>
          <w:szCs w:val="28"/>
          <w:lang w:eastAsia="zh-CN"/>
        </w:rPr>
        <w:t>Централизованное горячее водоснабжение на территории КСП присутствует в с. Кременкуль и пос. Садовом. В с. Кременкуль системой централизованного горячего водоснабжения охвачено 16 МКД, в которых в подвалах домов установлено 16 водоводяных проточных водонагревателей ПВ 114х2. В пос. Садовом горячая вода производится централизованно на блочной газовой котельной и далее поступает на объекты социального назначения (школа, детсад) и 2 МКД. В блочных газовых котельных установлены для нужд ГВС установлены пластинчатые теплообменники</w:t>
      </w:r>
      <w:r w:rsidR="00E3388C" w:rsidRPr="00067A90">
        <w:rPr>
          <w:sz w:val="28"/>
          <w:szCs w:val="28"/>
          <w:lang w:eastAsia="zh-CN"/>
        </w:rPr>
        <w:t>.</w:t>
      </w:r>
    </w:p>
    <w:p w:rsidR="00E3388C" w:rsidRPr="00067A90" w:rsidRDefault="00E3388C" w:rsidP="004A05BD">
      <w:pPr>
        <w:spacing w:line="240" w:lineRule="auto"/>
        <w:rPr>
          <w:sz w:val="28"/>
          <w:szCs w:val="28"/>
          <w:lang w:eastAsia="zh-CN"/>
        </w:rPr>
        <w:sectPr w:rsidR="00E3388C" w:rsidRPr="00067A90" w:rsidSect="00067A90">
          <w:type w:val="nextColumn"/>
          <w:pgSz w:w="11906" w:h="16838"/>
          <w:pgMar w:top="1134" w:right="851" w:bottom="1134" w:left="1418" w:header="709" w:footer="709" w:gutter="0"/>
          <w:cols w:space="708"/>
          <w:docGrid w:linePitch="360"/>
        </w:sectPr>
      </w:pPr>
    </w:p>
    <w:p w:rsidR="00E3388C" w:rsidRPr="00067A90" w:rsidRDefault="00E3388C" w:rsidP="004A05BD">
      <w:pPr>
        <w:pStyle w:val="ac"/>
        <w:keepNext/>
        <w:spacing w:after="0"/>
        <w:rPr>
          <w:b w:val="0"/>
          <w:bCs w:val="0"/>
          <w:color w:val="auto"/>
          <w:sz w:val="28"/>
          <w:szCs w:val="28"/>
        </w:rPr>
      </w:pPr>
      <w:bookmarkStart w:id="28" w:name="_Toc70649198"/>
      <w:r w:rsidRPr="00067A90">
        <w:rPr>
          <w:b w:val="0"/>
          <w:color w:val="auto"/>
          <w:sz w:val="28"/>
          <w:szCs w:val="28"/>
        </w:rPr>
        <w:lastRenderedPageBreak/>
        <w:t xml:space="preserve">Таблица </w:t>
      </w:r>
      <w:r w:rsidR="007B140B">
        <w:rPr>
          <w:b w:val="0"/>
          <w:color w:val="auto"/>
          <w:sz w:val="28"/>
          <w:szCs w:val="28"/>
        </w:rPr>
        <w:t>1</w:t>
      </w:r>
      <w:r w:rsidR="00C876B5" w:rsidRPr="00067A90">
        <w:rPr>
          <w:b w:val="0"/>
          <w:color w:val="auto"/>
          <w:sz w:val="28"/>
          <w:szCs w:val="28"/>
        </w:rPr>
        <w:t>.</w:t>
      </w:r>
      <w:r w:rsidR="001167E4" w:rsidRPr="00067A90">
        <w:rPr>
          <w:b w:val="0"/>
          <w:color w:val="auto"/>
          <w:sz w:val="28"/>
          <w:szCs w:val="28"/>
        </w:rPr>
        <w:fldChar w:fldCharType="begin"/>
      </w:r>
      <w:r w:rsidR="00C876B5" w:rsidRPr="00067A90">
        <w:rPr>
          <w:b w:val="0"/>
          <w:color w:val="auto"/>
          <w:sz w:val="28"/>
          <w:szCs w:val="28"/>
        </w:rPr>
        <w:instrText xml:space="preserve"> SEQ Таблица \* ARABIC \s 1 </w:instrText>
      </w:r>
      <w:r w:rsidR="001167E4" w:rsidRPr="00067A90">
        <w:rPr>
          <w:b w:val="0"/>
          <w:color w:val="auto"/>
          <w:sz w:val="28"/>
          <w:szCs w:val="28"/>
        </w:rPr>
        <w:fldChar w:fldCharType="separate"/>
      </w:r>
      <w:r w:rsidR="00B5061A">
        <w:rPr>
          <w:b w:val="0"/>
          <w:noProof/>
          <w:color w:val="auto"/>
          <w:sz w:val="28"/>
          <w:szCs w:val="28"/>
        </w:rPr>
        <w:t>12</w:t>
      </w:r>
      <w:r w:rsidR="001167E4" w:rsidRPr="00067A90">
        <w:rPr>
          <w:b w:val="0"/>
          <w:color w:val="auto"/>
          <w:sz w:val="28"/>
          <w:szCs w:val="28"/>
        </w:rPr>
        <w:fldChar w:fldCharType="end"/>
      </w:r>
      <w:r w:rsidR="007F368A" w:rsidRPr="00067A90">
        <w:rPr>
          <w:b w:val="0"/>
          <w:bCs w:val="0"/>
          <w:color w:val="auto"/>
          <w:sz w:val="28"/>
          <w:szCs w:val="28"/>
        </w:rPr>
        <w:t xml:space="preserve"> - Перечень источников горячего водоснабжения</w:t>
      </w:r>
      <w:bookmarkEnd w:id="28"/>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4"/>
        <w:gridCol w:w="1097"/>
        <w:gridCol w:w="1280"/>
        <w:gridCol w:w="1186"/>
        <w:gridCol w:w="917"/>
        <w:gridCol w:w="1100"/>
        <w:gridCol w:w="1458"/>
        <w:gridCol w:w="1727"/>
        <w:gridCol w:w="1736"/>
        <w:gridCol w:w="1582"/>
        <w:gridCol w:w="18"/>
      </w:tblGrid>
      <w:tr w:rsidR="004A3E55" w:rsidRPr="00067A90" w:rsidTr="00CD3C81">
        <w:trPr>
          <w:gridAfter w:val="1"/>
          <w:wAfter w:w="4" w:type="pct"/>
          <w:trHeight w:val="20"/>
          <w:tblHeader/>
        </w:trPr>
        <w:tc>
          <w:tcPr>
            <w:tcW w:w="908"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Источник централизованного теплоснабжения</w:t>
            </w:r>
          </w:p>
        </w:tc>
        <w:tc>
          <w:tcPr>
            <w:tcW w:w="371"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Установленная тепловая мощность, Гкал/ч</w:t>
            </w:r>
          </w:p>
        </w:tc>
        <w:tc>
          <w:tcPr>
            <w:tcW w:w="433"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Фактическая располагаемая тепловая мощность источника, Гкал/ч</w:t>
            </w:r>
          </w:p>
        </w:tc>
        <w:tc>
          <w:tcPr>
            <w:tcW w:w="401"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Расход тепловой мощности на собственные нужды, Гкал/ч</w:t>
            </w:r>
          </w:p>
        </w:tc>
        <w:tc>
          <w:tcPr>
            <w:tcW w:w="310"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Тепловая мощность нетто, Гкал/ч</w:t>
            </w:r>
          </w:p>
        </w:tc>
        <w:tc>
          <w:tcPr>
            <w:tcW w:w="372"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Потери  мощности в тепловых сетях, Гкал/ч</w:t>
            </w:r>
          </w:p>
        </w:tc>
        <w:tc>
          <w:tcPr>
            <w:tcW w:w="493"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Расчетная тепловая нагрузка (мощность), Гкал/ч</w:t>
            </w:r>
          </w:p>
        </w:tc>
        <w:tc>
          <w:tcPr>
            <w:tcW w:w="584"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Тепловая нагрузка с учетом потерь тепловой энергии при транспортировке, Гкал/час</w:t>
            </w:r>
          </w:p>
        </w:tc>
        <w:tc>
          <w:tcPr>
            <w:tcW w:w="587"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Д</w:t>
            </w:r>
            <w:r w:rsidR="00F04DCA">
              <w:rPr>
                <w:bCs/>
                <w:sz w:val="28"/>
                <w:szCs w:val="28"/>
              </w:rPr>
              <w:t xml:space="preserve">ефициты (-) </w:t>
            </w:r>
            <w:r w:rsidRPr="00067A90">
              <w:rPr>
                <w:bCs/>
                <w:sz w:val="28"/>
                <w:szCs w:val="28"/>
              </w:rPr>
              <w:t>(резервы(+)) тепловой мощности источников тепла, Гкал/ч</w:t>
            </w:r>
          </w:p>
        </w:tc>
        <w:tc>
          <w:tcPr>
            <w:tcW w:w="535" w:type="pct"/>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Дефициты (-) (резервы(+)) тепловой мощности источников тепла, %</w:t>
            </w:r>
          </w:p>
        </w:tc>
      </w:tr>
      <w:tr w:rsidR="004A3E55" w:rsidRPr="00067A90" w:rsidTr="00CD3C81">
        <w:trPr>
          <w:trHeight w:val="20"/>
        </w:trPr>
        <w:tc>
          <w:tcPr>
            <w:tcW w:w="5000" w:type="pct"/>
            <w:gridSpan w:val="11"/>
            <w:shd w:val="clear" w:color="auto" w:fill="auto"/>
            <w:vAlign w:val="center"/>
            <w:hideMark/>
          </w:tcPr>
          <w:p w:rsidR="004A3E55" w:rsidRPr="00067A90" w:rsidRDefault="004A3E55" w:rsidP="00CD3C81">
            <w:pPr>
              <w:tabs>
                <w:tab w:val="left" w:pos="993"/>
              </w:tabs>
              <w:spacing w:line="240" w:lineRule="auto"/>
              <w:ind w:firstLine="0"/>
              <w:rPr>
                <w:bCs/>
                <w:sz w:val="28"/>
                <w:szCs w:val="28"/>
              </w:rPr>
            </w:pPr>
            <w:r w:rsidRPr="00067A90">
              <w:rPr>
                <w:bCs/>
                <w:sz w:val="28"/>
                <w:szCs w:val="28"/>
              </w:rPr>
              <w:t>2020 год</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tabs>
                <w:tab w:val="left" w:pos="993"/>
              </w:tabs>
              <w:spacing w:line="240" w:lineRule="auto"/>
              <w:ind w:firstLine="0"/>
              <w:rPr>
                <w:bCs/>
                <w:color w:val="000000"/>
                <w:sz w:val="28"/>
                <w:szCs w:val="28"/>
              </w:rPr>
            </w:pPr>
            <w:r w:rsidRPr="00067A90">
              <w:rPr>
                <w:bCs/>
                <w:color w:val="000000"/>
                <w:sz w:val="28"/>
                <w:szCs w:val="28"/>
              </w:rPr>
              <w:t>С. Кременкуль Центральная газовая котельная</w:t>
            </w:r>
          </w:p>
        </w:tc>
        <w:tc>
          <w:tcPr>
            <w:tcW w:w="371" w:type="pct"/>
            <w:shd w:val="clear" w:color="auto" w:fill="auto"/>
            <w:vAlign w:val="center"/>
            <w:hideMark/>
          </w:tcPr>
          <w:p w:rsidR="004A3E55" w:rsidRPr="00067A90" w:rsidRDefault="00E83275" w:rsidP="00CD3C81">
            <w:pPr>
              <w:tabs>
                <w:tab w:val="left" w:pos="993"/>
              </w:tabs>
              <w:spacing w:line="240" w:lineRule="auto"/>
              <w:ind w:firstLine="0"/>
              <w:jc w:val="center"/>
              <w:rPr>
                <w:bCs/>
                <w:color w:val="000000"/>
                <w:sz w:val="28"/>
                <w:szCs w:val="28"/>
              </w:rPr>
            </w:pPr>
            <w:r>
              <w:rPr>
                <w:bCs/>
                <w:color w:val="000000"/>
                <w:sz w:val="28"/>
                <w:szCs w:val="28"/>
              </w:rPr>
              <w:t>9</w:t>
            </w:r>
            <w:r w:rsidR="004A3E55" w:rsidRPr="00067A90">
              <w:rPr>
                <w:bCs/>
                <w:color w:val="000000"/>
                <w:sz w:val="28"/>
                <w:szCs w:val="28"/>
              </w:rPr>
              <w:t>,9</w:t>
            </w:r>
          </w:p>
        </w:tc>
        <w:tc>
          <w:tcPr>
            <w:tcW w:w="433"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6,5</w:t>
            </w:r>
          </w:p>
        </w:tc>
        <w:tc>
          <w:tcPr>
            <w:tcW w:w="401" w:type="pct"/>
            <w:shd w:val="clear" w:color="auto" w:fill="auto"/>
            <w:vAlign w:val="center"/>
            <w:hideMark/>
          </w:tcPr>
          <w:p w:rsidR="004A3E55" w:rsidRPr="00067A90" w:rsidRDefault="00E83275" w:rsidP="00CD3C81">
            <w:pPr>
              <w:tabs>
                <w:tab w:val="left" w:pos="993"/>
              </w:tabs>
              <w:spacing w:line="240" w:lineRule="auto"/>
              <w:ind w:firstLine="0"/>
              <w:jc w:val="center"/>
              <w:rPr>
                <w:bCs/>
                <w:sz w:val="28"/>
                <w:szCs w:val="28"/>
              </w:rPr>
            </w:pPr>
            <w:r>
              <w:rPr>
                <w:bCs/>
                <w:sz w:val="28"/>
                <w:szCs w:val="28"/>
              </w:rPr>
              <w:t>0,</w:t>
            </w:r>
            <w:r w:rsidR="004A3E55" w:rsidRPr="00067A90">
              <w:rPr>
                <w:bCs/>
                <w:sz w:val="28"/>
                <w:szCs w:val="28"/>
              </w:rPr>
              <w:t>13</w:t>
            </w:r>
          </w:p>
        </w:tc>
        <w:tc>
          <w:tcPr>
            <w:tcW w:w="310" w:type="pct"/>
            <w:shd w:val="clear" w:color="auto" w:fill="auto"/>
            <w:noWrap/>
            <w:vAlign w:val="center"/>
            <w:hideMark/>
          </w:tcPr>
          <w:p w:rsidR="004A3E55" w:rsidRPr="00067A90" w:rsidRDefault="00E83275" w:rsidP="00CD3C81">
            <w:pPr>
              <w:tabs>
                <w:tab w:val="left" w:pos="993"/>
              </w:tabs>
              <w:spacing w:line="240" w:lineRule="auto"/>
              <w:ind w:firstLine="0"/>
              <w:jc w:val="center"/>
              <w:rPr>
                <w:bCs/>
                <w:color w:val="000000"/>
                <w:sz w:val="28"/>
                <w:szCs w:val="28"/>
              </w:rPr>
            </w:pPr>
            <w:r>
              <w:rPr>
                <w:bCs/>
                <w:color w:val="000000"/>
                <w:sz w:val="28"/>
                <w:szCs w:val="28"/>
              </w:rPr>
              <w:t>6</w:t>
            </w:r>
            <w:r w:rsidR="004A3E55" w:rsidRPr="00067A90">
              <w:rPr>
                <w:bCs/>
                <w:color w:val="000000"/>
                <w:sz w:val="28"/>
                <w:szCs w:val="28"/>
              </w:rPr>
              <w:t>,37</w:t>
            </w:r>
          </w:p>
        </w:tc>
        <w:tc>
          <w:tcPr>
            <w:tcW w:w="372" w:type="pct"/>
            <w:shd w:val="clear" w:color="auto" w:fill="auto"/>
            <w:noWrap/>
            <w:vAlign w:val="center"/>
            <w:hideMark/>
          </w:tcPr>
          <w:p w:rsidR="004A3E55" w:rsidRPr="00067A90" w:rsidRDefault="00E83275" w:rsidP="00CD3C81">
            <w:pPr>
              <w:tabs>
                <w:tab w:val="left" w:pos="993"/>
              </w:tabs>
              <w:spacing w:line="240" w:lineRule="auto"/>
              <w:ind w:firstLine="0"/>
              <w:jc w:val="center"/>
              <w:rPr>
                <w:bCs/>
                <w:color w:val="000000"/>
                <w:sz w:val="28"/>
                <w:szCs w:val="28"/>
              </w:rPr>
            </w:pPr>
            <w:r>
              <w:rPr>
                <w:bCs/>
                <w:color w:val="000000"/>
                <w:sz w:val="28"/>
                <w:szCs w:val="28"/>
              </w:rPr>
              <w:t>0</w:t>
            </w:r>
            <w:r w:rsidR="004A3E55" w:rsidRPr="00067A90">
              <w:rPr>
                <w:bCs/>
                <w:color w:val="000000"/>
                <w:sz w:val="28"/>
                <w:szCs w:val="28"/>
              </w:rPr>
              <w:t>,11</w:t>
            </w:r>
          </w:p>
        </w:tc>
        <w:tc>
          <w:tcPr>
            <w:tcW w:w="493"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4,38</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4,49</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1,881</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18,99</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spacing w:line="240" w:lineRule="auto"/>
              <w:ind w:firstLine="0"/>
              <w:rPr>
                <w:bCs/>
                <w:color w:val="000000"/>
                <w:sz w:val="28"/>
                <w:szCs w:val="28"/>
              </w:rPr>
            </w:pPr>
            <w:r w:rsidRPr="00067A90">
              <w:rPr>
                <w:bCs/>
                <w:color w:val="000000"/>
                <w:sz w:val="28"/>
                <w:szCs w:val="28"/>
              </w:rPr>
              <w:t>П. Садовый Блочная котельная № 1</w:t>
            </w:r>
          </w:p>
        </w:tc>
        <w:tc>
          <w:tcPr>
            <w:tcW w:w="371" w:type="pct"/>
            <w:shd w:val="clear" w:color="auto" w:fill="auto"/>
            <w:vAlign w:val="center"/>
            <w:hideMark/>
          </w:tcPr>
          <w:p w:rsidR="004A3E55" w:rsidRPr="00067A90" w:rsidRDefault="00E83275" w:rsidP="00CD3C81">
            <w:pPr>
              <w:tabs>
                <w:tab w:val="left" w:pos="993"/>
              </w:tabs>
              <w:spacing w:line="240" w:lineRule="auto"/>
              <w:ind w:firstLine="0"/>
              <w:jc w:val="center"/>
              <w:rPr>
                <w:bCs/>
                <w:color w:val="000000"/>
                <w:sz w:val="28"/>
                <w:szCs w:val="28"/>
              </w:rPr>
            </w:pPr>
            <w:r>
              <w:rPr>
                <w:bCs/>
                <w:color w:val="000000"/>
                <w:sz w:val="28"/>
                <w:szCs w:val="28"/>
              </w:rPr>
              <w:t>0</w:t>
            </w:r>
            <w:r w:rsidR="004A3E55" w:rsidRPr="00067A90">
              <w:rPr>
                <w:bCs/>
                <w:color w:val="000000"/>
                <w:sz w:val="28"/>
                <w:szCs w:val="28"/>
              </w:rPr>
              <w:t>,21</w:t>
            </w:r>
          </w:p>
        </w:tc>
        <w:tc>
          <w:tcPr>
            <w:tcW w:w="433" w:type="pct"/>
            <w:shd w:val="clear" w:color="auto" w:fill="auto"/>
            <w:vAlign w:val="center"/>
            <w:hideMark/>
          </w:tcPr>
          <w:p w:rsidR="004A3E55" w:rsidRPr="00067A90" w:rsidRDefault="00E83275" w:rsidP="00CD3C81">
            <w:pPr>
              <w:tabs>
                <w:tab w:val="left" w:pos="993"/>
              </w:tabs>
              <w:spacing w:line="240" w:lineRule="auto"/>
              <w:ind w:firstLine="0"/>
              <w:jc w:val="center"/>
              <w:rPr>
                <w:bCs/>
                <w:sz w:val="28"/>
                <w:szCs w:val="28"/>
              </w:rPr>
            </w:pPr>
            <w:r>
              <w:rPr>
                <w:bCs/>
                <w:sz w:val="28"/>
                <w:szCs w:val="28"/>
              </w:rPr>
              <w:t>0,2</w:t>
            </w:r>
            <w:r w:rsidR="004A3E55" w:rsidRPr="00067A90">
              <w:rPr>
                <w:bCs/>
                <w:sz w:val="28"/>
                <w:szCs w:val="28"/>
              </w:rPr>
              <w:t>1</w:t>
            </w:r>
          </w:p>
        </w:tc>
        <w:tc>
          <w:tcPr>
            <w:tcW w:w="401"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0,004</w:t>
            </w:r>
          </w:p>
        </w:tc>
        <w:tc>
          <w:tcPr>
            <w:tcW w:w="310"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0,21</w:t>
            </w:r>
          </w:p>
        </w:tc>
        <w:tc>
          <w:tcPr>
            <w:tcW w:w="372"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0,01</w:t>
            </w:r>
          </w:p>
        </w:tc>
        <w:tc>
          <w:tcPr>
            <w:tcW w:w="493"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0,13</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0,14</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0,066</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31,43</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spacing w:line="240" w:lineRule="auto"/>
              <w:ind w:firstLine="0"/>
              <w:rPr>
                <w:bCs/>
                <w:color w:val="000000"/>
                <w:sz w:val="28"/>
                <w:szCs w:val="28"/>
              </w:rPr>
            </w:pPr>
            <w:r w:rsidRPr="00067A90">
              <w:rPr>
                <w:bCs/>
                <w:color w:val="000000"/>
                <w:sz w:val="28"/>
                <w:szCs w:val="28"/>
              </w:rPr>
              <w:t>П. Садовый Блочная котельная № 2</w:t>
            </w:r>
          </w:p>
        </w:tc>
        <w:tc>
          <w:tcPr>
            <w:tcW w:w="371"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0,26</w:t>
            </w:r>
          </w:p>
        </w:tc>
        <w:tc>
          <w:tcPr>
            <w:tcW w:w="433"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0,26</w:t>
            </w:r>
          </w:p>
        </w:tc>
        <w:tc>
          <w:tcPr>
            <w:tcW w:w="401"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0,01</w:t>
            </w:r>
          </w:p>
        </w:tc>
        <w:tc>
          <w:tcPr>
            <w:tcW w:w="310"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0,25</w:t>
            </w:r>
          </w:p>
        </w:tc>
        <w:tc>
          <w:tcPr>
            <w:tcW w:w="372"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0,02</w:t>
            </w:r>
          </w:p>
        </w:tc>
        <w:tc>
          <w:tcPr>
            <w:tcW w:w="493"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0,15</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0,17</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0,08</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30,77</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tabs>
                <w:tab w:val="left" w:pos="993"/>
              </w:tabs>
              <w:spacing w:line="240" w:lineRule="auto"/>
              <w:ind w:firstLine="0"/>
              <w:rPr>
                <w:bCs/>
                <w:color w:val="000000"/>
                <w:sz w:val="28"/>
                <w:szCs w:val="28"/>
              </w:rPr>
            </w:pPr>
            <w:r w:rsidRPr="00067A90">
              <w:rPr>
                <w:bCs/>
                <w:color w:val="000000"/>
                <w:sz w:val="28"/>
                <w:szCs w:val="28"/>
              </w:rPr>
              <w:t>Котельная мкр. "Залесье"</w:t>
            </w:r>
          </w:p>
        </w:tc>
        <w:tc>
          <w:tcPr>
            <w:tcW w:w="371"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17,2</w:t>
            </w:r>
          </w:p>
        </w:tc>
        <w:tc>
          <w:tcPr>
            <w:tcW w:w="433"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15,82</w:t>
            </w:r>
          </w:p>
        </w:tc>
        <w:tc>
          <w:tcPr>
            <w:tcW w:w="401"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0,13</w:t>
            </w:r>
          </w:p>
        </w:tc>
        <w:tc>
          <w:tcPr>
            <w:tcW w:w="310"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15,69</w:t>
            </w:r>
          </w:p>
        </w:tc>
        <w:tc>
          <w:tcPr>
            <w:tcW w:w="372"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0,11</w:t>
            </w:r>
          </w:p>
        </w:tc>
        <w:tc>
          <w:tcPr>
            <w:tcW w:w="493"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lang w:val="en-US"/>
              </w:rPr>
            </w:pPr>
            <w:r w:rsidRPr="00067A90">
              <w:rPr>
                <w:bCs/>
                <w:color w:val="000000"/>
                <w:sz w:val="28"/>
                <w:szCs w:val="28"/>
              </w:rPr>
              <w:t>1</w:t>
            </w:r>
            <w:r w:rsidRPr="00067A90">
              <w:rPr>
                <w:bCs/>
                <w:color w:val="000000"/>
                <w:sz w:val="28"/>
                <w:szCs w:val="28"/>
                <w:lang w:val="en-US"/>
              </w:rPr>
              <w:t>7</w:t>
            </w:r>
            <w:r w:rsidRPr="00067A90">
              <w:rPr>
                <w:bCs/>
                <w:color w:val="000000"/>
                <w:sz w:val="28"/>
                <w:szCs w:val="28"/>
              </w:rPr>
              <w:t>,</w:t>
            </w:r>
            <w:r w:rsidRPr="00067A90">
              <w:rPr>
                <w:bCs/>
                <w:color w:val="000000"/>
                <w:sz w:val="28"/>
                <w:szCs w:val="28"/>
                <w:lang w:val="en-US"/>
              </w:rPr>
              <w:t>2</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lang w:val="en-US"/>
              </w:rPr>
            </w:pPr>
            <w:r w:rsidRPr="00067A90">
              <w:rPr>
                <w:bCs/>
                <w:color w:val="000000"/>
                <w:sz w:val="28"/>
                <w:szCs w:val="28"/>
              </w:rPr>
              <w:t>1</w:t>
            </w:r>
            <w:r w:rsidRPr="00067A90">
              <w:rPr>
                <w:bCs/>
                <w:color w:val="000000"/>
                <w:sz w:val="28"/>
                <w:szCs w:val="28"/>
                <w:lang w:val="en-US"/>
              </w:rPr>
              <w:t>7</w:t>
            </w:r>
            <w:r w:rsidRPr="00067A90">
              <w:rPr>
                <w:bCs/>
                <w:color w:val="000000"/>
                <w:sz w:val="28"/>
                <w:szCs w:val="28"/>
              </w:rPr>
              <w:t>,</w:t>
            </w:r>
            <w:r w:rsidRPr="00067A90">
              <w:rPr>
                <w:bCs/>
                <w:color w:val="000000"/>
                <w:sz w:val="28"/>
                <w:szCs w:val="28"/>
                <w:lang w:val="en-US"/>
              </w:rPr>
              <w:t>31</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lang w:val="en-US"/>
              </w:rPr>
            </w:pPr>
            <w:r w:rsidRPr="00067A90">
              <w:rPr>
                <w:bCs/>
                <w:sz w:val="28"/>
                <w:szCs w:val="28"/>
                <w:lang w:val="en-US"/>
              </w:rPr>
              <w:t>-1,49</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lang w:val="en-US"/>
              </w:rPr>
              <w:t>-</w:t>
            </w:r>
            <w:r w:rsidRPr="00067A90">
              <w:rPr>
                <w:bCs/>
                <w:color w:val="000000"/>
                <w:sz w:val="28"/>
                <w:szCs w:val="28"/>
              </w:rPr>
              <w:t>8,68</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tabs>
                <w:tab w:val="left" w:pos="993"/>
              </w:tabs>
              <w:spacing w:line="240" w:lineRule="auto"/>
              <w:ind w:firstLine="0"/>
              <w:rPr>
                <w:bCs/>
                <w:color w:val="000000"/>
                <w:sz w:val="28"/>
                <w:szCs w:val="28"/>
              </w:rPr>
            </w:pPr>
            <w:r w:rsidRPr="00067A90">
              <w:rPr>
                <w:bCs/>
                <w:color w:val="000000"/>
                <w:sz w:val="28"/>
                <w:szCs w:val="28"/>
              </w:rPr>
              <w:t>Котельная мкр. «Просторы»</w:t>
            </w:r>
          </w:p>
        </w:tc>
        <w:tc>
          <w:tcPr>
            <w:tcW w:w="371"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2,6</w:t>
            </w:r>
          </w:p>
        </w:tc>
        <w:tc>
          <w:tcPr>
            <w:tcW w:w="433"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2,39</w:t>
            </w:r>
          </w:p>
        </w:tc>
        <w:tc>
          <w:tcPr>
            <w:tcW w:w="401"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0,057</w:t>
            </w:r>
          </w:p>
        </w:tc>
        <w:tc>
          <w:tcPr>
            <w:tcW w:w="310"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2,34</w:t>
            </w:r>
          </w:p>
        </w:tc>
        <w:tc>
          <w:tcPr>
            <w:tcW w:w="372"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0,149</w:t>
            </w:r>
          </w:p>
        </w:tc>
        <w:tc>
          <w:tcPr>
            <w:tcW w:w="493"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lang w:val="en-US"/>
              </w:rPr>
            </w:pPr>
            <w:r w:rsidRPr="00067A90">
              <w:rPr>
                <w:bCs/>
                <w:color w:val="000000"/>
                <w:sz w:val="28"/>
                <w:szCs w:val="28"/>
                <w:lang w:val="en-US"/>
              </w:rPr>
              <w:t>2</w:t>
            </w:r>
            <w:r w:rsidRPr="00067A90">
              <w:rPr>
                <w:bCs/>
                <w:color w:val="000000"/>
                <w:sz w:val="28"/>
                <w:szCs w:val="28"/>
              </w:rPr>
              <w:t>,</w:t>
            </w:r>
            <w:r w:rsidRPr="00067A90">
              <w:rPr>
                <w:bCs/>
                <w:color w:val="000000"/>
                <w:sz w:val="28"/>
                <w:szCs w:val="28"/>
                <w:lang w:val="en-US"/>
              </w:rPr>
              <w:t>60</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lang w:val="en-US"/>
              </w:rPr>
            </w:pPr>
            <w:r w:rsidRPr="00067A90">
              <w:rPr>
                <w:bCs/>
                <w:color w:val="000000"/>
                <w:sz w:val="28"/>
                <w:szCs w:val="28"/>
                <w:lang w:val="en-US"/>
              </w:rPr>
              <w:t>2</w:t>
            </w:r>
            <w:r w:rsidRPr="00067A90">
              <w:rPr>
                <w:bCs/>
                <w:color w:val="000000"/>
                <w:sz w:val="28"/>
                <w:szCs w:val="28"/>
              </w:rPr>
              <w:t>,7</w:t>
            </w:r>
            <w:r w:rsidRPr="00067A90">
              <w:rPr>
                <w:bCs/>
                <w:color w:val="000000"/>
                <w:sz w:val="28"/>
                <w:szCs w:val="28"/>
                <w:lang w:val="en-US"/>
              </w:rPr>
              <w:t>5</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lang w:val="en-US"/>
              </w:rPr>
            </w:pPr>
            <w:r w:rsidRPr="00067A90">
              <w:rPr>
                <w:bCs/>
                <w:sz w:val="28"/>
                <w:szCs w:val="28"/>
                <w:lang w:val="en-US"/>
              </w:rPr>
              <w:t>-0,36</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-14,01</w:t>
            </w:r>
          </w:p>
        </w:tc>
      </w:tr>
      <w:tr w:rsidR="004A3E55" w:rsidRPr="00067A90" w:rsidTr="00CD3C81">
        <w:trPr>
          <w:gridAfter w:val="1"/>
          <w:wAfter w:w="4" w:type="pct"/>
          <w:trHeight w:val="20"/>
        </w:trPr>
        <w:tc>
          <w:tcPr>
            <w:tcW w:w="908" w:type="pct"/>
            <w:shd w:val="clear" w:color="auto" w:fill="auto"/>
            <w:vAlign w:val="center"/>
            <w:hideMark/>
          </w:tcPr>
          <w:p w:rsidR="004A3E55" w:rsidRPr="00067A90" w:rsidRDefault="004A3E55" w:rsidP="00CD3C81">
            <w:pPr>
              <w:tabs>
                <w:tab w:val="left" w:pos="993"/>
              </w:tabs>
              <w:spacing w:line="240" w:lineRule="auto"/>
              <w:ind w:firstLine="0"/>
              <w:rPr>
                <w:bCs/>
                <w:color w:val="000000"/>
                <w:sz w:val="28"/>
                <w:szCs w:val="28"/>
              </w:rPr>
            </w:pPr>
            <w:r w:rsidRPr="00067A90">
              <w:rPr>
                <w:bCs/>
                <w:color w:val="000000"/>
                <w:sz w:val="28"/>
                <w:szCs w:val="28"/>
              </w:rPr>
              <w:t>Котельная мкр. «Белый хутор»</w:t>
            </w:r>
          </w:p>
        </w:tc>
        <w:tc>
          <w:tcPr>
            <w:tcW w:w="371"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13,413</w:t>
            </w:r>
          </w:p>
        </w:tc>
        <w:tc>
          <w:tcPr>
            <w:tcW w:w="433"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12,34</w:t>
            </w:r>
          </w:p>
        </w:tc>
        <w:tc>
          <w:tcPr>
            <w:tcW w:w="401"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0,12</w:t>
            </w:r>
          </w:p>
        </w:tc>
        <w:tc>
          <w:tcPr>
            <w:tcW w:w="310"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12,22</w:t>
            </w:r>
          </w:p>
        </w:tc>
        <w:tc>
          <w:tcPr>
            <w:tcW w:w="372"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0,25</w:t>
            </w:r>
          </w:p>
        </w:tc>
        <w:tc>
          <w:tcPr>
            <w:tcW w:w="493" w:type="pct"/>
            <w:shd w:val="clear" w:color="auto" w:fill="auto"/>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2,49</w:t>
            </w:r>
          </w:p>
        </w:tc>
        <w:tc>
          <w:tcPr>
            <w:tcW w:w="584"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2,74</w:t>
            </w:r>
          </w:p>
        </w:tc>
        <w:tc>
          <w:tcPr>
            <w:tcW w:w="587" w:type="pct"/>
            <w:shd w:val="clear" w:color="auto" w:fill="auto"/>
            <w:vAlign w:val="center"/>
            <w:hideMark/>
          </w:tcPr>
          <w:p w:rsidR="004A3E55" w:rsidRPr="00067A90" w:rsidRDefault="004A3E55" w:rsidP="00CD3C81">
            <w:pPr>
              <w:tabs>
                <w:tab w:val="left" w:pos="993"/>
              </w:tabs>
              <w:spacing w:line="240" w:lineRule="auto"/>
              <w:ind w:firstLine="0"/>
              <w:jc w:val="center"/>
              <w:rPr>
                <w:bCs/>
                <w:sz w:val="28"/>
                <w:szCs w:val="28"/>
              </w:rPr>
            </w:pPr>
            <w:r w:rsidRPr="00067A90">
              <w:rPr>
                <w:bCs/>
                <w:sz w:val="28"/>
                <w:szCs w:val="28"/>
              </w:rPr>
              <w:t>9,48</w:t>
            </w:r>
          </w:p>
        </w:tc>
        <w:tc>
          <w:tcPr>
            <w:tcW w:w="535" w:type="pct"/>
            <w:shd w:val="clear" w:color="auto" w:fill="auto"/>
            <w:noWrap/>
            <w:vAlign w:val="center"/>
            <w:hideMark/>
          </w:tcPr>
          <w:p w:rsidR="004A3E55" w:rsidRPr="00067A90" w:rsidRDefault="004A3E55" w:rsidP="00CD3C81">
            <w:pPr>
              <w:tabs>
                <w:tab w:val="left" w:pos="993"/>
              </w:tabs>
              <w:spacing w:line="240" w:lineRule="auto"/>
              <w:ind w:firstLine="0"/>
              <w:jc w:val="center"/>
              <w:rPr>
                <w:bCs/>
                <w:color w:val="000000"/>
                <w:sz w:val="28"/>
                <w:szCs w:val="28"/>
              </w:rPr>
            </w:pPr>
            <w:r w:rsidRPr="00067A90">
              <w:rPr>
                <w:bCs/>
                <w:color w:val="000000"/>
                <w:sz w:val="28"/>
                <w:szCs w:val="28"/>
              </w:rPr>
              <w:t>70,66</w:t>
            </w:r>
          </w:p>
        </w:tc>
      </w:tr>
      <w:tr w:rsidR="004A3E55" w:rsidRPr="00067A90" w:rsidTr="00CD3C81">
        <w:trPr>
          <w:gridAfter w:val="1"/>
          <w:wAfter w:w="4" w:type="pct"/>
          <w:trHeight w:val="20"/>
        </w:trPr>
        <w:tc>
          <w:tcPr>
            <w:tcW w:w="908" w:type="pct"/>
            <w:shd w:val="clear" w:color="000000" w:fill="FFFFFF"/>
            <w:vAlign w:val="center"/>
          </w:tcPr>
          <w:p w:rsidR="004A3E55" w:rsidRPr="00067A90" w:rsidRDefault="004A3E55" w:rsidP="00CD3C81">
            <w:pPr>
              <w:spacing w:line="240" w:lineRule="auto"/>
              <w:ind w:firstLine="0"/>
              <w:rPr>
                <w:rFonts w:eastAsia="Calibri"/>
                <w:bCs/>
                <w:color w:val="000000"/>
                <w:sz w:val="28"/>
                <w:szCs w:val="28"/>
              </w:rPr>
            </w:pPr>
            <w:r w:rsidRPr="00067A90">
              <w:rPr>
                <w:rFonts w:eastAsia="Calibri"/>
                <w:bCs/>
                <w:color w:val="000000"/>
                <w:sz w:val="28"/>
                <w:szCs w:val="28"/>
              </w:rPr>
              <w:t>Котельная мкр. "Привилегия"</w:t>
            </w:r>
          </w:p>
        </w:tc>
        <w:tc>
          <w:tcPr>
            <w:tcW w:w="371" w:type="pct"/>
            <w:shd w:val="clear" w:color="auto" w:fill="auto"/>
            <w:noWrap/>
            <w:vAlign w:val="center"/>
          </w:tcPr>
          <w:p w:rsidR="004A3E55" w:rsidRPr="00067A90" w:rsidRDefault="004A3E55" w:rsidP="00CD3C81">
            <w:pPr>
              <w:spacing w:line="240" w:lineRule="auto"/>
              <w:ind w:firstLine="0"/>
              <w:jc w:val="center"/>
              <w:rPr>
                <w:rFonts w:eastAsia="Calibri"/>
                <w:bCs/>
                <w:color w:val="000000"/>
                <w:sz w:val="28"/>
                <w:szCs w:val="28"/>
              </w:rPr>
            </w:pPr>
            <w:r w:rsidRPr="00067A90">
              <w:rPr>
                <w:rFonts w:eastAsia="Calibri"/>
                <w:bCs/>
                <w:color w:val="000000"/>
                <w:sz w:val="28"/>
                <w:szCs w:val="28"/>
              </w:rPr>
              <w:t>8,6</w:t>
            </w:r>
          </w:p>
        </w:tc>
        <w:tc>
          <w:tcPr>
            <w:tcW w:w="433" w:type="pct"/>
            <w:shd w:val="clear" w:color="000000" w:fill="FFFFFF"/>
            <w:vAlign w:val="center"/>
          </w:tcPr>
          <w:p w:rsidR="004A3E55" w:rsidRPr="00067A90" w:rsidRDefault="004A3E55" w:rsidP="00CD3C81">
            <w:pPr>
              <w:spacing w:line="240" w:lineRule="auto"/>
              <w:ind w:firstLine="0"/>
              <w:jc w:val="center"/>
              <w:rPr>
                <w:rFonts w:eastAsia="Calibri"/>
                <w:bCs/>
                <w:sz w:val="28"/>
                <w:szCs w:val="28"/>
              </w:rPr>
            </w:pPr>
            <w:r w:rsidRPr="00067A90">
              <w:rPr>
                <w:rFonts w:eastAsia="Calibri"/>
                <w:bCs/>
                <w:color w:val="000000"/>
                <w:sz w:val="28"/>
                <w:szCs w:val="28"/>
              </w:rPr>
              <w:t>8,6</w:t>
            </w:r>
          </w:p>
        </w:tc>
        <w:tc>
          <w:tcPr>
            <w:tcW w:w="401" w:type="pct"/>
            <w:shd w:val="clear" w:color="000000" w:fill="FFFFFF"/>
            <w:vAlign w:val="center"/>
          </w:tcPr>
          <w:p w:rsidR="004A3E55" w:rsidRPr="00067A90" w:rsidRDefault="004A3E55" w:rsidP="00CD3C81">
            <w:pPr>
              <w:spacing w:line="240" w:lineRule="auto"/>
              <w:ind w:firstLine="0"/>
              <w:jc w:val="center"/>
              <w:rPr>
                <w:rFonts w:eastAsia="Calibri"/>
                <w:bCs/>
                <w:sz w:val="28"/>
                <w:szCs w:val="28"/>
              </w:rPr>
            </w:pPr>
            <w:r w:rsidRPr="00067A90">
              <w:rPr>
                <w:rFonts w:eastAsia="Calibri"/>
                <w:bCs/>
                <w:sz w:val="28"/>
                <w:szCs w:val="28"/>
              </w:rPr>
              <w:t>0,059</w:t>
            </w:r>
          </w:p>
        </w:tc>
        <w:tc>
          <w:tcPr>
            <w:tcW w:w="310" w:type="pct"/>
            <w:shd w:val="clear" w:color="000000" w:fill="FFFFFF"/>
            <w:noWrap/>
            <w:vAlign w:val="center"/>
          </w:tcPr>
          <w:p w:rsidR="004A3E55" w:rsidRPr="00067A90" w:rsidRDefault="004A3E55" w:rsidP="00CD3C81">
            <w:pPr>
              <w:spacing w:line="240" w:lineRule="auto"/>
              <w:ind w:firstLine="0"/>
              <w:jc w:val="center"/>
              <w:rPr>
                <w:rFonts w:eastAsia="Calibri"/>
                <w:bCs/>
                <w:color w:val="000000"/>
                <w:sz w:val="28"/>
                <w:szCs w:val="28"/>
              </w:rPr>
            </w:pPr>
            <w:r w:rsidRPr="00067A90">
              <w:rPr>
                <w:rFonts w:eastAsia="Calibri"/>
                <w:bCs/>
                <w:color w:val="000000"/>
                <w:sz w:val="28"/>
                <w:szCs w:val="28"/>
              </w:rPr>
              <w:t>8,54</w:t>
            </w:r>
          </w:p>
        </w:tc>
        <w:tc>
          <w:tcPr>
            <w:tcW w:w="372" w:type="pct"/>
            <w:shd w:val="clear" w:color="000000" w:fill="FFFFFF"/>
            <w:vAlign w:val="center"/>
          </w:tcPr>
          <w:p w:rsidR="004A3E55" w:rsidRPr="00067A90" w:rsidRDefault="004A3E55" w:rsidP="00CD3C81">
            <w:pPr>
              <w:spacing w:line="240" w:lineRule="auto"/>
              <w:ind w:firstLine="0"/>
              <w:jc w:val="center"/>
              <w:rPr>
                <w:rFonts w:eastAsia="Calibri"/>
                <w:bCs/>
                <w:color w:val="000000"/>
                <w:sz w:val="28"/>
                <w:szCs w:val="28"/>
              </w:rPr>
            </w:pPr>
            <w:r w:rsidRPr="00067A90">
              <w:rPr>
                <w:rFonts w:eastAsia="Calibri"/>
                <w:bCs/>
                <w:color w:val="000000"/>
                <w:sz w:val="28"/>
                <w:szCs w:val="28"/>
              </w:rPr>
              <w:t>0,110</w:t>
            </w:r>
          </w:p>
        </w:tc>
        <w:tc>
          <w:tcPr>
            <w:tcW w:w="493" w:type="pct"/>
            <w:shd w:val="clear" w:color="000000" w:fill="FFFFFF"/>
            <w:vAlign w:val="center"/>
          </w:tcPr>
          <w:p w:rsidR="004A3E55" w:rsidRPr="00067A90" w:rsidRDefault="004A3E55" w:rsidP="00CD3C81">
            <w:pPr>
              <w:spacing w:line="240" w:lineRule="auto"/>
              <w:ind w:firstLine="0"/>
              <w:jc w:val="center"/>
              <w:rPr>
                <w:rFonts w:eastAsia="Calibri"/>
                <w:bCs/>
                <w:sz w:val="28"/>
                <w:szCs w:val="28"/>
                <w:lang w:eastAsia="en-US"/>
              </w:rPr>
            </w:pPr>
            <w:r w:rsidRPr="00067A90">
              <w:rPr>
                <w:rFonts w:eastAsia="Calibri"/>
                <w:bCs/>
                <w:sz w:val="28"/>
                <w:szCs w:val="28"/>
                <w:lang w:eastAsia="en-US"/>
              </w:rPr>
              <w:t>6,91</w:t>
            </w:r>
          </w:p>
        </w:tc>
        <w:tc>
          <w:tcPr>
            <w:tcW w:w="584" w:type="pct"/>
            <w:shd w:val="clear" w:color="auto" w:fill="auto"/>
            <w:noWrap/>
            <w:vAlign w:val="center"/>
          </w:tcPr>
          <w:p w:rsidR="004A3E55" w:rsidRPr="00067A90" w:rsidRDefault="004A3E55" w:rsidP="00CD3C81">
            <w:pPr>
              <w:spacing w:line="240" w:lineRule="auto"/>
              <w:ind w:firstLine="0"/>
              <w:jc w:val="center"/>
              <w:rPr>
                <w:rFonts w:eastAsia="Calibri"/>
                <w:bCs/>
                <w:sz w:val="28"/>
                <w:szCs w:val="28"/>
                <w:lang w:eastAsia="en-US"/>
              </w:rPr>
            </w:pPr>
            <w:r w:rsidRPr="00067A90">
              <w:rPr>
                <w:rFonts w:eastAsia="Calibri"/>
                <w:bCs/>
                <w:sz w:val="28"/>
                <w:szCs w:val="28"/>
                <w:lang w:eastAsia="en-US"/>
              </w:rPr>
              <w:t>7,02</w:t>
            </w:r>
          </w:p>
        </w:tc>
        <w:tc>
          <w:tcPr>
            <w:tcW w:w="587" w:type="pct"/>
            <w:shd w:val="clear" w:color="auto" w:fill="auto"/>
            <w:vAlign w:val="center"/>
          </w:tcPr>
          <w:p w:rsidR="004A3E55" w:rsidRPr="00067A90" w:rsidRDefault="004A3E55" w:rsidP="00CD3C81">
            <w:pPr>
              <w:spacing w:line="240" w:lineRule="auto"/>
              <w:ind w:firstLine="0"/>
              <w:jc w:val="center"/>
              <w:rPr>
                <w:rFonts w:eastAsia="Calibri"/>
                <w:bCs/>
                <w:sz w:val="28"/>
                <w:szCs w:val="28"/>
                <w:lang w:eastAsia="en-US"/>
              </w:rPr>
            </w:pPr>
            <w:r w:rsidRPr="00067A90">
              <w:rPr>
                <w:rFonts w:eastAsia="Calibri"/>
                <w:bCs/>
                <w:sz w:val="28"/>
                <w:szCs w:val="28"/>
                <w:lang w:eastAsia="en-US"/>
              </w:rPr>
              <w:t>1,51</w:t>
            </w:r>
          </w:p>
        </w:tc>
        <w:tc>
          <w:tcPr>
            <w:tcW w:w="535" w:type="pct"/>
            <w:shd w:val="clear" w:color="auto" w:fill="auto"/>
            <w:noWrap/>
            <w:vAlign w:val="center"/>
          </w:tcPr>
          <w:p w:rsidR="004A3E55" w:rsidRPr="00067A90" w:rsidRDefault="004A3E55" w:rsidP="00CD3C81">
            <w:pPr>
              <w:spacing w:line="240" w:lineRule="auto"/>
              <w:ind w:firstLine="0"/>
              <w:jc w:val="center"/>
              <w:rPr>
                <w:rFonts w:eastAsia="Calibri"/>
                <w:bCs/>
                <w:sz w:val="28"/>
                <w:szCs w:val="28"/>
                <w:lang w:eastAsia="en-US"/>
              </w:rPr>
            </w:pPr>
            <w:r w:rsidRPr="00067A90">
              <w:rPr>
                <w:rFonts w:eastAsia="Calibri"/>
                <w:bCs/>
                <w:sz w:val="28"/>
                <w:szCs w:val="28"/>
                <w:lang w:eastAsia="en-US"/>
              </w:rPr>
              <w:t>17,69</w:t>
            </w:r>
          </w:p>
        </w:tc>
      </w:tr>
    </w:tbl>
    <w:p w:rsidR="00AD38DE" w:rsidRPr="00067A90" w:rsidRDefault="00AD38DE" w:rsidP="004A05BD">
      <w:pPr>
        <w:spacing w:line="240" w:lineRule="auto"/>
        <w:ind w:firstLine="0"/>
        <w:rPr>
          <w:sz w:val="28"/>
          <w:szCs w:val="28"/>
          <w:lang w:eastAsia="zh-CN"/>
        </w:rPr>
        <w:sectPr w:rsidR="00AD38DE" w:rsidRPr="00067A90" w:rsidSect="00067A90">
          <w:type w:val="nextColumn"/>
          <w:pgSz w:w="16838" w:h="11906" w:orient="landscape"/>
          <w:pgMar w:top="1134" w:right="851" w:bottom="1134" w:left="1418" w:header="709" w:footer="709" w:gutter="0"/>
          <w:cols w:space="708"/>
          <w:docGrid w:linePitch="360"/>
        </w:sectPr>
      </w:pPr>
    </w:p>
    <w:p w:rsidR="00EB1EFF" w:rsidRPr="00067A90" w:rsidRDefault="00A651AF" w:rsidP="004A05BD">
      <w:pPr>
        <w:pStyle w:val="41"/>
        <w:numPr>
          <w:ilvl w:val="0"/>
          <w:numId w:val="0"/>
        </w:numPr>
        <w:spacing w:line="240" w:lineRule="auto"/>
        <w:ind w:firstLine="708"/>
        <w:rPr>
          <w:rFonts w:cs="Times New Roman"/>
          <w:b w:val="0"/>
          <w:i w:val="0"/>
          <w:sz w:val="28"/>
          <w:szCs w:val="28"/>
          <w:lang w:eastAsia="zh-CN"/>
        </w:rPr>
      </w:pPr>
      <w:r>
        <w:rPr>
          <w:rFonts w:cs="Times New Roman"/>
          <w:b w:val="0"/>
          <w:i w:val="0"/>
          <w:sz w:val="28"/>
          <w:szCs w:val="28"/>
          <w:lang w:eastAsia="zh-CN"/>
        </w:rPr>
        <w:lastRenderedPageBreak/>
        <w:t xml:space="preserve">1.1.4.7 </w:t>
      </w:r>
      <w:r w:rsidR="00EB1EFF" w:rsidRPr="00067A90">
        <w:rPr>
          <w:rFonts w:cs="Times New Roman"/>
          <w:b w:val="0"/>
          <w:i w:val="0"/>
          <w:sz w:val="28"/>
          <w:szCs w:val="28"/>
          <w:lang w:eastAsia="zh-CN"/>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EB1EFF" w:rsidRPr="00067A90" w:rsidRDefault="00EB1EFF" w:rsidP="004A05BD">
      <w:pPr>
        <w:spacing w:line="240" w:lineRule="auto"/>
        <w:rPr>
          <w:sz w:val="28"/>
          <w:szCs w:val="28"/>
        </w:rPr>
      </w:pPr>
      <w:r w:rsidRPr="00067A90">
        <w:rPr>
          <w:sz w:val="28"/>
          <w:szCs w:val="28"/>
        </w:rPr>
        <w:t>А) Централизованные системы питьевого водоснабжения</w:t>
      </w:r>
    </w:p>
    <w:p w:rsidR="00EB1EFF" w:rsidRPr="00067A90" w:rsidRDefault="00EB1EFF" w:rsidP="004A05BD">
      <w:pPr>
        <w:spacing w:line="240" w:lineRule="auto"/>
        <w:rPr>
          <w:sz w:val="28"/>
          <w:szCs w:val="28"/>
        </w:rPr>
      </w:pPr>
      <w:r w:rsidRPr="00067A90">
        <w:rPr>
          <w:sz w:val="28"/>
          <w:szCs w:val="28"/>
        </w:rPr>
        <w:t xml:space="preserve">Система водоснабжения представляет собой комплекс взаимосвязанных сооружений, предназначенных для обеспечения потребностей в воде </w:t>
      </w:r>
      <w:r w:rsidR="00E659B1" w:rsidRPr="00067A90">
        <w:rPr>
          <w:sz w:val="28"/>
          <w:szCs w:val="28"/>
        </w:rPr>
        <w:t>Кременкульского сельского поселения</w:t>
      </w:r>
      <w:r w:rsidRPr="00067A90">
        <w:rPr>
          <w:sz w:val="28"/>
          <w:szCs w:val="28"/>
        </w:rPr>
        <w:t>.</w:t>
      </w:r>
    </w:p>
    <w:p w:rsidR="00EB1EFF" w:rsidRPr="00067A90" w:rsidRDefault="00EB1EFF" w:rsidP="004A05BD">
      <w:pPr>
        <w:spacing w:line="240" w:lineRule="auto"/>
        <w:rPr>
          <w:sz w:val="28"/>
          <w:szCs w:val="28"/>
        </w:rPr>
      </w:pPr>
      <w:r w:rsidRPr="00067A90">
        <w:rPr>
          <w:sz w:val="28"/>
          <w:szCs w:val="28"/>
        </w:rPr>
        <w:t xml:space="preserve">Все централизованные системы водоснабжения находится в хозяйственном ведении </w:t>
      </w:r>
      <w:r w:rsidR="007D383F" w:rsidRPr="00067A90">
        <w:rPr>
          <w:sz w:val="28"/>
          <w:szCs w:val="28"/>
        </w:rPr>
        <w:t>двух организаций – МУП «Кременкульские коммунальные системы» и ООО «ЮжУралВодоканал»</w:t>
      </w:r>
      <w:r w:rsidRPr="00067A90">
        <w:rPr>
          <w:sz w:val="28"/>
          <w:szCs w:val="28"/>
        </w:rPr>
        <w:t>.</w:t>
      </w:r>
    </w:p>
    <w:p w:rsidR="008A7F1A" w:rsidRPr="00067A90" w:rsidRDefault="008A7F1A" w:rsidP="004A05BD">
      <w:pPr>
        <w:spacing w:line="240" w:lineRule="auto"/>
        <w:rPr>
          <w:sz w:val="28"/>
          <w:szCs w:val="28"/>
        </w:rPr>
      </w:pPr>
      <w:r w:rsidRPr="00067A90">
        <w:rPr>
          <w:iCs/>
          <w:sz w:val="28"/>
          <w:szCs w:val="28"/>
        </w:rPr>
        <w:t>Динамика утвержденных тарифов на услуги водоснабжения, а также Сведения о финансово-хозяйственной деятельности ресурсоснабжающих организаций в части оказания услуг водоснабжения за 2019 год представлены в таблицах 1.13 – 1.16.</w:t>
      </w:r>
    </w:p>
    <w:p w:rsidR="007D383F" w:rsidRPr="00067A90" w:rsidRDefault="002E7279" w:rsidP="004A05BD">
      <w:pPr>
        <w:spacing w:line="240" w:lineRule="auto"/>
        <w:rPr>
          <w:iCs/>
          <w:sz w:val="28"/>
          <w:szCs w:val="28"/>
        </w:rPr>
      </w:pPr>
      <w:bookmarkStart w:id="29" w:name="_Toc70649199"/>
      <w:r w:rsidRPr="00067A90">
        <w:rPr>
          <w:bCs/>
          <w:iCs/>
          <w:sz w:val="28"/>
          <w:szCs w:val="28"/>
        </w:rPr>
        <w:t xml:space="preserve">Таблица </w:t>
      </w:r>
      <w:r w:rsidR="007B140B">
        <w:rPr>
          <w:bCs/>
          <w:iCs/>
          <w:sz w:val="28"/>
          <w:szCs w:val="28"/>
        </w:rPr>
        <w:t>1</w:t>
      </w:r>
      <w:r w:rsidRPr="00067A90">
        <w:rPr>
          <w:bCs/>
          <w:iCs/>
          <w:sz w:val="28"/>
          <w:szCs w:val="28"/>
        </w:rPr>
        <w:t>.</w:t>
      </w:r>
      <w:r w:rsidR="001167E4" w:rsidRPr="00067A90">
        <w:rPr>
          <w:bCs/>
          <w:iCs/>
          <w:sz w:val="28"/>
          <w:szCs w:val="28"/>
        </w:rPr>
        <w:fldChar w:fldCharType="begin"/>
      </w:r>
      <w:r w:rsidRPr="00067A90">
        <w:rPr>
          <w:bCs/>
          <w:iCs/>
          <w:sz w:val="28"/>
          <w:szCs w:val="28"/>
        </w:rPr>
        <w:instrText xml:space="preserve"> SEQ Таблица \* ARABIC \s 1 </w:instrText>
      </w:r>
      <w:r w:rsidR="001167E4" w:rsidRPr="00067A90">
        <w:rPr>
          <w:bCs/>
          <w:iCs/>
          <w:sz w:val="28"/>
          <w:szCs w:val="28"/>
        </w:rPr>
        <w:fldChar w:fldCharType="separate"/>
      </w:r>
      <w:r w:rsidR="00B5061A">
        <w:rPr>
          <w:bCs/>
          <w:iCs/>
          <w:noProof/>
          <w:sz w:val="28"/>
          <w:szCs w:val="28"/>
        </w:rPr>
        <w:t>13</w:t>
      </w:r>
      <w:r w:rsidR="001167E4" w:rsidRPr="00067A90">
        <w:rPr>
          <w:bCs/>
          <w:iCs/>
          <w:sz w:val="28"/>
          <w:szCs w:val="28"/>
        </w:rPr>
        <w:fldChar w:fldCharType="end"/>
      </w:r>
      <w:r w:rsidRPr="00067A90">
        <w:rPr>
          <w:bCs/>
          <w:iCs/>
          <w:sz w:val="28"/>
          <w:szCs w:val="28"/>
        </w:rPr>
        <w:t xml:space="preserve"> -</w:t>
      </w:r>
      <w:r w:rsidRPr="00067A90">
        <w:rPr>
          <w:iCs/>
          <w:sz w:val="28"/>
          <w:szCs w:val="28"/>
        </w:rPr>
        <w:t xml:space="preserve"> </w:t>
      </w:r>
      <w:r w:rsidR="007D383F" w:rsidRPr="00067A90">
        <w:rPr>
          <w:iCs/>
          <w:sz w:val="28"/>
          <w:szCs w:val="28"/>
        </w:rPr>
        <w:t>Динамика утвержденных тарифов на услуги водоснабжения и водоотведения, оказываемые МУП «Кременкульские коммунальные системы» за 2017-2019 годы</w:t>
      </w:r>
      <w:bookmarkEnd w:id="2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1275"/>
        <w:gridCol w:w="1276"/>
        <w:gridCol w:w="1276"/>
        <w:gridCol w:w="1276"/>
        <w:gridCol w:w="1275"/>
        <w:gridCol w:w="1276"/>
      </w:tblGrid>
      <w:tr w:rsidR="007D383F" w:rsidRPr="00067A90" w:rsidTr="00367D4F">
        <w:trPr>
          <w:tblHeader/>
        </w:trPr>
        <w:tc>
          <w:tcPr>
            <w:tcW w:w="2122" w:type="dxa"/>
            <w:vMerge w:val="restart"/>
            <w:vAlign w:val="center"/>
          </w:tcPr>
          <w:p w:rsidR="007D383F" w:rsidRPr="00067A90" w:rsidRDefault="007D383F" w:rsidP="00CD3C81">
            <w:pPr>
              <w:spacing w:line="240" w:lineRule="auto"/>
              <w:ind w:firstLine="0"/>
              <w:rPr>
                <w:sz w:val="28"/>
                <w:szCs w:val="28"/>
              </w:rPr>
            </w:pPr>
            <w:r w:rsidRPr="00067A90">
              <w:rPr>
                <w:sz w:val="28"/>
                <w:szCs w:val="28"/>
              </w:rPr>
              <w:t>Вид услуги</w:t>
            </w:r>
          </w:p>
        </w:tc>
        <w:tc>
          <w:tcPr>
            <w:tcW w:w="2551" w:type="dxa"/>
            <w:gridSpan w:val="2"/>
            <w:vAlign w:val="center"/>
          </w:tcPr>
          <w:p w:rsidR="007D383F" w:rsidRPr="00067A90" w:rsidRDefault="007D383F" w:rsidP="00CD3C81">
            <w:pPr>
              <w:spacing w:line="240" w:lineRule="auto"/>
              <w:ind w:firstLine="0"/>
              <w:rPr>
                <w:sz w:val="28"/>
                <w:szCs w:val="28"/>
              </w:rPr>
            </w:pPr>
            <w:r w:rsidRPr="00067A90">
              <w:rPr>
                <w:sz w:val="28"/>
                <w:szCs w:val="28"/>
              </w:rPr>
              <w:t>2017 год</w:t>
            </w:r>
          </w:p>
        </w:tc>
        <w:tc>
          <w:tcPr>
            <w:tcW w:w="2552" w:type="dxa"/>
            <w:gridSpan w:val="2"/>
            <w:vAlign w:val="center"/>
          </w:tcPr>
          <w:p w:rsidR="007D383F" w:rsidRPr="00067A90" w:rsidRDefault="007D383F" w:rsidP="00CD3C81">
            <w:pPr>
              <w:spacing w:line="240" w:lineRule="auto"/>
              <w:ind w:firstLine="0"/>
              <w:rPr>
                <w:sz w:val="28"/>
                <w:szCs w:val="28"/>
              </w:rPr>
            </w:pPr>
            <w:r w:rsidRPr="00067A90">
              <w:rPr>
                <w:sz w:val="28"/>
                <w:szCs w:val="28"/>
              </w:rPr>
              <w:t>2018 год</w:t>
            </w:r>
          </w:p>
        </w:tc>
        <w:tc>
          <w:tcPr>
            <w:tcW w:w="2551" w:type="dxa"/>
            <w:gridSpan w:val="2"/>
            <w:vAlign w:val="center"/>
          </w:tcPr>
          <w:p w:rsidR="007D383F" w:rsidRPr="00067A90" w:rsidRDefault="007D383F" w:rsidP="00CD3C81">
            <w:pPr>
              <w:spacing w:line="240" w:lineRule="auto"/>
              <w:ind w:firstLine="0"/>
              <w:rPr>
                <w:sz w:val="28"/>
                <w:szCs w:val="28"/>
              </w:rPr>
            </w:pPr>
            <w:r w:rsidRPr="00067A90">
              <w:rPr>
                <w:sz w:val="28"/>
                <w:szCs w:val="28"/>
              </w:rPr>
              <w:t>2019 год</w:t>
            </w:r>
          </w:p>
        </w:tc>
      </w:tr>
      <w:tr w:rsidR="007D383F" w:rsidRPr="00067A90" w:rsidTr="00367D4F">
        <w:trPr>
          <w:tblHeader/>
        </w:trPr>
        <w:tc>
          <w:tcPr>
            <w:tcW w:w="2122" w:type="dxa"/>
            <w:vMerge/>
            <w:vAlign w:val="center"/>
          </w:tcPr>
          <w:p w:rsidR="007D383F" w:rsidRPr="00067A90" w:rsidRDefault="007D383F" w:rsidP="00CD3C81">
            <w:pPr>
              <w:spacing w:line="240" w:lineRule="auto"/>
              <w:ind w:firstLine="0"/>
              <w:rPr>
                <w:sz w:val="28"/>
                <w:szCs w:val="28"/>
              </w:rPr>
            </w:pPr>
          </w:p>
        </w:tc>
        <w:tc>
          <w:tcPr>
            <w:tcW w:w="1275" w:type="dxa"/>
            <w:vAlign w:val="center"/>
          </w:tcPr>
          <w:p w:rsidR="007D383F" w:rsidRPr="00067A90" w:rsidRDefault="007D383F" w:rsidP="00CD3C81">
            <w:pPr>
              <w:spacing w:line="240" w:lineRule="auto"/>
              <w:ind w:firstLine="0"/>
              <w:rPr>
                <w:sz w:val="28"/>
                <w:szCs w:val="28"/>
              </w:rPr>
            </w:pPr>
            <w:r w:rsidRPr="00067A90">
              <w:rPr>
                <w:sz w:val="28"/>
                <w:szCs w:val="28"/>
              </w:rPr>
              <w:t>16.05.1</w:t>
            </w:r>
            <w:r w:rsidR="00DB1304" w:rsidRPr="00067A90">
              <w:rPr>
                <w:sz w:val="28"/>
                <w:szCs w:val="28"/>
              </w:rPr>
              <w:t>7</w:t>
            </w:r>
            <w:r w:rsidRPr="00067A90">
              <w:rPr>
                <w:sz w:val="28"/>
                <w:szCs w:val="28"/>
              </w:rPr>
              <w:t xml:space="preserve"> –30.06.1</w:t>
            </w:r>
            <w:r w:rsidR="00DB1304" w:rsidRPr="00067A90">
              <w:rPr>
                <w:sz w:val="28"/>
                <w:szCs w:val="28"/>
              </w:rPr>
              <w:t>7</w:t>
            </w:r>
          </w:p>
        </w:tc>
        <w:tc>
          <w:tcPr>
            <w:tcW w:w="1276" w:type="dxa"/>
            <w:vAlign w:val="center"/>
          </w:tcPr>
          <w:p w:rsidR="007D383F" w:rsidRPr="00067A90" w:rsidRDefault="007D383F" w:rsidP="00CD3C81">
            <w:pPr>
              <w:spacing w:line="240" w:lineRule="auto"/>
              <w:ind w:firstLine="0"/>
              <w:rPr>
                <w:sz w:val="28"/>
                <w:szCs w:val="28"/>
              </w:rPr>
            </w:pPr>
            <w:r w:rsidRPr="00067A90">
              <w:rPr>
                <w:sz w:val="28"/>
                <w:szCs w:val="28"/>
              </w:rPr>
              <w:t>01.07.1</w:t>
            </w:r>
            <w:r w:rsidR="00DB1304" w:rsidRPr="00067A90">
              <w:rPr>
                <w:sz w:val="28"/>
                <w:szCs w:val="28"/>
              </w:rPr>
              <w:t>7</w:t>
            </w:r>
            <w:r w:rsidRPr="00067A90">
              <w:rPr>
                <w:sz w:val="28"/>
                <w:szCs w:val="28"/>
              </w:rPr>
              <w:t xml:space="preserve"> –31.12.1</w:t>
            </w:r>
            <w:r w:rsidR="00DB1304" w:rsidRPr="00067A90">
              <w:rPr>
                <w:sz w:val="28"/>
                <w:szCs w:val="28"/>
              </w:rPr>
              <w:t>7</w:t>
            </w:r>
          </w:p>
        </w:tc>
        <w:tc>
          <w:tcPr>
            <w:tcW w:w="1276" w:type="dxa"/>
            <w:vAlign w:val="center"/>
          </w:tcPr>
          <w:p w:rsidR="007D383F" w:rsidRPr="00067A90" w:rsidRDefault="007D383F" w:rsidP="00CD3C81">
            <w:pPr>
              <w:spacing w:line="240" w:lineRule="auto"/>
              <w:ind w:firstLine="0"/>
              <w:rPr>
                <w:sz w:val="28"/>
                <w:szCs w:val="28"/>
              </w:rPr>
            </w:pPr>
            <w:r w:rsidRPr="00067A90">
              <w:rPr>
                <w:sz w:val="28"/>
                <w:szCs w:val="28"/>
              </w:rPr>
              <w:t>01.01.1</w:t>
            </w:r>
            <w:r w:rsidR="00DB1304" w:rsidRPr="00067A90">
              <w:rPr>
                <w:sz w:val="28"/>
                <w:szCs w:val="28"/>
              </w:rPr>
              <w:t>8</w:t>
            </w:r>
            <w:r w:rsidRPr="00067A90">
              <w:rPr>
                <w:sz w:val="28"/>
                <w:szCs w:val="28"/>
              </w:rPr>
              <w:t xml:space="preserve"> –30.06.1</w:t>
            </w:r>
            <w:r w:rsidR="00DB1304" w:rsidRPr="00067A90">
              <w:rPr>
                <w:sz w:val="28"/>
                <w:szCs w:val="28"/>
              </w:rPr>
              <w:t>8</w:t>
            </w:r>
          </w:p>
        </w:tc>
        <w:tc>
          <w:tcPr>
            <w:tcW w:w="1276" w:type="dxa"/>
            <w:vAlign w:val="center"/>
          </w:tcPr>
          <w:p w:rsidR="007D383F" w:rsidRPr="00067A90" w:rsidRDefault="007D383F" w:rsidP="00CD3C81">
            <w:pPr>
              <w:spacing w:line="240" w:lineRule="auto"/>
              <w:ind w:firstLine="0"/>
              <w:rPr>
                <w:sz w:val="28"/>
                <w:szCs w:val="28"/>
              </w:rPr>
            </w:pPr>
            <w:r w:rsidRPr="00067A90">
              <w:rPr>
                <w:sz w:val="28"/>
                <w:szCs w:val="28"/>
              </w:rPr>
              <w:t>01.07.1</w:t>
            </w:r>
            <w:r w:rsidR="00DB1304" w:rsidRPr="00067A90">
              <w:rPr>
                <w:sz w:val="28"/>
                <w:szCs w:val="28"/>
              </w:rPr>
              <w:t>8</w:t>
            </w:r>
            <w:r w:rsidRPr="00067A90">
              <w:rPr>
                <w:sz w:val="28"/>
                <w:szCs w:val="28"/>
              </w:rPr>
              <w:t xml:space="preserve"> –31.12.1</w:t>
            </w:r>
            <w:r w:rsidR="00DB1304" w:rsidRPr="00067A90">
              <w:rPr>
                <w:sz w:val="28"/>
                <w:szCs w:val="28"/>
              </w:rPr>
              <w:t>8</w:t>
            </w:r>
          </w:p>
        </w:tc>
        <w:tc>
          <w:tcPr>
            <w:tcW w:w="1275" w:type="dxa"/>
            <w:vAlign w:val="center"/>
          </w:tcPr>
          <w:p w:rsidR="007D383F" w:rsidRPr="00067A90" w:rsidRDefault="007D383F" w:rsidP="00CD3C81">
            <w:pPr>
              <w:spacing w:line="240" w:lineRule="auto"/>
              <w:ind w:firstLine="0"/>
              <w:rPr>
                <w:sz w:val="28"/>
                <w:szCs w:val="28"/>
              </w:rPr>
            </w:pPr>
            <w:r w:rsidRPr="00067A90">
              <w:rPr>
                <w:sz w:val="28"/>
                <w:szCs w:val="28"/>
              </w:rPr>
              <w:t>01.01.1</w:t>
            </w:r>
            <w:r w:rsidR="00DB1304" w:rsidRPr="00067A90">
              <w:rPr>
                <w:sz w:val="28"/>
                <w:szCs w:val="28"/>
              </w:rPr>
              <w:t>9</w:t>
            </w:r>
            <w:r w:rsidRPr="00067A90">
              <w:rPr>
                <w:sz w:val="28"/>
                <w:szCs w:val="28"/>
              </w:rPr>
              <w:t xml:space="preserve"> –30.06.1</w:t>
            </w:r>
            <w:r w:rsidR="00DB1304" w:rsidRPr="00067A90">
              <w:rPr>
                <w:sz w:val="28"/>
                <w:szCs w:val="28"/>
              </w:rPr>
              <w:t>9</w:t>
            </w:r>
          </w:p>
        </w:tc>
        <w:tc>
          <w:tcPr>
            <w:tcW w:w="1276" w:type="dxa"/>
            <w:vAlign w:val="center"/>
          </w:tcPr>
          <w:p w:rsidR="007D383F" w:rsidRPr="00067A90" w:rsidRDefault="007D383F" w:rsidP="00CD3C81">
            <w:pPr>
              <w:spacing w:line="240" w:lineRule="auto"/>
              <w:ind w:firstLine="0"/>
              <w:rPr>
                <w:sz w:val="28"/>
                <w:szCs w:val="28"/>
              </w:rPr>
            </w:pPr>
            <w:r w:rsidRPr="00067A90">
              <w:rPr>
                <w:sz w:val="28"/>
                <w:szCs w:val="28"/>
              </w:rPr>
              <w:t>01.07.1</w:t>
            </w:r>
            <w:r w:rsidR="00DB1304" w:rsidRPr="00067A90">
              <w:rPr>
                <w:sz w:val="28"/>
                <w:szCs w:val="28"/>
              </w:rPr>
              <w:t>9</w:t>
            </w:r>
            <w:r w:rsidRPr="00067A90">
              <w:rPr>
                <w:sz w:val="28"/>
                <w:szCs w:val="28"/>
              </w:rPr>
              <w:t xml:space="preserve"> –31.12.1</w:t>
            </w:r>
            <w:r w:rsidR="00DB1304" w:rsidRPr="00067A90">
              <w:rPr>
                <w:sz w:val="28"/>
                <w:szCs w:val="28"/>
              </w:rPr>
              <w:t>9</w:t>
            </w:r>
          </w:p>
        </w:tc>
      </w:tr>
      <w:tr w:rsidR="009F50E3" w:rsidRPr="00067A90" w:rsidTr="00367D4F">
        <w:tc>
          <w:tcPr>
            <w:tcW w:w="2122" w:type="dxa"/>
            <w:vAlign w:val="center"/>
          </w:tcPr>
          <w:p w:rsidR="009F50E3" w:rsidRPr="00067A90" w:rsidRDefault="009F50E3" w:rsidP="00CD3C81">
            <w:pPr>
              <w:spacing w:line="240" w:lineRule="auto"/>
              <w:ind w:firstLine="0"/>
              <w:rPr>
                <w:sz w:val="28"/>
                <w:szCs w:val="28"/>
              </w:rPr>
            </w:pPr>
            <w:r w:rsidRPr="00067A90">
              <w:rPr>
                <w:sz w:val="28"/>
                <w:szCs w:val="28"/>
              </w:rPr>
              <w:t>Водоснабжение с. Кременкуль,</w:t>
            </w:r>
          </w:p>
          <w:p w:rsidR="009F50E3" w:rsidRPr="00067A90" w:rsidRDefault="009F50E3" w:rsidP="00CD3C81">
            <w:pPr>
              <w:spacing w:line="240" w:lineRule="auto"/>
              <w:ind w:firstLine="0"/>
              <w:rPr>
                <w:sz w:val="28"/>
                <w:szCs w:val="28"/>
              </w:rPr>
            </w:pPr>
            <w:r w:rsidRPr="00067A90">
              <w:rPr>
                <w:sz w:val="28"/>
                <w:szCs w:val="28"/>
              </w:rPr>
              <w:t>д. Альмеев</w:t>
            </w:r>
            <w:r w:rsidR="00A651AF">
              <w:rPr>
                <w:sz w:val="28"/>
                <w:szCs w:val="28"/>
              </w:rPr>
              <w:t>а</w:t>
            </w:r>
            <w:r w:rsidRPr="00067A90">
              <w:rPr>
                <w:sz w:val="28"/>
                <w:szCs w:val="28"/>
              </w:rPr>
              <w:t>,</w:t>
            </w:r>
          </w:p>
          <w:p w:rsidR="009F50E3" w:rsidRPr="00067A90" w:rsidRDefault="009F50E3" w:rsidP="00CD3C81">
            <w:pPr>
              <w:spacing w:line="240" w:lineRule="auto"/>
              <w:ind w:firstLine="0"/>
              <w:rPr>
                <w:sz w:val="28"/>
                <w:szCs w:val="28"/>
              </w:rPr>
            </w:pPr>
            <w:r w:rsidRPr="00067A90">
              <w:rPr>
                <w:sz w:val="28"/>
                <w:szCs w:val="28"/>
              </w:rPr>
              <w:t>д. Малиновка,</w:t>
            </w:r>
          </w:p>
          <w:p w:rsidR="009F50E3" w:rsidRPr="00067A90" w:rsidRDefault="009F50E3" w:rsidP="00CD3C81">
            <w:pPr>
              <w:spacing w:line="240" w:lineRule="auto"/>
              <w:ind w:firstLine="0"/>
              <w:rPr>
                <w:sz w:val="28"/>
                <w:szCs w:val="28"/>
              </w:rPr>
            </w:pPr>
            <w:r w:rsidRPr="00067A90">
              <w:rPr>
                <w:sz w:val="28"/>
                <w:szCs w:val="28"/>
              </w:rPr>
              <w:t xml:space="preserve">п. Северный, </w:t>
            </w:r>
            <w:r w:rsidR="00A651AF">
              <w:rPr>
                <w:sz w:val="28"/>
                <w:szCs w:val="28"/>
              </w:rPr>
              <w:t>с</w:t>
            </w:r>
            <w:r w:rsidRPr="00067A90">
              <w:rPr>
                <w:sz w:val="28"/>
                <w:szCs w:val="28"/>
              </w:rPr>
              <w:t>. Большие</w:t>
            </w:r>
          </w:p>
          <w:p w:rsidR="009F50E3" w:rsidRPr="00067A90" w:rsidRDefault="009F50E3" w:rsidP="00CD3C81">
            <w:pPr>
              <w:spacing w:line="240" w:lineRule="auto"/>
              <w:ind w:firstLine="0"/>
              <w:rPr>
                <w:sz w:val="28"/>
                <w:szCs w:val="28"/>
              </w:rPr>
            </w:pPr>
            <w:r w:rsidRPr="00067A90">
              <w:rPr>
                <w:sz w:val="28"/>
                <w:szCs w:val="28"/>
              </w:rPr>
              <w:t>Харлуши</w:t>
            </w:r>
          </w:p>
        </w:tc>
        <w:tc>
          <w:tcPr>
            <w:tcW w:w="1275" w:type="dxa"/>
            <w:vAlign w:val="center"/>
          </w:tcPr>
          <w:p w:rsidR="009F50E3" w:rsidRPr="00067A90" w:rsidRDefault="009F50E3" w:rsidP="00CD3C81">
            <w:pPr>
              <w:spacing w:line="240" w:lineRule="auto"/>
              <w:ind w:firstLine="0"/>
              <w:rPr>
                <w:sz w:val="28"/>
                <w:szCs w:val="28"/>
              </w:rPr>
            </w:pPr>
            <w:r w:rsidRPr="00067A90">
              <w:rPr>
                <w:sz w:val="28"/>
                <w:szCs w:val="28"/>
              </w:rPr>
              <w:t>20,40</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21,10</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21,10</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21,79</w:t>
            </w:r>
          </w:p>
        </w:tc>
        <w:tc>
          <w:tcPr>
            <w:tcW w:w="1275" w:type="dxa"/>
            <w:vAlign w:val="center"/>
          </w:tcPr>
          <w:p w:rsidR="009F50E3" w:rsidRPr="00067A90" w:rsidRDefault="009F50E3" w:rsidP="00CD3C81">
            <w:pPr>
              <w:spacing w:line="240" w:lineRule="auto"/>
              <w:ind w:firstLine="0"/>
              <w:rPr>
                <w:sz w:val="28"/>
                <w:szCs w:val="28"/>
              </w:rPr>
            </w:pPr>
            <w:r w:rsidRPr="00067A90">
              <w:rPr>
                <w:sz w:val="28"/>
                <w:szCs w:val="28"/>
              </w:rPr>
              <w:t>21,79</w:t>
            </w:r>
          </w:p>
        </w:tc>
        <w:tc>
          <w:tcPr>
            <w:tcW w:w="1276" w:type="dxa"/>
            <w:vAlign w:val="center"/>
          </w:tcPr>
          <w:p w:rsidR="009F50E3" w:rsidRPr="00067A90" w:rsidRDefault="00BD7AFE" w:rsidP="00CD3C81">
            <w:pPr>
              <w:spacing w:line="240" w:lineRule="auto"/>
              <w:ind w:firstLine="0"/>
              <w:rPr>
                <w:sz w:val="28"/>
                <w:szCs w:val="28"/>
              </w:rPr>
            </w:pPr>
            <w:r w:rsidRPr="00067A90">
              <w:rPr>
                <w:sz w:val="28"/>
                <w:szCs w:val="28"/>
              </w:rPr>
              <w:t>22,23</w:t>
            </w:r>
          </w:p>
        </w:tc>
      </w:tr>
      <w:tr w:rsidR="009F50E3" w:rsidRPr="00067A90" w:rsidTr="00367D4F">
        <w:tc>
          <w:tcPr>
            <w:tcW w:w="2122" w:type="dxa"/>
            <w:vAlign w:val="center"/>
          </w:tcPr>
          <w:p w:rsidR="009F50E3" w:rsidRPr="00067A90" w:rsidRDefault="009F50E3" w:rsidP="00CD3C81">
            <w:pPr>
              <w:spacing w:line="240" w:lineRule="auto"/>
              <w:ind w:firstLine="0"/>
              <w:jc w:val="left"/>
              <w:rPr>
                <w:sz w:val="28"/>
                <w:szCs w:val="28"/>
              </w:rPr>
            </w:pPr>
            <w:r w:rsidRPr="00067A90">
              <w:rPr>
                <w:sz w:val="28"/>
                <w:szCs w:val="28"/>
              </w:rPr>
              <w:t>Транспортировка воды п.Садовый</w:t>
            </w:r>
          </w:p>
        </w:tc>
        <w:tc>
          <w:tcPr>
            <w:tcW w:w="1275" w:type="dxa"/>
            <w:vAlign w:val="center"/>
          </w:tcPr>
          <w:p w:rsidR="009F50E3" w:rsidRPr="00067A90" w:rsidRDefault="009F50E3" w:rsidP="00CD3C81">
            <w:pPr>
              <w:spacing w:line="240" w:lineRule="auto"/>
              <w:ind w:firstLine="0"/>
              <w:rPr>
                <w:sz w:val="28"/>
                <w:szCs w:val="28"/>
              </w:rPr>
            </w:pPr>
            <w:r w:rsidRPr="00067A90">
              <w:rPr>
                <w:sz w:val="28"/>
                <w:szCs w:val="28"/>
              </w:rPr>
              <w:t>8,01</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8,16</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8,16</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8,30</w:t>
            </w:r>
          </w:p>
        </w:tc>
        <w:tc>
          <w:tcPr>
            <w:tcW w:w="1275" w:type="dxa"/>
            <w:vAlign w:val="center"/>
          </w:tcPr>
          <w:p w:rsidR="009F50E3" w:rsidRPr="00067A90" w:rsidRDefault="009F50E3" w:rsidP="00CD3C81">
            <w:pPr>
              <w:spacing w:line="240" w:lineRule="auto"/>
              <w:ind w:firstLine="0"/>
              <w:rPr>
                <w:sz w:val="28"/>
                <w:szCs w:val="28"/>
              </w:rPr>
            </w:pPr>
            <w:r w:rsidRPr="00067A90">
              <w:rPr>
                <w:sz w:val="28"/>
                <w:szCs w:val="28"/>
              </w:rPr>
              <w:t>8,30</w:t>
            </w:r>
          </w:p>
        </w:tc>
        <w:tc>
          <w:tcPr>
            <w:tcW w:w="1276" w:type="dxa"/>
            <w:vAlign w:val="center"/>
          </w:tcPr>
          <w:p w:rsidR="009F50E3" w:rsidRPr="00067A90" w:rsidRDefault="009F50E3" w:rsidP="00CD3C81">
            <w:pPr>
              <w:spacing w:line="240" w:lineRule="auto"/>
              <w:ind w:firstLine="0"/>
              <w:rPr>
                <w:sz w:val="28"/>
                <w:szCs w:val="28"/>
              </w:rPr>
            </w:pPr>
            <w:r w:rsidRPr="00067A90">
              <w:rPr>
                <w:sz w:val="28"/>
                <w:szCs w:val="28"/>
              </w:rPr>
              <w:t>8,</w:t>
            </w:r>
            <w:r w:rsidR="00A8317D" w:rsidRPr="00067A90">
              <w:rPr>
                <w:sz w:val="28"/>
                <w:szCs w:val="28"/>
              </w:rPr>
              <w:t>44</w:t>
            </w:r>
          </w:p>
        </w:tc>
      </w:tr>
    </w:tbl>
    <w:p w:rsidR="007D383F" w:rsidRPr="00067A90" w:rsidRDefault="00617B38" w:rsidP="004A05BD">
      <w:pPr>
        <w:spacing w:line="240" w:lineRule="auto"/>
        <w:ind w:firstLine="708"/>
        <w:rPr>
          <w:iCs/>
          <w:sz w:val="28"/>
          <w:szCs w:val="28"/>
        </w:rPr>
      </w:pPr>
      <w:bookmarkStart w:id="30" w:name="_Toc70649200"/>
      <w:r w:rsidRPr="00067A90">
        <w:rPr>
          <w:bCs/>
          <w:iCs/>
          <w:sz w:val="28"/>
          <w:szCs w:val="28"/>
        </w:rPr>
        <w:t xml:space="preserve">Таблица </w:t>
      </w:r>
      <w:r w:rsidR="007B140B">
        <w:rPr>
          <w:bCs/>
          <w:iCs/>
          <w:sz w:val="28"/>
          <w:szCs w:val="28"/>
        </w:rPr>
        <w:t>1</w:t>
      </w:r>
      <w:r w:rsidRPr="00067A90">
        <w:rPr>
          <w:bCs/>
          <w:iCs/>
          <w:sz w:val="28"/>
          <w:szCs w:val="28"/>
        </w:rPr>
        <w:t>.</w:t>
      </w:r>
      <w:r w:rsidR="001167E4" w:rsidRPr="001167E4">
        <w:rPr>
          <w:bCs/>
          <w:iCs/>
          <w:sz w:val="28"/>
          <w:szCs w:val="28"/>
        </w:rPr>
        <w:fldChar w:fldCharType="begin"/>
      </w:r>
      <w:r w:rsidRPr="00067A90">
        <w:rPr>
          <w:bCs/>
          <w:iCs/>
          <w:sz w:val="28"/>
          <w:szCs w:val="28"/>
        </w:rPr>
        <w:instrText xml:space="preserve"> SEQ Таблица \* ARABIC \s 1 </w:instrText>
      </w:r>
      <w:r w:rsidR="001167E4" w:rsidRPr="001167E4">
        <w:rPr>
          <w:bCs/>
          <w:iCs/>
          <w:sz w:val="28"/>
          <w:szCs w:val="28"/>
        </w:rPr>
        <w:fldChar w:fldCharType="separate"/>
      </w:r>
      <w:r w:rsidR="00B5061A">
        <w:rPr>
          <w:bCs/>
          <w:iCs/>
          <w:noProof/>
          <w:sz w:val="28"/>
          <w:szCs w:val="28"/>
        </w:rPr>
        <w:t>14</w:t>
      </w:r>
      <w:r w:rsidR="001167E4" w:rsidRPr="00067A90">
        <w:rPr>
          <w:iCs/>
          <w:sz w:val="28"/>
          <w:szCs w:val="28"/>
        </w:rPr>
        <w:fldChar w:fldCharType="end"/>
      </w:r>
      <w:r w:rsidRPr="00067A90">
        <w:rPr>
          <w:bCs/>
          <w:iCs/>
          <w:sz w:val="28"/>
          <w:szCs w:val="28"/>
        </w:rPr>
        <w:t xml:space="preserve"> -</w:t>
      </w:r>
      <w:r w:rsidRPr="00067A90">
        <w:rPr>
          <w:iCs/>
          <w:sz w:val="28"/>
          <w:szCs w:val="28"/>
        </w:rPr>
        <w:t xml:space="preserve"> </w:t>
      </w:r>
      <w:r w:rsidR="007D383F" w:rsidRPr="00067A90">
        <w:rPr>
          <w:iCs/>
          <w:sz w:val="28"/>
          <w:szCs w:val="28"/>
        </w:rPr>
        <w:t xml:space="preserve">Сведения о финансово-хозяйственной деятельности МУП «Кременкульские коммунальные системы» в части оказания услуг водоснабжения за </w:t>
      </w:r>
      <w:r w:rsidRPr="00067A90">
        <w:rPr>
          <w:iCs/>
          <w:sz w:val="28"/>
          <w:szCs w:val="28"/>
        </w:rPr>
        <w:t>2019</w:t>
      </w:r>
      <w:r w:rsidR="007D383F" w:rsidRPr="00067A90">
        <w:rPr>
          <w:iCs/>
          <w:sz w:val="28"/>
          <w:szCs w:val="28"/>
        </w:rPr>
        <w:t xml:space="preserve"> год (водоснабжение с. Кременкуль, д. Альмеев</w:t>
      </w:r>
      <w:r w:rsidR="00A651AF">
        <w:rPr>
          <w:iCs/>
          <w:sz w:val="28"/>
          <w:szCs w:val="28"/>
        </w:rPr>
        <w:t>а</w:t>
      </w:r>
      <w:r w:rsidR="007D383F" w:rsidRPr="00067A90">
        <w:rPr>
          <w:iCs/>
          <w:sz w:val="28"/>
          <w:szCs w:val="28"/>
        </w:rPr>
        <w:t xml:space="preserve">, д. Малиновка, п. Северный, </w:t>
      </w:r>
      <w:r w:rsidR="00A651AF">
        <w:rPr>
          <w:iCs/>
          <w:sz w:val="28"/>
          <w:szCs w:val="28"/>
        </w:rPr>
        <w:t>с</w:t>
      </w:r>
      <w:r w:rsidR="007D383F" w:rsidRPr="00067A90">
        <w:rPr>
          <w:iCs/>
          <w:sz w:val="28"/>
          <w:szCs w:val="28"/>
        </w:rPr>
        <w:t>. Большие Харлуши</w:t>
      </w:r>
      <w:r w:rsidR="003A7DD7" w:rsidRPr="00067A90">
        <w:rPr>
          <w:iCs/>
          <w:sz w:val="28"/>
          <w:szCs w:val="28"/>
        </w:rPr>
        <w:t xml:space="preserve"> и транспортировка в п. Садовый</w:t>
      </w:r>
      <w:r w:rsidR="007D383F" w:rsidRPr="00067A90">
        <w:rPr>
          <w:iCs/>
          <w:sz w:val="28"/>
          <w:szCs w:val="28"/>
        </w:rPr>
        <w:t>)</w:t>
      </w:r>
      <w:bookmarkEnd w:id="30"/>
    </w:p>
    <w:tbl>
      <w:tblPr>
        <w:tblW w:w="9521" w:type="dxa"/>
        <w:tblInd w:w="113" w:type="dxa"/>
        <w:tblLayout w:type="fixed"/>
        <w:tblLook w:val="04A0"/>
      </w:tblPr>
      <w:tblGrid>
        <w:gridCol w:w="1158"/>
        <w:gridCol w:w="2693"/>
        <w:gridCol w:w="993"/>
        <w:gridCol w:w="3319"/>
        <w:gridCol w:w="1358"/>
      </w:tblGrid>
      <w:tr w:rsidR="003A7DD7" w:rsidRPr="00067A90" w:rsidTr="00CD3C81">
        <w:trPr>
          <w:trHeight w:val="20"/>
          <w:tblHeader/>
        </w:trPr>
        <w:tc>
          <w:tcPr>
            <w:tcW w:w="11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 п/п</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Наименование параметра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Единица измерения</w:t>
            </w:r>
          </w:p>
        </w:tc>
        <w:tc>
          <w:tcPr>
            <w:tcW w:w="3319" w:type="dxa"/>
            <w:tcBorders>
              <w:top w:val="single" w:sz="4" w:space="0" w:color="auto"/>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водоснабжение с. Кременкуль, д. Альмеев</w:t>
            </w:r>
            <w:r w:rsidR="00A651AF">
              <w:rPr>
                <w:color w:val="000000"/>
                <w:sz w:val="28"/>
                <w:szCs w:val="28"/>
              </w:rPr>
              <w:t>а</w:t>
            </w:r>
            <w:r w:rsidRPr="00067A90">
              <w:rPr>
                <w:color w:val="000000"/>
                <w:sz w:val="28"/>
                <w:szCs w:val="28"/>
              </w:rPr>
              <w:t xml:space="preserve">, д. Малиновка, п. Северный, п. Новый Кременкуль, </w:t>
            </w:r>
            <w:r w:rsidR="00A651AF">
              <w:rPr>
                <w:color w:val="000000"/>
                <w:sz w:val="28"/>
                <w:szCs w:val="28"/>
              </w:rPr>
              <w:t>с</w:t>
            </w:r>
            <w:r w:rsidRPr="00067A90">
              <w:rPr>
                <w:color w:val="000000"/>
                <w:sz w:val="28"/>
                <w:szCs w:val="28"/>
              </w:rPr>
              <w:t>. Большие Харлуши</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транспортировка воды п. Садовый</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Объем поднятой воды</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154,268</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4238A5" w:rsidP="004A05BD">
            <w:pPr>
              <w:spacing w:line="240" w:lineRule="auto"/>
              <w:ind w:firstLine="0"/>
              <w:rPr>
                <w:sz w:val="28"/>
                <w:szCs w:val="28"/>
              </w:rPr>
            </w:pPr>
            <w:r>
              <w:rPr>
                <w:sz w:val="28"/>
                <w:szCs w:val="28"/>
              </w:rPr>
              <w:t>Объе</w:t>
            </w:r>
            <w:r w:rsidR="003A7DD7" w:rsidRPr="00067A90">
              <w:rPr>
                <w:sz w:val="28"/>
                <w:szCs w:val="28"/>
              </w:rPr>
              <w:t>м покупной воды</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18,5</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3</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Объем воды, пропущенной через очистные сооружения</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4</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Объем отпущенной потребителям воды,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151,23</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4.1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Объем отпущенной потребителям воды, определенный по приборам учета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112,03</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4.2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Объем отпущенной потребителям воды, определенный расчетным путем (по нормативам потребления)</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тыс. куб. м</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39,206</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5</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Потери воды в сетях</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sz w:val="28"/>
                <w:szCs w:val="28"/>
              </w:rPr>
            </w:pPr>
            <w:r w:rsidRPr="00067A90">
              <w:rPr>
                <w:sz w:val="28"/>
                <w:szCs w:val="28"/>
              </w:rPr>
              <w:t>%</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6</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Среднесписочная численность основного производственного персонала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sz w:val="28"/>
                <w:szCs w:val="28"/>
              </w:rPr>
            </w:pPr>
            <w:r w:rsidRPr="00067A90">
              <w:rPr>
                <w:sz w:val="28"/>
                <w:szCs w:val="28"/>
              </w:rPr>
              <w:t>человек</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5</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3</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7</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Выручка от регулируемого вида деятельности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3217,39</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134</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8</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Себестоимость производимых товаров (оказываемых услуг) по регулируемому виду деятельности, включая:</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3121,32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1115,778</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t>8.1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 xml:space="preserve">Расходы на оплату холодной воды, </w:t>
            </w:r>
            <w:r w:rsidRPr="00067A90">
              <w:rPr>
                <w:color w:val="000000"/>
                <w:sz w:val="28"/>
                <w:szCs w:val="28"/>
              </w:rPr>
              <w:lastRenderedPageBreak/>
              <w:t>приобретаемой у других организаций для последующей подачи потребителям</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907,258</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AE0A2D" w:rsidP="004A05BD">
            <w:pPr>
              <w:spacing w:line="240" w:lineRule="auto"/>
              <w:ind w:firstLine="0"/>
              <w:rPr>
                <w:color w:val="000000"/>
                <w:sz w:val="28"/>
                <w:szCs w:val="28"/>
              </w:rPr>
            </w:pPr>
            <w:r>
              <w:rPr>
                <w:color w:val="000000"/>
                <w:sz w:val="28"/>
                <w:szCs w:val="28"/>
              </w:rPr>
              <w:lastRenderedPageBreak/>
              <w:t>8.</w:t>
            </w:r>
            <w:r w:rsidR="003A7DD7" w:rsidRPr="00067A90">
              <w:rPr>
                <w:color w:val="000000"/>
                <w:sz w:val="28"/>
                <w:szCs w:val="28"/>
              </w:rPr>
              <w:t>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покупаемую электрическую энергию (мощность), используемую в технологическом процессе: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1014,24</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8.2.1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Средневзвешенная стоимость 1 кВт.ч (с учетом мощности)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6,86</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8.2.2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Объем приобретения электрической энергии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кВт·ч</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147,93</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8.3</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химические реагенты, используемые в технологическом процессе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8.4</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оплату труда и отчисления на социальные нужды основного производственного персонала,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1220,35</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105,61</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8.4.1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оплату труда основного производственного персонала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937,29</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81,11</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8.4.2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 xml:space="preserve">Отчисления на </w:t>
            </w:r>
            <w:r w:rsidRPr="00067A90">
              <w:rPr>
                <w:color w:val="000000"/>
                <w:sz w:val="28"/>
                <w:szCs w:val="28"/>
              </w:rPr>
              <w:lastRenderedPageBreak/>
              <w:t>социальные нужды основного производственного персонала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 xml:space="preserve">тыс. </w:t>
            </w:r>
            <w:r w:rsidRPr="00067A90">
              <w:rPr>
                <w:color w:val="000000"/>
                <w:sz w:val="28"/>
                <w:szCs w:val="28"/>
              </w:rPr>
              <w:lastRenderedPageBreak/>
              <w:t>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lastRenderedPageBreak/>
              <w:t>283,06</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24,5</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8.5</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оплату труда и отчисления на социальные нужды административно-управленческого персонала,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308,52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26,82</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8.5.1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оплату труда административно-управленческого персонала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236,96</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20,62</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8.5.2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Отчисления на социальные нужды административно-управленческого персонала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71,56</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6,22</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8.6</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амортизацию основных производственных средств</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100,32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38,31</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8.7</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аренду имущества, используемого для осуществления регулируемого вида деятельности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8.8</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Общепроизводственные расходы,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81,72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3,33</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8.8.1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текущий ремонт</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81,72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3,33</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8.8.2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капитальный ремонт</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8.9</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Общехозяйственные расходы,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8.9.1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текущий ремонт</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9.9.2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капитальный ремонт</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9.10</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капитальный и текущий ремонт основных производственных средств</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316,74</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27,54</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Прочие расходы, которые подлежат отнесению на регулируемые виды деятельности,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79,43</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6,91</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9.12.1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контроль качества воды</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30,22</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2,63</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9.12.2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услуги связи и интернет</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22,17</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1,92</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9.12.3</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консультационные услуги и обучение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14</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1,22</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9.12.4</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услуги по вневодомственной охране объектов</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4,34</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0,38</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9.12.5</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коммунальные услуги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8,7</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0,76</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10</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Чистая прибыль, полученная от регулируемого вида деятельности,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10.1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Изменение стоимости основных фондов, в том числе:</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11.1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Изменение стоимости основных фондов за счет их ввода в эксплуатацию (вывода из эксплуатации)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11.1.1</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Изменение стоимости основных фондов за счет их ввода в эксплуатацию</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lastRenderedPageBreak/>
              <w:t>11.1.2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Изменение стоимости основных фондов за счет их вывода в эксплуатацию</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11.2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Изменение стоимости основных фондов за счет их переоценки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r w:rsidR="003A7DD7" w:rsidRPr="00067A90" w:rsidTr="00CD3C81">
        <w:trPr>
          <w:trHeight w:val="20"/>
        </w:trPr>
        <w:tc>
          <w:tcPr>
            <w:tcW w:w="1158" w:type="dxa"/>
            <w:tcBorders>
              <w:top w:val="nil"/>
              <w:left w:val="single" w:sz="4" w:space="0" w:color="auto"/>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12</w:t>
            </w:r>
          </w:p>
        </w:tc>
        <w:tc>
          <w:tcPr>
            <w:tcW w:w="26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Валовая прибыль (убытки) от продажи товаров и услуг по регулируемому виду деятельности</w:t>
            </w:r>
          </w:p>
        </w:tc>
        <w:tc>
          <w:tcPr>
            <w:tcW w:w="993"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ind w:firstLine="0"/>
              <w:rPr>
                <w:color w:val="000000"/>
                <w:sz w:val="28"/>
                <w:szCs w:val="28"/>
              </w:rPr>
            </w:pPr>
            <w:r w:rsidRPr="00067A90">
              <w:rPr>
                <w:color w:val="000000"/>
                <w:sz w:val="28"/>
                <w:szCs w:val="28"/>
              </w:rPr>
              <w:t>тыс. руб.</w:t>
            </w:r>
          </w:p>
        </w:tc>
        <w:tc>
          <w:tcPr>
            <w:tcW w:w="3319"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rPr>
                <w:color w:val="000000"/>
                <w:sz w:val="28"/>
                <w:szCs w:val="28"/>
              </w:rPr>
            </w:pPr>
            <w:r w:rsidRPr="00067A90">
              <w:rPr>
                <w:color w:val="000000"/>
                <w:sz w:val="28"/>
                <w:szCs w:val="28"/>
              </w:rPr>
              <w:t>0</w:t>
            </w:r>
          </w:p>
        </w:tc>
        <w:tc>
          <w:tcPr>
            <w:tcW w:w="1358" w:type="dxa"/>
            <w:tcBorders>
              <w:top w:val="nil"/>
              <w:left w:val="nil"/>
              <w:bottom w:val="single" w:sz="4" w:space="0" w:color="auto"/>
              <w:right w:val="single" w:sz="4" w:space="0" w:color="auto"/>
            </w:tcBorders>
            <w:shd w:val="clear" w:color="auto" w:fill="auto"/>
            <w:vAlign w:val="center"/>
            <w:hideMark/>
          </w:tcPr>
          <w:p w:rsidR="003A7DD7" w:rsidRPr="00067A90" w:rsidRDefault="003A7DD7" w:rsidP="004A05BD">
            <w:pPr>
              <w:spacing w:line="240" w:lineRule="auto"/>
              <w:jc w:val="center"/>
              <w:rPr>
                <w:color w:val="000000"/>
                <w:sz w:val="28"/>
                <w:szCs w:val="28"/>
              </w:rPr>
            </w:pPr>
            <w:r w:rsidRPr="00067A90">
              <w:rPr>
                <w:color w:val="000000"/>
                <w:sz w:val="28"/>
                <w:szCs w:val="28"/>
              </w:rPr>
              <w:t>0</w:t>
            </w:r>
          </w:p>
        </w:tc>
      </w:tr>
    </w:tbl>
    <w:p w:rsidR="003A7DD7" w:rsidRPr="00067A90" w:rsidRDefault="003A7DD7" w:rsidP="004A05BD">
      <w:pPr>
        <w:spacing w:line="240" w:lineRule="auto"/>
        <w:ind w:firstLine="708"/>
        <w:rPr>
          <w:iCs/>
          <w:sz w:val="28"/>
          <w:szCs w:val="28"/>
        </w:rPr>
      </w:pPr>
      <w:bookmarkStart w:id="31" w:name="_Toc70649201"/>
      <w:r w:rsidRPr="00067A90">
        <w:rPr>
          <w:bCs/>
          <w:iCs/>
          <w:sz w:val="28"/>
          <w:szCs w:val="28"/>
        </w:rPr>
        <w:t xml:space="preserve">Таблица </w:t>
      </w:r>
      <w:r w:rsidR="007B140B">
        <w:rPr>
          <w:bCs/>
          <w:iCs/>
          <w:sz w:val="28"/>
          <w:szCs w:val="28"/>
        </w:rPr>
        <w:t>1</w:t>
      </w:r>
      <w:r w:rsidRPr="00067A90">
        <w:rPr>
          <w:bCs/>
          <w:iCs/>
          <w:sz w:val="28"/>
          <w:szCs w:val="28"/>
        </w:rPr>
        <w:t>.</w:t>
      </w:r>
      <w:r w:rsidR="001167E4" w:rsidRPr="00067A90">
        <w:rPr>
          <w:bCs/>
          <w:iCs/>
          <w:sz w:val="28"/>
          <w:szCs w:val="28"/>
        </w:rPr>
        <w:fldChar w:fldCharType="begin"/>
      </w:r>
      <w:r w:rsidRPr="00067A90">
        <w:rPr>
          <w:bCs/>
          <w:iCs/>
          <w:sz w:val="28"/>
          <w:szCs w:val="28"/>
        </w:rPr>
        <w:instrText xml:space="preserve"> SEQ Таблица \* ARABIC \s 1 </w:instrText>
      </w:r>
      <w:r w:rsidR="001167E4" w:rsidRPr="00067A90">
        <w:rPr>
          <w:bCs/>
          <w:iCs/>
          <w:sz w:val="28"/>
          <w:szCs w:val="28"/>
        </w:rPr>
        <w:fldChar w:fldCharType="separate"/>
      </w:r>
      <w:r w:rsidR="00B5061A">
        <w:rPr>
          <w:bCs/>
          <w:iCs/>
          <w:noProof/>
          <w:sz w:val="28"/>
          <w:szCs w:val="28"/>
        </w:rPr>
        <w:t>15</w:t>
      </w:r>
      <w:r w:rsidR="001167E4" w:rsidRPr="00067A90">
        <w:rPr>
          <w:bCs/>
          <w:iCs/>
          <w:sz w:val="28"/>
          <w:szCs w:val="28"/>
        </w:rPr>
        <w:fldChar w:fldCharType="end"/>
      </w:r>
      <w:r w:rsidRPr="00067A90">
        <w:rPr>
          <w:bCs/>
          <w:iCs/>
          <w:sz w:val="28"/>
          <w:szCs w:val="28"/>
        </w:rPr>
        <w:t xml:space="preserve"> -</w:t>
      </w:r>
      <w:r w:rsidRPr="00067A90">
        <w:rPr>
          <w:iCs/>
          <w:sz w:val="28"/>
          <w:szCs w:val="28"/>
        </w:rPr>
        <w:t xml:space="preserve"> Динамика утвержденных тарифов на услуги водоснабжения оказываемые </w:t>
      </w:r>
      <w:r w:rsidR="008A7F1A" w:rsidRPr="00067A90">
        <w:rPr>
          <w:iCs/>
          <w:sz w:val="28"/>
          <w:szCs w:val="28"/>
        </w:rPr>
        <w:t>ООО «ЮжУралВодоканал»</w:t>
      </w:r>
      <w:r w:rsidRPr="00067A90">
        <w:rPr>
          <w:iCs/>
          <w:sz w:val="28"/>
          <w:szCs w:val="28"/>
        </w:rPr>
        <w:t xml:space="preserve"> за 201</w:t>
      </w:r>
      <w:r w:rsidR="008A7F1A" w:rsidRPr="00067A90">
        <w:rPr>
          <w:iCs/>
          <w:sz w:val="28"/>
          <w:szCs w:val="28"/>
        </w:rPr>
        <w:t>8</w:t>
      </w:r>
      <w:r w:rsidRPr="00067A90">
        <w:rPr>
          <w:iCs/>
          <w:sz w:val="28"/>
          <w:szCs w:val="28"/>
        </w:rPr>
        <w:t>-2019 годы</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1657"/>
        <w:gridCol w:w="1659"/>
        <w:gridCol w:w="1657"/>
        <w:gridCol w:w="1657"/>
      </w:tblGrid>
      <w:tr w:rsidR="008A7F1A" w:rsidRPr="00067A90" w:rsidTr="00471C45">
        <w:trPr>
          <w:tblHeader/>
        </w:trPr>
        <w:tc>
          <w:tcPr>
            <w:tcW w:w="1635" w:type="pct"/>
            <w:vMerge w:val="restart"/>
            <w:vAlign w:val="center"/>
          </w:tcPr>
          <w:p w:rsidR="008A7F1A" w:rsidRPr="00067A90" w:rsidRDefault="008A7F1A" w:rsidP="00CD3C81">
            <w:pPr>
              <w:spacing w:line="240" w:lineRule="auto"/>
              <w:ind w:firstLine="0"/>
              <w:rPr>
                <w:sz w:val="28"/>
                <w:szCs w:val="28"/>
              </w:rPr>
            </w:pPr>
            <w:r w:rsidRPr="00067A90">
              <w:rPr>
                <w:sz w:val="28"/>
                <w:szCs w:val="28"/>
              </w:rPr>
              <w:t>Вид услуги</w:t>
            </w:r>
          </w:p>
        </w:tc>
        <w:tc>
          <w:tcPr>
            <w:tcW w:w="1683" w:type="pct"/>
            <w:gridSpan w:val="2"/>
            <w:vAlign w:val="center"/>
          </w:tcPr>
          <w:p w:rsidR="008A7F1A" w:rsidRPr="00067A90" w:rsidRDefault="008A7F1A" w:rsidP="00CD3C81">
            <w:pPr>
              <w:spacing w:line="240" w:lineRule="auto"/>
              <w:ind w:firstLine="0"/>
              <w:rPr>
                <w:sz w:val="28"/>
                <w:szCs w:val="28"/>
              </w:rPr>
            </w:pPr>
            <w:r w:rsidRPr="00067A90">
              <w:rPr>
                <w:sz w:val="28"/>
                <w:szCs w:val="28"/>
              </w:rPr>
              <w:t>2018 год</w:t>
            </w:r>
          </w:p>
        </w:tc>
        <w:tc>
          <w:tcPr>
            <w:tcW w:w="1682" w:type="pct"/>
            <w:gridSpan w:val="2"/>
            <w:vAlign w:val="center"/>
          </w:tcPr>
          <w:p w:rsidR="008A7F1A" w:rsidRPr="00067A90" w:rsidRDefault="008A7F1A" w:rsidP="00CD3C81">
            <w:pPr>
              <w:spacing w:line="240" w:lineRule="auto"/>
              <w:ind w:firstLine="0"/>
              <w:rPr>
                <w:sz w:val="28"/>
                <w:szCs w:val="28"/>
              </w:rPr>
            </w:pPr>
            <w:r w:rsidRPr="00067A90">
              <w:rPr>
                <w:sz w:val="28"/>
                <w:szCs w:val="28"/>
              </w:rPr>
              <w:t>2019 год</w:t>
            </w:r>
          </w:p>
        </w:tc>
      </w:tr>
      <w:tr w:rsidR="008A7F1A" w:rsidRPr="00067A90" w:rsidTr="00471C45">
        <w:trPr>
          <w:tblHeader/>
        </w:trPr>
        <w:tc>
          <w:tcPr>
            <w:tcW w:w="1635" w:type="pct"/>
            <w:vMerge/>
            <w:vAlign w:val="center"/>
          </w:tcPr>
          <w:p w:rsidR="008A7F1A" w:rsidRPr="00067A90" w:rsidRDefault="008A7F1A" w:rsidP="00CD3C81">
            <w:pPr>
              <w:spacing w:line="240" w:lineRule="auto"/>
              <w:ind w:firstLine="0"/>
              <w:rPr>
                <w:sz w:val="28"/>
                <w:szCs w:val="28"/>
              </w:rPr>
            </w:pPr>
          </w:p>
        </w:tc>
        <w:tc>
          <w:tcPr>
            <w:tcW w:w="841" w:type="pct"/>
            <w:vAlign w:val="center"/>
          </w:tcPr>
          <w:p w:rsidR="008A7F1A" w:rsidRPr="00067A90" w:rsidRDefault="008A7F1A" w:rsidP="00CD3C81">
            <w:pPr>
              <w:spacing w:line="240" w:lineRule="auto"/>
              <w:ind w:firstLine="0"/>
              <w:rPr>
                <w:sz w:val="28"/>
                <w:szCs w:val="28"/>
              </w:rPr>
            </w:pPr>
            <w:r w:rsidRPr="00067A90">
              <w:rPr>
                <w:sz w:val="28"/>
                <w:szCs w:val="28"/>
              </w:rPr>
              <w:t>01.01.18 –30.06.18</w:t>
            </w:r>
          </w:p>
        </w:tc>
        <w:tc>
          <w:tcPr>
            <w:tcW w:w="842" w:type="pct"/>
            <w:vAlign w:val="center"/>
          </w:tcPr>
          <w:p w:rsidR="008A7F1A" w:rsidRPr="00067A90" w:rsidRDefault="008A7F1A" w:rsidP="00CD3C81">
            <w:pPr>
              <w:spacing w:line="240" w:lineRule="auto"/>
              <w:ind w:firstLine="0"/>
              <w:rPr>
                <w:sz w:val="28"/>
                <w:szCs w:val="28"/>
              </w:rPr>
            </w:pPr>
            <w:r w:rsidRPr="00067A90">
              <w:rPr>
                <w:sz w:val="28"/>
                <w:szCs w:val="28"/>
              </w:rPr>
              <w:t>01.07.18 –31.12.18</w:t>
            </w:r>
          </w:p>
        </w:tc>
        <w:tc>
          <w:tcPr>
            <w:tcW w:w="841" w:type="pct"/>
            <w:vAlign w:val="center"/>
          </w:tcPr>
          <w:p w:rsidR="008A7F1A" w:rsidRPr="00067A90" w:rsidRDefault="008A7F1A" w:rsidP="00CD3C81">
            <w:pPr>
              <w:spacing w:line="240" w:lineRule="auto"/>
              <w:ind w:firstLine="0"/>
              <w:rPr>
                <w:sz w:val="28"/>
                <w:szCs w:val="28"/>
              </w:rPr>
            </w:pPr>
            <w:r w:rsidRPr="00067A90">
              <w:rPr>
                <w:sz w:val="28"/>
                <w:szCs w:val="28"/>
              </w:rPr>
              <w:t>01.01.19 –30.06.19</w:t>
            </w:r>
          </w:p>
        </w:tc>
        <w:tc>
          <w:tcPr>
            <w:tcW w:w="841" w:type="pct"/>
            <w:vAlign w:val="center"/>
          </w:tcPr>
          <w:p w:rsidR="008A7F1A" w:rsidRPr="00067A90" w:rsidRDefault="008A7F1A" w:rsidP="00CD3C81">
            <w:pPr>
              <w:spacing w:line="240" w:lineRule="auto"/>
              <w:ind w:firstLine="0"/>
              <w:rPr>
                <w:sz w:val="28"/>
                <w:szCs w:val="28"/>
              </w:rPr>
            </w:pPr>
            <w:r w:rsidRPr="00067A90">
              <w:rPr>
                <w:sz w:val="28"/>
                <w:szCs w:val="28"/>
              </w:rPr>
              <w:t>01.07.19 –31.12.19</w:t>
            </w:r>
          </w:p>
        </w:tc>
      </w:tr>
      <w:tr w:rsidR="008A7F1A" w:rsidRPr="00067A90" w:rsidTr="00471C45">
        <w:tc>
          <w:tcPr>
            <w:tcW w:w="1635" w:type="pct"/>
            <w:vAlign w:val="center"/>
          </w:tcPr>
          <w:p w:rsidR="008A7F1A" w:rsidRPr="00067A90" w:rsidRDefault="008A7F1A" w:rsidP="00CD3C81">
            <w:pPr>
              <w:spacing w:line="240" w:lineRule="auto"/>
              <w:ind w:firstLine="0"/>
              <w:rPr>
                <w:sz w:val="28"/>
                <w:szCs w:val="28"/>
              </w:rPr>
            </w:pPr>
            <w:r w:rsidRPr="00067A90">
              <w:rPr>
                <w:sz w:val="28"/>
                <w:szCs w:val="28"/>
              </w:rPr>
              <w:t>Население</w:t>
            </w:r>
          </w:p>
        </w:tc>
        <w:tc>
          <w:tcPr>
            <w:tcW w:w="841" w:type="pct"/>
            <w:vAlign w:val="center"/>
          </w:tcPr>
          <w:p w:rsidR="008A7F1A" w:rsidRPr="00067A90" w:rsidRDefault="008A7F1A" w:rsidP="00CD3C81">
            <w:pPr>
              <w:spacing w:line="240" w:lineRule="auto"/>
              <w:ind w:firstLine="0"/>
              <w:jc w:val="left"/>
              <w:rPr>
                <w:sz w:val="28"/>
                <w:szCs w:val="28"/>
              </w:rPr>
            </w:pPr>
            <w:r w:rsidRPr="00067A90">
              <w:rPr>
                <w:sz w:val="28"/>
                <w:szCs w:val="28"/>
              </w:rPr>
              <w:t>22,60</w:t>
            </w:r>
          </w:p>
        </w:tc>
        <w:tc>
          <w:tcPr>
            <w:tcW w:w="842" w:type="pct"/>
            <w:vAlign w:val="center"/>
          </w:tcPr>
          <w:p w:rsidR="008A7F1A" w:rsidRPr="00067A90" w:rsidRDefault="008A7F1A" w:rsidP="00CD3C81">
            <w:pPr>
              <w:spacing w:line="240" w:lineRule="auto"/>
              <w:ind w:firstLine="0"/>
              <w:jc w:val="left"/>
              <w:rPr>
                <w:sz w:val="28"/>
                <w:szCs w:val="28"/>
              </w:rPr>
            </w:pPr>
            <w:r w:rsidRPr="00067A90">
              <w:rPr>
                <w:sz w:val="28"/>
                <w:szCs w:val="28"/>
              </w:rPr>
              <w:t>25,64</w:t>
            </w:r>
          </w:p>
        </w:tc>
        <w:tc>
          <w:tcPr>
            <w:tcW w:w="841" w:type="pct"/>
            <w:vAlign w:val="center"/>
          </w:tcPr>
          <w:p w:rsidR="008A7F1A" w:rsidRPr="00067A90" w:rsidRDefault="008A7F1A" w:rsidP="00CD3C81">
            <w:pPr>
              <w:spacing w:line="240" w:lineRule="auto"/>
              <w:ind w:firstLine="0"/>
              <w:jc w:val="left"/>
              <w:rPr>
                <w:sz w:val="28"/>
                <w:szCs w:val="28"/>
              </w:rPr>
            </w:pPr>
            <w:r w:rsidRPr="00067A90">
              <w:rPr>
                <w:sz w:val="28"/>
                <w:szCs w:val="28"/>
              </w:rPr>
              <w:t>25,64</w:t>
            </w:r>
          </w:p>
        </w:tc>
        <w:tc>
          <w:tcPr>
            <w:tcW w:w="841" w:type="pct"/>
            <w:vAlign w:val="center"/>
          </w:tcPr>
          <w:p w:rsidR="008A7F1A" w:rsidRPr="00067A90" w:rsidRDefault="008A7F1A" w:rsidP="00CD3C81">
            <w:pPr>
              <w:spacing w:line="240" w:lineRule="auto"/>
              <w:ind w:firstLine="0"/>
              <w:jc w:val="left"/>
              <w:rPr>
                <w:sz w:val="28"/>
                <w:szCs w:val="28"/>
              </w:rPr>
            </w:pPr>
            <w:r w:rsidRPr="00067A90">
              <w:rPr>
                <w:sz w:val="28"/>
                <w:szCs w:val="28"/>
              </w:rPr>
              <w:t>27,23</w:t>
            </w:r>
          </w:p>
        </w:tc>
      </w:tr>
    </w:tbl>
    <w:p w:rsidR="008A7F1A" w:rsidRPr="00067A90" w:rsidRDefault="008A7F1A" w:rsidP="004A05BD">
      <w:pPr>
        <w:spacing w:line="240" w:lineRule="auto"/>
        <w:ind w:firstLine="708"/>
        <w:rPr>
          <w:iCs/>
          <w:sz w:val="28"/>
          <w:szCs w:val="28"/>
        </w:rPr>
      </w:pPr>
      <w:bookmarkStart w:id="32" w:name="_Toc70649202"/>
      <w:r w:rsidRPr="00067A90">
        <w:rPr>
          <w:bCs/>
          <w:iCs/>
          <w:sz w:val="28"/>
          <w:szCs w:val="28"/>
        </w:rPr>
        <w:t xml:space="preserve">Таблица </w:t>
      </w:r>
      <w:r w:rsidR="007B140B">
        <w:rPr>
          <w:bCs/>
          <w:iCs/>
          <w:sz w:val="28"/>
          <w:szCs w:val="28"/>
        </w:rPr>
        <w:t>1</w:t>
      </w:r>
      <w:r w:rsidRPr="00067A90">
        <w:rPr>
          <w:bCs/>
          <w:iCs/>
          <w:sz w:val="28"/>
          <w:szCs w:val="28"/>
        </w:rPr>
        <w:t>.</w:t>
      </w:r>
      <w:r w:rsidR="001167E4" w:rsidRPr="001167E4">
        <w:rPr>
          <w:bCs/>
          <w:iCs/>
          <w:sz w:val="28"/>
          <w:szCs w:val="28"/>
        </w:rPr>
        <w:fldChar w:fldCharType="begin"/>
      </w:r>
      <w:r w:rsidRPr="00067A90">
        <w:rPr>
          <w:bCs/>
          <w:iCs/>
          <w:sz w:val="28"/>
          <w:szCs w:val="28"/>
        </w:rPr>
        <w:instrText xml:space="preserve"> SEQ Таблица \* ARABIC \s 1 </w:instrText>
      </w:r>
      <w:r w:rsidR="001167E4" w:rsidRPr="001167E4">
        <w:rPr>
          <w:bCs/>
          <w:iCs/>
          <w:sz w:val="28"/>
          <w:szCs w:val="28"/>
        </w:rPr>
        <w:fldChar w:fldCharType="separate"/>
      </w:r>
      <w:r w:rsidR="00B5061A">
        <w:rPr>
          <w:bCs/>
          <w:iCs/>
          <w:noProof/>
          <w:sz w:val="28"/>
          <w:szCs w:val="28"/>
        </w:rPr>
        <w:t>16</w:t>
      </w:r>
      <w:r w:rsidR="001167E4" w:rsidRPr="00067A90">
        <w:rPr>
          <w:sz w:val="28"/>
          <w:szCs w:val="28"/>
        </w:rPr>
        <w:fldChar w:fldCharType="end"/>
      </w:r>
      <w:r w:rsidRPr="00067A90">
        <w:rPr>
          <w:bCs/>
          <w:iCs/>
          <w:sz w:val="28"/>
          <w:szCs w:val="28"/>
        </w:rPr>
        <w:t xml:space="preserve"> -</w:t>
      </w:r>
      <w:r w:rsidRPr="00067A90">
        <w:rPr>
          <w:iCs/>
          <w:sz w:val="28"/>
          <w:szCs w:val="28"/>
        </w:rPr>
        <w:t xml:space="preserve"> Сведения о финансово-хозяйственной деятельности ООО «ЮжУралВодоканал» в части оказания услуг водоснабжения за 2019 год</w:t>
      </w:r>
      <w:bookmarkEnd w:id="32"/>
    </w:p>
    <w:tbl>
      <w:tblPr>
        <w:tblW w:w="5000" w:type="pct"/>
        <w:tblLook w:val="04A0"/>
      </w:tblPr>
      <w:tblGrid>
        <w:gridCol w:w="872"/>
        <w:gridCol w:w="5007"/>
        <w:gridCol w:w="1444"/>
        <w:gridCol w:w="1265"/>
        <w:gridCol w:w="1265"/>
      </w:tblGrid>
      <w:tr w:rsidR="0041129E" w:rsidRPr="00067A90" w:rsidTr="002A4F62">
        <w:trPr>
          <w:trHeight w:val="20"/>
          <w:tblHeader/>
        </w:trPr>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 п/п</w:t>
            </w:r>
          </w:p>
        </w:tc>
        <w:tc>
          <w:tcPr>
            <w:tcW w:w="21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Наименование</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Единица измерений</w:t>
            </w:r>
          </w:p>
        </w:tc>
        <w:tc>
          <w:tcPr>
            <w:tcW w:w="1847" w:type="pct"/>
            <w:gridSpan w:val="2"/>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2019 год</w:t>
            </w:r>
          </w:p>
        </w:tc>
      </w:tr>
      <w:tr w:rsidR="0041129E" w:rsidRPr="00067A90" w:rsidTr="002A4F62">
        <w:trPr>
          <w:trHeight w:val="20"/>
          <w:tblHeader/>
        </w:trPr>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p>
        </w:tc>
        <w:tc>
          <w:tcPr>
            <w:tcW w:w="21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p>
        </w:tc>
        <w:tc>
          <w:tcPr>
            <w:tcW w:w="6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план</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факт</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2</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5</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Объем воды из источников водоснабжения:</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куб. м</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503,09</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561,13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Потери воды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куб. м</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39,62</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27,98</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Объем воды, отпущенной потребителям:</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куб. м</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461,90</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533,15</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1</w:t>
            </w:r>
          </w:p>
        </w:tc>
        <w:tc>
          <w:tcPr>
            <w:tcW w:w="2117" w:type="pct"/>
            <w:tcBorders>
              <w:top w:val="single" w:sz="4" w:space="0" w:color="auto"/>
              <w:left w:val="nil"/>
              <w:bottom w:val="single" w:sz="4" w:space="0" w:color="auto"/>
              <w:right w:val="single" w:sz="4" w:space="0" w:color="000000"/>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Производственные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bCs/>
                <w:sz w:val="28"/>
                <w:szCs w:val="28"/>
              </w:rPr>
            </w:pPr>
            <w:r w:rsidRPr="00067A90">
              <w:rPr>
                <w:bCs/>
                <w:sz w:val="28"/>
                <w:szCs w:val="28"/>
              </w:rPr>
              <w:t>6</w:t>
            </w:r>
            <w:r w:rsidR="00640C54">
              <w:rPr>
                <w:bCs/>
                <w:sz w:val="28"/>
                <w:szCs w:val="28"/>
              </w:rPr>
              <w:t xml:space="preserve"> 982,36</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11 485,31</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приобретение сырья и материалов и их хранение</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995,11</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2 546,37</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1.1.1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Реагенты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995,11</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2 546,37</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lastRenderedPageBreak/>
              <w:t>1.2</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энергетические ресурсы и холодную воду</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2 372,64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2 947,34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1.2.1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электроэнергия</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1 533,93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1 620,62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1.2.4</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топливо</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838,71</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1 326,73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1.3</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оплату работ</w:t>
            </w:r>
            <w:r w:rsidRPr="00067A90">
              <w:rPr>
                <w:sz w:val="28"/>
                <w:szCs w:val="28"/>
              </w:rPr>
              <w:br/>
              <w:t>и услуг, выполняемых сторонними организациями</w:t>
            </w:r>
            <w:r w:rsidRPr="00067A90">
              <w:rPr>
                <w:sz w:val="28"/>
                <w:szCs w:val="28"/>
              </w:rPr>
              <w:br/>
              <w:t>и индивидуальными предпринимателями, связанные с эксплуатацией централизованных систем, либо объектов в составе таких систем</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590,10</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1.4</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Расходы на оплату труда и отчисления на социальные нужды основного производственного персонала, в том числе налоги и сборы: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3 136,47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4 814,97</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1.4.1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оплату труда производственного персонала</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2 408,96</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3 698,14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1.4.2</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Отчисления на социальные нужды производственного персонала, в том числе налоги и сборы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727,51</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1 116,84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1.6</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Общехозяйственные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1.7</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Прочие производственные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478,14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5</w:t>
            </w:r>
            <w:r w:rsidR="002A4F62" w:rsidRPr="00067A90">
              <w:rPr>
                <w:bCs/>
                <w:sz w:val="28"/>
                <w:szCs w:val="28"/>
              </w:rPr>
              <w:t>86,52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1.7.3</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Контроль качества воды и сточных вод</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478,14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526,50</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1.7.7</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экспл,техн. обслуж.и ремонт автотранспорта</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60,02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2</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Ремонтные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111,17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577,64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2.1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текущий</w:t>
            </w:r>
            <w:r w:rsidRPr="00067A90">
              <w:rPr>
                <w:sz w:val="28"/>
                <w:szCs w:val="28"/>
              </w:rPr>
              <w:br/>
              <w:t>ремонт централизованных систем водоснабжения и (или) водоотведения либо объектов, входящих в состав таких систем</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111,17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577,64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3</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Административные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1 183,00</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bCs/>
                <w:sz w:val="28"/>
                <w:szCs w:val="28"/>
              </w:rPr>
            </w:pPr>
            <w:r>
              <w:rPr>
                <w:bCs/>
                <w:sz w:val="28"/>
                <w:szCs w:val="28"/>
              </w:rPr>
              <w:t>4 174,96</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оплату работ и услуг, выполняемых сторонними организациями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215,42</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2 866,43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услуги связи и интернет</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4,64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13,59</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3.1.2</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юридические услуги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39,52</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533,88</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3.1.3</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аудиторские услуги,</w:t>
            </w:r>
            <w:r w:rsidR="00AE0A2D">
              <w:rPr>
                <w:sz w:val="28"/>
                <w:szCs w:val="28"/>
              </w:rPr>
              <w:t xml:space="preserve"> </w:t>
            </w:r>
            <w:r w:rsidRPr="00067A90">
              <w:rPr>
                <w:sz w:val="28"/>
                <w:szCs w:val="28"/>
              </w:rPr>
              <w:t>бухгалтерские услуги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12,57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23,63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3.1.4</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консультационные услуги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50,25</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640C54" w:rsidP="00CD3C81">
            <w:pPr>
              <w:spacing w:line="240" w:lineRule="auto"/>
              <w:ind w:firstLine="0"/>
              <w:jc w:val="center"/>
              <w:rPr>
                <w:sz w:val="28"/>
                <w:szCs w:val="28"/>
              </w:rPr>
            </w:pPr>
            <w:r>
              <w:rPr>
                <w:sz w:val="28"/>
                <w:szCs w:val="28"/>
              </w:rPr>
              <w:t>366,63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lastRenderedPageBreak/>
              <w:t>3.1.5</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услуги по вневедомственной охране объектов и территорий</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7,64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3.1.6</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информационные услуги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108,44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396,84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3.1.7</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расходы на биллинг</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r w:rsidRPr="00067A90">
              <w:rPr>
                <w:sz w:val="28"/>
                <w:szCs w:val="28"/>
              </w:rPr>
              <w:t>1 099,24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3.1.10</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услуги управляющего</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424,99</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3.2</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оплату труда и отчисления на социальные нужды административно-управленческого персонала, в том числе налоги и сборы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806,37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886,50</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3.2.1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на оплату труда административно-управленческого персонала</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619,33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680,88</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3.2.2</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Отчисления на социальные нужды административно-управленческого персонала, в том числе налоги и сборы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187,04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205,62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3.3</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161,21</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8612C" w:rsidP="00CD3C81">
            <w:pPr>
              <w:spacing w:line="240" w:lineRule="auto"/>
              <w:ind w:firstLine="0"/>
              <w:jc w:val="center"/>
              <w:rPr>
                <w:sz w:val="28"/>
                <w:szCs w:val="28"/>
              </w:rPr>
            </w:pPr>
            <w:r>
              <w:rPr>
                <w:sz w:val="28"/>
                <w:szCs w:val="28"/>
              </w:rPr>
              <w:t>175,66</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3.5</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Обучение персонала</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 </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rPr>
                <w:sz w:val="28"/>
                <w:szCs w:val="28"/>
              </w:rPr>
            </w:pPr>
            <w:r>
              <w:rPr>
                <w:sz w:val="28"/>
                <w:szCs w:val="28"/>
              </w:rPr>
              <w:t>11,37</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3.7</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Прочие административные расходы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r w:rsidRPr="00067A90">
              <w:rPr>
                <w:sz w:val="28"/>
                <w:szCs w:val="28"/>
              </w:rPr>
              <w:t>235</w:t>
            </w:r>
            <w:r w:rsidR="00826317">
              <w:rPr>
                <w:sz w:val="28"/>
                <w:szCs w:val="28"/>
              </w:rPr>
              <w:t>,00</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3.7.3</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по охране объектов и территорий</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235,00</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4</w:t>
            </w:r>
          </w:p>
        </w:tc>
        <w:tc>
          <w:tcPr>
            <w:tcW w:w="2117" w:type="pct"/>
            <w:tcBorders>
              <w:top w:val="single" w:sz="4" w:space="0" w:color="auto"/>
              <w:left w:val="nil"/>
              <w:bottom w:val="single" w:sz="4" w:space="0" w:color="auto"/>
              <w:right w:val="single" w:sz="4" w:space="0" w:color="000000"/>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Сбытовые расходы гарантирующих организаций</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bCs/>
                <w:sz w:val="28"/>
                <w:szCs w:val="28"/>
              </w:rPr>
            </w:pPr>
            <w:r>
              <w:rPr>
                <w:bCs/>
                <w:sz w:val="28"/>
                <w:szCs w:val="28"/>
              </w:rPr>
              <w:t>111,03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bCs/>
                <w:sz w:val="28"/>
                <w:szCs w:val="28"/>
              </w:rPr>
            </w:pPr>
            <w:r>
              <w:rPr>
                <w:bCs/>
                <w:sz w:val="28"/>
                <w:szCs w:val="28"/>
              </w:rPr>
              <w:t>199,71</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4.1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Расходы по сомнительным долгам, в размере не более 2% НВВ</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111,03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199,71</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5</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Амортизация</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bCs/>
                <w:sz w:val="28"/>
                <w:szCs w:val="28"/>
              </w:rPr>
            </w:pPr>
            <w:r>
              <w:rPr>
                <w:bCs/>
                <w:sz w:val="28"/>
                <w:szCs w:val="28"/>
              </w:rPr>
              <w:t>568,64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bCs/>
                <w:sz w:val="28"/>
                <w:szCs w:val="28"/>
              </w:rPr>
            </w:pPr>
            <w:r>
              <w:rPr>
                <w:bCs/>
                <w:sz w:val="28"/>
                <w:szCs w:val="28"/>
              </w:rPr>
              <w:t>4 825,31</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5.1</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Амортизация основных средств и нематериальных активов, относимых к объектам централизованной</w:t>
            </w:r>
            <w:r w:rsidRPr="00067A90">
              <w:rPr>
                <w:sz w:val="28"/>
                <w:szCs w:val="28"/>
              </w:rPr>
              <w:br/>
              <w:t>системы водоснабжения</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568,64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826317" w:rsidP="00CD3C81">
            <w:pPr>
              <w:spacing w:line="240" w:lineRule="auto"/>
              <w:ind w:firstLine="0"/>
              <w:jc w:val="center"/>
              <w:rPr>
                <w:sz w:val="28"/>
                <w:szCs w:val="28"/>
              </w:rPr>
            </w:pPr>
            <w:r>
              <w:rPr>
                <w:sz w:val="28"/>
                <w:szCs w:val="28"/>
              </w:rPr>
              <w:t>4 825,31</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6</w:t>
            </w:r>
          </w:p>
        </w:tc>
        <w:tc>
          <w:tcPr>
            <w:tcW w:w="2117" w:type="pct"/>
            <w:tcBorders>
              <w:top w:val="single" w:sz="4" w:space="0" w:color="auto"/>
              <w:left w:val="nil"/>
              <w:bottom w:val="single" w:sz="4" w:space="0" w:color="auto"/>
              <w:right w:val="single" w:sz="4" w:space="0" w:color="000000"/>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Расходы на арендную плату, лизинговые платежи, концессионную плату</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656,55</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1 160,32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6.1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Аренда имущества</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656,55</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1 160,32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6.4</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Аренда земельных участков</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7</w:t>
            </w:r>
          </w:p>
        </w:tc>
        <w:tc>
          <w:tcPr>
            <w:tcW w:w="2117" w:type="pct"/>
            <w:tcBorders>
              <w:top w:val="single" w:sz="4" w:space="0" w:color="auto"/>
              <w:left w:val="nil"/>
              <w:bottom w:val="single" w:sz="4" w:space="0" w:color="auto"/>
              <w:right w:val="single" w:sz="4" w:space="0" w:color="000000"/>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 xml:space="preserve">Расходы, связанные с уплатой налогов </w:t>
            </w:r>
            <w:r w:rsidRPr="00067A90">
              <w:rPr>
                <w:bCs/>
                <w:sz w:val="28"/>
                <w:szCs w:val="28"/>
              </w:rPr>
              <w:lastRenderedPageBreak/>
              <w:t>и сборов</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lastRenderedPageBreak/>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78,33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159,68</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lastRenderedPageBreak/>
              <w:t>7.2</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Налог на имущество организаций</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47,39</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7.4</w:t>
            </w:r>
          </w:p>
        </w:tc>
        <w:tc>
          <w:tcPr>
            <w:tcW w:w="2117" w:type="pct"/>
            <w:tcBorders>
              <w:top w:val="single" w:sz="4" w:space="0" w:color="auto"/>
              <w:left w:val="nil"/>
              <w:bottom w:val="single" w:sz="4" w:space="0" w:color="auto"/>
              <w:right w:val="single" w:sz="4" w:space="0" w:color="auto"/>
            </w:tcBorders>
            <w:shd w:val="clear" w:color="auto" w:fill="auto"/>
            <w:vAlign w:val="center"/>
            <w:hideMark/>
          </w:tcPr>
          <w:p w:rsidR="002A4F62" w:rsidRPr="00067A90" w:rsidRDefault="002A4F62" w:rsidP="00CD3C81">
            <w:pPr>
              <w:spacing w:line="240" w:lineRule="auto"/>
              <w:ind w:firstLine="0"/>
              <w:rPr>
                <w:sz w:val="28"/>
                <w:szCs w:val="28"/>
              </w:rPr>
            </w:pPr>
            <w:r w:rsidRPr="00067A90">
              <w:rPr>
                <w:sz w:val="28"/>
                <w:szCs w:val="28"/>
              </w:rPr>
              <w:t>Водный налог и плата за пользование водным объектом</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75,46</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109,42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7.5</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Земельный налог</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0,63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0,63</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7.6</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Транспортный налог</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sz w:val="28"/>
                <w:szCs w:val="28"/>
              </w:rPr>
            </w:pPr>
            <w:r w:rsidRPr="00067A90">
              <w:rPr>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sz w:val="28"/>
                <w:szCs w:val="28"/>
              </w:rPr>
            </w:pPr>
            <w:r w:rsidRPr="00067A90">
              <w:rPr>
                <w:sz w:val="28"/>
                <w:szCs w:val="28"/>
              </w:rPr>
              <w:t>2,24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2,24</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8</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Нормативная прибыль</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bCs/>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9</w:t>
            </w:r>
          </w:p>
        </w:tc>
        <w:tc>
          <w:tcPr>
            <w:tcW w:w="2117" w:type="pct"/>
            <w:tcBorders>
              <w:top w:val="single" w:sz="4" w:space="0" w:color="auto"/>
              <w:left w:val="nil"/>
              <w:bottom w:val="single" w:sz="4" w:space="0" w:color="auto"/>
              <w:right w:val="single" w:sz="4" w:space="0" w:color="000000"/>
            </w:tcBorders>
            <w:shd w:val="clear" w:color="auto" w:fill="auto"/>
            <w:vAlign w:val="center"/>
            <w:hideMark/>
          </w:tcPr>
          <w:p w:rsidR="002A4F62" w:rsidRPr="00067A90" w:rsidRDefault="002A4F62" w:rsidP="00CD3C81">
            <w:pPr>
              <w:spacing w:line="240" w:lineRule="auto"/>
              <w:ind w:firstLine="0"/>
              <w:rPr>
                <w:bCs/>
                <w:sz w:val="28"/>
                <w:szCs w:val="28"/>
              </w:rPr>
            </w:pPr>
            <w:r w:rsidRPr="00067A90">
              <w:rPr>
                <w:bCs/>
                <w:sz w:val="28"/>
                <w:szCs w:val="28"/>
              </w:rPr>
              <w:t>Расчетная предпринимательская прибыль гарантирующей организации</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484,57</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sz w:val="28"/>
                <w:szCs w:val="28"/>
              </w:rPr>
            </w:pPr>
            <w:r>
              <w:rPr>
                <w:sz w:val="28"/>
                <w:szCs w:val="28"/>
              </w:rPr>
              <w:t>-</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10</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Итого НВВ</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10 175,64</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22 582,92</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 </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Корректировка НВВ (2019г.)</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тыс. 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bCs/>
                <w:sz w:val="28"/>
                <w:szCs w:val="28"/>
              </w:rPr>
            </w:pP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w:t>
            </w:r>
          </w:p>
        </w:tc>
      </w:tr>
      <w:tr w:rsidR="0041129E" w:rsidRPr="00067A90" w:rsidTr="002A4F62">
        <w:trPr>
          <w:trHeight w:val="20"/>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11</w:t>
            </w:r>
          </w:p>
        </w:tc>
        <w:tc>
          <w:tcPr>
            <w:tcW w:w="2117"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Тариф на водоснабжение</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rPr>
                <w:bCs/>
                <w:sz w:val="28"/>
                <w:szCs w:val="28"/>
              </w:rPr>
            </w:pPr>
            <w:r w:rsidRPr="00067A90">
              <w:rPr>
                <w:bCs/>
                <w:sz w:val="28"/>
                <w:szCs w:val="28"/>
              </w:rPr>
              <w:t>руб</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2A4F62" w:rsidP="00CD3C81">
            <w:pPr>
              <w:spacing w:line="240" w:lineRule="auto"/>
              <w:ind w:firstLine="0"/>
              <w:jc w:val="center"/>
              <w:rPr>
                <w:bCs/>
                <w:sz w:val="28"/>
                <w:szCs w:val="28"/>
              </w:rPr>
            </w:pPr>
            <w:r w:rsidRPr="00067A90">
              <w:rPr>
                <w:bCs/>
                <w:sz w:val="28"/>
                <w:szCs w:val="28"/>
              </w:rPr>
              <w:t>22,0</w:t>
            </w:r>
            <w:r w:rsidR="0041129E">
              <w:rPr>
                <w:bCs/>
                <w:sz w:val="28"/>
                <w:szCs w:val="28"/>
              </w:rPr>
              <w:t>3</w:t>
            </w:r>
          </w:p>
        </w:tc>
        <w:tc>
          <w:tcPr>
            <w:tcW w:w="979" w:type="pct"/>
            <w:tcBorders>
              <w:top w:val="single" w:sz="4" w:space="0" w:color="auto"/>
              <w:left w:val="nil"/>
              <w:bottom w:val="single" w:sz="4" w:space="0" w:color="auto"/>
              <w:right w:val="single" w:sz="4" w:space="0" w:color="auto"/>
            </w:tcBorders>
            <w:shd w:val="clear" w:color="auto" w:fill="auto"/>
            <w:noWrap/>
            <w:vAlign w:val="center"/>
            <w:hideMark/>
          </w:tcPr>
          <w:p w:rsidR="002A4F62" w:rsidRPr="00067A90" w:rsidRDefault="0041129E" w:rsidP="00CD3C81">
            <w:pPr>
              <w:spacing w:line="240" w:lineRule="auto"/>
              <w:ind w:firstLine="0"/>
              <w:jc w:val="center"/>
              <w:rPr>
                <w:bCs/>
                <w:sz w:val="28"/>
                <w:szCs w:val="28"/>
              </w:rPr>
            </w:pPr>
            <w:r>
              <w:rPr>
                <w:bCs/>
                <w:sz w:val="28"/>
                <w:szCs w:val="28"/>
              </w:rPr>
              <w:t>42,36</w:t>
            </w:r>
          </w:p>
        </w:tc>
      </w:tr>
    </w:tbl>
    <w:p w:rsidR="00EB1EFF" w:rsidRPr="00067A90" w:rsidRDefault="00AC5FE1" w:rsidP="004A05BD">
      <w:pPr>
        <w:spacing w:line="240" w:lineRule="auto"/>
        <w:rPr>
          <w:sz w:val="28"/>
          <w:szCs w:val="28"/>
        </w:rPr>
      </w:pPr>
      <w:r w:rsidRPr="00067A90">
        <w:rPr>
          <w:sz w:val="28"/>
          <w:szCs w:val="28"/>
        </w:rPr>
        <w:t>Б) Централизованн</w:t>
      </w:r>
      <w:r w:rsidR="00331C8D" w:rsidRPr="00067A90">
        <w:rPr>
          <w:sz w:val="28"/>
          <w:szCs w:val="28"/>
        </w:rPr>
        <w:t>ые</w:t>
      </w:r>
      <w:r w:rsidRPr="00067A90">
        <w:rPr>
          <w:sz w:val="28"/>
          <w:szCs w:val="28"/>
        </w:rPr>
        <w:t xml:space="preserve"> системы горячего водоснабжения</w:t>
      </w:r>
    </w:p>
    <w:p w:rsidR="002A4F62" w:rsidRPr="00067A90" w:rsidRDefault="002A4F62" w:rsidP="004A05BD">
      <w:pPr>
        <w:spacing w:line="240" w:lineRule="auto"/>
        <w:rPr>
          <w:sz w:val="28"/>
          <w:szCs w:val="28"/>
        </w:rPr>
      </w:pPr>
      <w:r w:rsidRPr="00067A90">
        <w:rPr>
          <w:sz w:val="28"/>
          <w:szCs w:val="28"/>
        </w:rPr>
        <w:t>Услуги теплоснабжения оказывают МУП «Кременкульские коммунальные системы», ООО УК «ЮУКЖСИ» и ООО «Энергия». На балансе МУП «Кременкульские коммунальные системы» (МУП «ККС») находятся котельные и тепловые сети населенных пунктов с. Кременкуль и п. Садовый. Существующая система теплоснабжения представлена тремя теплосетевыми участками: с. Кременкуль (от центральной газовой котельной) п. Садовый (от блочной газовой котельной № 1 и от блочной газовой котельной № 2). Услуги предоставляются населению, предприятиям и социальным объектам сельского поселения. МУП «ККС» располагает в Кременкульском сельском поселении тремя котельными.</w:t>
      </w:r>
    </w:p>
    <w:p w:rsidR="00AE0A2D" w:rsidRDefault="002A4F62" w:rsidP="004A05BD">
      <w:pPr>
        <w:spacing w:line="240" w:lineRule="auto"/>
        <w:rPr>
          <w:sz w:val="28"/>
          <w:szCs w:val="28"/>
        </w:rPr>
      </w:pPr>
      <w:r w:rsidRPr="00067A90">
        <w:rPr>
          <w:sz w:val="28"/>
          <w:szCs w:val="28"/>
        </w:rPr>
        <w:t>В пос. Западный расположены 4 котельные, обслуживающие следующие микрорайоны: мкр. «Белый хутор», мкр. Залесье, мкр. «Просторы», мкр. «Вишневая горка», мкр. «Привилегия», мкр. «Женева».</w:t>
      </w:r>
      <w:bookmarkStart w:id="33" w:name="_Toc55076833"/>
      <w:bookmarkStart w:id="34" w:name="_Toc63753975"/>
    </w:p>
    <w:p w:rsidR="00AE0A2D" w:rsidRDefault="00AE0A2D" w:rsidP="004A05BD">
      <w:pPr>
        <w:spacing w:line="240" w:lineRule="auto"/>
        <w:rPr>
          <w:sz w:val="28"/>
          <w:szCs w:val="28"/>
        </w:rPr>
      </w:pPr>
      <w:r w:rsidRPr="00AE0A2D">
        <w:rPr>
          <w:sz w:val="28"/>
          <w:szCs w:val="28"/>
        </w:rPr>
        <w:t xml:space="preserve">1.2. </w:t>
      </w:r>
      <w:r w:rsidR="007D623A" w:rsidRPr="00AE0A2D">
        <w:rPr>
          <w:sz w:val="28"/>
          <w:szCs w:val="28"/>
        </w:rPr>
        <w:t>Раздел 2 «</w:t>
      </w:r>
      <w:r w:rsidR="00F8135C" w:rsidRPr="00AE0A2D">
        <w:rPr>
          <w:sz w:val="28"/>
          <w:szCs w:val="28"/>
        </w:rPr>
        <w:t>Направления развития централизованных систем водоснабжения</w:t>
      </w:r>
      <w:r w:rsidR="007D623A" w:rsidRPr="00AE0A2D">
        <w:rPr>
          <w:sz w:val="28"/>
          <w:szCs w:val="28"/>
        </w:rPr>
        <w:t>»</w:t>
      </w:r>
      <w:bookmarkStart w:id="35" w:name="_Toc55076834"/>
      <w:bookmarkStart w:id="36" w:name="_Toc63753976"/>
      <w:bookmarkEnd w:id="33"/>
      <w:bookmarkEnd w:id="34"/>
    </w:p>
    <w:p w:rsidR="007D623A" w:rsidRPr="00AE0A2D" w:rsidRDefault="00AE0A2D" w:rsidP="004A05BD">
      <w:pPr>
        <w:spacing w:line="240" w:lineRule="auto"/>
        <w:rPr>
          <w:sz w:val="28"/>
          <w:szCs w:val="28"/>
        </w:rPr>
      </w:pPr>
      <w:r>
        <w:rPr>
          <w:sz w:val="28"/>
          <w:szCs w:val="28"/>
        </w:rPr>
        <w:t xml:space="preserve">1.2.1 </w:t>
      </w:r>
      <w:r w:rsidR="007D623A" w:rsidRPr="00067A90">
        <w:rPr>
          <w:sz w:val="28"/>
          <w:szCs w:val="28"/>
          <w:lang w:eastAsia="zh-CN"/>
        </w:rPr>
        <w:t>Основные направления, принципы, задачи и плановые значения показателей развития централизованных систем водоснабжения</w:t>
      </w:r>
      <w:bookmarkEnd w:id="35"/>
      <w:bookmarkEnd w:id="36"/>
    </w:p>
    <w:p w:rsidR="00A324AA" w:rsidRPr="00067A90" w:rsidRDefault="00A324AA" w:rsidP="004A05BD">
      <w:pPr>
        <w:spacing w:line="240" w:lineRule="auto"/>
        <w:rPr>
          <w:sz w:val="28"/>
          <w:szCs w:val="28"/>
          <w:lang w:eastAsia="zh-CN"/>
        </w:rPr>
      </w:pPr>
      <w:r w:rsidRPr="00067A90">
        <w:rPr>
          <w:sz w:val="28"/>
          <w:szCs w:val="28"/>
          <w:lang w:eastAsia="zh-CN"/>
        </w:rPr>
        <w:t xml:space="preserve">Схемой водоснабжения </w:t>
      </w:r>
      <w:r w:rsidR="00685A69" w:rsidRPr="00067A90">
        <w:rPr>
          <w:sz w:val="28"/>
          <w:szCs w:val="28"/>
          <w:lang w:eastAsia="zh-CN"/>
        </w:rPr>
        <w:t>КСП</w:t>
      </w:r>
      <w:r w:rsidRPr="00067A90">
        <w:rPr>
          <w:sz w:val="28"/>
          <w:szCs w:val="28"/>
          <w:lang w:eastAsia="zh-CN"/>
        </w:rPr>
        <w:t xml:space="preserve"> при подготовке и обосновании предложений по реконструкции и модернизации объектов существующих, централизованных систем водоснабжения, определены основные направления, принципы, задачи, которые должны быть решены в течение расчетного срока до 2030 г:</w:t>
      </w:r>
    </w:p>
    <w:p w:rsidR="00A324AA" w:rsidRPr="00067A90" w:rsidRDefault="00A324AA" w:rsidP="004A05BD">
      <w:pPr>
        <w:spacing w:line="240" w:lineRule="auto"/>
        <w:rPr>
          <w:sz w:val="28"/>
          <w:szCs w:val="28"/>
          <w:lang w:eastAsia="zh-CN"/>
        </w:rPr>
      </w:pPr>
      <w:r w:rsidRPr="00067A90">
        <w:rPr>
          <w:sz w:val="28"/>
          <w:szCs w:val="28"/>
          <w:lang w:eastAsia="zh-CN"/>
        </w:rPr>
        <w:t xml:space="preserve">Основными направлениями развития централизованных систем водоснабжения </w:t>
      </w:r>
      <w:r w:rsidR="00685A69" w:rsidRPr="00067A90">
        <w:rPr>
          <w:sz w:val="28"/>
          <w:szCs w:val="28"/>
          <w:lang w:eastAsia="zh-CN"/>
        </w:rPr>
        <w:t>Кременкульского сельского поселения</w:t>
      </w:r>
      <w:r w:rsidRPr="00067A90">
        <w:rPr>
          <w:sz w:val="28"/>
          <w:szCs w:val="28"/>
          <w:lang w:eastAsia="zh-CN"/>
        </w:rPr>
        <w:t xml:space="preserve"> на период до 2030 года являются: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обеспечение населения питьевой водой, соответствующей требованиям безопасности, установленным санитарно-эпидемиологическими правилами;</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внедрение энергосберегающих технологий;</w:t>
      </w:r>
    </w:p>
    <w:p w:rsidR="00A324AA" w:rsidRPr="00067A90" w:rsidRDefault="00A324AA" w:rsidP="004A05BD">
      <w:pPr>
        <w:spacing w:line="240" w:lineRule="auto"/>
        <w:rPr>
          <w:sz w:val="28"/>
          <w:szCs w:val="28"/>
          <w:lang w:eastAsia="zh-CN"/>
        </w:rPr>
      </w:pPr>
      <w:r w:rsidRPr="00067A90">
        <w:rPr>
          <w:sz w:val="28"/>
          <w:szCs w:val="28"/>
          <w:lang w:eastAsia="zh-CN"/>
        </w:rPr>
        <w:lastRenderedPageBreak/>
        <w:t>•</w:t>
      </w:r>
      <w:r w:rsidR="00AE0A2D">
        <w:rPr>
          <w:sz w:val="28"/>
          <w:szCs w:val="28"/>
          <w:lang w:eastAsia="zh-CN"/>
        </w:rPr>
        <w:t xml:space="preserve"> </w:t>
      </w:r>
      <w:r w:rsidRPr="00067A90">
        <w:rPr>
          <w:sz w:val="28"/>
          <w:szCs w:val="28"/>
          <w:lang w:eastAsia="zh-CN"/>
        </w:rPr>
        <w:t>обеспечение надежности системы водоснабжения;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улучшение экологической ситуации.</w:t>
      </w:r>
    </w:p>
    <w:p w:rsidR="00704676" w:rsidRPr="00067A90" w:rsidRDefault="00704676" w:rsidP="004A05BD">
      <w:pPr>
        <w:spacing w:line="240" w:lineRule="auto"/>
        <w:rPr>
          <w:sz w:val="28"/>
          <w:szCs w:val="28"/>
          <w:lang w:eastAsia="zh-CN"/>
        </w:rPr>
      </w:pPr>
      <w:r w:rsidRPr="00067A90">
        <w:rPr>
          <w:sz w:val="28"/>
          <w:szCs w:val="28"/>
          <w:lang w:eastAsia="zh-CN"/>
        </w:rPr>
        <w:t xml:space="preserve">• </w:t>
      </w:r>
      <w:r w:rsidR="00DE51CA" w:rsidRPr="00067A90">
        <w:rPr>
          <w:sz w:val="28"/>
          <w:szCs w:val="28"/>
          <w:lang w:eastAsia="zh-CN"/>
        </w:rPr>
        <w:t>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w:t>
      </w:r>
    </w:p>
    <w:p w:rsidR="00A324AA" w:rsidRPr="00067A90" w:rsidRDefault="00A324AA" w:rsidP="004A05BD">
      <w:pPr>
        <w:spacing w:line="240" w:lineRule="auto"/>
        <w:rPr>
          <w:sz w:val="28"/>
          <w:szCs w:val="28"/>
          <w:lang w:eastAsia="zh-CN"/>
        </w:rPr>
      </w:pPr>
      <w:r w:rsidRPr="00067A90">
        <w:rPr>
          <w:sz w:val="28"/>
          <w:szCs w:val="28"/>
          <w:lang w:eastAsia="zh-CN"/>
        </w:rPr>
        <w:t xml:space="preserve">Принципами развития централизованных систем водоснабжения </w:t>
      </w:r>
      <w:r w:rsidR="00BF251F" w:rsidRPr="00067A90">
        <w:rPr>
          <w:sz w:val="28"/>
          <w:szCs w:val="28"/>
          <w:lang w:eastAsia="zh-CN"/>
        </w:rPr>
        <w:t>Кременкульского сельского поселения</w:t>
      </w:r>
      <w:r w:rsidRPr="00067A90">
        <w:rPr>
          <w:sz w:val="28"/>
          <w:szCs w:val="28"/>
          <w:lang w:eastAsia="zh-CN"/>
        </w:rPr>
        <w:t xml:space="preserve"> являются: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постоянное улучшение качества предоставления услуг водоснабжения потребителям (абонентам);</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удовлетворение потребности в обеспечении услугой водоснабжения новых объектов капитального строительства;</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A324AA" w:rsidRPr="00067A90" w:rsidRDefault="00A324AA" w:rsidP="004A05BD">
      <w:pPr>
        <w:spacing w:line="240" w:lineRule="auto"/>
        <w:rPr>
          <w:sz w:val="28"/>
          <w:szCs w:val="28"/>
          <w:lang w:eastAsia="zh-CN"/>
        </w:rPr>
      </w:pPr>
      <w:r w:rsidRPr="00067A90">
        <w:rPr>
          <w:sz w:val="28"/>
          <w:szCs w:val="28"/>
          <w:lang w:eastAsia="zh-CN"/>
        </w:rPr>
        <w:t xml:space="preserve">Основными задачами, решаемыми в схеме водоснабжения </w:t>
      </w:r>
      <w:r w:rsidR="00BF251F" w:rsidRPr="00067A90">
        <w:rPr>
          <w:sz w:val="28"/>
          <w:szCs w:val="28"/>
          <w:lang w:eastAsia="zh-CN"/>
        </w:rPr>
        <w:t>Кременкульского сельского поселения</w:t>
      </w:r>
      <w:r w:rsidRPr="00067A90">
        <w:rPr>
          <w:sz w:val="28"/>
          <w:szCs w:val="28"/>
          <w:lang w:eastAsia="zh-CN"/>
        </w:rPr>
        <w:t>, являются: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техническое перевооружение объектов водоснабжения, повышение степени благоустройства зданий;</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A324AA" w:rsidRPr="00067A90" w:rsidRDefault="00A324AA" w:rsidP="004A05BD">
      <w:pPr>
        <w:spacing w:line="240" w:lineRule="auto"/>
        <w:rPr>
          <w:sz w:val="28"/>
          <w:szCs w:val="28"/>
          <w:lang w:eastAsia="zh-CN"/>
        </w:rPr>
      </w:pPr>
      <w:r w:rsidRPr="00067A90">
        <w:rPr>
          <w:sz w:val="28"/>
          <w:szCs w:val="28"/>
          <w:lang w:eastAsia="zh-CN"/>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качества воды;</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надежности и бесперебойности водоснабжения и водоотведения;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очистки сточных вод;</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эффективности использования ресурсов, в том числе уровень потерь воды (тепловой энергии в составе горячей воды);</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r w:rsidRPr="00067A90">
        <w:rPr>
          <w:sz w:val="28"/>
          <w:szCs w:val="28"/>
          <w:lang w:eastAsia="zh-CN"/>
        </w:rPr>
        <w:lastRenderedPageBreak/>
        <w:t>нормативно-правовому регулированию в сфере жилищно-коммунального хозяйства».</w:t>
      </w:r>
    </w:p>
    <w:p w:rsidR="00A324AA" w:rsidRPr="00067A90" w:rsidRDefault="00A324AA" w:rsidP="004A05BD">
      <w:pPr>
        <w:spacing w:line="240" w:lineRule="auto"/>
        <w:rPr>
          <w:sz w:val="28"/>
          <w:szCs w:val="28"/>
          <w:lang w:eastAsia="zh-CN"/>
        </w:rPr>
      </w:pPr>
      <w:r w:rsidRPr="00067A90">
        <w:rPr>
          <w:sz w:val="28"/>
          <w:szCs w:val="28"/>
          <w:lang w:eastAsia="zh-CN"/>
        </w:rPr>
        <w:t xml:space="preserve">Основные мероприятия по реализации схемы водоснабжения являются технически обоснованными и решают поставленные выше задачи. </w:t>
      </w:r>
    </w:p>
    <w:p w:rsidR="00A324AA" w:rsidRPr="00067A90" w:rsidRDefault="00A324AA" w:rsidP="004A05BD">
      <w:pPr>
        <w:spacing w:line="240" w:lineRule="auto"/>
        <w:rPr>
          <w:sz w:val="28"/>
          <w:szCs w:val="28"/>
          <w:lang w:eastAsia="zh-CN"/>
        </w:rPr>
      </w:pPr>
      <w:r w:rsidRPr="00067A90">
        <w:rPr>
          <w:sz w:val="28"/>
          <w:szCs w:val="28"/>
          <w:lang w:eastAsia="zh-CN"/>
        </w:rPr>
        <w:t>Перечень основных мероприятий приведен в п. 2.4.1.</w:t>
      </w:r>
    </w:p>
    <w:p w:rsidR="00A324AA" w:rsidRPr="00067A90" w:rsidRDefault="00A324AA" w:rsidP="004A05BD">
      <w:pPr>
        <w:spacing w:line="240" w:lineRule="auto"/>
        <w:rPr>
          <w:sz w:val="28"/>
          <w:szCs w:val="28"/>
          <w:lang w:eastAsia="zh-CN"/>
        </w:rPr>
      </w:pPr>
      <w:r w:rsidRPr="00067A90">
        <w:rPr>
          <w:sz w:val="28"/>
          <w:szCs w:val="28"/>
          <w:lang w:eastAsia="zh-CN"/>
        </w:rPr>
        <w:t>В соответствии со статьей 13 постановления Правительства Российской Федерации от 05.09.2013 №782 «О схемах водоснабжения и водоотведения» к целевым показателям деятельности организаций, осуществляющих горячее водоснабжение, холодное водоснабжение, относятся: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качества соответственно горячей и питьевой воды;</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надежности и бесперебойности водоснабжения;</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показатели качества обслуживания абонентов;</w:t>
      </w:r>
    </w:p>
    <w:p w:rsidR="00A324AA" w:rsidRPr="00067A90" w:rsidRDefault="00A324AA" w:rsidP="004A05BD">
      <w:pPr>
        <w:spacing w:line="240" w:lineRule="auto"/>
        <w:rPr>
          <w:sz w:val="28"/>
          <w:szCs w:val="28"/>
          <w:lang w:eastAsia="zh-CN"/>
        </w:rPr>
      </w:pPr>
      <w:r w:rsidRPr="00067A90">
        <w:rPr>
          <w:sz w:val="28"/>
          <w:szCs w:val="28"/>
          <w:lang w:eastAsia="zh-CN"/>
        </w:rPr>
        <w:t>•</w:t>
      </w:r>
      <w:r w:rsidR="00C33BCE">
        <w:rPr>
          <w:sz w:val="28"/>
          <w:szCs w:val="28"/>
          <w:lang w:eastAsia="zh-CN"/>
        </w:rPr>
        <w:t xml:space="preserve"> </w:t>
      </w:r>
      <w:r w:rsidRPr="00067A90">
        <w:rPr>
          <w:sz w:val="28"/>
          <w:szCs w:val="28"/>
          <w:lang w:eastAsia="zh-CN"/>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соотношение цены реализации мероприятий инвестиционной программы и их эффективности - улучшение качества воды;</w:t>
      </w:r>
    </w:p>
    <w:p w:rsidR="00A324AA" w:rsidRPr="00067A90" w:rsidRDefault="00A324AA" w:rsidP="004A05BD">
      <w:pPr>
        <w:spacing w:line="240" w:lineRule="auto"/>
        <w:rPr>
          <w:sz w:val="28"/>
          <w:szCs w:val="28"/>
          <w:lang w:eastAsia="zh-CN"/>
        </w:rPr>
      </w:pPr>
      <w:r w:rsidRPr="00067A90">
        <w:rPr>
          <w:sz w:val="28"/>
          <w:szCs w:val="28"/>
          <w:lang w:eastAsia="zh-CN"/>
        </w:rPr>
        <w:t>•</w:t>
      </w:r>
      <w:r w:rsidR="00AE0A2D">
        <w:rPr>
          <w:sz w:val="28"/>
          <w:szCs w:val="28"/>
          <w:lang w:eastAsia="zh-CN"/>
        </w:rPr>
        <w:t xml:space="preserve"> </w:t>
      </w:r>
      <w:r w:rsidRPr="00067A90">
        <w:rPr>
          <w:sz w:val="28"/>
          <w:szCs w:val="28"/>
          <w:lang w:eastAsia="zh-CN"/>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324AA" w:rsidRPr="00067A90" w:rsidRDefault="00A324AA" w:rsidP="004A05BD">
      <w:pPr>
        <w:spacing w:line="240" w:lineRule="auto"/>
        <w:rPr>
          <w:sz w:val="28"/>
          <w:szCs w:val="28"/>
          <w:lang w:eastAsia="zh-CN"/>
        </w:rPr>
      </w:pPr>
      <w:r w:rsidRPr="00067A90">
        <w:rPr>
          <w:sz w:val="28"/>
          <w:szCs w:val="28"/>
          <w:lang w:eastAsia="zh-CN"/>
        </w:rPr>
        <w:t xml:space="preserve">Планируемые на расчетный срок схемы водоснабжения до 2030 г. целевые показатели надежности, качества, энергетической эффективности, для организаций, занятых в сфере водоснабжения </w:t>
      </w:r>
      <w:r w:rsidR="00BF251F" w:rsidRPr="00067A90">
        <w:rPr>
          <w:sz w:val="28"/>
          <w:szCs w:val="28"/>
          <w:lang w:eastAsia="zh-CN"/>
        </w:rPr>
        <w:t>Кременкульского сельского поселения</w:t>
      </w:r>
      <w:r w:rsidRPr="00067A90">
        <w:rPr>
          <w:sz w:val="28"/>
          <w:szCs w:val="28"/>
          <w:lang w:eastAsia="zh-CN"/>
        </w:rPr>
        <w:t>, рассмотрены в разделе 2.8 настоящего документа.</w:t>
      </w:r>
    </w:p>
    <w:p w:rsidR="00A324AA" w:rsidRPr="00067A90" w:rsidRDefault="00A324AA" w:rsidP="004A05BD">
      <w:pPr>
        <w:spacing w:line="240" w:lineRule="auto"/>
        <w:rPr>
          <w:sz w:val="28"/>
          <w:szCs w:val="28"/>
          <w:lang w:eastAsia="zh-CN"/>
        </w:rPr>
      </w:pPr>
      <w:bookmarkStart w:id="37" w:name="_Toc70649203"/>
      <w:r w:rsidRPr="00067A90">
        <w:rPr>
          <w:sz w:val="28"/>
          <w:szCs w:val="28"/>
          <w:lang w:eastAsia="zh-CN"/>
        </w:rPr>
        <w:t xml:space="preserve">Таблица </w:t>
      </w:r>
      <w:r w:rsidR="007B140B">
        <w:rPr>
          <w:sz w:val="28"/>
          <w:szCs w:val="28"/>
          <w:lang w:eastAsia="zh-CN"/>
        </w:rPr>
        <w:t>1</w:t>
      </w:r>
      <w:r w:rsidRPr="00067A90">
        <w:rPr>
          <w:sz w:val="28"/>
          <w:szCs w:val="28"/>
          <w:lang w:eastAsia="zh-CN"/>
        </w:rPr>
        <w:t>.</w:t>
      </w:r>
      <w:r w:rsidR="001167E4" w:rsidRPr="00067A90">
        <w:rPr>
          <w:sz w:val="28"/>
          <w:szCs w:val="28"/>
          <w:lang w:eastAsia="zh-CN"/>
        </w:rPr>
        <w:fldChar w:fldCharType="begin"/>
      </w:r>
      <w:r w:rsidRPr="00067A90">
        <w:rPr>
          <w:sz w:val="28"/>
          <w:szCs w:val="28"/>
          <w:lang w:eastAsia="zh-CN"/>
        </w:rPr>
        <w:instrText xml:space="preserve"> SEQ Таблица \* ARABIC \s 1 </w:instrText>
      </w:r>
      <w:r w:rsidR="001167E4" w:rsidRPr="00067A90">
        <w:rPr>
          <w:sz w:val="28"/>
          <w:szCs w:val="28"/>
          <w:lang w:eastAsia="zh-CN"/>
        </w:rPr>
        <w:fldChar w:fldCharType="separate"/>
      </w:r>
      <w:r w:rsidR="00B5061A">
        <w:rPr>
          <w:noProof/>
          <w:sz w:val="28"/>
          <w:szCs w:val="28"/>
          <w:lang w:eastAsia="zh-CN"/>
        </w:rPr>
        <w:t>17</w:t>
      </w:r>
      <w:r w:rsidR="001167E4" w:rsidRPr="00067A90">
        <w:rPr>
          <w:sz w:val="28"/>
          <w:szCs w:val="28"/>
          <w:lang w:eastAsia="zh-CN"/>
        </w:rPr>
        <w:fldChar w:fldCharType="end"/>
      </w:r>
      <w:r w:rsidRPr="00067A90">
        <w:rPr>
          <w:sz w:val="28"/>
          <w:szCs w:val="28"/>
          <w:lang w:eastAsia="zh-CN"/>
        </w:rPr>
        <w:t xml:space="preserve"> – Целевые показатели централизованной системы водоснабжения, для объектов, эксплуатируемых </w:t>
      </w:r>
      <w:r w:rsidR="00EE2669" w:rsidRPr="00067A90">
        <w:rPr>
          <w:sz w:val="28"/>
          <w:szCs w:val="28"/>
          <w:lang w:eastAsia="zh-CN"/>
        </w:rPr>
        <w:t>МУП «Кременкульские коммунальные системы»</w:t>
      </w:r>
      <w:r w:rsidRPr="00067A90">
        <w:rPr>
          <w:sz w:val="28"/>
          <w:szCs w:val="28"/>
          <w:lang w:eastAsia="zh-CN"/>
        </w:rPr>
        <w:t xml:space="preserve"> за 2019г</w:t>
      </w:r>
      <w:bookmarkEnd w:id="37"/>
    </w:p>
    <w:tbl>
      <w:tblPr>
        <w:tblW w:w="5000" w:type="pct"/>
        <w:tblLook w:val="04A0"/>
      </w:tblPr>
      <w:tblGrid>
        <w:gridCol w:w="594"/>
        <w:gridCol w:w="5433"/>
        <w:gridCol w:w="1471"/>
        <w:gridCol w:w="2355"/>
      </w:tblGrid>
      <w:tr w:rsidR="00A324AA" w:rsidRPr="00067A90" w:rsidTr="00A324AA">
        <w:trPr>
          <w:trHeight w:val="20"/>
          <w:tblHeader/>
        </w:trPr>
        <w:tc>
          <w:tcPr>
            <w:tcW w:w="339" w:type="pct"/>
            <w:vMerge w:val="restar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 п/п</w:t>
            </w:r>
          </w:p>
        </w:tc>
        <w:tc>
          <w:tcPr>
            <w:tcW w:w="2889" w:type="pct"/>
            <w:vMerge w:val="restar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Данные, используемые для измерения</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Единица измерения</w:t>
            </w:r>
          </w:p>
        </w:tc>
        <w:tc>
          <w:tcPr>
            <w:tcW w:w="1101" w:type="pct"/>
            <w:tcBorders>
              <w:top w:val="single" w:sz="4" w:space="0" w:color="auto"/>
              <w:left w:val="nil"/>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Рассматриваемый период</w:t>
            </w:r>
          </w:p>
        </w:tc>
      </w:tr>
      <w:tr w:rsidR="00A324AA" w:rsidRPr="00067A90" w:rsidTr="00A324AA">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bCs/>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bCs/>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bCs/>
                <w:sz w:val="28"/>
                <w:szCs w:val="28"/>
                <w:lang w:eastAsia="zh-CN"/>
              </w:rPr>
            </w:pPr>
          </w:p>
        </w:tc>
        <w:tc>
          <w:tcPr>
            <w:tcW w:w="1101" w:type="pct"/>
            <w:tcBorders>
              <w:top w:val="nil"/>
              <w:left w:val="nil"/>
              <w:bottom w:val="single" w:sz="4" w:space="0" w:color="auto"/>
              <w:right w:val="single" w:sz="4" w:space="0" w:color="auto"/>
            </w:tcBorders>
            <w:vAlign w:val="center"/>
            <w:hideMark/>
          </w:tcPr>
          <w:p w:rsidR="00A324AA" w:rsidRPr="00067A90" w:rsidRDefault="00A324AA" w:rsidP="004A05BD">
            <w:pPr>
              <w:spacing w:line="240" w:lineRule="auto"/>
              <w:rPr>
                <w:bCs/>
                <w:sz w:val="28"/>
                <w:szCs w:val="28"/>
                <w:lang w:eastAsia="zh-CN"/>
              </w:rPr>
            </w:pPr>
            <w:r w:rsidRPr="00067A90">
              <w:rPr>
                <w:bCs/>
                <w:sz w:val="28"/>
                <w:szCs w:val="28"/>
                <w:lang w:val="en-US" w:eastAsia="zh-CN"/>
              </w:rPr>
              <w:t>201</w:t>
            </w:r>
            <w:r w:rsidRPr="00067A90">
              <w:rPr>
                <w:bCs/>
                <w:sz w:val="28"/>
                <w:szCs w:val="28"/>
                <w:lang w:eastAsia="zh-CN"/>
              </w:rPr>
              <w:t>9</w:t>
            </w:r>
            <w:r w:rsidRPr="00067A90">
              <w:rPr>
                <w:bCs/>
                <w:sz w:val="28"/>
                <w:szCs w:val="28"/>
                <w:lang w:val="en-US" w:eastAsia="zh-CN"/>
              </w:rPr>
              <w:t xml:space="preserve"> г.</w:t>
            </w:r>
          </w:p>
        </w:tc>
      </w:tr>
      <w:tr w:rsidR="00A324AA" w:rsidRPr="00067A90" w:rsidTr="00A324AA">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Показатели качества питьевой воды</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1</w:t>
            </w: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Соответствие стандартам качества питьевой воды в общем объеме проб, отобранных по результатам производственного контроля качества питьевой воды, по всем контролируемым показателям</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DE51CA" w:rsidP="004A05BD">
            <w:pPr>
              <w:spacing w:line="240" w:lineRule="auto"/>
              <w:rPr>
                <w:sz w:val="28"/>
                <w:szCs w:val="28"/>
                <w:lang w:eastAsia="zh-CN"/>
              </w:rPr>
            </w:pPr>
            <w:r w:rsidRPr="00067A90">
              <w:rPr>
                <w:sz w:val="28"/>
                <w:szCs w:val="28"/>
                <w:lang w:eastAsia="zh-CN"/>
              </w:rPr>
              <w:t>50</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tcPr>
          <w:p w:rsidR="00A324AA" w:rsidRPr="00067A90" w:rsidRDefault="00A324AA" w:rsidP="004A05BD">
            <w:pPr>
              <w:spacing w:line="240" w:lineRule="auto"/>
              <w:ind w:firstLine="0"/>
              <w:rPr>
                <w:sz w:val="28"/>
                <w:szCs w:val="28"/>
                <w:lang w:val="en-US" w:eastAsia="zh-CN"/>
              </w:rPr>
            </w:pP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2B508A" w:rsidP="004A05BD">
            <w:pPr>
              <w:spacing w:line="240" w:lineRule="auto"/>
              <w:rPr>
                <w:sz w:val="28"/>
                <w:szCs w:val="28"/>
                <w:lang w:eastAsia="zh-CN"/>
              </w:rPr>
            </w:pPr>
            <w:r w:rsidRPr="00067A90">
              <w:rPr>
                <w:sz w:val="28"/>
                <w:szCs w:val="28"/>
                <w:lang w:eastAsia="zh-CN"/>
              </w:rPr>
              <w:t>62,9</w:t>
            </w:r>
          </w:p>
        </w:tc>
      </w:tr>
      <w:tr w:rsidR="00A324AA" w:rsidRPr="00067A90" w:rsidTr="00A324AA">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eastAsia="zh-CN"/>
              </w:rPr>
              <w:t xml:space="preserve">Показатели надежности и бесперебойности систем централизованного </w:t>
            </w:r>
            <w:r w:rsidRPr="00067A90">
              <w:rPr>
                <w:bCs/>
                <w:sz w:val="28"/>
                <w:szCs w:val="28"/>
                <w:lang w:eastAsia="zh-CN"/>
              </w:rPr>
              <w:lastRenderedPageBreak/>
              <w:t>холодного водоснабжения</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lastRenderedPageBreak/>
              <w:t>2</w:t>
            </w: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ед./км</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rPr>
                <w:sz w:val="28"/>
                <w:szCs w:val="28"/>
                <w:lang w:eastAsia="zh-CN"/>
              </w:rPr>
            </w:pPr>
            <w:r w:rsidRPr="00067A90">
              <w:rPr>
                <w:sz w:val="28"/>
                <w:szCs w:val="28"/>
                <w:lang w:eastAsia="zh-CN"/>
              </w:rPr>
              <w:t>0,9</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3</w:t>
            </w: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Допустимая длительность аварийного отключения потребителей</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ч.</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rPr>
                <w:sz w:val="28"/>
                <w:szCs w:val="28"/>
                <w:lang w:eastAsia="zh-CN"/>
              </w:rPr>
            </w:pPr>
            <w:r w:rsidRPr="00067A90">
              <w:rPr>
                <w:sz w:val="28"/>
                <w:szCs w:val="28"/>
                <w:lang w:eastAsia="zh-CN"/>
              </w:rPr>
              <w:t>36</w:t>
            </w:r>
          </w:p>
        </w:tc>
      </w:tr>
      <w:tr w:rsidR="00A324AA" w:rsidRPr="00067A90" w:rsidTr="00A324AA">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zh-CN"/>
              </w:rPr>
            </w:pPr>
            <w:r w:rsidRPr="00067A90">
              <w:rPr>
                <w:bCs/>
                <w:sz w:val="28"/>
                <w:szCs w:val="28"/>
                <w:lang w:val="en-US" w:eastAsia="zh-CN"/>
              </w:rPr>
              <w:t>Показатели энергетической эффективности</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4</w:t>
            </w: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доля потерь воды в централизованных системах водоснабжения при транспортировке в общем объеме воды, поданной в водопроводную сеть</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rPr>
                <w:sz w:val="28"/>
                <w:szCs w:val="28"/>
                <w:lang w:eastAsia="zh-CN"/>
              </w:rPr>
            </w:pPr>
            <w:r w:rsidRPr="00067A90">
              <w:rPr>
                <w:sz w:val="28"/>
                <w:szCs w:val="28"/>
                <w:lang w:val="en-US"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197C01" w:rsidP="004A05BD">
            <w:pPr>
              <w:spacing w:line="240" w:lineRule="auto"/>
              <w:rPr>
                <w:sz w:val="28"/>
                <w:szCs w:val="28"/>
                <w:lang w:eastAsia="zh-CN"/>
              </w:rPr>
            </w:pPr>
            <w:r w:rsidRPr="00067A90">
              <w:rPr>
                <w:sz w:val="28"/>
                <w:szCs w:val="28"/>
                <w:lang w:eastAsia="zh-CN"/>
              </w:rPr>
              <w:t>4,99</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5</w:t>
            </w:r>
          </w:p>
        </w:tc>
        <w:tc>
          <w:tcPr>
            <w:tcW w:w="2889" w:type="pct"/>
            <w:tcBorders>
              <w:top w:val="nil"/>
              <w:left w:val="nil"/>
              <w:bottom w:val="single" w:sz="4" w:space="0" w:color="auto"/>
              <w:right w:val="single" w:sz="4" w:space="0" w:color="auto"/>
            </w:tcBorders>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Объем электрической энергии, потребляемой на производство и транспортировку воды</w:t>
            </w:r>
          </w:p>
        </w:tc>
        <w:tc>
          <w:tcPr>
            <w:tcW w:w="671" w:type="pct"/>
            <w:tcBorders>
              <w:top w:val="nil"/>
              <w:left w:val="nil"/>
              <w:bottom w:val="single" w:sz="4" w:space="0" w:color="auto"/>
              <w:right w:val="single" w:sz="4" w:space="0" w:color="auto"/>
            </w:tcBorders>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тыс. кВт.</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2B508A" w:rsidP="004A05BD">
            <w:pPr>
              <w:spacing w:line="240" w:lineRule="auto"/>
              <w:rPr>
                <w:color w:val="000000"/>
                <w:sz w:val="28"/>
                <w:szCs w:val="28"/>
              </w:rPr>
            </w:pPr>
            <w:r w:rsidRPr="00067A90">
              <w:rPr>
                <w:color w:val="000000"/>
                <w:sz w:val="28"/>
                <w:szCs w:val="28"/>
              </w:rPr>
              <w:t>147,93</w:t>
            </w:r>
          </w:p>
        </w:tc>
      </w:tr>
      <w:tr w:rsidR="00A324AA" w:rsidRPr="00067A90" w:rsidTr="00A324AA">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6</w:t>
            </w:r>
          </w:p>
        </w:tc>
        <w:tc>
          <w:tcPr>
            <w:tcW w:w="2889"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eastAsia="zh-CN"/>
              </w:rPr>
              <w:t>Эффективность использования энергии (энергоемкость производства) на производство и транспортировку воды (отношение расходов электрической энергии к общему объему реализации воды). кВт/м3</w:t>
            </w:r>
          </w:p>
        </w:tc>
        <w:tc>
          <w:tcPr>
            <w:tcW w:w="67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ind w:firstLine="0"/>
              <w:rPr>
                <w:sz w:val="28"/>
                <w:szCs w:val="28"/>
                <w:lang w:eastAsia="zh-CN"/>
              </w:rPr>
            </w:pPr>
            <w:r w:rsidRPr="00067A90">
              <w:rPr>
                <w:sz w:val="28"/>
                <w:szCs w:val="28"/>
                <w:lang w:val="en-US" w:eastAsia="zh-CN"/>
              </w:rPr>
              <w:t>кВт*ч/м</w:t>
            </w:r>
            <w:r w:rsidRPr="00067A90">
              <w:rPr>
                <w:sz w:val="28"/>
                <w:szCs w:val="28"/>
                <w:vertAlign w:val="superscript"/>
                <w:lang w:val="en-US" w:eastAsia="zh-CN"/>
              </w:rPr>
              <w:t>3</w:t>
            </w:r>
          </w:p>
        </w:tc>
        <w:tc>
          <w:tcPr>
            <w:tcW w:w="1101" w:type="pct"/>
            <w:tcBorders>
              <w:top w:val="nil"/>
              <w:left w:val="nil"/>
              <w:bottom w:val="single" w:sz="4" w:space="0" w:color="auto"/>
              <w:right w:val="single" w:sz="4" w:space="0" w:color="auto"/>
            </w:tcBorders>
            <w:shd w:val="clear" w:color="auto" w:fill="FFFFFF"/>
            <w:vAlign w:val="center"/>
            <w:hideMark/>
          </w:tcPr>
          <w:p w:rsidR="00A324AA" w:rsidRPr="00067A90" w:rsidRDefault="00A324AA" w:rsidP="004A05BD">
            <w:pPr>
              <w:spacing w:line="240" w:lineRule="auto"/>
              <w:rPr>
                <w:sz w:val="28"/>
                <w:szCs w:val="28"/>
                <w:lang w:eastAsia="zh-CN"/>
              </w:rPr>
            </w:pPr>
            <w:r w:rsidRPr="00067A90">
              <w:rPr>
                <w:sz w:val="28"/>
                <w:szCs w:val="28"/>
                <w:lang w:eastAsia="zh-CN"/>
              </w:rPr>
              <w:t>0,</w:t>
            </w:r>
            <w:r w:rsidR="00DF306A" w:rsidRPr="00067A90">
              <w:rPr>
                <w:sz w:val="28"/>
                <w:szCs w:val="28"/>
                <w:lang w:eastAsia="zh-CN"/>
              </w:rPr>
              <w:t>959</w:t>
            </w:r>
          </w:p>
        </w:tc>
      </w:tr>
    </w:tbl>
    <w:p w:rsidR="002B508A" w:rsidRPr="00067A90" w:rsidRDefault="002B508A" w:rsidP="004A05BD">
      <w:pPr>
        <w:spacing w:line="240" w:lineRule="auto"/>
        <w:ind w:firstLine="708"/>
        <w:rPr>
          <w:sz w:val="28"/>
          <w:szCs w:val="28"/>
          <w:lang w:eastAsia="zh-CN"/>
        </w:rPr>
      </w:pPr>
      <w:bookmarkStart w:id="38" w:name="_Toc70649204"/>
      <w:r w:rsidRPr="00067A90">
        <w:rPr>
          <w:sz w:val="28"/>
          <w:szCs w:val="28"/>
          <w:lang w:eastAsia="zh-CN"/>
        </w:rPr>
        <w:t xml:space="preserve">Таблица </w:t>
      </w:r>
      <w:r w:rsidR="007B140B">
        <w:rPr>
          <w:sz w:val="28"/>
          <w:szCs w:val="28"/>
          <w:lang w:eastAsia="zh-CN"/>
        </w:rPr>
        <w:t>1</w:t>
      </w:r>
      <w:r w:rsidRPr="00067A90">
        <w:rPr>
          <w:sz w:val="28"/>
          <w:szCs w:val="28"/>
          <w:lang w:eastAsia="zh-CN"/>
        </w:rPr>
        <w:t>.</w:t>
      </w:r>
      <w:r w:rsidR="001167E4" w:rsidRPr="00067A90">
        <w:rPr>
          <w:sz w:val="28"/>
          <w:szCs w:val="28"/>
          <w:lang w:eastAsia="zh-CN"/>
        </w:rPr>
        <w:fldChar w:fldCharType="begin"/>
      </w:r>
      <w:r w:rsidRPr="00067A90">
        <w:rPr>
          <w:sz w:val="28"/>
          <w:szCs w:val="28"/>
          <w:lang w:eastAsia="zh-CN"/>
        </w:rPr>
        <w:instrText xml:space="preserve"> SEQ Таблица \* ARABIC \s 1 </w:instrText>
      </w:r>
      <w:r w:rsidR="001167E4" w:rsidRPr="00067A90">
        <w:rPr>
          <w:sz w:val="28"/>
          <w:szCs w:val="28"/>
          <w:lang w:eastAsia="zh-CN"/>
        </w:rPr>
        <w:fldChar w:fldCharType="separate"/>
      </w:r>
      <w:r w:rsidR="00B5061A">
        <w:rPr>
          <w:noProof/>
          <w:sz w:val="28"/>
          <w:szCs w:val="28"/>
          <w:lang w:eastAsia="zh-CN"/>
        </w:rPr>
        <w:t>18</w:t>
      </w:r>
      <w:r w:rsidR="001167E4" w:rsidRPr="00067A90">
        <w:rPr>
          <w:sz w:val="28"/>
          <w:szCs w:val="28"/>
          <w:lang w:eastAsia="zh-CN"/>
        </w:rPr>
        <w:fldChar w:fldCharType="end"/>
      </w:r>
      <w:r w:rsidRPr="00067A90">
        <w:rPr>
          <w:sz w:val="28"/>
          <w:szCs w:val="28"/>
          <w:lang w:eastAsia="zh-CN"/>
        </w:rPr>
        <w:t xml:space="preserve"> – Целевые показатели централизованной системы водоснабжения, для объектов, эксплуатируемых </w:t>
      </w:r>
      <w:r w:rsidR="00471C45" w:rsidRPr="00067A90">
        <w:rPr>
          <w:sz w:val="28"/>
          <w:szCs w:val="28"/>
          <w:lang w:eastAsia="zh-CN"/>
        </w:rPr>
        <w:t>ООО «ЮжУралВодоканал</w:t>
      </w:r>
      <w:r w:rsidRPr="00067A90">
        <w:rPr>
          <w:sz w:val="28"/>
          <w:szCs w:val="28"/>
          <w:lang w:eastAsia="zh-CN"/>
        </w:rPr>
        <w:t>» за 2019г</w:t>
      </w:r>
      <w:r w:rsidR="00471C45" w:rsidRPr="00067A90">
        <w:rPr>
          <w:sz w:val="28"/>
          <w:szCs w:val="28"/>
          <w:lang w:eastAsia="zh-CN"/>
        </w:rPr>
        <w:t>.</w:t>
      </w:r>
      <w:bookmarkEnd w:id="38"/>
    </w:p>
    <w:tbl>
      <w:tblPr>
        <w:tblW w:w="5000" w:type="pct"/>
        <w:tblLook w:val="04A0"/>
      </w:tblPr>
      <w:tblGrid>
        <w:gridCol w:w="594"/>
        <w:gridCol w:w="5433"/>
        <w:gridCol w:w="1471"/>
        <w:gridCol w:w="2355"/>
      </w:tblGrid>
      <w:tr w:rsidR="002B508A" w:rsidRPr="00067A90" w:rsidTr="00637968">
        <w:trPr>
          <w:trHeight w:val="20"/>
          <w:tblHeader/>
        </w:trPr>
        <w:tc>
          <w:tcPr>
            <w:tcW w:w="339" w:type="pct"/>
            <w:vMerge w:val="restart"/>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 п/п</w:t>
            </w:r>
          </w:p>
        </w:tc>
        <w:tc>
          <w:tcPr>
            <w:tcW w:w="2889" w:type="pct"/>
            <w:vMerge w:val="restart"/>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Данные, используемые для измерения</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Единица измерения</w:t>
            </w:r>
          </w:p>
        </w:tc>
        <w:tc>
          <w:tcPr>
            <w:tcW w:w="1101" w:type="pct"/>
            <w:tcBorders>
              <w:top w:val="single" w:sz="4" w:space="0" w:color="auto"/>
              <w:left w:val="nil"/>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Рассматриваемый период</w:t>
            </w:r>
          </w:p>
        </w:tc>
      </w:tr>
      <w:tr w:rsidR="002B508A" w:rsidRPr="00067A90" w:rsidTr="0063796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p>
        </w:tc>
        <w:tc>
          <w:tcPr>
            <w:tcW w:w="1101" w:type="pct"/>
            <w:tcBorders>
              <w:top w:val="nil"/>
              <w:left w:val="nil"/>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201</w:t>
            </w:r>
            <w:r w:rsidRPr="00067A90">
              <w:rPr>
                <w:bCs/>
                <w:sz w:val="28"/>
                <w:szCs w:val="28"/>
                <w:lang w:eastAsia="zh-CN"/>
              </w:rPr>
              <w:t>9</w:t>
            </w:r>
            <w:r w:rsidRPr="00067A90">
              <w:rPr>
                <w:bCs/>
                <w:sz w:val="28"/>
                <w:szCs w:val="28"/>
                <w:lang w:val="en-US" w:eastAsia="zh-CN"/>
              </w:rPr>
              <w:t xml:space="preserve"> г.</w:t>
            </w:r>
          </w:p>
        </w:tc>
      </w:tr>
      <w:tr w:rsidR="002B508A" w:rsidRPr="00067A90" w:rsidTr="00637968">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Показатели качества питьевой воды</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1</w:t>
            </w: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Соответствие стандартам качества питьевой воды в общем объеме проб, отобранных по результатам производственного контроля качества питьевой воды, по всем контролируемым показателям</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100</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tcPr>
          <w:p w:rsidR="002B508A" w:rsidRPr="00067A90" w:rsidRDefault="002B508A" w:rsidP="00CD3C81">
            <w:pPr>
              <w:spacing w:line="240" w:lineRule="auto"/>
              <w:ind w:firstLine="0"/>
              <w:rPr>
                <w:sz w:val="28"/>
                <w:szCs w:val="28"/>
                <w:lang w:val="en-US" w:eastAsia="zh-CN"/>
              </w:rPr>
            </w:pP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Доля потребителей,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26,5</w:t>
            </w:r>
          </w:p>
        </w:tc>
      </w:tr>
      <w:tr w:rsidR="002B508A" w:rsidRPr="00067A90" w:rsidTr="00637968">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eastAsia="zh-CN"/>
              </w:rPr>
              <w:t>Показатели надежности и бесперебойности систем централизованного холодного водоснабжения</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2</w:t>
            </w: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ед./км</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0,4</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3</w:t>
            </w: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Допустимая длительность аварийного отключения потребителей</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ч.</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36</w:t>
            </w:r>
          </w:p>
        </w:tc>
      </w:tr>
      <w:tr w:rsidR="002B508A" w:rsidRPr="00067A90" w:rsidTr="00637968">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bCs/>
                <w:sz w:val="28"/>
                <w:szCs w:val="28"/>
                <w:lang w:eastAsia="zh-CN"/>
              </w:rPr>
            </w:pPr>
            <w:r w:rsidRPr="00067A90">
              <w:rPr>
                <w:bCs/>
                <w:sz w:val="28"/>
                <w:szCs w:val="28"/>
                <w:lang w:val="en-US" w:eastAsia="zh-CN"/>
              </w:rPr>
              <w:t>Показатели энергетической эффективности</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4</w:t>
            </w: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доля потерь воды в централизованных системах водоснабжения при транспортировке в общем объеме воды, поданной в водопроводную сеть</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4,99</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5</w:t>
            </w:r>
          </w:p>
        </w:tc>
        <w:tc>
          <w:tcPr>
            <w:tcW w:w="2889" w:type="pct"/>
            <w:tcBorders>
              <w:top w:val="nil"/>
              <w:left w:val="nil"/>
              <w:bottom w:val="single" w:sz="4" w:space="0" w:color="auto"/>
              <w:right w:val="single" w:sz="4" w:space="0" w:color="auto"/>
            </w:tcBorders>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Объем электрической энергии, потребляемой на производство и транспортировку воды</w:t>
            </w:r>
          </w:p>
        </w:tc>
        <w:tc>
          <w:tcPr>
            <w:tcW w:w="671" w:type="pct"/>
            <w:tcBorders>
              <w:top w:val="nil"/>
              <w:left w:val="nil"/>
              <w:bottom w:val="single" w:sz="4" w:space="0" w:color="auto"/>
              <w:right w:val="single" w:sz="4" w:space="0" w:color="auto"/>
            </w:tcBorders>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тыс. кВт.</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9A3AA6" w:rsidP="00CD3C81">
            <w:pPr>
              <w:spacing w:line="240" w:lineRule="auto"/>
              <w:ind w:firstLine="0"/>
              <w:rPr>
                <w:sz w:val="28"/>
                <w:szCs w:val="28"/>
              </w:rPr>
            </w:pPr>
            <w:r w:rsidRPr="00067A90">
              <w:rPr>
                <w:sz w:val="28"/>
                <w:szCs w:val="28"/>
              </w:rPr>
              <w:t>409,20</w:t>
            </w:r>
          </w:p>
        </w:tc>
      </w:tr>
      <w:tr w:rsidR="002B508A" w:rsidRPr="00067A90" w:rsidTr="00637968">
        <w:trPr>
          <w:trHeight w:val="20"/>
        </w:trPr>
        <w:tc>
          <w:tcPr>
            <w:tcW w:w="339" w:type="pct"/>
            <w:tcBorders>
              <w:top w:val="nil"/>
              <w:left w:val="single" w:sz="4" w:space="0" w:color="auto"/>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6</w:t>
            </w:r>
          </w:p>
        </w:tc>
        <w:tc>
          <w:tcPr>
            <w:tcW w:w="2889"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Эффективность использования энергии (энергоемкость производства) на производство и транспортировку воды (отношение расходов электрической энергии к общему объему реализации воды). кВт/м3</w:t>
            </w:r>
          </w:p>
        </w:tc>
        <w:tc>
          <w:tcPr>
            <w:tcW w:w="67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val="en-US" w:eastAsia="zh-CN"/>
              </w:rPr>
              <w:t>кВт*ч/м</w:t>
            </w:r>
            <w:r w:rsidRPr="00067A90">
              <w:rPr>
                <w:sz w:val="28"/>
                <w:szCs w:val="28"/>
                <w:vertAlign w:val="superscript"/>
                <w:lang w:val="en-US" w:eastAsia="zh-CN"/>
              </w:rPr>
              <w:t>3</w:t>
            </w:r>
          </w:p>
        </w:tc>
        <w:tc>
          <w:tcPr>
            <w:tcW w:w="1101" w:type="pct"/>
            <w:tcBorders>
              <w:top w:val="nil"/>
              <w:left w:val="nil"/>
              <w:bottom w:val="single" w:sz="4" w:space="0" w:color="auto"/>
              <w:right w:val="single" w:sz="4" w:space="0" w:color="auto"/>
            </w:tcBorders>
            <w:shd w:val="clear" w:color="auto" w:fill="FFFFFF"/>
            <w:vAlign w:val="center"/>
            <w:hideMark/>
          </w:tcPr>
          <w:p w:rsidR="002B508A" w:rsidRPr="00067A90" w:rsidRDefault="002B508A" w:rsidP="00CD3C81">
            <w:pPr>
              <w:spacing w:line="240" w:lineRule="auto"/>
              <w:ind w:firstLine="0"/>
              <w:rPr>
                <w:sz w:val="28"/>
                <w:szCs w:val="28"/>
                <w:lang w:eastAsia="zh-CN"/>
              </w:rPr>
            </w:pPr>
            <w:r w:rsidRPr="00067A90">
              <w:rPr>
                <w:sz w:val="28"/>
                <w:szCs w:val="28"/>
                <w:lang w:eastAsia="zh-CN"/>
              </w:rPr>
              <w:t>0,</w:t>
            </w:r>
            <w:r w:rsidR="009A3AA6" w:rsidRPr="00067A90">
              <w:rPr>
                <w:sz w:val="28"/>
                <w:szCs w:val="28"/>
                <w:lang w:eastAsia="zh-CN"/>
              </w:rPr>
              <w:t>729</w:t>
            </w:r>
          </w:p>
        </w:tc>
      </w:tr>
    </w:tbl>
    <w:p w:rsidR="00A324AA" w:rsidRPr="00067A90" w:rsidRDefault="00A324AA" w:rsidP="004A05BD">
      <w:pPr>
        <w:spacing w:line="240" w:lineRule="auto"/>
        <w:ind w:firstLine="708"/>
        <w:rPr>
          <w:sz w:val="28"/>
          <w:szCs w:val="28"/>
          <w:lang w:eastAsia="zh-CN"/>
        </w:rPr>
      </w:pPr>
      <w:r w:rsidRPr="00067A90">
        <w:rPr>
          <w:sz w:val="28"/>
          <w:szCs w:val="28"/>
          <w:lang w:eastAsia="zh-CN"/>
        </w:rPr>
        <w:t xml:space="preserve">На базе выполненного технического и экологического аудита, гидравлического моделирования систем водоснабжения и водоотведения, оценки Целевых показателей </w:t>
      </w:r>
      <w:r w:rsidR="00BA5413" w:rsidRPr="00067A90">
        <w:rPr>
          <w:sz w:val="28"/>
          <w:szCs w:val="28"/>
          <w:lang w:eastAsia="zh-CN"/>
        </w:rPr>
        <w:t>Кременкульского сельского поселения</w:t>
      </w:r>
      <w:r w:rsidRPr="00067A90">
        <w:rPr>
          <w:sz w:val="28"/>
          <w:szCs w:val="28"/>
          <w:lang w:eastAsia="zh-CN"/>
        </w:rPr>
        <w:t>, с учетом разработанных прогнозных показателей производства и подачи воды можно сформулировать следующие общие выводы:</w:t>
      </w:r>
    </w:p>
    <w:p w:rsidR="00A324AA" w:rsidRPr="00067A90" w:rsidRDefault="00C15EF3" w:rsidP="004A05BD">
      <w:pPr>
        <w:spacing w:line="240" w:lineRule="auto"/>
        <w:rPr>
          <w:sz w:val="28"/>
          <w:szCs w:val="28"/>
          <w:lang w:eastAsia="zh-CN"/>
        </w:rPr>
      </w:pPr>
      <w:r>
        <w:rPr>
          <w:sz w:val="28"/>
          <w:szCs w:val="28"/>
          <w:lang w:eastAsia="zh-CN"/>
        </w:rPr>
        <w:lastRenderedPageBreak/>
        <w:t xml:space="preserve">- </w:t>
      </w:r>
      <w:r w:rsidR="00C827BD" w:rsidRPr="00067A90">
        <w:rPr>
          <w:sz w:val="28"/>
          <w:szCs w:val="28"/>
          <w:lang w:eastAsia="zh-CN"/>
        </w:rPr>
        <w:t>Качество питьевой воды из подземных источников не соответствует требованиям безопасности, установленным санитарно-эпидемиологическими правилами</w:t>
      </w:r>
      <w:r w:rsidR="00351382" w:rsidRPr="00067A90">
        <w:rPr>
          <w:sz w:val="28"/>
          <w:szCs w:val="28"/>
          <w:lang w:eastAsia="zh-CN"/>
        </w:rPr>
        <w:t>, что обусловлено отсутствием водоподготовки и установок обеззараживания</w:t>
      </w:r>
      <w:r w:rsidR="00A324AA" w:rsidRPr="00067A90">
        <w:rPr>
          <w:sz w:val="28"/>
          <w:szCs w:val="28"/>
          <w:lang w:eastAsia="zh-CN"/>
        </w:rPr>
        <w:t>.</w:t>
      </w:r>
    </w:p>
    <w:p w:rsidR="00A324AA" w:rsidRPr="00067A90" w:rsidRDefault="00C15EF3" w:rsidP="004A05BD">
      <w:pPr>
        <w:spacing w:line="240" w:lineRule="auto"/>
        <w:rPr>
          <w:sz w:val="28"/>
          <w:szCs w:val="28"/>
          <w:lang w:eastAsia="zh-CN"/>
        </w:rPr>
      </w:pPr>
      <w:r>
        <w:rPr>
          <w:sz w:val="28"/>
          <w:szCs w:val="28"/>
          <w:lang w:eastAsia="zh-CN"/>
        </w:rPr>
        <w:t xml:space="preserve">- </w:t>
      </w:r>
      <w:r w:rsidR="00A324AA" w:rsidRPr="00067A90">
        <w:rPr>
          <w:sz w:val="28"/>
          <w:szCs w:val="28"/>
          <w:lang w:eastAsia="zh-CN"/>
        </w:rPr>
        <w:t xml:space="preserve">Систему водоснабжения характеризует </w:t>
      </w:r>
      <w:r w:rsidR="00351382" w:rsidRPr="00067A90">
        <w:rPr>
          <w:sz w:val="28"/>
          <w:szCs w:val="28"/>
          <w:lang w:eastAsia="zh-CN"/>
        </w:rPr>
        <w:t xml:space="preserve">низкий </w:t>
      </w:r>
      <w:r w:rsidR="00A324AA" w:rsidRPr="00067A90">
        <w:rPr>
          <w:sz w:val="28"/>
          <w:szCs w:val="28"/>
          <w:lang w:eastAsia="zh-CN"/>
        </w:rPr>
        <w:t xml:space="preserve">уровень централизации, необходимо </w:t>
      </w:r>
      <w:r w:rsidR="00BB4057" w:rsidRPr="00067A90">
        <w:rPr>
          <w:sz w:val="28"/>
          <w:szCs w:val="28"/>
          <w:lang w:eastAsia="zh-CN"/>
        </w:rPr>
        <w:t>вести</w:t>
      </w:r>
      <w:r w:rsidR="00A324AA" w:rsidRPr="00067A90">
        <w:rPr>
          <w:sz w:val="28"/>
          <w:szCs w:val="28"/>
          <w:lang w:eastAsia="zh-CN"/>
        </w:rPr>
        <w:t xml:space="preserve"> работу по подключению к централизованной системе новых потребителей (новое многоэтажное строительство и имеющаяся малоэтажная застройка в границах </w:t>
      </w:r>
      <w:r w:rsidR="00BB4057" w:rsidRPr="00067A90">
        <w:rPr>
          <w:sz w:val="28"/>
          <w:szCs w:val="28"/>
          <w:lang w:eastAsia="zh-CN"/>
        </w:rPr>
        <w:t>сельского поселения</w:t>
      </w:r>
      <w:r w:rsidR="00A324AA" w:rsidRPr="00067A90">
        <w:rPr>
          <w:sz w:val="28"/>
          <w:szCs w:val="28"/>
          <w:lang w:eastAsia="zh-CN"/>
        </w:rPr>
        <w:t>).</w:t>
      </w:r>
    </w:p>
    <w:p w:rsidR="00A324AA" w:rsidRPr="00067A90" w:rsidRDefault="00A324AA" w:rsidP="00274569">
      <w:pPr>
        <w:spacing w:line="240" w:lineRule="auto"/>
        <w:rPr>
          <w:sz w:val="28"/>
          <w:szCs w:val="28"/>
          <w:lang w:eastAsia="zh-CN"/>
        </w:rPr>
      </w:pPr>
      <w:r w:rsidRPr="00067A90">
        <w:rPr>
          <w:sz w:val="28"/>
          <w:szCs w:val="28"/>
          <w:lang w:eastAsia="zh-CN"/>
        </w:rPr>
        <w:t>Исходя из вышесказанного, можно выделить следующие основные направления развития системы водоснабжения:</w:t>
      </w:r>
    </w:p>
    <w:p w:rsidR="00A324AA" w:rsidRPr="00067A90" w:rsidRDefault="00C15EF3" w:rsidP="00274569">
      <w:pPr>
        <w:spacing w:line="240" w:lineRule="auto"/>
        <w:rPr>
          <w:sz w:val="28"/>
          <w:szCs w:val="28"/>
          <w:lang w:eastAsia="zh-CN"/>
        </w:rPr>
      </w:pPr>
      <w:r>
        <w:rPr>
          <w:sz w:val="28"/>
          <w:szCs w:val="28"/>
          <w:lang w:eastAsia="zh-CN"/>
        </w:rPr>
        <w:t xml:space="preserve">1. </w:t>
      </w:r>
      <w:r w:rsidR="00A324AA" w:rsidRPr="00067A90">
        <w:rPr>
          <w:sz w:val="28"/>
          <w:szCs w:val="28"/>
          <w:lang w:eastAsia="zh-CN"/>
        </w:rPr>
        <w:t xml:space="preserve">Вывод из эксплуатации и консервация </w:t>
      </w:r>
      <w:r w:rsidR="0031745D" w:rsidRPr="00067A90">
        <w:rPr>
          <w:sz w:val="28"/>
          <w:szCs w:val="28"/>
          <w:lang w:eastAsia="zh-CN"/>
        </w:rPr>
        <w:t>подземных</w:t>
      </w:r>
      <w:r w:rsidR="00A324AA" w:rsidRPr="00067A90">
        <w:rPr>
          <w:sz w:val="28"/>
          <w:szCs w:val="28"/>
          <w:lang w:eastAsia="zh-CN"/>
        </w:rPr>
        <w:t xml:space="preserve"> водозаборов.</w:t>
      </w:r>
    </w:p>
    <w:p w:rsidR="00A324AA" w:rsidRPr="00C15EF3" w:rsidRDefault="00C15EF3" w:rsidP="00274569">
      <w:pPr>
        <w:spacing w:line="240" w:lineRule="auto"/>
        <w:rPr>
          <w:sz w:val="28"/>
          <w:szCs w:val="28"/>
          <w:lang w:eastAsia="zh-CN"/>
        </w:rPr>
      </w:pPr>
      <w:r>
        <w:rPr>
          <w:sz w:val="28"/>
          <w:szCs w:val="28"/>
          <w:lang w:eastAsia="zh-CN"/>
        </w:rPr>
        <w:t xml:space="preserve">2. </w:t>
      </w:r>
      <w:r w:rsidR="00A324AA" w:rsidRPr="00C15EF3">
        <w:rPr>
          <w:sz w:val="28"/>
          <w:szCs w:val="28"/>
          <w:lang w:eastAsia="zh-CN"/>
        </w:rPr>
        <w:t>Разработка и ввод в практику работы Предприятия политики уменьшения потерь (зонирование по потреблению, установка абонентских и технологических счетчиков, закупка оборудования для поиска аварий, снижение давления, автоматизация работы системы водоснабжения).</w:t>
      </w:r>
    </w:p>
    <w:p w:rsidR="00A324AA" w:rsidRPr="00067A90" w:rsidRDefault="00C15EF3" w:rsidP="00274569">
      <w:pPr>
        <w:spacing w:line="240" w:lineRule="auto"/>
        <w:rPr>
          <w:sz w:val="28"/>
          <w:szCs w:val="28"/>
          <w:lang w:eastAsia="zh-CN"/>
        </w:rPr>
      </w:pPr>
      <w:r>
        <w:rPr>
          <w:sz w:val="28"/>
          <w:szCs w:val="28"/>
          <w:lang w:eastAsia="zh-CN"/>
        </w:rPr>
        <w:t xml:space="preserve">3. </w:t>
      </w:r>
      <w:r w:rsidR="00A324AA" w:rsidRPr="00067A90">
        <w:rPr>
          <w:sz w:val="28"/>
          <w:szCs w:val="28"/>
          <w:lang w:eastAsia="zh-CN"/>
        </w:rPr>
        <w:t>Перекладка наиболее аварийных или изношенных участков сетей.</w:t>
      </w:r>
    </w:p>
    <w:p w:rsidR="00A324AA" w:rsidRPr="00C15EF3" w:rsidRDefault="00C15EF3" w:rsidP="00274569">
      <w:pPr>
        <w:spacing w:line="240" w:lineRule="auto"/>
        <w:rPr>
          <w:sz w:val="28"/>
          <w:szCs w:val="28"/>
          <w:lang w:eastAsia="zh-CN"/>
        </w:rPr>
      </w:pPr>
      <w:r>
        <w:rPr>
          <w:sz w:val="28"/>
          <w:szCs w:val="28"/>
          <w:lang w:eastAsia="zh-CN"/>
        </w:rPr>
        <w:t xml:space="preserve">4. </w:t>
      </w:r>
      <w:r w:rsidR="00A324AA" w:rsidRPr="00C15EF3">
        <w:rPr>
          <w:sz w:val="28"/>
          <w:szCs w:val="28"/>
          <w:lang w:eastAsia="zh-CN"/>
        </w:rPr>
        <w:t>Присоединение новых потребителей.</w:t>
      </w:r>
    </w:p>
    <w:p w:rsidR="00C15EF3" w:rsidRDefault="00C15EF3" w:rsidP="00274569">
      <w:pPr>
        <w:spacing w:line="240" w:lineRule="auto"/>
        <w:rPr>
          <w:sz w:val="28"/>
          <w:szCs w:val="28"/>
          <w:lang w:eastAsia="zh-CN"/>
        </w:rPr>
      </w:pPr>
      <w:r>
        <w:rPr>
          <w:sz w:val="28"/>
          <w:szCs w:val="28"/>
          <w:lang w:eastAsia="zh-CN"/>
        </w:rPr>
        <w:t xml:space="preserve">5. </w:t>
      </w:r>
      <w:r w:rsidR="009852AE" w:rsidRPr="00067A90">
        <w:rPr>
          <w:sz w:val="28"/>
          <w:szCs w:val="28"/>
          <w:lang w:eastAsia="zh-CN"/>
        </w:rPr>
        <w:t xml:space="preserve">Реконструкция ВОС, </w:t>
      </w:r>
      <w:r w:rsidR="00C75540" w:rsidRPr="00067A90">
        <w:rPr>
          <w:sz w:val="28"/>
          <w:szCs w:val="28"/>
          <w:lang w:eastAsia="zh-CN"/>
        </w:rPr>
        <w:t>находящейся в обслуживании ООО «ЮжУралВодоканал» с целью подключения существующих и перспективных потребителей КСП к поверхностному источнику водоснабжения.</w:t>
      </w:r>
      <w:bookmarkStart w:id="39" w:name="_Toc55076835"/>
      <w:bookmarkStart w:id="40" w:name="_Toc63753977"/>
    </w:p>
    <w:p w:rsidR="00A324AA" w:rsidRPr="00C15EF3" w:rsidRDefault="00C15EF3" w:rsidP="004A05BD">
      <w:pPr>
        <w:spacing w:line="240" w:lineRule="auto"/>
        <w:ind w:firstLine="708"/>
        <w:rPr>
          <w:sz w:val="28"/>
          <w:szCs w:val="28"/>
          <w:lang w:eastAsia="zh-CN"/>
        </w:rPr>
      </w:pPr>
      <w:r>
        <w:rPr>
          <w:sz w:val="28"/>
          <w:szCs w:val="28"/>
          <w:lang w:eastAsia="zh-CN"/>
        </w:rPr>
        <w:t xml:space="preserve">1.2.2 </w:t>
      </w:r>
      <w:r w:rsidR="00A324AA" w:rsidRPr="00067A90">
        <w:rPr>
          <w:sz w:val="28"/>
          <w:szCs w:val="28"/>
          <w:lang w:eastAsia="zh-CN"/>
        </w:rPr>
        <w:t>Различные сценарии развития централизованных систем водоснабжения в зависимости от различных сценариев развития городского округа</w:t>
      </w:r>
      <w:bookmarkEnd w:id="39"/>
      <w:bookmarkEnd w:id="40"/>
    </w:p>
    <w:p w:rsidR="00A324AA" w:rsidRPr="00067A90" w:rsidRDefault="00A324AA" w:rsidP="004A05BD">
      <w:pPr>
        <w:spacing w:line="240" w:lineRule="auto"/>
        <w:rPr>
          <w:sz w:val="28"/>
          <w:szCs w:val="28"/>
        </w:rPr>
      </w:pPr>
      <w:r w:rsidRPr="00067A90">
        <w:rPr>
          <w:sz w:val="28"/>
          <w:szCs w:val="28"/>
        </w:rPr>
        <w:t xml:space="preserve">Возможные сценарии развития </w:t>
      </w:r>
      <w:r w:rsidR="00CF6493" w:rsidRPr="00067A90">
        <w:rPr>
          <w:sz w:val="28"/>
          <w:szCs w:val="28"/>
        </w:rPr>
        <w:t>КСП</w:t>
      </w:r>
      <w:r w:rsidRPr="00067A90">
        <w:rPr>
          <w:sz w:val="28"/>
          <w:szCs w:val="28"/>
        </w:rPr>
        <w:t>, должны определяться исходя из сложившегося социально-бытового, экономического, демографического, транспортного и экологического состояния инфраструктуры</w:t>
      </w:r>
      <w:r w:rsidR="00CF6493" w:rsidRPr="00067A90">
        <w:rPr>
          <w:sz w:val="28"/>
          <w:szCs w:val="28"/>
        </w:rPr>
        <w:t xml:space="preserve"> поселения</w:t>
      </w:r>
      <w:r w:rsidRPr="00067A90">
        <w:rPr>
          <w:sz w:val="28"/>
          <w:szCs w:val="28"/>
        </w:rPr>
        <w:t xml:space="preserve">; перспектив развития </w:t>
      </w:r>
      <w:r w:rsidR="00CF6493" w:rsidRPr="00067A90">
        <w:rPr>
          <w:sz w:val="28"/>
          <w:szCs w:val="28"/>
        </w:rPr>
        <w:t>поселения</w:t>
      </w:r>
      <w:r w:rsidRPr="00067A90">
        <w:rPr>
          <w:sz w:val="28"/>
          <w:szCs w:val="28"/>
        </w:rPr>
        <w:t>, изложенных в генеральном плане и муниципальных программах.</w:t>
      </w:r>
    </w:p>
    <w:p w:rsidR="00A324AA" w:rsidRPr="00067A90" w:rsidRDefault="00A324AA" w:rsidP="004A05BD">
      <w:pPr>
        <w:spacing w:line="240" w:lineRule="auto"/>
        <w:rPr>
          <w:sz w:val="28"/>
          <w:szCs w:val="28"/>
        </w:rPr>
      </w:pPr>
      <w:r w:rsidRPr="00067A90">
        <w:rPr>
          <w:sz w:val="28"/>
          <w:szCs w:val="28"/>
        </w:rPr>
        <w:t>Сведения об объектах перспективного строительства, на которые выданы технические условия на технологическое присоединение к сетям водоснабжения и (или) водоотведения</w:t>
      </w:r>
      <w:r w:rsidR="00CF6493" w:rsidRPr="00067A90">
        <w:rPr>
          <w:sz w:val="28"/>
          <w:szCs w:val="28"/>
        </w:rPr>
        <w:t xml:space="preserve">, а также перспективные </w:t>
      </w:r>
      <w:r w:rsidR="000442E9" w:rsidRPr="00067A90">
        <w:rPr>
          <w:sz w:val="28"/>
          <w:szCs w:val="28"/>
        </w:rPr>
        <w:t>объекты, на которые технические условия не выдавались приведены</w:t>
      </w:r>
      <w:r w:rsidRPr="00067A90">
        <w:rPr>
          <w:sz w:val="28"/>
          <w:szCs w:val="28"/>
        </w:rPr>
        <w:t xml:space="preserve"> в таблице 1.</w:t>
      </w:r>
      <w:r w:rsidR="00E05C38" w:rsidRPr="00067A90">
        <w:rPr>
          <w:sz w:val="28"/>
          <w:szCs w:val="28"/>
        </w:rPr>
        <w:t>1</w:t>
      </w:r>
      <w:r w:rsidR="000442E9" w:rsidRPr="00067A90">
        <w:rPr>
          <w:sz w:val="28"/>
          <w:szCs w:val="28"/>
        </w:rPr>
        <w:t>9</w:t>
      </w:r>
      <w:r w:rsidRPr="00067A90">
        <w:rPr>
          <w:sz w:val="28"/>
          <w:szCs w:val="28"/>
        </w:rPr>
        <w:t>.</w:t>
      </w:r>
    </w:p>
    <w:p w:rsidR="00A324AA" w:rsidRPr="00067A90" w:rsidRDefault="00A324AA" w:rsidP="004A05BD">
      <w:pPr>
        <w:spacing w:line="240" w:lineRule="auto"/>
        <w:rPr>
          <w:sz w:val="28"/>
          <w:szCs w:val="28"/>
        </w:rPr>
        <w:sectPr w:rsidR="00A324AA" w:rsidRPr="00067A90" w:rsidSect="00067A90">
          <w:type w:val="nextColumn"/>
          <w:pgSz w:w="11906" w:h="16838"/>
          <w:pgMar w:top="1134" w:right="851" w:bottom="1134" w:left="1418" w:header="709" w:footer="269" w:gutter="0"/>
          <w:cols w:space="720"/>
        </w:sectPr>
      </w:pPr>
    </w:p>
    <w:p w:rsidR="00A324AA" w:rsidRDefault="00A324AA" w:rsidP="004A05BD">
      <w:pPr>
        <w:spacing w:line="240" w:lineRule="auto"/>
        <w:rPr>
          <w:bCs/>
          <w:sz w:val="28"/>
          <w:szCs w:val="28"/>
        </w:rPr>
      </w:pPr>
      <w:bookmarkStart w:id="41" w:name="_Toc70649205"/>
      <w:r w:rsidRPr="00067A90">
        <w:rPr>
          <w:sz w:val="28"/>
          <w:szCs w:val="28"/>
          <w:lang w:eastAsia="zh-CN"/>
        </w:rPr>
        <w:lastRenderedPageBreak/>
        <w:t xml:space="preserve">Таблица </w:t>
      </w:r>
      <w:r w:rsidR="007B140B">
        <w:rPr>
          <w:sz w:val="28"/>
          <w:szCs w:val="28"/>
          <w:lang w:eastAsia="zh-CN"/>
        </w:rPr>
        <w:t>1</w:t>
      </w:r>
      <w:r w:rsidRPr="00067A90">
        <w:rPr>
          <w:sz w:val="28"/>
          <w:szCs w:val="28"/>
          <w:lang w:eastAsia="zh-CN"/>
        </w:rPr>
        <w:t>.</w:t>
      </w:r>
      <w:r w:rsidR="001167E4" w:rsidRPr="00067A90">
        <w:rPr>
          <w:sz w:val="28"/>
          <w:szCs w:val="28"/>
          <w:lang w:eastAsia="zh-CN"/>
        </w:rPr>
        <w:fldChar w:fldCharType="begin"/>
      </w:r>
      <w:r w:rsidRPr="00067A90">
        <w:rPr>
          <w:sz w:val="28"/>
          <w:szCs w:val="28"/>
          <w:lang w:eastAsia="zh-CN"/>
        </w:rPr>
        <w:instrText xml:space="preserve"> SEQ Таблица \* ARABIC \s 1 </w:instrText>
      </w:r>
      <w:r w:rsidR="001167E4" w:rsidRPr="00067A90">
        <w:rPr>
          <w:sz w:val="28"/>
          <w:szCs w:val="28"/>
          <w:lang w:eastAsia="zh-CN"/>
        </w:rPr>
        <w:fldChar w:fldCharType="separate"/>
      </w:r>
      <w:r w:rsidR="00B5061A">
        <w:rPr>
          <w:noProof/>
          <w:sz w:val="28"/>
          <w:szCs w:val="28"/>
          <w:lang w:eastAsia="zh-CN"/>
        </w:rPr>
        <w:t>19</w:t>
      </w:r>
      <w:r w:rsidR="001167E4" w:rsidRPr="00067A90">
        <w:rPr>
          <w:sz w:val="28"/>
          <w:szCs w:val="28"/>
          <w:lang w:eastAsia="zh-CN"/>
        </w:rPr>
        <w:fldChar w:fldCharType="end"/>
      </w:r>
      <w:r w:rsidRPr="00067A90">
        <w:rPr>
          <w:sz w:val="28"/>
          <w:szCs w:val="28"/>
          <w:lang w:eastAsia="zh-CN"/>
        </w:rPr>
        <w:t xml:space="preserve"> – </w:t>
      </w:r>
      <w:r w:rsidRPr="00067A90">
        <w:rPr>
          <w:bCs/>
          <w:sz w:val="28"/>
          <w:szCs w:val="28"/>
        </w:rPr>
        <w:t>Сведения об объектах перспективного строительства, на которые выданы технические условия на технологическое присоединение к сетям водоснабжения</w:t>
      </w:r>
      <w:bookmarkEnd w:id="41"/>
    </w:p>
    <w:p w:rsidR="00274569" w:rsidRPr="00067A90" w:rsidRDefault="00274569" w:rsidP="004A05BD">
      <w:pPr>
        <w:spacing w:line="240" w:lineRule="auto"/>
        <w:rPr>
          <w:bCs/>
          <w:sz w:val="28"/>
          <w:szCs w:val="28"/>
        </w:rPr>
      </w:pPr>
    </w:p>
    <w:tbl>
      <w:tblPr>
        <w:tblW w:w="4909" w:type="pct"/>
        <w:tblLayout w:type="fixed"/>
        <w:tblLook w:val="04A0"/>
      </w:tblPr>
      <w:tblGrid>
        <w:gridCol w:w="769"/>
        <w:gridCol w:w="2516"/>
        <w:gridCol w:w="1999"/>
        <w:gridCol w:w="1897"/>
        <w:gridCol w:w="1252"/>
        <w:gridCol w:w="1013"/>
        <w:gridCol w:w="842"/>
        <w:gridCol w:w="1008"/>
        <w:gridCol w:w="1290"/>
        <w:gridCol w:w="1158"/>
        <w:gridCol w:w="1128"/>
        <w:gridCol w:w="1141"/>
        <w:gridCol w:w="1025"/>
        <w:gridCol w:w="1141"/>
        <w:gridCol w:w="1141"/>
        <w:gridCol w:w="1008"/>
        <w:gridCol w:w="60"/>
        <w:gridCol w:w="953"/>
        <w:gridCol w:w="21"/>
      </w:tblGrid>
      <w:tr w:rsidR="00274569" w:rsidRPr="00067A90" w:rsidTr="00274569">
        <w:trPr>
          <w:trHeight w:val="2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Заявитель</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Объект подключения</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Вид сети</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Запрашиваемая нагрузка, м</w:t>
            </w:r>
            <w:r w:rsidRPr="00067A90">
              <w:rPr>
                <w:color w:val="000000"/>
                <w:sz w:val="28"/>
                <w:szCs w:val="28"/>
                <w:vertAlign w:val="superscript"/>
              </w:rPr>
              <w:t>3</w:t>
            </w:r>
            <w:r w:rsidRPr="00067A90">
              <w:rPr>
                <w:color w:val="000000"/>
                <w:sz w:val="28"/>
                <w:szCs w:val="28"/>
              </w:rPr>
              <w:t>/сут</w:t>
            </w:r>
          </w:p>
        </w:tc>
        <w:tc>
          <w:tcPr>
            <w:tcW w:w="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Год подключения</w:t>
            </w:r>
          </w:p>
        </w:tc>
        <w:tc>
          <w:tcPr>
            <w:tcW w:w="2789" w:type="pct"/>
            <w:gridSpan w:val="13"/>
            <w:tcBorders>
              <w:top w:val="single" w:sz="4" w:space="0" w:color="auto"/>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Нагрузка по годам (нарастающим итогом), м</w:t>
            </w:r>
            <w:r w:rsidRPr="00067A90">
              <w:rPr>
                <w:color w:val="000000"/>
                <w:sz w:val="28"/>
                <w:szCs w:val="28"/>
                <w:vertAlign w:val="superscript"/>
              </w:rPr>
              <w:t>3</w:t>
            </w:r>
            <w:r w:rsidRPr="00067A90">
              <w:rPr>
                <w:color w:val="000000"/>
                <w:sz w:val="28"/>
                <w:szCs w:val="28"/>
              </w:rPr>
              <w:t>/сут</w:t>
            </w:r>
          </w:p>
        </w:tc>
      </w:tr>
      <w:tr w:rsidR="00274569" w:rsidRPr="00067A90" w:rsidTr="00274569">
        <w:trPr>
          <w:trHeight w:val="20"/>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7166C7" w:rsidRPr="00067A90" w:rsidRDefault="007166C7" w:rsidP="00274569">
            <w:pPr>
              <w:spacing w:line="240" w:lineRule="auto"/>
              <w:ind w:firstLine="0"/>
              <w:rPr>
                <w:color w:val="000000"/>
                <w:sz w:val="28"/>
                <w:szCs w:val="28"/>
              </w:rPr>
            </w:pP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2021</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2022</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2023</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2024</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2025</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2026</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2027</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2028</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2029</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2030</w:t>
            </w:r>
          </w:p>
        </w:tc>
      </w:tr>
      <w:tr w:rsidR="00274569" w:rsidRPr="00067A90" w:rsidTr="00274569">
        <w:trPr>
          <w:gridAfter w:val="1"/>
          <w:wAfter w:w="4" w:type="pct"/>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1</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ООО СЗ «Парковый премиум"</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 xml:space="preserve">п.  </w:t>
            </w:r>
            <w:r w:rsidR="00E96BDB">
              <w:rPr>
                <w:color w:val="000000"/>
                <w:sz w:val="28"/>
                <w:szCs w:val="28"/>
              </w:rPr>
              <w:t>Пригороный</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1298</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2021-2022</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649</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1298</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649</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649</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ООО СЗ «ЭкоСити»</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п. Западный, з/у 17Га</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801</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2021-2025</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160,2</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320,4</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480,6</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640,8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801</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160,2</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160,2</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160,2</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160,2</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160,2</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3</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ООО «Экспресс-Импорт»</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п. Западный, з/у 121Га</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4488</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2021-2025</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897,6</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1795,2</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2692,8</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3590,4</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4488</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897,6</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897,6</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897,6</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897,6</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897,6</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4</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ООО «ПанорамаИнвест»</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п, Западный, з/у 115Га</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2699</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2021-2022</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1349,5</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2699</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1349,5</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1349,5</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5</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Администрация Кременкульского с.п.</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п. Садовый</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300</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300</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300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6</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ООО СЗ «ЭкоСити»</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AB4218" w:rsidP="00274569">
            <w:pPr>
              <w:spacing w:line="240" w:lineRule="auto"/>
              <w:ind w:firstLine="0"/>
              <w:rPr>
                <w:color w:val="000000"/>
                <w:sz w:val="28"/>
                <w:szCs w:val="28"/>
              </w:rPr>
            </w:pPr>
            <w:r>
              <w:rPr>
                <w:color w:val="000000"/>
                <w:sz w:val="28"/>
                <w:szCs w:val="28"/>
              </w:rPr>
              <w:t>п</w:t>
            </w:r>
            <w:r w:rsidR="007166C7" w:rsidRPr="00067A90">
              <w:rPr>
                <w:color w:val="000000"/>
                <w:sz w:val="28"/>
                <w:szCs w:val="28"/>
              </w:rPr>
              <w:t>. Западный, з/у 39Га</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720</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2021-2022</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360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720</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360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360</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7</w:t>
            </w:r>
          </w:p>
        </w:tc>
        <w:tc>
          <w:tcPr>
            <w:tcW w:w="589"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Администрация Сосновского муниципального района</w:t>
            </w:r>
          </w:p>
        </w:tc>
        <w:tc>
          <w:tcPr>
            <w:tcW w:w="468" w:type="pct"/>
            <w:tcBorders>
              <w:top w:val="nil"/>
              <w:left w:val="nil"/>
              <w:bottom w:val="single" w:sz="4" w:space="0" w:color="auto"/>
              <w:right w:val="single" w:sz="4" w:space="0" w:color="auto"/>
            </w:tcBorders>
            <w:shd w:val="clear" w:color="auto" w:fill="auto"/>
            <w:vAlign w:val="center"/>
            <w:hideMark/>
          </w:tcPr>
          <w:p w:rsidR="007166C7" w:rsidRPr="00067A90" w:rsidRDefault="00AB4218" w:rsidP="00274569">
            <w:pPr>
              <w:spacing w:line="240" w:lineRule="auto"/>
              <w:ind w:firstLine="0"/>
              <w:rPr>
                <w:color w:val="000000"/>
                <w:sz w:val="28"/>
                <w:szCs w:val="28"/>
              </w:rPr>
            </w:pPr>
            <w:r>
              <w:rPr>
                <w:color w:val="000000"/>
                <w:sz w:val="28"/>
                <w:szCs w:val="28"/>
              </w:rPr>
              <w:t>д</w:t>
            </w:r>
            <w:r w:rsidR="007166C7" w:rsidRPr="00067A90">
              <w:rPr>
                <w:color w:val="000000"/>
                <w:sz w:val="28"/>
                <w:szCs w:val="28"/>
              </w:rPr>
              <w:t>. Малиновка</w:t>
            </w:r>
          </w:p>
        </w:tc>
        <w:tc>
          <w:tcPr>
            <w:tcW w:w="44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Водопроводная сеть</w:t>
            </w:r>
          </w:p>
        </w:tc>
        <w:tc>
          <w:tcPr>
            <w:tcW w:w="293"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501</w:t>
            </w:r>
          </w:p>
        </w:tc>
        <w:tc>
          <w:tcPr>
            <w:tcW w:w="23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color w:val="000000"/>
                <w:sz w:val="28"/>
                <w:szCs w:val="28"/>
              </w:rPr>
            </w:pPr>
            <w:r w:rsidRPr="00067A90">
              <w:rPr>
                <w:color w:val="000000"/>
                <w:sz w:val="28"/>
                <w:szCs w:val="28"/>
              </w:rPr>
              <w:t>2022-2023</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250,5</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50"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c>
          <w:tcPr>
            <w:tcW w:w="22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color w:val="000000"/>
                <w:sz w:val="28"/>
                <w:szCs w:val="28"/>
              </w:rPr>
            </w:pPr>
            <w:r w:rsidRPr="00067A90">
              <w:rPr>
                <w:color w:val="000000"/>
                <w:sz w:val="28"/>
                <w:szCs w:val="28"/>
              </w:rPr>
              <w:t>501</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Прирост нагрузки по годам:</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250,5</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250,5</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r>
      <w:tr w:rsidR="00274569" w:rsidRPr="00067A90" w:rsidTr="00274569">
        <w:trPr>
          <w:gridAfter w:val="1"/>
          <w:wAfter w:w="4" w:type="pct"/>
          <w:trHeight w:val="20"/>
        </w:trPr>
        <w:tc>
          <w:tcPr>
            <w:tcW w:w="2211"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rPr>
                <w:bCs/>
                <w:color w:val="000000"/>
                <w:sz w:val="28"/>
                <w:szCs w:val="28"/>
              </w:rPr>
            </w:pPr>
            <w:r w:rsidRPr="00067A90">
              <w:rPr>
                <w:bCs/>
                <w:color w:val="000000"/>
                <w:sz w:val="28"/>
                <w:szCs w:val="28"/>
              </w:rPr>
              <w:t>Итого по Кременкульскому сельскому поселению</w:t>
            </w:r>
          </w:p>
        </w:tc>
        <w:tc>
          <w:tcPr>
            <w:tcW w:w="19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0</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3716,3</w:t>
            </w:r>
          </w:p>
        </w:tc>
        <w:tc>
          <w:tcPr>
            <w:tcW w:w="302"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7383,1</w:t>
            </w:r>
          </w:p>
        </w:tc>
        <w:tc>
          <w:tcPr>
            <w:tcW w:w="271"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8691,4</w:t>
            </w:r>
          </w:p>
        </w:tc>
        <w:tc>
          <w:tcPr>
            <w:tcW w:w="264"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9749,2</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c>
          <w:tcPr>
            <w:tcW w:w="240"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c>
          <w:tcPr>
            <w:tcW w:w="267"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c>
          <w:tcPr>
            <w:tcW w:w="236" w:type="pct"/>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c>
          <w:tcPr>
            <w:tcW w:w="237" w:type="pct"/>
            <w:gridSpan w:val="2"/>
            <w:tcBorders>
              <w:top w:val="nil"/>
              <w:left w:val="nil"/>
              <w:bottom w:val="single" w:sz="4" w:space="0" w:color="auto"/>
              <w:right w:val="single" w:sz="4" w:space="0" w:color="auto"/>
            </w:tcBorders>
            <w:shd w:val="clear" w:color="auto" w:fill="auto"/>
            <w:vAlign w:val="center"/>
            <w:hideMark/>
          </w:tcPr>
          <w:p w:rsidR="007166C7" w:rsidRPr="00067A90" w:rsidRDefault="007166C7" w:rsidP="00274569">
            <w:pPr>
              <w:spacing w:line="240" w:lineRule="auto"/>
              <w:ind w:firstLine="0"/>
              <w:jc w:val="center"/>
              <w:rPr>
                <w:bCs/>
                <w:color w:val="000000"/>
                <w:sz w:val="28"/>
                <w:szCs w:val="28"/>
              </w:rPr>
            </w:pPr>
            <w:r w:rsidRPr="00067A90">
              <w:rPr>
                <w:bCs/>
                <w:color w:val="000000"/>
                <w:sz w:val="28"/>
                <w:szCs w:val="28"/>
              </w:rPr>
              <w:t>10807</w:t>
            </w:r>
          </w:p>
        </w:tc>
      </w:tr>
    </w:tbl>
    <w:p w:rsidR="00A324AA" w:rsidRPr="00067A90" w:rsidRDefault="00A324AA" w:rsidP="004A05BD">
      <w:pPr>
        <w:spacing w:line="240" w:lineRule="auto"/>
        <w:rPr>
          <w:sz w:val="28"/>
          <w:szCs w:val="28"/>
        </w:rPr>
        <w:sectPr w:rsidR="00A324AA" w:rsidRPr="00067A90" w:rsidSect="00067A90">
          <w:type w:val="nextColumn"/>
          <w:pgSz w:w="23811" w:h="16838" w:orient="landscape" w:code="8"/>
          <w:pgMar w:top="1134" w:right="851" w:bottom="1134" w:left="1418" w:header="709" w:footer="709" w:gutter="0"/>
          <w:cols w:space="720"/>
          <w:docGrid w:linePitch="326"/>
        </w:sectPr>
      </w:pPr>
    </w:p>
    <w:p w:rsidR="00A324AA" w:rsidRPr="00067A90" w:rsidRDefault="006F67AB" w:rsidP="004A05BD">
      <w:pPr>
        <w:spacing w:line="240" w:lineRule="auto"/>
        <w:rPr>
          <w:sz w:val="28"/>
          <w:szCs w:val="28"/>
        </w:rPr>
      </w:pPr>
      <w:r w:rsidRPr="00067A90">
        <w:rPr>
          <w:sz w:val="28"/>
          <w:szCs w:val="28"/>
        </w:rPr>
        <w:lastRenderedPageBreak/>
        <w:t>Расчет численности производился с использованием данных роста населения, отраженных в ранее запроектированных генеральных планах, на основе возможного территориального развития населенных пунктов, анализа и корректировки имеющихся данных с учетом всех возможных ограничений для развития жилищного строительства.</w:t>
      </w:r>
    </w:p>
    <w:p w:rsidR="00176660" w:rsidRPr="00067A90" w:rsidRDefault="00176660" w:rsidP="004A05BD">
      <w:pPr>
        <w:spacing w:line="240" w:lineRule="auto"/>
        <w:rPr>
          <w:sz w:val="28"/>
          <w:szCs w:val="28"/>
        </w:rPr>
      </w:pPr>
      <w:r w:rsidRPr="00067A90">
        <w:rPr>
          <w:sz w:val="28"/>
          <w:szCs w:val="28"/>
        </w:rPr>
        <w:t>Численность населения по базовому варианту развития с учетом полученных замечаний в письме администрации Сосновского муниципального района Челябинской области от 30.05.2018 № 3199, составит 161,1 тыс. чел</w:t>
      </w:r>
      <w:r w:rsidR="00C6340D" w:rsidRPr="00067A90">
        <w:rPr>
          <w:sz w:val="28"/>
          <w:szCs w:val="28"/>
        </w:rPr>
        <w:t>. Численность населения по оптимистичному варианту развития на расчетный срок составит 205,2 тыс. чел.</w:t>
      </w:r>
    </w:p>
    <w:p w:rsidR="00211EE3" w:rsidRPr="00067A90" w:rsidRDefault="00211EE3" w:rsidP="004A05BD">
      <w:pPr>
        <w:spacing w:line="240" w:lineRule="auto"/>
        <w:rPr>
          <w:sz w:val="28"/>
          <w:szCs w:val="28"/>
        </w:rPr>
      </w:pPr>
      <w:r w:rsidRPr="00067A90">
        <w:rPr>
          <w:sz w:val="28"/>
          <w:szCs w:val="28"/>
        </w:rPr>
        <w:t>Кроме того, планируется застройка отдельных территорий вне населенных пунктов в виде коттеджных поселков современного типа. Численность населения по таким поселкам на расчетный период должна составить от 4,00 до 6,00 тыс. чел.</w:t>
      </w:r>
    </w:p>
    <w:p w:rsidR="000679CD" w:rsidRPr="00067A90" w:rsidRDefault="000679CD" w:rsidP="004A05BD">
      <w:pPr>
        <w:spacing w:line="240" w:lineRule="auto"/>
        <w:rPr>
          <w:bCs/>
          <w:sz w:val="28"/>
          <w:szCs w:val="28"/>
        </w:rPr>
      </w:pPr>
      <w:bookmarkStart w:id="42" w:name="_Toc70649206"/>
      <w:r w:rsidRPr="00067A90">
        <w:rPr>
          <w:sz w:val="28"/>
          <w:szCs w:val="28"/>
        </w:rPr>
        <w:t xml:space="preserve">Таблица </w:t>
      </w:r>
      <w:r w:rsidR="007B140B">
        <w:rPr>
          <w:sz w:val="28"/>
          <w:szCs w:val="28"/>
        </w:rPr>
        <w:t>1</w:t>
      </w:r>
      <w:r w:rsidRPr="00067A90">
        <w:rPr>
          <w:sz w:val="28"/>
          <w:szCs w:val="28"/>
        </w:rPr>
        <w:t>.</w:t>
      </w:r>
      <w:r w:rsidR="001167E4" w:rsidRPr="00067A90">
        <w:rPr>
          <w:sz w:val="28"/>
          <w:szCs w:val="28"/>
        </w:rPr>
        <w:fldChar w:fldCharType="begin"/>
      </w:r>
      <w:r w:rsidRPr="00067A90">
        <w:rPr>
          <w:sz w:val="28"/>
          <w:szCs w:val="28"/>
        </w:rPr>
        <w:instrText xml:space="preserve"> SEQ Таблица \* ARABIC \s 1 </w:instrText>
      </w:r>
      <w:r w:rsidR="001167E4" w:rsidRPr="00067A90">
        <w:rPr>
          <w:sz w:val="28"/>
          <w:szCs w:val="28"/>
        </w:rPr>
        <w:fldChar w:fldCharType="separate"/>
      </w:r>
      <w:r w:rsidR="00B5061A">
        <w:rPr>
          <w:noProof/>
          <w:sz w:val="28"/>
          <w:szCs w:val="28"/>
        </w:rPr>
        <w:t>20</w:t>
      </w:r>
      <w:r w:rsidR="001167E4" w:rsidRPr="00067A90">
        <w:rPr>
          <w:sz w:val="28"/>
          <w:szCs w:val="28"/>
        </w:rPr>
        <w:fldChar w:fldCharType="end"/>
      </w:r>
      <w:r w:rsidRPr="00067A90">
        <w:rPr>
          <w:sz w:val="28"/>
          <w:szCs w:val="28"/>
        </w:rPr>
        <w:t xml:space="preserve"> – </w:t>
      </w:r>
      <w:r w:rsidRPr="00067A90">
        <w:rPr>
          <w:bCs/>
          <w:sz w:val="28"/>
          <w:szCs w:val="28"/>
        </w:rPr>
        <w:t>Прогноз численности населения</w:t>
      </w:r>
      <w:bookmarkEnd w:id="42"/>
    </w:p>
    <w:tbl>
      <w:tblPr>
        <w:tblW w:w="5000" w:type="pct"/>
        <w:tblLook w:val="04A0"/>
      </w:tblPr>
      <w:tblGrid>
        <w:gridCol w:w="2796"/>
        <w:gridCol w:w="2178"/>
        <w:gridCol w:w="2589"/>
        <w:gridCol w:w="2290"/>
      </w:tblGrid>
      <w:tr w:rsidR="000679CD" w:rsidRPr="00067A90" w:rsidTr="000679CD">
        <w:trPr>
          <w:trHeight w:val="20"/>
          <w:tblHeader/>
        </w:trPr>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bCs/>
                <w:color w:val="000000"/>
                <w:sz w:val="28"/>
                <w:szCs w:val="28"/>
              </w:rPr>
            </w:pPr>
            <w:r w:rsidRPr="00067A90">
              <w:rPr>
                <w:bCs/>
                <w:color w:val="000000"/>
                <w:sz w:val="28"/>
                <w:szCs w:val="28"/>
              </w:rPr>
              <w:t>Наименование населенного пункта</w:t>
            </w:r>
          </w:p>
        </w:tc>
        <w:tc>
          <w:tcPr>
            <w:tcW w:w="3581" w:type="pct"/>
            <w:gridSpan w:val="3"/>
            <w:tcBorders>
              <w:top w:val="single" w:sz="4" w:space="0" w:color="auto"/>
              <w:left w:val="nil"/>
              <w:bottom w:val="single" w:sz="4" w:space="0" w:color="auto"/>
              <w:right w:val="single" w:sz="4" w:space="0" w:color="auto"/>
            </w:tcBorders>
            <w:shd w:val="clear" w:color="auto" w:fill="auto"/>
            <w:noWrap/>
            <w:vAlign w:val="bottom"/>
            <w:hideMark/>
          </w:tcPr>
          <w:p w:rsidR="000679CD" w:rsidRPr="00067A90" w:rsidRDefault="000679CD" w:rsidP="004A05BD">
            <w:pPr>
              <w:spacing w:line="240" w:lineRule="auto"/>
              <w:rPr>
                <w:bCs/>
                <w:color w:val="000000"/>
                <w:sz w:val="28"/>
                <w:szCs w:val="28"/>
              </w:rPr>
            </w:pPr>
            <w:r w:rsidRPr="00067A90">
              <w:rPr>
                <w:bCs/>
                <w:color w:val="000000"/>
                <w:sz w:val="28"/>
                <w:szCs w:val="28"/>
              </w:rPr>
              <w:t>Численность населения, тыс. чел.</w:t>
            </w:r>
          </w:p>
        </w:tc>
      </w:tr>
      <w:tr w:rsidR="000679CD" w:rsidRPr="00067A90" w:rsidTr="000679CD">
        <w:trPr>
          <w:trHeight w:val="20"/>
          <w:tblHeader/>
        </w:trPr>
        <w:tc>
          <w:tcPr>
            <w:tcW w:w="1419" w:type="pct"/>
            <w:vMerge/>
            <w:tcBorders>
              <w:top w:val="single" w:sz="4" w:space="0" w:color="auto"/>
              <w:left w:val="single" w:sz="4" w:space="0" w:color="auto"/>
              <w:bottom w:val="single" w:sz="4" w:space="0" w:color="auto"/>
              <w:right w:val="single" w:sz="4" w:space="0" w:color="auto"/>
            </w:tcBorders>
            <w:vAlign w:val="center"/>
            <w:hideMark/>
          </w:tcPr>
          <w:p w:rsidR="000679CD" w:rsidRPr="00067A90" w:rsidRDefault="000679CD" w:rsidP="004A05BD">
            <w:pPr>
              <w:spacing w:line="240" w:lineRule="auto"/>
              <w:rPr>
                <w:bCs/>
                <w:color w:val="000000"/>
                <w:sz w:val="28"/>
                <w:szCs w:val="28"/>
              </w:rPr>
            </w:pP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bCs/>
                <w:color w:val="000000"/>
                <w:sz w:val="28"/>
                <w:szCs w:val="28"/>
              </w:rPr>
            </w:pPr>
            <w:r w:rsidRPr="00067A90">
              <w:rPr>
                <w:bCs/>
                <w:color w:val="000000"/>
                <w:sz w:val="28"/>
                <w:szCs w:val="28"/>
              </w:rPr>
              <w:t>Существующее положение (2020 год)</w:t>
            </w:r>
          </w:p>
        </w:tc>
        <w:tc>
          <w:tcPr>
            <w:tcW w:w="2476" w:type="pct"/>
            <w:gridSpan w:val="2"/>
            <w:tcBorders>
              <w:top w:val="single" w:sz="4" w:space="0" w:color="auto"/>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bCs/>
                <w:color w:val="000000"/>
                <w:sz w:val="28"/>
                <w:szCs w:val="28"/>
              </w:rPr>
            </w:pPr>
            <w:r w:rsidRPr="00067A90">
              <w:rPr>
                <w:bCs/>
                <w:color w:val="000000"/>
                <w:sz w:val="28"/>
                <w:szCs w:val="28"/>
              </w:rPr>
              <w:t>Расчетный срок (2030 год)</w:t>
            </w:r>
          </w:p>
        </w:tc>
      </w:tr>
      <w:tr w:rsidR="000679CD" w:rsidRPr="00067A90" w:rsidTr="000679CD">
        <w:trPr>
          <w:trHeight w:val="20"/>
          <w:tblHeader/>
        </w:trPr>
        <w:tc>
          <w:tcPr>
            <w:tcW w:w="1419" w:type="pct"/>
            <w:vMerge/>
            <w:tcBorders>
              <w:top w:val="single" w:sz="4" w:space="0" w:color="auto"/>
              <w:left w:val="single" w:sz="4" w:space="0" w:color="auto"/>
              <w:bottom w:val="single" w:sz="4" w:space="0" w:color="auto"/>
              <w:right w:val="single" w:sz="4" w:space="0" w:color="auto"/>
            </w:tcBorders>
            <w:vAlign w:val="center"/>
            <w:hideMark/>
          </w:tcPr>
          <w:p w:rsidR="000679CD" w:rsidRPr="00067A90" w:rsidRDefault="000679CD" w:rsidP="004A05BD">
            <w:pPr>
              <w:spacing w:line="240" w:lineRule="auto"/>
              <w:rPr>
                <w:bCs/>
                <w:color w:val="000000"/>
                <w:sz w:val="28"/>
                <w:szCs w:val="28"/>
              </w:rPr>
            </w:pPr>
          </w:p>
        </w:tc>
        <w:tc>
          <w:tcPr>
            <w:tcW w:w="1105" w:type="pct"/>
            <w:vMerge/>
            <w:tcBorders>
              <w:top w:val="nil"/>
              <w:left w:val="single" w:sz="4" w:space="0" w:color="auto"/>
              <w:bottom w:val="single" w:sz="4" w:space="0" w:color="auto"/>
              <w:right w:val="single" w:sz="4" w:space="0" w:color="auto"/>
            </w:tcBorders>
            <w:vAlign w:val="center"/>
            <w:hideMark/>
          </w:tcPr>
          <w:p w:rsidR="000679CD" w:rsidRPr="00067A90" w:rsidRDefault="000679CD" w:rsidP="004A05BD">
            <w:pPr>
              <w:spacing w:line="240" w:lineRule="auto"/>
              <w:rPr>
                <w:bCs/>
                <w:color w:val="000000"/>
                <w:sz w:val="28"/>
                <w:szCs w:val="28"/>
              </w:rPr>
            </w:pP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bCs/>
                <w:color w:val="000000"/>
                <w:sz w:val="28"/>
                <w:szCs w:val="28"/>
              </w:rPr>
            </w:pPr>
            <w:r w:rsidRPr="00067A90">
              <w:rPr>
                <w:bCs/>
                <w:color w:val="000000"/>
                <w:sz w:val="28"/>
                <w:szCs w:val="28"/>
              </w:rPr>
              <w:t>Базовый сценарий</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bCs/>
                <w:color w:val="000000"/>
                <w:sz w:val="28"/>
                <w:szCs w:val="28"/>
              </w:rPr>
            </w:pPr>
            <w:r w:rsidRPr="00067A90">
              <w:rPr>
                <w:bCs/>
                <w:color w:val="000000"/>
                <w:sz w:val="28"/>
                <w:szCs w:val="28"/>
              </w:rPr>
              <w:t>Оптимистичный сценарий</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с. Кременкуль</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3,65</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14,0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17,7</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Альмеева</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0,23</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0,2</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0,3</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с. Большие Харлуши</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0,54</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6,0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10,8</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Западный</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6,47</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81,4</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84,0</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Костыли</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0,026</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0,2</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0,3</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Малиновка</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0,76</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9,5</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13,8</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Малышево</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0,01</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0,1</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1,9</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Мамаева</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0,53</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0,7</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0,9</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д. Осиновка</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0,05</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17,0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17,5</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Садовый</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0,94</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10,0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24,0</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Северный</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0,74</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7,0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8,9</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Вавиловец</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0,38</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2,0</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Терема</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0,23</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9,0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9,2</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п. Пригородный</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0,5</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1,0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8,1</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color w:val="000000"/>
                <w:sz w:val="28"/>
                <w:szCs w:val="28"/>
              </w:rPr>
            </w:pPr>
            <w:r w:rsidRPr="00067A90">
              <w:rPr>
                <w:color w:val="000000"/>
                <w:sz w:val="28"/>
                <w:szCs w:val="28"/>
              </w:rPr>
              <w:t>Новый населенный пункт</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 </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4,0</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color w:val="000000"/>
                <w:sz w:val="28"/>
                <w:szCs w:val="28"/>
              </w:rPr>
            </w:pPr>
            <w:r w:rsidRPr="00067A90">
              <w:rPr>
                <w:color w:val="000000"/>
                <w:sz w:val="28"/>
                <w:szCs w:val="28"/>
              </w:rPr>
              <w:t>6,0</w:t>
            </w:r>
          </w:p>
        </w:tc>
      </w:tr>
      <w:tr w:rsidR="000679CD" w:rsidRPr="00067A90" w:rsidTr="000679CD">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0679CD" w:rsidRPr="00067A90" w:rsidRDefault="000679CD" w:rsidP="004A05BD">
            <w:pPr>
              <w:spacing w:line="240" w:lineRule="auto"/>
              <w:ind w:firstLine="0"/>
              <w:rPr>
                <w:bCs/>
                <w:color w:val="000000"/>
                <w:sz w:val="28"/>
                <w:szCs w:val="28"/>
              </w:rPr>
            </w:pPr>
            <w:r w:rsidRPr="00067A90">
              <w:rPr>
                <w:bCs/>
                <w:color w:val="000000"/>
                <w:sz w:val="28"/>
                <w:szCs w:val="28"/>
              </w:rPr>
              <w:t>Итого по Кременкульскому сельскому поселению</w:t>
            </w:r>
          </w:p>
        </w:tc>
        <w:tc>
          <w:tcPr>
            <w:tcW w:w="1105"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bCs/>
                <w:color w:val="000000"/>
                <w:sz w:val="28"/>
                <w:szCs w:val="28"/>
              </w:rPr>
            </w:pPr>
            <w:r w:rsidRPr="00067A90">
              <w:rPr>
                <w:bCs/>
                <w:color w:val="000000"/>
                <w:sz w:val="28"/>
                <w:szCs w:val="28"/>
              </w:rPr>
              <w:t>15,056</w:t>
            </w:r>
          </w:p>
        </w:tc>
        <w:tc>
          <w:tcPr>
            <w:tcW w:w="1314"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bCs/>
                <w:color w:val="000000"/>
                <w:sz w:val="28"/>
                <w:szCs w:val="28"/>
              </w:rPr>
            </w:pPr>
            <w:r w:rsidRPr="00067A90">
              <w:rPr>
                <w:bCs/>
                <w:color w:val="000000"/>
                <w:sz w:val="28"/>
                <w:szCs w:val="28"/>
              </w:rPr>
              <w:t>161,1</w:t>
            </w:r>
          </w:p>
        </w:tc>
        <w:tc>
          <w:tcPr>
            <w:tcW w:w="1162" w:type="pct"/>
            <w:tcBorders>
              <w:top w:val="nil"/>
              <w:left w:val="nil"/>
              <w:bottom w:val="single" w:sz="4" w:space="0" w:color="auto"/>
              <w:right w:val="single" w:sz="4" w:space="0" w:color="auto"/>
            </w:tcBorders>
            <w:shd w:val="clear" w:color="auto" w:fill="auto"/>
            <w:vAlign w:val="center"/>
            <w:hideMark/>
          </w:tcPr>
          <w:p w:rsidR="000679CD" w:rsidRPr="00067A90" w:rsidRDefault="000679CD" w:rsidP="004A05BD">
            <w:pPr>
              <w:spacing w:line="240" w:lineRule="auto"/>
              <w:rPr>
                <w:bCs/>
                <w:color w:val="000000"/>
                <w:sz w:val="28"/>
                <w:szCs w:val="28"/>
              </w:rPr>
            </w:pPr>
            <w:r w:rsidRPr="00067A90">
              <w:rPr>
                <w:bCs/>
                <w:color w:val="000000"/>
                <w:sz w:val="28"/>
                <w:szCs w:val="28"/>
              </w:rPr>
              <w:t>205,4</w:t>
            </w:r>
          </w:p>
        </w:tc>
      </w:tr>
    </w:tbl>
    <w:p w:rsidR="00A324AA" w:rsidRPr="00067A90" w:rsidRDefault="00EF6F61" w:rsidP="004A05BD">
      <w:pPr>
        <w:spacing w:line="240" w:lineRule="auto"/>
        <w:ind w:firstLine="708"/>
        <w:rPr>
          <w:sz w:val="28"/>
          <w:szCs w:val="28"/>
        </w:rPr>
      </w:pPr>
      <w:r w:rsidRPr="00067A90">
        <w:rPr>
          <w:sz w:val="28"/>
          <w:szCs w:val="28"/>
        </w:rPr>
        <w:t>Жилищное строительство на период до 2030 года планируется с постепенным нарастанием ежегодного ввода жилья до достижения благоприятных жилищных условий</w:t>
      </w:r>
    </w:p>
    <w:p w:rsidR="00C15EF3" w:rsidRDefault="00A324AA" w:rsidP="004A05BD">
      <w:pPr>
        <w:spacing w:line="240" w:lineRule="auto"/>
        <w:rPr>
          <w:sz w:val="28"/>
          <w:szCs w:val="28"/>
        </w:rPr>
      </w:pPr>
      <w:r w:rsidRPr="00067A90">
        <w:rPr>
          <w:sz w:val="28"/>
          <w:szCs w:val="28"/>
        </w:rPr>
        <w:lastRenderedPageBreak/>
        <w:t>Определяющим фактором при расчете перспективного водоснабжения явля</w:t>
      </w:r>
      <w:r w:rsidR="00743B3A" w:rsidRPr="00067A90">
        <w:rPr>
          <w:sz w:val="28"/>
          <w:szCs w:val="28"/>
        </w:rPr>
        <w:t>ю</w:t>
      </w:r>
      <w:r w:rsidRPr="00067A90">
        <w:rPr>
          <w:sz w:val="28"/>
          <w:szCs w:val="28"/>
        </w:rPr>
        <w:t>тся</w:t>
      </w:r>
      <w:r w:rsidR="003E78A4" w:rsidRPr="00067A90">
        <w:rPr>
          <w:sz w:val="28"/>
          <w:szCs w:val="28"/>
        </w:rPr>
        <w:t xml:space="preserve"> конкретные значения расходов в соответствии с перечнем перспективных объектов водоснабжения, представленных в таблице 1.19</w:t>
      </w:r>
      <w:r w:rsidRPr="00067A90">
        <w:rPr>
          <w:sz w:val="28"/>
          <w:szCs w:val="28"/>
        </w:rPr>
        <w:t>.</w:t>
      </w:r>
    </w:p>
    <w:p w:rsidR="00C15EF3" w:rsidRPr="00C15EF3" w:rsidRDefault="00C15EF3" w:rsidP="004A05BD">
      <w:pPr>
        <w:spacing w:line="240" w:lineRule="auto"/>
        <w:ind w:firstLine="708"/>
        <w:rPr>
          <w:sz w:val="28"/>
          <w:szCs w:val="28"/>
        </w:rPr>
      </w:pPr>
      <w:bookmarkStart w:id="43" w:name="_Toc55076836"/>
      <w:bookmarkStart w:id="44" w:name="_Toc63753978"/>
      <w:r>
        <w:rPr>
          <w:sz w:val="28"/>
          <w:szCs w:val="28"/>
        </w:rPr>
        <w:t xml:space="preserve">1.3 </w:t>
      </w:r>
      <w:r w:rsidR="007D623A" w:rsidRPr="00C15EF3">
        <w:rPr>
          <w:sz w:val="28"/>
          <w:szCs w:val="28"/>
        </w:rPr>
        <w:t>Раздел 3 «</w:t>
      </w:r>
      <w:r w:rsidR="00F8135C" w:rsidRPr="00C15EF3">
        <w:rPr>
          <w:sz w:val="28"/>
          <w:szCs w:val="28"/>
        </w:rPr>
        <w:t>Баланс водоснабжения и потребления горячей, питьевой, технической воды</w:t>
      </w:r>
      <w:r w:rsidR="007D623A" w:rsidRPr="00C15EF3">
        <w:rPr>
          <w:sz w:val="28"/>
          <w:szCs w:val="28"/>
        </w:rPr>
        <w:t>»</w:t>
      </w:r>
      <w:bookmarkStart w:id="45" w:name="_Toc55076837"/>
      <w:bookmarkStart w:id="46" w:name="_Toc63753979"/>
      <w:bookmarkEnd w:id="43"/>
      <w:bookmarkEnd w:id="44"/>
    </w:p>
    <w:p w:rsidR="007D623A" w:rsidRPr="00C15EF3" w:rsidRDefault="00C15EF3" w:rsidP="004A05BD">
      <w:pPr>
        <w:spacing w:line="240" w:lineRule="auto"/>
        <w:ind w:firstLine="708"/>
        <w:rPr>
          <w:sz w:val="28"/>
          <w:szCs w:val="28"/>
        </w:rPr>
      </w:pPr>
      <w:r>
        <w:rPr>
          <w:sz w:val="28"/>
          <w:szCs w:val="28"/>
          <w:lang w:eastAsia="zh-CN"/>
        </w:rPr>
        <w:t xml:space="preserve">1.3.1 </w:t>
      </w:r>
      <w:r w:rsidR="007136A8" w:rsidRPr="00C15EF3">
        <w:rPr>
          <w:sz w:val="28"/>
          <w:szCs w:val="28"/>
          <w:lang w:eastAsia="zh-CN"/>
        </w:rPr>
        <w:t>О</w:t>
      </w:r>
      <w:r w:rsidR="007D623A" w:rsidRPr="00C15EF3">
        <w:rPr>
          <w:sz w:val="28"/>
          <w:szCs w:val="28"/>
          <w:lang w:eastAsia="zh-CN"/>
        </w:rPr>
        <w:t>бщий баланс подачи и реализации воды, включая анализ и оценку структурных составляющих потерь питьевой, технической воды при ее</w:t>
      </w:r>
      <w:r w:rsidR="007136A8" w:rsidRPr="00C15EF3">
        <w:rPr>
          <w:sz w:val="28"/>
          <w:szCs w:val="28"/>
          <w:lang w:eastAsia="zh-CN"/>
        </w:rPr>
        <w:t xml:space="preserve"> производстве и транспортировке</w:t>
      </w:r>
      <w:bookmarkEnd w:id="45"/>
      <w:bookmarkEnd w:id="46"/>
    </w:p>
    <w:p w:rsidR="00A324AA" w:rsidRPr="00067A90" w:rsidRDefault="00A324AA" w:rsidP="004A05BD">
      <w:pPr>
        <w:spacing w:line="240" w:lineRule="auto"/>
        <w:rPr>
          <w:rFonts w:eastAsia="Calibri"/>
          <w:sz w:val="28"/>
          <w:szCs w:val="28"/>
        </w:rPr>
      </w:pPr>
      <w:bookmarkStart w:id="47" w:name="_Toc40986778"/>
      <w:r w:rsidRPr="00067A90">
        <w:rPr>
          <w:sz w:val="28"/>
          <w:szCs w:val="28"/>
        </w:rPr>
        <w:t xml:space="preserve">Общий баланс подачи и реализации воды, включая анализ и оценку структурных составляющих показателей при ее производстве и транспортировке, приведен в таблице </w:t>
      </w:r>
      <w:r w:rsidR="00506B21" w:rsidRPr="00067A90">
        <w:rPr>
          <w:sz w:val="28"/>
          <w:szCs w:val="28"/>
        </w:rPr>
        <w:t>1.21</w:t>
      </w:r>
      <w:r w:rsidRPr="00067A90">
        <w:rPr>
          <w:sz w:val="28"/>
          <w:szCs w:val="28"/>
        </w:rPr>
        <w:t>.</w:t>
      </w:r>
    </w:p>
    <w:p w:rsidR="00A324AA" w:rsidRPr="00067A90" w:rsidRDefault="00A324AA" w:rsidP="004A05BD">
      <w:pPr>
        <w:spacing w:line="240" w:lineRule="auto"/>
        <w:rPr>
          <w:rFonts w:eastAsia="Calibri"/>
          <w:sz w:val="28"/>
          <w:szCs w:val="28"/>
        </w:rPr>
      </w:pPr>
      <w:r w:rsidRPr="00067A90">
        <w:rPr>
          <w:rFonts w:eastAsia="Calibri"/>
          <w:sz w:val="28"/>
          <w:szCs w:val="28"/>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A324AA" w:rsidRPr="00067A90" w:rsidRDefault="00A324AA" w:rsidP="004A05BD">
      <w:pPr>
        <w:spacing w:line="240" w:lineRule="auto"/>
        <w:rPr>
          <w:rFonts w:eastAsia="Calibri"/>
          <w:sz w:val="28"/>
          <w:szCs w:val="28"/>
        </w:rPr>
      </w:pPr>
      <w:r w:rsidRPr="00067A90">
        <w:rPr>
          <w:rFonts w:eastAsia="Calibri"/>
          <w:sz w:val="28"/>
          <w:szCs w:val="28"/>
        </w:rPr>
        <w:t xml:space="preserve">В </w:t>
      </w:r>
      <w:r w:rsidR="004D4960" w:rsidRPr="00067A90">
        <w:rPr>
          <w:rFonts w:eastAsia="Calibri"/>
          <w:sz w:val="28"/>
          <w:szCs w:val="28"/>
        </w:rPr>
        <w:t>КСП</w:t>
      </w:r>
      <w:r w:rsidRPr="00067A90">
        <w:rPr>
          <w:rFonts w:eastAsia="Calibri"/>
          <w:sz w:val="28"/>
          <w:szCs w:val="28"/>
        </w:rPr>
        <w:t xml:space="preserve"> производство и транспортировк</w:t>
      </w:r>
      <w:r w:rsidR="004D4960" w:rsidRPr="00067A90">
        <w:rPr>
          <w:rFonts w:eastAsia="Calibri"/>
          <w:sz w:val="28"/>
          <w:szCs w:val="28"/>
        </w:rPr>
        <w:t>а</w:t>
      </w:r>
      <w:r w:rsidRPr="00067A90">
        <w:rPr>
          <w:rFonts w:eastAsia="Calibri"/>
          <w:sz w:val="28"/>
          <w:szCs w:val="28"/>
        </w:rPr>
        <w:t xml:space="preserve"> технической воды, не осуществляется.</w:t>
      </w:r>
    </w:p>
    <w:p w:rsidR="00A324AA" w:rsidRPr="00067A90" w:rsidRDefault="00A324AA" w:rsidP="004A05BD">
      <w:pPr>
        <w:spacing w:line="240" w:lineRule="auto"/>
        <w:rPr>
          <w:rFonts w:eastAsia="Calibri"/>
          <w:sz w:val="28"/>
          <w:szCs w:val="28"/>
        </w:rPr>
      </w:pPr>
      <w:bookmarkStart w:id="48" w:name="_Toc70649207"/>
      <w:r w:rsidRPr="00067A90">
        <w:rPr>
          <w:rFonts w:eastAsia="Calibri"/>
          <w:sz w:val="28"/>
          <w:szCs w:val="28"/>
        </w:rPr>
        <w:t xml:space="preserve">Таблица </w:t>
      </w:r>
      <w:r w:rsidR="005B1737">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21</w:t>
      </w:r>
      <w:r w:rsidR="001167E4" w:rsidRPr="00067A90">
        <w:rPr>
          <w:sz w:val="28"/>
          <w:szCs w:val="28"/>
        </w:rPr>
        <w:fldChar w:fldCharType="end"/>
      </w:r>
      <w:r w:rsidRPr="00067A90">
        <w:rPr>
          <w:rFonts w:eastAsia="Calibri"/>
          <w:sz w:val="28"/>
          <w:szCs w:val="28"/>
        </w:rPr>
        <w:t xml:space="preserve"> – </w:t>
      </w:r>
      <w:r w:rsidR="00DA75BC" w:rsidRPr="00067A90">
        <w:rPr>
          <w:rFonts w:eastAsia="Calibri"/>
          <w:sz w:val="28"/>
          <w:szCs w:val="28"/>
        </w:rPr>
        <w:t>Б</w:t>
      </w:r>
      <w:r w:rsidRPr="00067A90">
        <w:rPr>
          <w:sz w:val="28"/>
          <w:szCs w:val="28"/>
        </w:rPr>
        <w:t>аланса подачи и реализации питьевой воды за 2019 год</w:t>
      </w:r>
      <w:bookmarkEnd w:id="47"/>
      <w:r w:rsidRPr="00067A90">
        <w:rPr>
          <w:sz w:val="28"/>
          <w:szCs w:val="28"/>
        </w:rPr>
        <w:t xml:space="preserve"> по источникам водоснабжения, находящихся на территории </w:t>
      </w:r>
      <w:r w:rsidR="00506B21" w:rsidRPr="00067A90">
        <w:rPr>
          <w:sz w:val="28"/>
          <w:szCs w:val="28"/>
        </w:rPr>
        <w:t>КСП</w:t>
      </w:r>
      <w:bookmarkEnd w:id="48"/>
    </w:p>
    <w:tbl>
      <w:tblPr>
        <w:tblW w:w="5003" w:type="pct"/>
        <w:tblLayout w:type="fixed"/>
        <w:tblLook w:val="04A0"/>
      </w:tblPr>
      <w:tblGrid>
        <w:gridCol w:w="1379"/>
        <w:gridCol w:w="2246"/>
        <w:gridCol w:w="1449"/>
        <w:gridCol w:w="1305"/>
        <w:gridCol w:w="1597"/>
        <w:gridCol w:w="1883"/>
      </w:tblGrid>
      <w:tr w:rsidR="00477C66" w:rsidRPr="00067A90" w:rsidTr="003C3187">
        <w:trPr>
          <w:trHeight w:val="20"/>
          <w:tblHeader/>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п/п</w:t>
            </w:r>
          </w:p>
        </w:tc>
        <w:tc>
          <w:tcPr>
            <w:tcW w:w="1139" w:type="pct"/>
            <w:tcBorders>
              <w:top w:val="single" w:sz="4" w:space="0" w:color="auto"/>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Наименование показателя</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Годовое, тыс. м³</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среднесуточное, тыс.м3/сут</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максимальное суточное, тыс.м3/сут</w:t>
            </w:r>
          </w:p>
        </w:tc>
        <w:tc>
          <w:tcPr>
            <w:tcW w:w="955" w:type="pct"/>
            <w:tcBorders>
              <w:top w:val="single" w:sz="4" w:space="0" w:color="auto"/>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в час максимального потребления, м3/час</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7F71B6" w:rsidP="00274569">
            <w:pPr>
              <w:spacing w:line="240" w:lineRule="auto"/>
              <w:ind w:firstLine="0"/>
              <w:rPr>
                <w:bCs/>
                <w:color w:val="000000"/>
                <w:sz w:val="28"/>
                <w:szCs w:val="28"/>
              </w:rPr>
            </w:pPr>
            <w:r>
              <w:rPr>
                <w:bCs/>
                <w:color w:val="000000"/>
                <w:sz w:val="28"/>
                <w:szCs w:val="28"/>
              </w:rPr>
              <w:t>с</w:t>
            </w:r>
            <w:r w:rsidR="004155F9" w:rsidRPr="00067A90">
              <w:rPr>
                <w:bCs/>
                <w:color w:val="000000"/>
                <w:sz w:val="28"/>
                <w:szCs w:val="28"/>
              </w:rPr>
              <w:t>. Кременкуль</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197,1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540,00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540,00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91,6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251,04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288,70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12,0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DD1DF7" w:rsidP="00274569">
            <w:pPr>
              <w:spacing w:line="240" w:lineRule="auto"/>
              <w:ind w:firstLine="0"/>
              <w:rPr>
                <w:color w:val="000000"/>
                <w:sz w:val="28"/>
                <w:szCs w:val="28"/>
              </w:rPr>
            </w:pPr>
            <w:r>
              <w:rPr>
                <w:color w:val="000000"/>
                <w:sz w:val="28"/>
                <w:szCs w:val="28"/>
              </w:rPr>
              <w:t>1</w:t>
            </w:r>
            <w:r w:rsidR="004155F9"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91,6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251,04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288,70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12,0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Расход  воды на </w:t>
            </w:r>
            <w:r w:rsidRPr="00067A90">
              <w:rPr>
                <w:color w:val="000000"/>
                <w:sz w:val="28"/>
                <w:szCs w:val="28"/>
              </w:rPr>
              <w:lastRenderedPageBreak/>
              <w:t>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1,8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4,94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5,69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89,8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246,10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283,01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79,2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217,01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249,56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61,8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169,27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194,66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26,69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30,70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21,05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24,21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10,58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12,16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66,5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182,31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209,65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23,3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63,80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73,37</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w:t>
            </w:r>
            <w:r w:rsidRPr="00067A90">
              <w:rPr>
                <w:bCs/>
                <w:color w:val="000000"/>
                <w:sz w:val="28"/>
                <w:szCs w:val="28"/>
              </w:rPr>
              <w:lastRenderedPageBreak/>
              <w:t>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105,5</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289,0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251,3</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10,5</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lastRenderedPageBreak/>
              <w:t>д. Альмеев</w:t>
            </w:r>
            <w:r w:rsidR="007F71B6">
              <w:rPr>
                <w:bCs/>
                <w:color w:val="000000"/>
                <w:sz w:val="28"/>
                <w:szCs w:val="28"/>
              </w:rPr>
              <w:t>а</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65,7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19,85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22,83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19,85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22,83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0,39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0,45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19,46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22,38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2,30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2,65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17,16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19,74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13,39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15,39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0,6</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DD1DF7" w:rsidP="00274569">
            <w:pPr>
              <w:spacing w:line="240" w:lineRule="auto"/>
              <w:ind w:firstLine="0"/>
              <w:rPr>
                <w:color w:val="000000"/>
                <w:sz w:val="28"/>
                <w:szCs w:val="28"/>
              </w:rPr>
            </w:pPr>
            <w:r>
              <w:rPr>
                <w:color w:val="000000"/>
                <w:sz w:val="28"/>
                <w:szCs w:val="28"/>
              </w:rPr>
              <w:t xml:space="preserve">Бюджетофинансируемым </w:t>
            </w:r>
            <w:r w:rsidR="004155F9" w:rsidRPr="00067A90">
              <w:rPr>
                <w:color w:val="000000"/>
                <w:sz w:val="28"/>
                <w:szCs w:val="28"/>
              </w:rPr>
              <w:t>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2,11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1,66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1,91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 xml:space="preserve">в том числе на </w:t>
            </w:r>
            <w:r w:rsidRPr="00067A90">
              <w:rPr>
                <w:iCs/>
                <w:color w:val="000000"/>
                <w:sz w:val="28"/>
                <w:szCs w:val="28"/>
              </w:rPr>
              <w:lastRenderedPageBreak/>
              <w:t>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lastRenderedPageBreak/>
              <w:t>0,3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0,84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0,96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14,42</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16,58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w:t>
            </w:r>
            <w:r w:rsidR="00DD1DF7">
              <w:rPr>
                <w:color w:val="000000"/>
                <w:sz w:val="28"/>
                <w:szCs w:val="28"/>
              </w:rPr>
              <w:t xml:space="preserve">тпущенной </w:t>
            </w:r>
            <w:r w:rsidRPr="00067A90">
              <w:rPr>
                <w:color w:val="000000"/>
                <w:sz w:val="28"/>
                <w:szCs w:val="28"/>
              </w:rPr>
              <w:t>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5,05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5,80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58,5</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160,1</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157,2</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6,5</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DD1DF7" w:rsidP="00274569">
            <w:pPr>
              <w:spacing w:line="240" w:lineRule="auto"/>
              <w:ind w:firstLine="0"/>
              <w:rPr>
                <w:bCs/>
                <w:color w:val="000000"/>
                <w:sz w:val="28"/>
                <w:szCs w:val="28"/>
              </w:rPr>
            </w:pPr>
            <w:r>
              <w:rPr>
                <w:bCs/>
                <w:color w:val="000000"/>
                <w:sz w:val="28"/>
                <w:szCs w:val="28"/>
              </w:rPr>
              <w:t>с</w:t>
            </w:r>
            <w:r w:rsidR="004155F9" w:rsidRPr="00067A90">
              <w:rPr>
                <w:bCs/>
                <w:color w:val="000000"/>
                <w:sz w:val="28"/>
                <w:szCs w:val="28"/>
              </w:rPr>
              <w:t>. Большие Харлуши</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bCs/>
                <w:color w:val="000000"/>
                <w:sz w:val="28"/>
                <w:szCs w:val="28"/>
              </w:rPr>
            </w:pPr>
            <w:r w:rsidRPr="00067A90">
              <w:rPr>
                <w:bCs/>
                <w:color w:val="000000"/>
                <w:sz w:val="28"/>
                <w:szCs w:val="28"/>
              </w:rPr>
              <w:t>65,7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9,65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11,09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9,65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11,09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0,19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0,22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9,46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10,88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1,12</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1,29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8,34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9,59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6,50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7,48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0,81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0,93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7,01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8,06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2,82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xml:space="preserve">Резерв/дефицит </w:t>
            </w:r>
            <w:r w:rsidRPr="00067A90">
              <w:rPr>
                <w:bCs/>
                <w:color w:val="000000"/>
                <w:sz w:val="28"/>
                <w:szCs w:val="28"/>
              </w:rPr>
              <w:lastRenderedPageBreak/>
              <w:t>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lastRenderedPageBreak/>
              <w:t>62,2</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170,4</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168,9</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7,0</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bCs/>
                <w:color w:val="000000"/>
                <w:sz w:val="28"/>
                <w:szCs w:val="28"/>
              </w:rPr>
            </w:pPr>
            <w:r w:rsidRPr="00067A90">
              <w:rPr>
                <w:bCs/>
                <w:color w:val="000000"/>
                <w:sz w:val="28"/>
                <w:szCs w:val="28"/>
              </w:rPr>
              <w:lastRenderedPageBreak/>
              <w:t>п. Северный</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bCs/>
                <w:color w:val="000000"/>
                <w:sz w:val="28"/>
                <w:szCs w:val="28"/>
              </w:rPr>
            </w:pPr>
            <w:r w:rsidRPr="00067A90">
              <w:rPr>
                <w:bCs/>
                <w:color w:val="000000"/>
                <w:sz w:val="28"/>
                <w:szCs w:val="28"/>
              </w:rPr>
              <w:t>65,7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22,25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25,59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22,25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25,59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0,44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0,50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21,81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25,08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2,58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2,96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19,23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22,12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17,25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2,37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2,72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2,15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16,16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18,58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5,65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6,50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57,6</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157,8</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154,4</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6,4</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7F71B6" w:rsidP="00274569">
            <w:pPr>
              <w:spacing w:line="240" w:lineRule="auto"/>
              <w:ind w:firstLine="0"/>
              <w:rPr>
                <w:bCs/>
                <w:color w:val="000000"/>
                <w:sz w:val="28"/>
                <w:szCs w:val="28"/>
              </w:rPr>
            </w:pPr>
            <w:r>
              <w:rPr>
                <w:bCs/>
                <w:color w:val="000000"/>
                <w:sz w:val="28"/>
                <w:szCs w:val="28"/>
              </w:rPr>
              <w:t>д</w:t>
            </w:r>
            <w:r w:rsidR="004155F9" w:rsidRPr="00067A90">
              <w:rPr>
                <w:bCs/>
                <w:color w:val="000000"/>
                <w:sz w:val="28"/>
                <w:szCs w:val="28"/>
              </w:rPr>
              <w:t>. Малиновка</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65,7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43,7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119,86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137,84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43,7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119,86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137,84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объем воды, полученной со </w:t>
            </w:r>
            <w:r w:rsidRPr="00067A90">
              <w:rPr>
                <w:color w:val="000000"/>
                <w:sz w:val="28"/>
                <w:szCs w:val="28"/>
              </w:rPr>
              <w:lastRenderedPageBreak/>
              <w:t>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77C66" w:rsidP="00274569">
            <w:pPr>
              <w:spacing w:line="240" w:lineRule="auto"/>
              <w:ind w:firstLine="0"/>
              <w:rPr>
                <w:color w:val="000000"/>
                <w:sz w:val="28"/>
                <w:szCs w:val="28"/>
              </w:rPr>
            </w:pPr>
            <w:r>
              <w:rPr>
                <w:color w:val="000000"/>
                <w:sz w:val="28"/>
                <w:szCs w:val="28"/>
              </w:rPr>
              <w:t>0,0</w:t>
            </w:r>
            <w:r w:rsidR="004155F9" w:rsidRPr="00067A90">
              <w:rPr>
                <w:color w:val="000000"/>
                <w:sz w:val="28"/>
                <w:szCs w:val="28"/>
              </w:rPr>
              <w:t>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2,36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2,71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42,9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117,50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135,12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5,6</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13,89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15,97</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37,8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103,61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119,15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29,5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80,82</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92,94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12,74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14,66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0,6</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10,05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11,56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5,81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31,8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87,04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100,10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30,46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35,03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22,0</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60,1</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42,2</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 Садовый</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50,68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58,29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50,68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58,29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18,50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50,68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58,29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17,06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46,73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53,74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3,50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4,02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прочим </w:t>
            </w:r>
            <w:r w:rsidRPr="00067A90">
              <w:rPr>
                <w:color w:val="000000"/>
                <w:sz w:val="28"/>
                <w:szCs w:val="28"/>
              </w:rPr>
              <w:lastRenderedPageBreak/>
              <w:t>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0,17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0,46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0,52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0,17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0,46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0,52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12,95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35,48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40,80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5,55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15,21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17,49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459,90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77C66" w:rsidP="00274569">
            <w:pPr>
              <w:spacing w:line="240" w:lineRule="auto"/>
              <w:ind w:firstLine="0"/>
              <w:rPr>
                <w:bCs/>
                <w:color w:val="000000"/>
                <w:sz w:val="28"/>
                <w:szCs w:val="28"/>
              </w:rPr>
            </w:pPr>
            <w:r>
              <w:rPr>
                <w:bCs/>
                <w:color w:val="000000"/>
                <w:sz w:val="28"/>
                <w:szCs w:val="28"/>
              </w:rPr>
              <w:t xml:space="preserve">1 </w:t>
            </w:r>
            <w:r w:rsidR="004155F9" w:rsidRPr="00067A90">
              <w:rPr>
                <w:bCs/>
                <w:color w:val="000000"/>
                <w:sz w:val="28"/>
                <w:szCs w:val="28"/>
              </w:rPr>
              <w:t>260,0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1 260,0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52,5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154,27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422,7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486,0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20,3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154,27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422,7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486,0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20,3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18,50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50,7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58,3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объем воды, </w:t>
            </w:r>
            <w:r w:rsidRPr="00067A90">
              <w:rPr>
                <w:color w:val="000000"/>
                <w:sz w:val="28"/>
                <w:szCs w:val="28"/>
              </w:rPr>
              <w:lastRenderedPageBreak/>
              <w:t>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0,00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3,04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8,3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9,6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0,4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169,73</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465,0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534,8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22,3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17,88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19,9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22,9</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2,5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10,5%</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4,3%</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4,3%</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151,85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416,04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478,45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19,9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121,07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331,71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381,46</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15,9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17,68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48,44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55,70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13,10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35,90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41,28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6,52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17,86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20,54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124,98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342,41</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393,77</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Объем отпущенной потребителям воды, определенный расчетным путем (по нормативам </w:t>
            </w:r>
            <w:r w:rsidRPr="00067A90">
              <w:rPr>
                <w:color w:val="000000"/>
                <w:sz w:val="28"/>
                <w:szCs w:val="28"/>
              </w:rPr>
              <w:lastRenderedPageBreak/>
              <w:t>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44,76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122,62</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141,01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5,9</w:t>
            </w:r>
          </w:p>
        </w:tc>
      </w:tr>
      <w:tr w:rsidR="00477C66" w:rsidRPr="00067A90" w:rsidTr="003C3187">
        <w:trPr>
          <w:trHeight w:val="20"/>
        </w:trPr>
        <w:tc>
          <w:tcPr>
            <w:tcW w:w="699" w:type="pct"/>
            <w:tcBorders>
              <w:top w:val="nil"/>
              <w:left w:val="single" w:sz="4" w:space="0" w:color="auto"/>
              <w:bottom w:val="single" w:sz="4" w:space="0" w:color="auto"/>
              <w:right w:val="nil"/>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 </w:t>
            </w:r>
          </w:p>
        </w:tc>
        <w:tc>
          <w:tcPr>
            <w:tcW w:w="113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305,63</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837,3</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774,0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32,2</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xml:space="preserve">Воодоочистная станция ООО "ЮжУралВодоканал" (п. Западный - мкр. Вишневая горка, мкр. Женева, мкр. Залесье, мкр. Белый Хутор, </w:t>
            </w:r>
            <w:r w:rsidR="00104DF1">
              <w:rPr>
                <w:bCs/>
                <w:color w:val="000000"/>
                <w:sz w:val="28"/>
                <w:szCs w:val="28"/>
              </w:rPr>
              <w:t>мкр. Просторы</w:t>
            </w:r>
            <w:r w:rsidRPr="00067A90">
              <w:rPr>
                <w:bCs/>
                <w:color w:val="000000"/>
                <w:sz w:val="28"/>
                <w:szCs w:val="28"/>
              </w:rPr>
              <w:t>)</w:t>
            </w:r>
          </w:p>
        </w:tc>
      </w:tr>
      <w:tr w:rsidR="00477C66" w:rsidRPr="00067A90" w:rsidTr="003C3187">
        <w:trPr>
          <w:trHeight w:val="20"/>
        </w:trPr>
        <w:tc>
          <w:tcPr>
            <w:tcW w:w="699" w:type="pct"/>
            <w:tcBorders>
              <w:top w:val="nil"/>
              <w:left w:val="single" w:sz="4" w:space="0" w:color="auto"/>
              <w:bottom w:val="single" w:sz="4" w:space="0" w:color="auto"/>
              <w:right w:val="nil"/>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nil"/>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1825</w:t>
            </w:r>
          </w:p>
        </w:tc>
        <w:tc>
          <w:tcPr>
            <w:tcW w:w="662"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5000,00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5000,00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208,3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602,8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1651,59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1899,33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79,139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в том числе поверхностной</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602,8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1651,59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1899,33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79,139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602,8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1651,59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1899,33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79,139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0,000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602,8</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1651,59</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1899,33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79,139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27,97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76,63</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88,12</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3,672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4,6%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574,86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1574,96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1811,20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75,5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562,77</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1541,84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1773,11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73,9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бюджетофинансируемым </w:t>
            </w:r>
            <w:r w:rsidRPr="00067A90">
              <w:rPr>
                <w:color w:val="000000"/>
                <w:sz w:val="28"/>
                <w:szCs w:val="28"/>
              </w:rPr>
              <w:lastRenderedPageBreak/>
              <w:t>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lastRenderedPageBreak/>
              <w:t>8,74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23,95</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27,54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3,35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9,18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10,55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574,9</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1574,96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1811,20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75,5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0,0</w:t>
            </w:r>
          </w:p>
        </w:tc>
      </w:tr>
      <w:tr w:rsidR="00477C66" w:rsidRPr="00067A90" w:rsidTr="003C3187">
        <w:trPr>
          <w:trHeight w:val="20"/>
        </w:trPr>
        <w:tc>
          <w:tcPr>
            <w:tcW w:w="699" w:type="pct"/>
            <w:tcBorders>
              <w:top w:val="nil"/>
              <w:left w:val="single" w:sz="4" w:space="0" w:color="auto"/>
              <w:bottom w:val="single" w:sz="4" w:space="0" w:color="auto"/>
              <w:right w:val="nil"/>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w:t>
            </w:r>
          </w:p>
        </w:tc>
        <w:tc>
          <w:tcPr>
            <w:tcW w:w="113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1 222,2</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3 348,4</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3 100,7</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129,2</w:t>
            </w:r>
          </w:p>
        </w:tc>
      </w:tr>
      <w:tr w:rsidR="004155F9" w:rsidRPr="00067A90" w:rsidTr="003C3187">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Итого по Кременкульскому СП</w:t>
            </w:r>
          </w:p>
        </w:tc>
      </w:tr>
      <w:tr w:rsidR="00477C66" w:rsidRPr="00067A90" w:rsidTr="003C3187">
        <w:trPr>
          <w:trHeight w:val="20"/>
        </w:trPr>
        <w:tc>
          <w:tcPr>
            <w:tcW w:w="699" w:type="pct"/>
            <w:tcBorders>
              <w:top w:val="nil"/>
              <w:left w:val="single" w:sz="4" w:space="0" w:color="auto"/>
              <w:bottom w:val="single" w:sz="4" w:space="0" w:color="auto"/>
              <w:right w:val="nil"/>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 </w:t>
            </w:r>
          </w:p>
        </w:tc>
        <w:tc>
          <w:tcPr>
            <w:tcW w:w="113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Производительность ВЗУ</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2 284,90</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6 260,00</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6 260,00</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260,83</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1</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757,10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2074,24</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2385,38</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99,391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в том числе подземной</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757,10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2074,24</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2385,38</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99,391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2</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покупной воды</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18,50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50,68</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58,29</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2,429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3</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 xml:space="preserve">Объем воды, пропущенной через очистные </w:t>
            </w:r>
            <w:r w:rsidRPr="00067A90">
              <w:rPr>
                <w:color w:val="000000"/>
                <w:sz w:val="28"/>
                <w:szCs w:val="28"/>
              </w:rPr>
              <w:lastRenderedPageBreak/>
              <w:t>сооружения</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lastRenderedPageBreak/>
              <w:t>0,60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1,65</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1,90</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0,079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lastRenderedPageBreak/>
              <w:t>4</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5</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3,04</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8,32</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9,57</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0,399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6</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170,33</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466,67</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536,67</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22,361</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7</w:t>
            </w:r>
          </w:p>
        </w:tc>
        <w:tc>
          <w:tcPr>
            <w:tcW w:w="113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35"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17,90</w:t>
            </w:r>
          </w:p>
        </w:tc>
        <w:tc>
          <w:tcPr>
            <w:tcW w:w="66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49,05</w:t>
            </w:r>
          </w:p>
        </w:tc>
        <w:tc>
          <w:tcPr>
            <w:tcW w:w="810"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56,41</w:t>
            </w:r>
          </w:p>
        </w:tc>
        <w:tc>
          <w:tcPr>
            <w:tcW w:w="955"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2,350</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8</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к поданной в сеть воде</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10,5%</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10,5%</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10,5%</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10,5%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726,71</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1991,00</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2289,65</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95,4</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Населению</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683,84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1873,54</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2154,58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89,8</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9.2.</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26,42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72,38</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83,24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3,5</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9.3.</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прочим организациям</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16,45</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45,07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51,83</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9.4.</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6,52</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17,86</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20,54</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0,9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10</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699,84</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1917,37</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2204,98</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91,9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11</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t xml:space="preserve">Объем отпущенной потребителям воды, определенный расчетным </w:t>
            </w:r>
            <w:r w:rsidRPr="00067A90">
              <w:rPr>
                <w:color w:val="000000"/>
                <w:sz w:val="28"/>
                <w:szCs w:val="28"/>
              </w:rPr>
              <w:lastRenderedPageBreak/>
              <w:t>путем (по нормативам потребления)</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lastRenderedPageBreak/>
              <w:t>44,76</w:t>
            </w:r>
          </w:p>
        </w:tc>
        <w:tc>
          <w:tcPr>
            <w:tcW w:w="662" w:type="pct"/>
            <w:tcBorders>
              <w:top w:val="nil"/>
              <w:left w:val="nil"/>
              <w:bottom w:val="single" w:sz="4" w:space="0" w:color="auto"/>
              <w:right w:val="single" w:sz="4" w:space="0" w:color="auto"/>
            </w:tcBorders>
            <w:shd w:val="clear" w:color="auto" w:fill="auto"/>
            <w:vAlign w:val="center"/>
            <w:hideMark/>
          </w:tcPr>
          <w:p w:rsidR="004155F9" w:rsidRPr="00067A90" w:rsidRDefault="003C3187" w:rsidP="00274569">
            <w:pPr>
              <w:spacing w:line="240" w:lineRule="auto"/>
              <w:ind w:firstLine="0"/>
              <w:jc w:val="center"/>
              <w:rPr>
                <w:color w:val="000000"/>
                <w:sz w:val="28"/>
                <w:szCs w:val="28"/>
              </w:rPr>
            </w:pPr>
            <w:r>
              <w:rPr>
                <w:color w:val="000000"/>
                <w:sz w:val="28"/>
                <w:szCs w:val="28"/>
              </w:rPr>
              <w:t>1</w:t>
            </w:r>
            <w:r w:rsidR="004155F9" w:rsidRPr="00067A90">
              <w:rPr>
                <w:color w:val="000000"/>
                <w:sz w:val="28"/>
                <w:szCs w:val="28"/>
              </w:rPr>
              <w:t>22,62</w:t>
            </w:r>
          </w:p>
        </w:tc>
        <w:tc>
          <w:tcPr>
            <w:tcW w:w="810"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141,01</w:t>
            </w:r>
          </w:p>
        </w:tc>
        <w:tc>
          <w:tcPr>
            <w:tcW w:w="955"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5,9</w:t>
            </w:r>
          </w:p>
        </w:tc>
      </w:tr>
      <w:tr w:rsidR="00477C66" w:rsidRPr="00067A90" w:rsidTr="003C3187">
        <w:trPr>
          <w:trHeight w:val="20"/>
        </w:trPr>
        <w:tc>
          <w:tcPr>
            <w:tcW w:w="699" w:type="pct"/>
            <w:tcBorders>
              <w:top w:val="nil"/>
              <w:left w:val="single" w:sz="4" w:space="0" w:color="auto"/>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color w:val="000000"/>
                <w:sz w:val="28"/>
                <w:szCs w:val="28"/>
              </w:rPr>
            </w:pPr>
            <w:r w:rsidRPr="00067A90">
              <w:rPr>
                <w:color w:val="000000"/>
                <w:sz w:val="28"/>
                <w:szCs w:val="28"/>
              </w:rPr>
              <w:lastRenderedPageBreak/>
              <w:t> </w:t>
            </w:r>
          </w:p>
        </w:tc>
        <w:tc>
          <w:tcPr>
            <w:tcW w:w="1139" w:type="pct"/>
            <w:tcBorders>
              <w:top w:val="nil"/>
              <w:left w:val="nil"/>
              <w:bottom w:val="single" w:sz="4" w:space="0" w:color="auto"/>
              <w:right w:val="single" w:sz="4" w:space="0" w:color="auto"/>
            </w:tcBorders>
            <w:shd w:val="clear" w:color="auto" w:fill="auto"/>
            <w:vAlign w:val="center"/>
            <w:hideMark/>
          </w:tcPr>
          <w:p w:rsidR="004155F9" w:rsidRPr="00067A90" w:rsidRDefault="004155F9" w:rsidP="00274569">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3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1 527,8</w:t>
            </w:r>
          </w:p>
        </w:tc>
        <w:tc>
          <w:tcPr>
            <w:tcW w:w="662"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6 257,9</w:t>
            </w:r>
          </w:p>
        </w:tc>
        <w:tc>
          <w:tcPr>
            <w:tcW w:w="810"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6 257,6</w:t>
            </w:r>
          </w:p>
        </w:tc>
        <w:tc>
          <w:tcPr>
            <w:tcW w:w="955" w:type="pct"/>
            <w:tcBorders>
              <w:top w:val="nil"/>
              <w:left w:val="nil"/>
              <w:bottom w:val="single" w:sz="4" w:space="0" w:color="auto"/>
              <w:right w:val="single" w:sz="4" w:space="0" w:color="auto"/>
            </w:tcBorders>
            <w:shd w:val="clear" w:color="auto" w:fill="auto"/>
            <w:noWrap/>
            <w:vAlign w:val="center"/>
            <w:hideMark/>
          </w:tcPr>
          <w:p w:rsidR="004155F9" w:rsidRPr="00067A90" w:rsidRDefault="004155F9" w:rsidP="00274569">
            <w:pPr>
              <w:spacing w:line="240" w:lineRule="auto"/>
              <w:ind w:firstLine="0"/>
              <w:jc w:val="center"/>
              <w:rPr>
                <w:color w:val="000000"/>
                <w:sz w:val="28"/>
                <w:szCs w:val="28"/>
              </w:rPr>
            </w:pPr>
            <w:r w:rsidRPr="00067A90">
              <w:rPr>
                <w:color w:val="000000"/>
                <w:sz w:val="28"/>
                <w:szCs w:val="28"/>
              </w:rPr>
              <w:t>260,7</w:t>
            </w:r>
          </w:p>
        </w:tc>
      </w:tr>
    </w:tbl>
    <w:p w:rsidR="00A324AA" w:rsidRPr="00067A90" w:rsidRDefault="001D5D71" w:rsidP="004A05BD">
      <w:pPr>
        <w:keepNext/>
        <w:keepLines/>
        <w:spacing w:line="240" w:lineRule="auto"/>
        <w:ind w:firstLine="708"/>
        <w:outlineLvl w:val="2"/>
        <w:rPr>
          <w:sz w:val="28"/>
          <w:szCs w:val="28"/>
          <w:lang w:eastAsia="zh-CN"/>
        </w:rPr>
      </w:pPr>
      <w:bookmarkStart w:id="49" w:name="_Toc55076838"/>
      <w:bookmarkStart w:id="50" w:name="_Toc63753980"/>
      <w:r>
        <w:rPr>
          <w:sz w:val="28"/>
          <w:szCs w:val="28"/>
          <w:lang w:eastAsia="zh-CN"/>
        </w:rPr>
        <w:t xml:space="preserve">1.3.2 </w:t>
      </w:r>
      <w:r w:rsidR="00A324AA" w:rsidRPr="00067A90">
        <w:rPr>
          <w:sz w:val="28"/>
          <w:szCs w:val="28"/>
          <w:lang w:eastAsia="zh-CN"/>
        </w:rPr>
        <w:t>Территориальный баланс подачи питьевой, технической воды по технологическим зонам водоснабжения (годовой, месячный и суточный в период максимального водопотребления)</w:t>
      </w:r>
      <w:bookmarkEnd w:id="49"/>
      <w:bookmarkEnd w:id="50"/>
    </w:p>
    <w:p w:rsidR="00A324AA" w:rsidRPr="00067A90" w:rsidRDefault="00A324AA" w:rsidP="004A05BD">
      <w:pPr>
        <w:spacing w:line="240" w:lineRule="auto"/>
        <w:rPr>
          <w:sz w:val="28"/>
          <w:szCs w:val="28"/>
          <w:lang w:eastAsia="zh-CN"/>
        </w:rPr>
      </w:pPr>
      <w:r w:rsidRPr="00067A90">
        <w:rPr>
          <w:sz w:val="28"/>
          <w:szCs w:val="28"/>
          <w:lang w:eastAsia="zh-CN"/>
        </w:rPr>
        <w:t xml:space="preserve">В соответствии с постановлением правительства РФ от 5 сентября 2013 г. n 782 о схемах водоснабжения и водоотведения </w:t>
      </w:r>
      <w:r w:rsidR="0029573A" w:rsidRPr="00067A90">
        <w:rPr>
          <w:sz w:val="28"/>
          <w:szCs w:val="28"/>
          <w:lang w:eastAsia="zh-CN"/>
        </w:rPr>
        <w:t>«</w:t>
      </w:r>
      <w:r w:rsidRPr="00067A90">
        <w:rPr>
          <w:sz w:val="28"/>
          <w:szCs w:val="28"/>
          <w:lang w:eastAsia="zh-CN"/>
        </w:rPr>
        <w:t>технологическая зона водоснабжения</w:t>
      </w:r>
      <w:r w:rsidR="0029573A" w:rsidRPr="00067A90">
        <w:rPr>
          <w:sz w:val="28"/>
          <w:szCs w:val="28"/>
          <w:lang w:eastAsia="zh-CN"/>
        </w:rPr>
        <w:t>»</w:t>
      </w:r>
      <w:r w:rsidRPr="00067A90">
        <w:rPr>
          <w:sz w:val="28"/>
          <w:szCs w:val="28"/>
          <w:lang w:eastAsia="zh-CN"/>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A324AA" w:rsidRPr="00067A90" w:rsidRDefault="00A324AA" w:rsidP="004A05BD">
      <w:pPr>
        <w:spacing w:line="240" w:lineRule="auto"/>
        <w:rPr>
          <w:rFonts w:eastAsia="Calibri"/>
          <w:sz w:val="28"/>
          <w:szCs w:val="28"/>
        </w:rPr>
      </w:pPr>
      <w:bookmarkStart w:id="51" w:name="_Toc70649208"/>
      <w:r w:rsidRPr="00067A90">
        <w:rPr>
          <w:rFonts w:eastAsia="Calibri"/>
          <w:sz w:val="28"/>
          <w:szCs w:val="28"/>
        </w:rPr>
        <w:t xml:space="preserve">Таблица </w:t>
      </w:r>
      <w:r w:rsidR="00F35EDC">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22</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lang w:eastAsia="zh-CN"/>
        </w:rPr>
        <w:t xml:space="preserve">Описание технологических зон относительно населенных пунктов и источников холодного водоснабжения </w:t>
      </w:r>
      <w:r w:rsidR="0029573A" w:rsidRPr="00067A90">
        <w:rPr>
          <w:sz w:val="28"/>
          <w:szCs w:val="28"/>
          <w:lang w:eastAsia="zh-CN"/>
        </w:rPr>
        <w:t>КСП</w:t>
      </w:r>
      <w:r w:rsidRPr="00067A90">
        <w:rPr>
          <w:sz w:val="28"/>
          <w:szCs w:val="28"/>
          <w:lang w:eastAsia="zh-CN"/>
        </w:rPr>
        <w:t xml:space="preserve"> (в соответствии с постановлением правительства РФ)</w:t>
      </w:r>
      <w:bookmarkEnd w:id="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818"/>
        <w:gridCol w:w="2253"/>
        <w:gridCol w:w="3119"/>
      </w:tblGrid>
      <w:tr w:rsidR="00A324AA" w:rsidRPr="00067A90" w:rsidTr="0029573A">
        <w:trPr>
          <w:trHeight w:val="20"/>
          <w:tblHeader/>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en-US"/>
              </w:rPr>
            </w:pPr>
            <w:r w:rsidRPr="00067A90">
              <w:rPr>
                <w:bCs/>
                <w:sz w:val="28"/>
                <w:szCs w:val="28"/>
                <w:lang w:eastAsia="en-US"/>
              </w:rPr>
              <w:t>№</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bCs/>
                <w:sz w:val="28"/>
                <w:szCs w:val="28"/>
                <w:lang w:eastAsia="en-US"/>
              </w:rPr>
            </w:pPr>
            <w:r w:rsidRPr="00067A90">
              <w:rPr>
                <w:bCs/>
                <w:sz w:val="28"/>
                <w:szCs w:val="28"/>
                <w:lang w:eastAsia="en-US"/>
              </w:rPr>
              <w:t>Наименование источника питьевой воды (ИЦВ)</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bCs/>
                <w:sz w:val="28"/>
                <w:szCs w:val="28"/>
                <w:lang w:eastAsia="en-US"/>
              </w:rPr>
            </w:pPr>
            <w:r w:rsidRPr="00067A90">
              <w:rPr>
                <w:bCs/>
                <w:sz w:val="28"/>
                <w:szCs w:val="28"/>
                <w:lang w:eastAsia="en-US"/>
              </w:rPr>
              <w:t>№ технологической зоны</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bCs/>
                <w:color w:val="000000"/>
                <w:sz w:val="28"/>
                <w:szCs w:val="28"/>
                <w:lang w:eastAsia="en-US"/>
              </w:rPr>
            </w:pPr>
            <w:r w:rsidRPr="00067A90">
              <w:rPr>
                <w:bCs/>
                <w:color w:val="000000"/>
                <w:sz w:val="28"/>
                <w:szCs w:val="28"/>
                <w:lang w:eastAsia="en-US"/>
              </w:rPr>
              <w:t>Наименование населенного пункта, снабжающегося от ИЦВ</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1</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color w:val="000000"/>
                <w:sz w:val="28"/>
                <w:szCs w:val="28"/>
                <w:lang w:eastAsia="en-US"/>
              </w:rPr>
            </w:pPr>
            <w:r w:rsidRPr="00067A90">
              <w:rPr>
                <w:color w:val="000000"/>
                <w:sz w:val="28"/>
                <w:szCs w:val="28"/>
                <w:lang w:eastAsia="en-US"/>
              </w:rPr>
              <w:t xml:space="preserve">ВЗУ </w:t>
            </w:r>
            <w:r w:rsidR="00C33BCE">
              <w:rPr>
                <w:color w:val="000000"/>
                <w:sz w:val="28"/>
                <w:szCs w:val="28"/>
                <w:lang w:eastAsia="en-US"/>
              </w:rPr>
              <w:t>д. Альмеева</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1</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476BB7" w:rsidP="004A05BD">
            <w:pPr>
              <w:spacing w:line="240" w:lineRule="auto"/>
              <w:ind w:firstLine="0"/>
              <w:rPr>
                <w:color w:val="000000"/>
                <w:sz w:val="28"/>
                <w:szCs w:val="28"/>
                <w:lang w:eastAsia="en-US"/>
              </w:rPr>
            </w:pPr>
            <w:r w:rsidRPr="00067A90">
              <w:rPr>
                <w:color w:val="000000"/>
                <w:sz w:val="28"/>
                <w:szCs w:val="28"/>
                <w:lang w:eastAsia="en-US"/>
              </w:rPr>
              <w:t>д. Альмеево</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2</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color w:val="000000"/>
                <w:sz w:val="28"/>
                <w:szCs w:val="28"/>
                <w:lang w:eastAsia="en-US"/>
              </w:rPr>
            </w:pPr>
            <w:r w:rsidRPr="00067A90">
              <w:rPr>
                <w:color w:val="000000"/>
                <w:sz w:val="28"/>
                <w:szCs w:val="28"/>
                <w:lang w:eastAsia="en-US"/>
              </w:rPr>
              <w:t xml:space="preserve">ВЗУ </w:t>
            </w:r>
            <w:r w:rsidR="0004167F">
              <w:rPr>
                <w:color w:val="000000"/>
                <w:sz w:val="28"/>
                <w:szCs w:val="28"/>
                <w:lang w:eastAsia="en-US"/>
              </w:rPr>
              <w:t>с</w:t>
            </w:r>
            <w:r w:rsidR="00476BB7" w:rsidRPr="00067A90">
              <w:rPr>
                <w:color w:val="000000"/>
                <w:sz w:val="28"/>
                <w:szCs w:val="28"/>
                <w:lang w:eastAsia="en-US"/>
              </w:rPr>
              <w:t>. Большие Харлуши</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1</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04167F" w:rsidP="004A05BD">
            <w:pPr>
              <w:spacing w:line="240" w:lineRule="auto"/>
              <w:ind w:firstLine="0"/>
              <w:rPr>
                <w:color w:val="000000"/>
                <w:sz w:val="28"/>
                <w:szCs w:val="28"/>
                <w:lang w:eastAsia="en-US"/>
              </w:rPr>
            </w:pPr>
            <w:r>
              <w:rPr>
                <w:color w:val="000000"/>
                <w:sz w:val="28"/>
                <w:szCs w:val="28"/>
                <w:lang w:eastAsia="en-US"/>
              </w:rPr>
              <w:t>с</w:t>
            </w:r>
            <w:r w:rsidR="00476BB7" w:rsidRPr="00067A90">
              <w:rPr>
                <w:color w:val="000000"/>
                <w:sz w:val="28"/>
                <w:szCs w:val="28"/>
                <w:lang w:eastAsia="en-US"/>
              </w:rPr>
              <w:t>. Большие Харлуши</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3</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color w:val="000000"/>
                <w:sz w:val="28"/>
                <w:szCs w:val="28"/>
                <w:lang w:eastAsia="en-US"/>
              </w:rPr>
            </w:pPr>
            <w:r w:rsidRPr="00067A90">
              <w:rPr>
                <w:color w:val="000000"/>
                <w:sz w:val="28"/>
                <w:szCs w:val="28"/>
                <w:lang w:eastAsia="en-US"/>
              </w:rPr>
              <w:t xml:space="preserve">ВЗУ </w:t>
            </w:r>
            <w:r w:rsidR="00476BB7" w:rsidRPr="00067A90">
              <w:rPr>
                <w:color w:val="000000"/>
                <w:sz w:val="28"/>
                <w:szCs w:val="28"/>
                <w:lang w:eastAsia="en-US"/>
              </w:rPr>
              <w:t>п. Северный</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2</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476BB7" w:rsidP="004A05BD">
            <w:pPr>
              <w:spacing w:line="240" w:lineRule="auto"/>
              <w:ind w:firstLine="0"/>
              <w:rPr>
                <w:color w:val="000000"/>
                <w:sz w:val="28"/>
                <w:szCs w:val="28"/>
                <w:lang w:eastAsia="en-US"/>
              </w:rPr>
            </w:pPr>
            <w:r w:rsidRPr="00067A90">
              <w:rPr>
                <w:color w:val="000000"/>
                <w:sz w:val="28"/>
                <w:szCs w:val="28"/>
                <w:lang w:eastAsia="en-US"/>
              </w:rPr>
              <w:t>п. Северный</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4</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ind w:firstLine="0"/>
              <w:rPr>
                <w:color w:val="000000"/>
                <w:sz w:val="28"/>
                <w:szCs w:val="28"/>
                <w:lang w:eastAsia="en-US"/>
              </w:rPr>
            </w:pPr>
            <w:r w:rsidRPr="00067A90">
              <w:rPr>
                <w:color w:val="000000"/>
                <w:sz w:val="28"/>
                <w:szCs w:val="28"/>
                <w:lang w:eastAsia="en-US"/>
              </w:rPr>
              <w:t xml:space="preserve">ВЗУ </w:t>
            </w:r>
            <w:r w:rsidR="0004167F">
              <w:rPr>
                <w:color w:val="000000"/>
                <w:sz w:val="28"/>
                <w:szCs w:val="28"/>
                <w:lang w:eastAsia="en-US"/>
              </w:rPr>
              <w:t>д</w:t>
            </w:r>
            <w:r w:rsidR="00476BB7" w:rsidRPr="00067A90">
              <w:rPr>
                <w:color w:val="000000"/>
                <w:sz w:val="28"/>
                <w:szCs w:val="28"/>
                <w:lang w:eastAsia="en-US"/>
              </w:rPr>
              <w:t>. Малиновка</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3</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04167F" w:rsidP="004A05BD">
            <w:pPr>
              <w:spacing w:line="240" w:lineRule="auto"/>
              <w:ind w:firstLine="0"/>
              <w:rPr>
                <w:color w:val="000000"/>
                <w:sz w:val="28"/>
                <w:szCs w:val="28"/>
                <w:lang w:eastAsia="en-US"/>
              </w:rPr>
            </w:pPr>
            <w:r>
              <w:rPr>
                <w:color w:val="000000"/>
                <w:sz w:val="28"/>
                <w:szCs w:val="28"/>
                <w:lang w:eastAsia="en-US"/>
              </w:rPr>
              <w:t>д</w:t>
            </w:r>
            <w:r w:rsidR="00476BB7" w:rsidRPr="00067A90">
              <w:rPr>
                <w:color w:val="000000"/>
                <w:sz w:val="28"/>
                <w:szCs w:val="28"/>
                <w:lang w:eastAsia="en-US"/>
              </w:rPr>
              <w:t>. Малиновка</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5</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29573A" w:rsidP="004A05BD">
            <w:pPr>
              <w:spacing w:line="240" w:lineRule="auto"/>
              <w:ind w:firstLine="0"/>
              <w:rPr>
                <w:color w:val="000000"/>
                <w:sz w:val="28"/>
                <w:szCs w:val="28"/>
                <w:lang w:eastAsia="en-US"/>
              </w:rPr>
            </w:pPr>
            <w:r w:rsidRPr="00067A90">
              <w:rPr>
                <w:color w:val="000000"/>
                <w:sz w:val="28"/>
                <w:szCs w:val="28"/>
                <w:lang w:eastAsia="en-US"/>
              </w:rPr>
              <w:t>Водовод МУП «ПОВВ»</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4</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29573A" w:rsidP="004A05BD">
            <w:pPr>
              <w:spacing w:line="240" w:lineRule="auto"/>
              <w:ind w:firstLine="0"/>
              <w:rPr>
                <w:color w:val="000000"/>
                <w:sz w:val="28"/>
                <w:szCs w:val="28"/>
                <w:lang w:eastAsia="en-US"/>
              </w:rPr>
            </w:pPr>
            <w:r w:rsidRPr="00067A90">
              <w:rPr>
                <w:color w:val="000000"/>
                <w:sz w:val="28"/>
                <w:szCs w:val="28"/>
                <w:lang w:eastAsia="en-US"/>
              </w:rPr>
              <w:t>п. Садовый</w:t>
            </w:r>
          </w:p>
        </w:tc>
      </w:tr>
      <w:tr w:rsidR="00A324AA" w:rsidRPr="00067A90" w:rsidTr="0029573A">
        <w:trPr>
          <w:trHeight w:val="20"/>
          <w:jc w:val="center"/>
        </w:trPr>
        <w:tc>
          <w:tcPr>
            <w:tcW w:w="367"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87E84" w:rsidP="004A05BD">
            <w:pPr>
              <w:spacing w:line="240" w:lineRule="auto"/>
              <w:ind w:firstLine="171"/>
              <w:rPr>
                <w:sz w:val="28"/>
                <w:szCs w:val="28"/>
                <w:lang w:eastAsia="en-US"/>
              </w:rPr>
            </w:pPr>
            <w:r w:rsidRPr="00067A90">
              <w:rPr>
                <w:sz w:val="28"/>
                <w:szCs w:val="28"/>
                <w:lang w:eastAsia="en-US"/>
              </w:rPr>
              <w:t>6</w:t>
            </w:r>
          </w:p>
        </w:tc>
        <w:tc>
          <w:tcPr>
            <w:tcW w:w="1968"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29573A" w:rsidP="004A05BD">
            <w:pPr>
              <w:spacing w:line="240" w:lineRule="auto"/>
              <w:ind w:firstLine="0"/>
              <w:rPr>
                <w:color w:val="000000"/>
                <w:sz w:val="28"/>
                <w:szCs w:val="28"/>
                <w:lang w:eastAsia="en-US"/>
              </w:rPr>
            </w:pPr>
            <w:r w:rsidRPr="00067A90">
              <w:rPr>
                <w:color w:val="000000"/>
                <w:sz w:val="28"/>
                <w:szCs w:val="28"/>
                <w:lang w:eastAsia="en-US"/>
              </w:rPr>
              <w:t>Воодоочистная станция ООО «ЮжУралВодоканал»</w:t>
            </w:r>
          </w:p>
        </w:tc>
        <w:tc>
          <w:tcPr>
            <w:tcW w:w="1052"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A324AA" w:rsidP="004A05BD">
            <w:pPr>
              <w:spacing w:line="240" w:lineRule="auto"/>
              <w:rPr>
                <w:sz w:val="28"/>
                <w:szCs w:val="28"/>
                <w:lang w:eastAsia="en-US"/>
              </w:rPr>
            </w:pPr>
            <w:r w:rsidRPr="00067A90">
              <w:rPr>
                <w:sz w:val="28"/>
                <w:szCs w:val="28"/>
                <w:lang w:eastAsia="en-US"/>
              </w:rPr>
              <w:t>5</w:t>
            </w:r>
          </w:p>
        </w:tc>
        <w:tc>
          <w:tcPr>
            <w:tcW w:w="1613" w:type="pct"/>
            <w:tcBorders>
              <w:top w:val="single" w:sz="4" w:space="0" w:color="auto"/>
              <w:left w:val="single" w:sz="4" w:space="0" w:color="auto"/>
              <w:bottom w:val="single" w:sz="4" w:space="0" w:color="auto"/>
              <w:right w:val="single" w:sz="4" w:space="0" w:color="auto"/>
            </w:tcBorders>
            <w:vAlign w:val="center"/>
            <w:hideMark/>
          </w:tcPr>
          <w:p w:rsidR="00A324AA" w:rsidRPr="00067A90" w:rsidRDefault="0029573A" w:rsidP="004A05BD">
            <w:pPr>
              <w:spacing w:line="240" w:lineRule="auto"/>
              <w:ind w:firstLine="0"/>
              <w:rPr>
                <w:color w:val="000000"/>
                <w:sz w:val="28"/>
                <w:szCs w:val="28"/>
                <w:lang w:eastAsia="en-US"/>
              </w:rPr>
            </w:pPr>
            <w:r w:rsidRPr="00067A90">
              <w:rPr>
                <w:color w:val="000000"/>
                <w:sz w:val="28"/>
                <w:szCs w:val="28"/>
                <w:lang w:eastAsia="en-US"/>
              </w:rPr>
              <w:t>п. Западный - мкр. Вишневая горка, мкр. Женева, м</w:t>
            </w:r>
            <w:r w:rsidR="0004167F">
              <w:rPr>
                <w:color w:val="000000"/>
                <w:sz w:val="28"/>
                <w:szCs w:val="28"/>
                <w:lang w:eastAsia="en-US"/>
              </w:rPr>
              <w:t>кр. Залесье, мкр. Белый Хутор, мкр</w:t>
            </w:r>
            <w:r w:rsidRPr="00067A90">
              <w:rPr>
                <w:color w:val="000000"/>
                <w:sz w:val="28"/>
                <w:szCs w:val="28"/>
                <w:lang w:eastAsia="en-US"/>
              </w:rPr>
              <w:t>. Просторы</w:t>
            </w:r>
          </w:p>
        </w:tc>
      </w:tr>
    </w:tbl>
    <w:p w:rsidR="00A324AA" w:rsidRPr="00067A90" w:rsidRDefault="00A324AA" w:rsidP="004A05BD">
      <w:pPr>
        <w:spacing w:line="240" w:lineRule="auto"/>
        <w:rPr>
          <w:sz w:val="28"/>
          <w:szCs w:val="28"/>
          <w:lang w:eastAsia="zh-CN"/>
        </w:rPr>
      </w:pPr>
      <w:r w:rsidRPr="00067A90">
        <w:rPr>
          <w:sz w:val="28"/>
          <w:szCs w:val="28"/>
          <w:lang w:eastAsia="zh-CN"/>
        </w:rPr>
        <w:t>Территориальный баланс подачи питьевой, технической воды по технологическим зонам водоснабжения (годовой, месячный и суточный в период максимального водопотребления) приведен в таблице 1.</w:t>
      </w:r>
      <w:r w:rsidR="0029573A" w:rsidRPr="00067A90">
        <w:rPr>
          <w:sz w:val="28"/>
          <w:szCs w:val="28"/>
          <w:lang w:eastAsia="zh-CN"/>
        </w:rPr>
        <w:t>23</w:t>
      </w:r>
      <w:r w:rsidRPr="00067A90">
        <w:rPr>
          <w:sz w:val="28"/>
          <w:szCs w:val="28"/>
          <w:lang w:eastAsia="zh-CN"/>
        </w:rPr>
        <w:t>.</w:t>
      </w:r>
    </w:p>
    <w:p w:rsidR="00A324AA" w:rsidRPr="00067A90" w:rsidRDefault="00A324AA" w:rsidP="004A05BD">
      <w:pPr>
        <w:spacing w:line="240" w:lineRule="auto"/>
        <w:rPr>
          <w:rFonts w:eastAsia="Calibri"/>
          <w:sz w:val="28"/>
          <w:szCs w:val="28"/>
        </w:rPr>
      </w:pPr>
      <w:bookmarkStart w:id="52" w:name="_Toc70649209"/>
      <w:r w:rsidRPr="00067A90">
        <w:rPr>
          <w:rFonts w:eastAsia="Calibri"/>
          <w:sz w:val="28"/>
          <w:szCs w:val="28"/>
        </w:rPr>
        <w:t xml:space="preserve">Таблица </w:t>
      </w:r>
      <w:r w:rsidR="005B1737">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23</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lang w:eastAsia="zh-CN"/>
        </w:rPr>
        <w:t>Территориальный баланс подачи питьевой за 2019 год</w:t>
      </w:r>
      <w:bookmarkEnd w:id="52"/>
    </w:p>
    <w:tbl>
      <w:tblPr>
        <w:tblW w:w="5000" w:type="pct"/>
        <w:tblLook w:val="04A0"/>
      </w:tblPr>
      <w:tblGrid>
        <w:gridCol w:w="627"/>
        <w:gridCol w:w="1979"/>
        <w:gridCol w:w="1244"/>
        <w:gridCol w:w="2129"/>
        <w:gridCol w:w="1873"/>
        <w:gridCol w:w="2001"/>
      </w:tblGrid>
      <w:tr w:rsidR="00E1117D" w:rsidRPr="00067A90" w:rsidTr="00233CD1">
        <w:trPr>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lastRenderedPageBreak/>
              <w:t>№ п/п</w:t>
            </w:r>
          </w:p>
        </w:tc>
        <w:tc>
          <w:tcPr>
            <w:tcW w:w="1272" w:type="pct"/>
            <w:tcBorders>
              <w:top w:val="single" w:sz="4" w:space="0" w:color="auto"/>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Наименование показателя</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Годовое, тыс. м³</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среднесуточное, тыс.м3/сут</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максимальное суточное, тыс.м3/сут</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в час максимального потребления, м3/час</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1D5D71" w:rsidP="00274569">
            <w:pPr>
              <w:spacing w:line="240" w:lineRule="auto"/>
              <w:ind w:firstLine="0"/>
              <w:rPr>
                <w:bCs/>
                <w:color w:val="000000"/>
                <w:sz w:val="28"/>
                <w:szCs w:val="28"/>
              </w:rPr>
            </w:pPr>
            <w:r>
              <w:rPr>
                <w:bCs/>
                <w:color w:val="000000"/>
                <w:sz w:val="28"/>
                <w:szCs w:val="28"/>
              </w:rPr>
              <w:t>с</w:t>
            </w:r>
            <w:r w:rsidR="00E1117D" w:rsidRPr="00067A90">
              <w:rPr>
                <w:bCs/>
                <w:color w:val="000000"/>
                <w:sz w:val="28"/>
                <w:szCs w:val="28"/>
              </w:rPr>
              <w:t>. Кременкуль</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91,6</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251,04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288,70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12,0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91,6</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251,04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288,70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12,0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4,94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5,69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0,2</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89,8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246,10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283,01</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10,6</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0,03</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0,04</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1,6</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13,4%</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79,2</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217,01</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249,56</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10,4</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д. Альмеев</w:t>
            </w:r>
            <w:r w:rsidR="001D5D71">
              <w:rPr>
                <w:bCs/>
                <w:color w:val="000000"/>
                <w:sz w:val="28"/>
                <w:szCs w:val="28"/>
              </w:rPr>
              <w:t>а</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7,2</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19,85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22,83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lastRenderedPageBreak/>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7,2</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19,85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22,83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0,39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0,45</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7,1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19,46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22,38</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0,9</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2,30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2,65</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6,3</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17,16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19,74</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0,8</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1D5D71" w:rsidP="00274569">
            <w:pPr>
              <w:spacing w:line="240" w:lineRule="auto"/>
              <w:ind w:firstLine="0"/>
              <w:rPr>
                <w:bCs/>
                <w:color w:val="000000"/>
                <w:sz w:val="28"/>
                <w:szCs w:val="28"/>
              </w:rPr>
            </w:pPr>
            <w:r>
              <w:rPr>
                <w:bCs/>
                <w:color w:val="000000"/>
                <w:sz w:val="28"/>
                <w:szCs w:val="28"/>
              </w:rPr>
              <w:t>с</w:t>
            </w:r>
            <w:r w:rsidR="00E1117D" w:rsidRPr="00067A90">
              <w:rPr>
                <w:bCs/>
                <w:color w:val="000000"/>
                <w:sz w:val="28"/>
                <w:szCs w:val="28"/>
              </w:rPr>
              <w:t>. Большие Харлуши</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3,5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9,65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11,09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0,5</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3,5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9,65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11,09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0,5</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xml:space="preserve">Объем воды, </w:t>
            </w:r>
            <w:r w:rsidRPr="00067A90">
              <w:rPr>
                <w:color w:val="000000"/>
                <w:sz w:val="28"/>
                <w:szCs w:val="28"/>
              </w:rPr>
              <w:lastRenderedPageBreak/>
              <w:t>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lastRenderedPageBreak/>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0,22</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3,5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9,46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10,88</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0,5</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0,4</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1,12</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1,29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3,0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8,34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9,59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0,4</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п. Северный</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8,1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22,25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25,59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8,1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22,25</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25,59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xml:space="preserve">объем воды, полученной со </w:t>
            </w:r>
            <w:r w:rsidRPr="00067A90">
              <w:rPr>
                <w:color w:val="000000"/>
                <w:sz w:val="28"/>
                <w:szCs w:val="28"/>
              </w:rPr>
              <w:lastRenderedPageBreak/>
              <w:t>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lastRenderedPageBreak/>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0,2</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0,44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0,50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8,0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21,81</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25,08</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0,9</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2,58</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2,96</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0,1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11,8%</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19,23</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22,12</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0,9</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1D5D71" w:rsidP="00274569">
            <w:pPr>
              <w:spacing w:line="240" w:lineRule="auto"/>
              <w:ind w:firstLine="0"/>
              <w:rPr>
                <w:bCs/>
                <w:color w:val="000000"/>
                <w:sz w:val="28"/>
                <w:szCs w:val="28"/>
              </w:rPr>
            </w:pPr>
            <w:r>
              <w:rPr>
                <w:bCs/>
                <w:color w:val="000000"/>
                <w:sz w:val="28"/>
                <w:szCs w:val="28"/>
              </w:rPr>
              <w:t>д</w:t>
            </w:r>
            <w:r w:rsidR="00E1117D" w:rsidRPr="00067A90">
              <w:rPr>
                <w:bCs/>
                <w:color w:val="000000"/>
                <w:sz w:val="28"/>
                <w:szCs w:val="28"/>
              </w:rPr>
              <w:t>. Малиновка</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43,7</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119,86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137,84</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5,7</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43,7</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119,86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137,84</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5,7</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0,9</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2,36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2,71</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0,1</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xml:space="preserve">Объем воды, </w:t>
            </w:r>
            <w:r w:rsidRPr="00067A90">
              <w:rPr>
                <w:color w:val="000000"/>
                <w:sz w:val="28"/>
                <w:szCs w:val="28"/>
              </w:rPr>
              <w:lastRenderedPageBreak/>
              <w:t>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42,9</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117,50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135,12</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5,6</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13,89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15,97</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0,7</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11,8%</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11,8%</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11,8%</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11,8%</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37,8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103,61</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119,15</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5,0</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п. Садовый</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18,5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50,68</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58,29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2,4</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18,5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50,68</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58,29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2,4</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xml:space="preserve">% к поданной </w:t>
            </w:r>
            <w:r w:rsidRPr="00067A90">
              <w:rPr>
                <w:color w:val="000000"/>
                <w:sz w:val="28"/>
                <w:szCs w:val="28"/>
              </w:rPr>
              <w:lastRenderedPageBreak/>
              <w:t>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lastRenderedPageBreak/>
              <w:t>0,0%</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18,50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50,68</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58,29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2,4</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154,27</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422,7</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486,0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20,3</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154,27</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422,7</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486,0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20,3</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18,50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50,7</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58,3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2,4</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3,04</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8,3</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9,6</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0,4</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169,73</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465,0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534,8</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22,3</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17,88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19,9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22,9</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2,5</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10,5%</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4,3%</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4,3%</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11,3%</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151,85</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416,04</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478,45</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19,9</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w:t>
            </w:r>
            <w:r w:rsidR="00E90B72">
              <w:rPr>
                <w:bCs/>
                <w:color w:val="000000"/>
                <w:sz w:val="28"/>
                <w:szCs w:val="28"/>
              </w:rPr>
              <w:t>кр. Залесье, мкр. Белый Хутор, мкр</w:t>
            </w:r>
            <w:r w:rsidRPr="00067A90">
              <w:rPr>
                <w:bCs/>
                <w:color w:val="000000"/>
                <w:sz w:val="28"/>
                <w:szCs w:val="28"/>
              </w:rPr>
              <w:t>. Просторы)</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lastRenderedPageBreak/>
              <w:t>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602,8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1651,59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1899,33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79,139</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1.1.</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в том числе поверхностной</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602,8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1651,59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1899,33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79,139</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2</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602,8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1651,59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1899,33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79,139</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0,000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602,8</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1651,59</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1899,33</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79,139</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27,97</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76,63</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88,12</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3,672</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4,6%</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0,0%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0,0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574,86</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1574,96</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1811,20</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right"/>
              <w:rPr>
                <w:color w:val="000000"/>
                <w:sz w:val="28"/>
                <w:szCs w:val="28"/>
              </w:rPr>
            </w:pPr>
            <w:r w:rsidRPr="00067A90">
              <w:rPr>
                <w:color w:val="000000"/>
                <w:sz w:val="28"/>
                <w:szCs w:val="28"/>
              </w:rPr>
              <w:t>75,5</w:t>
            </w:r>
          </w:p>
        </w:tc>
      </w:tr>
      <w:tr w:rsidR="00E1117D" w:rsidRPr="00067A90" w:rsidTr="00E1117D">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1117D" w:rsidRPr="00067A90" w:rsidRDefault="00E1117D" w:rsidP="00274569">
            <w:pPr>
              <w:spacing w:line="240" w:lineRule="auto"/>
              <w:ind w:firstLine="0"/>
              <w:rPr>
                <w:bCs/>
                <w:color w:val="000000"/>
                <w:sz w:val="28"/>
                <w:szCs w:val="28"/>
              </w:rPr>
            </w:pPr>
            <w:r w:rsidRPr="00067A90">
              <w:rPr>
                <w:bCs/>
                <w:color w:val="000000"/>
                <w:sz w:val="28"/>
                <w:szCs w:val="28"/>
              </w:rPr>
              <w:t>Итого по Кременкульскому СП</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1</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757,10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2074,24</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2385,38</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99,391</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1.1</w:t>
            </w:r>
            <w:r w:rsidRPr="00067A90">
              <w:rPr>
                <w:color w:val="000000"/>
                <w:sz w:val="28"/>
                <w:szCs w:val="28"/>
              </w:rPr>
              <w:lastRenderedPageBreak/>
              <w:t>.</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lastRenderedPageBreak/>
              <w:t xml:space="preserve">в том числе </w:t>
            </w:r>
            <w:r w:rsidRPr="00067A90">
              <w:rPr>
                <w:color w:val="000000"/>
                <w:sz w:val="28"/>
                <w:szCs w:val="28"/>
              </w:rPr>
              <w:lastRenderedPageBreak/>
              <w:t>подземной</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lastRenderedPageBreak/>
              <w:t>757,10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2074,24</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2385,38</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99,391</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lastRenderedPageBreak/>
              <w:t>2</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покупной воды</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18,50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50,68</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58,29</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right"/>
              <w:rPr>
                <w:color w:val="000000"/>
                <w:sz w:val="28"/>
                <w:szCs w:val="28"/>
              </w:rPr>
            </w:pPr>
            <w:r w:rsidRPr="00067A90">
              <w:rPr>
                <w:color w:val="000000"/>
                <w:sz w:val="28"/>
                <w:szCs w:val="28"/>
              </w:rPr>
              <w:t>2,429</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3</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0,60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1,65</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1,90</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0,079</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4</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воды, полученной со стороны</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0,000</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5</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Расход  воды на собственные  нужды</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3,04</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8,32</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9,57</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0,399</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6</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Объем воды, поданной в сеть</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170,33</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466,67</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536,67</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22,361</w:t>
            </w:r>
          </w:p>
        </w:tc>
      </w:tr>
      <w:tr w:rsidR="00233CD1"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7</w:t>
            </w:r>
          </w:p>
        </w:tc>
        <w:tc>
          <w:tcPr>
            <w:tcW w:w="1272"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rPr>
                <w:color w:val="000000"/>
                <w:sz w:val="28"/>
                <w:szCs w:val="28"/>
              </w:rPr>
            </w:pPr>
            <w:r w:rsidRPr="00067A90">
              <w:rPr>
                <w:color w:val="000000"/>
                <w:sz w:val="28"/>
                <w:szCs w:val="28"/>
              </w:rPr>
              <w:t>Утечки и неучтенный расход воды</w:t>
            </w:r>
          </w:p>
        </w:tc>
        <w:tc>
          <w:tcPr>
            <w:tcW w:w="749" w:type="pct"/>
            <w:tcBorders>
              <w:top w:val="nil"/>
              <w:left w:val="nil"/>
              <w:bottom w:val="single" w:sz="4" w:space="0" w:color="auto"/>
              <w:right w:val="single" w:sz="4" w:space="0" w:color="auto"/>
            </w:tcBorders>
            <w:shd w:val="clear" w:color="auto" w:fill="auto"/>
            <w:noWrap/>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17,90</w:t>
            </w:r>
          </w:p>
        </w:tc>
        <w:tc>
          <w:tcPr>
            <w:tcW w:w="809"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49,05</w:t>
            </w:r>
          </w:p>
        </w:tc>
        <w:tc>
          <w:tcPr>
            <w:tcW w:w="744"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56,41</w:t>
            </w:r>
          </w:p>
        </w:tc>
        <w:tc>
          <w:tcPr>
            <w:tcW w:w="1063" w:type="pct"/>
            <w:tcBorders>
              <w:top w:val="nil"/>
              <w:left w:val="nil"/>
              <w:bottom w:val="single" w:sz="4" w:space="0" w:color="auto"/>
              <w:right w:val="single" w:sz="4" w:space="0" w:color="auto"/>
            </w:tcBorders>
            <w:shd w:val="clear" w:color="auto" w:fill="auto"/>
            <w:vAlign w:val="center"/>
            <w:hideMark/>
          </w:tcPr>
          <w:p w:rsidR="00233CD1" w:rsidRPr="00067A90" w:rsidRDefault="00233CD1" w:rsidP="00274569">
            <w:pPr>
              <w:spacing w:line="240" w:lineRule="auto"/>
              <w:ind w:firstLine="0"/>
              <w:jc w:val="center"/>
              <w:rPr>
                <w:color w:val="000000"/>
                <w:sz w:val="28"/>
                <w:szCs w:val="28"/>
              </w:rPr>
            </w:pPr>
            <w:r w:rsidRPr="00067A90">
              <w:rPr>
                <w:color w:val="000000"/>
                <w:sz w:val="28"/>
                <w:szCs w:val="28"/>
              </w:rPr>
              <w:t>2,350</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8</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 к поданной в сеть воде</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10,5%</w:t>
            </w:r>
          </w:p>
        </w:tc>
        <w:tc>
          <w:tcPr>
            <w:tcW w:w="80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10,5%</w:t>
            </w:r>
          </w:p>
        </w:tc>
        <w:tc>
          <w:tcPr>
            <w:tcW w:w="744"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10,5%</w:t>
            </w:r>
          </w:p>
        </w:tc>
        <w:tc>
          <w:tcPr>
            <w:tcW w:w="1063"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10,5%</w:t>
            </w:r>
          </w:p>
        </w:tc>
      </w:tr>
      <w:tr w:rsidR="00E1117D" w:rsidRPr="00067A90" w:rsidTr="00233CD1">
        <w:trPr>
          <w:trHeight w:val="2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9</w:t>
            </w:r>
          </w:p>
        </w:tc>
        <w:tc>
          <w:tcPr>
            <w:tcW w:w="1272"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rPr>
                <w:color w:val="000000"/>
                <w:sz w:val="28"/>
                <w:szCs w:val="28"/>
              </w:rPr>
            </w:pPr>
            <w:r w:rsidRPr="00067A90">
              <w:rPr>
                <w:color w:val="000000"/>
                <w:sz w:val="28"/>
                <w:szCs w:val="28"/>
              </w:rPr>
              <w:t>Отпущено потребителям, всего</w:t>
            </w:r>
          </w:p>
        </w:tc>
        <w:tc>
          <w:tcPr>
            <w:tcW w:w="749" w:type="pct"/>
            <w:tcBorders>
              <w:top w:val="nil"/>
              <w:left w:val="nil"/>
              <w:bottom w:val="single" w:sz="4" w:space="0" w:color="auto"/>
              <w:right w:val="single" w:sz="4" w:space="0" w:color="auto"/>
            </w:tcBorders>
            <w:shd w:val="clear" w:color="auto" w:fill="auto"/>
            <w:noWrap/>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726,71</w:t>
            </w:r>
          </w:p>
        </w:tc>
        <w:tc>
          <w:tcPr>
            <w:tcW w:w="809"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1991,00</w:t>
            </w:r>
          </w:p>
        </w:tc>
        <w:tc>
          <w:tcPr>
            <w:tcW w:w="744"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2289,65</w:t>
            </w:r>
          </w:p>
        </w:tc>
        <w:tc>
          <w:tcPr>
            <w:tcW w:w="1063" w:type="pct"/>
            <w:tcBorders>
              <w:top w:val="nil"/>
              <w:left w:val="nil"/>
              <w:bottom w:val="single" w:sz="4" w:space="0" w:color="auto"/>
              <w:right w:val="single" w:sz="4" w:space="0" w:color="auto"/>
            </w:tcBorders>
            <w:shd w:val="clear" w:color="auto" w:fill="auto"/>
            <w:vAlign w:val="center"/>
            <w:hideMark/>
          </w:tcPr>
          <w:p w:rsidR="00E1117D" w:rsidRPr="00067A90" w:rsidRDefault="00E1117D" w:rsidP="00274569">
            <w:pPr>
              <w:spacing w:line="240" w:lineRule="auto"/>
              <w:ind w:firstLine="0"/>
              <w:jc w:val="center"/>
              <w:rPr>
                <w:color w:val="000000"/>
                <w:sz w:val="28"/>
                <w:szCs w:val="28"/>
              </w:rPr>
            </w:pPr>
            <w:r w:rsidRPr="00067A90">
              <w:rPr>
                <w:color w:val="000000"/>
                <w:sz w:val="28"/>
                <w:szCs w:val="28"/>
              </w:rPr>
              <w:t>95,4</w:t>
            </w:r>
          </w:p>
        </w:tc>
      </w:tr>
    </w:tbl>
    <w:p w:rsidR="001D5D71" w:rsidRDefault="003014E2" w:rsidP="004A05BD">
      <w:pPr>
        <w:spacing w:line="240" w:lineRule="auto"/>
        <w:rPr>
          <w:rFonts w:eastAsia="Calibri"/>
          <w:sz w:val="28"/>
          <w:szCs w:val="28"/>
        </w:rPr>
      </w:pPr>
      <w:r w:rsidRPr="00067A90">
        <w:rPr>
          <w:rFonts w:eastAsia="Calibri"/>
          <w:sz w:val="28"/>
          <w:szCs w:val="28"/>
        </w:rPr>
        <w:t xml:space="preserve"> </w:t>
      </w:r>
      <w:r w:rsidR="00A324AA" w:rsidRPr="00067A90">
        <w:rPr>
          <w:rFonts w:eastAsia="Calibri"/>
          <w:sz w:val="28"/>
          <w:szCs w:val="28"/>
        </w:rPr>
        <w:t xml:space="preserve">В </w:t>
      </w:r>
      <w:r w:rsidR="0029573A" w:rsidRPr="00067A90">
        <w:rPr>
          <w:rFonts w:eastAsia="Calibri"/>
          <w:sz w:val="28"/>
          <w:szCs w:val="28"/>
        </w:rPr>
        <w:t>Кременкульском СП</w:t>
      </w:r>
      <w:r w:rsidR="00A324AA" w:rsidRPr="00067A90">
        <w:rPr>
          <w:rFonts w:eastAsia="Calibri"/>
          <w:sz w:val="28"/>
          <w:szCs w:val="28"/>
        </w:rPr>
        <w:t xml:space="preserve"> производство и транспортировк</w:t>
      </w:r>
      <w:r w:rsidR="0029573A" w:rsidRPr="00067A90">
        <w:rPr>
          <w:rFonts w:eastAsia="Calibri"/>
          <w:sz w:val="28"/>
          <w:szCs w:val="28"/>
        </w:rPr>
        <w:t>а</w:t>
      </w:r>
      <w:r w:rsidR="00A324AA" w:rsidRPr="00067A90">
        <w:rPr>
          <w:rFonts w:eastAsia="Calibri"/>
          <w:sz w:val="28"/>
          <w:szCs w:val="28"/>
        </w:rPr>
        <w:t xml:space="preserve"> техни</w:t>
      </w:r>
      <w:r w:rsidR="00B110F3" w:rsidRPr="00067A90">
        <w:rPr>
          <w:rFonts w:eastAsia="Calibri"/>
          <w:sz w:val="28"/>
          <w:szCs w:val="28"/>
        </w:rPr>
        <w:t>ческой воды, не осуществляется.</w:t>
      </w:r>
      <w:bookmarkStart w:id="53" w:name="_Toc55076839"/>
      <w:bookmarkStart w:id="54" w:name="_Toc63753981"/>
    </w:p>
    <w:p w:rsidR="00A324AA" w:rsidRPr="001D5D71" w:rsidRDefault="001D5D71" w:rsidP="004A05BD">
      <w:pPr>
        <w:spacing w:line="240" w:lineRule="auto"/>
        <w:rPr>
          <w:rFonts w:eastAsia="Calibri"/>
          <w:sz w:val="28"/>
          <w:szCs w:val="28"/>
        </w:rPr>
      </w:pPr>
      <w:r>
        <w:rPr>
          <w:rFonts w:eastAsia="Calibri"/>
          <w:sz w:val="28"/>
          <w:szCs w:val="28"/>
        </w:rPr>
        <w:t xml:space="preserve">1.3.3 </w:t>
      </w:r>
      <w:r w:rsidR="00A324AA" w:rsidRPr="00067A90">
        <w:rPr>
          <w:sz w:val="28"/>
          <w:szCs w:val="28"/>
          <w:lang w:eastAsia="zh-CN"/>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r w:rsidR="00BA5413" w:rsidRPr="00067A90">
        <w:rPr>
          <w:sz w:val="28"/>
          <w:szCs w:val="28"/>
          <w:lang w:eastAsia="zh-CN"/>
        </w:rPr>
        <w:t>Кременкульского сельского поселения</w:t>
      </w:r>
      <w:r w:rsidR="00A324AA" w:rsidRPr="00067A90">
        <w:rPr>
          <w:sz w:val="28"/>
          <w:szCs w:val="28"/>
          <w:lang w:eastAsia="zh-CN"/>
        </w:rPr>
        <w:t xml:space="preserve"> (пожаротушение, полив и др.)</w:t>
      </w:r>
      <w:bookmarkEnd w:id="53"/>
      <w:bookmarkEnd w:id="54"/>
    </w:p>
    <w:p w:rsidR="00A324AA" w:rsidRPr="00067A90" w:rsidRDefault="00A324AA" w:rsidP="004A05BD">
      <w:pPr>
        <w:spacing w:line="240" w:lineRule="auto"/>
        <w:rPr>
          <w:sz w:val="28"/>
          <w:szCs w:val="28"/>
          <w:lang w:eastAsia="zh-CN"/>
        </w:rPr>
      </w:pPr>
      <w:r w:rsidRPr="00067A90">
        <w:rPr>
          <w:sz w:val="28"/>
          <w:szCs w:val="28"/>
          <w:lang w:eastAsia="zh-CN"/>
        </w:rPr>
        <w:t xml:space="preserve">Детальный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w:t>
      </w:r>
      <w:r w:rsidR="00BA5413" w:rsidRPr="00067A90">
        <w:rPr>
          <w:sz w:val="28"/>
          <w:szCs w:val="28"/>
          <w:lang w:eastAsia="zh-CN"/>
        </w:rPr>
        <w:t>Кременкульского сельского поселения</w:t>
      </w:r>
      <w:r w:rsidRPr="00067A90">
        <w:rPr>
          <w:sz w:val="28"/>
          <w:szCs w:val="28"/>
          <w:lang w:eastAsia="zh-CN"/>
        </w:rPr>
        <w:t xml:space="preserve"> в разрезе населенных пунктов приведен в пункте 1.3.</w:t>
      </w:r>
      <w:r w:rsidR="00DA75BC" w:rsidRPr="00067A90">
        <w:rPr>
          <w:sz w:val="28"/>
          <w:szCs w:val="28"/>
          <w:lang w:eastAsia="zh-CN"/>
        </w:rPr>
        <w:t>1</w:t>
      </w:r>
      <w:r w:rsidRPr="00067A90">
        <w:rPr>
          <w:sz w:val="28"/>
          <w:szCs w:val="28"/>
          <w:lang w:eastAsia="zh-CN"/>
        </w:rPr>
        <w:t xml:space="preserve"> в таблице 1.2</w:t>
      </w:r>
      <w:r w:rsidR="00DA75BC" w:rsidRPr="00067A90">
        <w:rPr>
          <w:sz w:val="28"/>
          <w:szCs w:val="28"/>
          <w:lang w:eastAsia="zh-CN"/>
        </w:rPr>
        <w:t>1</w:t>
      </w:r>
      <w:r w:rsidRPr="00067A90">
        <w:rPr>
          <w:sz w:val="28"/>
          <w:szCs w:val="28"/>
          <w:lang w:eastAsia="zh-CN"/>
        </w:rPr>
        <w:t xml:space="preserve"> (</w:t>
      </w:r>
      <w:r w:rsidR="00DA75BC" w:rsidRPr="00067A90">
        <w:rPr>
          <w:sz w:val="28"/>
          <w:szCs w:val="28"/>
          <w:lang w:eastAsia="zh-CN"/>
        </w:rPr>
        <w:t>Баланса подачи и реализации питьевой воды за 2019 год по источникам водоснабжения, находящихся на территории КСП</w:t>
      </w:r>
      <w:r w:rsidRPr="00067A90">
        <w:rPr>
          <w:sz w:val="28"/>
          <w:szCs w:val="28"/>
          <w:lang w:eastAsia="zh-CN"/>
        </w:rPr>
        <w:t xml:space="preserve">). В целом по </w:t>
      </w:r>
      <w:r w:rsidR="00DA75BC" w:rsidRPr="00067A90">
        <w:rPr>
          <w:sz w:val="28"/>
          <w:szCs w:val="28"/>
          <w:lang w:eastAsia="zh-CN"/>
        </w:rPr>
        <w:lastRenderedPageBreak/>
        <w:t>КСП</w:t>
      </w:r>
      <w:r w:rsidRPr="00067A90">
        <w:rPr>
          <w:sz w:val="28"/>
          <w:szCs w:val="28"/>
          <w:lang w:eastAsia="zh-CN"/>
        </w:rPr>
        <w:t xml:space="preserve"> фактическая реализация питьевой воды в 2019 году составила </w:t>
      </w:r>
      <w:r w:rsidR="00E1117D" w:rsidRPr="00067A90">
        <w:rPr>
          <w:sz w:val="28"/>
          <w:szCs w:val="28"/>
          <w:lang w:eastAsia="zh-CN"/>
        </w:rPr>
        <w:t>726,71</w:t>
      </w:r>
      <w:r w:rsidRPr="00067A90">
        <w:rPr>
          <w:sz w:val="28"/>
          <w:szCs w:val="28"/>
          <w:lang w:eastAsia="zh-CN"/>
        </w:rPr>
        <w:t xml:space="preserve"> тыс. м</w:t>
      </w:r>
      <w:r w:rsidRPr="00067A90">
        <w:rPr>
          <w:sz w:val="28"/>
          <w:szCs w:val="28"/>
          <w:vertAlign w:val="superscript"/>
          <w:lang w:eastAsia="zh-CN"/>
        </w:rPr>
        <w:t>3</w:t>
      </w:r>
      <w:r w:rsidRPr="00067A90">
        <w:rPr>
          <w:sz w:val="28"/>
          <w:szCs w:val="28"/>
          <w:lang w:eastAsia="zh-CN"/>
        </w:rPr>
        <w:t xml:space="preserve"> в том числе в соответствии с типами потребителей:</w:t>
      </w:r>
    </w:p>
    <w:p w:rsidR="00A324AA" w:rsidRPr="00067A90" w:rsidRDefault="001D5D71" w:rsidP="004A05BD">
      <w:pPr>
        <w:spacing w:line="240" w:lineRule="auto"/>
        <w:ind w:firstLine="0"/>
        <w:contextualSpacing/>
        <w:rPr>
          <w:rFonts w:eastAsia="Calibri"/>
          <w:sz w:val="28"/>
          <w:szCs w:val="28"/>
          <w:lang w:eastAsia="zh-CN"/>
        </w:rPr>
      </w:pPr>
      <w:r>
        <w:rPr>
          <w:rFonts w:eastAsia="Calibri"/>
          <w:sz w:val="28"/>
          <w:szCs w:val="28"/>
          <w:lang w:eastAsia="zh-CN"/>
        </w:rPr>
        <w:t xml:space="preserve">- </w:t>
      </w:r>
      <w:r w:rsidR="00A324AA" w:rsidRPr="00067A90">
        <w:rPr>
          <w:rFonts w:eastAsia="Calibri"/>
          <w:sz w:val="28"/>
          <w:szCs w:val="28"/>
          <w:lang w:eastAsia="zh-CN"/>
        </w:rPr>
        <w:t xml:space="preserve">население </w:t>
      </w:r>
      <w:r w:rsidR="00C1572C" w:rsidRPr="00067A90">
        <w:rPr>
          <w:rFonts w:eastAsia="Calibri"/>
          <w:sz w:val="28"/>
          <w:szCs w:val="28"/>
          <w:lang w:eastAsia="zh-CN"/>
        </w:rPr>
        <w:t>–</w:t>
      </w:r>
      <w:r w:rsidR="00A324AA" w:rsidRPr="00067A90">
        <w:rPr>
          <w:rFonts w:eastAsia="Calibri"/>
          <w:sz w:val="28"/>
          <w:szCs w:val="28"/>
          <w:lang w:eastAsia="zh-CN"/>
        </w:rPr>
        <w:t xml:space="preserve"> </w:t>
      </w:r>
      <w:r w:rsidR="00C1572C" w:rsidRPr="00067A90">
        <w:rPr>
          <w:rFonts w:eastAsia="Calibri"/>
          <w:sz w:val="28"/>
          <w:szCs w:val="28"/>
          <w:lang w:eastAsia="zh-CN"/>
        </w:rPr>
        <w:t>683,84</w:t>
      </w:r>
      <w:r w:rsidR="00A324AA" w:rsidRPr="00067A90">
        <w:rPr>
          <w:rFonts w:eastAsia="Calibri"/>
          <w:sz w:val="28"/>
          <w:szCs w:val="28"/>
          <w:lang w:eastAsia="zh-CN"/>
        </w:rPr>
        <w:t xml:space="preserve"> тыс. м</w:t>
      </w:r>
      <w:r w:rsidR="00A324AA" w:rsidRPr="00067A90">
        <w:rPr>
          <w:rFonts w:eastAsia="Calibri"/>
          <w:sz w:val="28"/>
          <w:szCs w:val="28"/>
          <w:vertAlign w:val="superscript"/>
          <w:lang w:eastAsia="zh-CN"/>
        </w:rPr>
        <w:t>3</w:t>
      </w:r>
      <w:r w:rsidR="00A324AA" w:rsidRPr="00067A90">
        <w:rPr>
          <w:rFonts w:eastAsia="Calibri"/>
          <w:sz w:val="28"/>
          <w:szCs w:val="28"/>
          <w:lang w:eastAsia="zh-CN"/>
        </w:rPr>
        <w:t>;</w:t>
      </w:r>
    </w:p>
    <w:p w:rsidR="00A324AA" w:rsidRPr="00067A90" w:rsidRDefault="001D5D71" w:rsidP="004A05BD">
      <w:pPr>
        <w:spacing w:line="240" w:lineRule="auto"/>
        <w:contextualSpacing/>
        <w:rPr>
          <w:rFonts w:eastAsia="Calibri"/>
          <w:sz w:val="28"/>
          <w:szCs w:val="28"/>
          <w:lang w:eastAsia="zh-CN"/>
        </w:rPr>
      </w:pPr>
      <w:r>
        <w:rPr>
          <w:rFonts w:eastAsia="Calibri"/>
          <w:sz w:val="28"/>
          <w:szCs w:val="28"/>
          <w:lang w:eastAsia="zh-CN"/>
        </w:rPr>
        <w:t xml:space="preserve">- </w:t>
      </w:r>
      <w:r w:rsidR="00A324AA" w:rsidRPr="00067A90">
        <w:rPr>
          <w:rFonts w:eastAsia="Calibri"/>
          <w:sz w:val="28"/>
          <w:szCs w:val="28"/>
          <w:lang w:eastAsia="zh-CN"/>
        </w:rPr>
        <w:t xml:space="preserve">бюджет </w:t>
      </w:r>
      <w:r w:rsidR="00C1572C" w:rsidRPr="00067A90">
        <w:rPr>
          <w:rFonts w:eastAsia="Calibri"/>
          <w:sz w:val="28"/>
          <w:szCs w:val="28"/>
          <w:lang w:eastAsia="zh-CN"/>
        </w:rPr>
        <w:t>–</w:t>
      </w:r>
      <w:r w:rsidR="00A324AA" w:rsidRPr="00067A90">
        <w:rPr>
          <w:rFonts w:eastAsia="Calibri"/>
          <w:sz w:val="28"/>
          <w:szCs w:val="28"/>
          <w:lang w:eastAsia="zh-CN"/>
        </w:rPr>
        <w:t xml:space="preserve"> </w:t>
      </w:r>
      <w:r w:rsidR="00C1572C" w:rsidRPr="00067A90">
        <w:rPr>
          <w:rFonts w:eastAsia="Calibri"/>
          <w:sz w:val="28"/>
          <w:szCs w:val="28"/>
          <w:lang w:eastAsia="zh-CN"/>
        </w:rPr>
        <w:t xml:space="preserve">26,42 </w:t>
      </w:r>
      <w:r w:rsidR="00A324AA" w:rsidRPr="00067A90">
        <w:rPr>
          <w:rFonts w:eastAsia="Calibri"/>
          <w:sz w:val="28"/>
          <w:szCs w:val="28"/>
          <w:lang w:eastAsia="zh-CN"/>
        </w:rPr>
        <w:t>тыс. м</w:t>
      </w:r>
      <w:r w:rsidR="00A324AA" w:rsidRPr="00067A90">
        <w:rPr>
          <w:rFonts w:eastAsia="Calibri"/>
          <w:sz w:val="28"/>
          <w:szCs w:val="28"/>
          <w:vertAlign w:val="superscript"/>
          <w:lang w:eastAsia="zh-CN"/>
        </w:rPr>
        <w:t>3</w:t>
      </w:r>
      <w:r w:rsidR="00A324AA" w:rsidRPr="00067A90">
        <w:rPr>
          <w:rFonts w:eastAsia="Calibri"/>
          <w:sz w:val="28"/>
          <w:szCs w:val="28"/>
          <w:lang w:eastAsia="zh-CN"/>
        </w:rPr>
        <w:t>;</w:t>
      </w:r>
    </w:p>
    <w:p w:rsidR="00A324AA" w:rsidRPr="00067A90" w:rsidRDefault="001D5D71" w:rsidP="004A05BD">
      <w:pPr>
        <w:spacing w:line="240" w:lineRule="auto"/>
        <w:contextualSpacing/>
        <w:rPr>
          <w:rFonts w:eastAsia="Calibri"/>
          <w:sz w:val="28"/>
          <w:szCs w:val="28"/>
          <w:lang w:eastAsia="zh-CN"/>
        </w:rPr>
      </w:pPr>
      <w:r>
        <w:rPr>
          <w:rFonts w:eastAsia="Calibri"/>
          <w:sz w:val="28"/>
          <w:szCs w:val="28"/>
          <w:lang w:eastAsia="zh-CN"/>
        </w:rPr>
        <w:t xml:space="preserve">- </w:t>
      </w:r>
      <w:r w:rsidR="00A324AA" w:rsidRPr="00067A90">
        <w:rPr>
          <w:rFonts w:eastAsia="Calibri"/>
          <w:sz w:val="28"/>
          <w:szCs w:val="28"/>
          <w:lang w:eastAsia="zh-CN"/>
        </w:rPr>
        <w:t xml:space="preserve">прочие с учетом ТСО- </w:t>
      </w:r>
      <w:r w:rsidR="00C1572C" w:rsidRPr="00067A90">
        <w:rPr>
          <w:rFonts w:eastAsia="Calibri"/>
          <w:sz w:val="28"/>
          <w:szCs w:val="28"/>
          <w:lang w:eastAsia="zh-CN"/>
        </w:rPr>
        <w:t xml:space="preserve">16,45 </w:t>
      </w:r>
      <w:r w:rsidR="00A324AA" w:rsidRPr="00067A90">
        <w:rPr>
          <w:rFonts w:eastAsia="Calibri"/>
          <w:sz w:val="28"/>
          <w:szCs w:val="28"/>
          <w:lang w:eastAsia="zh-CN"/>
        </w:rPr>
        <w:t>тыс. м</w:t>
      </w:r>
      <w:r w:rsidR="00A324AA" w:rsidRPr="00067A90">
        <w:rPr>
          <w:rFonts w:eastAsia="Calibri"/>
          <w:sz w:val="28"/>
          <w:szCs w:val="28"/>
          <w:vertAlign w:val="superscript"/>
          <w:lang w:eastAsia="zh-CN"/>
        </w:rPr>
        <w:t>3</w:t>
      </w:r>
      <w:r w:rsidR="00A324AA" w:rsidRPr="00067A90">
        <w:rPr>
          <w:rFonts w:eastAsia="Calibri"/>
          <w:sz w:val="28"/>
          <w:szCs w:val="28"/>
          <w:lang w:eastAsia="zh-CN"/>
        </w:rPr>
        <w:t>;</w:t>
      </w:r>
    </w:p>
    <w:p w:rsidR="00A324AA" w:rsidRPr="00067A90" w:rsidRDefault="00A324AA" w:rsidP="004A05BD">
      <w:pPr>
        <w:spacing w:line="240" w:lineRule="auto"/>
        <w:rPr>
          <w:sz w:val="28"/>
          <w:szCs w:val="28"/>
          <w:lang w:eastAsia="zh-CN"/>
        </w:rPr>
      </w:pPr>
      <w:r w:rsidRPr="00067A90">
        <w:rPr>
          <w:sz w:val="28"/>
          <w:szCs w:val="28"/>
          <w:lang w:eastAsia="zh-CN"/>
        </w:rPr>
        <w:t xml:space="preserve">Доля годовых потерь (утечек) в системе водоснабжения ПКГО составила </w:t>
      </w:r>
      <w:r w:rsidR="003D4B63" w:rsidRPr="00067A90">
        <w:rPr>
          <w:sz w:val="28"/>
          <w:szCs w:val="28"/>
          <w:lang w:eastAsia="zh-CN"/>
        </w:rPr>
        <w:t>17,9</w:t>
      </w:r>
      <w:r w:rsidRPr="00067A90">
        <w:rPr>
          <w:sz w:val="28"/>
          <w:szCs w:val="28"/>
          <w:lang w:eastAsia="zh-CN"/>
        </w:rPr>
        <w:t xml:space="preserve"> тыс.м</w:t>
      </w:r>
      <w:r w:rsidRPr="00067A90">
        <w:rPr>
          <w:sz w:val="28"/>
          <w:szCs w:val="28"/>
          <w:vertAlign w:val="superscript"/>
          <w:lang w:eastAsia="zh-CN"/>
        </w:rPr>
        <w:t xml:space="preserve">3 </w:t>
      </w:r>
      <w:r w:rsidRPr="00067A90">
        <w:rPr>
          <w:sz w:val="28"/>
          <w:szCs w:val="28"/>
          <w:lang w:eastAsia="zh-CN"/>
        </w:rPr>
        <w:t xml:space="preserve">или </w:t>
      </w:r>
      <w:r w:rsidR="003D4B63" w:rsidRPr="00067A90">
        <w:rPr>
          <w:sz w:val="28"/>
          <w:szCs w:val="28"/>
          <w:lang w:eastAsia="zh-CN"/>
        </w:rPr>
        <w:t>10,5</w:t>
      </w:r>
      <w:r w:rsidRPr="00067A90">
        <w:rPr>
          <w:sz w:val="28"/>
          <w:szCs w:val="28"/>
          <w:lang w:eastAsia="zh-CN"/>
        </w:rPr>
        <w:t>% от общего отпуска воды в сеть.</w:t>
      </w:r>
    </w:p>
    <w:p w:rsidR="001D5D71" w:rsidRDefault="00A324AA" w:rsidP="004A05BD">
      <w:pPr>
        <w:spacing w:line="240" w:lineRule="auto"/>
        <w:rPr>
          <w:rFonts w:eastAsia="Calibri"/>
          <w:sz w:val="28"/>
          <w:szCs w:val="28"/>
        </w:rPr>
      </w:pPr>
      <w:r w:rsidRPr="00067A90">
        <w:rPr>
          <w:rFonts w:eastAsia="Calibri"/>
          <w:sz w:val="28"/>
          <w:szCs w:val="28"/>
        </w:rPr>
        <w:t xml:space="preserve">В </w:t>
      </w:r>
      <w:r w:rsidR="00BA5413" w:rsidRPr="00067A90">
        <w:rPr>
          <w:rFonts w:eastAsia="Calibri"/>
          <w:sz w:val="28"/>
          <w:szCs w:val="28"/>
        </w:rPr>
        <w:t>КСП</w:t>
      </w:r>
      <w:r w:rsidRPr="00067A90">
        <w:rPr>
          <w:rFonts w:eastAsia="Calibri"/>
          <w:sz w:val="28"/>
          <w:szCs w:val="28"/>
        </w:rPr>
        <w:t xml:space="preserve"> производство и транспортировку технической воды, не осуществляется.</w:t>
      </w:r>
      <w:bookmarkStart w:id="55" w:name="_Toc55076840"/>
      <w:bookmarkStart w:id="56" w:name="_Toc63753982"/>
    </w:p>
    <w:p w:rsidR="00A324AA" w:rsidRPr="001D5D71" w:rsidRDefault="001D5D71" w:rsidP="004A05BD">
      <w:pPr>
        <w:spacing w:line="240" w:lineRule="auto"/>
        <w:rPr>
          <w:rFonts w:eastAsia="Calibri"/>
          <w:sz w:val="28"/>
          <w:szCs w:val="28"/>
        </w:rPr>
      </w:pPr>
      <w:r>
        <w:rPr>
          <w:rFonts w:eastAsia="Calibri"/>
          <w:sz w:val="28"/>
          <w:szCs w:val="28"/>
        </w:rPr>
        <w:t xml:space="preserve">1.3.4 </w:t>
      </w:r>
      <w:r w:rsidR="00A324AA" w:rsidRPr="00067A90">
        <w:rPr>
          <w:sz w:val="28"/>
          <w:szCs w:val="28"/>
          <w:lang w:eastAsia="zh-CN"/>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5"/>
      <w:bookmarkEnd w:id="56"/>
    </w:p>
    <w:p w:rsidR="00274569" w:rsidRDefault="00A324AA" w:rsidP="004A05BD">
      <w:pPr>
        <w:spacing w:line="240" w:lineRule="auto"/>
        <w:rPr>
          <w:sz w:val="28"/>
          <w:szCs w:val="28"/>
          <w:lang w:eastAsia="zh-CN"/>
        </w:rPr>
        <w:sectPr w:rsidR="00274569" w:rsidSect="00067A90">
          <w:type w:val="nextColumn"/>
          <w:pgSz w:w="11906" w:h="16838"/>
          <w:pgMar w:top="1134" w:right="851" w:bottom="1134" w:left="1418" w:header="709" w:footer="709" w:gutter="0"/>
          <w:cols w:space="720"/>
        </w:sectPr>
      </w:pPr>
      <w:r w:rsidRPr="00067A90">
        <w:rPr>
          <w:sz w:val="28"/>
          <w:szCs w:val="28"/>
          <w:lang w:eastAsia="zh-CN"/>
        </w:rPr>
        <w:t xml:space="preserve">В соответствии с </w:t>
      </w:r>
      <w:r w:rsidR="00731C2C" w:rsidRPr="00067A90">
        <w:rPr>
          <w:sz w:val="28"/>
          <w:szCs w:val="28"/>
          <w:lang w:eastAsia="zh-CN"/>
        </w:rPr>
        <w:t>Постановлением</w:t>
      </w:r>
      <w:r w:rsidRPr="00067A90">
        <w:rPr>
          <w:sz w:val="28"/>
          <w:szCs w:val="28"/>
          <w:lang w:eastAsia="zh-CN"/>
        </w:rPr>
        <w:t xml:space="preserve"> Министерства </w:t>
      </w:r>
      <w:r w:rsidR="00731C2C" w:rsidRPr="00067A90">
        <w:rPr>
          <w:sz w:val="28"/>
          <w:szCs w:val="28"/>
          <w:lang w:eastAsia="zh-CN"/>
        </w:rPr>
        <w:t>тарифного регулирования и энергетики Челябинской области</w:t>
      </w:r>
      <w:r w:rsidRPr="00067A90">
        <w:rPr>
          <w:sz w:val="28"/>
          <w:szCs w:val="28"/>
          <w:lang w:eastAsia="zh-CN"/>
        </w:rPr>
        <w:t xml:space="preserve"> </w:t>
      </w:r>
      <w:r w:rsidR="00731C2C" w:rsidRPr="00067A90">
        <w:rPr>
          <w:sz w:val="28"/>
          <w:szCs w:val="28"/>
          <w:lang w:eastAsia="zh-CN"/>
        </w:rPr>
        <w:t>№66/1 от 28 декабря 2016 года (с изменениями от 26.12.2019 №102/1)</w:t>
      </w:r>
      <w:r w:rsidRPr="00067A90">
        <w:rPr>
          <w:sz w:val="28"/>
          <w:szCs w:val="28"/>
          <w:lang w:eastAsia="zh-CN"/>
        </w:rPr>
        <w:t xml:space="preserve"> утвержден</w:t>
      </w:r>
      <w:r w:rsidR="004973F8" w:rsidRPr="00067A90">
        <w:rPr>
          <w:sz w:val="28"/>
          <w:szCs w:val="28"/>
          <w:lang w:eastAsia="zh-CN"/>
        </w:rPr>
        <w:t>ы нормативы потребления коммунальной услуги по холодному водоснабжению и нормативы потребления коммунальной услуги по горячему водоснабжению</w:t>
      </w:r>
      <w:r w:rsidR="00830CFB" w:rsidRPr="00067A90">
        <w:rPr>
          <w:sz w:val="28"/>
          <w:szCs w:val="28"/>
          <w:lang w:eastAsia="zh-CN"/>
        </w:rPr>
        <w:t xml:space="preserve"> или норматив потребления горячей</w:t>
      </w:r>
      <w:r w:rsidR="001D5D71">
        <w:rPr>
          <w:sz w:val="28"/>
          <w:szCs w:val="28"/>
          <w:lang w:eastAsia="zh-CN"/>
        </w:rPr>
        <w:t xml:space="preserve"> </w:t>
      </w:r>
      <w:r w:rsidR="00830CFB" w:rsidRPr="00067A90">
        <w:rPr>
          <w:sz w:val="28"/>
          <w:szCs w:val="28"/>
          <w:lang w:eastAsia="zh-CN"/>
        </w:rPr>
        <w:t>воды в жилых помещениях, применяемых на</w:t>
      </w:r>
      <w:r w:rsidR="00274569">
        <w:rPr>
          <w:sz w:val="28"/>
          <w:szCs w:val="28"/>
          <w:lang w:eastAsia="zh-CN"/>
        </w:rPr>
        <w:t xml:space="preserve"> территории Челябинской области</w:t>
      </w:r>
    </w:p>
    <w:p w:rsidR="00A324AA" w:rsidRPr="00067A90" w:rsidRDefault="00A324AA" w:rsidP="00274569">
      <w:pPr>
        <w:spacing w:line="240" w:lineRule="auto"/>
        <w:ind w:firstLine="708"/>
        <w:rPr>
          <w:sz w:val="28"/>
          <w:szCs w:val="28"/>
          <w:lang w:eastAsia="zh-CN"/>
        </w:rPr>
      </w:pPr>
      <w:bookmarkStart w:id="57" w:name="_Toc70649210"/>
      <w:r w:rsidRPr="00067A90">
        <w:rPr>
          <w:rFonts w:eastAsia="Calibri"/>
          <w:sz w:val="28"/>
          <w:szCs w:val="28"/>
        </w:rPr>
        <w:lastRenderedPageBreak/>
        <w:t xml:space="preserve">Таблица </w:t>
      </w:r>
      <w:r w:rsidR="005B1737">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24</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rPr>
        <w:t>Норматив потребления коммунальной услуги холодного и горячего водоснабжения</w:t>
      </w:r>
      <w:bookmarkEnd w:id="57"/>
    </w:p>
    <w:tbl>
      <w:tblPr>
        <w:tblW w:w="14700" w:type="dxa"/>
        <w:tblInd w:w="113" w:type="dxa"/>
        <w:tblLook w:val="04A0"/>
      </w:tblPr>
      <w:tblGrid>
        <w:gridCol w:w="594"/>
        <w:gridCol w:w="6518"/>
        <w:gridCol w:w="1471"/>
        <w:gridCol w:w="2058"/>
        <w:gridCol w:w="2058"/>
        <w:gridCol w:w="2001"/>
      </w:tblGrid>
      <w:tr w:rsidR="00274569" w:rsidRPr="00067A90" w:rsidTr="00274569">
        <w:trPr>
          <w:trHeight w:val="3251"/>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bCs/>
                <w:color w:val="000000"/>
                <w:sz w:val="28"/>
                <w:szCs w:val="28"/>
              </w:rPr>
            </w:pPr>
            <w:r w:rsidRPr="00067A90">
              <w:rPr>
                <w:bCs/>
                <w:color w:val="000000"/>
                <w:sz w:val="28"/>
                <w:szCs w:val="28"/>
              </w:rPr>
              <w:t>№ п/п</w:t>
            </w:r>
          </w:p>
        </w:tc>
        <w:tc>
          <w:tcPr>
            <w:tcW w:w="6518" w:type="dxa"/>
            <w:tcBorders>
              <w:top w:val="single" w:sz="4" w:space="0" w:color="auto"/>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bCs/>
                <w:color w:val="000000"/>
                <w:sz w:val="28"/>
                <w:szCs w:val="28"/>
              </w:rPr>
            </w:pPr>
            <w:r w:rsidRPr="00067A90">
              <w:rPr>
                <w:bCs/>
                <w:color w:val="000000"/>
                <w:spacing w:val="-4"/>
                <w:sz w:val="28"/>
                <w:szCs w:val="28"/>
              </w:rPr>
              <w:t>Категория жилых помещений</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bCs/>
                <w:color w:val="000000"/>
                <w:sz w:val="28"/>
                <w:szCs w:val="28"/>
              </w:rPr>
            </w:pPr>
            <w:r w:rsidRPr="00067A90">
              <w:rPr>
                <w:bCs/>
                <w:color w:val="000000"/>
                <w:sz w:val="28"/>
                <w:szCs w:val="28"/>
              </w:rPr>
              <w:t>Единица измерения</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bCs/>
                <w:color w:val="000000"/>
                <w:sz w:val="28"/>
                <w:szCs w:val="28"/>
              </w:rPr>
            </w:pPr>
            <w:r w:rsidRPr="00067A90">
              <w:rPr>
                <w:bCs/>
                <w:color w:val="000000"/>
                <w:sz w:val="28"/>
                <w:szCs w:val="28"/>
              </w:rPr>
              <w:t>Норматив потребления коммунальной услуги холодного водоснабжения</w:t>
            </w:r>
          </w:p>
        </w:tc>
        <w:tc>
          <w:tcPr>
            <w:tcW w:w="2058" w:type="dxa"/>
            <w:tcBorders>
              <w:top w:val="single" w:sz="4" w:space="0" w:color="auto"/>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bCs/>
                <w:color w:val="000000"/>
                <w:sz w:val="28"/>
                <w:szCs w:val="28"/>
              </w:rPr>
            </w:pPr>
            <w:r w:rsidRPr="00067A90">
              <w:rPr>
                <w:bCs/>
                <w:color w:val="000000"/>
                <w:sz w:val="28"/>
                <w:szCs w:val="28"/>
              </w:rPr>
              <w:t>Норматив потре</w:t>
            </w:r>
            <w:r w:rsidR="00274569">
              <w:rPr>
                <w:bCs/>
                <w:color w:val="000000"/>
                <w:sz w:val="28"/>
                <w:szCs w:val="28"/>
              </w:rPr>
              <w:t>б</w:t>
            </w:r>
            <w:r w:rsidRPr="00067A90">
              <w:rPr>
                <w:bCs/>
                <w:color w:val="000000"/>
                <w:sz w:val="28"/>
                <w:szCs w:val="28"/>
              </w:rPr>
              <w:t>ления</w:t>
            </w:r>
            <w:r w:rsidR="00274569">
              <w:rPr>
                <w:bCs/>
                <w:color w:val="000000"/>
                <w:sz w:val="28"/>
                <w:szCs w:val="28"/>
              </w:rPr>
              <w:t xml:space="preserve"> </w:t>
            </w:r>
            <w:r w:rsidRPr="00067A90">
              <w:rPr>
                <w:bCs/>
                <w:color w:val="000000"/>
                <w:sz w:val="28"/>
                <w:szCs w:val="28"/>
              </w:rPr>
              <w:t>коммунальной услуги горячего водоснабжения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236C8A" w:rsidRPr="00274569" w:rsidRDefault="00236C8A" w:rsidP="004A05BD">
            <w:pPr>
              <w:spacing w:line="240" w:lineRule="auto"/>
              <w:ind w:firstLine="0"/>
              <w:rPr>
                <w:bCs/>
                <w:color w:val="000000"/>
                <w:spacing w:val="-5"/>
                <w:sz w:val="28"/>
                <w:szCs w:val="28"/>
              </w:rPr>
            </w:pPr>
            <w:r w:rsidRPr="00067A90">
              <w:rPr>
                <w:bCs/>
                <w:color w:val="000000"/>
                <w:spacing w:val="-5"/>
                <w:sz w:val="28"/>
                <w:szCs w:val="28"/>
              </w:rPr>
              <w:t>Норматив потребления коммунальной услуги по водоотведению</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1</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w:t>
            </w:r>
            <w:r w:rsidR="00F4249B">
              <w:rPr>
                <w:color w:val="000000"/>
                <w:spacing w:val="-5"/>
                <w:sz w:val="28"/>
                <w:szCs w:val="28"/>
              </w:rPr>
              <w:t xml:space="preserve"> </w:t>
            </w:r>
            <w:r w:rsidRPr="00067A90">
              <w:rPr>
                <w:color w:val="000000"/>
                <w:spacing w:val="-5"/>
                <w:sz w:val="28"/>
                <w:szCs w:val="28"/>
              </w:rPr>
              <w:t>централизованным холодным и горячим водоснабжение, водоотведением, оборудованные унитазами, раковинами, мойками, ваннами сидячими длиной 1200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2,46</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1,63</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4,09</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2</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и горячим водоснабжение, водоотведением, оборудованные унитазами, раковинами, мойками, ваннами длиной 1500 - 1550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2,41</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1,82</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4,23</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3</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и горячим водоснабжение, водоотведением, оборудованные унитазами, раковинами, мойками, ваннами длиной 1650 - 1700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4,03</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1,57</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5,6</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4</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 xml:space="preserve">Многоквартирные и жилые дома с централизованным холодным и горячим водоснабжение, водоотведением, оборудованные унитазами, </w:t>
            </w:r>
            <w:r w:rsidRPr="00067A90">
              <w:rPr>
                <w:color w:val="000000"/>
                <w:spacing w:val="-5"/>
                <w:sz w:val="28"/>
                <w:szCs w:val="28"/>
              </w:rPr>
              <w:lastRenderedPageBreak/>
              <w:t>раковинами, мойками, ваннами без душа</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lastRenderedPageBreak/>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2,63</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1,63 &lt;*&gt;</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4,26</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lastRenderedPageBreak/>
              <w:t>5</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и горячим водоснабжение, водоотведением, оборудованные унитазами, раковинами, мойками,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2,79</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2,56 &lt;*&gt;</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5,35</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6</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водоснабжение, водонагревателями, водоотведением, оборудованные унитазами, раковинами, мойками,</w:t>
            </w:r>
            <w:r w:rsidR="00F4249B">
              <w:rPr>
                <w:color w:val="000000"/>
                <w:spacing w:val="-5"/>
                <w:sz w:val="28"/>
                <w:szCs w:val="28"/>
              </w:rPr>
              <w:t xml:space="preserve"> </w:t>
            </w:r>
            <w:r w:rsidRPr="00067A90">
              <w:rPr>
                <w:color w:val="000000"/>
                <w:spacing w:val="-5"/>
                <w:sz w:val="28"/>
                <w:szCs w:val="28"/>
              </w:rPr>
              <w:t>душами и ваннами сидячими длиной 1200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4,13</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4,13</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7</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водоснабжение, водонагревателями, водоотведением, оборудованные унитазами, раковинами, мойками, душами и ваннами длиной 1500 - 1550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6,07</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6,07</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8</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 xml:space="preserve">Многоквартирные и жилые дома с централизованным холодным водоснабжение, водонагревателями, водоотведением, оборудованные унитазами, раковинами, мойками, душами и ваннами длиной </w:t>
            </w:r>
            <w:r w:rsidRPr="00067A90">
              <w:rPr>
                <w:color w:val="000000"/>
                <w:spacing w:val="-5"/>
                <w:sz w:val="28"/>
                <w:szCs w:val="28"/>
              </w:rPr>
              <w:lastRenderedPageBreak/>
              <w:t>1650 - 1700 мм с душем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lastRenderedPageBreak/>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6,06</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6,06</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lastRenderedPageBreak/>
              <w:t>9</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водоснабжение, водонагревателями, водоотведением, оборудованные унитазами, раковинами, мойками, душами и ваннами без душа</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7,16 &lt;*&gt;</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7,16</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10</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водоснабжение, водонагревателями, водоотведением, оборудованные унитазами, раковинами, мойками, душами</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6,36 &lt;*&gt;</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6,36</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11</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без водонагревателей с водопроводом и канализацией, оборудованные раковинами, мойками и унитазами</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1,48</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1,48</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12</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1,43</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1,43</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13</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 xml:space="preserve">Многоквартирные и жилые дома с централизованным холодным водоснабжение, без централизованного </w:t>
            </w:r>
            <w:r w:rsidRPr="00067A90">
              <w:rPr>
                <w:color w:val="000000"/>
                <w:spacing w:val="-5"/>
                <w:sz w:val="28"/>
                <w:szCs w:val="28"/>
              </w:rPr>
              <w:lastRenderedPageBreak/>
              <w:t>водоотведения, оборудованные умывальниками, мойками, унитазами,  ваннами, душами</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lastRenderedPageBreak/>
              <w:t xml:space="preserve">куб. метр в месяц на </w:t>
            </w:r>
            <w:r w:rsidRPr="00067A90">
              <w:rPr>
                <w:color w:val="000000"/>
                <w:sz w:val="28"/>
                <w:szCs w:val="28"/>
              </w:rPr>
              <w:lastRenderedPageBreak/>
              <w:t>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lastRenderedPageBreak/>
              <w:t>3,76</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lastRenderedPageBreak/>
              <w:t>14</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централизованным холодным водоснабжение, без централизованного водоотведения, оборудованные умывальниками, мойками, унитазами</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1,94</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15</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5"/>
                <w:sz w:val="28"/>
                <w:szCs w:val="28"/>
              </w:rPr>
              <w:t>Многоквартирные и жилые дома с водоразборной колонкой</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1,52 &lt;*&gt;</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x</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rPr>
                <w:color w:val="000000"/>
                <w:sz w:val="28"/>
                <w:szCs w:val="28"/>
              </w:rPr>
            </w:pPr>
            <w:r w:rsidRPr="00067A90">
              <w:rPr>
                <w:color w:val="000000"/>
                <w:sz w:val="28"/>
                <w:szCs w:val="28"/>
              </w:rPr>
              <w:t>-</w:t>
            </w:r>
          </w:p>
        </w:tc>
      </w:tr>
      <w:tr w:rsidR="00274569" w:rsidRPr="00067A90" w:rsidTr="00274569">
        <w:trPr>
          <w:trHeight w:val="2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16</w:t>
            </w:r>
          </w:p>
        </w:tc>
        <w:tc>
          <w:tcPr>
            <w:tcW w:w="651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pacing w:val="-4"/>
                <w:sz w:val="28"/>
                <w:szCs w:val="28"/>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 водоотведением</w:t>
            </w:r>
          </w:p>
        </w:tc>
        <w:tc>
          <w:tcPr>
            <w:tcW w:w="147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rPr>
                <w:color w:val="000000"/>
                <w:sz w:val="28"/>
                <w:szCs w:val="28"/>
              </w:rPr>
            </w:pPr>
            <w:r w:rsidRPr="00067A90">
              <w:rPr>
                <w:color w:val="000000"/>
                <w:sz w:val="28"/>
                <w:szCs w:val="28"/>
              </w:rPr>
              <w:t>куб. метр в месяц на человека</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3,02 &lt;*&gt;</w:t>
            </w:r>
          </w:p>
        </w:tc>
        <w:tc>
          <w:tcPr>
            <w:tcW w:w="2058"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ind w:firstLine="0"/>
              <w:jc w:val="right"/>
              <w:rPr>
                <w:color w:val="000000"/>
                <w:sz w:val="28"/>
                <w:szCs w:val="28"/>
              </w:rPr>
            </w:pPr>
            <w:r w:rsidRPr="00067A90">
              <w:rPr>
                <w:color w:val="000000"/>
                <w:sz w:val="28"/>
                <w:szCs w:val="28"/>
              </w:rPr>
              <w:t>1,86 &lt;*&gt;</w:t>
            </w:r>
          </w:p>
        </w:tc>
        <w:tc>
          <w:tcPr>
            <w:tcW w:w="2001" w:type="dxa"/>
            <w:tcBorders>
              <w:top w:val="nil"/>
              <w:left w:val="nil"/>
              <w:bottom w:val="single" w:sz="4" w:space="0" w:color="auto"/>
              <w:right w:val="single" w:sz="4" w:space="0" w:color="auto"/>
            </w:tcBorders>
            <w:shd w:val="clear" w:color="auto" w:fill="auto"/>
            <w:vAlign w:val="center"/>
            <w:hideMark/>
          </w:tcPr>
          <w:p w:rsidR="00236C8A" w:rsidRPr="00067A90" w:rsidRDefault="00236C8A" w:rsidP="004A05BD">
            <w:pPr>
              <w:spacing w:line="240" w:lineRule="auto"/>
              <w:jc w:val="right"/>
              <w:rPr>
                <w:color w:val="000000"/>
                <w:sz w:val="28"/>
                <w:szCs w:val="28"/>
              </w:rPr>
            </w:pPr>
            <w:r w:rsidRPr="00067A90">
              <w:rPr>
                <w:color w:val="000000"/>
                <w:sz w:val="28"/>
                <w:szCs w:val="28"/>
              </w:rPr>
              <w:t>4,88</w:t>
            </w:r>
          </w:p>
        </w:tc>
      </w:tr>
    </w:tbl>
    <w:p w:rsidR="00274569" w:rsidRDefault="00274569" w:rsidP="004A05BD">
      <w:pPr>
        <w:spacing w:line="240" w:lineRule="auto"/>
        <w:ind w:firstLine="708"/>
        <w:rPr>
          <w:sz w:val="28"/>
          <w:szCs w:val="28"/>
          <w:lang w:eastAsia="zh-CN"/>
        </w:rPr>
      </w:pPr>
    </w:p>
    <w:p w:rsidR="00274569" w:rsidRDefault="00274569" w:rsidP="004A05BD">
      <w:pPr>
        <w:spacing w:line="240" w:lineRule="auto"/>
        <w:ind w:firstLine="708"/>
        <w:rPr>
          <w:sz w:val="28"/>
          <w:szCs w:val="28"/>
          <w:lang w:eastAsia="zh-CN"/>
        </w:rPr>
      </w:pPr>
    </w:p>
    <w:p w:rsidR="00274569" w:rsidRDefault="00274569" w:rsidP="004A05BD">
      <w:pPr>
        <w:spacing w:line="240" w:lineRule="auto"/>
        <w:ind w:firstLine="708"/>
        <w:rPr>
          <w:sz w:val="28"/>
          <w:szCs w:val="28"/>
          <w:lang w:eastAsia="zh-CN"/>
        </w:rPr>
      </w:pPr>
    </w:p>
    <w:p w:rsidR="00274569" w:rsidRDefault="00274569" w:rsidP="004A05BD">
      <w:pPr>
        <w:spacing w:line="240" w:lineRule="auto"/>
        <w:ind w:firstLine="708"/>
        <w:rPr>
          <w:sz w:val="28"/>
          <w:szCs w:val="28"/>
          <w:lang w:eastAsia="zh-CN"/>
        </w:rPr>
      </w:pPr>
    </w:p>
    <w:p w:rsidR="00274569" w:rsidRDefault="00274569" w:rsidP="004A05BD">
      <w:pPr>
        <w:spacing w:line="240" w:lineRule="auto"/>
        <w:ind w:firstLine="708"/>
        <w:rPr>
          <w:sz w:val="28"/>
          <w:szCs w:val="28"/>
          <w:lang w:eastAsia="zh-CN"/>
        </w:rPr>
        <w:sectPr w:rsidR="00274569" w:rsidSect="00274569">
          <w:pgSz w:w="16838" w:h="11906" w:orient="landscape"/>
          <w:pgMar w:top="1418" w:right="1134" w:bottom="851" w:left="1134" w:header="709" w:footer="709" w:gutter="0"/>
          <w:cols w:space="720"/>
          <w:docGrid w:linePitch="326"/>
        </w:sectPr>
      </w:pPr>
    </w:p>
    <w:p w:rsidR="00A324AA" w:rsidRPr="00067A90" w:rsidRDefault="00A324AA" w:rsidP="004A05BD">
      <w:pPr>
        <w:spacing w:line="240" w:lineRule="auto"/>
        <w:ind w:firstLine="708"/>
        <w:rPr>
          <w:sz w:val="28"/>
          <w:szCs w:val="28"/>
          <w:lang w:eastAsia="zh-CN"/>
        </w:rPr>
      </w:pPr>
      <w:r w:rsidRPr="00067A90">
        <w:rPr>
          <w:sz w:val="28"/>
          <w:szCs w:val="28"/>
          <w:lang w:eastAsia="zh-CN"/>
        </w:rPr>
        <w:lastRenderedPageBreak/>
        <w:t>Методическими указаниями</w:t>
      </w:r>
      <w:r w:rsidRPr="00067A90">
        <w:rPr>
          <w:sz w:val="28"/>
          <w:szCs w:val="28"/>
        </w:rPr>
        <w:t xml:space="preserve"> </w:t>
      </w:r>
      <w:r w:rsidRPr="00067A90">
        <w:rPr>
          <w:sz w:val="28"/>
          <w:szCs w:val="28"/>
          <w:lang w:eastAsia="zh-CN"/>
        </w:rPr>
        <w:t>по расчету регулируемых тарифов в сфере водоснабжения и водоотведения в соответствии с приказом от 27 декабря 2013 года N 1746-э федеральной службы по тарифам (с изменениями на 29 октября 2019 года) определяют методику расчета объема отпуска воды, принятых сточных вод, используемых для расчета тарифов в сфере водоснабжения и водоотведения (баланс водоснабжения и водоотведения) при формировании тарифа ресурсоснабжающей организацией. Расчётный объем отпуска воды, объем принятых сточных вод, оказываемых услуг определяются в соответствии с Приложениями 1, 1.1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rsidR="00A324AA" w:rsidRPr="00067A90" w:rsidRDefault="00A324AA" w:rsidP="004A05BD">
      <w:pPr>
        <w:spacing w:line="240" w:lineRule="auto"/>
        <w:rPr>
          <w:sz w:val="28"/>
          <w:szCs w:val="28"/>
          <w:lang w:eastAsia="zh-CN"/>
        </w:rPr>
      </w:pPr>
      <w:r w:rsidRPr="00067A90">
        <w:rPr>
          <w:sz w:val="28"/>
          <w:szCs w:val="28"/>
          <w:lang w:eastAsia="zh-CN"/>
        </w:rPr>
        <w:t xml:space="preserve">По данным </w:t>
      </w:r>
      <w:r w:rsidR="000A4131" w:rsidRPr="00067A90">
        <w:rPr>
          <w:sz w:val="28"/>
          <w:szCs w:val="28"/>
          <w:lang w:eastAsia="zh-CN"/>
        </w:rPr>
        <w:t>ООО «ЮжУралВодоканал»</w:t>
      </w:r>
      <w:r w:rsidRPr="00067A90">
        <w:rPr>
          <w:sz w:val="28"/>
          <w:szCs w:val="28"/>
          <w:lang w:eastAsia="zh-CN"/>
        </w:rPr>
        <w:t xml:space="preserve"> фактическое потребление населением питьевой воды составило </w:t>
      </w:r>
      <w:r w:rsidR="00AC0EC0" w:rsidRPr="00067A90">
        <w:rPr>
          <w:sz w:val="28"/>
          <w:szCs w:val="28"/>
          <w:lang w:eastAsia="zh-CN"/>
        </w:rPr>
        <w:t>533,15</w:t>
      </w:r>
      <w:r w:rsidRPr="00067A90">
        <w:rPr>
          <w:sz w:val="28"/>
          <w:szCs w:val="28"/>
          <w:lang w:eastAsia="zh-CN"/>
        </w:rPr>
        <w:t xml:space="preserve"> тыс. м</w:t>
      </w:r>
      <w:r w:rsidRPr="00067A90">
        <w:rPr>
          <w:sz w:val="28"/>
          <w:szCs w:val="28"/>
          <w:vertAlign w:val="superscript"/>
          <w:lang w:eastAsia="zh-CN"/>
        </w:rPr>
        <w:t>3</w:t>
      </w:r>
      <w:r w:rsidRPr="00067A90">
        <w:rPr>
          <w:sz w:val="28"/>
          <w:szCs w:val="28"/>
          <w:lang w:eastAsia="zh-CN"/>
        </w:rPr>
        <w:t xml:space="preserve">, что составляет </w:t>
      </w:r>
      <w:r w:rsidR="00AC0EC0" w:rsidRPr="00067A90">
        <w:rPr>
          <w:sz w:val="28"/>
          <w:szCs w:val="28"/>
          <w:lang w:eastAsia="zh-CN"/>
        </w:rPr>
        <w:t>115</w:t>
      </w:r>
      <w:r w:rsidRPr="00067A90">
        <w:rPr>
          <w:sz w:val="28"/>
          <w:szCs w:val="28"/>
          <w:lang w:eastAsia="zh-CN"/>
        </w:rPr>
        <w:t>% от плановых показателей</w:t>
      </w:r>
      <w:r w:rsidRPr="00067A90">
        <w:rPr>
          <w:sz w:val="28"/>
          <w:szCs w:val="28"/>
        </w:rPr>
        <w:t xml:space="preserve"> (план </w:t>
      </w:r>
      <w:r w:rsidR="00AC0EC0" w:rsidRPr="00067A90">
        <w:rPr>
          <w:sz w:val="28"/>
          <w:szCs w:val="28"/>
        </w:rPr>
        <w:t>–</w:t>
      </w:r>
      <w:r w:rsidRPr="00067A90">
        <w:rPr>
          <w:sz w:val="28"/>
          <w:szCs w:val="28"/>
        </w:rPr>
        <w:t xml:space="preserve"> </w:t>
      </w:r>
      <w:r w:rsidR="00AC0EC0" w:rsidRPr="00067A90">
        <w:rPr>
          <w:sz w:val="28"/>
          <w:szCs w:val="28"/>
          <w:lang w:eastAsia="zh-CN"/>
        </w:rPr>
        <w:t>461,9</w:t>
      </w:r>
      <w:r w:rsidRPr="00067A90">
        <w:rPr>
          <w:sz w:val="28"/>
          <w:szCs w:val="28"/>
          <w:lang w:eastAsia="zh-CN"/>
        </w:rPr>
        <w:t xml:space="preserve"> тыс. м</w:t>
      </w:r>
      <w:r w:rsidRPr="00067A90">
        <w:rPr>
          <w:sz w:val="28"/>
          <w:szCs w:val="28"/>
          <w:vertAlign w:val="superscript"/>
          <w:lang w:eastAsia="zh-CN"/>
        </w:rPr>
        <w:t>3</w:t>
      </w:r>
      <w:r w:rsidRPr="00067A90">
        <w:rPr>
          <w:sz w:val="28"/>
          <w:szCs w:val="28"/>
          <w:lang w:eastAsia="zh-CN"/>
        </w:rPr>
        <w:t>), использующиеся при формировании тарифа на коммунальную услугу холодного водоснабжения.</w:t>
      </w:r>
    </w:p>
    <w:p w:rsidR="001D5D71" w:rsidRDefault="00A324AA" w:rsidP="004A05BD">
      <w:pPr>
        <w:spacing w:line="240" w:lineRule="auto"/>
        <w:rPr>
          <w:sz w:val="28"/>
          <w:szCs w:val="28"/>
          <w:lang w:eastAsia="zh-CN"/>
        </w:rPr>
      </w:pPr>
      <w:r w:rsidRPr="00067A90">
        <w:rPr>
          <w:sz w:val="28"/>
          <w:szCs w:val="28"/>
          <w:lang w:eastAsia="zh-CN"/>
        </w:rPr>
        <w:t xml:space="preserve">Анализ технологических показателей, данных по реализации горячей, питьевой воды потребителям </w:t>
      </w:r>
      <w:r w:rsidR="00AC0EC0" w:rsidRPr="00067A90">
        <w:rPr>
          <w:sz w:val="28"/>
          <w:szCs w:val="28"/>
          <w:lang w:eastAsia="zh-CN"/>
        </w:rPr>
        <w:t>Кременкульского сельского поселения</w:t>
      </w:r>
      <w:r w:rsidRPr="00067A90">
        <w:rPr>
          <w:sz w:val="28"/>
          <w:szCs w:val="28"/>
          <w:lang w:eastAsia="zh-CN"/>
        </w:rPr>
        <w:t xml:space="preserve"> (пункт 1.3.3) с плановыми показателями </w:t>
      </w:r>
      <w:r w:rsidR="00AC0EC0" w:rsidRPr="00067A90">
        <w:rPr>
          <w:sz w:val="28"/>
          <w:szCs w:val="28"/>
          <w:lang w:eastAsia="zh-CN"/>
        </w:rPr>
        <w:t>ООО «ЮжУралВодоканал»</w:t>
      </w:r>
      <w:r w:rsidRPr="00067A90">
        <w:rPr>
          <w:sz w:val="28"/>
          <w:szCs w:val="28"/>
          <w:lang w:eastAsia="zh-CN"/>
        </w:rPr>
        <w:t xml:space="preserve"> показывает, что при производимых расчетах </w:t>
      </w:r>
      <w:r w:rsidR="00AC0EC0" w:rsidRPr="00067A90">
        <w:rPr>
          <w:sz w:val="28"/>
          <w:szCs w:val="28"/>
          <w:lang w:eastAsia="zh-CN"/>
        </w:rPr>
        <w:t>ООО «ЮжУралВодоканал»</w:t>
      </w:r>
      <w:r w:rsidRPr="00067A90">
        <w:rPr>
          <w:sz w:val="28"/>
          <w:szCs w:val="28"/>
          <w:lang w:eastAsia="zh-CN"/>
        </w:rPr>
        <w:t>» с потребителями, не имеющих приборов учета, используемые утвержденные нормативы</w:t>
      </w:r>
      <w:r w:rsidR="00AC0EC0" w:rsidRPr="00067A90">
        <w:rPr>
          <w:sz w:val="28"/>
          <w:szCs w:val="28"/>
          <w:lang w:eastAsia="zh-CN"/>
        </w:rPr>
        <w:t xml:space="preserve"> на 15%</w:t>
      </w:r>
      <w:r w:rsidRPr="00067A90">
        <w:rPr>
          <w:sz w:val="28"/>
          <w:szCs w:val="28"/>
          <w:lang w:eastAsia="zh-CN"/>
        </w:rPr>
        <w:t xml:space="preserve"> превышают реальные удельные показатели потребления холодной и горячей воды на одного человека.</w:t>
      </w:r>
      <w:bookmarkStart w:id="58" w:name="_Toc55076841"/>
      <w:bookmarkStart w:id="59" w:name="_Toc63753983"/>
    </w:p>
    <w:p w:rsidR="00A324AA" w:rsidRPr="00067A90" w:rsidRDefault="001D5D71" w:rsidP="004A05BD">
      <w:pPr>
        <w:spacing w:line="240" w:lineRule="auto"/>
        <w:rPr>
          <w:sz w:val="28"/>
          <w:szCs w:val="28"/>
          <w:lang w:eastAsia="zh-CN"/>
        </w:rPr>
      </w:pPr>
      <w:r>
        <w:rPr>
          <w:sz w:val="28"/>
          <w:szCs w:val="28"/>
          <w:lang w:eastAsia="zh-CN"/>
        </w:rPr>
        <w:t xml:space="preserve">1.3.5 </w:t>
      </w:r>
      <w:r w:rsidR="00A324AA" w:rsidRPr="00067A90">
        <w:rPr>
          <w:sz w:val="28"/>
          <w:szCs w:val="28"/>
          <w:lang w:eastAsia="zh-CN"/>
        </w:rPr>
        <w:t>Описание существующей системы коммерческого учета горячей, питьевой, технической воды и планов по установке приборов учета</w:t>
      </w:r>
      <w:bookmarkEnd w:id="58"/>
      <w:bookmarkEnd w:id="59"/>
    </w:p>
    <w:p w:rsidR="00B14CE8" w:rsidRPr="00067A90" w:rsidRDefault="00B14CE8"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Информация об оснащённости системы водоснабжения приборами коммерческого учёта горячей, питьевой и технической воды представлена в таблицах 1.25 - 1.26.</w:t>
      </w:r>
    </w:p>
    <w:p w:rsidR="00B14CE8" w:rsidRPr="00067A90" w:rsidRDefault="00B14CE8" w:rsidP="004A05BD">
      <w:pPr>
        <w:widowControl w:val="0"/>
        <w:spacing w:line="240" w:lineRule="auto"/>
        <w:rPr>
          <w:rFonts w:eastAsia="Calibri"/>
          <w:iCs/>
          <w:sz w:val="28"/>
          <w:szCs w:val="28"/>
          <w:lang w:eastAsia="ar-SA"/>
        </w:rPr>
      </w:pPr>
      <w:bookmarkStart w:id="60" w:name="_Toc70649211"/>
      <w:r w:rsidRPr="00067A90">
        <w:rPr>
          <w:rFonts w:eastAsia="Calibri"/>
          <w:iCs/>
          <w:sz w:val="28"/>
          <w:szCs w:val="28"/>
          <w:lang w:eastAsia="ar-SA"/>
        </w:rPr>
        <w:t xml:space="preserve">Таблица </w:t>
      </w:r>
      <w:r w:rsidR="005B1737">
        <w:rPr>
          <w:rFonts w:eastAsia="Calibri"/>
          <w:iCs/>
          <w:sz w:val="28"/>
          <w:szCs w:val="28"/>
          <w:lang w:eastAsia="ar-SA"/>
        </w:rPr>
        <w:t>1</w:t>
      </w:r>
      <w:r w:rsidRPr="00067A90">
        <w:rPr>
          <w:rFonts w:eastAsia="Calibri"/>
          <w:iCs/>
          <w:sz w:val="28"/>
          <w:szCs w:val="28"/>
          <w:lang w:eastAsia="ar-SA"/>
        </w:rPr>
        <w:t>.</w:t>
      </w:r>
      <w:r w:rsidR="001167E4" w:rsidRPr="00067A90">
        <w:rPr>
          <w:rFonts w:eastAsia="Calibri"/>
          <w:iCs/>
          <w:sz w:val="28"/>
          <w:szCs w:val="28"/>
          <w:lang w:eastAsia="ar-SA"/>
        </w:rPr>
        <w:fldChar w:fldCharType="begin"/>
      </w:r>
      <w:r w:rsidRPr="00067A90">
        <w:rPr>
          <w:rFonts w:eastAsia="Calibri"/>
          <w:iCs/>
          <w:sz w:val="28"/>
          <w:szCs w:val="28"/>
          <w:lang w:eastAsia="ar-SA"/>
        </w:rPr>
        <w:instrText xml:space="preserve"> SEQ Таблица \* ARABIC \s 1 </w:instrText>
      </w:r>
      <w:r w:rsidR="001167E4" w:rsidRPr="00067A90">
        <w:rPr>
          <w:rFonts w:eastAsia="Calibri"/>
          <w:iCs/>
          <w:sz w:val="28"/>
          <w:szCs w:val="28"/>
          <w:lang w:eastAsia="ar-SA"/>
        </w:rPr>
        <w:fldChar w:fldCharType="separate"/>
      </w:r>
      <w:r w:rsidR="00B5061A">
        <w:rPr>
          <w:rFonts w:eastAsia="Calibri"/>
          <w:iCs/>
          <w:noProof/>
          <w:sz w:val="28"/>
          <w:szCs w:val="28"/>
          <w:lang w:eastAsia="ar-SA"/>
        </w:rPr>
        <w:t>25</w:t>
      </w:r>
      <w:r w:rsidR="001167E4" w:rsidRPr="00067A90">
        <w:rPr>
          <w:rFonts w:eastAsia="Calibri"/>
          <w:iCs/>
          <w:sz w:val="28"/>
          <w:szCs w:val="28"/>
          <w:lang w:eastAsia="ar-SA"/>
        </w:rPr>
        <w:fldChar w:fldCharType="end"/>
      </w:r>
      <w:r w:rsidRPr="00067A90">
        <w:rPr>
          <w:rFonts w:eastAsia="Calibri"/>
          <w:iCs/>
          <w:sz w:val="28"/>
          <w:szCs w:val="28"/>
          <w:lang w:eastAsia="ar-SA"/>
        </w:rPr>
        <w:t xml:space="preserve"> – Информация об оснащенности жилищного фонда Кременкульского сельского поселения приборами учета по состоянию на 01.01.2020 года (ООО «ДомСервисКомфорт»)</w:t>
      </w:r>
      <w:bookmarkEnd w:id="60"/>
    </w:p>
    <w:tbl>
      <w:tblPr>
        <w:tblW w:w="5000" w:type="pct"/>
        <w:tblLayout w:type="fixed"/>
        <w:tblCellMar>
          <w:left w:w="28" w:type="dxa"/>
          <w:right w:w="28" w:type="dxa"/>
        </w:tblCellMar>
        <w:tblLook w:val="04A0"/>
      </w:tblPr>
      <w:tblGrid>
        <w:gridCol w:w="821"/>
        <w:gridCol w:w="2051"/>
        <w:gridCol w:w="1630"/>
        <w:gridCol w:w="1772"/>
        <w:gridCol w:w="2138"/>
        <w:gridCol w:w="1281"/>
      </w:tblGrid>
      <w:tr w:rsidR="00B14CE8" w:rsidRPr="00067A90" w:rsidTr="00871D05">
        <w:trPr>
          <w:trHeight w:val="20"/>
          <w:tblHead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ООО «ДомСервисКомфорт»</w:t>
            </w:r>
          </w:p>
        </w:tc>
      </w:tr>
      <w:tr w:rsidR="00B14CE8" w:rsidRPr="00067A90" w:rsidTr="00871D05">
        <w:trPr>
          <w:trHeight w:val="2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 п/п</w:t>
            </w:r>
          </w:p>
        </w:tc>
        <w:tc>
          <w:tcPr>
            <w:tcW w:w="1058"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Оснащенность</w:t>
            </w:r>
          </w:p>
        </w:tc>
        <w:tc>
          <w:tcPr>
            <w:tcW w:w="8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Наименование энергоресурса</w:t>
            </w:r>
          </w:p>
        </w:tc>
        <w:tc>
          <w:tcPr>
            <w:tcW w:w="914"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Общее число приборов к</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установке</w:t>
            </w:r>
          </w:p>
        </w:tc>
        <w:tc>
          <w:tcPr>
            <w:tcW w:w="1103"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Общее число</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приборов,</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установленных на 01.01.2017</w:t>
            </w:r>
          </w:p>
        </w:tc>
        <w:tc>
          <w:tcPr>
            <w:tcW w:w="66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Остаток</w:t>
            </w:r>
          </w:p>
        </w:tc>
      </w:tr>
      <w:tr w:rsidR="00B14CE8" w:rsidRPr="00067A90" w:rsidTr="00871D05">
        <w:trPr>
          <w:trHeight w:val="20"/>
        </w:trPr>
        <w:tc>
          <w:tcPr>
            <w:tcW w:w="423" w:type="pct"/>
            <w:vMerge w:val="restar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1</w:t>
            </w:r>
          </w:p>
        </w:tc>
        <w:tc>
          <w:tcPr>
            <w:tcW w:w="1058" w:type="pct"/>
            <w:vMerge w:val="restar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Оснащенность</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lastRenderedPageBreak/>
              <w:t>индивидуальными приборами учета многоквартирных домов</w:t>
            </w:r>
          </w:p>
        </w:tc>
        <w:tc>
          <w:tcPr>
            <w:tcW w:w="8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lastRenderedPageBreak/>
              <w:t>ГВС</w:t>
            </w:r>
          </w:p>
        </w:tc>
        <w:tc>
          <w:tcPr>
            <w:tcW w:w="914"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597</w:t>
            </w:r>
          </w:p>
        </w:tc>
        <w:tc>
          <w:tcPr>
            <w:tcW w:w="1103"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443</w:t>
            </w:r>
          </w:p>
        </w:tc>
        <w:tc>
          <w:tcPr>
            <w:tcW w:w="66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154</w:t>
            </w:r>
          </w:p>
        </w:tc>
      </w:tr>
      <w:tr w:rsidR="00B14CE8" w:rsidRPr="00067A90" w:rsidTr="00871D05">
        <w:trPr>
          <w:trHeight w:val="20"/>
        </w:trPr>
        <w:tc>
          <w:tcPr>
            <w:tcW w:w="423" w:type="pct"/>
            <w:vMerge/>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en-US"/>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en-US"/>
              </w:rPr>
            </w:pPr>
          </w:p>
        </w:tc>
        <w:tc>
          <w:tcPr>
            <w:tcW w:w="8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ХВС</w:t>
            </w:r>
          </w:p>
        </w:tc>
        <w:tc>
          <w:tcPr>
            <w:tcW w:w="914"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597</w:t>
            </w:r>
          </w:p>
        </w:tc>
        <w:tc>
          <w:tcPr>
            <w:tcW w:w="1103"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447</w:t>
            </w:r>
          </w:p>
        </w:tc>
        <w:tc>
          <w:tcPr>
            <w:tcW w:w="66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150</w:t>
            </w:r>
          </w:p>
        </w:tc>
      </w:tr>
      <w:tr w:rsidR="00B14CE8" w:rsidRPr="00067A90" w:rsidTr="00871D05">
        <w:trPr>
          <w:trHeight w:val="20"/>
        </w:trPr>
        <w:tc>
          <w:tcPr>
            <w:tcW w:w="423" w:type="pct"/>
            <w:vMerge/>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en-US"/>
              </w:rPr>
            </w:pPr>
          </w:p>
        </w:tc>
        <w:tc>
          <w:tcPr>
            <w:tcW w:w="1899" w:type="pct"/>
            <w:gridSpan w:val="2"/>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Итого</w:t>
            </w:r>
          </w:p>
        </w:tc>
        <w:tc>
          <w:tcPr>
            <w:tcW w:w="914"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1194</w:t>
            </w:r>
          </w:p>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(100%)</w:t>
            </w:r>
          </w:p>
        </w:tc>
        <w:tc>
          <w:tcPr>
            <w:tcW w:w="1103"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890</w:t>
            </w:r>
          </w:p>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(74,54%)</w:t>
            </w:r>
          </w:p>
        </w:tc>
        <w:tc>
          <w:tcPr>
            <w:tcW w:w="66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304</w:t>
            </w:r>
          </w:p>
          <w:p w:rsidR="00B14CE8" w:rsidRPr="00067A90" w:rsidRDefault="00B14CE8" w:rsidP="00274569">
            <w:pPr>
              <w:widowControl w:val="0"/>
              <w:spacing w:line="240" w:lineRule="auto"/>
              <w:ind w:firstLine="0"/>
              <w:jc w:val="left"/>
              <w:rPr>
                <w:rFonts w:eastAsia="Calibri"/>
                <w:sz w:val="28"/>
                <w:szCs w:val="28"/>
                <w:lang w:eastAsia="ar-SA"/>
              </w:rPr>
            </w:pPr>
            <w:r w:rsidRPr="00067A90">
              <w:rPr>
                <w:rFonts w:eastAsia="Calibri"/>
                <w:sz w:val="28"/>
                <w:szCs w:val="28"/>
                <w:lang w:eastAsia="ar-SA"/>
              </w:rPr>
              <w:t>(25,46%)</w:t>
            </w:r>
          </w:p>
        </w:tc>
      </w:tr>
    </w:tbl>
    <w:p w:rsidR="00B14CE8" w:rsidRPr="00067A90" w:rsidRDefault="00B14CE8" w:rsidP="004A05BD">
      <w:pPr>
        <w:widowControl w:val="0"/>
        <w:spacing w:line="240" w:lineRule="auto"/>
        <w:rPr>
          <w:rFonts w:eastAsia="Calibri"/>
          <w:iCs/>
          <w:sz w:val="28"/>
          <w:szCs w:val="28"/>
          <w:lang w:eastAsia="ar-SA"/>
        </w:rPr>
      </w:pPr>
      <w:bookmarkStart w:id="61" w:name="_Toc70649212"/>
      <w:r w:rsidRPr="00067A90">
        <w:rPr>
          <w:rFonts w:eastAsia="Calibri"/>
          <w:iCs/>
          <w:sz w:val="28"/>
          <w:szCs w:val="28"/>
          <w:lang w:eastAsia="ar-SA"/>
        </w:rPr>
        <w:t xml:space="preserve">Таблица </w:t>
      </w:r>
      <w:r w:rsidR="005B1737">
        <w:rPr>
          <w:rFonts w:eastAsia="Calibri"/>
          <w:iCs/>
          <w:sz w:val="28"/>
          <w:szCs w:val="28"/>
          <w:lang w:eastAsia="ar-SA"/>
        </w:rPr>
        <w:t>1</w:t>
      </w:r>
      <w:r w:rsidRPr="00067A90">
        <w:rPr>
          <w:rFonts w:eastAsia="Calibri"/>
          <w:iCs/>
          <w:sz w:val="28"/>
          <w:szCs w:val="28"/>
          <w:lang w:eastAsia="ar-SA"/>
        </w:rPr>
        <w:t>.</w:t>
      </w:r>
      <w:r w:rsidR="001167E4" w:rsidRPr="00067A90">
        <w:rPr>
          <w:rFonts w:eastAsia="Calibri"/>
          <w:iCs/>
          <w:sz w:val="28"/>
          <w:szCs w:val="28"/>
          <w:lang w:eastAsia="ar-SA"/>
        </w:rPr>
        <w:fldChar w:fldCharType="begin"/>
      </w:r>
      <w:r w:rsidRPr="00067A90">
        <w:rPr>
          <w:rFonts w:eastAsia="Calibri"/>
          <w:iCs/>
          <w:sz w:val="28"/>
          <w:szCs w:val="28"/>
          <w:lang w:eastAsia="ar-SA"/>
        </w:rPr>
        <w:instrText xml:space="preserve"> SEQ Таблица \* ARABIC \s 1 </w:instrText>
      </w:r>
      <w:r w:rsidR="001167E4" w:rsidRPr="00067A90">
        <w:rPr>
          <w:rFonts w:eastAsia="Calibri"/>
          <w:iCs/>
          <w:sz w:val="28"/>
          <w:szCs w:val="28"/>
          <w:lang w:eastAsia="ar-SA"/>
        </w:rPr>
        <w:fldChar w:fldCharType="separate"/>
      </w:r>
      <w:r w:rsidR="00B5061A">
        <w:rPr>
          <w:rFonts w:eastAsia="Calibri"/>
          <w:iCs/>
          <w:noProof/>
          <w:sz w:val="28"/>
          <w:szCs w:val="28"/>
          <w:lang w:eastAsia="ar-SA"/>
        </w:rPr>
        <w:t>26</w:t>
      </w:r>
      <w:r w:rsidR="001167E4" w:rsidRPr="00067A90">
        <w:rPr>
          <w:rFonts w:eastAsia="Calibri"/>
          <w:iCs/>
          <w:sz w:val="28"/>
          <w:szCs w:val="28"/>
          <w:lang w:eastAsia="ar-SA"/>
        </w:rPr>
        <w:fldChar w:fldCharType="end"/>
      </w:r>
      <w:r w:rsidRPr="00067A90">
        <w:rPr>
          <w:rFonts w:eastAsia="Calibri"/>
          <w:iCs/>
          <w:sz w:val="28"/>
          <w:szCs w:val="28"/>
          <w:lang w:eastAsia="ar-SA"/>
        </w:rPr>
        <w:t xml:space="preserve"> – Информация об оснащенности жилищного фонда Кременкульского сельского поселения приборами учета по состоянию на 01.01.2020 года (МУП «Кременкульские коммунальные системы»)</w:t>
      </w:r>
      <w:bookmarkEnd w:id="61"/>
    </w:p>
    <w:tbl>
      <w:tblPr>
        <w:tblW w:w="5000" w:type="pct"/>
        <w:tblCellMar>
          <w:left w:w="28" w:type="dxa"/>
          <w:right w:w="28" w:type="dxa"/>
        </w:tblCellMar>
        <w:tblLook w:val="04A0"/>
      </w:tblPr>
      <w:tblGrid>
        <w:gridCol w:w="434"/>
        <w:gridCol w:w="2390"/>
        <w:gridCol w:w="2016"/>
        <w:gridCol w:w="1742"/>
        <w:gridCol w:w="1882"/>
        <w:gridCol w:w="1229"/>
      </w:tblGrid>
      <w:tr w:rsidR="00B14CE8" w:rsidRPr="00067A90" w:rsidTr="00B14CE8">
        <w:trPr>
          <w:trHeight w:val="20"/>
          <w:tblHeader/>
        </w:trPr>
        <w:tc>
          <w:tcPr>
            <w:tcW w:w="188"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 п/п</w:t>
            </w:r>
          </w:p>
        </w:tc>
        <w:tc>
          <w:tcPr>
            <w:tcW w:w="1240"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Оснащенность</w:t>
            </w:r>
          </w:p>
        </w:tc>
        <w:tc>
          <w:tcPr>
            <w:tcW w:w="1046"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Наименование энергоресурса</w:t>
            </w:r>
          </w:p>
        </w:tc>
        <w:tc>
          <w:tcPr>
            <w:tcW w:w="906"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Общее число приборов к</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установке</w:t>
            </w:r>
          </w:p>
        </w:tc>
        <w:tc>
          <w:tcPr>
            <w:tcW w:w="978"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Общее число</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приборов,</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установленных на 01.01.2017</w:t>
            </w:r>
          </w:p>
        </w:tc>
        <w:tc>
          <w:tcPr>
            <w:tcW w:w="6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Остаток</w:t>
            </w:r>
          </w:p>
        </w:tc>
      </w:tr>
      <w:tr w:rsidR="00B14CE8" w:rsidRPr="00067A90" w:rsidTr="00B14CE8">
        <w:trPr>
          <w:trHeight w:val="20"/>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1</w:t>
            </w:r>
          </w:p>
        </w:tc>
        <w:tc>
          <w:tcPr>
            <w:tcW w:w="1240"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Оснащенность</w:t>
            </w:r>
          </w:p>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частного жилого фонда приборами учета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ХВС</w:t>
            </w:r>
          </w:p>
        </w:tc>
        <w:tc>
          <w:tcPr>
            <w:tcW w:w="906"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585</w:t>
            </w:r>
          </w:p>
        </w:tc>
        <w:tc>
          <w:tcPr>
            <w:tcW w:w="978"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437</w:t>
            </w:r>
          </w:p>
        </w:tc>
        <w:tc>
          <w:tcPr>
            <w:tcW w:w="6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148</w:t>
            </w:r>
          </w:p>
        </w:tc>
      </w:tr>
      <w:tr w:rsidR="00B14CE8" w:rsidRPr="00067A90" w:rsidTr="00B14CE8">
        <w:trPr>
          <w:trHeight w:val="20"/>
        </w:trPr>
        <w:tc>
          <w:tcPr>
            <w:tcW w:w="188" w:type="pct"/>
            <w:vMerge/>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en-US"/>
              </w:rPr>
            </w:pPr>
          </w:p>
        </w:tc>
        <w:tc>
          <w:tcPr>
            <w:tcW w:w="2287" w:type="pct"/>
            <w:gridSpan w:val="2"/>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rPr>
                <w:rFonts w:eastAsia="Calibri"/>
                <w:sz w:val="28"/>
                <w:szCs w:val="28"/>
                <w:lang w:eastAsia="ar-SA"/>
              </w:rPr>
            </w:pPr>
            <w:r w:rsidRPr="00067A90">
              <w:rPr>
                <w:rFonts w:eastAsia="Calibri"/>
                <w:sz w:val="28"/>
                <w:szCs w:val="28"/>
                <w:lang w:eastAsia="ar-SA"/>
              </w:rPr>
              <w:t>Итого</w:t>
            </w:r>
          </w:p>
        </w:tc>
        <w:tc>
          <w:tcPr>
            <w:tcW w:w="906"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585</w:t>
            </w:r>
          </w:p>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(100%)</w:t>
            </w:r>
          </w:p>
        </w:tc>
        <w:tc>
          <w:tcPr>
            <w:tcW w:w="978"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437</w:t>
            </w:r>
          </w:p>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(74,70%)</w:t>
            </w:r>
          </w:p>
        </w:tc>
        <w:tc>
          <w:tcPr>
            <w:tcW w:w="641" w:type="pct"/>
            <w:tcBorders>
              <w:top w:val="single" w:sz="4" w:space="0" w:color="auto"/>
              <w:left w:val="single" w:sz="4" w:space="0" w:color="auto"/>
              <w:bottom w:val="single" w:sz="4" w:space="0" w:color="auto"/>
              <w:right w:val="single" w:sz="4" w:space="0" w:color="auto"/>
            </w:tcBorders>
            <w:vAlign w:val="center"/>
            <w:hideMark/>
          </w:tcPr>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148</w:t>
            </w:r>
          </w:p>
          <w:p w:rsidR="00B14CE8" w:rsidRPr="00067A90" w:rsidRDefault="00B14CE8" w:rsidP="00274569">
            <w:pPr>
              <w:widowControl w:val="0"/>
              <w:spacing w:line="240" w:lineRule="auto"/>
              <w:ind w:firstLine="0"/>
              <w:jc w:val="center"/>
              <w:rPr>
                <w:rFonts w:eastAsia="Calibri"/>
                <w:sz w:val="28"/>
                <w:szCs w:val="28"/>
                <w:lang w:eastAsia="ar-SA"/>
              </w:rPr>
            </w:pPr>
            <w:r w:rsidRPr="00067A90">
              <w:rPr>
                <w:rFonts w:eastAsia="Calibri"/>
                <w:sz w:val="28"/>
                <w:szCs w:val="28"/>
                <w:lang w:eastAsia="ar-SA"/>
              </w:rPr>
              <w:t>(25,30%)</w:t>
            </w:r>
          </w:p>
        </w:tc>
      </w:tr>
    </w:tbl>
    <w:p w:rsidR="00A324AA" w:rsidRPr="00067A90" w:rsidRDefault="00871D05" w:rsidP="004A05BD">
      <w:pPr>
        <w:keepNext/>
        <w:keepLines/>
        <w:spacing w:line="240" w:lineRule="auto"/>
        <w:ind w:firstLine="708"/>
        <w:outlineLvl w:val="2"/>
        <w:rPr>
          <w:sz w:val="28"/>
          <w:szCs w:val="28"/>
          <w:lang w:eastAsia="zh-CN"/>
        </w:rPr>
      </w:pPr>
      <w:bookmarkStart w:id="62" w:name="_Toc55076842"/>
      <w:bookmarkStart w:id="63" w:name="_Toc63753984"/>
      <w:r>
        <w:rPr>
          <w:sz w:val="28"/>
          <w:szCs w:val="28"/>
          <w:lang w:eastAsia="zh-CN"/>
        </w:rPr>
        <w:t xml:space="preserve">1.3.6 </w:t>
      </w:r>
      <w:r w:rsidR="00A324AA" w:rsidRPr="00067A90">
        <w:rPr>
          <w:sz w:val="28"/>
          <w:szCs w:val="28"/>
          <w:lang w:eastAsia="zh-CN"/>
        </w:rPr>
        <w:t>Анализ резервов и дефицитов производственных мощностей системы водоснабжения городского округа</w:t>
      </w:r>
      <w:bookmarkEnd w:id="62"/>
      <w:bookmarkEnd w:id="63"/>
    </w:p>
    <w:p w:rsidR="00274569" w:rsidRDefault="00A324AA" w:rsidP="004A05BD">
      <w:pPr>
        <w:spacing w:line="240" w:lineRule="auto"/>
        <w:rPr>
          <w:sz w:val="28"/>
          <w:szCs w:val="28"/>
          <w:lang w:eastAsia="zh-CN"/>
        </w:rPr>
      </w:pPr>
      <w:r w:rsidRPr="00067A90">
        <w:rPr>
          <w:sz w:val="28"/>
          <w:szCs w:val="28"/>
          <w:lang w:eastAsia="zh-CN"/>
        </w:rPr>
        <w:t>Для проведения анализа резервов и дефицитов производственных мощностей системы холодного водоснабжения городского округа были использованы показатели общего баланса подачи и реализации воды, включая анализ и оценку структурных составляющих потерь питьевой, технической воды при ее производстве и транспортировке (пункт 1.3.1.).</w:t>
      </w:r>
    </w:p>
    <w:p w:rsidR="0032449D" w:rsidRDefault="0032449D" w:rsidP="004A05BD">
      <w:pPr>
        <w:spacing w:line="240" w:lineRule="auto"/>
        <w:rPr>
          <w:sz w:val="28"/>
          <w:szCs w:val="28"/>
          <w:lang w:eastAsia="zh-CN"/>
        </w:rPr>
      </w:pPr>
      <w:r w:rsidRPr="0032449D">
        <w:rPr>
          <w:sz w:val="28"/>
          <w:szCs w:val="28"/>
          <w:lang w:eastAsia="zh-CN"/>
        </w:rPr>
        <w:t xml:space="preserve">Обеспечение потребителей горячей водой (ГВС) на коммунально-бытовые нужды осуществляется по закрытой схеме. Поэтому при составлении структурного баланса реализации горячей и определении </w:t>
      </w:r>
      <w:proofErr w:type="gramStart"/>
      <w:r w:rsidRPr="0032449D">
        <w:rPr>
          <w:sz w:val="28"/>
          <w:szCs w:val="28"/>
          <w:lang w:eastAsia="zh-CN"/>
        </w:rPr>
        <w:t>резерва / дефицита производственных мощностей объектов системы горячего водоснабжения</w:t>
      </w:r>
      <w:proofErr w:type="gramEnd"/>
      <w:r w:rsidRPr="0032449D">
        <w:rPr>
          <w:sz w:val="28"/>
          <w:szCs w:val="28"/>
          <w:lang w:eastAsia="zh-CN"/>
        </w:rPr>
        <w:t xml:space="preserve"> были приняты в качестве источников ГВС – объекты, на которых производится подогрев питьевой воды до параметров воды ГВС.</w:t>
      </w:r>
    </w:p>
    <w:p w:rsidR="0032449D" w:rsidRDefault="0032449D" w:rsidP="004A05BD">
      <w:pPr>
        <w:spacing w:line="240" w:lineRule="auto"/>
        <w:rPr>
          <w:sz w:val="28"/>
          <w:szCs w:val="28"/>
          <w:lang w:eastAsia="zh-CN"/>
        </w:rPr>
      </w:pPr>
    </w:p>
    <w:p w:rsidR="0032449D" w:rsidRDefault="0032449D" w:rsidP="004A05BD">
      <w:pPr>
        <w:spacing w:line="240" w:lineRule="auto"/>
        <w:rPr>
          <w:sz w:val="28"/>
          <w:szCs w:val="28"/>
          <w:lang w:eastAsia="zh-CN"/>
        </w:rPr>
        <w:sectPr w:rsidR="0032449D" w:rsidSect="00274569">
          <w:pgSz w:w="11906" w:h="16838"/>
          <w:pgMar w:top="1134" w:right="851" w:bottom="1134" w:left="1418" w:header="709" w:footer="709" w:gutter="0"/>
          <w:cols w:space="720"/>
        </w:sectPr>
      </w:pPr>
    </w:p>
    <w:p w:rsidR="00A324AA" w:rsidRPr="00067A90" w:rsidRDefault="00A324AA" w:rsidP="004A05BD">
      <w:pPr>
        <w:keepNext/>
        <w:keepLines/>
        <w:spacing w:line="240" w:lineRule="auto"/>
        <w:rPr>
          <w:sz w:val="28"/>
          <w:szCs w:val="28"/>
          <w:lang w:eastAsia="zh-CN"/>
        </w:rPr>
      </w:pPr>
      <w:bookmarkStart w:id="64" w:name="_Toc70649213"/>
      <w:r w:rsidRPr="00067A90">
        <w:rPr>
          <w:rFonts w:eastAsia="Calibri"/>
          <w:sz w:val="28"/>
          <w:szCs w:val="28"/>
        </w:rPr>
        <w:lastRenderedPageBreak/>
        <w:t xml:space="preserve">Таблица </w:t>
      </w:r>
      <w:r w:rsidR="005B1737">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27</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lang w:eastAsia="zh-CN"/>
        </w:rPr>
        <w:t xml:space="preserve">Анализ резервов и дефицитов производственных мощностей системы холодного водоснабжения </w:t>
      </w:r>
      <w:r w:rsidR="00365DF2" w:rsidRPr="00067A90">
        <w:rPr>
          <w:sz w:val="28"/>
          <w:szCs w:val="28"/>
          <w:lang w:eastAsia="zh-CN"/>
        </w:rPr>
        <w:t>сельского поселения</w:t>
      </w:r>
      <w:r w:rsidRPr="00067A90">
        <w:rPr>
          <w:sz w:val="28"/>
          <w:szCs w:val="28"/>
          <w:lang w:eastAsia="zh-CN"/>
        </w:rPr>
        <w:t>, тыс. м</w:t>
      </w:r>
      <w:r w:rsidRPr="00067A90">
        <w:rPr>
          <w:sz w:val="28"/>
          <w:szCs w:val="28"/>
          <w:vertAlign w:val="superscript"/>
          <w:lang w:eastAsia="zh-CN"/>
        </w:rPr>
        <w:t>3</w:t>
      </w:r>
      <w:r w:rsidRPr="00067A90">
        <w:rPr>
          <w:sz w:val="28"/>
          <w:szCs w:val="28"/>
          <w:lang w:eastAsia="zh-CN"/>
        </w:rPr>
        <w:t xml:space="preserve"> год</w:t>
      </w:r>
      <w:bookmarkEnd w:id="64"/>
    </w:p>
    <w:tbl>
      <w:tblPr>
        <w:tblW w:w="5075" w:type="pct"/>
        <w:tblLook w:val="04A0"/>
      </w:tblPr>
      <w:tblGrid>
        <w:gridCol w:w="1047"/>
        <w:gridCol w:w="7415"/>
        <w:gridCol w:w="3325"/>
        <w:gridCol w:w="3325"/>
        <w:gridCol w:w="3158"/>
        <w:gridCol w:w="3745"/>
        <w:gridCol w:w="66"/>
      </w:tblGrid>
      <w:tr w:rsidR="00365DF2" w:rsidRPr="00067A90" w:rsidTr="0032449D">
        <w:trPr>
          <w:gridAfter w:val="1"/>
          <w:wAfter w:w="14" w:type="pct"/>
          <w:trHeight w:val="20"/>
          <w:tblHead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 п/п</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Наименование показателя</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Годовое, тыс. м³</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среднесуточное, тыс.м3/сут</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максимальное суточное, тыс.м3/сут</w:t>
            </w:r>
          </w:p>
        </w:tc>
        <w:tc>
          <w:tcPr>
            <w:tcW w:w="848" w:type="pct"/>
            <w:tcBorders>
              <w:top w:val="single" w:sz="4" w:space="0" w:color="auto"/>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в час максимального потребления, м3/час</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C33BCE" w:rsidP="0032449D">
            <w:pPr>
              <w:keepNext/>
              <w:keepLines/>
              <w:spacing w:line="240" w:lineRule="auto"/>
              <w:ind w:firstLine="0"/>
              <w:rPr>
                <w:bCs/>
                <w:color w:val="000000"/>
                <w:sz w:val="28"/>
                <w:szCs w:val="28"/>
              </w:rPr>
            </w:pPr>
            <w:r>
              <w:rPr>
                <w:bCs/>
                <w:color w:val="000000"/>
                <w:sz w:val="28"/>
                <w:szCs w:val="28"/>
              </w:rPr>
              <w:t>ВЗУ с</w:t>
            </w:r>
            <w:r w:rsidR="00365DF2" w:rsidRPr="00067A90">
              <w:rPr>
                <w:bCs/>
                <w:color w:val="000000"/>
                <w:sz w:val="28"/>
                <w:szCs w:val="28"/>
              </w:rPr>
              <w:t>. Кременкуль</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197,1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540,00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540,00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22,5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91,6</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251,04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288,70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keepNext/>
              <w:keepLines/>
              <w:spacing w:line="240" w:lineRule="auto"/>
              <w:ind w:firstLine="0"/>
              <w:jc w:val="center"/>
              <w:rPr>
                <w:color w:val="000000"/>
                <w:sz w:val="28"/>
                <w:szCs w:val="28"/>
              </w:rPr>
            </w:pPr>
            <w:r w:rsidRPr="00067A90">
              <w:rPr>
                <w:color w:val="000000"/>
                <w:sz w:val="28"/>
                <w:szCs w:val="28"/>
              </w:rPr>
              <w:t>12,0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060490" w:rsidP="0032449D">
            <w:pPr>
              <w:spacing w:line="240" w:lineRule="auto"/>
              <w:ind w:firstLine="0"/>
              <w:rPr>
                <w:color w:val="000000"/>
                <w:sz w:val="28"/>
                <w:szCs w:val="28"/>
              </w:rPr>
            </w:pPr>
            <w:r>
              <w:rPr>
                <w:color w:val="000000"/>
                <w:sz w:val="28"/>
                <w:szCs w:val="28"/>
              </w:rPr>
              <w:t xml:space="preserve">Расход </w:t>
            </w:r>
            <w:r w:rsidR="001C0BF4">
              <w:rPr>
                <w:color w:val="000000"/>
                <w:sz w:val="28"/>
                <w:szCs w:val="28"/>
              </w:rPr>
              <w:t xml:space="preserve">воды на собственные </w:t>
            </w:r>
            <w:r w:rsidR="00365DF2" w:rsidRPr="00067A90">
              <w:rPr>
                <w:color w:val="000000"/>
                <w:sz w:val="28"/>
                <w:szCs w:val="28"/>
              </w:rPr>
              <w:t>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4,94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5,69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0,2</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89,8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246,10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283,01</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10,6</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0,03</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0,04</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0,0%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13,4%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79,2</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217,01</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249,56</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105,5</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289,0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251,3</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060490" w:rsidP="0032449D">
            <w:pPr>
              <w:spacing w:line="240" w:lineRule="auto"/>
              <w:ind w:firstLine="0"/>
              <w:jc w:val="left"/>
              <w:rPr>
                <w:bCs/>
                <w:color w:val="000000"/>
                <w:sz w:val="28"/>
                <w:szCs w:val="28"/>
              </w:rPr>
            </w:pPr>
            <w:r>
              <w:rPr>
                <w:bCs/>
                <w:color w:val="000000"/>
                <w:sz w:val="28"/>
                <w:szCs w:val="28"/>
              </w:rPr>
              <w:t xml:space="preserve">ВЗУ </w:t>
            </w:r>
            <w:r w:rsidR="00365DF2" w:rsidRPr="00067A90">
              <w:rPr>
                <w:bCs/>
                <w:color w:val="000000"/>
                <w:sz w:val="28"/>
                <w:szCs w:val="28"/>
              </w:rPr>
              <w:t>д. Альмеев</w:t>
            </w:r>
            <w:r>
              <w:rPr>
                <w:bCs/>
                <w:color w:val="000000"/>
                <w:sz w:val="28"/>
                <w:szCs w:val="28"/>
              </w:rPr>
              <w:t>а</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65,7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7,2</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19,85</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22,83</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0,39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0,45</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19,46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22,38</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2,30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2,65</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6,3</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17,16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19,74</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58,5</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160,1</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157,2</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6,5</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1C0BF4" w:rsidP="0032449D">
            <w:pPr>
              <w:spacing w:line="240" w:lineRule="auto"/>
              <w:ind w:firstLine="0"/>
              <w:rPr>
                <w:bCs/>
                <w:color w:val="000000"/>
                <w:sz w:val="28"/>
                <w:szCs w:val="28"/>
              </w:rPr>
            </w:pPr>
            <w:r>
              <w:rPr>
                <w:bCs/>
                <w:color w:val="000000"/>
                <w:sz w:val="28"/>
                <w:szCs w:val="28"/>
              </w:rPr>
              <w:t>ВЗУ с</w:t>
            </w:r>
            <w:r w:rsidR="00365DF2" w:rsidRPr="00067A90">
              <w:rPr>
                <w:bCs/>
                <w:color w:val="000000"/>
                <w:sz w:val="28"/>
                <w:szCs w:val="28"/>
              </w:rPr>
              <w:t>. Большие Харлуши</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65,7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3,5</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9,65</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11,09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0,22</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3,5</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9,46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10,88</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0,4</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1,12</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1,29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8,34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9,59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62,2</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170,4</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168,9</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7,0</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1C0BF4" w:rsidP="0032449D">
            <w:pPr>
              <w:spacing w:line="240" w:lineRule="auto"/>
              <w:ind w:firstLine="0"/>
              <w:rPr>
                <w:bCs/>
                <w:color w:val="000000"/>
                <w:sz w:val="28"/>
                <w:szCs w:val="28"/>
              </w:rPr>
            </w:pPr>
            <w:r>
              <w:rPr>
                <w:bCs/>
                <w:color w:val="000000"/>
                <w:sz w:val="28"/>
                <w:szCs w:val="28"/>
              </w:rPr>
              <w:t xml:space="preserve">ВЗУ </w:t>
            </w:r>
            <w:r w:rsidR="00365DF2" w:rsidRPr="00067A90">
              <w:rPr>
                <w:bCs/>
                <w:color w:val="000000"/>
                <w:sz w:val="28"/>
                <w:szCs w:val="28"/>
              </w:rPr>
              <w:t>п. Северный</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65,7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22,25</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25,59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0,2</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0,44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0,50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21,81</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25,08</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0,9</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2,58</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2,96</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19,23</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22,12</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57,6</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157,8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154,4</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6,4</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1C0BF4" w:rsidP="0032449D">
            <w:pPr>
              <w:spacing w:line="240" w:lineRule="auto"/>
              <w:ind w:firstLine="0"/>
              <w:rPr>
                <w:bCs/>
                <w:color w:val="000000"/>
                <w:sz w:val="28"/>
                <w:szCs w:val="28"/>
              </w:rPr>
            </w:pPr>
            <w:r>
              <w:rPr>
                <w:bCs/>
                <w:color w:val="000000"/>
                <w:sz w:val="28"/>
                <w:szCs w:val="28"/>
              </w:rPr>
              <w:t>ВЗУ д</w:t>
            </w:r>
            <w:r w:rsidR="00365DF2" w:rsidRPr="00067A90">
              <w:rPr>
                <w:bCs/>
                <w:color w:val="000000"/>
                <w:sz w:val="28"/>
                <w:szCs w:val="28"/>
              </w:rPr>
              <w:t>. Малиновка</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65,7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43,7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119,86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137,84</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5,7</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lastRenderedPageBreak/>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0,9</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2,36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2,71</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42,9</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117,50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1C0BF4" w:rsidP="0032449D">
            <w:pPr>
              <w:spacing w:line="240" w:lineRule="auto"/>
              <w:ind w:firstLine="0"/>
              <w:jc w:val="center"/>
              <w:rPr>
                <w:color w:val="000000"/>
                <w:sz w:val="28"/>
                <w:szCs w:val="28"/>
              </w:rPr>
            </w:pPr>
            <w:r>
              <w:rPr>
                <w:color w:val="000000"/>
                <w:sz w:val="28"/>
                <w:szCs w:val="28"/>
              </w:rPr>
              <w:t>1</w:t>
            </w:r>
            <w:r w:rsidR="00365DF2" w:rsidRPr="00067A90">
              <w:rPr>
                <w:color w:val="000000"/>
                <w:sz w:val="28"/>
                <w:szCs w:val="28"/>
              </w:rPr>
              <w:t>35,12</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5,6</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13,89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15,97</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0,7</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11,8%</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37,8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103,61</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119,15</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22,0</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60,1</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42,2</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F12697" w:rsidP="0032449D">
            <w:pPr>
              <w:spacing w:line="240" w:lineRule="auto"/>
              <w:ind w:firstLine="0"/>
              <w:rPr>
                <w:bCs/>
                <w:color w:val="000000"/>
                <w:sz w:val="28"/>
                <w:szCs w:val="28"/>
              </w:rPr>
            </w:pPr>
            <w:r w:rsidRPr="00067A90">
              <w:rPr>
                <w:bCs/>
                <w:color w:val="000000"/>
                <w:sz w:val="28"/>
                <w:szCs w:val="28"/>
              </w:rPr>
              <w:t>Водовод МУП «ПОВВ»</w:t>
            </w:r>
            <w:r w:rsidR="00365DF2" w:rsidRPr="00067A90">
              <w:rPr>
                <w:bCs/>
                <w:color w:val="000000"/>
                <w:sz w:val="28"/>
                <w:szCs w:val="28"/>
              </w:rPr>
              <w:t xml:space="preserve"> п. Садовый</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18,5</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50,68</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58,29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18,50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50,68</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58,29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459,90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1 260,0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1 260,0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52,5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154,27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422,7</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486,0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20,3</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3,04</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8,3</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9,6</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0,4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169,73</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465,0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534,8</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22,3</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17,88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19,9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22,9</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2,5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4,3%</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4,3%</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11,3%</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151,85</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416,04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478,45</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nil"/>
            </w:tcBorders>
            <w:shd w:val="clear" w:color="auto" w:fill="auto"/>
            <w:vAlign w:val="center"/>
            <w:hideMark/>
          </w:tcPr>
          <w:p w:rsidR="00365DF2" w:rsidRPr="00067A90" w:rsidRDefault="00365DF2" w:rsidP="0032449D">
            <w:pPr>
              <w:spacing w:line="240" w:lineRule="auto"/>
              <w:ind w:firstLine="0"/>
              <w:rPr>
                <w:color w:val="000000"/>
                <w:sz w:val="28"/>
                <w:szCs w:val="28"/>
              </w:rPr>
            </w:pPr>
          </w:p>
        </w:tc>
        <w:tc>
          <w:tcPr>
            <w:tcW w:w="1679"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305,63</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837,3</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774,0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32,2</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Воодоочистная станция ООО "ЮжУра</w:t>
            </w:r>
            <w:r w:rsidR="00C56E86">
              <w:rPr>
                <w:bCs/>
                <w:color w:val="000000"/>
                <w:sz w:val="28"/>
                <w:szCs w:val="28"/>
              </w:rPr>
              <w:t>лВодоканал" (п. Западный - мкр.</w:t>
            </w:r>
            <w:r w:rsidRPr="00067A90">
              <w:rPr>
                <w:bCs/>
                <w:color w:val="000000"/>
                <w:sz w:val="28"/>
                <w:szCs w:val="28"/>
              </w:rPr>
              <w:t>Вишневая горка, мкр. Женева, м</w:t>
            </w:r>
            <w:r w:rsidR="00C56E86">
              <w:rPr>
                <w:bCs/>
                <w:color w:val="000000"/>
                <w:sz w:val="28"/>
                <w:szCs w:val="28"/>
              </w:rPr>
              <w:t>кр. Залесье, мкр. Белый Хутор, мкр</w:t>
            </w:r>
            <w:r w:rsidRPr="00067A90">
              <w:rPr>
                <w:bCs/>
                <w:color w:val="000000"/>
                <w:sz w:val="28"/>
                <w:szCs w:val="28"/>
              </w:rPr>
              <w:t>. Просторы)</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nil"/>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nil"/>
            </w:tcBorders>
            <w:shd w:val="clear" w:color="auto" w:fill="auto"/>
            <w:vAlign w:val="center"/>
            <w:hideMark/>
          </w:tcPr>
          <w:p w:rsidR="00365DF2" w:rsidRPr="00067A90" w:rsidRDefault="00365DF2" w:rsidP="0032449D">
            <w:pPr>
              <w:spacing w:line="240" w:lineRule="auto"/>
              <w:ind w:firstLine="0"/>
              <w:jc w:val="center"/>
              <w:rPr>
                <w:bCs/>
                <w:color w:val="000000"/>
                <w:sz w:val="28"/>
                <w:szCs w:val="28"/>
              </w:rPr>
            </w:pPr>
            <w:r w:rsidRPr="00067A90">
              <w:rPr>
                <w:bCs/>
                <w:color w:val="000000"/>
                <w:sz w:val="28"/>
                <w:szCs w:val="28"/>
              </w:rPr>
              <w:t>1825</w:t>
            </w:r>
          </w:p>
        </w:tc>
        <w:tc>
          <w:tcPr>
            <w:tcW w:w="753"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5000,00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5000,00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208,3</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602,8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1651,59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1899,33</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79,139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602,8</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1651,59</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1899,33</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79,139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27,97</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76,63</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88,12</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3,672</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4,6%</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574,86</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1574,96</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1811,20</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nil"/>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w:t>
            </w:r>
          </w:p>
        </w:tc>
        <w:tc>
          <w:tcPr>
            <w:tcW w:w="1679"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1 222,2</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3 348,4</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3 100,7</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129,2</w:t>
            </w:r>
          </w:p>
        </w:tc>
      </w:tr>
      <w:tr w:rsidR="00365DF2" w:rsidRPr="00067A90" w:rsidTr="0032449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Итого по Кременкульскому СП</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nil"/>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 </w:t>
            </w:r>
          </w:p>
        </w:tc>
        <w:tc>
          <w:tcPr>
            <w:tcW w:w="1679"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C33BCE" w:rsidP="0032449D">
            <w:pPr>
              <w:spacing w:line="240" w:lineRule="auto"/>
              <w:ind w:firstLine="0"/>
              <w:jc w:val="center"/>
              <w:rPr>
                <w:color w:val="000000"/>
                <w:sz w:val="28"/>
                <w:szCs w:val="28"/>
              </w:rPr>
            </w:pPr>
            <w:r>
              <w:rPr>
                <w:color w:val="000000"/>
                <w:sz w:val="28"/>
                <w:szCs w:val="28"/>
              </w:rPr>
              <w:t>2</w:t>
            </w:r>
            <w:r w:rsidR="00365DF2" w:rsidRPr="00067A90">
              <w:rPr>
                <w:color w:val="000000"/>
                <w:sz w:val="28"/>
                <w:szCs w:val="28"/>
              </w:rPr>
              <w:t>284,90</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6 260,00</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6 260,00</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260,83</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1</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757,10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2074,24</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2385,38</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99,391</w:t>
            </w:r>
          </w:p>
        </w:tc>
      </w:tr>
      <w:tr w:rsidR="00365DF2" w:rsidRPr="00067A90" w:rsidTr="0032449D">
        <w:trPr>
          <w:gridAfter w:val="1"/>
          <w:wAfter w:w="14" w:type="pct"/>
          <w:trHeight w:val="77"/>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5</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Р</w:t>
            </w:r>
            <w:r w:rsidR="00C56E86">
              <w:rPr>
                <w:color w:val="000000"/>
                <w:sz w:val="28"/>
                <w:szCs w:val="28"/>
              </w:rPr>
              <w:t xml:space="preserve">асход воды на собственные </w:t>
            </w:r>
            <w:r w:rsidRPr="00067A90">
              <w:rPr>
                <w:color w:val="000000"/>
                <w:sz w:val="28"/>
                <w:szCs w:val="28"/>
              </w:rPr>
              <w:t>нужды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3,04</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8,32</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9,57</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0,399</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6</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Объем воды, поданной в сеть</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170,33</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466,67</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536,67</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22,361</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7</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17,90</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49,05</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56,41</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2,350</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8</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 к поданной в сеть воде</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10,5%</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9</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726,71</w:t>
            </w:r>
          </w:p>
        </w:tc>
        <w:tc>
          <w:tcPr>
            <w:tcW w:w="753"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1991,00</w:t>
            </w:r>
          </w:p>
        </w:tc>
        <w:tc>
          <w:tcPr>
            <w:tcW w:w="715"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2289,65</w:t>
            </w:r>
          </w:p>
        </w:tc>
        <w:tc>
          <w:tcPr>
            <w:tcW w:w="848"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95,4</w:t>
            </w:r>
          </w:p>
        </w:tc>
      </w:tr>
      <w:tr w:rsidR="00365DF2" w:rsidRPr="00067A90" w:rsidTr="0032449D">
        <w:trPr>
          <w:gridAfter w:val="1"/>
          <w:wAfter w:w="14" w:type="pct"/>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color w:val="000000"/>
                <w:sz w:val="28"/>
                <w:szCs w:val="28"/>
              </w:rPr>
            </w:pPr>
            <w:r w:rsidRPr="00067A90">
              <w:rPr>
                <w:color w:val="000000"/>
                <w:sz w:val="28"/>
                <w:szCs w:val="28"/>
              </w:rPr>
              <w:lastRenderedPageBreak/>
              <w:t> </w:t>
            </w:r>
          </w:p>
        </w:tc>
        <w:tc>
          <w:tcPr>
            <w:tcW w:w="1679" w:type="pct"/>
            <w:tcBorders>
              <w:top w:val="nil"/>
              <w:left w:val="nil"/>
              <w:bottom w:val="single" w:sz="4" w:space="0" w:color="auto"/>
              <w:right w:val="single" w:sz="4" w:space="0" w:color="auto"/>
            </w:tcBorders>
            <w:shd w:val="clear" w:color="auto" w:fill="auto"/>
            <w:vAlign w:val="center"/>
            <w:hideMark/>
          </w:tcPr>
          <w:p w:rsidR="00365DF2" w:rsidRPr="00067A90" w:rsidRDefault="00365DF2"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1 527,8</w:t>
            </w:r>
          </w:p>
        </w:tc>
        <w:tc>
          <w:tcPr>
            <w:tcW w:w="753"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4 185,8</w:t>
            </w:r>
          </w:p>
        </w:tc>
        <w:tc>
          <w:tcPr>
            <w:tcW w:w="715"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3 874,6</w:t>
            </w:r>
          </w:p>
        </w:tc>
        <w:tc>
          <w:tcPr>
            <w:tcW w:w="848" w:type="pct"/>
            <w:tcBorders>
              <w:top w:val="nil"/>
              <w:left w:val="nil"/>
              <w:bottom w:val="single" w:sz="4" w:space="0" w:color="auto"/>
              <w:right w:val="single" w:sz="4" w:space="0" w:color="auto"/>
            </w:tcBorders>
            <w:shd w:val="clear" w:color="auto" w:fill="auto"/>
            <w:noWrap/>
            <w:vAlign w:val="center"/>
            <w:hideMark/>
          </w:tcPr>
          <w:p w:rsidR="00365DF2" w:rsidRPr="00067A90" w:rsidRDefault="00365DF2" w:rsidP="0032449D">
            <w:pPr>
              <w:spacing w:line="240" w:lineRule="auto"/>
              <w:ind w:firstLine="0"/>
              <w:jc w:val="center"/>
              <w:rPr>
                <w:color w:val="000000"/>
                <w:sz w:val="28"/>
                <w:szCs w:val="28"/>
              </w:rPr>
            </w:pPr>
            <w:r w:rsidRPr="00067A90">
              <w:rPr>
                <w:color w:val="000000"/>
                <w:sz w:val="28"/>
                <w:szCs w:val="28"/>
              </w:rPr>
              <w:t>161,4</w:t>
            </w:r>
          </w:p>
        </w:tc>
      </w:tr>
    </w:tbl>
    <w:p w:rsidR="00A324AA" w:rsidRPr="00067A90" w:rsidRDefault="00A324AA" w:rsidP="004A05BD">
      <w:pPr>
        <w:spacing w:line="240" w:lineRule="auto"/>
        <w:rPr>
          <w:sz w:val="28"/>
          <w:szCs w:val="28"/>
          <w:lang w:eastAsia="zh-CN"/>
        </w:rPr>
      </w:pPr>
      <w:bookmarkStart w:id="65" w:name="_Toc70649214"/>
      <w:r w:rsidRPr="00067A90">
        <w:rPr>
          <w:rFonts w:eastAsia="Calibri"/>
          <w:sz w:val="28"/>
          <w:szCs w:val="28"/>
        </w:rPr>
        <w:t xml:space="preserve">Таблица </w:t>
      </w:r>
      <w:r w:rsidR="005B1737">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28</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lang w:eastAsia="zh-CN"/>
        </w:rPr>
        <w:t>Анализ резервов и дефицитов производственных мощностей системы горячего водоснабжения городского округа</w:t>
      </w:r>
      <w:bookmarkEnd w:id="65"/>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14"/>
        <w:gridCol w:w="1572"/>
        <w:gridCol w:w="1576"/>
        <w:gridCol w:w="1291"/>
        <w:gridCol w:w="1431"/>
        <w:gridCol w:w="1546"/>
        <w:gridCol w:w="2042"/>
        <w:gridCol w:w="2815"/>
        <w:gridCol w:w="2345"/>
        <w:gridCol w:w="2323"/>
      </w:tblGrid>
      <w:tr w:rsidR="0032449D" w:rsidRPr="00067A90" w:rsidTr="0032449D">
        <w:trPr>
          <w:trHeight w:val="20"/>
        </w:trPr>
        <w:tc>
          <w:tcPr>
            <w:tcW w:w="1142"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Источник централизованного теплоснабжения</w:t>
            </w:r>
          </w:p>
        </w:tc>
        <w:tc>
          <w:tcPr>
            <w:tcW w:w="358" w:type="pct"/>
            <w:shd w:val="clear" w:color="auto" w:fill="auto"/>
            <w:vAlign w:val="center"/>
            <w:hideMark/>
          </w:tcPr>
          <w:p w:rsidR="0032449D" w:rsidRDefault="00F526DD" w:rsidP="0032449D">
            <w:pPr>
              <w:spacing w:line="240" w:lineRule="auto"/>
              <w:ind w:firstLine="0"/>
              <w:rPr>
                <w:rFonts w:eastAsia="Calibri"/>
                <w:sz w:val="28"/>
                <w:szCs w:val="28"/>
              </w:rPr>
            </w:pPr>
            <w:r w:rsidRPr="00067A90">
              <w:rPr>
                <w:rFonts w:eastAsia="Calibri"/>
                <w:sz w:val="28"/>
                <w:szCs w:val="28"/>
              </w:rPr>
              <w:t>Установ</w:t>
            </w:r>
          </w:p>
          <w:p w:rsidR="00F526DD" w:rsidRPr="00067A90" w:rsidRDefault="00F526DD" w:rsidP="0032449D">
            <w:pPr>
              <w:spacing w:line="240" w:lineRule="auto"/>
              <w:ind w:firstLine="0"/>
              <w:rPr>
                <w:rFonts w:eastAsia="Calibri"/>
                <w:sz w:val="28"/>
                <w:szCs w:val="28"/>
              </w:rPr>
            </w:pPr>
            <w:r w:rsidRPr="00067A90">
              <w:rPr>
                <w:rFonts w:eastAsia="Calibri"/>
                <w:sz w:val="28"/>
                <w:szCs w:val="28"/>
              </w:rPr>
              <w:t>ленная тепловая мощность, Гкал/ч</w:t>
            </w:r>
          </w:p>
        </w:tc>
        <w:tc>
          <w:tcPr>
            <w:tcW w:w="359"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Фактическая располагаемая тепловая мощность источника, Гкал/ч</w:t>
            </w:r>
          </w:p>
        </w:tc>
        <w:tc>
          <w:tcPr>
            <w:tcW w:w="294"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Расход тепловой мощности на собственные нужды, Гкал/ч</w:t>
            </w:r>
          </w:p>
        </w:tc>
        <w:tc>
          <w:tcPr>
            <w:tcW w:w="326"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Тепловая мощность нетто, Гкал/ч</w:t>
            </w:r>
          </w:p>
        </w:tc>
        <w:tc>
          <w:tcPr>
            <w:tcW w:w="352"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Потери мощности в тепловых сетях, Гкал/ч</w:t>
            </w:r>
          </w:p>
        </w:tc>
        <w:tc>
          <w:tcPr>
            <w:tcW w:w="465"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Расчетная тепловая нагрузка (мощность), Гкал/ч</w:t>
            </w:r>
          </w:p>
        </w:tc>
        <w:tc>
          <w:tcPr>
            <w:tcW w:w="641"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Тепловая нагрузка с учетом потерь тепловой энергии при транспортировке, Гкал/час</w:t>
            </w:r>
          </w:p>
        </w:tc>
        <w:tc>
          <w:tcPr>
            <w:tcW w:w="534"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Дефициты (-) (резервы(+)) тепловой мощности источников тепла, Гкал/ч</w:t>
            </w:r>
          </w:p>
        </w:tc>
        <w:tc>
          <w:tcPr>
            <w:tcW w:w="531"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Дефициты (-) (резервы(+)) тепловой мощности источников тепла, %</w:t>
            </w:r>
          </w:p>
        </w:tc>
      </w:tr>
      <w:tr w:rsidR="0032449D" w:rsidRPr="00067A90" w:rsidTr="0032449D">
        <w:trPr>
          <w:trHeight w:val="20"/>
        </w:trPr>
        <w:tc>
          <w:tcPr>
            <w:tcW w:w="1142" w:type="pct"/>
            <w:shd w:val="clear" w:color="auto" w:fill="auto"/>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С. Кременкуль Центральная газовая котельная</w:t>
            </w:r>
          </w:p>
        </w:tc>
        <w:tc>
          <w:tcPr>
            <w:tcW w:w="358"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9,9</w:t>
            </w:r>
          </w:p>
        </w:tc>
        <w:tc>
          <w:tcPr>
            <w:tcW w:w="359"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6,5</w:t>
            </w:r>
          </w:p>
        </w:tc>
        <w:tc>
          <w:tcPr>
            <w:tcW w:w="294" w:type="pct"/>
            <w:shd w:val="clear" w:color="auto" w:fill="auto"/>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0,13</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6,37</w:t>
            </w:r>
          </w:p>
        </w:tc>
        <w:tc>
          <w:tcPr>
            <w:tcW w:w="352"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0,11</w:t>
            </w:r>
          </w:p>
        </w:tc>
        <w:tc>
          <w:tcPr>
            <w:tcW w:w="465"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4,38</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4,49</w:t>
            </w:r>
          </w:p>
        </w:tc>
        <w:tc>
          <w:tcPr>
            <w:tcW w:w="53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1,881</w:t>
            </w:r>
          </w:p>
        </w:tc>
        <w:tc>
          <w:tcPr>
            <w:tcW w:w="531"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18,99</w:t>
            </w:r>
          </w:p>
        </w:tc>
      </w:tr>
      <w:tr w:rsidR="0032449D" w:rsidRPr="00067A90" w:rsidTr="0032449D">
        <w:trPr>
          <w:trHeight w:val="20"/>
        </w:trPr>
        <w:tc>
          <w:tcPr>
            <w:tcW w:w="1142" w:type="pct"/>
            <w:shd w:val="clear" w:color="000000" w:fill="FFFFFF"/>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П. Садовый Блочная котельная № 1</w:t>
            </w:r>
          </w:p>
        </w:tc>
        <w:tc>
          <w:tcPr>
            <w:tcW w:w="358"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0,21</w:t>
            </w:r>
          </w:p>
        </w:tc>
        <w:tc>
          <w:tcPr>
            <w:tcW w:w="359"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0,21</w:t>
            </w:r>
          </w:p>
        </w:tc>
        <w:tc>
          <w:tcPr>
            <w:tcW w:w="294" w:type="pct"/>
            <w:shd w:val="clear" w:color="auto" w:fill="auto"/>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0,004</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0,21</w:t>
            </w:r>
          </w:p>
        </w:tc>
        <w:tc>
          <w:tcPr>
            <w:tcW w:w="352"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0,01</w:t>
            </w:r>
          </w:p>
        </w:tc>
        <w:tc>
          <w:tcPr>
            <w:tcW w:w="465"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0,13</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0,14</w:t>
            </w:r>
          </w:p>
        </w:tc>
        <w:tc>
          <w:tcPr>
            <w:tcW w:w="53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0,066</w:t>
            </w:r>
          </w:p>
        </w:tc>
        <w:tc>
          <w:tcPr>
            <w:tcW w:w="531"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31,43</w:t>
            </w:r>
          </w:p>
        </w:tc>
      </w:tr>
      <w:tr w:rsidR="0032449D" w:rsidRPr="00067A90" w:rsidTr="0032449D">
        <w:trPr>
          <w:trHeight w:val="20"/>
        </w:trPr>
        <w:tc>
          <w:tcPr>
            <w:tcW w:w="1142" w:type="pct"/>
            <w:shd w:val="clear" w:color="000000" w:fill="FFFFFF"/>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П. Садовый Блочная котельная № 2</w:t>
            </w:r>
          </w:p>
        </w:tc>
        <w:tc>
          <w:tcPr>
            <w:tcW w:w="358"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0,26</w:t>
            </w:r>
          </w:p>
        </w:tc>
        <w:tc>
          <w:tcPr>
            <w:tcW w:w="359"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0,26</w:t>
            </w:r>
          </w:p>
        </w:tc>
        <w:tc>
          <w:tcPr>
            <w:tcW w:w="294" w:type="pct"/>
            <w:shd w:val="clear" w:color="auto" w:fill="auto"/>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0,01</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0,25</w:t>
            </w:r>
          </w:p>
        </w:tc>
        <w:tc>
          <w:tcPr>
            <w:tcW w:w="352"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0,02</w:t>
            </w:r>
          </w:p>
        </w:tc>
        <w:tc>
          <w:tcPr>
            <w:tcW w:w="465"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0,15</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0,17</w:t>
            </w:r>
          </w:p>
        </w:tc>
        <w:tc>
          <w:tcPr>
            <w:tcW w:w="53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0,08</w:t>
            </w:r>
          </w:p>
        </w:tc>
        <w:tc>
          <w:tcPr>
            <w:tcW w:w="531"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30,77</w:t>
            </w:r>
          </w:p>
        </w:tc>
      </w:tr>
      <w:tr w:rsidR="0032449D" w:rsidRPr="00067A90" w:rsidTr="0032449D">
        <w:trPr>
          <w:trHeight w:val="20"/>
        </w:trPr>
        <w:tc>
          <w:tcPr>
            <w:tcW w:w="1142" w:type="pct"/>
            <w:shd w:val="clear" w:color="000000" w:fill="FFFFFF"/>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Котельная мкр. "Залесье"</w:t>
            </w:r>
          </w:p>
        </w:tc>
        <w:tc>
          <w:tcPr>
            <w:tcW w:w="358"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17,2</w:t>
            </w:r>
          </w:p>
        </w:tc>
        <w:tc>
          <w:tcPr>
            <w:tcW w:w="359"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15,82</w:t>
            </w:r>
          </w:p>
        </w:tc>
        <w:tc>
          <w:tcPr>
            <w:tcW w:w="29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0,13</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15,69</w:t>
            </w:r>
          </w:p>
        </w:tc>
        <w:tc>
          <w:tcPr>
            <w:tcW w:w="352"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0,11</w:t>
            </w:r>
          </w:p>
        </w:tc>
        <w:tc>
          <w:tcPr>
            <w:tcW w:w="465"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lang w:val="en-US"/>
              </w:rPr>
            </w:pPr>
            <w:r w:rsidRPr="00067A90">
              <w:rPr>
                <w:rFonts w:eastAsia="Calibri"/>
                <w:sz w:val="28"/>
                <w:szCs w:val="28"/>
              </w:rPr>
              <w:t>1</w:t>
            </w:r>
            <w:r w:rsidRPr="00067A90">
              <w:rPr>
                <w:rFonts w:eastAsia="Calibri"/>
                <w:sz w:val="28"/>
                <w:szCs w:val="28"/>
                <w:lang w:val="en-US"/>
              </w:rPr>
              <w:t>7</w:t>
            </w:r>
            <w:r w:rsidRPr="00067A90">
              <w:rPr>
                <w:rFonts w:eastAsia="Calibri"/>
                <w:sz w:val="28"/>
                <w:szCs w:val="28"/>
              </w:rPr>
              <w:t>,</w:t>
            </w:r>
            <w:r w:rsidRPr="00067A90">
              <w:rPr>
                <w:rFonts w:eastAsia="Calibri"/>
                <w:sz w:val="28"/>
                <w:szCs w:val="28"/>
                <w:lang w:val="en-US"/>
              </w:rPr>
              <w:t>2</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lang w:val="en-US"/>
              </w:rPr>
            </w:pPr>
            <w:r w:rsidRPr="00067A90">
              <w:rPr>
                <w:rFonts w:eastAsia="Calibri"/>
                <w:sz w:val="28"/>
                <w:szCs w:val="28"/>
              </w:rPr>
              <w:t>1</w:t>
            </w:r>
            <w:r w:rsidRPr="00067A90">
              <w:rPr>
                <w:rFonts w:eastAsia="Calibri"/>
                <w:sz w:val="28"/>
                <w:szCs w:val="28"/>
                <w:lang w:val="en-US"/>
              </w:rPr>
              <w:t>7</w:t>
            </w:r>
            <w:r w:rsidRPr="00067A90">
              <w:rPr>
                <w:rFonts w:eastAsia="Calibri"/>
                <w:sz w:val="28"/>
                <w:szCs w:val="28"/>
              </w:rPr>
              <w:t>,</w:t>
            </w:r>
            <w:r w:rsidRPr="00067A90">
              <w:rPr>
                <w:rFonts w:eastAsia="Calibri"/>
                <w:sz w:val="28"/>
                <w:szCs w:val="28"/>
                <w:lang w:val="en-US"/>
              </w:rPr>
              <w:t>31</w:t>
            </w:r>
          </w:p>
        </w:tc>
        <w:tc>
          <w:tcPr>
            <w:tcW w:w="534" w:type="pct"/>
            <w:shd w:val="clear" w:color="000000" w:fill="FFFFFF"/>
            <w:vAlign w:val="center"/>
            <w:hideMark/>
          </w:tcPr>
          <w:p w:rsidR="00F526DD" w:rsidRPr="00067A90" w:rsidRDefault="00B769EC" w:rsidP="0032449D">
            <w:pPr>
              <w:spacing w:line="240" w:lineRule="auto"/>
              <w:ind w:firstLine="0"/>
              <w:jc w:val="right"/>
              <w:rPr>
                <w:rFonts w:eastAsia="Calibri"/>
                <w:sz w:val="28"/>
                <w:szCs w:val="28"/>
                <w:lang w:val="en-US"/>
              </w:rPr>
            </w:pPr>
            <w:r>
              <w:rPr>
                <w:rFonts w:eastAsia="Calibri"/>
                <w:sz w:val="28"/>
                <w:szCs w:val="28"/>
              </w:rPr>
              <w:t>-</w:t>
            </w:r>
            <w:r w:rsidR="00F526DD" w:rsidRPr="00067A90">
              <w:rPr>
                <w:rFonts w:eastAsia="Calibri"/>
                <w:sz w:val="28"/>
                <w:szCs w:val="28"/>
                <w:lang w:val="en-US"/>
              </w:rPr>
              <w:t>1,49</w:t>
            </w:r>
          </w:p>
        </w:tc>
        <w:tc>
          <w:tcPr>
            <w:tcW w:w="531" w:type="pct"/>
            <w:shd w:val="clear" w:color="000000" w:fill="FFFFFF"/>
            <w:noWrap/>
            <w:vAlign w:val="center"/>
            <w:hideMark/>
          </w:tcPr>
          <w:p w:rsidR="00F526DD" w:rsidRPr="00067A90" w:rsidRDefault="00B769EC" w:rsidP="0032449D">
            <w:pPr>
              <w:spacing w:line="240" w:lineRule="auto"/>
              <w:ind w:firstLine="0"/>
              <w:jc w:val="right"/>
              <w:rPr>
                <w:rFonts w:eastAsia="Calibri"/>
                <w:sz w:val="28"/>
                <w:szCs w:val="28"/>
              </w:rPr>
            </w:pPr>
            <w:r>
              <w:rPr>
                <w:rFonts w:eastAsia="Calibri"/>
                <w:sz w:val="28"/>
                <w:szCs w:val="28"/>
              </w:rPr>
              <w:t>-</w:t>
            </w:r>
            <w:r w:rsidR="00F526DD" w:rsidRPr="00067A90">
              <w:rPr>
                <w:rFonts w:eastAsia="Calibri"/>
                <w:sz w:val="28"/>
                <w:szCs w:val="28"/>
              </w:rPr>
              <w:t>8,68</w:t>
            </w:r>
          </w:p>
        </w:tc>
      </w:tr>
      <w:tr w:rsidR="0032449D" w:rsidRPr="00067A90" w:rsidTr="0032449D">
        <w:trPr>
          <w:trHeight w:val="20"/>
        </w:trPr>
        <w:tc>
          <w:tcPr>
            <w:tcW w:w="1142" w:type="pct"/>
            <w:shd w:val="clear" w:color="000000" w:fill="FFFFFF"/>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Котельная мкр. «Просторы»</w:t>
            </w:r>
          </w:p>
        </w:tc>
        <w:tc>
          <w:tcPr>
            <w:tcW w:w="358"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2,6</w:t>
            </w:r>
          </w:p>
        </w:tc>
        <w:tc>
          <w:tcPr>
            <w:tcW w:w="359"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2,39</w:t>
            </w:r>
          </w:p>
        </w:tc>
        <w:tc>
          <w:tcPr>
            <w:tcW w:w="29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0,057</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2,34</w:t>
            </w:r>
          </w:p>
        </w:tc>
        <w:tc>
          <w:tcPr>
            <w:tcW w:w="352"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0,149</w:t>
            </w:r>
          </w:p>
        </w:tc>
        <w:tc>
          <w:tcPr>
            <w:tcW w:w="465"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lang w:val="en-US"/>
              </w:rPr>
            </w:pPr>
            <w:r w:rsidRPr="00067A90">
              <w:rPr>
                <w:rFonts w:eastAsia="Calibri"/>
                <w:sz w:val="28"/>
                <w:szCs w:val="28"/>
                <w:lang w:val="en-US"/>
              </w:rPr>
              <w:t>2</w:t>
            </w:r>
            <w:r w:rsidRPr="00067A90">
              <w:rPr>
                <w:rFonts w:eastAsia="Calibri"/>
                <w:sz w:val="28"/>
                <w:szCs w:val="28"/>
              </w:rPr>
              <w:t>,</w:t>
            </w:r>
            <w:r w:rsidRPr="00067A90">
              <w:rPr>
                <w:rFonts w:eastAsia="Calibri"/>
                <w:sz w:val="28"/>
                <w:szCs w:val="28"/>
                <w:lang w:val="en-US"/>
              </w:rPr>
              <w:t>60</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lang w:val="en-US"/>
              </w:rPr>
            </w:pPr>
            <w:r w:rsidRPr="00067A90">
              <w:rPr>
                <w:rFonts w:eastAsia="Calibri"/>
                <w:sz w:val="28"/>
                <w:szCs w:val="28"/>
                <w:lang w:val="en-US"/>
              </w:rPr>
              <w:t>2</w:t>
            </w:r>
            <w:r w:rsidRPr="00067A90">
              <w:rPr>
                <w:rFonts w:eastAsia="Calibri"/>
                <w:sz w:val="28"/>
                <w:szCs w:val="28"/>
              </w:rPr>
              <w:t>,7</w:t>
            </w:r>
            <w:r w:rsidRPr="00067A90">
              <w:rPr>
                <w:rFonts w:eastAsia="Calibri"/>
                <w:sz w:val="28"/>
                <w:szCs w:val="28"/>
                <w:lang w:val="en-US"/>
              </w:rPr>
              <w:t>5</w:t>
            </w:r>
          </w:p>
        </w:tc>
        <w:tc>
          <w:tcPr>
            <w:tcW w:w="534" w:type="pct"/>
            <w:shd w:val="clear" w:color="000000" w:fill="FFFFFF"/>
            <w:vAlign w:val="center"/>
            <w:hideMark/>
          </w:tcPr>
          <w:p w:rsidR="00F526DD" w:rsidRPr="00067A90" w:rsidRDefault="00B769EC" w:rsidP="0032449D">
            <w:pPr>
              <w:spacing w:line="240" w:lineRule="auto"/>
              <w:ind w:firstLine="0"/>
              <w:jc w:val="right"/>
              <w:rPr>
                <w:rFonts w:eastAsia="Calibri"/>
                <w:sz w:val="28"/>
                <w:szCs w:val="28"/>
                <w:lang w:val="en-US"/>
              </w:rPr>
            </w:pPr>
            <w:r>
              <w:rPr>
                <w:rFonts w:eastAsia="Calibri"/>
                <w:sz w:val="28"/>
                <w:szCs w:val="28"/>
              </w:rPr>
              <w:t>-</w:t>
            </w:r>
            <w:r w:rsidR="00F526DD" w:rsidRPr="00067A90">
              <w:rPr>
                <w:rFonts w:eastAsia="Calibri"/>
                <w:sz w:val="28"/>
                <w:szCs w:val="28"/>
                <w:lang w:val="en-US"/>
              </w:rPr>
              <w:t>0,36</w:t>
            </w:r>
          </w:p>
        </w:tc>
        <w:tc>
          <w:tcPr>
            <w:tcW w:w="531" w:type="pct"/>
            <w:shd w:val="clear" w:color="000000" w:fill="FFFFFF"/>
            <w:noWrap/>
            <w:vAlign w:val="center"/>
            <w:hideMark/>
          </w:tcPr>
          <w:p w:rsidR="00F526DD" w:rsidRPr="00067A90" w:rsidRDefault="00B769EC" w:rsidP="0032449D">
            <w:pPr>
              <w:spacing w:line="240" w:lineRule="auto"/>
              <w:ind w:firstLine="0"/>
              <w:jc w:val="right"/>
              <w:rPr>
                <w:rFonts w:eastAsia="Calibri"/>
                <w:sz w:val="28"/>
                <w:szCs w:val="28"/>
              </w:rPr>
            </w:pPr>
            <w:r>
              <w:rPr>
                <w:rFonts w:eastAsia="Calibri"/>
                <w:sz w:val="28"/>
                <w:szCs w:val="28"/>
              </w:rPr>
              <w:t>-</w:t>
            </w:r>
            <w:r w:rsidR="00F526DD" w:rsidRPr="00067A90">
              <w:rPr>
                <w:rFonts w:eastAsia="Calibri"/>
                <w:sz w:val="28"/>
                <w:szCs w:val="28"/>
              </w:rPr>
              <w:t>14,01</w:t>
            </w:r>
          </w:p>
        </w:tc>
      </w:tr>
      <w:tr w:rsidR="0032449D" w:rsidRPr="00067A90" w:rsidTr="0032449D">
        <w:trPr>
          <w:trHeight w:val="20"/>
        </w:trPr>
        <w:tc>
          <w:tcPr>
            <w:tcW w:w="1142" w:type="pct"/>
            <w:shd w:val="clear" w:color="000000" w:fill="FFFFFF"/>
            <w:vAlign w:val="center"/>
            <w:hideMark/>
          </w:tcPr>
          <w:p w:rsidR="00F526DD" w:rsidRPr="00067A90" w:rsidRDefault="00F526DD" w:rsidP="0032449D">
            <w:pPr>
              <w:spacing w:line="240" w:lineRule="auto"/>
              <w:ind w:firstLine="0"/>
              <w:rPr>
                <w:rFonts w:eastAsia="Calibri"/>
                <w:sz w:val="28"/>
                <w:szCs w:val="28"/>
              </w:rPr>
            </w:pPr>
            <w:r w:rsidRPr="00067A90">
              <w:rPr>
                <w:rFonts w:eastAsia="Calibri"/>
                <w:sz w:val="28"/>
                <w:szCs w:val="28"/>
              </w:rPr>
              <w:t>Котельная мкр. «Белый хутор»</w:t>
            </w:r>
          </w:p>
        </w:tc>
        <w:tc>
          <w:tcPr>
            <w:tcW w:w="358"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13,413</w:t>
            </w:r>
          </w:p>
        </w:tc>
        <w:tc>
          <w:tcPr>
            <w:tcW w:w="359"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12,34</w:t>
            </w:r>
          </w:p>
        </w:tc>
        <w:tc>
          <w:tcPr>
            <w:tcW w:w="29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0,12</w:t>
            </w:r>
          </w:p>
        </w:tc>
        <w:tc>
          <w:tcPr>
            <w:tcW w:w="326"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12,22</w:t>
            </w:r>
          </w:p>
        </w:tc>
        <w:tc>
          <w:tcPr>
            <w:tcW w:w="352"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0,25</w:t>
            </w:r>
          </w:p>
        </w:tc>
        <w:tc>
          <w:tcPr>
            <w:tcW w:w="465"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2,49</w:t>
            </w:r>
          </w:p>
        </w:tc>
        <w:tc>
          <w:tcPr>
            <w:tcW w:w="641" w:type="pct"/>
            <w:shd w:val="clear" w:color="auto" w:fill="auto"/>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2,74</w:t>
            </w:r>
          </w:p>
        </w:tc>
        <w:tc>
          <w:tcPr>
            <w:tcW w:w="534" w:type="pct"/>
            <w:shd w:val="clear" w:color="000000" w:fill="FFFFFF"/>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9,48</w:t>
            </w:r>
          </w:p>
        </w:tc>
        <w:tc>
          <w:tcPr>
            <w:tcW w:w="531" w:type="pct"/>
            <w:shd w:val="clear" w:color="000000" w:fill="FFFFFF"/>
            <w:noWrap/>
            <w:vAlign w:val="center"/>
            <w:hideMark/>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70,66</w:t>
            </w:r>
          </w:p>
        </w:tc>
      </w:tr>
      <w:tr w:rsidR="0032449D" w:rsidRPr="00067A90" w:rsidTr="0032449D">
        <w:trPr>
          <w:trHeight w:val="20"/>
        </w:trPr>
        <w:tc>
          <w:tcPr>
            <w:tcW w:w="1142" w:type="pct"/>
            <w:shd w:val="clear" w:color="000000" w:fill="FFFFFF"/>
            <w:vAlign w:val="center"/>
          </w:tcPr>
          <w:p w:rsidR="00F526DD" w:rsidRPr="00067A90" w:rsidRDefault="00F526DD" w:rsidP="0032449D">
            <w:pPr>
              <w:spacing w:line="240" w:lineRule="auto"/>
              <w:ind w:firstLine="0"/>
              <w:rPr>
                <w:rFonts w:eastAsia="Calibri"/>
                <w:sz w:val="28"/>
                <w:szCs w:val="28"/>
              </w:rPr>
            </w:pPr>
            <w:r w:rsidRPr="00067A90">
              <w:rPr>
                <w:rFonts w:eastAsia="Calibri"/>
                <w:sz w:val="28"/>
                <w:szCs w:val="28"/>
              </w:rPr>
              <w:t>Котельная мкр. "Привилегия"</w:t>
            </w:r>
          </w:p>
        </w:tc>
        <w:tc>
          <w:tcPr>
            <w:tcW w:w="358" w:type="pct"/>
            <w:shd w:val="clear" w:color="auto" w:fill="auto"/>
            <w:noWrap/>
            <w:vAlign w:val="center"/>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8,6</w:t>
            </w:r>
          </w:p>
        </w:tc>
        <w:tc>
          <w:tcPr>
            <w:tcW w:w="359" w:type="pct"/>
            <w:shd w:val="clear" w:color="000000" w:fill="FFFFFF"/>
            <w:vAlign w:val="center"/>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8,6</w:t>
            </w:r>
          </w:p>
        </w:tc>
        <w:tc>
          <w:tcPr>
            <w:tcW w:w="294" w:type="pct"/>
            <w:shd w:val="clear" w:color="000000" w:fill="FFFFFF"/>
            <w:vAlign w:val="center"/>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0,059</w:t>
            </w:r>
          </w:p>
        </w:tc>
        <w:tc>
          <w:tcPr>
            <w:tcW w:w="326" w:type="pct"/>
            <w:shd w:val="clear" w:color="000000" w:fill="FFFFFF"/>
            <w:noWrap/>
            <w:vAlign w:val="center"/>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8,54</w:t>
            </w:r>
          </w:p>
        </w:tc>
        <w:tc>
          <w:tcPr>
            <w:tcW w:w="352" w:type="pct"/>
            <w:shd w:val="clear" w:color="000000" w:fill="FFFFFF"/>
            <w:vAlign w:val="center"/>
          </w:tcPr>
          <w:p w:rsidR="00F526DD" w:rsidRPr="00067A90" w:rsidRDefault="00F526DD" w:rsidP="0032449D">
            <w:pPr>
              <w:spacing w:line="240" w:lineRule="auto"/>
              <w:ind w:firstLine="0"/>
              <w:jc w:val="right"/>
              <w:rPr>
                <w:rFonts w:eastAsia="Calibri"/>
                <w:sz w:val="28"/>
                <w:szCs w:val="28"/>
              </w:rPr>
            </w:pPr>
            <w:r w:rsidRPr="00067A90">
              <w:rPr>
                <w:rFonts w:eastAsia="Calibri"/>
                <w:sz w:val="28"/>
                <w:szCs w:val="28"/>
              </w:rPr>
              <w:t>0,110</w:t>
            </w:r>
          </w:p>
        </w:tc>
        <w:tc>
          <w:tcPr>
            <w:tcW w:w="465" w:type="pct"/>
            <w:shd w:val="clear" w:color="000000" w:fill="FFFFFF"/>
            <w:vAlign w:val="center"/>
          </w:tcPr>
          <w:p w:rsidR="00F526DD" w:rsidRPr="00067A90" w:rsidRDefault="00F526DD" w:rsidP="0032449D">
            <w:pPr>
              <w:spacing w:line="240" w:lineRule="auto"/>
              <w:ind w:firstLine="0"/>
              <w:jc w:val="right"/>
              <w:rPr>
                <w:rFonts w:eastAsia="Calibri"/>
                <w:sz w:val="28"/>
                <w:szCs w:val="28"/>
                <w:lang w:eastAsia="en-US"/>
              </w:rPr>
            </w:pPr>
            <w:r w:rsidRPr="00067A90">
              <w:rPr>
                <w:rFonts w:eastAsia="Calibri"/>
                <w:sz w:val="28"/>
                <w:szCs w:val="28"/>
                <w:lang w:eastAsia="en-US"/>
              </w:rPr>
              <w:t>6,91</w:t>
            </w:r>
          </w:p>
        </w:tc>
        <w:tc>
          <w:tcPr>
            <w:tcW w:w="641" w:type="pct"/>
            <w:shd w:val="clear" w:color="auto" w:fill="auto"/>
            <w:noWrap/>
            <w:vAlign w:val="center"/>
          </w:tcPr>
          <w:p w:rsidR="00F526DD" w:rsidRPr="00067A90" w:rsidRDefault="00F526DD" w:rsidP="0032449D">
            <w:pPr>
              <w:spacing w:line="240" w:lineRule="auto"/>
              <w:ind w:firstLine="0"/>
              <w:jc w:val="right"/>
              <w:rPr>
                <w:rFonts w:eastAsia="Calibri"/>
                <w:sz w:val="28"/>
                <w:szCs w:val="28"/>
                <w:lang w:eastAsia="en-US"/>
              </w:rPr>
            </w:pPr>
            <w:r w:rsidRPr="00067A90">
              <w:rPr>
                <w:rFonts w:eastAsia="Calibri"/>
                <w:sz w:val="28"/>
                <w:szCs w:val="28"/>
                <w:lang w:eastAsia="en-US"/>
              </w:rPr>
              <w:t>7,02</w:t>
            </w:r>
          </w:p>
        </w:tc>
        <w:tc>
          <w:tcPr>
            <w:tcW w:w="534" w:type="pct"/>
            <w:shd w:val="clear" w:color="000000" w:fill="FFFFFF"/>
            <w:vAlign w:val="center"/>
          </w:tcPr>
          <w:p w:rsidR="00F526DD" w:rsidRPr="00067A90" w:rsidRDefault="00F526DD" w:rsidP="0032449D">
            <w:pPr>
              <w:spacing w:line="240" w:lineRule="auto"/>
              <w:ind w:firstLine="0"/>
              <w:jc w:val="right"/>
              <w:rPr>
                <w:rFonts w:eastAsia="Calibri"/>
                <w:sz w:val="28"/>
                <w:szCs w:val="28"/>
                <w:lang w:eastAsia="en-US"/>
              </w:rPr>
            </w:pPr>
            <w:r w:rsidRPr="00067A90">
              <w:rPr>
                <w:rFonts w:eastAsia="Calibri"/>
                <w:sz w:val="28"/>
                <w:szCs w:val="28"/>
                <w:lang w:eastAsia="en-US"/>
              </w:rPr>
              <w:t>1,51</w:t>
            </w:r>
          </w:p>
        </w:tc>
        <w:tc>
          <w:tcPr>
            <w:tcW w:w="531" w:type="pct"/>
            <w:shd w:val="clear" w:color="000000" w:fill="FFFFFF"/>
            <w:noWrap/>
            <w:vAlign w:val="center"/>
          </w:tcPr>
          <w:p w:rsidR="00F526DD" w:rsidRPr="00067A90" w:rsidRDefault="00F526DD" w:rsidP="0032449D">
            <w:pPr>
              <w:spacing w:line="240" w:lineRule="auto"/>
              <w:ind w:firstLine="0"/>
              <w:jc w:val="right"/>
              <w:rPr>
                <w:rFonts w:eastAsia="Calibri"/>
                <w:sz w:val="28"/>
                <w:szCs w:val="28"/>
                <w:lang w:eastAsia="en-US"/>
              </w:rPr>
            </w:pPr>
            <w:r w:rsidRPr="00067A90">
              <w:rPr>
                <w:rFonts w:eastAsia="Calibri"/>
                <w:sz w:val="28"/>
                <w:szCs w:val="28"/>
                <w:lang w:eastAsia="en-US"/>
              </w:rPr>
              <w:t>17,69</w:t>
            </w:r>
          </w:p>
        </w:tc>
      </w:tr>
    </w:tbl>
    <w:p w:rsidR="0032449D" w:rsidRPr="00067A90" w:rsidRDefault="0032449D" w:rsidP="004A05BD">
      <w:pPr>
        <w:spacing w:line="240" w:lineRule="auto"/>
        <w:rPr>
          <w:sz w:val="28"/>
          <w:szCs w:val="28"/>
          <w:lang w:eastAsia="zh-CN"/>
        </w:rPr>
      </w:pPr>
    </w:p>
    <w:p w:rsidR="00A324AA" w:rsidRPr="00067A90" w:rsidRDefault="00A324AA" w:rsidP="004A05BD">
      <w:pPr>
        <w:spacing w:line="240" w:lineRule="auto"/>
        <w:rPr>
          <w:sz w:val="28"/>
          <w:szCs w:val="28"/>
          <w:lang w:eastAsia="zh-CN"/>
        </w:rPr>
        <w:sectPr w:rsidR="00A324AA" w:rsidRPr="00067A90" w:rsidSect="0032449D">
          <w:pgSz w:w="23808" w:h="16840" w:orient="landscape" w:code="8"/>
          <w:pgMar w:top="1134" w:right="851" w:bottom="1134" w:left="1418" w:header="709" w:footer="709" w:gutter="0"/>
          <w:cols w:space="720"/>
        </w:sectPr>
      </w:pPr>
    </w:p>
    <w:p w:rsidR="00A324AA" w:rsidRPr="00067A90" w:rsidRDefault="00B769EC" w:rsidP="004A05BD">
      <w:pPr>
        <w:keepNext/>
        <w:keepLines/>
        <w:spacing w:line="240" w:lineRule="auto"/>
        <w:ind w:firstLine="708"/>
        <w:outlineLvl w:val="2"/>
        <w:rPr>
          <w:sz w:val="28"/>
          <w:szCs w:val="28"/>
          <w:lang w:eastAsia="zh-CN"/>
        </w:rPr>
      </w:pPr>
      <w:bookmarkStart w:id="66" w:name="_Toc55076843"/>
      <w:bookmarkStart w:id="67" w:name="_Toc63753985"/>
      <w:r>
        <w:rPr>
          <w:sz w:val="28"/>
          <w:szCs w:val="28"/>
          <w:lang w:eastAsia="zh-CN"/>
        </w:rPr>
        <w:lastRenderedPageBreak/>
        <w:t xml:space="preserve">1.3.7 </w:t>
      </w:r>
      <w:r w:rsidR="00A324AA" w:rsidRPr="00067A90">
        <w:rPr>
          <w:sz w:val="28"/>
          <w:szCs w:val="28"/>
          <w:lang w:eastAsia="zh-CN"/>
        </w:rPr>
        <w:t>Прогнозные балансы потребления горячей, питьевой, технической воды на срок до</w:t>
      </w:r>
      <w:r w:rsidR="00A324AA" w:rsidRPr="00067A90">
        <w:rPr>
          <w:color w:val="FFC000"/>
          <w:sz w:val="28"/>
          <w:szCs w:val="28"/>
          <w:lang w:eastAsia="zh-CN"/>
        </w:rPr>
        <w:t xml:space="preserve"> </w:t>
      </w:r>
      <w:r w:rsidR="00A324AA" w:rsidRPr="00067A90">
        <w:rPr>
          <w:sz w:val="28"/>
          <w:szCs w:val="28"/>
          <w:lang w:eastAsia="zh-CN"/>
        </w:rPr>
        <w:t>2029 года с учетом различных сценариев развития городского округа,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6"/>
      <w:bookmarkEnd w:id="67"/>
    </w:p>
    <w:p w:rsidR="00A324AA" w:rsidRPr="00067A90" w:rsidRDefault="00A324AA" w:rsidP="004A05BD">
      <w:pPr>
        <w:spacing w:line="240" w:lineRule="auto"/>
        <w:rPr>
          <w:sz w:val="28"/>
          <w:szCs w:val="28"/>
          <w:lang w:eastAsia="zh-CN"/>
        </w:rPr>
      </w:pPr>
      <w:r w:rsidRPr="00067A90">
        <w:rPr>
          <w:sz w:val="28"/>
          <w:szCs w:val="28"/>
          <w:lang w:eastAsia="zh-CN"/>
        </w:rPr>
        <w:t xml:space="preserve">Прогноз потребления услуг водоснабжения в </w:t>
      </w:r>
      <w:r w:rsidR="00F12697" w:rsidRPr="00067A90">
        <w:rPr>
          <w:sz w:val="28"/>
          <w:szCs w:val="28"/>
          <w:lang w:eastAsia="zh-CN"/>
        </w:rPr>
        <w:t>сельском поселении</w:t>
      </w:r>
      <w:r w:rsidRPr="00067A90">
        <w:rPr>
          <w:sz w:val="28"/>
          <w:szCs w:val="28"/>
          <w:lang w:eastAsia="zh-CN"/>
        </w:rPr>
        <w:t xml:space="preserve"> определяется несколькими основными показателями:</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потребление воды населением;</w:t>
      </w:r>
    </w:p>
    <w:p w:rsidR="00A324AA" w:rsidRPr="00067A90" w:rsidRDefault="00B769EC" w:rsidP="004A05BD">
      <w:pPr>
        <w:spacing w:line="240" w:lineRule="auto"/>
        <w:ind w:firstLine="0"/>
        <w:rPr>
          <w:sz w:val="28"/>
          <w:szCs w:val="28"/>
          <w:lang w:eastAsia="zh-CN"/>
        </w:rPr>
      </w:pPr>
      <w:r>
        <w:rPr>
          <w:sz w:val="28"/>
          <w:szCs w:val="28"/>
          <w:lang w:eastAsia="zh-CN"/>
        </w:rPr>
        <w:t>-п</w:t>
      </w:r>
      <w:r w:rsidR="00A324AA" w:rsidRPr="00067A90">
        <w:rPr>
          <w:sz w:val="28"/>
          <w:szCs w:val="28"/>
          <w:lang w:eastAsia="zh-CN"/>
        </w:rPr>
        <w:t>отребление воды юридическими лицами;</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потребление воды предприятиями бюджетной сферы;</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потребление теплоснабжающими организациями;</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расход воды на пожаротушение.</w:t>
      </w:r>
    </w:p>
    <w:p w:rsidR="00A324AA" w:rsidRPr="00067A90" w:rsidRDefault="00A324AA" w:rsidP="004A05BD">
      <w:pPr>
        <w:spacing w:line="240" w:lineRule="auto"/>
        <w:rPr>
          <w:sz w:val="28"/>
          <w:szCs w:val="28"/>
          <w:lang w:eastAsia="zh-CN"/>
        </w:rPr>
      </w:pPr>
      <w:r w:rsidRPr="00067A90">
        <w:rPr>
          <w:sz w:val="28"/>
          <w:szCs w:val="28"/>
          <w:lang w:eastAsia="zh-CN"/>
        </w:rPr>
        <w:t>Для разработки прогноза общего подъема также учитывались:</w:t>
      </w:r>
    </w:p>
    <w:p w:rsidR="00A324AA" w:rsidRPr="00067A90" w:rsidRDefault="00B769EC" w:rsidP="004A05BD">
      <w:pPr>
        <w:spacing w:line="240" w:lineRule="auto"/>
        <w:rPr>
          <w:sz w:val="28"/>
          <w:szCs w:val="28"/>
          <w:lang w:eastAsia="zh-CN"/>
        </w:rPr>
      </w:pPr>
      <w:r>
        <w:rPr>
          <w:sz w:val="28"/>
          <w:szCs w:val="28"/>
          <w:lang w:eastAsia="zh-CN"/>
        </w:rPr>
        <w:t>-</w:t>
      </w:r>
      <w:r w:rsidR="00A324AA" w:rsidRPr="00067A90">
        <w:rPr>
          <w:sz w:val="28"/>
          <w:szCs w:val="28"/>
          <w:lang w:eastAsia="zh-CN"/>
        </w:rPr>
        <w:t>подъем воды из поверхностных источников (</w:t>
      </w:r>
      <w:r w:rsidR="00F12697" w:rsidRPr="00067A90">
        <w:rPr>
          <w:sz w:val="28"/>
          <w:szCs w:val="28"/>
          <w:lang w:eastAsia="zh-CN"/>
        </w:rPr>
        <w:t>Шершневское водохранилище</w:t>
      </w:r>
      <w:r w:rsidR="00A324AA" w:rsidRPr="00067A90">
        <w:rPr>
          <w:sz w:val="28"/>
          <w:szCs w:val="28"/>
          <w:lang w:eastAsia="zh-CN"/>
        </w:rPr>
        <w:t>);</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подъем из подземных источников (скважины);</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общие коммерческие потери воды.</w:t>
      </w:r>
    </w:p>
    <w:p w:rsidR="00A324AA" w:rsidRPr="00067A90" w:rsidRDefault="00A324AA" w:rsidP="004A05BD">
      <w:pPr>
        <w:spacing w:line="240" w:lineRule="auto"/>
        <w:rPr>
          <w:sz w:val="28"/>
          <w:szCs w:val="28"/>
          <w:lang w:eastAsia="zh-CN"/>
        </w:rPr>
      </w:pPr>
      <w:r w:rsidRPr="00067A90">
        <w:rPr>
          <w:sz w:val="28"/>
          <w:szCs w:val="28"/>
          <w:lang w:eastAsia="zh-CN"/>
        </w:rPr>
        <w:t>Общие коммерческие потери воды подразделяются на:</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собственные нужды поверхностных водозаборов;</w:t>
      </w:r>
    </w:p>
    <w:p w:rsidR="00A324AA" w:rsidRPr="00067A90" w:rsidRDefault="00B769EC" w:rsidP="004A05BD">
      <w:pPr>
        <w:spacing w:line="240" w:lineRule="auto"/>
        <w:ind w:firstLine="0"/>
        <w:rPr>
          <w:sz w:val="28"/>
          <w:szCs w:val="28"/>
          <w:lang w:eastAsia="zh-CN"/>
        </w:rPr>
      </w:pPr>
      <w:r>
        <w:rPr>
          <w:sz w:val="28"/>
          <w:szCs w:val="28"/>
          <w:lang w:eastAsia="zh-CN"/>
        </w:rPr>
        <w:t>-с</w:t>
      </w:r>
      <w:r w:rsidR="00A324AA" w:rsidRPr="00067A90">
        <w:rPr>
          <w:sz w:val="28"/>
          <w:szCs w:val="28"/>
          <w:lang w:eastAsia="zh-CN"/>
        </w:rPr>
        <w:t>обственные нужды на очистку воды;</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собственные нужды подземных водозаборов;</w:t>
      </w:r>
    </w:p>
    <w:p w:rsidR="00A324AA" w:rsidRPr="00067A90" w:rsidRDefault="00B769EC" w:rsidP="004A05BD">
      <w:pPr>
        <w:spacing w:line="240" w:lineRule="auto"/>
        <w:ind w:firstLine="0"/>
        <w:rPr>
          <w:sz w:val="28"/>
          <w:szCs w:val="28"/>
          <w:lang w:eastAsia="zh-CN"/>
        </w:rPr>
      </w:pPr>
      <w:r>
        <w:rPr>
          <w:sz w:val="28"/>
          <w:szCs w:val="28"/>
          <w:lang w:eastAsia="zh-CN"/>
        </w:rPr>
        <w:t>-</w:t>
      </w:r>
      <w:r w:rsidR="00A324AA" w:rsidRPr="00067A90">
        <w:rPr>
          <w:sz w:val="28"/>
          <w:szCs w:val="28"/>
          <w:lang w:eastAsia="zh-CN"/>
        </w:rPr>
        <w:t xml:space="preserve">потери воды на сети (утечки и несанкционированное использование воды). </w:t>
      </w:r>
    </w:p>
    <w:p w:rsidR="00A324AA" w:rsidRPr="00067A90" w:rsidRDefault="00A324AA" w:rsidP="004A05BD">
      <w:pPr>
        <w:spacing w:line="240" w:lineRule="auto"/>
        <w:rPr>
          <w:sz w:val="28"/>
          <w:szCs w:val="28"/>
          <w:lang w:eastAsia="zh-CN"/>
        </w:rPr>
      </w:pPr>
      <w:r w:rsidRPr="00067A90">
        <w:rPr>
          <w:sz w:val="28"/>
          <w:szCs w:val="28"/>
          <w:lang w:eastAsia="zh-CN"/>
        </w:rPr>
        <w:t xml:space="preserve">По каждому из перечисленных показателей </w:t>
      </w:r>
      <w:r w:rsidR="00284F9A" w:rsidRPr="00067A90">
        <w:rPr>
          <w:sz w:val="28"/>
          <w:szCs w:val="28"/>
          <w:lang w:eastAsia="zh-CN"/>
        </w:rPr>
        <w:t>прогнозировались</w:t>
      </w:r>
      <w:r w:rsidRPr="00067A90">
        <w:rPr>
          <w:sz w:val="28"/>
          <w:szCs w:val="28"/>
          <w:lang w:eastAsia="zh-CN"/>
        </w:rPr>
        <w:t xml:space="preserve"> изменения возможного состояния в будущем на срок до 2030 г. При разработке прогноза использовались </w:t>
      </w:r>
      <w:r w:rsidR="00514CAB" w:rsidRPr="00067A90">
        <w:rPr>
          <w:sz w:val="28"/>
          <w:szCs w:val="28"/>
          <w:lang w:eastAsia="zh-CN"/>
        </w:rPr>
        <w:t xml:space="preserve">перспективные </w:t>
      </w:r>
      <w:r w:rsidR="00314F29" w:rsidRPr="00067A90">
        <w:rPr>
          <w:sz w:val="28"/>
          <w:szCs w:val="28"/>
          <w:lang w:eastAsia="zh-CN"/>
        </w:rPr>
        <w:t>нагрузки потреби</w:t>
      </w:r>
      <w:r w:rsidR="00B769EC">
        <w:rPr>
          <w:sz w:val="28"/>
          <w:szCs w:val="28"/>
          <w:lang w:eastAsia="zh-CN"/>
        </w:rPr>
        <w:t xml:space="preserve">телей, указанных в разделе </w:t>
      </w:r>
      <w:r w:rsidRPr="00067A90">
        <w:rPr>
          <w:sz w:val="28"/>
          <w:szCs w:val="28"/>
          <w:lang w:eastAsia="zh-CN"/>
        </w:rPr>
        <w:t>Ниже приведены основные предпосылки и подробное описание прогнозного баланса.</w:t>
      </w:r>
    </w:p>
    <w:p w:rsidR="00A324AA" w:rsidRPr="00067A90" w:rsidRDefault="00A324AA" w:rsidP="004A05BD">
      <w:pPr>
        <w:spacing w:line="240" w:lineRule="auto"/>
        <w:rPr>
          <w:sz w:val="28"/>
          <w:szCs w:val="28"/>
          <w:lang w:eastAsia="zh-CN"/>
        </w:rPr>
      </w:pPr>
      <w:r w:rsidRPr="00067A90">
        <w:rPr>
          <w:sz w:val="28"/>
          <w:szCs w:val="28"/>
          <w:lang w:eastAsia="zh-CN"/>
        </w:rPr>
        <w:t xml:space="preserve">В основу сценария положено предположение о </w:t>
      </w:r>
      <w:r w:rsidR="007133B0" w:rsidRPr="00067A90">
        <w:rPr>
          <w:sz w:val="28"/>
          <w:szCs w:val="28"/>
          <w:lang w:eastAsia="zh-CN"/>
        </w:rPr>
        <w:t>реализации планов по строительству</w:t>
      </w:r>
      <w:r w:rsidR="000032A0" w:rsidRPr="00067A90">
        <w:rPr>
          <w:sz w:val="28"/>
          <w:szCs w:val="28"/>
          <w:lang w:eastAsia="zh-CN"/>
        </w:rPr>
        <w:t xml:space="preserve"> перспективных объектов</w:t>
      </w:r>
      <w:r w:rsidRPr="00067A90">
        <w:rPr>
          <w:sz w:val="28"/>
          <w:szCs w:val="28"/>
          <w:lang w:eastAsia="zh-CN"/>
        </w:rPr>
        <w:t xml:space="preserve"> (описано выше в п. 1.2.2 Различные сценарии развития централизованных систем водоснабжения в зависимости от различных сценариев развития городского округа), которое должно сопровождаться ростом деловой активности, промышленности и повышением благоустройства жилья. В результате проведения мероприятий по снижению потерь и несанкционированного использования воды, а также перекладки труб, планируется снижение потерь воды на сети. Для повышения надежности и </w:t>
      </w:r>
      <w:r w:rsidR="00E5313B" w:rsidRPr="00067A90">
        <w:rPr>
          <w:sz w:val="28"/>
          <w:szCs w:val="28"/>
          <w:lang w:eastAsia="zh-CN"/>
        </w:rPr>
        <w:t>качества</w:t>
      </w:r>
      <w:r w:rsidRPr="00067A90">
        <w:rPr>
          <w:sz w:val="28"/>
          <w:szCs w:val="28"/>
          <w:lang w:eastAsia="zh-CN"/>
        </w:rPr>
        <w:t xml:space="preserve"> водоснабжения </w:t>
      </w:r>
      <w:r w:rsidR="00E5313B" w:rsidRPr="00067A90">
        <w:rPr>
          <w:sz w:val="28"/>
          <w:szCs w:val="28"/>
          <w:lang w:eastAsia="zh-CN"/>
        </w:rPr>
        <w:t>сельского поселения</w:t>
      </w:r>
      <w:r w:rsidRPr="00067A90">
        <w:rPr>
          <w:sz w:val="28"/>
          <w:szCs w:val="28"/>
          <w:lang w:eastAsia="zh-CN"/>
        </w:rPr>
        <w:t xml:space="preserve"> планируется </w:t>
      </w:r>
      <w:r w:rsidR="00E5313B" w:rsidRPr="00067A90">
        <w:rPr>
          <w:sz w:val="28"/>
          <w:szCs w:val="28"/>
          <w:lang w:eastAsia="zh-CN"/>
        </w:rPr>
        <w:t xml:space="preserve">перевод </w:t>
      </w:r>
      <w:r w:rsidR="007F0115" w:rsidRPr="00067A90">
        <w:rPr>
          <w:sz w:val="28"/>
          <w:szCs w:val="28"/>
          <w:lang w:eastAsia="zh-CN"/>
        </w:rPr>
        <w:t>существующих потребителей п. Садовый, п. Северный</w:t>
      </w:r>
      <w:r w:rsidR="00C827E7" w:rsidRPr="00067A90">
        <w:rPr>
          <w:sz w:val="28"/>
          <w:szCs w:val="28"/>
          <w:lang w:eastAsia="zh-CN"/>
        </w:rPr>
        <w:t xml:space="preserve">, </w:t>
      </w:r>
      <w:r w:rsidR="00104DF1">
        <w:rPr>
          <w:sz w:val="28"/>
          <w:szCs w:val="28"/>
          <w:lang w:eastAsia="zh-CN"/>
        </w:rPr>
        <w:t>д. Малиновка</w:t>
      </w:r>
      <w:r w:rsidR="00C827E7" w:rsidRPr="00067A90">
        <w:rPr>
          <w:sz w:val="28"/>
          <w:szCs w:val="28"/>
          <w:lang w:eastAsia="zh-CN"/>
        </w:rPr>
        <w:t xml:space="preserve"> на вод</w:t>
      </w:r>
      <w:r w:rsidR="008833EB" w:rsidRPr="00067A90">
        <w:rPr>
          <w:sz w:val="28"/>
          <w:szCs w:val="28"/>
          <w:lang w:eastAsia="zh-CN"/>
        </w:rPr>
        <w:t xml:space="preserve">оснабжение от поверхностного источника </w:t>
      </w:r>
      <w:r w:rsidR="006E48BA" w:rsidRPr="00067A90">
        <w:rPr>
          <w:sz w:val="28"/>
          <w:szCs w:val="28"/>
          <w:lang w:eastAsia="zh-CN"/>
        </w:rPr>
        <w:t>(</w:t>
      </w:r>
      <w:r w:rsidR="008833EB" w:rsidRPr="00067A90">
        <w:rPr>
          <w:sz w:val="28"/>
          <w:szCs w:val="28"/>
          <w:lang w:eastAsia="zh-CN"/>
        </w:rPr>
        <w:t>Шершневское водохранилище</w:t>
      </w:r>
      <w:r w:rsidR="006E48BA" w:rsidRPr="00067A90">
        <w:rPr>
          <w:sz w:val="28"/>
          <w:szCs w:val="28"/>
          <w:lang w:eastAsia="zh-CN"/>
        </w:rPr>
        <w:t>) питьевой водой, прошедшей очистку на водоочистной станции ООО «ЮжУралВодоканал»</w:t>
      </w:r>
      <w:r w:rsidRPr="00067A90">
        <w:rPr>
          <w:sz w:val="28"/>
          <w:szCs w:val="28"/>
          <w:lang w:eastAsia="zh-CN"/>
        </w:rPr>
        <w:t xml:space="preserve"> и </w:t>
      </w:r>
      <w:r w:rsidR="006E48BA" w:rsidRPr="00067A90">
        <w:rPr>
          <w:sz w:val="28"/>
          <w:szCs w:val="28"/>
          <w:lang w:eastAsia="zh-CN"/>
        </w:rPr>
        <w:t>увеличение мощности поверхностного</w:t>
      </w:r>
      <w:r w:rsidRPr="00067A90">
        <w:rPr>
          <w:sz w:val="28"/>
          <w:szCs w:val="28"/>
          <w:lang w:eastAsia="zh-CN"/>
        </w:rPr>
        <w:t xml:space="preserve"> водозабора </w:t>
      </w:r>
      <w:r w:rsidR="0084040A" w:rsidRPr="00067A90">
        <w:rPr>
          <w:sz w:val="28"/>
          <w:szCs w:val="28"/>
          <w:lang w:eastAsia="zh-CN"/>
        </w:rPr>
        <w:t>3</w:t>
      </w:r>
      <w:r w:rsidRPr="00067A90">
        <w:rPr>
          <w:sz w:val="28"/>
          <w:szCs w:val="28"/>
          <w:lang w:eastAsia="zh-CN"/>
        </w:rPr>
        <w:t>-мя очередями (202</w:t>
      </w:r>
      <w:r w:rsidR="00120FB1" w:rsidRPr="00067A90">
        <w:rPr>
          <w:sz w:val="28"/>
          <w:szCs w:val="28"/>
          <w:lang w:eastAsia="zh-CN"/>
        </w:rPr>
        <w:t>2, 2024</w:t>
      </w:r>
      <w:r w:rsidRPr="00067A90">
        <w:rPr>
          <w:sz w:val="28"/>
          <w:szCs w:val="28"/>
          <w:lang w:eastAsia="zh-CN"/>
        </w:rPr>
        <w:t xml:space="preserve"> и 202</w:t>
      </w:r>
      <w:r w:rsidR="00120FB1" w:rsidRPr="00067A90">
        <w:rPr>
          <w:sz w:val="28"/>
          <w:szCs w:val="28"/>
          <w:lang w:eastAsia="zh-CN"/>
        </w:rPr>
        <w:t>8</w:t>
      </w:r>
      <w:r w:rsidRPr="00067A90">
        <w:rPr>
          <w:sz w:val="28"/>
          <w:szCs w:val="28"/>
          <w:lang w:eastAsia="zh-CN"/>
        </w:rPr>
        <w:t xml:space="preserve"> гг.)</w:t>
      </w:r>
      <w:r w:rsidR="0084040A" w:rsidRPr="00067A90">
        <w:rPr>
          <w:sz w:val="28"/>
          <w:szCs w:val="28"/>
          <w:lang w:eastAsia="zh-CN"/>
        </w:rPr>
        <w:t xml:space="preserve"> до </w:t>
      </w:r>
      <w:r w:rsidR="00120FB1" w:rsidRPr="00067A90">
        <w:rPr>
          <w:sz w:val="28"/>
          <w:szCs w:val="28"/>
          <w:lang w:eastAsia="zh-CN"/>
        </w:rPr>
        <w:t>1</w:t>
      </w:r>
      <w:r w:rsidR="0084040A" w:rsidRPr="00067A90">
        <w:rPr>
          <w:sz w:val="28"/>
          <w:szCs w:val="28"/>
          <w:lang w:eastAsia="zh-CN"/>
        </w:rPr>
        <w:t>0</w:t>
      </w:r>
      <w:r w:rsidR="00120FB1" w:rsidRPr="00067A90">
        <w:rPr>
          <w:sz w:val="28"/>
          <w:szCs w:val="28"/>
          <w:lang w:eastAsia="zh-CN"/>
        </w:rPr>
        <w:t>,0</w:t>
      </w:r>
      <w:r w:rsidR="005760DE" w:rsidRPr="00067A90">
        <w:rPr>
          <w:sz w:val="28"/>
          <w:szCs w:val="28"/>
          <w:lang w:eastAsia="zh-CN"/>
        </w:rPr>
        <w:t>, 20,0 и 30,0</w:t>
      </w:r>
      <w:r w:rsidR="0084040A" w:rsidRPr="00067A90">
        <w:rPr>
          <w:sz w:val="28"/>
          <w:szCs w:val="28"/>
          <w:lang w:eastAsia="zh-CN"/>
        </w:rPr>
        <w:t xml:space="preserve"> тыс. м3/сут</w:t>
      </w:r>
      <w:r w:rsidR="005760DE" w:rsidRPr="00067A90">
        <w:rPr>
          <w:sz w:val="28"/>
          <w:szCs w:val="28"/>
          <w:lang w:eastAsia="zh-CN"/>
        </w:rPr>
        <w:t xml:space="preserve"> соответственно</w:t>
      </w:r>
      <w:r w:rsidRPr="00067A90">
        <w:rPr>
          <w:sz w:val="28"/>
          <w:szCs w:val="28"/>
          <w:lang w:eastAsia="zh-CN"/>
        </w:rPr>
        <w:t>.</w:t>
      </w:r>
    </w:p>
    <w:p w:rsidR="00382B37" w:rsidRPr="00067A90" w:rsidRDefault="00382B37" w:rsidP="004A05BD">
      <w:pPr>
        <w:spacing w:line="240" w:lineRule="auto"/>
        <w:rPr>
          <w:sz w:val="28"/>
          <w:szCs w:val="28"/>
          <w:lang w:eastAsia="zh-CN"/>
        </w:rPr>
      </w:pPr>
      <w:r w:rsidRPr="00067A90">
        <w:rPr>
          <w:sz w:val="28"/>
          <w:szCs w:val="28"/>
          <w:lang w:eastAsia="zh-CN"/>
        </w:rPr>
        <w:t xml:space="preserve">Необходимо отметить, что в настоящее время возможный отбор воды из Шершневского водохранилища для Кременкульского группового водопровода </w:t>
      </w:r>
      <w:r w:rsidRPr="00067A90">
        <w:rPr>
          <w:sz w:val="28"/>
          <w:szCs w:val="28"/>
          <w:lang w:eastAsia="zh-CN"/>
        </w:rPr>
        <w:lastRenderedPageBreak/>
        <w:t>ограничен количеством в 27 тыс. м</w:t>
      </w:r>
      <w:r w:rsidRPr="00067A90">
        <w:rPr>
          <w:sz w:val="28"/>
          <w:szCs w:val="28"/>
          <w:vertAlign w:val="superscript"/>
          <w:lang w:eastAsia="zh-CN"/>
        </w:rPr>
        <w:t>3</w:t>
      </w:r>
      <w:r w:rsidRPr="00067A90">
        <w:rPr>
          <w:sz w:val="28"/>
          <w:szCs w:val="28"/>
          <w:lang w:eastAsia="zh-CN"/>
        </w:rPr>
        <w:t>/сут. Увеличение объемов забора воды до планируемых величин, возможно после завершения строительства и ввода в эксплуатацию объекта «Тракт водоподачи части стока р. Уфа в р. Миасс на участке от Кыштымского водохранилища до Аргазинского водохранилища в обход озера Увильды»</w:t>
      </w:r>
    </w:p>
    <w:p w:rsidR="00A324AA" w:rsidRPr="00067A90" w:rsidRDefault="00A324AA" w:rsidP="004A05BD">
      <w:pPr>
        <w:spacing w:line="240" w:lineRule="auto"/>
        <w:rPr>
          <w:sz w:val="28"/>
          <w:szCs w:val="28"/>
          <w:lang w:eastAsia="zh-CN"/>
        </w:rPr>
      </w:pPr>
      <w:r w:rsidRPr="00067A90">
        <w:rPr>
          <w:sz w:val="28"/>
          <w:szCs w:val="28"/>
          <w:lang w:eastAsia="zh-CN"/>
        </w:rPr>
        <w:t xml:space="preserve">Исходя из этого, планируется к 2030 г. достижение указанных в таблице </w:t>
      </w:r>
      <w:r w:rsidR="00BC0761" w:rsidRPr="00067A90">
        <w:rPr>
          <w:sz w:val="28"/>
          <w:szCs w:val="28"/>
          <w:lang w:eastAsia="zh-CN"/>
        </w:rPr>
        <w:t>1.2</w:t>
      </w:r>
      <w:r w:rsidR="00CE6A94" w:rsidRPr="00067A90">
        <w:rPr>
          <w:sz w:val="28"/>
          <w:szCs w:val="28"/>
          <w:lang w:eastAsia="zh-CN"/>
        </w:rPr>
        <w:t>9</w:t>
      </w:r>
      <w:r w:rsidRPr="00067A90">
        <w:rPr>
          <w:sz w:val="28"/>
          <w:szCs w:val="28"/>
          <w:lang w:eastAsia="zh-CN"/>
        </w:rPr>
        <w:t xml:space="preserve"> показателей.</w:t>
      </w:r>
    </w:p>
    <w:p w:rsidR="00A324AA" w:rsidRPr="00067A90" w:rsidRDefault="00A324AA" w:rsidP="004A05BD">
      <w:pPr>
        <w:spacing w:line="240" w:lineRule="auto"/>
        <w:rPr>
          <w:sz w:val="28"/>
          <w:szCs w:val="28"/>
          <w:lang w:eastAsia="zh-CN"/>
        </w:rPr>
        <w:sectPr w:rsidR="00A324AA" w:rsidRPr="00067A90" w:rsidSect="0032449D">
          <w:pgSz w:w="11906" w:h="16838"/>
          <w:pgMar w:top="1134" w:right="851" w:bottom="1134" w:left="1418" w:header="709" w:footer="709" w:gutter="0"/>
          <w:cols w:space="720"/>
        </w:sectPr>
      </w:pPr>
    </w:p>
    <w:p w:rsidR="00975185" w:rsidRPr="00067A90" w:rsidRDefault="00A324AA" w:rsidP="004A05BD">
      <w:pPr>
        <w:spacing w:line="240" w:lineRule="auto"/>
        <w:rPr>
          <w:bCs/>
          <w:sz w:val="28"/>
          <w:szCs w:val="28"/>
          <w:lang w:eastAsia="zh-CN"/>
        </w:rPr>
      </w:pPr>
      <w:bookmarkStart w:id="68" w:name="_Toc70649215"/>
      <w:r w:rsidRPr="00067A90">
        <w:rPr>
          <w:rFonts w:eastAsia="Calibri"/>
          <w:sz w:val="28"/>
          <w:szCs w:val="28"/>
        </w:rPr>
        <w:lastRenderedPageBreak/>
        <w:t xml:space="preserve">Таблица </w:t>
      </w:r>
      <w:r w:rsidR="00611776">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29</w:t>
      </w:r>
      <w:r w:rsidR="001167E4" w:rsidRPr="00067A90">
        <w:rPr>
          <w:rFonts w:eastAsia="Calibri"/>
          <w:sz w:val="28"/>
          <w:szCs w:val="28"/>
        </w:rPr>
        <w:fldChar w:fldCharType="end"/>
      </w:r>
      <w:r w:rsidRPr="00067A90">
        <w:rPr>
          <w:rFonts w:eastAsia="Calibri"/>
          <w:sz w:val="28"/>
          <w:szCs w:val="28"/>
        </w:rPr>
        <w:t xml:space="preserve"> – </w:t>
      </w:r>
      <w:r w:rsidRPr="00067A90">
        <w:rPr>
          <w:bCs/>
          <w:sz w:val="28"/>
          <w:szCs w:val="28"/>
          <w:lang w:eastAsia="zh-CN"/>
        </w:rPr>
        <w:t>Основные показатели прогнозного баланса потребления, тыс. м3</w:t>
      </w:r>
      <w:bookmarkEnd w:id="68"/>
    </w:p>
    <w:tbl>
      <w:tblPr>
        <w:tblW w:w="21829" w:type="dxa"/>
        <w:tblLayout w:type="fixed"/>
        <w:tblLook w:val="04A0"/>
      </w:tblPr>
      <w:tblGrid>
        <w:gridCol w:w="704"/>
        <w:gridCol w:w="8080"/>
        <w:gridCol w:w="1134"/>
        <w:gridCol w:w="992"/>
        <w:gridCol w:w="1134"/>
        <w:gridCol w:w="1134"/>
        <w:gridCol w:w="993"/>
        <w:gridCol w:w="993"/>
        <w:gridCol w:w="992"/>
        <w:gridCol w:w="1134"/>
        <w:gridCol w:w="1134"/>
        <w:gridCol w:w="1069"/>
        <w:gridCol w:w="1199"/>
        <w:gridCol w:w="991"/>
        <w:gridCol w:w="137"/>
        <w:gridCol w:w="9"/>
      </w:tblGrid>
      <w:tr w:rsidR="00F96C9D" w:rsidRPr="00067A90" w:rsidTr="00CC39F7">
        <w:trPr>
          <w:gridAfter w:val="1"/>
          <w:wAfter w:w="9" w:type="dxa"/>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п/п</w:t>
            </w:r>
          </w:p>
        </w:tc>
        <w:tc>
          <w:tcPr>
            <w:tcW w:w="8080" w:type="dxa"/>
            <w:tcBorders>
              <w:top w:val="single" w:sz="4" w:space="0" w:color="auto"/>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Наименование показателя</w:t>
            </w:r>
          </w:p>
        </w:tc>
        <w:tc>
          <w:tcPr>
            <w:tcW w:w="13036" w:type="dxa"/>
            <w:gridSpan w:val="13"/>
            <w:tcBorders>
              <w:top w:val="single" w:sz="4" w:space="0" w:color="auto"/>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Годовое, тыс. м³</w:t>
            </w:r>
          </w:p>
        </w:tc>
      </w:tr>
      <w:tr w:rsidR="00195762" w:rsidRPr="00067A90" w:rsidTr="00CC39F7">
        <w:trPr>
          <w:gridAfter w:val="2"/>
          <w:wAfter w:w="146"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F96C9D" w:rsidRPr="00067A90" w:rsidRDefault="00F96C9D" w:rsidP="0032449D">
            <w:pPr>
              <w:spacing w:line="240" w:lineRule="auto"/>
              <w:ind w:firstLine="0"/>
              <w:rPr>
                <w:bCs/>
                <w:color w:val="000000"/>
                <w:sz w:val="28"/>
                <w:szCs w:val="28"/>
              </w:rPr>
            </w:pP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2019</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2020</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2021</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2022</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2023</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2024</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2025</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2026</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2027</w:t>
            </w:r>
          </w:p>
        </w:tc>
        <w:tc>
          <w:tcPr>
            <w:tcW w:w="106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2028</w:t>
            </w:r>
          </w:p>
        </w:tc>
        <w:tc>
          <w:tcPr>
            <w:tcW w:w="119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2029</w:t>
            </w:r>
          </w:p>
        </w:tc>
        <w:tc>
          <w:tcPr>
            <w:tcW w:w="991"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2030</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B769EC" w:rsidP="0032449D">
            <w:pPr>
              <w:spacing w:line="240" w:lineRule="auto"/>
              <w:ind w:firstLine="0"/>
              <w:rPr>
                <w:bCs/>
                <w:color w:val="000000"/>
                <w:sz w:val="28"/>
                <w:szCs w:val="28"/>
              </w:rPr>
            </w:pPr>
            <w:r>
              <w:rPr>
                <w:bCs/>
                <w:color w:val="000000"/>
                <w:sz w:val="28"/>
                <w:szCs w:val="28"/>
              </w:rPr>
              <w:t>ВЗУ с</w:t>
            </w:r>
            <w:r w:rsidR="00F96C9D" w:rsidRPr="00067A90">
              <w:rPr>
                <w:bCs/>
                <w:color w:val="000000"/>
                <w:sz w:val="28"/>
                <w:szCs w:val="28"/>
              </w:rPr>
              <w:t>. Кременкуль</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197,1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 xml:space="preserve">Расход  воды на собственные </w:t>
            </w:r>
            <w:r w:rsidR="00F96C9D" w:rsidRPr="00067A90">
              <w:rPr>
                <w:color w:val="000000"/>
                <w:sz w:val="28"/>
                <w:szCs w:val="28"/>
              </w:rPr>
              <w:t>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89,8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89,8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79,2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79,2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523BD8" w:rsidP="0032449D">
            <w:pPr>
              <w:spacing w:line="240" w:lineRule="auto"/>
              <w:ind w:firstLine="0"/>
              <w:rPr>
                <w:color w:val="000000"/>
                <w:sz w:val="28"/>
                <w:szCs w:val="28"/>
              </w:rPr>
            </w:pPr>
            <w:r>
              <w:rPr>
                <w:color w:val="000000"/>
                <w:sz w:val="28"/>
                <w:szCs w:val="28"/>
              </w:rPr>
              <w:t>9.</w:t>
            </w:r>
            <w:r w:rsidR="00F96C9D"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BB68FC" w:rsidP="0032449D">
            <w:pPr>
              <w:spacing w:line="240" w:lineRule="auto"/>
              <w:ind w:firstLine="0"/>
              <w:rPr>
                <w:color w:val="000000"/>
                <w:sz w:val="28"/>
                <w:szCs w:val="28"/>
              </w:rPr>
            </w:pPr>
            <w:r>
              <w:rPr>
                <w:color w:val="000000"/>
                <w:sz w:val="28"/>
                <w:szCs w:val="28"/>
              </w:rPr>
              <w:t>9</w:t>
            </w:r>
            <w:r w:rsidR="00523BD8">
              <w:rPr>
                <w:color w:val="000000"/>
                <w:sz w:val="28"/>
                <w:szCs w:val="28"/>
              </w:rPr>
              <w:t>.</w:t>
            </w:r>
            <w:r w:rsidR="00F96C9D"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523BD8" w:rsidP="0032449D">
            <w:pPr>
              <w:spacing w:line="240" w:lineRule="auto"/>
              <w:ind w:firstLine="0"/>
              <w:rPr>
                <w:color w:val="000000"/>
                <w:sz w:val="28"/>
                <w:szCs w:val="28"/>
              </w:rPr>
            </w:pPr>
            <w:r>
              <w:rPr>
                <w:color w:val="000000"/>
                <w:sz w:val="28"/>
                <w:szCs w:val="28"/>
              </w:rPr>
              <w:t>9</w:t>
            </w:r>
            <w:r w:rsidR="00F96C9D"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043F97" w:rsidP="0032449D">
            <w:pPr>
              <w:spacing w:line="240" w:lineRule="auto"/>
              <w:ind w:firstLine="0"/>
              <w:rPr>
                <w:color w:val="000000"/>
                <w:sz w:val="28"/>
                <w:szCs w:val="28"/>
              </w:rPr>
            </w:pPr>
            <w:r>
              <w:rPr>
                <w:color w:val="000000"/>
                <w:sz w:val="28"/>
                <w:szCs w:val="28"/>
              </w:rPr>
              <w:t>9</w:t>
            </w:r>
            <w:r w:rsidR="00523BD8">
              <w:rPr>
                <w:color w:val="000000"/>
                <w:sz w:val="28"/>
                <w:szCs w:val="28"/>
              </w:rPr>
              <w:t>.</w:t>
            </w:r>
            <w:r w:rsidR="00F96C9D"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523BD8"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xml:space="preserve">Объем отпущенной </w:t>
            </w:r>
            <w:r w:rsidR="00BB68FC">
              <w:rPr>
                <w:color w:val="000000"/>
                <w:sz w:val="28"/>
                <w:szCs w:val="28"/>
              </w:rPr>
              <w:t>потребителям</w:t>
            </w:r>
            <w:r w:rsidR="00523BD8">
              <w:rPr>
                <w:color w:val="000000"/>
                <w:sz w:val="28"/>
                <w:szCs w:val="28"/>
              </w:rPr>
              <w:t xml:space="preserve"> </w:t>
            </w:r>
            <w:r w:rsidRPr="00067A90">
              <w:rPr>
                <w:color w:val="000000"/>
                <w:sz w:val="28"/>
                <w:szCs w:val="28"/>
              </w:rPr>
              <w:t>воды, 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66,5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66,5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105,5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105,5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bCs/>
                <w:color w:val="000000"/>
                <w:sz w:val="28"/>
                <w:szCs w:val="28"/>
              </w:rPr>
            </w:pPr>
            <w:r>
              <w:rPr>
                <w:bCs/>
                <w:color w:val="000000"/>
                <w:sz w:val="28"/>
                <w:szCs w:val="28"/>
              </w:rPr>
              <w:t>ВЗУ д. Альмеева</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06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9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1"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4D0FB2" w:rsidP="0032449D">
            <w:pPr>
              <w:spacing w:line="240" w:lineRule="auto"/>
              <w:ind w:firstLine="0"/>
              <w:rPr>
                <w:color w:val="000000"/>
                <w:sz w:val="28"/>
                <w:szCs w:val="28"/>
              </w:rPr>
            </w:pPr>
            <w:r>
              <w:rPr>
                <w:color w:val="000000"/>
                <w:sz w:val="28"/>
                <w:szCs w:val="28"/>
                <w:lang w:val="en-US"/>
              </w:rPr>
              <w:t>0</w:t>
            </w:r>
            <w:r w:rsidR="00F96C9D" w:rsidRPr="00067A90">
              <w:rPr>
                <w:color w:val="000000"/>
                <w:sz w:val="28"/>
                <w:szCs w:val="28"/>
              </w:rPr>
              <w:t>,0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4D0FB2" w:rsidP="0032449D">
            <w:pPr>
              <w:spacing w:line="240" w:lineRule="auto"/>
              <w:ind w:firstLine="0"/>
              <w:rPr>
                <w:color w:val="000000"/>
                <w:sz w:val="28"/>
                <w:szCs w:val="28"/>
              </w:rPr>
            </w:pPr>
            <w:r>
              <w:rPr>
                <w:color w:val="000000"/>
                <w:sz w:val="28"/>
                <w:szCs w:val="28"/>
              </w:rPr>
              <w:t xml:space="preserve">Расход воды на собственные </w:t>
            </w:r>
            <w:r w:rsidR="00F96C9D" w:rsidRPr="00067A90">
              <w:rPr>
                <w:color w:val="000000"/>
                <w:sz w:val="28"/>
                <w:szCs w:val="28"/>
              </w:rPr>
              <w:t>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9</w:t>
            </w:r>
            <w:r w:rsidR="00611776">
              <w:rPr>
                <w:color w:val="000000"/>
                <w:sz w:val="28"/>
                <w:szCs w:val="28"/>
              </w:rPr>
              <w:t>.</w:t>
            </w:r>
            <w:r w:rsidR="00F96C9D"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9</w:t>
            </w:r>
            <w:r w:rsidR="00611776">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color w:val="000000"/>
                <w:sz w:val="28"/>
                <w:szCs w:val="28"/>
              </w:rPr>
            </w:pPr>
            <w:r>
              <w:rPr>
                <w:color w:val="000000"/>
                <w:sz w:val="28"/>
                <w:szCs w:val="28"/>
              </w:rPr>
              <w:t>9</w:t>
            </w:r>
            <w:r w:rsidR="00F96C9D" w:rsidRPr="00067A90">
              <w:rPr>
                <w:color w:val="000000"/>
                <w:sz w:val="28"/>
                <w:szCs w:val="28"/>
              </w:rPr>
              <w:t>.</w:t>
            </w:r>
            <w:r w:rsidR="00611776">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0,6</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611776" w:rsidP="0032449D">
            <w:pPr>
              <w:spacing w:line="240" w:lineRule="auto"/>
              <w:ind w:firstLine="0"/>
              <w:rPr>
                <w:color w:val="000000"/>
                <w:sz w:val="28"/>
                <w:szCs w:val="28"/>
              </w:rPr>
            </w:pPr>
            <w:r>
              <w:rPr>
                <w:color w:val="000000"/>
                <w:sz w:val="28"/>
                <w:szCs w:val="28"/>
              </w:rPr>
              <w:t>9</w:t>
            </w:r>
            <w:r w:rsidR="00F96C9D" w:rsidRPr="00067A90">
              <w:rPr>
                <w:color w:val="000000"/>
                <w:sz w:val="28"/>
                <w:szCs w:val="28"/>
              </w:rPr>
              <w:t>.</w:t>
            </w:r>
            <w:r>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w:t>
            </w:r>
            <w:r w:rsidR="00196E7D">
              <w:rPr>
                <w:color w:val="000000"/>
                <w:sz w:val="28"/>
                <w:szCs w:val="28"/>
              </w:rPr>
              <w:t xml:space="preserve"> </w:t>
            </w:r>
            <w:r w:rsidRPr="00067A90">
              <w:rPr>
                <w:color w:val="000000"/>
                <w:sz w:val="28"/>
                <w:szCs w:val="28"/>
              </w:rPr>
              <w:t>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lastRenderedPageBreak/>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E0C58"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58,5</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bCs/>
                <w:color w:val="000000"/>
                <w:sz w:val="28"/>
                <w:szCs w:val="28"/>
              </w:rPr>
            </w:pPr>
            <w:r>
              <w:rPr>
                <w:bCs/>
                <w:color w:val="000000"/>
                <w:sz w:val="28"/>
                <w:szCs w:val="28"/>
              </w:rPr>
              <w:t>ВЗУ с</w:t>
            </w:r>
            <w:r w:rsidR="00F96C9D" w:rsidRPr="00067A90">
              <w:rPr>
                <w:bCs/>
                <w:color w:val="000000"/>
                <w:sz w:val="28"/>
                <w:szCs w:val="28"/>
              </w:rPr>
              <w:t>. Большие Харлуши</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06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9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1"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xml:space="preserve">Расход  воды на </w:t>
            </w:r>
            <w:r w:rsidR="00DE0C58">
              <w:rPr>
                <w:color w:val="000000"/>
                <w:sz w:val="28"/>
                <w:szCs w:val="28"/>
              </w:rPr>
              <w:t xml:space="preserve">собственные </w:t>
            </w:r>
            <w:r w:rsidRPr="00067A90">
              <w:rPr>
                <w:color w:val="000000"/>
                <w:sz w:val="28"/>
                <w:szCs w:val="28"/>
              </w:rPr>
              <w:t>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0,4</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xml:space="preserve">Объем отпущенной потребителям </w:t>
            </w:r>
            <w:r w:rsidR="00DE0C58">
              <w:rPr>
                <w:color w:val="000000"/>
                <w:sz w:val="28"/>
                <w:szCs w:val="28"/>
              </w:rPr>
              <w:t>воды,</w:t>
            </w:r>
            <w:r w:rsidR="00DE0C58" w:rsidRPr="00DE0C58">
              <w:rPr>
                <w:color w:val="000000"/>
                <w:sz w:val="28"/>
                <w:szCs w:val="28"/>
              </w:rPr>
              <w:t xml:space="preserve"> </w:t>
            </w:r>
            <w:r w:rsidRPr="00067A90">
              <w:rPr>
                <w:color w:val="000000"/>
                <w:sz w:val="28"/>
                <w:szCs w:val="28"/>
              </w:rPr>
              <w:t>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62,2</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ВЗУ п. Северный</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6763A9" w:rsidP="0032449D">
            <w:pPr>
              <w:spacing w:line="240" w:lineRule="auto"/>
              <w:ind w:firstLine="0"/>
              <w:rPr>
                <w:color w:val="000000"/>
                <w:sz w:val="28"/>
                <w:szCs w:val="28"/>
              </w:rPr>
            </w:pPr>
            <w:r>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6763A9" w:rsidP="0032449D">
            <w:pPr>
              <w:spacing w:line="240" w:lineRule="auto"/>
              <w:ind w:firstLine="0"/>
              <w:rPr>
                <w:color w:val="000000"/>
                <w:sz w:val="28"/>
                <w:szCs w:val="28"/>
              </w:rPr>
            </w:pPr>
            <w:r>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6763A9" w:rsidRPr="00067A90" w:rsidRDefault="006763A9"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xml:space="preserve">Объем отпущенной потребителям воды, определенный по </w:t>
            </w:r>
            <w:r w:rsidRPr="00067A90">
              <w:rPr>
                <w:color w:val="000000"/>
                <w:sz w:val="28"/>
                <w:szCs w:val="28"/>
              </w:rPr>
              <w:lastRenderedPageBreak/>
              <w:t>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lastRenderedPageBreak/>
              <w:t>5,9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lastRenderedPageBreak/>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57,6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57,6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3E414D" w:rsidP="0032449D">
            <w:pPr>
              <w:spacing w:line="240" w:lineRule="auto"/>
              <w:ind w:firstLine="0"/>
              <w:rPr>
                <w:bCs/>
                <w:color w:val="000000"/>
                <w:sz w:val="28"/>
                <w:szCs w:val="28"/>
              </w:rPr>
            </w:pPr>
            <w:r>
              <w:rPr>
                <w:bCs/>
                <w:color w:val="000000"/>
                <w:sz w:val="28"/>
                <w:szCs w:val="28"/>
              </w:rPr>
              <w:t>ВЗУ д</w:t>
            </w:r>
            <w:r w:rsidR="002A6FE5">
              <w:rPr>
                <w:bCs/>
                <w:color w:val="000000"/>
                <w:sz w:val="28"/>
                <w:szCs w:val="28"/>
              </w:rPr>
              <w:t>. Малиновка</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3"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2"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06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1199"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c>
          <w:tcPr>
            <w:tcW w:w="991"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65,7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4D561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3,7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257FF4" w:rsidP="0032449D">
            <w:pPr>
              <w:spacing w:line="240" w:lineRule="auto"/>
              <w:ind w:firstLine="0"/>
              <w:rPr>
                <w:color w:val="000000"/>
                <w:sz w:val="28"/>
                <w:szCs w:val="28"/>
              </w:rPr>
            </w:pPr>
            <w:r>
              <w:rPr>
                <w:color w:val="000000"/>
                <w:sz w:val="28"/>
                <w:szCs w:val="28"/>
              </w:rPr>
              <w:t xml:space="preserve">Расход </w:t>
            </w:r>
            <w:r w:rsidR="00F96C9D" w:rsidRPr="00067A90">
              <w:rPr>
                <w:color w:val="000000"/>
                <w:sz w:val="28"/>
                <w:szCs w:val="28"/>
              </w:rPr>
              <w:t>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257FF4" w:rsidP="0032449D">
            <w:pPr>
              <w:spacing w:line="240" w:lineRule="auto"/>
              <w:ind w:firstLine="0"/>
              <w:rPr>
                <w:color w:val="000000"/>
                <w:sz w:val="28"/>
                <w:szCs w:val="28"/>
              </w:rPr>
            </w:pPr>
            <w:r>
              <w:rPr>
                <w:color w:val="000000"/>
                <w:sz w:val="28"/>
                <w:szCs w:val="28"/>
              </w:rPr>
              <w:t>5</w:t>
            </w:r>
            <w:r w:rsidR="00F96C9D" w:rsidRPr="00067A90">
              <w:rPr>
                <w:color w:val="000000"/>
                <w:sz w:val="28"/>
                <w:szCs w:val="28"/>
              </w:rPr>
              <w:t>,1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29,5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31,8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22,0</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Водовод МУП "ПОВВ" п. Садовый</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5C7237" w:rsidP="0032449D">
            <w:pPr>
              <w:spacing w:line="240" w:lineRule="auto"/>
              <w:ind w:firstLine="0"/>
              <w:rPr>
                <w:color w:val="000000"/>
                <w:sz w:val="28"/>
                <w:szCs w:val="28"/>
              </w:rPr>
            </w:pPr>
            <w:r>
              <w:rPr>
                <w:color w:val="000000"/>
                <w:sz w:val="28"/>
                <w:szCs w:val="28"/>
              </w:rPr>
              <w:t>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5C7237" w:rsidP="0032449D">
            <w:pPr>
              <w:spacing w:line="240" w:lineRule="auto"/>
              <w:ind w:firstLine="0"/>
              <w:rPr>
                <w:color w:val="000000"/>
                <w:sz w:val="28"/>
                <w:szCs w:val="28"/>
              </w:rPr>
            </w:pPr>
            <w:r>
              <w:rPr>
                <w:color w:val="000000"/>
                <w:sz w:val="28"/>
                <w:szCs w:val="28"/>
              </w:rPr>
              <w:t>0</w:t>
            </w:r>
            <w:r w:rsidR="00F96C9D" w:rsidRPr="00067A90">
              <w:rPr>
                <w:color w:val="000000"/>
                <w:sz w:val="28"/>
                <w:szCs w:val="28"/>
              </w:rPr>
              <w:t>,0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17,06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0,17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0,17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lastRenderedPageBreak/>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12,95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w:t>
            </w:r>
            <w:r w:rsidR="0023368A">
              <w:rPr>
                <w:color w:val="000000"/>
                <w:sz w:val="28"/>
                <w:szCs w:val="28"/>
              </w:rPr>
              <w:t xml:space="preserve"> </w:t>
            </w:r>
            <w:r w:rsidRPr="00067A90">
              <w:rPr>
                <w:color w:val="000000"/>
                <w:sz w:val="28"/>
                <w:szCs w:val="28"/>
              </w:rPr>
              <w:t>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5,55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Итого по МУП "</w:t>
            </w:r>
            <w:r w:rsidR="005C7237">
              <w:rPr>
                <w:bCs/>
                <w:color w:val="000000"/>
                <w:sz w:val="28"/>
                <w:szCs w:val="28"/>
              </w:rPr>
              <w:t>Кременкульские коммунальные системы</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459,90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459,90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197,10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154,27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154,27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154,27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154,27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54,52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xml:space="preserve">Расход  воды на </w:t>
            </w:r>
            <w:r w:rsidR="003D3E81">
              <w:rPr>
                <w:color w:val="000000"/>
                <w:sz w:val="28"/>
                <w:szCs w:val="28"/>
              </w:rPr>
              <w:t xml:space="preserve">собственные </w:t>
            </w:r>
            <w:r w:rsidRPr="00067A90">
              <w:rPr>
                <w:color w:val="000000"/>
                <w:sz w:val="28"/>
                <w:szCs w:val="28"/>
              </w:rPr>
              <w:t>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169,73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169,73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71,94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53,44</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17,88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17,88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6,32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151,85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151,85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65,63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47,13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121,07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53,82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36,76</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17,68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17,68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5,80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13,10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6,52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124,98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124,98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52,54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39,59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44,76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44,76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19,40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13,85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305,63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305,63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142,58</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w:t>
            </w:r>
            <w:r w:rsidR="003E414D">
              <w:rPr>
                <w:bCs/>
                <w:color w:val="000000"/>
                <w:sz w:val="28"/>
                <w:szCs w:val="28"/>
              </w:rPr>
              <w:t>кр. Залесье, мкр. Белый Хутор, мкр</w:t>
            </w:r>
            <w:r w:rsidRPr="00067A90">
              <w:rPr>
                <w:bCs/>
                <w:color w:val="000000"/>
                <w:sz w:val="28"/>
                <w:szCs w:val="28"/>
              </w:rPr>
              <w:t>. Просторы)</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p>
        </w:tc>
        <w:tc>
          <w:tcPr>
            <w:tcW w:w="8080"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1825</w:t>
            </w:r>
          </w:p>
        </w:tc>
        <w:tc>
          <w:tcPr>
            <w:tcW w:w="992"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1825</w:t>
            </w:r>
          </w:p>
        </w:tc>
        <w:tc>
          <w:tcPr>
            <w:tcW w:w="1134"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1825</w:t>
            </w:r>
          </w:p>
        </w:tc>
        <w:tc>
          <w:tcPr>
            <w:tcW w:w="1134"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3650</w:t>
            </w:r>
          </w:p>
        </w:tc>
        <w:tc>
          <w:tcPr>
            <w:tcW w:w="993"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3650</w:t>
            </w:r>
          </w:p>
        </w:tc>
        <w:tc>
          <w:tcPr>
            <w:tcW w:w="993"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3650</w:t>
            </w:r>
          </w:p>
        </w:tc>
        <w:tc>
          <w:tcPr>
            <w:tcW w:w="992"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c>
          <w:tcPr>
            <w:tcW w:w="1134"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c>
          <w:tcPr>
            <w:tcW w:w="1134"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c>
          <w:tcPr>
            <w:tcW w:w="1069"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c>
          <w:tcPr>
            <w:tcW w:w="1199"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c>
          <w:tcPr>
            <w:tcW w:w="991" w:type="dxa"/>
            <w:tcBorders>
              <w:top w:val="nil"/>
              <w:left w:val="nil"/>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4745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784,1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948,9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364,3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699,9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C21B03"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поверхностной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784,1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948,9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364,3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699,9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784,1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948,9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364,3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699,9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C21B03" w:rsidP="0032449D">
            <w:pPr>
              <w:spacing w:line="240" w:lineRule="auto"/>
              <w:ind w:firstLine="0"/>
              <w:rPr>
                <w:color w:val="000000"/>
                <w:sz w:val="28"/>
                <w:szCs w:val="28"/>
              </w:rPr>
            </w:pPr>
            <w:r>
              <w:rPr>
                <w:color w:val="000000"/>
                <w:sz w:val="28"/>
                <w:szCs w:val="28"/>
              </w:rPr>
              <w:t>Расход</w:t>
            </w:r>
            <w:r w:rsidR="003A095C">
              <w:rPr>
                <w:color w:val="000000"/>
                <w:sz w:val="28"/>
                <w:szCs w:val="28"/>
              </w:rPr>
              <w:t xml:space="preserve"> воды на собственные </w:t>
            </w:r>
            <w:r w:rsidR="00F96C9D" w:rsidRPr="00067A90">
              <w:rPr>
                <w:color w:val="000000"/>
                <w:sz w:val="28"/>
                <w:szCs w:val="28"/>
              </w:rPr>
              <w:t>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784,1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948,9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364,3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699,9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3A095C"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27,97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27,56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80,38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130,87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147,05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159,22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170,94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168,23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165,52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162,80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160,09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157,37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574,86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574,86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1705,2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2</w:t>
            </w:r>
            <w:r w:rsidR="00F96C9D" w:rsidRPr="00067A90">
              <w:rPr>
                <w:color w:val="000000"/>
                <w:sz w:val="28"/>
                <w:szCs w:val="28"/>
              </w:rPr>
              <w:t>820,55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218,49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540,24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861,99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562,77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562,77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1</w:t>
            </w:r>
            <w:r w:rsidR="00F96C9D" w:rsidRPr="00067A90">
              <w:rPr>
                <w:color w:val="000000"/>
                <w:sz w:val="28"/>
                <w:szCs w:val="28"/>
              </w:rPr>
              <w:t>669,37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2</w:t>
            </w:r>
            <w:r w:rsidR="00F96C9D" w:rsidRPr="00067A90">
              <w:rPr>
                <w:color w:val="000000"/>
                <w:sz w:val="28"/>
                <w:szCs w:val="28"/>
              </w:rPr>
              <w:t>761,23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150,81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465,79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780,77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8,74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8,74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25,93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42,88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48,93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53,82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58,72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lastRenderedPageBreak/>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3,35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3,35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9,94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16,44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18,76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20,63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22,51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574,9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574,9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1</w:t>
            </w:r>
            <w:r w:rsidR="00F96C9D" w:rsidRPr="00067A90">
              <w:rPr>
                <w:color w:val="000000"/>
                <w:sz w:val="28"/>
                <w:szCs w:val="28"/>
              </w:rPr>
              <w:t>705,2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2</w:t>
            </w:r>
            <w:r w:rsidR="00F96C9D" w:rsidRPr="00067A90">
              <w:rPr>
                <w:color w:val="000000"/>
                <w:sz w:val="28"/>
                <w:szCs w:val="28"/>
              </w:rPr>
              <w:t>820,6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218,5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540,2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23368A">
              <w:rPr>
                <w:color w:val="000000"/>
                <w:sz w:val="28"/>
                <w:szCs w:val="28"/>
              </w:rPr>
              <w:t>862,</w:t>
            </w:r>
            <w:r w:rsidR="00F96C9D" w:rsidRPr="00067A90">
              <w:rPr>
                <w:color w:val="000000"/>
                <w:sz w:val="28"/>
                <w:szCs w:val="28"/>
              </w:rPr>
              <w:t>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862,0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862,0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862,0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862,0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C764F" w:rsidP="0032449D">
            <w:pPr>
              <w:spacing w:line="240" w:lineRule="auto"/>
              <w:ind w:firstLine="0"/>
              <w:jc w:val="right"/>
              <w:rPr>
                <w:color w:val="000000"/>
                <w:sz w:val="28"/>
                <w:szCs w:val="28"/>
              </w:rPr>
            </w:pPr>
            <w:r>
              <w:rPr>
                <w:color w:val="000000"/>
                <w:sz w:val="28"/>
                <w:szCs w:val="28"/>
              </w:rPr>
              <w:t>3</w:t>
            </w:r>
            <w:r w:rsidR="00F96C9D" w:rsidRPr="00067A90">
              <w:rPr>
                <w:color w:val="000000"/>
                <w:sz w:val="28"/>
                <w:szCs w:val="28"/>
              </w:rPr>
              <w:t>862,0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9</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10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jc w:val="right"/>
              <w:rPr>
                <w:color w:val="000000"/>
                <w:sz w:val="28"/>
                <w:szCs w:val="28"/>
              </w:rPr>
            </w:pPr>
            <w:r w:rsidRPr="00067A90">
              <w:rPr>
                <w:color w:val="000000"/>
                <w:sz w:val="28"/>
                <w:szCs w:val="28"/>
              </w:rPr>
              <w:t>11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w:t>
            </w:r>
          </w:p>
        </w:tc>
        <w:tc>
          <w:tcPr>
            <w:tcW w:w="8080"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222,2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222,2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40,9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701,1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285,7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709,7</w:t>
            </w:r>
          </w:p>
        </w:tc>
      </w:tr>
      <w:tr w:rsidR="00F96C9D" w:rsidRPr="00067A90" w:rsidTr="00CC39F7">
        <w:trPr>
          <w:trHeight w:val="20"/>
        </w:trPr>
        <w:tc>
          <w:tcPr>
            <w:tcW w:w="21829" w:type="dxa"/>
            <w:gridSpan w:val="16"/>
            <w:tcBorders>
              <w:top w:val="single" w:sz="4" w:space="0" w:color="auto"/>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Итого по Кременкульскому СП</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nil"/>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 </w:t>
            </w:r>
          </w:p>
        </w:tc>
        <w:tc>
          <w:tcPr>
            <w:tcW w:w="8080"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Производительность ВЗУ</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284,90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284,90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022,10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847,</w:t>
            </w:r>
            <w:r w:rsidR="0023368A">
              <w:rPr>
                <w:color w:val="000000"/>
                <w:sz w:val="28"/>
                <w:szCs w:val="28"/>
              </w:rPr>
              <w:t xml:space="preserve"> </w:t>
            </w:r>
            <w:r w:rsidR="00F96C9D" w:rsidRPr="00067A90">
              <w:rPr>
                <w:color w:val="000000"/>
                <w:sz w:val="28"/>
                <w:szCs w:val="28"/>
              </w:rPr>
              <w:t>10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847,</w:t>
            </w:r>
            <w:r w:rsidR="00343C95">
              <w:rPr>
                <w:color w:val="000000"/>
                <w:sz w:val="28"/>
                <w:szCs w:val="28"/>
              </w:rPr>
              <w:t xml:space="preserve"> </w:t>
            </w:r>
            <w:r w:rsidR="00F96C9D" w:rsidRPr="00067A90">
              <w:rPr>
                <w:color w:val="000000"/>
                <w:sz w:val="28"/>
                <w:szCs w:val="28"/>
              </w:rPr>
              <w:t>10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847,</w:t>
            </w:r>
            <w:r w:rsidR="00343C95">
              <w:rPr>
                <w:color w:val="000000"/>
                <w:sz w:val="28"/>
                <w:szCs w:val="28"/>
              </w:rPr>
              <w:t xml:space="preserve"> </w:t>
            </w:r>
            <w:r w:rsidR="00F96C9D" w:rsidRPr="00067A90">
              <w:rPr>
                <w:color w:val="000000"/>
                <w:sz w:val="28"/>
                <w:szCs w:val="28"/>
              </w:rPr>
              <w:t>10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942,10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942,10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942,10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942,10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942,</w:t>
            </w:r>
            <w:r w:rsidR="00343C95">
              <w:rPr>
                <w:color w:val="000000"/>
                <w:sz w:val="28"/>
                <w:szCs w:val="28"/>
              </w:rPr>
              <w:t xml:space="preserve"> </w:t>
            </w:r>
            <w:r w:rsidR="00F96C9D" w:rsidRPr="00067A90">
              <w:rPr>
                <w:color w:val="000000"/>
                <w:sz w:val="28"/>
                <w:szCs w:val="28"/>
              </w:rPr>
              <w:t>10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4942,</w:t>
            </w:r>
            <w:r w:rsidR="00343C95">
              <w:rPr>
                <w:color w:val="000000"/>
                <w:sz w:val="28"/>
                <w:szCs w:val="28"/>
              </w:rPr>
              <w:t xml:space="preserve"> </w:t>
            </w:r>
            <w:r w:rsidRPr="00067A90">
              <w:rPr>
                <w:color w:val="000000"/>
                <w:sz w:val="28"/>
                <w:szCs w:val="28"/>
              </w:rPr>
              <w:t>10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757,</w:t>
            </w:r>
            <w:r w:rsidR="00343C95">
              <w:rPr>
                <w:color w:val="000000"/>
                <w:sz w:val="28"/>
                <w:szCs w:val="28"/>
              </w:rPr>
              <w:t xml:space="preserve"> </w:t>
            </w:r>
            <w:r>
              <w:rPr>
                <w:color w:val="000000"/>
                <w:sz w:val="28"/>
                <w:szCs w:val="28"/>
              </w:rPr>
              <w:t>1</w:t>
            </w:r>
            <w:r w:rsidR="00F96C9D" w:rsidRPr="00067A90">
              <w:rPr>
                <w:color w:val="000000"/>
                <w:sz w:val="28"/>
                <w:szCs w:val="28"/>
              </w:rPr>
              <w:t>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757,10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838,65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003,</w:t>
            </w:r>
            <w:r w:rsidR="00343C95">
              <w:rPr>
                <w:color w:val="000000"/>
                <w:sz w:val="28"/>
                <w:szCs w:val="28"/>
              </w:rPr>
              <w:t xml:space="preserve"> </w:t>
            </w:r>
            <w:r w:rsidR="00F96C9D" w:rsidRPr="00067A90">
              <w:rPr>
                <w:color w:val="000000"/>
                <w:sz w:val="28"/>
                <w:szCs w:val="28"/>
              </w:rPr>
              <w:t>46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418,</w:t>
            </w:r>
            <w:r w:rsidR="00343C95">
              <w:rPr>
                <w:color w:val="000000"/>
                <w:sz w:val="28"/>
                <w:szCs w:val="28"/>
              </w:rPr>
              <w:t xml:space="preserve"> </w:t>
            </w:r>
            <w:r w:rsidR="00F96C9D" w:rsidRPr="00067A90">
              <w:rPr>
                <w:color w:val="000000"/>
                <w:sz w:val="28"/>
                <w:szCs w:val="28"/>
              </w:rPr>
              <w:t>80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754,</w:t>
            </w:r>
            <w:r w:rsidR="00343C95">
              <w:rPr>
                <w:color w:val="000000"/>
                <w:sz w:val="28"/>
                <w:szCs w:val="28"/>
              </w:rPr>
              <w:t xml:space="preserve"> </w:t>
            </w:r>
            <w:r w:rsidR="00F96C9D" w:rsidRPr="00067A90">
              <w:rPr>
                <w:color w:val="000000"/>
                <w:sz w:val="28"/>
                <w:szCs w:val="28"/>
              </w:rPr>
              <w:t>39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w:t>
            </w:r>
            <w:r w:rsidR="00343C95">
              <w:rPr>
                <w:color w:val="000000"/>
                <w:sz w:val="28"/>
                <w:szCs w:val="28"/>
              </w:rPr>
              <w:t xml:space="preserve"> </w:t>
            </w:r>
            <w:r w:rsidR="00F96C9D" w:rsidRPr="00067A90">
              <w:rPr>
                <w:color w:val="000000"/>
                <w:sz w:val="28"/>
                <w:szCs w:val="28"/>
              </w:rPr>
              <w:t>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в том числе подземной</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757,</w:t>
            </w:r>
            <w:r w:rsidR="00343C95">
              <w:rPr>
                <w:color w:val="000000"/>
                <w:sz w:val="28"/>
                <w:szCs w:val="28"/>
              </w:rPr>
              <w:t xml:space="preserve"> </w:t>
            </w:r>
            <w:r w:rsidRPr="00067A90">
              <w:rPr>
                <w:color w:val="000000"/>
                <w:sz w:val="28"/>
                <w:szCs w:val="28"/>
              </w:rPr>
              <w:t>10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757,</w:t>
            </w:r>
            <w:r w:rsidR="00343C95">
              <w:rPr>
                <w:color w:val="000000"/>
                <w:sz w:val="28"/>
                <w:szCs w:val="28"/>
              </w:rPr>
              <w:t xml:space="preserve"> </w:t>
            </w:r>
            <w:r w:rsidRPr="00067A90">
              <w:rPr>
                <w:color w:val="000000"/>
                <w:sz w:val="28"/>
                <w:szCs w:val="28"/>
              </w:rPr>
              <w:t>10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838,65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003,</w:t>
            </w:r>
            <w:r w:rsidR="00343C95">
              <w:rPr>
                <w:color w:val="000000"/>
                <w:sz w:val="28"/>
                <w:szCs w:val="28"/>
              </w:rPr>
              <w:t xml:space="preserve"> </w:t>
            </w:r>
            <w:r w:rsidR="00F96C9D" w:rsidRPr="00067A90">
              <w:rPr>
                <w:color w:val="000000"/>
                <w:sz w:val="28"/>
                <w:szCs w:val="28"/>
              </w:rPr>
              <w:t>46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418,</w:t>
            </w:r>
            <w:r w:rsidR="00343C95">
              <w:rPr>
                <w:color w:val="000000"/>
                <w:sz w:val="28"/>
                <w:szCs w:val="28"/>
              </w:rPr>
              <w:t xml:space="preserve"> </w:t>
            </w:r>
            <w:r w:rsidR="00F96C9D" w:rsidRPr="00067A90">
              <w:rPr>
                <w:color w:val="000000"/>
                <w:sz w:val="28"/>
                <w:szCs w:val="28"/>
              </w:rPr>
              <w:t>80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754,</w:t>
            </w:r>
            <w:r w:rsidR="00343C95">
              <w:rPr>
                <w:color w:val="000000"/>
                <w:sz w:val="28"/>
                <w:szCs w:val="28"/>
              </w:rPr>
              <w:t xml:space="preserve"> </w:t>
            </w:r>
            <w:r w:rsidR="00F96C9D" w:rsidRPr="00067A90">
              <w:rPr>
                <w:color w:val="000000"/>
                <w:sz w:val="28"/>
                <w:szCs w:val="28"/>
              </w:rPr>
              <w:t>39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089,7</w:t>
            </w:r>
            <w:r w:rsidR="00343C95">
              <w:rPr>
                <w:color w:val="000000"/>
                <w:sz w:val="28"/>
                <w:szCs w:val="28"/>
              </w:rPr>
              <w:t xml:space="preserve"> </w:t>
            </w:r>
            <w:r w:rsidR="00F96C9D" w:rsidRPr="00067A90">
              <w:rPr>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089,77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089,</w:t>
            </w:r>
            <w:r w:rsidR="00343C95">
              <w:rPr>
                <w:color w:val="000000"/>
                <w:sz w:val="28"/>
                <w:szCs w:val="28"/>
              </w:rPr>
              <w:t xml:space="preserve"> </w:t>
            </w:r>
            <w:r w:rsidR="00F96C9D" w:rsidRPr="00067A90">
              <w:rPr>
                <w:color w:val="000000"/>
                <w:sz w:val="28"/>
                <w:szCs w:val="28"/>
              </w:rPr>
              <w:t>77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покупной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18,50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w:t>
            </w:r>
            <w:r w:rsidR="00343C95">
              <w:rPr>
                <w:color w:val="000000"/>
                <w:sz w:val="28"/>
                <w:szCs w:val="28"/>
              </w:rPr>
              <w:t xml:space="preserve"> </w:t>
            </w:r>
            <w:r w:rsidRPr="00067A90">
              <w:rPr>
                <w:color w:val="000000"/>
                <w:sz w:val="28"/>
                <w:szCs w:val="28"/>
              </w:rPr>
              <w:t>83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602,</w:t>
            </w:r>
            <w:r w:rsidR="00343C95">
              <w:rPr>
                <w:color w:val="000000"/>
                <w:sz w:val="28"/>
                <w:szCs w:val="28"/>
              </w:rPr>
              <w:t xml:space="preserve"> </w:t>
            </w:r>
            <w:r w:rsidRPr="00067A90">
              <w:rPr>
                <w:color w:val="000000"/>
                <w:sz w:val="28"/>
                <w:szCs w:val="28"/>
              </w:rPr>
              <w:t>83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784,13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948,</w:t>
            </w:r>
            <w:r w:rsidR="00343C95">
              <w:rPr>
                <w:color w:val="000000"/>
                <w:sz w:val="28"/>
                <w:szCs w:val="28"/>
              </w:rPr>
              <w:t xml:space="preserve"> </w:t>
            </w:r>
            <w:r w:rsidR="00F96C9D" w:rsidRPr="00067A90">
              <w:rPr>
                <w:color w:val="000000"/>
                <w:sz w:val="28"/>
                <w:szCs w:val="28"/>
              </w:rPr>
              <w:t>95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364,</w:t>
            </w:r>
            <w:r w:rsidR="00343C95">
              <w:rPr>
                <w:color w:val="000000"/>
                <w:sz w:val="28"/>
                <w:szCs w:val="28"/>
              </w:rPr>
              <w:t xml:space="preserve"> </w:t>
            </w:r>
            <w:r w:rsidR="00F96C9D" w:rsidRPr="00067A90">
              <w:rPr>
                <w:color w:val="000000"/>
                <w:sz w:val="28"/>
                <w:szCs w:val="28"/>
              </w:rPr>
              <w:t>28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699,</w:t>
            </w:r>
            <w:r w:rsidR="00343C95">
              <w:rPr>
                <w:color w:val="000000"/>
                <w:sz w:val="28"/>
                <w:szCs w:val="28"/>
              </w:rPr>
              <w:t xml:space="preserve"> </w:t>
            </w:r>
            <w:r w:rsidR="00F96C9D" w:rsidRPr="00067A90">
              <w:rPr>
                <w:color w:val="000000"/>
                <w:sz w:val="28"/>
                <w:szCs w:val="28"/>
              </w:rPr>
              <w:t>88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852804"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035,</w:t>
            </w:r>
            <w:r w:rsidR="00343C95">
              <w:rPr>
                <w:color w:val="000000"/>
                <w:sz w:val="28"/>
                <w:szCs w:val="28"/>
              </w:rPr>
              <w:t xml:space="preserve"> </w:t>
            </w:r>
            <w:r w:rsidR="00F96C9D" w:rsidRPr="00067A90">
              <w:rPr>
                <w:color w:val="000000"/>
                <w:sz w:val="28"/>
                <w:szCs w:val="28"/>
              </w:rPr>
              <w:t>25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полученной со стороны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0,00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Расход  воды на собственные  нужды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3,04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1,07</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воды, поданной в сеть</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772,</w:t>
            </w:r>
            <w:r w:rsidR="00D669D6">
              <w:rPr>
                <w:color w:val="000000"/>
                <w:sz w:val="28"/>
                <w:szCs w:val="28"/>
              </w:rPr>
              <w:t xml:space="preserve"> </w:t>
            </w:r>
            <w:r w:rsidRPr="00067A90">
              <w:rPr>
                <w:color w:val="000000"/>
                <w:sz w:val="28"/>
                <w:szCs w:val="28"/>
              </w:rPr>
              <w:t>56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772,</w:t>
            </w:r>
            <w:r w:rsidR="00D669D6">
              <w:rPr>
                <w:color w:val="000000"/>
                <w:sz w:val="28"/>
                <w:szCs w:val="28"/>
              </w:rPr>
              <w:t xml:space="preserve"> </w:t>
            </w:r>
            <w:r w:rsidRPr="00067A90">
              <w:rPr>
                <w:color w:val="000000"/>
                <w:sz w:val="28"/>
                <w:szCs w:val="28"/>
              </w:rPr>
              <w:t>56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69365D"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856,</w:t>
            </w:r>
            <w:r w:rsidR="00D669D6">
              <w:rPr>
                <w:color w:val="000000"/>
                <w:sz w:val="28"/>
                <w:szCs w:val="28"/>
              </w:rPr>
              <w:t xml:space="preserve"> </w:t>
            </w:r>
            <w:r w:rsidR="00F96C9D" w:rsidRPr="00067A90">
              <w:rPr>
                <w:color w:val="000000"/>
                <w:sz w:val="28"/>
                <w:szCs w:val="28"/>
              </w:rPr>
              <w:t>07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002,</w:t>
            </w:r>
            <w:r w:rsidR="00D669D6">
              <w:rPr>
                <w:color w:val="000000"/>
                <w:sz w:val="28"/>
                <w:szCs w:val="28"/>
              </w:rPr>
              <w:t xml:space="preserve"> </w:t>
            </w:r>
            <w:r w:rsidR="00F96C9D" w:rsidRPr="00067A90">
              <w:rPr>
                <w:color w:val="000000"/>
                <w:sz w:val="28"/>
                <w:szCs w:val="28"/>
              </w:rPr>
              <w:t>39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417,</w:t>
            </w:r>
            <w:r>
              <w:rPr>
                <w:color w:val="000000"/>
                <w:sz w:val="28"/>
                <w:szCs w:val="28"/>
              </w:rPr>
              <w:t xml:space="preserve"> </w:t>
            </w:r>
            <w:r w:rsidR="00F96C9D" w:rsidRPr="00067A90">
              <w:rPr>
                <w:color w:val="000000"/>
                <w:sz w:val="28"/>
                <w:szCs w:val="28"/>
              </w:rPr>
              <w:t>72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3753,</w:t>
            </w:r>
            <w:r w:rsidR="00970531">
              <w:rPr>
                <w:color w:val="000000"/>
                <w:sz w:val="28"/>
                <w:szCs w:val="28"/>
              </w:rPr>
              <w:t xml:space="preserve"> </w:t>
            </w:r>
            <w:r w:rsidRPr="00067A90">
              <w:rPr>
                <w:color w:val="000000"/>
                <w:sz w:val="28"/>
                <w:szCs w:val="28"/>
              </w:rPr>
              <w:t>32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088,</w:t>
            </w:r>
            <w:r>
              <w:rPr>
                <w:color w:val="000000"/>
                <w:sz w:val="28"/>
                <w:szCs w:val="28"/>
              </w:rPr>
              <w:t xml:space="preserve"> </w:t>
            </w:r>
            <w:r w:rsidR="00F96C9D" w:rsidRPr="00067A90">
              <w:rPr>
                <w:color w:val="000000"/>
                <w:sz w:val="28"/>
                <w:szCs w:val="28"/>
              </w:rPr>
              <w:t>70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088</w:t>
            </w:r>
            <w:r>
              <w:rPr>
                <w:color w:val="000000"/>
                <w:sz w:val="28"/>
                <w:szCs w:val="28"/>
              </w:rPr>
              <w:t xml:space="preserve">, </w:t>
            </w:r>
            <w:r w:rsidR="00F96C9D" w:rsidRPr="00067A90">
              <w:rPr>
                <w:color w:val="000000"/>
                <w:sz w:val="28"/>
                <w:szCs w:val="28"/>
              </w:rPr>
              <w:t>70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4088,</w:t>
            </w:r>
            <w:r w:rsidR="00D669D6">
              <w:rPr>
                <w:color w:val="000000"/>
                <w:sz w:val="28"/>
                <w:szCs w:val="28"/>
              </w:rPr>
              <w:t xml:space="preserve"> </w:t>
            </w:r>
            <w:r w:rsidRPr="00067A90">
              <w:rPr>
                <w:color w:val="000000"/>
                <w:sz w:val="28"/>
                <w:szCs w:val="28"/>
              </w:rPr>
              <w:t>70</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088,</w:t>
            </w:r>
            <w:r>
              <w:rPr>
                <w:color w:val="000000"/>
                <w:sz w:val="28"/>
                <w:szCs w:val="28"/>
              </w:rPr>
              <w:t xml:space="preserve"> </w:t>
            </w:r>
            <w:r w:rsidR="00F96C9D" w:rsidRPr="00067A90">
              <w:rPr>
                <w:color w:val="000000"/>
                <w:sz w:val="28"/>
                <w:szCs w:val="28"/>
              </w:rPr>
              <w:t>70</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088,</w:t>
            </w:r>
            <w:r>
              <w:rPr>
                <w:color w:val="000000"/>
                <w:sz w:val="28"/>
                <w:szCs w:val="28"/>
              </w:rPr>
              <w:t xml:space="preserve"> </w:t>
            </w:r>
            <w:r w:rsidR="00F96C9D" w:rsidRPr="00067A90">
              <w:rPr>
                <w:color w:val="000000"/>
                <w:sz w:val="28"/>
                <w:szCs w:val="28"/>
              </w:rPr>
              <w:t>70</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4</w:t>
            </w:r>
            <w:r w:rsidR="00F96C9D" w:rsidRPr="00067A90">
              <w:rPr>
                <w:color w:val="000000"/>
                <w:sz w:val="28"/>
                <w:szCs w:val="28"/>
              </w:rPr>
              <w:t>088,</w:t>
            </w:r>
            <w:r>
              <w:rPr>
                <w:color w:val="000000"/>
                <w:sz w:val="28"/>
                <w:szCs w:val="28"/>
              </w:rPr>
              <w:t xml:space="preserve"> </w:t>
            </w:r>
            <w:r w:rsidR="00F96C9D" w:rsidRPr="00067A90">
              <w:rPr>
                <w:color w:val="000000"/>
                <w:sz w:val="28"/>
                <w:szCs w:val="28"/>
              </w:rPr>
              <w:t>70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Утечки и неучтенный расход воды</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45,44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86,70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137,19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153,36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165,54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177,26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174,55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171,83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169,12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166,41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163,69</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 к поданной в сеть воде</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5,9%</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4,0%</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Отпущено потребителям, всего</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726,71</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726,71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69365D"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770,86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867,</w:t>
            </w:r>
            <w:r w:rsidR="0023368A">
              <w:rPr>
                <w:color w:val="000000"/>
                <w:sz w:val="28"/>
                <w:szCs w:val="28"/>
              </w:rPr>
              <w:t xml:space="preserve"> </w:t>
            </w:r>
            <w:r w:rsidR="00F96C9D" w:rsidRPr="00067A90">
              <w:rPr>
                <w:color w:val="000000"/>
                <w:sz w:val="28"/>
                <w:szCs w:val="28"/>
              </w:rPr>
              <w:t>68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265,</w:t>
            </w:r>
            <w:r>
              <w:rPr>
                <w:color w:val="000000"/>
                <w:sz w:val="28"/>
                <w:szCs w:val="28"/>
              </w:rPr>
              <w:t xml:space="preserve"> </w:t>
            </w:r>
            <w:r w:rsidR="00F96C9D" w:rsidRPr="00067A90">
              <w:rPr>
                <w:color w:val="000000"/>
                <w:sz w:val="28"/>
                <w:szCs w:val="28"/>
              </w:rPr>
              <w:t>62</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587,</w:t>
            </w:r>
            <w:r>
              <w:rPr>
                <w:color w:val="000000"/>
                <w:sz w:val="28"/>
                <w:szCs w:val="28"/>
              </w:rPr>
              <w:t xml:space="preserve"> </w:t>
            </w:r>
            <w:r w:rsidR="00F96C9D" w:rsidRPr="00067A90">
              <w:rPr>
                <w:color w:val="000000"/>
                <w:sz w:val="28"/>
                <w:szCs w:val="28"/>
              </w:rPr>
              <w:t>37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909,</w:t>
            </w:r>
            <w:r>
              <w:rPr>
                <w:color w:val="000000"/>
                <w:sz w:val="28"/>
                <w:szCs w:val="28"/>
              </w:rPr>
              <w:t xml:space="preserve"> </w:t>
            </w:r>
            <w:r w:rsidR="00F96C9D" w:rsidRPr="00067A90">
              <w:rPr>
                <w:color w:val="000000"/>
                <w:sz w:val="28"/>
                <w:szCs w:val="28"/>
              </w:rPr>
              <w:t>12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909,</w:t>
            </w:r>
            <w:r>
              <w:rPr>
                <w:color w:val="000000"/>
                <w:sz w:val="28"/>
                <w:szCs w:val="28"/>
              </w:rPr>
              <w:t xml:space="preserve"> </w:t>
            </w:r>
            <w:r w:rsidR="00F96C9D" w:rsidRPr="00067A90">
              <w:rPr>
                <w:color w:val="000000"/>
                <w:sz w:val="28"/>
                <w:szCs w:val="28"/>
              </w:rPr>
              <w:t>12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909,</w:t>
            </w:r>
            <w:r>
              <w:rPr>
                <w:color w:val="000000"/>
                <w:sz w:val="28"/>
                <w:szCs w:val="28"/>
              </w:rPr>
              <w:t xml:space="preserve"> </w:t>
            </w:r>
            <w:r w:rsidR="00F96C9D" w:rsidRPr="00067A90">
              <w:rPr>
                <w:color w:val="000000"/>
                <w:sz w:val="28"/>
                <w:szCs w:val="28"/>
              </w:rPr>
              <w:t>12</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909,</w:t>
            </w:r>
            <w:r>
              <w:rPr>
                <w:color w:val="000000"/>
                <w:sz w:val="28"/>
                <w:szCs w:val="28"/>
              </w:rPr>
              <w:t xml:space="preserve"> </w:t>
            </w:r>
            <w:r w:rsidR="00F96C9D" w:rsidRPr="00067A90">
              <w:rPr>
                <w:color w:val="000000"/>
                <w:sz w:val="28"/>
                <w:szCs w:val="28"/>
              </w:rPr>
              <w:t>12</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909,</w:t>
            </w:r>
            <w:r>
              <w:rPr>
                <w:color w:val="000000"/>
                <w:sz w:val="28"/>
                <w:szCs w:val="28"/>
              </w:rPr>
              <w:t xml:space="preserve"> </w:t>
            </w:r>
            <w:r w:rsidR="00F96C9D" w:rsidRPr="00067A90">
              <w:rPr>
                <w:color w:val="000000"/>
                <w:sz w:val="28"/>
                <w:szCs w:val="28"/>
              </w:rPr>
              <w:t>12</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3909, 1</w:t>
            </w:r>
            <w:r w:rsidR="00F96C9D" w:rsidRPr="00067A90">
              <w:rPr>
                <w:color w:val="000000"/>
                <w:sz w:val="28"/>
                <w:szCs w:val="28"/>
              </w:rPr>
              <w:t>2</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Населению</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683,</w:t>
            </w:r>
            <w:r w:rsidR="00970531">
              <w:rPr>
                <w:color w:val="000000"/>
                <w:sz w:val="28"/>
                <w:szCs w:val="28"/>
              </w:rPr>
              <w:t xml:space="preserve"> </w:t>
            </w:r>
            <w:r w:rsidRPr="00067A90">
              <w:rPr>
                <w:color w:val="000000"/>
                <w:sz w:val="28"/>
                <w:szCs w:val="28"/>
              </w:rPr>
              <w:t>84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683,</w:t>
            </w:r>
            <w:r w:rsidR="00970531">
              <w:rPr>
                <w:color w:val="000000"/>
                <w:sz w:val="28"/>
                <w:szCs w:val="28"/>
              </w:rPr>
              <w:t xml:space="preserve"> </w:t>
            </w:r>
            <w:r w:rsidRPr="00067A90">
              <w:rPr>
                <w:color w:val="000000"/>
                <w:sz w:val="28"/>
                <w:szCs w:val="28"/>
              </w:rPr>
              <w:t>84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69365D"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723,</w:t>
            </w:r>
            <w:r w:rsidR="00970531">
              <w:rPr>
                <w:color w:val="000000"/>
                <w:sz w:val="28"/>
                <w:szCs w:val="28"/>
              </w:rPr>
              <w:t xml:space="preserve"> </w:t>
            </w:r>
            <w:r w:rsidR="00F96C9D" w:rsidRPr="00067A90">
              <w:rPr>
                <w:color w:val="000000"/>
                <w:sz w:val="28"/>
                <w:szCs w:val="28"/>
              </w:rPr>
              <w:t>19</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797,</w:t>
            </w:r>
            <w:r>
              <w:rPr>
                <w:color w:val="000000"/>
                <w:sz w:val="28"/>
                <w:szCs w:val="28"/>
              </w:rPr>
              <w:t xml:space="preserve"> </w:t>
            </w:r>
            <w:r w:rsidR="00F96C9D" w:rsidRPr="00067A90">
              <w:rPr>
                <w:color w:val="000000"/>
                <w:sz w:val="28"/>
                <w:szCs w:val="28"/>
              </w:rPr>
              <w:t>99</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187,</w:t>
            </w:r>
            <w:r>
              <w:rPr>
                <w:color w:val="000000"/>
                <w:sz w:val="28"/>
                <w:szCs w:val="28"/>
              </w:rPr>
              <w:t xml:space="preserve"> </w:t>
            </w:r>
            <w:r w:rsidR="00F96C9D" w:rsidRPr="00067A90">
              <w:rPr>
                <w:color w:val="000000"/>
                <w:sz w:val="28"/>
                <w:szCs w:val="28"/>
              </w:rPr>
              <w:t>56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970531"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502,</w:t>
            </w:r>
            <w:r>
              <w:rPr>
                <w:color w:val="000000"/>
                <w:sz w:val="28"/>
                <w:szCs w:val="28"/>
              </w:rPr>
              <w:t xml:space="preserve"> </w:t>
            </w:r>
            <w:r w:rsidR="00F96C9D" w:rsidRPr="00067A90">
              <w:rPr>
                <w:color w:val="000000"/>
                <w:sz w:val="28"/>
                <w:szCs w:val="28"/>
              </w:rPr>
              <w:t>54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D669D6"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817,</w:t>
            </w:r>
            <w:r>
              <w:rPr>
                <w:color w:val="000000"/>
                <w:sz w:val="28"/>
                <w:szCs w:val="28"/>
              </w:rPr>
              <w:t xml:space="preserve"> </w:t>
            </w:r>
            <w:r w:rsidR="00F96C9D" w:rsidRPr="00067A90">
              <w:rPr>
                <w:color w:val="000000"/>
                <w:sz w:val="28"/>
                <w:szCs w:val="28"/>
              </w:rPr>
              <w:t>53</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26,42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26,42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33,00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48,68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54,73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59,62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64,51</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9.3.</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прочим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16,45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16,45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14,67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21,01</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23,33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25,20</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27,08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9.4.</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6,52</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6,52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2,32</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10</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699,84</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699,84</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43C95"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757,77</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343C95" w:rsidP="0032449D">
            <w:pPr>
              <w:spacing w:line="240" w:lineRule="auto"/>
              <w:ind w:firstLine="0"/>
              <w:rPr>
                <w:color w:val="000000"/>
                <w:sz w:val="28"/>
                <w:szCs w:val="28"/>
              </w:rPr>
            </w:pPr>
            <w:r>
              <w:rPr>
                <w:color w:val="000000"/>
                <w:sz w:val="28"/>
                <w:szCs w:val="28"/>
              </w:rPr>
              <w:t>2</w:t>
            </w:r>
            <w:r w:rsidR="00F96C9D" w:rsidRPr="00067A90">
              <w:rPr>
                <w:color w:val="000000"/>
                <w:sz w:val="28"/>
                <w:szCs w:val="28"/>
              </w:rPr>
              <w:t>860,14</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43C95"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258,08</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343C95"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579,83</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343C95"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3</w:t>
            </w:r>
            <w:r w:rsidR="00F96C9D" w:rsidRPr="00067A90">
              <w:rPr>
                <w:color w:val="000000"/>
                <w:sz w:val="28"/>
                <w:szCs w:val="28"/>
              </w:rPr>
              <w:t>901,58</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11</w:t>
            </w: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Объем отпущенной потребителям воды,определенный расчетным путем (по нормативам потребления)</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44,76</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45,76</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21,40</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16,85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17,85</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18,85</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19,85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20,85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21,85</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22,85</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23,85</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24,85</w:t>
            </w:r>
          </w:p>
        </w:tc>
      </w:tr>
      <w:tr w:rsidR="00195762" w:rsidRPr="00067A90" w:rsidTr="00CC39F7">
        <w:trPr>
          <w:gridAfter w:val="2"/>
          <w:wAfter w:w="146" w:type="dxa"/>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color w:val="000000"/>
                <w:sz w:val="28"/>
                <w:szCs w:val="28"/>
              </w:rPr>
            </w:pPr>
          </w:p>
        </w:tc>
        <w:tc>
          <w:tcPr>
            <w:tcW w:w="8080" w:type="dxa"/>
            <w:tcBorders>
              <w:top w:val="nil"/>
              <w:left w:val="nil"/>
              <w:bottom w:val="single" w:sz="4" w:space="0" w:color="auto"/>
              <w:right w:val="single" w:sz="4" w:space="0" w:color="auto"/>
            </w:tcBorders>
            <w:shd w:val="clear" w:color="auto" w:fill="auto"/>
            <w:vAlign w:val="center"/>
            <w:hideMark/>
          </w:tcPr>
          <w:p w:rsidR="00F96C9D" w:rsidRPr="00067A90" w:rsidRDefault="00F96C9D" w:rsidP="0032449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1</w:t>
            </w:r>
            <w:r w:rsidR="00F96C9D" w:rsidRPr="00067A90">
              <w:rPr>
                <w:color w:val="000000"/>
                <w:sz w:val="28"/>
                <w:szCs w:val="28"/>
              </w:rPr>
              <w:t>5</w:t>
            </w:r>
            <w:r>
              <w:rPr>
                <w:color w:val="000000"/>
                <w:sz w:val="28"/>
                <w:szCs w:val="28"/>
              </w:rPr>
              <w:t>27</w:t>
            </w:r>
            <w:r w:rsidR="00F96C9D" w:rsidRPr="00067A90">
              <w:rPr>
                <w:color w:val="000000"/>
                <w:sz w:val="28"/>
                <w:szCs w:val="28"/>
              </w:rPr>
              <w:t>,8</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195762" w:rsidP="0032449D">
            <w:pPr>
              <w:spacing w:line="240" w:lineRule="auto"/>
              <w:ind w:firstLine="0"/>
              <w:rPr>
                <w:color w:val="000000"/>
                <w:sz w:val="28"/>
                <w:szCs w:val="28"/>
              </w:rPr>
            </w:pPr>
            <w:r>
              <w:rPr>
                <w:color w:val="000000"/>
                <w:sz w:val="28"/>
                <w:szCs w:val="28"/>
              </w:rPr>
              <w:t>1527,8</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183,5</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843,6</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428,3</w:t>
            </w:r>
          </w:p>
        </w:tc>
        <w:tc>
          <w:tcPr>
            <w:tcW w:w="993"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92,7</w:t>
            </w:r>
          </w:p>
        </w:tc>
        <w:tc>
          <w:tcPr>
            <w:tcW w:w="992"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c>
          <w:tcPr>
            <w:tcW w:w="1134"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c>
          <w:tcPr>
            <w:tcW w:w="106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c>
          <w:tcPr>
            <w:tcW w:w="1199"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c>
          <w:tcPr>
            <w:tcW w:w="991" w:type="dxa"/>
            <w:tcBorders>
              <w:top w:val="nil"/>
              <w:left w:val="nil"/>
              <w:bottom w:val="single" w:sz="4" w:space="0" w:color="auto"/>
              <w:right w:val="single" w:sz="4" w:space="0" w:color="auto"/>
            </w:tcBorders>
            <w:shd w:val="clear" w:color="auto" w:fill="auto"/>
            <w:noWrap/>
            <w:vAlign w:val="center"/>
            <w:hideMark/>
          </w:tcPr>
          <w:p w:rsidR="00F96C9D" w:rsidRPr="00067A90" w:rsidRDefault="00F96C9D" w:rsidP="0032449D">
            <w:pPr>
              <w:spacing w:line="240" w:lineRule="auto"/>
              <w:ind w:firstLine="0"/>
              <w:rPr>
                <w:color w:val="000000"/>
                <w:sz w:val="28"/>
                <w:szCs w:val="28"/>
              </w:rPr>
            </w:pPr>
            <w:r w:rsidRPr="00067A90">
              <w:rPr>
                <w:color w:val="000000"/>
                <w:sz w:val="28"/>
                <w:szCs w:val="28"/>
              </w:rPr>
              <w:t>852,3</w:t>
            </w:r>
          </w:p>
        </w:tc>
      </w:tr>
    </w:tbl>
    <w:p w:rsidR="00A324AA" w:rsidRPr="00067A90" w:rsidRDefault="00A324AA" w:rsidP="004A05BD">
      <w:pPr>
        <w:spacing w:line="240" w:lineRule="auto"/>
        <w:ind w:firstLine="0"/>
        <w:rPr>
          <w:bCs/>
          <w:sz w:val="28"/>
          <w:szCs w:val="28"/>
          <w:lang w:eastAsia="zh-CN"/>
        </w:rPr>
      </w:pPr>
    </w:p>
    <w:p w:rsidR="00182E65" w:rsidRPr="00067A90" w:rsidRDefault="00182E65" w:rsidP="004A05BD">
      <w:pPr>
        <w:keepNext/>
        <w:keepLines/>
        <w:spacing w:line="240" w:lineRule="auto"/>
        <w:rPr>
          <w:bCs/>
          <w:sz w:val="28"/>
          <w:szCs w:val="28"/>
          <w:lang w:eastAsia="zh-CN"/>
        </w:rPr>
      </w:pPr>
      <w:bookmarkStart w:id="69" w:name="_Toc70649216"/>
      <w:r w:rsidRPr="00067A90">
        <w:rPr>
          <w:sz w:val="28"/>
          <w:szCs w:val="28"/>
          <w:lang w:eastAsia="zh-CN"/>
        </w:rPr>
        <w:t xml:space="preserve">Таблица </w:t>
      </w:r>
      <w:r w:rsidR="00611776">
        <w:rPr>
          <w:sz w:val="28"/>
          <w:szCs w:val="28"/>
          <w:lang w:eastAsia="zh-CN"/>
        </w:rPr>
        <w:t>1</w:t>
      </w:r>
      <w:r w:rsidRPr="00067A90">
        <w:rPr>
          <w:sz w:val="28"/>
          <w:szCs w:val="28"/>
          <w:lang w:eastAsia="zh-CN"/>
        </w:rPr>
        <w:t>.</w:t>
      </w:r>
      <w:r w:rsidR="001167E4" w:rsidRPr="00067A90">
        <w:rPr>
          <w:sz w:val="28"/>
          <w:szCs w:val="28"/>
          <w:lang w:eastAsia="zh-CN"/>
        </w:rPr>
        <w:fldChar w:fldCharType="begin"/>
      </w:r>
      <w:r w:rsidRPr="00067A90">
        <w:rPr>
          <w:sz w:val="28"/>
          <w:szCs w:val="28"/>
          <w:lang w:eastAsia="zh-CN"/>
        </w:rPr>
        <w:instrText xml:space="preserve"> SEQ Таблица \* ARABIC \s 1 </w:instrText>
      </w:r>
      <w:r w:rsidR="001167E4" w:rsidRPr="00067A90">
        <w:rPr>
          <w:sz w:val="28"/>
          <w:szCs w:val="28"/>
          <w:lang w:eastAsia="zh-CN"/>
        </w:rPr>
        <w:fldChar w:fldCharType="separate"/>
      </w:r>
      <w:r w:rsidR="00B5061A">
        <w:rPr>
          <w:noProof/>
          <w:sz w:val="28"/>
          <w:szCs w:val="28"/>
          <w:lang w:eastAsia="zh-CN"/>
        </w:rPr>
        <w:t>30</w:t>
      </w:r>
      <w:r w:rsidR="001167E4" w:rsidRPr="00067A90">
        <w:rPr>
          <w:sz w:val="28"/>
          <w:szCs w:val="28"/>
          <w:lang w:eastAsia="zh-CN"/>
        </w:rPr>
        <w:fldChar w:fldCharType="end"/>
      </w:r>
      <w:r w:rsidRPr="00067A90">
        <w:rPr>
          <w:sz w:val="28"/>
          <w:szCs w:val="28"/>
          <w:lang w:eastAsia="zh-CN"/>
        </w:rPr>
        <w:t xml:space="preserve"> – </w:t>
      </w:r>
      <w:r w:rsidRPr="00067A90">
        <w:rPr>
          <w:bCs/>
          <w:sz w:val="28"/>
          <w:szCs w:val="28"/>
          <w:lang w:eastAsia="zh-CN"/>
        </w:rPr>
        <w:t>Основные показатели прогнозного баланса потребления, Среднесуточные м3/сут</w:t>
      </w:r>
      <w:bookmarkEnd w:id="69"/>
    </w:p>
    <w:tbl>
      <w:tblPr>
        <w:tblW w:w="21903" w:type="dxa"/>
        <w:tblLayout w:type="fixed"/>
        <w:tblLook w:val="04A0"/>
      </w:tblPr>
      <w:tblGrid>
        <w:gridCol w:w="708"/>
        <w:gridCol w:w="4674"/>
        <w:gridCol w:w="1276"/>
        <w:gridCol w:w="1276"/>
        <w:gridCol w:w="1276"/>
        <w:gridCol w:w="1275"/>
        <w:gridCol w:w="1276"/>
        <w:gridCol w:w="1276"/>
        <w:gridCol w:w="1417"/>
        <w:gridCol w:w="1417"/>
        <w:gridCol w:w="1418"/>
        <w:gridCol w:w="1417"/>
        <w:gridCol w:w="1559"/>
        <w:gridCol w:w="1418"/>
        <w:gridCol w:w="165"/>
        <w:gridCol w:w="55"/>
      </w:tblGrid>
      <w:tr w:rsidR="00C0654F" w:rsidRPr="00067A90" w:rsidTr="00CC39F7">
        <w:trPr>
          <w:gridAfter w:val="1"/>
          <w:wAfter w:w="55" w:type="dxa"/>
          <w:trHeight w:val="20"/>
          <w:tblHeader/>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п/п</w:t>
            </w:r>
          </w:p>
        </w:tc>
        <w:tc>
          <w:tcPr>
            <w:tcW w:w="4674" w:type="dxa"/>
            <w:tcBorders>
              <w:top w:val="single" w:sz="4" w:space="0" w:color="auto"/>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Наименование показателя</w:t>
            </w:r>
          </w:p>
        </w:tc>
        <w:tc>
          <w:tcPr>
            <w:tcW w:w="16466" w:type="dxa"/>
            <w:gridSpan w:val="13"/>
            <w:tcBorders>
              <w:top w:val="single" w:sz="4" w:space="0" w:color="auto"/>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среднесуточное, тыс.м3/сут</w:t>
            </w:r>
          </w:p>
        </w:tc>
      </w:tr>
      <w:tr w:rsidR="00C0654F" w:rsidRPr="00067A90" w:rsidTr="00CC39F7">
        <w:trPr>
          <w:gridAfter w:val="2"/>
          <w:wAfter w:w="220" w:type="dxa"/>
          <w:trHeight w:val="20"/>
          <w:tblHead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0654F" w:rsidRPr="00067A90" w:rsidRDefault="00C0654F" w:rsidP="004A05BD">
            <w:pPr>
              <w:spacing w:line="240" w:lineRule="auto"/>
              <w:rPr>
                <w:bCs/>
                <w:color w:val="000000"/>
                <w:sz w:val="28"/>
                <w:szCs w:val="28"/>
              </w:rPr>
            </w:pP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 </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2019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FA42C9" w:rsidP="004A05BD">
            <w:pPr>
              <w:spacing w:line="240" w:lineRule="auto"/>
              <w:ind w:firstLine="0"/>
              <w:rPr>
                <w:bCs/>
                <w:color w:val="000000"/>
                <w:sz w:val="28"/>
                <w:szCs w:val="28"/>
              </w:rPr>
            </w:pPr>
            <w:r>
              <w:rPr>
                <w:bCs/>
                <w:color w:val="000000"/>
                <w:sz w:val="28"/>
                <w:szCs w:val="28"/>
              </w:rPr>
              <w:t>20</w:t>
            </w:r>
            <w:r w:rsidR="00C0654F" w:rsidRPr="00067A90">
              <w:rPr>
                <w:bCs/>
                <w:color w:val="000000"/>
                <w:sz w:val="28"/>
                <w:szCs w:val="28"/>
              </w:rPr>
              <w:t>20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2028</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2029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2030</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МУП "Кременкульские коммунальные системы"</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FA42C9" w:rsidP="004A05BD">
            <w:pPr>
              <w:spacing w:line="240" w:lineRule="auto"/>
              <w:rPr>
                <w:bCs/>
                <w:color w:val="000000"/>
                <w:sz w:val="28"/>
                <w:szCs w:val="28"/>
              </w:rPr>
            </w:pPr>
            <w:r>
              <w:rPr>
                <w:bCs/>
                <w:color w:val="000000"/>
                <w:sz w:val="28"/>
                <w:szCs w:val="28"/>
              </w:rPr>
              <w:t>ВЗУ с</w:t>
            </w:r>
            <w:r w:rsidR="00C0654F" w:rsidRPr="00067A90">
              <w:rPr>
                <w:bCs/>
                <w:color w:val="000000"/>
                <w:sz w:val="28"/>
                <w:szCs w:val="28"/>
              </w:rPr>
              <w:t>. Кременкуль</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540,00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540,00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lastRenderedPageBreak/>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251,04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251,04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251,04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251,04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FA42C9" w:rsidP="004A05BD">
            <w:pPr>
              <w:spacing w:line="240" w:lineRule="auto"/>
              <w:ind w:firstLine="0"/>
              <w:rPr>
                <w:color w:val="000000"/>
                <w:sz w:val="28"/>
                <w:szCs w:val="28"/>
              </w:rPr>
            </w:pPr>
            <w:r>
              <w:rPr>
                <w:color w:val="000000"/>
                <w:sz w:val="28"/>
                <w:szCs w:val="28"/>
              </w:rPr>
              <w:t>0</w:t>
            </w:r>
            <w:r w:rsidR="00C0654F"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6045C1" w:rsidP="004A05BD">
            <w:pPr>
              <w:spacing w:line="240" w:lineRule="auto"/>
              <w:ind w:firstLine="0"/>
              <w:rPr>
                <w:color w:val="000000"/>
                <w:sz w:val="28"/>
                <w:szCs w:val="28"/>
              </w:rPr>
            </w:pPr>
            <w:r>
              <w:rPr>
                <w:color w:val="000000"/>
                <w:sz w:val="28"/>
                <w:szCs w:val="28"/>
              </w:rPr>
              <w:t xml:space="preserve">Расход </w:t>
            </w:r>
            <w:r w:rsidR="00C0654F" w:rsidRPr="00067A90">
              <w:rPr>
                <w:color w:val="000000"/>
                <w:sz w:val="28"/>
                <w:szCs w:val="28"/>
              </w:rPr>
              <w:t>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246,10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246,10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169,27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169,27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26,69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26,69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182,31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182,31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6045C1" w:rsidP="004A05BD">
            <w:pPr>
              <w:spacing w:line="240" w:lineRule="auto"/>
              <w:ind w:firstLine="0"/>
              <w:rPr>
                <w:color w:val="000000"/>
                <w:sz w:val="28"/>
                <w:szCs w:val="28"/>
              </w:rPr>
            </w:pPr>
            <w:r>
              <w:rPr>
                <w:color w:val="000000"/>
                <w:sz w:val="28"/>
                <w:szCs w:val="28"/>
              </w:rPr>
              <w:t>0</w:t>
            </w:r>
            <w:r w:rsidR="00C0654F"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63,80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63,80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289,0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289,0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E03D56" w:rsidP="004A05BD">
            <w:pPr>
              <w:spacing w:line="240" w:lineRule="auto"/>
              <w:rPr>
                <w:bCs/>
                <w:color w:val="000000"/>
                <w:sz w:val="28"/>
                <w:szCs w:val="28"/>
              </w:rPr>
            </w:pPr>
            <w:r>
              <w:rPr>
                <w:bCs/>
                <w:color w:val="000000"/>
                <w:sz w:val="28"/>
                <w:szCs w:val="28"/>
              </w:rPr>
              <w:t>ВЗУ д. Альмеева</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w:t>
            </w:r>
            <w:r w:rsidR="005471B5">
              <w:rPr>
                <w:color w:val="000000"/>
                <w:sz w:val="28"/>
                <w:szCs w:val="28"/>
              </w:rPr>
              <w:t>и станциями 1 подъем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19,85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5471B5" w:rsidP="004A05BD">
            <w:pPr>
              <w:spacing w:line="240" w:lineRule="auto"/>
              <w:ind w:firstLine="0"/>
              <w:rPr>
                <w:color w:val="000000"/>
                <w:sz w:val="28"/>
                <w:szCs w:val="28"/>
              </w:rPr>
            </w:pPr>
            <w:r>
              <w:rPr>
                <w:color w:val="000000"/>
                <w:sz w:val="28"/>
                <w:szCs w:val="28"/>
              </w:rPr>
              <w:t xml:space="preserve">Расход </w:t>
            </w:r>
            <w:r w:rsidR="00C0654F" w:rsidRPr="00067A90">
              <w:rPr>
                <w:color w:val="000000"/>
                <w:sz w:val="28"/>
                <w:szCs w:val="28"/>
              </w:rPr>
              <w:t>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0,39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19,46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17,16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lastRenderedPageBreak/>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w:t>
            </w:r>
            <w:r w:rsidR="00702001">
              <w:rPr>
                <w:color w:val="000000"/>
                <w:sz w:val="28"/>
                <w:szCs w:val="28"/>
              </w:rPr>
              <w:t>нный по приборам учет</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14,42</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160,1</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702001" w:rsidP="004A05BD">
            <w:pPr>
              <w:spacing w:line="240" w:lineRule="auto"/>
              <w:rPr>
                <w:bCs/>
                <w:color w:val="000000"/>
                <w:sz w:val="28"/>
                <w:szCs w:val="28"/>
              </w:rPr>
            </w:pPr>
            <w:r>
              <w:rPr>
                <w:bCs/>
                <w:color w:val="000000"/>
                <w:sz w:val="28"/>
                <w:szCs w:val="28"/>
              </w:rPr>
              <w:t>ВЗУ с</w:t>
            </w:r>
            <w:r w:rsidR="00C0654F" w:rsidRPr="00067A90">
              <w:rPr>
                <w:bCs/>
                <w:color w:val="000000"/>
                <w:sz w:val="28"/>
                <w:szCs w:val="28"/>
              </w:rPr>
              <w:t>. Большие Харлуши</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702001" w:rsidP="004A05BD">
            <w:pPr>
              <w:spacing w:line="240" w:lineRule="auto"/>
              <w:ind w:firstLine="0"/>
              <w:rPr>
                <w:color w:val="000000"/>
                <w:sz w:val="28"/>
                <w:szCs w:val="28"/>
              </w:rPr>
            </w:pPr>
            <w:r>
              <w:rPr>
                <w:color w:val="000000"/>
                <w:sz w:val="28"/>
                <w:szCs w:val="28"/>
              </w:rPr>
              <w:t>180,</w:t>
            </w:r>
            <w:r w:rsidR="00C0654F" w:rsidRPr="00067A90">
              <w:rPr>
                <w:color w:val="00000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702001" w:rsidP="004A05BD">
            <w:pPr>
              <w:spacing w:line="240" w:lineRule="auto"/>
              <w:ind w:firstLine="0"/>
              <w:rPr>
                <w:color w:val="000000"/>
                <w:sz w:val="28"/>
                <w:szCs w:val="28"/>
              </w:rPr>
            </w:pPr>
            <w:r>
              <w:rPr>
                <w:color w:val="000000"/>
                <w:sz w:val="28"/>
                <w:szCs w:val="28"/>
              </w:rPr>
              <w:t xml:space="preserve">Объем </w:t>
            </w:r>
            <w:r w:rsidR="00C0654F" w:rsidRPr="00067A90">
              <w:rPr>
                <w:color w:val="000000"/>
                <w:sz w:val="28"/>
                <w:szCs w:val="28"/>
              </w:rPr>
              <w:t>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702001" w:rsidP="004A05BD">
            <w:pPr>
              <w:spacing w:line="240" w:lineRule="auto"/>
              <w:ind w:firstLine="0"/>
              <w:rPr>
                <w:color w:val="000000"/>
                <w:sz w:val="28"/>
                <w:szCs w:val="28"/>
              </w:rPr>
            </w:pPr>
            <w:r>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E83275"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83275" w:rsidRPr="00067A90" w:rsidRDefault="00E83275"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276"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276"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Pr>
                <w:color w:val="000000"/>
                <w:sz w:val="28"/>
                <w:szCs w:val="28"/>
              </w:rPr>
              <w:t>,</w:t>
            </w:r>
            <w:r w:rsidRPr="00067A90">
              <w:rPr>
                <w:color w:val="000000"/>
                <w:sz w:val="28"/>
                <w:szCs w:val="28"/>
              </w:rPr>
              <w:t>19</w:t>
            </w:r>
          </w:p>
        </w:tc>
        <w:tc>
          <w:tcPr>
            <w:tcW w:w="1275"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rPr>
              <w:t>0</w:t>
            </w:r>
            <w:r w:rsidRPr="00067A90">
              <w:rPr>
                <w:color w:val="000000"/>
                <w:sz w:val="28"/>
                <w:szCs w:val="28"/>
              </w:rPr>
              <w:t>,19</w:t>
            </w:r>
          </w:p>
        </w:tc>
        <w:tc>
          <w:tcPr>
            <w:tcW w:w="1276"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rPr>
              <w:t>0</w:t>
            </w:r>
            <w:r w:rsidRPr="00067A90">
              <w:rPr>
                <w:color w:val="000000"/>
                <w:sz w:val="28"/>
                <w:szCs w:val="28"/>
              </w:rPr>
              <w:t>,19</w:t>
            </w:r>
          </w:p>
        </w:tc>
        <w:tc>
          <w:tcPr>
            <w:tcW w:w="1276"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rPr>
              <w:t>0</w:t>
            </w:r>
            <w:r w:rsidRPr="00067A90">
              <w:rPr>
                <w:color w:val="000000"/>
                <w:sz w:val="28"/>
                <w:szCs w:val="28"/>
              </w:rPr>
              <w:t>,19</w:t>
            </w:r>
          </w:p>
        </w:tc>
        <w:tc>
          <w:tcPr>
            <w:tcW w:w="1417"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417"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418"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417"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559"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c>
          <w:tcPr>
            <w:tcW w:w="1418" w:type="dxa"/>
            <w:tcBorders>
              <w:top w:val="nil"/>
              <w:left w:val="nil"/>
              <w:bottom w:val="single" w:sz="4" w:space="0" w:color="auto"/>
              <w:right w:val="single" w:sz="4" w:space="0" w:color="auto"/>
            </w:tcBorders>
            <w:shd w:val="clear" w:color="auto" w:fill="auto"/>
            <w:vAlign w:val="center"/>
            <w:hideMark/>
          </w:tcPr>
          <w:p w:rsidR="00E83275" w:rsidRPr="00067A90" w:rsidRDefault="00E83275" w:rsidP="004A05BD">
            <w:pPr>
              <w:spacing w:line="240" w:lineRule="auto"/>
              <w:ind w:firstLine="0"/>
              <w:jc w:val="left"/>
              <w:rPr>
                <w:color w:val="000000"/>
                <w:sz w:val="28"/>
                <w:szCs w:val="28"/>
              </w:rPr>
            </w:pPr>
            <w:r>
              <w:rPr>
                <w:color w:val="000000"/>
                <w:sz w:val="28"/>
                <w:szCs w:val="28"/>
                <w:lang w:val="en-US"/>
              </w:rPr>
              <w:t>0</w:t>
            </w:r>
            <w:r w:rsidRPr="00067A90">
              <w:rPr>
                <w:color w:val="000000"/>
                <w:sz w:val="28"/>
                <w:szCs w:val="28"/>
              </w:rPr>
              <w:t>,19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9,46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1,12</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11,8%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8,34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6,50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jc w:val="left"/>
              <w:rPr>
                <w:color w:val="000000"/>
                <w:sz w:val="28"/>
                <w:szCs w:val="28"/>
              </w:rPr>
            </w:pPr>
            <w:r w:rsidRPr="00067A90">
              <w:rPr>
                <w:color w:val="000000"/>
                <w:sz w:val="28"/>
                <w:szCs w:val="28"/>
              </w:rPr>
              <w:t>1,03</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702001" w:rsidP="004A05BD">
            <w:pPr>
              <w:spacing w:line="240" w:lineRule="auto"/>
              <w:rPr>
                <w:color w:val="000000"/>
                <w:sz w:val="28"/>
                <w:szCs w:val="28"/>
              </w:rPr>
            </w:pPr>
            <w:r>
              <w:rPr>
                <w:color w:val="000000"/>
                <w:sz w:val="28"/>
                <w:szCs w:val="28"/>
              </w:rPr>
              <w:t>.9</w:t>
            </w:r>
            <w:r w:rsidR="00C0654F"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0,81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702001" w:rsidP="004A05BD">
            <w:pPr>
              <w:spacing w:line="240" w:lineRule="auto"/>
              <w:rPr>
                <w:color w:val="000000"/>
                <w:sz w:val="28"/>
                <w:szCs w:val="28"/>
              </w:rPr>
            </w:pPr>
            <w:r>
              <w:rPr>
                <w:color w:val="000000"/>
                <w:sz w:val="28"/>
                <w:szCs w:val="28"/>
              </w:rPr>
              <w:t>\</w:t>
            </w:r>
            <w:r w:rsidR="00C0654F"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7,01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2,45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170,4</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ВЗУ п. Северный</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22,25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22,25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lastRenderedPageBreak/>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22,25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22,25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38246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r>
      <w:tr w:rsidR="0038246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r>
      <w:tr w:rsidR="0038246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0,44</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0,44</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r>
      <w:tr w:rsidR="0038246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21,81</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21,81</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r>
      <w:tr w:rsidR="0038246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2,58</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2,58</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38246F" w:rsidRPr="00067A90" w:rsidRDefault="0038246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19,23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19,23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16,16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157,8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157,8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403469" w:rsidP="004A05BD">
            <w:pPr>
              <w:spacing w:line="240" w:lineRule="auto"/>
              <w:rPr>
                <w:bCs/>
                <w:color w:val="000000"/>
                <w:sz w:val="28"/>
                <w:szCs w:val="28"/>
              </w:rPr>
            </w:pPr>
            <w:r>
              <w:rPr>
                <w:bCs/>
                <w:color w:val="000000"/>
                <w:sz w:val="28"/>
                <w:szCs w:val="28"/>
              </w:rPr>
              <w:t>ВЗУ д</w:t>
            </w:r>
            <w:r w:rsidR="00C0654F" w:rsidRPr="00067A90">
              <w:rPr>
                <w:bCs/>
                <w:color w:val="000000"/>
                <w:sz w:val="28"/>
                <w:szCs w:val="28"/>
              </w:rPr>
              <w:t>. Малиновка</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055979" w:rsidP="004A05BD">
            <w:pPr>
              <w:spacing w:line="240" w:lineRule="auto"/>
              <w:ind w:firstLine="0"/>
              <w:rPr>
                <w:color w:val="000000"/>
                <w:sz w:val="28"/>
                <w:szCs w:val="28"/>
              </w:rPr>
            </w:pPr>
            <w:r>
              <w:rPr>
                <w:color w:val="000000"/>
                <w:sz w:val="28"/>
                <w:szCs w:val="28"/>
              </w:rPr>
              <w:t>180,</w:t>
            </w:r>
            <w:r w:rsidR="00C0654F" w:rsidRPr="00067A90">
              <w:rPr>
                <w:color w:val="00000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119,86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117,50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13,89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EB0010" w:rsidP="004A05BD">
            <w:pPr>
              <w:spacing w:line="240" w:lineRule="auto"/>
              <w:ind w:firstLine="0"/>
              <w:rPr>
                <w:color w:val="000000"/>
                <w:sz w:val="28"/>
                <w:szCs w:val="28"/>
              </w:rPr>
            </w:pPr>
            <w:r>
              <w:rPr>
                <w:color w:val="000000"/>
                <w:sz w:val="28"/>
                <w:szCs w:val="28"/>
              </w:rPr>
              <w:t>103,6</w:t>
            </w:r>
            <w:r w:rsidR="00C0654F" w:rsidRPr="00067A90">
              <w:rPr>
                <w:color w:val="00000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EB0010" w:rsidP="004A05BD">
            <w:pPr>
              <w:spacing w:line="240" w:lineRule="auto"/>
              <w:ind w:firstLine="0"/>
              <w:rPr>
                <w:color w:val="000000"/>
                <w:sz w:val="28"/>
                <w:szCs w:val="28"/>
              </w:rPr>
            </w:pPr>
            <w:r>
              <w:rPr>
                <w:color w:val="000000"/>
                <w:sz w:val="28"/>
                <w:szCs w:val="28"/>
              </w:rPr>
              <w:t>103,6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103,61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80,82</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12,74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lastRenderedPageBreak/>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87,04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xml:space="preserve">Объем отпущенной потребителям воды, </w:t>
            </w:r>
            <w:r w:rsidR="00A2057A">
              <w:rPr>
                <w:color w:val="000000"/>
                <w:sz w:val="28"/>
                <w:szCs w:val="28"/>
              </w:rPr>
              <w:t>определе</w:t>
            </w:r>
            <w:r w:rsidRPr="00067A90">
              <w:rPr>
                <w:color w:val="000000"/>
                <w:sz w:val="28"/>
                <w:szCs w:val="28"/>
              </w:rPr>
              <w:t>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30,46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60,1</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Водовод МУП "ПОВВ" п. Садовый</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360D84" w:rsidP="004A05BD">
            <w:pPr>
              <w:spacing w:line="240" w:lineRule="auto"/>
              <w:ind w:firstLine="0"/>
              <w:rPr>
                <w:color w:val="000000"/>
                <w:sz w:val="28"/>
                <w:szCs w:val="28"/>
              </w:rPr>
            </w:pPr>
            <w:r>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360D84" w:rsidP="004A05BD">
            <w:pPr>
              <w:spacing w:line="240" w:lineRule="auto"/>
              <w:ind w:firstLine="0"/>
              <w:rPr>
                <w:color w:val="000000"/>
                <w:sz w:val="28"/>
                <w:szCs w:val="28"/>
              </w:rPr>
            </w:pPr>
            <w:r w:rsidRPr="00360D84">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w:t>
            </w:r>
            <w:r w:rsidR="00523BD8">
              <w:rPr>
                <w:color w:val="000000"/>
                <w:sz w:val="28"/>
                <w:szCs w:val="28"/>
              </w:rPr>
              <w:t xml:space="preserve"> </w:t>
            </w:r>
            <w:r w:rsidRPr="00067A90">
              <w:rPr>
                <w:color w:val="000000"/>
                <w:sz w:val="28"/>
                <w:szCs w:val="28"/>
              </w:rPr>
              <w:t>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360D84" w:rsidP="004A05BD">
            <w:pPr>
              <w:spacing w:line="240" w:lineRule="auto"/>
              <w:ind w:firstLine="0"/>
              <w:rPr>
                <w:color w:val="000000"/>
                <w:sz w:val="28"/>
                <w:szCs w:val="28"/>
              </w:rPr>
            </w:pPr>
            <w:r>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46,73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6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6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0,46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6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35,48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35,48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35,48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176"/>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6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15,21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rPr>
                <w:color w:val="000000"/>
                <w:sz w:val="28"/>
                <w:szCs w:val="28"/>
              </w:rPr>
            </w:pPr>
            <w:r w:rsidRPr="00067A90">
              <w:rPr>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4"/>
              <w:rPr>
                <w:color w:val="000000"/>
                <w:sz w:val="28"/>
                <w:szCs w:val="28"/>
              </w:rPr>
            </w:pPr>
            <w:r w:rsidRPr="00067A90">
              <w:rPr>
                <w:color w:val="000000"/>
                <w:sz w:val="28"/>
                <w:szCs w:val="28"/>
              </w:rPr>
              <w:t>0,0</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1 260,0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1 260,0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540,0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422,7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422,7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422,7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422,7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149,4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50,7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50,7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50,7</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xml:space="preserve">Объем воды, пропущенной через </w:t>
            </w:r>
            <w:r w:rsidRPr="00067A90">
              <w:rPr>
                <w:color w:val="000000"/>
                <w:sz w:val="28"/>
                <w:szCs w:val="28"/>
              </w:rPr>
              <w:lastRenderedPageBreak/>
              <w:t>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lastRenderedPageBreak/>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bCs/>
                <w:color w:val="000000"/>
                <w:sz w:val="28"/>
                <w:szCs w:val="28"/>
              </w:rPr>
            </w:pPr>
            <w:r w:rsidRPr="00067A90">
              <w:rPr>
                <w:bCs/>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lastRenderedPageBreak/>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A2057A" w:rsidP="004A05BD">
            <w:pPr>
              <w:spacing w:line="240" w:lineRule="auto"/>
              <w:ind w:firstLine="0"/>
              <w:rPr>
                <w:color w:val="000000"/>
                <w:sz w:val="28"/>
                <w:szCs w:val="28"/>
              </w:rPr>
            </w:pPr>
            <w:r>
              <w:rPr>
                <w:color w:val="000000"/>
                <w:sz w:val="28"/>
                <w:szCs w:val="28"/>
              </w:rPr>
              <w:t xml:space="preserve">Расход </w:t>
            </w:r>
            <w:r w:rsidR="00C0654F" w:rsidRPr="00067A90">
              <w:rPr>
                <w:color w:val="000000"/>
                <w:sz w:val="28"/>
                <w:szCs w:val="28"/>
              </w:rPr>
              <w:t>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8,3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8,3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2,9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465,0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465,0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197,1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146,4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19,9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19,9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17,3</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4,3%</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4,3%</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8,8%</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416,04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416,04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179,80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129,11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331,71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331,71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147,44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100,71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48,44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48,44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19,38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15,88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35,90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35,90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12,98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12,52</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6,34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5,89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342,41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342,41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143,95</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108,47</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122,62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122,62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53,16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37,96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837,3</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837,3</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390,6</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мкр. Залес</w:t>
            </w:r>
            <w:r w:rsidR="008C7189">
              <w:rPr>
                <w:bCs/>
                <w:color w:val="000000"/>
                <w:sz w:val="28"/>
                <w:szCs w:val="28"/>
              </w:rPr>
              <w:t>ье, мкр. Белый Хутор, мкр</w:t>
            </w:r>
            <w:r w:rsidRPr="00067A90">
              <w:rPr>
                <w:bCs/>
                <w:color w:val="000000"/>
                <w:sz w:val="28"/>
                <w:szCs w:val="28"/>
              </w:rPr>
              <w:t>. Просторы)</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5000,00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5000,00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5000,00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10000,00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10000,00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10000,00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13000,00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4888,03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8079,31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9217,21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10136,65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поверхностной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4888,03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8079,31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9217,21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10136,65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4888,03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8079,31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9217,21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10136,65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4888,03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8079,31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9217,21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10136,65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11055,49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76,63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75,52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220,22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358,56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402,86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436,23</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468,34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460,90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453,47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446,03</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438,60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431,16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1574,96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1574,96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4671,88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7727,54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8817,79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9699,29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10580,79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1541,84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1541,84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4573,62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7565,02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8632,34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9495,30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10358,27</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23,95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23,95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71,03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117,49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134,06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147,47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160,87</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27,23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45,03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51,39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56,52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61,66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1574,96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1574,96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4671,88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7727,54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8817,79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9699,29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10580,79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2,74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5,48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8,22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10,96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13,70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16,44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19,18</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21,92</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24,66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27,40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30,14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3 348,4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3 348,4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1 920,7</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782,8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-136,6</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1 944,5</w:t>
            </w:r>
          </w:p>
        </w:tc>
      </w:tr>
      <w:tr w:rsidR="00C0654F" w:rsidRPr="00067A90" w:rsidTr="00CC39F7">
        <w:trPr>
          <w:trHeight w:val="20"/>
        </w:trPr>
        <w:tc>
          <w:tcPr>
            <w:tcW w:w="21903" w:type="dxa"/>
            <w:gridSpan w:val="16"/>
            <w:tcBorders>
              <w:top w:val="single" w:sz="4" w:space="0" w:color="auto"/>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rPr>
                <w:bCs/>
                <w:color w:val="000000"/>
                <w:sz w:val="28"/>
                <w:szCs w:val="28"/>
              </w:rPr>
            </w:pPr>
            <w:r w:rsidRPr="00067A90">
              <w:rPr>
                <w:bCs/>
                <w:color w:val="000000"/>
                <w:sz w:val="28"/>
                <w:szCs w:val="28"/>
              </w:rPr>
              <w:t>Итого по Кременкульскому СП</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nil"/>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 </w:t>
            </w:r>
          </w:p>
        </w:tc>
        <w:tc>
          <w:tcPr>
            <w:tcW w:w="4674"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6 260,00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62</w:t>
            </w:r>
            <w:r w:rsidR="00C0654F" w:rsidRPr="00067A90">
              <w:rPr>
                <w:color w:val="000000"/>
                <w:sz w:val="28"/>
                <w:szCs w:val="28"/>
              </w:rPr>
              <w:t>60,00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5540,00</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w:t>
            </w:r>
            <w:r w:rsidR="007A0FD4">
              <w:rPr>
                <w:color w:val="000000"/>
                <w:sz w:val="28"/>
                <w:szCs w:val="28"/>
              </w:rPr>
              <w:t>0</w:t>
            </w:r>
            <w:r w:rsidRPr="00067A90">
              <w:rPr>
                <w:color w:val="000000"/>
                <w:sz w:val="28"/>
                <w:szCs w:val="28"/>
              </w:rPr>
              <w:t>540,00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10</w:t>
            </w:r>
            <w:r w:rsidR="00C0654F" w:rsidRPr="00067A90">
              <w:rPr>
                <w:color w:val="000000"/>
                <w:sz w:val="28"/>
                <w:szCs w:val="28"/>
              </w:rPr>
              <w:t>540,00</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10</w:t>
            </w:r>
            <w:r w:rsidR="00C0654F" w:rsidRPr="00067A90">
              <w:rPr>
                <w:color w:val="000000"/>
                <w:sz w:val="28"/>
                <w:szCs w:val="28"/>
              </w:rPr>
              <w:t>540,00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7A0FD4" w:rsidP="004A05BD">
            <w:pPr>
              <w:spacing w:line="240" w:lineRule="auto"/>
              <w:ind w:hanging="108"/>
              <w:rPr>
                <w:color w:val="000000"/>
                <w:sz w:val="28"/>
                <w:szCs w:val="28"/>
              </w:rPr>
            </w:pPr>
            <w:r>
              <w:rPr>
                <w:color w:val="000000"/>
                <w:sz w:val="28"/>
                <w:szCs w:val="28"/>
              </w:rPr>
              <w:t>13</w:t>
            </w:r>
            <w:r w:rsidR="00C0654F" w:rsidRPr="00067A90">
              <w:rPr>
                <w:color w:val="000000"/>
                <w:sz w:val="28"/>
                <w:szCs w:val="28"/>
              </w:rPr>
              <w:t>540,00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2074,24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2074,24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5037,39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8228,67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9366,57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10286,01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в том числе подземной</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2074,24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2074,24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5037,39</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8228,67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9366,57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10286,01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11204,85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покупной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50,68</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1651,59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4888,03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8079,31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9217,21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10136,65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11055,49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0,00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8,32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8,32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2,94</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6</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2116,60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2116,60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5085,13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8225,73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9363,63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10283,06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11201,91</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125,60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124,49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237,53</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375,87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420,17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453,54</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485,65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478,21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470,78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463,34</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455,91</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448,47</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к поданной в сеть воде</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5,9%</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5,9%</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4,7%</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4,6%</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4,5%</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4,4%</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4,3%</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4,3%</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4,2%</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4,1%</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4,1%</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1991,00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1991,00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4851,67</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7856,65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8946,90</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9828,40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10709,90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Населению</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1873,54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1873,54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4721,06</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7665,73</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8733,05</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9596,01</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10458,97</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9.2.</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72,38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72,38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90,41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133,37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149,94</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163,35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176,75</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9.3.</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прочим организациям</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45,07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45,07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40,21</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57,56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63,91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69,05</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74,18</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9.4.</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17,86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17,86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6,34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5,89</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10</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1917,37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1917,37</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4815,82</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7836,01</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8926,26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9807,76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10689,26</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11</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122,62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125,36</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58,64</w:t>
            </w:r>
          </w:p>
        </w:tc>
        <w:tc>
          <w:tcPr>
            <w:tcW w:w="1275"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46,18</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48,92</w:t>
            </w:r>
          </w:p>
        </w:tc>
        <w:tc>
          <w:tcPr>
            <w:tcW w:w="1276"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51,66</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54,40</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57,14</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59,88</w:t>
            </w:r>
          </w:p>
        </w:tc>
        <w:tc>
          <w:tcPr>
            <w:tcW w:w="1417"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62,62</w:t>
            </w:r>
          </w:p>
        </w:tc>
        <w:tc>
          <w:tcPr>
            <w:tcW w:w="1559"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65,36</w:t>
            </w:r>
          </w:p>
        </w:tc>
        <w:tc>
          <w:tcPr>
            <w:tcW w:w="1418"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33"/>
              <w:rPr>
                <w:color w:val="000000"/>
                <w:sz w:val="28"/>
                <w:szCs w:val="28"/>
              </w:rPr>
            </w:pPr>
            <w:r w:rsidRPr="00067A90">
              <w:rPr>
                <w:color w:val="000000"/>
                <w:sz w:val="28"/>
                <w:szCs w:val="28"/>
              </w:rPr>
              <w:t>68,10</w:t>
            </w:r>
          </w:p>
        </w:tc>
      </w:tr>
      <w:tr w:rsidR="00C0654F" w:rsidRPr="00067A90" w:rsidTr="00CC39F7">
        <w:trPr>
          <w:gridAfter w:val="2"/>
          <w:wAfter w:w="220" w:type="dxa"/>
          <w:trHeight w:val="20"/>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color w:val="000000"/>
                <w:sz w:val="28"/>
                <w:szCs w:val="28"/>
              </w:rPr>
            </w:pPr>
            <w:r w:rsidRPr="00067A90">
              <w:rPr>
                <w:color w:val="000000"/>
                <w:sz w:val="28"/>
                <w:szCs w:val="28"/>
              </w:rPr>
              <w:t> </w:t>
            </w:r>
          </w:p>
        </w:tc>
        <w:tc>
          <w:tcPr>
            <w:tcW w:w="4674" w:type="dxa"/>
            <w:tcBorders>
              <w:top w:val="nil"/>
              <w:left w:val="nil"/>
              <w:bottom w:val="single" w:sz="4" w:space="0" w:color="auto"/>
              <w:right w:val="single" w:sz="4" w:space="0" w:color="auto"/>
            </w:tcBorders>
            <w:shd w:val="clear" w:color="auto" w:fill="auto"/>
            <w:vAlign w:val="center"/>
            <w:hideMark/>
          </w:tcPr>
          <w:p w:rsidR="00C0654F" w:rsidRPr="00067A90" w:rsidRDefault="00C0654F"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4 185,8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4 185,8</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502,6</w:t>
            </w:r>
          </w:p>
        </w:tc>
        <w:tc>
          <w:tcPr>
            <w:tcW w:w="1275"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2 311,3</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1 173,4</w:t>
            </w:r>
          </w:p>
        </w:tc>
        <w:tc>
          <w:tcPr>
            <w:tcW w:w="1276"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254,0</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c>
          <w:tcPr>
            <w:tcW w:w="1417"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c>
          <w:tcPr>
            <w:tcW w:w="1559"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c>
          <w:tcPr>
            <w:tcW w:w="1418" w:type="dxa"/>
            <w:tcBorders>
              <w:top w:val="nil"/>
              <w:left w:val="nil"/>
              <w:bottom w:val="single" w:sz="4" w:space="0" w:color="auto"/>
              <w:right w:val="single" w:sz="4" w:space="0" w:color="auto"/>
            </w:tcBorders>
            <w:shd w:val="clear" w:color="auto" w:fill="auto"/>
            <w:noWrap/>
            <w:vAlign w:val="center"/>
            <w:hideMark/>
          </w:tcPr>
          <w:p w:rsidR="00C0654F" w:rsidRPr="00067A90" w:rsidRDefault="00C0654F" w:rsidP="004A05BD">
            <w:pPr>
              <w:spacing w:line="240" w:lineRule="auto"/>
              <w:ind w:hanging="108"/>
              <w:rPr>
                <w:color w:val="000000"/>
                <w:sz w:val="28"/>
                <w:szCs w:val="28"/>
              </w:rPr>
            </w:pPr>
            <w:r w:rsidRPr="00067A90">
              <w:rPr>
                <w:color w:val="000000"/>
                <w:sz w:val="28"/>
                <w:szCs w:val="28"/>
              </w:rPr>
              <w:t>2 335,2</w:t>
            </w:r>
          </w:p>
        </w:tc>
      </w:tr>
    </w:tbl>
    <w:p w:rsidR="00182E65" w:rsidRPr="00067A90" w:rsidRDefault="00182E65" w:rsidP="004A05BD">
      <w:pPr>
        <w:spacing w:line="240" w:lineRule="auto"/>
        <w:rPr>
          <w:sz w:val="28"/>
          <w:szCs w:val="28"/>
          <w:lang w:eastAsia="zh-CN"/>
        </w:rPr>
      </w:pPr>
    </w:p>
    <w:p w:rsidR="00D80C89" w:rsidRPr="00067A90" w:rsidRDefault="00D80C89" w:rsidP="004A05BD">
      <w:pPr>
        <w:spacing w:line="240" w:lineRule="auto"/>
        <w:rPr>
          <w:bCs/>
          <w:sz w:val="28"/>
          <w:szCs w:val="28"/>
          <w:lang w:eastAsia="zh-CN"/>
        </w:rPr>
      </w:pPr>
      <w:bookmarkStart w:id="70" w:name="_Toc70649217"/>
      <w:r w:rsidRPr="00067A90">
        <w:rPr>
          <w:sz w:val="28"/>
          <w:szCs w:val="28"/>
          <w:lang w:eastAsia="zh-CN"/>
        </w:rPr>
        <w:t xml:space="preserve">Таблица </w:t>
      </w:r>
      <w:r w:rsidR="00611776">
        <w:rPr>
          <w:sz w:val="28"/>
          <w:szCs w:val="28"/>
          <w:lang w:eastAsia="zh-CN"/>
        </w:rPr>
        <w:t>1</w:t>
      </w:r>
      <w:r w:rsidRPr="00067A90">
        <w:rPr>
          <w:sz w:val="28"/>
          <w:szCs w:val="28"/>
          <w:lang w:eastAsia="zh-CN"/>
        </w:rPr>
        <w:t>.</w:t>
      </w:r>
      <w:r w:rsidR="001167E4" w:rsidRPr="00067A90">
        <w:rPr>
          <w:sz w:val="28"/>
          <w:szCs w:val="28"/>
          <w:lang w:eastAsia="zh-CN"/>
        </w:rPr>
        <w:fldChar w:fldCharType="begin"/>
      </w:r>
      <w:r w:rsidRPr="00067A90">
        <w:rPr>
          <w:sz w:val="28"/>
          <w:szCs w:val="28"/>
          <w:lang w:eastAsia="zh-CN"/>
        </w:rPr>
        <w:instrText xml:space="preserve"> SEQ Таблица \* ARABIC \s 1 </w:instrText>
      </w:r>
      <w:r w:rsidR="001167E4" w:rsidRPr="00067A90">
        <w:rPr>
          <w:sz w:val="28"/>
          <w:szCs w:val="28"/>
          <w:lang w:eastAsia="zh-CN"/>
        </w:rPr>
        <w:fldChar w:fldCharType="separate"/>
      </w:r>
      <w:r w:rsidR="00B5061A">
        <w:rPr>
          <w:noProof/>
          <w:sz w:val="28"/>
          <w:szCs w:val="28"/>
          <w:lang w:eastAsia="zh-CN"/>
        </w:rPr>
        <w:t>31</w:t>
      </w:r>
      <w:r w:rsidR="001167E4" w:rsidRPr="00067A90">
        <w:rPr>
          <w:sz w:val="28"/>
          <w:szCs w:val="28"/>
          <w:lang w:eastAsia="zh-CN"/>
        </w:rPr>
        <w:fldChar w:fldCharType="end"/>
      </w:r>
      <w:r w:rsidRPr="00067A90">
        <w:rPr>
          <w:sz w:val="28"/>
          <w:szCs w:val="28"/>
          <w:lang w:eastAsia="zh-CN"/>
        </w:rPr>
        <w:t xml:space="preserve"> – </w:t>
      </w:r>
      <w:r w:rsidRPr="00067A90">
        <w:rPr>
          <w:bCs/>
          <w:sz w:val="28"/>
          <w:szCs w:val="28"/>
          <w:lang w:eastAsia="zh-CN"/>
        </w:rPr>
        <w:t>Основные показатели прогнозного баланса потребления, Максимальные суточные м3/сут</w:t>
      </w:r>
      <w:bookmarkEnd w:id="70"/>
    </w:p>
    <w:tbl>
      <w:tblPr>
        <w:tblW w:w="21508" w:type="dxa"/>
        <w:tblLayout w:type="fixed"/>
        <w:tblLook w:val="04A0"/>
      </w:tblPr>
      <w:tblGrid>
        <w:gridCol w:w="995"/>
        <w:gridCol w:w="3820"/>
        <w:gridCol w:w="1392"/>
        <w:gridCol w:w="1255"/>
        <w:gridCol w:w="1259"/>
        <w:gridCol w:w="1405"/>
        <w:gridCol w:w="1267"/>
        <w:gridCol w:w="1413"/>
        <w:gridCol w:w="1418"/>
        <w:gridCol w:w="1422"/>
        <w:gridCol w:w="1417"/>
        <w:gridCol w:w="1430"/>
        <w:gridCol w:w="1293"/>
        <w:gridCol w:w="1555"/>
        <w:gridCol w:w="144"/>
        <w:gridCol w:w="23"/>
      </w:tblGrid>
      <w:tr w:rsidR="00CC39F7" w:rsidRPr="00067A90" w:rsidTr="00CC39F7">
        <w:trPr>
          <w:gridAfter w:val="1"/>
          <w:wAfter w:w="23" w:type="dxa"/>
          <w:trHeight w:val="20"/>
          <w:tblHeader/>
        </w:trPr>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Наименование показателя</w:t>
            </w:r>
          </w:p>
        </w:tc>
        <w:tc>
          <w:tcPr>
            <w:tcW w:w="16670" w:type="dxa"/>
            <w:gridSpan w:val="13"/>
            <w:tcBorders>
              <w:top w:val="single" w:sz="4" w:space="0" w:color="auto"/>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максимальное суточное, тыс.м3/сут</w:t>
            </w:r>
          </w:p>
        </w:tc>
      </w:tr>
      <w:tr w:rsidR="00CC39F7" w:rsidRPr="00067A90" w:rsidTr="00CC39F7">
        <w:trPr>
          <w:gridAfter w:val="2"/>
          <w:wAfter w:w="167" w:type="dxa"/>
          <w:trHeight w:val="20"/>
          <w:tblHeader/>
        </w:trPr>
        <w:tc>
          <w:tcPr>
            <w:tcW w:w="995" w:type="dxa"/>
            <w:vMerge/>
            <w:tcBorders>
              <w:top w:val="single" w:sz="4" w:space="0" w:color="auto"/>
              <w:left w:val="single" w:sz="4" w:space="0" w:color="auto"/>
              <w:bottom w:val="single" w:sz="4" w:space="0" w:color="auto"/>
              <w:right w:val="single" w:sz="4" w:space="0" w:color="auto"/>
            </w:tcBorders>
            <w:vAlign w:val="center"/>
            <w:hideMark/>
          </w:tcPr>
          <w:p w:rsidR="00F93C69" w:rsidRPr="00067A90" w:rsidRDefault="00F93C69" w:rsidP="00CC39F7">
            <w:pPr>
              <w:spacing w:line="240" w:lineRule="auto"/>
              <w:ind w:firstLine="0"/>
              <w:rPr>
                <w:bCs/>
                <w:color w:val="000000"/>
                <w:sz w:val="28"/>
                <w:szCs w:val="28"/>
              </w:rPr>
            </w:pP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2019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2021</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2022</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2027</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2029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2030</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ВЗУ п. Кременкуль</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540,00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540,00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288,70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288,70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288,70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288,70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283,01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283,01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249,56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249,56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194,66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194,66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30,70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30,70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7A0FD4" w:rsidP="00CC39F7">
            <w:pPr>
              <w:spacing w:line="240" w:lineRule="auto"/>
              <w:ind w:firstLine="0"/>
              <w:rPr>
                <w:color w:val="000000"/>
                <w:sz w:val="28"/>
                <w:szCs w:val="28"/>
              </w:rPr>
            </w:pPr>
            <w:r>
              <w:rPr>
                <w:color w:val="000000"/>
                <w:sz w:val="28"/>
                <w:szCs w:val="28"/>
              </w:rPr>
              <w:t>п</w:t>
            </w:r>
            <w:r w:rsidR="00F93C69" w:rsidRPr="00067A90">
              <w:rPr>
                <w:color w:val="000000"/>
                <w:sz w:val="28"/>
                <w:szCs w:val="28"/>
              </w:rPr>
              <w:t>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24,21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24,21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7A0FD4" w:rsidP="00CC39F7">
            <w:pPr>
              <w:spacing w:line="240" w:lineRule="auto"/>
              <w:ind w:firstLine="0"/>
              <w:rPr>
                <w:iCs/>
                <w:color w:val="000000"/>
                <w:sz w:val="28"/>
                <w:szCs w:val="28"/>
              </w:rPr>
            </w:pPr>
            <w:r>
              <w:rPr>
                <w:iCs/>
                <w:color w:val="000000"/>
                <w:sz w:val="28"/>
                <w:szCs w:val="28"/>
              </w:rPr>
              <w:t>в том числ</w:t>
            </w:r>
            <w:r w:rsidR="00F93C69" w:rsidRPr="00067A90">
              <w:rPr>
                <w:iCs/>
                <w:color w:val="000000"/>
                <w:sz w:val="28"/>
                <w:szCs w:val="28"/>
              </w:rPr>
              <w:t>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209,65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209,65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73,37</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73,37</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251,3</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251,3</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7A0FD4" w:rsidP="00CC39F7">
            <w:pPr>
              <w:spacing w:line="240" w:lineRule="auto"/>
              <w:ind w:firstLine="0"/>
              <w:rPr>
                <w:bCs/>
                <w:color w:val="000000"/>
                <w:sz w:val="28"/>
                <w:szCs w:val="28"/>
              </w:rPr>
            </w:pPr>
            <w:r>
              <w:rPr>
                <w:bCs/>
                <w:color w:val="000000"/>
                <w:sz w:val="28"/>
                <w:szCs w:val="28"/>
              </w:rPr>
              <w:t>ВЗУ д. Альмеева</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523BD8" w:rsidP="00CC39F7">
            <w:pPr>
              <w:spacing w:line="240" w:lineRule="auto"/>
              <w:ind w:firstLine="0"/>
              <w:rPr>
                <w:color w:val="000000"/>
                <w:sz w:val="28"/>
                <w:szCs w:val="28"/>
              </w:rPr>
            </w:pPr>
            <w:r>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22,83</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0,45</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22,38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2,65</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19,74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1,91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157,2</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D96B7F" w:rsidP="00CC39F7">
            <w:pPr>
              <w:spacing w:line="240" w:lineRule="auto"/>
              <w:ind w:firstLine="0"/>
              <w:rPr>
                <w:bCs/>
                <w:color w:val="000000"/>
                <w:sz w:val="28"/>
                <w:szCs w:val="28"/>
              </w:rPr>
            </w:pPr>
            <w:r>
              <w:rPr>
                <w:bCs/>
                <w:color w:val="000000"/>
                <w:sz w:val="28"/>
                <w:szCs w:val="28"/>
              </w:rPr>
              <w:t>ВЗУ с</w:t>
            </w:r>
            <w:r w:rsidR="00F93C69" w:rsidRPr="00067A90">
              <w:rPr>
                <w:bCs/>
                <w:color w:val="000000"/>
                <w:sz w:val="28"/>
                <w:szCs w:val="28"/>
              </w:rPr>
              <w:t>. Большие Харлуши</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0,22</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7,48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бюджетофинансируемым </w:t>
            </w:r>
            <w:r w:rsidRPr="00067A90">
              <w:rPr>
                <w:color w:val="000000"/>
                <w:sz w:val="28"/>
                <w:szCs w:val="28"/>
              </w:rPr>
              <w:lastRenderedPageBreak/>
              <w:t>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1,18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0,93</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8,06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2,82</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168,9</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ВЗУ п. Северный</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D96B7F" w:rsidP="00CC39F7">
            <w:pPr>
              <w:spacing w:line="240" w:lineRule="auto"/>
              <w:ind w:firstLine="0"/>
              <w:rPr>
                <w:color w:val="000000"/>
                <w:sz w:val="28"/>
                <w:szCs w:val="28"/>
              </w:rPr>
            </w:pPr>
            <w:r>
              <w:rPr>
                <w:color w:val="000000"/>
                <w:sz w:val="28"/>
                <w:szCs w:val="28"/>
              </w:rPr>
              <w:t>Поднято</w:t>
            </w:r>
            <w:r w:rsidR="00523BD8">
              <w:rPr>
                <w:color w:val="000000"/>
                <w:sz w:val="28"/>
                <w:szCs w:val="28"/>
              </w:rPr>
              <w:t xml:space="preserve"> </w:t>
            </w:r>
            <w:r w:rsidR="00F93C69" w:rsidRPr="00067A90">
              <w:rPr>
                <w:color w:val="000000"/>
                <w:sz w:val="28"/>
                <w:szCs w:val="28"/>
              </w:rPr>
              <w:t>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25,59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25,59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25,59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25,59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25,08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25,08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2,96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2,96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22,12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22,12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17,25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17,25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2,15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2,15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Объем отпущенной потребителям воды, определенный по приборам </w:t>
            </w:r>
            <w:r w:rsidRPr="00067A90">
              <w:rPr>
                <w:color w:val="000000"/>
                <w:sz w:val="28"/>
                <w:szCs w:val="28"/>
              </w:rPr>
              <w:lastRenderedPageBreak/>
              <w:t>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18,58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154,4</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154,4</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D82C1A" w:rsidP="00CC39F7">
            <w:pPr>
              <w:spacing w:line="240" w:lineRule="auto"/>
              <w:ind w:firstLine="0"/>
              <w:rPr>
                <w:bCs/>
                <w:color w:val="000000"/>
                <w:sz w:val="28"/>
                <w:szCs w:val="28"/>
              </w:rPr>
            </w:pPr>
            <w:r>
              <w:rPr>
                <w:bCs/>
                <w:color w:val="000000"/>
                <w:sz w:val="28"/>
                <w:szCs w:val="28"/>
              </w:rPr>
              <w:t>ВЗУ д</w:t>
            </w:r>
            <w:r w:rsidR="00F93C69" w:rsidRPr="00067A90">
              <w:rPr>
                <w:bCs/>
                <w:color w:val="000000"/>
                <w:sz w:val="28"/>
                <w:szCs w:val="28"/>
              </w:rPr>
              <w:t>. Малиновка</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137,84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135,12</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15,97</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119,15</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14,66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100,10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35,03</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xml:space="preserve">Резерв/дефицит </w:t>
            </w:r>
            <w:r w:rsidRPr="00067A90">
              <w:rPr>
                <w:bCs/>
                <w:color w:val="000000"/>
                <w:sz w:val="28"/>
                <w:szCs w:val="28"/>
              </w:rPr>
              <w:lastRenderedPageBreak/>
              <w:t>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42,2</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42,2</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lastRenderedPageBreak/>
              <w:t>Водовод МУП "ПОВВ" п. Садовый</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53,74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53,74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53,74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0,52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40,80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40,80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40,80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17,49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17,49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17,49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1 260,0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1 260,0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540,0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486,0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486,0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486,0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486,0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171,8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58,3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58,3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58,3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9,6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9,6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3,4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534,8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534,8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226,7</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168,4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22,9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19,9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8,8%</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478,45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478,45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206,77</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148,48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381,46</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381,46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169,55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115,81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55,70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55,70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22,28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18,26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41,28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41,28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14,93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20,54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20,54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393,77</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393,77</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165,54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124,74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141,01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141,01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61,14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43,65</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774,0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774,0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368,2</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w:t>
            </w:r>
            <w:r w:rsidR="009E0472">
              <w:rPr>
                <w:bCs/>
                <w:color w:val="000000"/>
                <w:sz w:val="28"/>
                <w:szCs w:val="28"/>
              </w:rPr>
              <w:t>кр. Залесье, мкр. Белый Хутор, мкр</w:t>
            </w:r>
            <w:r w:rsidR="00611776">
              <w:rPr>
                <w:bCs/>
                <w:color w:val="000000"/>
                <w:sz w:val="28"/>
                <w:szCs w:val="28"/>
              </w:rPr>
              <w:t>.</w:t>
            </w:r>
            <w:r w:rsidRPr="00067A90">
              <w:rPr>
                <w:bCs/>
                <w:color w:val="000000"/>
                <w:sz w:val="28"/>
                <w:szCs w:val="28"/>
              </w:rPr>
              <w:t xml:space="preserve"> Просторы)</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5000,00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5000,00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5000,00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10000,00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10000,00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10000,00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13000,00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5621,23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9291,20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10599,79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11657,14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поверхностной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5621,23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9291,20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10599,79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11657,14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5621,23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9291,20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10599,79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11657,14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70EBA" w:rsidP="00CC39F7">
            <w:pPr>
              <w:spacing w:line="240" w:lineRule="auto"/>
              <w:ind w:firstLine="0"/>
              <w:rPr>
                <w:color w:val="000000"/>
                <w:sz w:val="28"/>
                <w:szCs w:val="28"/>
              </w:rPr>
            </w:pPr>
            <w:r>
              <w:rPr>
                <w:color w:val="000000"/>
                <w:sz w:val="28"/>
                <w:szCs w:val="28"/>
              </w:rPr>
              <w:t>Расход воды на собственные</w:t>
            </w:r>
            <w:r w:rsidR="00F93C69" w:rsidRPr="00067A90">
              <w:rPr>
                <w:color w:val="000000"/>
                <w:sz w:val="28"/>
                <w:szCs w:val="28"/>
              </w:rPr>
              <w:t xml:space="preserve">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5621,23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9291,20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10599,79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11657,14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88,12</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86,85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253,25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412,35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463,29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501,67</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538,59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530,04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521,49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512,94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504,39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495,84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1811,20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1811,20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5372,66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8886,67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10140,46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11154,19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1773,11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1773,11</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5259,66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8699,78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9927,19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10919,60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11912,01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27,54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27,54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81,68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135,11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154,17</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169,58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185,00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31,31</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51,79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59,09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70,91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1811,20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1811,20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5372,66</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8886,67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10140,46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11154,19</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12167,91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3,15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6,30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12,60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15,75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22,05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25,21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28,36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31,51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34,66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3 100,7</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3 100,7</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-621,2</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708,8</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-599,8</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-1 657,1</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286,2</w:t>
            </w:r>
          </w:p>
        </w:tc>
      </w:tr>
      <w:tr w:rsidR="00F93C69" w:rsidRPr="00067A90" w:rsidTr="00CC39F7">
        <w:trPr>
          <w:trHeight w:val="20"/>
        </w:trPr>
        <w:tc>
          <w:tcPr>
            <w:tcW w:w="21508" w:type="dxa"/>
            <w:gridSpan w:val="16"/>
            <w:tcBorders>
              <w:top w:val="single" w:sz="4" w:space="0" w:color="auto"/>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Итого по Кременкульскому СП</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nil"/>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 </w:t>
            </w:r>
          </w:p>
        </w:tc>
        <w:tc>
          <w:tcPr>
            <w:tcW w:w="3820"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Производительность ВЗУ</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6</w:t>
            </w:r>
            <w:r w:rsidR="00F93C69" w:rsidRPr="00067A90">
              <w:rPr>
                <w:color w:val="000000"/>
                <w:sz w:val="28"/>
                <w:szCs w:val="28"/>
              </w:rPr>
              <w:t>260,00</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6</w:t>
            </w:r>
            <w:r w:rsidR="00F93C69" w:rsidRPr="00067A90">
              <w:rPr>
                <w:color w:val="000000"/>
                <w:sz w:val="28"/>
                <w:szCs w:val="28"/>
              </w:rPr>
              <w:t>260,00</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5</w:t>
            </w:r>
            <w:r w:rsidR="00F93C69" w:rsidRPr="00067A90">
              <w:rPr>
                <w:color w:val="000000"/>
                <w:sz w:val="28"/>
                <w:szCs w:val="28"/>
              </w:rPr>
              <w:t>540,00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10</w:t>
            </w:r>
            <w:r w:rsidR="00F93C69" w:rsidRPr="00067A90">
              <w:rPr>
                <w:color w:val="000000"/>
                <w:sz w:val="28"/>
                <w:szCs w:val="28"/>
              </w:rPr>
              <w:t>540,00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10</w:t>
            </w:r>
            <w:r w:rsidR="00F93C69" w:rsidRPr="00067A90">
              <w:rPr>
                <w:color w:val="000000"/>
                <w:sz w:val="28"/>
                <w:szCs w:val="28"/>
              </w:rPr>
              <w:t>540,00</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10</w:t>
            </w:r>
            <w:r w:rsidR="00F93C69" w:rsidRPr="00067A90">
              <w:rPr>
                <w:color w:val="000000"/>
                <w:sz w:val="28"/>
                <w:szCs w:val="28"/>
              </w:rPr>
              <w:t>540,00</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EC76BB" w:rsidP="00CC39F7">
            <w:pPr>
              <w:spacing w:line="240" w:lineRule="auto"/>
              <w:ind w:firstLine="0"/>
              <w:rPr>
                <w:color w:val="000000"/>
                <w:sz w:val="28"/>
                <w:szCs w:val="28"/>
              </w:rPr>
            </w:pPr>
            <w:r>
              <w:rPr>
                <w:color w:val="000000"/>
                <w:sz w:val="28"/>
                <w:szCs w:val="28"/>
              </w:rPr>
              <w:t>13</w:t>
            </w:r>
            <w:r w:rsidR="00F93C69" w:rsidRPr="00067A90">
              <w:rPr>
                <w:color w:val="000000"/>
                <w:sz w:val="28"/>
                <w:szCs w:val="28"/>
              </w:rPr>
              <w:t>540,00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2385,38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2385,38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5793,00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9462,97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10771,56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11828,91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в том числе подземной</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2385,38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2385,38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5793,00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9462,97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10771,56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11828,91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12885,58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покупной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1899,33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5621,23</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9291,20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10599,79</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11657,14</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12713,81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полученной со стороны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0,00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9,57</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9,57</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3,38</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воды, поданной в сеть</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2434,09</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2434,09</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5847,90</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9459,59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10768,17</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11825,52</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12882,19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Утечки и неучтенный расход воды</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144,44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143,17</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273,15</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432,25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483,20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521,57</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558,49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549,94</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541,39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532,84</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524,29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515,74</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к поданной в сеть воде</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5,9%</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5,9%</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4,7%</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4,6%</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4,5%</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4,4%</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4,3%</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4,2%</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4,1%</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4,1%</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4,0%</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Отпущено потребителям, всего</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2289,65</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2289,65</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5579,42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9035,15</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10288,94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11302,66</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12316,39</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Населению</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2154,58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2154,58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5429,22</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8815,59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10043,01</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11035,41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12027,82</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9.2.</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xml:space="preserve">бюджетофинансируемым </w:t>
            </w:r>
            <w:r w:rsidRPr="00067A90">
              <w:rPr>
                <w:color w:val="000000"/>
                <w:sz w:val="28"/>
                <w:szCs w:val="28"/>
              </w:rPr>
              <w:lastRenderedPageBreak/>
              <w:t>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83,24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83,24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103,97</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153,37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172,44</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187,85</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203,26</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lastRenderedPageBreak/>
              <w:t>9.3.</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прочим организациям</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51,83</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51,83</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46,24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66,19</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73,50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79,40</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85,31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9.4.</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20,54</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20,54</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7,29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6,77</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2204,98</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2204,98</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5538,19</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9011,41</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10265,20</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11278,92</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12292,65</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11</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39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141,01</w:t>
            </w:r>
          </w:p>
        </w:tc>
        <w:tc>
          <w:tcPr>
            <w:tcW w:w="12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144,16</w:t>
            </w:r>
          </w:p>
        </w:tc>
        <w:tc>
          <w:tcPr>
            <w:tcW w:w="1259"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67,44</w:t>
            </w:r>
          </w:p>
        </w:tc>
        <w:tc>
          <w:tcPr>
            <w:tcW w:w="140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53,10</w:t>
            </w:r>
          </w:p>
        </w:tc>
        <w:tc>
          <w:tcPr>
            <w:tcW w:w="126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56,26</w:t>
            </w:r>
          </w:p>
        </w:tc>
        <w:tc>
          <w:tcPr>
            <w:tcW w:w="141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59,41</w:t>
            </w:r>
          </w:p>
        </w:tc>
        <w:tc>
          <w:tcPr>
            <w:tcW w:w="1418"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62,56</w:t>
            </w:r>
          </w:p>
        </w:tc>
        <w:tc>
          <w:tcPr>
            <w:tcW w:w="1422"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65,71</w:t>
            </w:r>
          </w:p>
        </w:tc>
        <w:tc>
          <w:tcPr>
            <w:tcW w:w="1417"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68,86</w:t>
            </w:r>
          </w:p>
        </w:tc>
        <w:tc>
          <w:tcPr>
            <w:tcW w:w="143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72,01</w:t>
            </w:r>
          </w:p>
        </w:tc>
        <w:tc>
          <w:tcPr>
            <w:tcW w:w="1293"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75,16</w:t>
            </w:r>
          </w:p>
        </w:tc>
        <w:tc>
          <w:tcPr>
            <w:tcW w:w="1555"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78,31</w:t>
            </w:r>
          </w:p>
        </w:tc>
      </w:tr>
      <w:tr w:rsidR="00CC39F7" w:rsidRPr="00067A90" w:rsidTr="00CC39F7">
        <w:trPr>
          <w:gridAfter w:val="2"/>
          <w:wAfter w:w="167" w:type="dxa"/>
          <w:trHeight w:val="20"/>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 </w:t>
            </w:r>
          </w:p>
        </w:tc>
        <w:tc>
          <w:tcPr>
            <w:tcW w:w="3820" w:type="dxa"/>
            <w:tcBorders>
              <w:top w:val="nil"/>
              <w:left w:val="nil"/>
              <w:bottom w:val="single" w:sz="4" w:space="0" w:color="auto"/>
              <w:right w:val="single" w:sz="4" w:space="0" w:color="auto"/>
            </w:tcBorders>
            <w:shd w:val="clear" w:color="auto" w:fill="auto"/>
            <w:vAlign w:val="center"/>
            <w:hideMark/>
          </w:tcPr>
          <w:p w:rsidR="00F93C69" w:rsidRPr="00067A90" w:rsidRDefault="00F93C69" w:rsidP="00CC39F7">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392" w:type="dxa"/>
            <w:tcBorders>
              <w:top w:val="nil"/>
              <w:left w:val="nil"/>
              <w:bottom w:val="single" w:sz="4" w:space="0" w:color="auto"/>
              <w:right w:val="single" w:sz="4" w:space="0" w:color="auto"/>
            </w:tcBorders>
            <w:shd w:val="clear" w:color="auto" w:fill="auto"/>
            <w:noWrap/>
            <w:vAlign w:val="center"/>
            <w:hideMark/>
          </w:tcPr>
          <w:p w:rsidR="00F93C69" w:rsidRPr="00067A90" w:rsidRDefault="00B10F2A" w:rsidP="00CC39F7">
            <w:pPr>
              <w:spacing w:line="240" w:lineRule="auto"/>
              <w:ind w:firstLine="0"/>
              <w:rPr>
                <w:color w:val="000000"/>
                <w:sz w:val="28"/>
                <w:szCs w:val="28"/>
              </w:rPr>
            </w:pPr>
            <w:r>
              <w:rPr>
                <w:color w:val="000000"/>
                <w:sz w:val="28"/>
                <w:szCs w:val="28"/>
              </w:rPr>
              <w:t>3</w:t>
            </w:r>
            <w:r w:rsidR="00F93C69" w:rsidRPr="00067A90">
              <w:rPr>
                <w:color w:val="000000"/>
                <w:sz w:val="28"/>
                <w:szCs w:val="28"/>
              </w:rPr>
              <w:t>874,6</w:t>
            </w:r>
          </w:p>
        </w:tc>
        <w:tc>
          <w:tcPr>
            <w:tcW w:w="1255" w:type="dxa"/>
            <w:tcBorders>
              <w:top w:val="nil"/>
              <w:left w:val="nil"/>
              <w:bottom w:val="single" w:sz="4" w:space="0" w:color="auto"/>
              <w:right w:val="single" w:sz="4" w:space="0" w:color="auto"/>
            </w:tcBorders>
            <w:shd w:val="clear" w:color="auto" w:fill="auto"/>
            <w:noWrap/>
            <w:vAlign w:val="center"/>
            <w:hideMark/>
          </w:tcPr>
          <w:p w:rsidR="00F93C69" w:rsidRPr="00067A90" w:rsidRDefault="00B10F2A" w:rsidP="00CC39F7">
            <w:pPr>
              <w:spacing w:line="240" w:lineRule="auto"/>
              <w:ind w:firstLine="0"/>
              <w:rPr>
                <w:color w:val="000000"/>
                <w:sz w:val="28"/>
                <w:szCs w:val="28"/>
              </w:rPr>
            </w:pPr>
            <w:r>
              <w:rPr>
                <w:color w:val="000000"/>
                <w:sz w:val="28"/>
                <w:szCs w:val="28"/>
              </w:rPr>
              <w:t>3</w:t>
            </w:r>
            <w:r w:rsidR="00F93C69" w:rsidRPr="00067A90">
              <w:rPr>
                <w:color w:val="000000"/>
                <w:sz w:val="28"/>
                <w:szCs w:val="28"/>
              </w:rPr>
              <w:t>874,6</w:t>
            </w:r>
          </w:p>
        </w:tc>
        <w:tc>
          <w:tcPr>
            <w:tcW w:w="1259"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-253,0</w:t>
            </w:r>
          </w:p>
        </w:tc>
        <w:tc>
          <w:tcPr>
            <w:tcW w:w="1405" w:type="dxa"/>
            <w:tcBorders>
              <w:top w:val="nil"/>
              <w:left w:val="nil"/>
              <w:bottom w:val="single" w:sz="4" w:space="0" w:color="auto"/>
              <w:right w:val="single" w:sz="4" w:space="0" w:color="auto"/>
            </w:tcBorders>
            <w:shd w:val="clear" w:color="auto" w:fill="auto"/>
            <w:noWrap/>
            <w:vAlign w:val="center"/>
            <w:hideMark/>
          </w:tcPr>
          <w:p w:rsidR="00F93C69" w:rsidRPr="00067A90" w:rsidRDefault="00B10F2A" w:rsidP="00CC39F7">
            <w:pPr>
              <w:spacing w:line="240" w:lineRule="auto"/>
              <w:ind w:firstLine="0"/>
              <w:rPr>
                <w:color w:val="000000"/>
                <w:sz w:val="28"/>
                <w:szCs w:val="28"/>
              </w:rPr>
            </w:pPr>
            <w:r>
              <w:rPr>
                <w:color w:val="000000"/>
                <w:sz w:val="28"/>
                <w:szCs w:val="28"/>
              </w:rPr>
              <w:t>1</w:t>
            </w:r>
            <w:r w:rsidR="00F93C69" w:rsidRPr="00067A90">
              <w:rPr>
                <w:color w:val="000000"/>
                <w:sz w:val="28"/>
                <w:szCs w:val="28"/>
              </w:rPr>
              <w:t>077,0</w:t>
            </w:r>
          </w:p>
        </w:tc>
        <w:tc>
          <w:tcPr>
            <w:tcW w:w="126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-231,6</w:t>
            </w:r>
          </w:p>
        </w:tc>
        <w:tc>
          <w:tcPr>
            <w:tcW w:w="1413" w:type="dxa"/>
            <w:tcBorders>
              <w:top w:val="nil"/>
              <w:left w:val="nil"/>
              <w:bottom w:val="single" w:sz="4" w:space="0" w:color="auto"/>
              <w:right w:val="single" w:sz="4" w:space="0" w:color="auto"/>
            </w:tcBorders>
            <w:shd w:val="clear" w:color="auto" w:fill="auto"/>
            <w:noWrap/>
            <w:vAlign w:val="center"/>
            <w:hideMark/>
          </w:tcPr>
          <w:p w:rsidR="00F93C69" w:rsidRPr="00067A90" w:rsidRDefault="00B10F2A" w:rsidP="00CC39F7">
            <w:pPr>
              <w:spacing w:line="240" w:lineRule="auto"/>
              <w:ind w:firstLine="0"/>
              <w:rPr>
                <w:color w:val="000000"/>
                <w:sz w:val="28"/>
                <w:szCs w:val="28"/>
              </w:rPr>
            </w:pPr>
            <w:r>
              <w:rPr>
                <w:color w:val="000000"/>
                <w:sz w:val="28"/>
                <w:szCs w:val="28"/>
              </w:rPr>
              <w:t>-1</w:t>
            </w:r>
            <w:r w:rsidR="00F93C69" w:rsidRPr="00067A90">
              <w:rPr>
                <w:color w:val="000000"/>
                <w:sz w:val="28"/>
                <w:szCs w:val="28"/>
              </w:rPr>
              <w:t>288,</w:t>
            </w:r>
            <w:r>
              <w:rPr>
                <w:color w:val="000000"/>
                <w:sz w:val="28"/>
                <w:szCs w:val="28"/>
              </w:rPr>
              <w:t xml:space="preserve"> </w:t>
            </w:r>
            <w:r w:rsidR="00F93C69" w:rsidRPr="00067A90">
              <w:rPr>
                <w:color w:val="000000"/>
                <w:sz w:val="28"/>
                <w:szCs w:val="28"/>
              </w:rPr>
              <w:t>9</w:t>
            </w:r>
          </w:p>
        </w:tc>
        <w:tc>
          <w:tcPr>
            <w:tcW w:w="1418"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c>
          <w:tcPr>
            <w:tcW w:w="1422"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c>
          <w:tcPr>
            <w:tcW w:w="1417"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c>
          <w:tcPr>
            <w:tcW w:w="1430"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c>
          <w:tcPr>
            <w:tcW w:w="1293"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c>
          <w:tcPr>
            <w:tcW w:w="1555" w:type="dxa"/>
            <w:tcBorders>
              <w:top w:val="nil"/>
              <w:left w:val="nil"/>
              <w:bottom w:val="single" w:sz="4" w:space="0" w:color="auto"/>
              <w:right w:val="single" w:sz="4" w:space="0" w:color="auto"/>
            </w:tcBorders>
            <w:shd w:val="clear" w:color="auto" w:fill="auto"/>
            <w:noWrap/>
            <w:vAlign w:val="center"/>
            <w:hideMark/>
          </w:tcPr>
          <w:p w:rsidR="00F93C69" w:rsidRPr="00067A90" w:rsidRDefault="00F93C69" w:rsidP="00CC39F7">
            <w:pPr>
              <w:spacing w:line="240" w:lineRule="auto"/>
              <w:ind w:firstLine="0"/>
              <w:rPr>
                <w:color w:val="000000"/>
                <w:sz w:val="28"/>
                <w:szCs w:val="28"/>
              </w:rPr>
            </w:pPr>
            <w:r w:rsidRPr="00067A90">
              <w:rPr>
                <w:color w:val="000000"/>
                <w:sz w:val="28"/>
                <w:szCs w:val="28"/>
              </w:rPr>
              <w:t>654,4</w:t>
            </w:r>
          </w:p>
        </w:tc>
      </w:tr>
    </w:tbl>
    <w:p w:rsidR="00D80C89" w:rsidRDefault="00D80C89" w:rsidP="004A05BD">
      <w:pPr>
        <w:spacing w:line="240" w:lineRule="auto"/>
        <w:rPr>
          <w:sz w:val="28"/>
          <w:szCs w:val="28"/>
          <w:lang w:eastAsia="zh-CN"/>
        </w:rPr>
      </w:pPr>
    </w:p>
    <w:p w:rsidR="00791D0D" w:rsidRPr="00067A90" w:rsidRDefault="00791D0D" w:rsidP="00791D0D">
      <w:pPr>
        <w:spacing w:line="240" w:lineRule="auto"/>
        <w:rPr>
          <w:bCs/>
          <w:sz w:val="28"/>
          <w:szCs w:val="28"/>
          <w:lang w:eastAsia="zh-CN"/>
        </w:rPr>
      </w:pPr>
      <w:bookmarkStart w:id="71" w:name="_Toc70649218"/>
      <w:r w:rsidRPr="00067A90">
        <w:rPr>
          <w:rFonts w:eastAsia="Calibri"/>
          <w:sz w:val="28"/>
          <w:szCs w:val="28"/>
        </w:rPr>
        <w:t xml:space="preserve">Таблица </w:t>
      </w:r>
      <w:r>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32</w:t>
      </w:r>
      <w:r w:rsidR="001167E4" w:rsidRPr="00067A90">
        <w:rPr>
          <w:sz w:val="28"/>
          <w:szCs w:val="28"/>
        </w:rPr>
        <w:fldChar w:fldCharType="end"/>
      </w:r>
      <w:r w:rsidRPr="00067A90">
        <w:rPr>
          <w:rFonts w:eastAsia="Calibri"/>
          <w:sz w:val="28"/>
          <w:szCs w:val="28"/>
        </w:rPr>
        <w:t xml:space="preserve"> –</w:t>
      </w:r>
      <w:r w:rsidRPr="00067A90">
        <w:rPr>
          <w:bCs/>
          <w:sz w:val="28"/>
          <w:szCs w:val="28"/>
          <w:lang w:eastAsia="zh-CN"/>
        </w:rPr>
        <w:t>Сведения о фактическом и ожидаемом потреблении питьевой, в том числе и на нужды ГВС (годовое, среднесуточное, максимальное суточное)</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3307"/>
        <w:gridCol w:w="1327"/>
        <w:gridCol w:w="1270"/>
        <w:gridCol w:w="1270"/>
        <w:gridCol w:w="1270"/>
        <w:gridCol w:w="1471"/>
        <w:gridCol w:w="1619"/>
        <w:gridCol w:w="1619"/>
        <w:gridCol w:w="1619"/>
        <w:gridCol w:w="1484"/>
        <w:gridCol w:w="1562"/>
        <w:gridCol w:w="1397"/>
        <w:gridCol w:w="1262"/>
      </w:tblGrid>
      <w:tr w:rsidR="00791D0D" w:rsidRPr="00067A90" w:rsidTr="00791D0D">
        <w:trPr>
          <w:trHeight w:val="20"/>
        </w:trPr>
        <w:tc>
          <w:tcPr>
            <w:tcW w:w="294" w:type="pct"/>
            <w:vMerge w:val="restar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 п/п</w:t>
            </w:r>
          </w:p>
        </w:tc>
        <w:tc>
          <w:tcPr>
            <w:tcW w:w="760"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Наименование показателя</w:t>
            </w:r>
          </w:p>
        </w:tc>
        <w:tc>
          <w:tcPr>
            <w:tcW w:w="3946" w:type="pct"/>
            <w:gridSpan w:val="12"/>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Годовое, тыс. м³</w:t>
            </w:r>
          </w:p>
        </w:tc>
      </w:tr>
      <w:tr w:rsidR="00791D0D" w:rsidRPr="00067A90" w:rsidTr="00791D0D">
        <w:trPr>
          <w:trHeight w:val="20"/>
        </w:trPr>
        <w:tc>
          <w:tcPr>
            <w:tcW w:w="294" w:type="pct"/>
            <w:vMerge/>
            <w:vAlign w:val="center"/>
            <w:hideMark/>
          </w:tcPr>
          <w:p w:rsidR="00791D0D" w:rsidRPr="00067A90" w:rsidRDefault="00791D0D" w:rsidP="00791D0D">
            <w:pPr>
              <w:spacing w:line="240" w:lineRule="auto"/>
              <w:ind w:firstLine="0"/>
              <w:rPr>
                <w:bCs/>
                <w:color w:val="000000"/>
                <w:sz w:val="28"/>
                <w:szCs w:val="28"/>
              </w:rPr>
            </w:pPr>
          </w:p>
        </w:tc>
        <w:tc>
          <w:tcPr>
            <w:tcW w:w="760"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 </w:t>
            </w:r>
          </w:p>
        </w:tc>
        <w:tc>
          <w:tcPr>
            <w:tcW w:w="305"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2019</w:t>
            </w:r>
          </w:p>
        </w:tc>
        <w:tc>
          <w:tcPr>
            <w:tcW w:w="29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2020</w:t>
            </w:r>
          </w:p>
        </w:tc>
        <w:tc>
          <w:tcPr>
            <w:tcW w:w="29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2021</w:t>
            </w:r>
          </w:p>
        </w:tc>
        <w:tc>
          <w:tcPr>
            <w:tcW w:w="29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2022</w:t>
            </w:r>
          </w:p>
        </w:tc>
        <w:tc>
          <w:tcPr>
            <w:tcW w:w="338"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2023</w:t>
            </w:r>
          </w:p>
        </w:tc>
        <w:tc>
          <w:tcPr>
            <w:tcW w:w="37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2024</w:t>
            </w:r>
          </w:p>
        </w:tc>
        <w:tc>
          <w:tcPr>
            <w:tcW w:w="37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2025</w:t>
            </w:r>
          </w:p>
        </w:tc>
        <w:tc>
          <w:tcPr>
            <w:tcW w:w="37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2026</w:t>
            </w:r>
          </w:p>
        </w:tc>
        <w:tc>
          <w:tcPr>
            <w:tcW w:w="341"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2027</w:t>
            </w:r>
          </w:p>
        </w:tc>
        <w:tc>
          <w:tcPr>
            <w:tcW w:w="359"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2028</w:t>
            </w:r>
          </w:p>
        </w:tc>
        <w:tc>
          <w:tcPr>
            <w:tcW w:w="321"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2029</w:t>
            </w:r>
          </w:p>
        </w:tc>
        <w:tc>
          <w:tcPr>
            <w:tcW w:w="292" w:type="pct"/>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2030</w:t>
            </w:r>
          </w:p>
        </w:tc>
      </w:tr>
      <w:tr w:rsidR="00791D0D" w:rsidRPr="00067A90" w:rsidTr="00791D0D">
        <w:trPr>
          <w:trHeight w:val="20"/>
        </w:trPr>
        <w:tc>
          <w:tcPr>
            <w:tcW w:w="5000" w:type="pct"/>
            <w:gridSpan w:val="14"/>
            <w:shd w:val="clear" w:color="auto" w:fill="auto"/>
            <w:vAlign w:val="center"/>
            <w:hideMark/>
          </w:tcPr>
          <w:p w:rsidR="00791D0D" w:rsidRPr="00067A90" w:rsidRDefault="00791D0D" w:rsidP="00791D0D">
            <w:pPr>
              <w:spacing w:line="240" w:lineRule="auto"/>
              <w:ind w:firstLine="0"/>
              <w:rPr>
                <w:bCs/>
                <w:color w:val="000000"/>
                <w:sz w:val="28"/>
                <w:szCs w:val="28"/>
              </w:rPr>
            </w:pPr>
            <w:r w:rsidRPr="00067A90">
              <w:rPr>
                <w:bCs/>
                <w:color w:val="000000"/>
                <w:sz w:val="28"/>
                <w:szCs w:val="28"/>
              </w:rPr>
              <w:t>Итого по Кременкульскому СП</w:t>
            </w:r>
          </w:p>
        </w:tc>
      </w:tr>
      <w:tr w:rsidR="00791D0D" w:rsidRPr="00067A90" w:rsidTr="00791D0D">
        <w:trPr>
          <w:trHeight w:val="20"/>
        </w:trPr>
        <w:tc>
          <w:tcPr>
            <w:tcW w:w="294"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w:t>
            </w:r>
          </w:p>
        </w:tc>
        <w:tc>
          <w:tcPr>
            <w:tcW w:w="760"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Отпущено потребителям, всего</w:t>
            </w:r>
          </w:p>
        </w:tc>
        <w:tc>
          <w:tcPr>
            <w:tcW w:w="305"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726,71</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726,71</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1</w:t>
            </w:r>
            <w:r w:rsidRPr="00067A90">
              <w:rPr>
                <w:color w:val="000000"/>
                <w:sz w:val="28"/>
                <w:szCs w:val="28"/>
              </w:rPr>
              <w:t>770,86</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2</w:t>
            </w:r>
            <w:r w:rsidRPr="00067A90">
              <w:rPr>
                <w:color w:val="000000"/>
                <w:sz w:val="28"/>
                <w:szCs w:val="28"/>
              </w:rPr>
              <w:t>867,68</w:t>
            </w:r>
          </w:p>
        </w:tc>
        <w:tc>
          <w:tcPr>
            <w:tcW w:w="338"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265,62</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587,37</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c>
          <w:tcPr>
            <w:tcW w:w="341"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c>
          <w:tcPr>
            <w:tcW w:w="359"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c>
          <w:tcPr>
            <w:tcW w:w="321"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909,12</w:t>
            </w:r>
          </w:p>
        </w:tc>
      </w:tr>
      <w:tr w:rsidR="00791D0D" w:rsidRPr="00067A90" w:rsidTr="00791D0D">
        <w:trPr>
          <w:trHeight w:val="20"/>
        </w:trPr>
        <w:tc>
          <w:tcPr>
            <w:tcW w:w="294"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1.1.</w:t>
            </w:r>
          </w:p>
        </w:tc>
        <w:tc>
          <w:tcPr>
            <w:tcW w:w="760"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Населению</w:t>
            </w:r>
          </w:p>
        </w:tc>
        <w:tc>
          <w:tcPr>
            <w:tcW w:w="305"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683,84</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683,84</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1</w:t>
            </w:r>
            <w:r w:rsidRPr="00067A90">
              <w:rPr>
                <w:color w:val="000000"/>
                <w:sz w:val="28"/>
                <w:szCs w:val="28"/>
              </w:rPr>
              <w:t>723,19</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2</w:t>
            </w:r>
            <w:r w:rsidRPr="00067A90">
              <w:rPr>
                <w:color w:val="000000"/>
                <w:sz w:val="28"/>
                <w:szCs w:val="28"/>
              </w:rPr>
              <w:t>797,99</w:t>
            </w:r>
          </w:p>
        </w:tc>
        <w:tc>
          <w:tcPr>
            <w:tcW w:w="338"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187,56</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502,54</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c>
          <w:tcPr>
            <w:tcW w:w="341"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c>
          <w:tcPr>
            <w:tcW w:w="359"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c>
          <w:tcPr>
            <w:tcW w:w="321"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Pr>
                <w:color w:val="000000"/>
                <w:sz w:val="28"/>
                <w:szCs w:val="28"/>
              </w:rPr>
              <w:t>3</w:t>
            </w:r>
            <w:r w:rsidRPr="00067A90">
              <w:rPr>
                <w:color w:val="000000"/>
                <w:sz w:val="28"/>
                <w:szCs w:val="28"/>
              </w:rPr>
              <w:t>817,53</w:t>
            </w:r>
          </w:p>
        </w:tc>
      </w:tr>
      <w:tr w:rsidR="00791D0D" w:rsidRPr="00067A90" w:rsidTr="00791D0D">
        <w:trPr>
          <w:trHeight w:val="20"/>
        </w:trPr>
        <w:tc>
          <w:tcPr>
            <w:tcW w:w="294"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1.2.</w:t>
            </w:r>
          </w:p>
        </w:tc>
        <w:tc>
          <w:tcPr>
            <w:tcW w:w="760"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305"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26,42</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26,42</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33,00</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48,68</w:t>
            </w:r>
          </w:p>
        </w:tc>
        <w:tc>
          <w:tcPr>
            <w:tcW w:w="338"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54,73</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59,62</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c>
          <w:tcPr>
            <w:tcW w:w="341"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c>
          <w:tcPr>
            <w:tcW w:w="359"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c>
          <w:tcPr>
            <w:tcW w:w="321"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64,51</w:t>
            </w:r>
          </w:p>
        </w:tc>
      </w:tr>
      <w:tr w:rsidR="00791D0D" w:rsidRPr="00067A90" w:rsidTr="00791D0D">
        <w:trPr>
          <w:trHeight w:val="20"/>
        </w:trPr>
        <w:tc>
          <w:tcPr>
            <w:tcW w:w="294"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1.3.</w:t>
            </w:r>
          </w:p>
        </w:tc>
        <w:tc>
          <w:tcPr>
            <w:tcW w:w="760" w:type="pct"/>
            <w:shd w:val="clear" w:color="auto" w:fill="auto"/>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прочим организациям</w:t>
            </w:r>
          </w:p>
        </w:tc>
        <w:tc>
          <w:tcPr>
            <w:tcW w:w="305"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16,45</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16,45</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14,67</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21,01</w:t>
            </w:r>
          </w:p>
        </w:tc>
        <w:tc>
          <w:tcPr>
            <w:tcW w:w="338"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23,33</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25,20</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c>
          <w:tcPr>
            <w:tcW w:w="37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c>
          <w:tcPr>
            <w:tcW w:w="341"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c>
          <w:tcPr>
            <w:tcW w:w="359"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c>
          <w:tcPr>
            <w:tcW w:w="321"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c>
          <w:tcPr>
            <w:tcW w:w="292" w:type="pct"/>
            <w:shd w:val="clear" w:color="auto" w:fill="auto"/>
            <w:noWrap/>
            <w:vAlign w:val="center"/>
            <w:hideMark/>
          </w:tcPr>
          <w:p w:rsidR="00791D0D" w:rsidRPr="00067A90" w:rsidRDefault="00791D0D" w:rsidP="00791D0D">
            <w:pPr>
              <w:spacing w:line="240" w:lineRule="auto"/>
              <w:ind w:firstLine="0"/>
              <w:rPr>
                <w:color w:val="000000"/>
                <w:sz w:val="28"/>
                <w:szCs w:val="28"/>
              </w:rPr>
            </w:pPr>
            <w:r w:rsidRPr="00067A90">
              <w:rPr>
                <w:color w:val="000000"/>
                <w:sz w:val="28"/>
                <w:szCs w:val="28"/>
              </w:rPr>
              <w:t>27,08</w:t>
            </w:r>
          </w:p>
        </w:tc>
      </w:tr>
    </w:tbl>
    <w:p w:rsidR="00791D0D" w:rsidRDefault="00791D0D" w:rsidP="004A05BD">
      <w:pPr>
        <w:spacing w:line="240" w:lineRule="auto"/>
        <w:rPr>
          <w:sz w:val="28"/>
          <w:szCs w:val="28"/>
          <w:lang w:eastAsia="zh-CN"/>
        </w:rPr>
      </w:pPr>
    </w:p>
    <w:p w:rsidR="00791D0D" w:rsidRDefault="00791D0D" w:rsidP="004A05BD">
      <w:pPr>
        <w:spacing w:line="240" w:lineRule="auto"/>
        <w:rPr>
          <w:sz w:val="28"/>
          <w:szCs w:val="28"/>
          <w:lang w:eastAsia="zh-CN"/>
        </w:rPr>
      </w:pPr>
    </w:p>
    <w:p w:rsidR="00791D0D" w:rsidRDefault="00791D0D" w:rsidP="004A05BD">
      <w:pPr>
        <w:spacing w:line="240" w:lineRule="auto"/>
        <w:rPr>
          <w:sz w:val="28"/>
          <w:szCs w:val="28"/>
          <w:lang w:eastAsia="zh-CN"/>
        </w:rPr>
      </w:pPr>
    </w:p>
    <w:p w:rsidR="00791D0D" w:rsidRPr="00067A90" w:rsidRDefault="00791D0D" w:rsidP="004A05BD">
      <w:pPr>
        <w:spacing w:line="240" w:lineRule="auto"/>
        <w:rPr>
          <w:sz w:val="28"/>
          <w:szCs w:val="28"/>
          <w:lang w:eastAsia="zh-CN"/>
        </w:rPr>
        <w:sectPr w:rsidR="00791D0D" w:rsidRPr="00067A90" w:rsidSect="0032449D">
          <w:pgSz w:w="23808" w:h="16840" w:orient="landscape" w:code="8"/>
          <w:pgMar w:top="1134" w:right="851" w:bottom="1134" w:left="1418" w:header="709" w:footer="709" w:gutter="0"/>
          <w:cols w:space="720"/>
          <w:docGrid w:linePitch="326"/>
        </w:sectPr>
      </w:pPr>
    </w:p>
    <w:p w:rsidR="002B14EB" w:rsidRDefault="002B14EB" w:rsidP="004A05BD">
      <w:pPr>
        <w:keepNext/>
        <w:keepLines/>
        <w:spacing w:line="240" w:lineRule="auto"/>
        <w:ind w:firstLine="708"/>
        <w:outlineLvl w:val="2"/>
        <w:rPr>
          <w:sz w:val="28"/>
          <w:szCs w:val="28"/>
          <w:lang w:eastAsia="zh-CN"/>
        </w:rPr>
      </w:pPr>
      <w:bookmarkStart w:id="72" w:name="_Toc55076844"/>
      <w:bookmarkStart w:id="73" w:name="_Toc63753986"/>
      <w:r>
        <w:rPr>
          <w:sz w:val="28"/>
          <w:szCs w:val="28"/>
          <w:lang w:eastAsia="zh-CN"/>
        </w:rPr>
        <w:lastRenderedPageBreak/>
        <w:t xml:space="preserve">1.3.8 </w:t>
      </w:r>
      <w:r w:rsidR="00A324AA" w:rsidRPr="00067A90">
        <w:rPr>
          <w:sz w:val="28"/>
          <w:szCs w:val="28"/>
          <w:lang w:eastAsia="zh-CN"/>
        </w:rPr>
        <w:t xml:space="preserve">Описание территорий </w:t>
      </w:r>
      <w:r w:rsidR="009B473D" w:rsidRPr="00067A90">
        <w:rPr>
          <w:sz w:val="28"/>
          <w:szCs w:val="28"/>
          <w:lang w:eastAsia="zh-CN"/>
        </w:rPr>
        <w:t>Кременкульского сельского поселения</w:t>
      </w:r>
      <w:r w:rsidR="00A324AA" w:rsidRPr="00067A90">
        <w:rPr>
          <w:sz w:val="28"/>
          <w:szCs w:val="28"/>
          <w:lang w:eastAsia="zh-CN"/>
        </w:rPr>
        <w:t>, не охваченных централизованной системой водоснабжения</w:t>
      </w:r>
      <w:bookmarkEnd w:id="72"/>
      <w:bookmarkEnd w:id="73"/>
    </w:p>
    <w:p w:rsidR="009B473D" w:rsidRPr="00067A90" w:rsidRDefault="009B473D" w:rsidP="004A05BD">
      <w:pPr>
        <w:keepNext/>
        <w:keepLines/>
        <w:spacing w:line="240" w:lineRule="auto"/>
        <w:ind w:firstLine="0"/>
        <w:outlineLvl w:val="2"/>
        <w:rPr>
          <w:sz w:val="28"/>
          <w:szCs w:val="28"/>
          <w:lang w:eastAsia="zh-CN"/>
        </w:rPr>
      </w:pPr>
      <w:r w:rsidRPr="00067A90">
        <w:rPr>
          <w:sz w:val="28"/>
          <w:szCs w:val="28"/>
          <w:lang w:eastAsia="zh-CN"/>
        </w:rPr>
        <w:t>Данная схема водоснабжения предусматривается в следующих населенных пунктов с небольшим водопотреблением: д. Костыли, д. Малышево, д. Мамаева.</w:t>
      </w:r>
    </w:p>
    <w:p w:rsidR="009B473D" w:rsidRPr="00067A90" w:rsidRDefault="009B473D" w:rsidP="004A05BD">
      <w:pPr>
        <w:spacing w:line="240" w:lineRule="auto"/>
        <w:rPr>
          <w:sz w:val="28"/>
          <w:szCs w:val="28"/>
          <w:lang w:eastAsia="zh-CN"/>
        </w:rPr>
      </w:pPr>
      <w:r w:rsidRPr="00067A90">
        <w:rPr>
          <w:sz w:val="28"/>
          <w:szCs w:val="28"/>
          <w:lang w:eastAsia="zh-CN"/>
        </w:rPr>
        <w:t>Схема водоснабжения запроектирована следующей: скважина — установка обеззараживания — водонапорная башня — разводящая сеть — потребитель. Пожаротушение предполагается осуществлять из пожарных резервуаров и пожарных водоемов.</w:t>
      </w:r>
    </w:p>
    <w:p w:rsidR="009B473D" w:rsidRPr="00067A90" w:rsidRDefault="009B473D" w:rsidP="004A05BD">
      <w:pPr>
        <w:spacing w:line="240" w:lineRule="auto"/>
        <w:rPr>
          <w:sz w:val="28"/>
          <w:szCs w:val="28"/>
          <w:lang w:eastAsia="zh-CN"/>
        </w:rPr>
      </w:pPr>
      <w:r w:rsidRPr="00067A90">
        <w:rPr>
          <w:sz w:val="28"/>
          <w:szCs w:val="28"/>
          <w:lang w:eastAsia="zh-CN"/>
        </w:rPr>
        <w:t xml:space="preserve">Выбор схемы водоснабжения, методов очистки воды, производительность насосных станций, ёмкость водонапорных башен и резервуаров определяется на последующих стадиях проектирования при разработке генеральных планов населенных пунктов. </w:t>
      </w:r>
    </w:p>
    <w:p w:rsidR="00A324AA" w:rsidRPr="00067A90" w:rsidRDefault="009B473D" w:rsidP="004A05BD">
      <w:pPr>
        <w:spacing w:line="240" w:lineRule="auto"/>
        <w:rPr>
          <w:sz w:val="28"/>
          <w:szCs w:val="28"/>
          <w:lang w:eastAsia="zh-CN"/>
        </w:rPr>
      </w:pPr>
      <w:r w:rsidRPr="00067A90">
        <w:rPr>
          <w:sz w:val="28"/>
          <w:szCs w:val="28"/>
          <w:lang w:eastAsia="zh-CN"/>
        </w:rPr>
        <w:t>Для существующих источников водоснабжения необходимо проведение обследований на предмет определения дебитов скважин и качества воды. При недостаточном дебите необходимо бурение дополнительных скважин. Размещение проектируемых скважин необходимо произвести на участках, благоприятных в санитарном отношении, с учетом возможности организации зон санитарной охраны. Расположение и устройство источников водоснабжения малых населенных пунктов необходимо произвести в соответствии с требованиями СанПиН 2.1.4.1175-02</w:t>
      </w:r>
      <w:r w:rsidR="002B14EB">
        <w:rPr>
          <w:sz w:val="28"/>
          <w:szCs w:val="28"/>
          <w:lang w:eastAsia="zh-CN"/>
        </w:rPr>
        <w:t>.</w:t>
      </w:r>
    </w:p>
    <w:p w:rsidR="00A324AA" w:rsidRPr="00067A90" w:rsidRDefault="002B14EB" w:rsidP="004A05BD">
      <w:pPr>
        <w:keepNext/>
        <w:keepLines/>
        <w:spacing w:line="240" w:lineRule="auto"/>
        <w:ind w:firstLine="708"/>
        <w:outlineLvl w:val="2"/>
        <w:rPr>
          <w:sz w:val="28"/>
          <w:szCs w:val="28"/>
          <w:lang w:eastAsia="zh-CN"/>
        </w:rPr>
      </w:pPr>
      <w:bookmarkStart w:id="74" w:name="_Toc55076845"/>
      <w:bookmarkStart w:id="75" w:name="_Toc63753987"/>
      <w:r>
        <w:rPr>
          <w:sz w:val="28"/>
          <w:szCs w:val="28"/>
          <w:lang w:eastAsia="zh-CN"/>
        </w:rPr>
        <w:t xml:space="preserve">1.3.9 </w:t>
      </w:r>
      <w:r w:rsidR="00A324AA" w:rsidRPr="00067A90">
        <w:rPr>
          <w:sz w:val="28"/>
          <w:szCs w:val="28"/>
          <w:lang w:eastAsia="zh-CN"/>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4"/>
      <w:bookmarkEnd w:id="75"/>
    </w:p>
    <w:p w:rsidR="00A324AA" w:rsidRPr="00067A90" w:rsidRDefault="00351AC6" w:rsidP="004A05BD">
      <w:pPr>
        <w:spacing w:line="240" w:lineRule="auto"/>
        <w:rPr>
          <w:sz w:val="28"/>
          <w:szCs w:val="28"/>
          <w:lang w:eastAsia="zh-CN"/>
        </w:rPr>
      </w:pPr>
      <w:r w:rsidRPr="00067A90">
        <w:rPr>
          <w:sz w:val="28"/>
          <w:szCs w:val="28"/>
          <w:lang w:eastAsia="zh-CN"/>
        </w:rPr>
        <w:t>Н</w:t>
      </w:r>
      <w:r w:rsidR="00A324AA" w:rsidRPr="00067A90">
        <w:rPr>
          <w:sz w:val="28"/>
          <w:szCs w:val="28"/>
          <w:lang w:eastAsia="zh-CN"/>
        </w:rPr>
        <w:t xml:space="preserve">а территории </w:t>
      </w:r>
      <w:r w:rsidRPr="00067A90">
        <w:rPr>
          <w:sz w:val="28"/>
          <w:szCs w:val="28"/>
          <w:lang w:eastAsia="zh-CN"/>
        </w:rPr>
        <w:t>сельского поселения</w:t>
      </w:r>
      <w:r w:rsidR="00A324AA" w:rsidRPr="00067A90">
        <w:rPr>
          <w:sz w:val="28"/>
          <w:szCs w:val="28"/>
          <w:lang w:eastAsia="zh-CN"/>
        </w:rPr>
        <w:t xml:space="preserve"> централизованная система горячего водоснабжения с использованием только</w:t>
      </w:r>
      <w:r w:rsidR="00EA0853" w:rsidRPr="00067A90">
        <w:rPr>
          <w:sz w:val="28"/>
          <w:szCs w:val="28"/>
          <w:lang w:eastAsia="zh-CN"/>
        </w:rPr>
        <w:t xml:space="preserve"> по</w:t>
      </w:r>
      <w:r w:rsidR="00A324AA" w:rsidRPr="00067A90">
        <w:rPr>
          <w:sz w:val="28"/>
          <w:szCs w:val="28"/>
          <w:lang w:eastAsia="zh-CN"/>
        </w:rPr>
        <w:t xml:space="preserve"> закрыт</w:t>
      </w:r>
      <w:r w:rsidR="00EA0853" w:rsidRPr="00067A90">
        <w:rPr>
          <w:sz w:val="28"/>
          <w:szCs w:val="28"/>
          <w:lang w:eastAsia="zh-CN"/>
        </w:rPr>
        <w:t>ой</w:t>
      </w:r>
      <w:r w:rsidR="00A324AA" w:rsidRPr="00067A90">
        <w:rPr>
          <w:sz w:val="28"/>
          <w:szCs w:val="28"/>
          <w:lang w:eastAsia="zh-CN"/>
        </w:rPr>
        <w:t xml:space="preserve"> систем</w:t>
      </w:r>
      <w:r w:rsidR="00EA0853" w:rsidRPr="00067A90">
        <w:rPr>
          <w:sz w:val="28"/>
          <w:szCs w:val="28"/>
          <w:lang w:eastAsia="zh-CN"/>
        </w:rPr>
        <w:t>е</w:t>
      </w:r>
      <w:r w:rsidR="00A324AA" w:rsidRPr="00067A90">
        <w:rPr>
          <w:sz w:val="28"/>
          <w:szCs w:val="28"/>
          <w:lang w:eastAsia="zh-CN"/>
        </w:rPr>
        <w:t xml:space="preserve"> горячего водоснабжения </w:t>
      </w:r>
    </w:p>
    <w:p w:rsidR="00A324AA" w:rsidRPr="00067A90" w:rsidRDefault="00A324AA" w:rsidP="004A05BD">
      <w:pPr>
        <w:spacing w:line="240" w:lineRule="auto"/>
        <w:rPr>
          <w:sz w:val="28"/>
          <w:szCs w:val="28"/>
          <w:lang w:eastAsia="zh-CN"/>
        </w:rPr>
      </w:pPr>
      <w:r w:rsidRPr="00067A90">
        <w:rPr>
          <w:sz w:val="28"/>
          <w:szCs w:val="28"/>
          <w:lang w:eastAsia="zh-CN"/>
        </w:rPr>
        <w:t>Основные принципы работы закрытой системы горячего водоснабжения</w:t>
      </w:r>
    </w:p>
    <w:p w:rsidR="00A324AA" w:rsidRPr="00067A90" w:rsidRDefault="00A324AA" w:rsidP="004A05BD">
      <w:pPr>
        <w:spacing w:line="240" w:lineRule="auto"/>
        <w:rPr>
          <w:sz w:val="28"/>
          <w:szCs w:val="28"/>
          <w:lang w:eastAsia="zh-CN"/>
        </w:rPr>
      </w:pPr>
      <w:r w:rsidRPr="00067A90">
        <w:rPr>
          <w:sz w:val="28"/>
          <w:szCs w:val="28"/>
          <w:lang w:eastAsia="zh-CN"/>
        </w:rPr>
        <w:t>Закрытая система ГВС строится на следующих принципах:</w:t>
      </w:r>
    </w:p>
    <w:p w:rsidR="00A324AA" w:rsidRPr="00067A90" w:rsidRDefault="00A324AA" w:rsidP="004A05BD">
      <w:pPr>
        <w:spacing w:line="240" w:lineRule="auto"/>
        <w:rPr>
          <w:sz w:val="28"/>
          <w:szCs w:val="28"/>
          <w:lang w:eastAsia="zh-CN"/>
        </w:rPr>
      </w:pPr>
      <w:r w:rsidRPr="00067A90">
        <w:rPr>
          <w:sz w:val="28"/>
          <w:szCs w:val="28"/>
          <w:lang w:eastAsia="zh-CN"/>
        </w:rPr>
        <w:t xml:space="preserve">Вода, подаваемая из водопровода, поступает в дополнительный нагреватель где получает тепловую энергию и после этого подаётся потребителям. В этом случае вода и теплоноситель разделены между собой. Такая система подразумевает то, что </w:t>
      </w:r>
      <w:proofErr w:type="gramStart"/>
      <w:r w:rsidRPr="00067A90">
        <w:rPr>
          <w:sz w:val="28"/>
          <w:szCs w:val="28"/>
          <w:lang w:eastAsia="zh-CN"/>
        </w:rPr>
        <w:t>горячая вода, подаваемая потребителю обладает</w:t>
      </w:r>
      <w:proofErr w:type="gramEnd"/>
      <w:r w:rsidRPr="00067A90">
        <w:rPr>
          <w:sz w:val="28"/>
          <w:szCs w:val="28"/>
          <w:lang w:eastAsia="zh-CN"/>
        </w:rPr>
        <w:t xml:space="preserve"> теми же параметрами, что и так, которая льётся из крана холодной воды. Следует отметить, что при использовании закрытой системы ГВС, трубы по которым подаётся горячая вода больше подвержены действию коррозии.</w:t>
      </w:r>
    </w:p>
    <w:p w:rsidR="00A324AA" w:rsidRPr="00067A90" w:rsidRDefault="00A324AA" w:rsidP="004A05BD">
      <w:pPr>
        <w:spacing w:line="240" w:lineRule="auto"/>
        <w:rPr>
          <w:sz w:val="28"/>
          <w:szCs w:val="28"/>
          <w:lang w:eastAsia="zh-CN"/>
        </w:rPr>
      </w:pPr>
      <w:r w:rsidRPr="00067A90">
        <w:rPr>
          <w:sz w:val="28"/>
          <w:szCs w:val="28"/>
          <w:lang w:eastAsia="zh-CN"/>
        </w:rPr>
        <w:t>В состав закрытой системы ГВС входят два трубопровода — подающий и обратный. По ним вода циркулирует в системе. Это позволяет использовать горячую воду одновременно нескольким потребителям без падения напора вода. Кроме того, закрытая система ГВС отличается простотой настройки температурного режима.</w:t>
      </w:r>
    </w:p>
    <w:p w:rsidR="007B6D2D" w:rsidRDefault="00A324AA" w:rsidP="004A05BD">
      <w:pPr>
        <w:spacing w:line="240" w:lineRule="auto"/>
        <w:rPr>
          <w:sz w:val="28"/>
          <w:szCs w:val="28"/>
          <w:lang w:eastAsia="zh-CN"/>
        </w:rPr>
      </w:pPr>
      <w:r w:rsidRPr="00067A90">
        <w:rPr>
          <w:sz w:val="28"/>
          <w:szCs w:val="28"/>
          <w:lang w:eastAsia="zh-CN"/>
        </w:rPr>
        <w:t xml:space="preserve">Такая система позволяет экономить средства, все дело в том, что в ней поддерживается постоянная температура. Особенно это актуально в том случае если здание подключено к системе центрального водоснабжения. Кстати, применение закрытой системы ГВС позволяет выполнить подключение </w:t>
      </w:r>
      <w:r w:rsidRPr="00067A90">
        <w:rPr>
          <w:sz w:val="28"/>
          <w:szCs w:val="28"/>
          <w:lang w:eastAsia="zh-CN"/>
        </w:rPr>
        <w:lastRenderedPageBreak/>
        <w:t>полотенцесушителей. Но, те, кто установил полотенцесушитель сталкиваются со следующей проблемой — летом он будет постоянно горячий, а это приведет к повышению температуры в помещении. Но эта проблема может быть решена с помощью установки запорных вентилей, регул</w:t>
      </w:r>
      <w:r w:rsidR="002B14EB">
        <w:rPr>
          <w:sz w:val="28"/>
          <w:szCs w:val="28"/>
          <w:lang w:eastAsia="zh-CN"/>
        </w:rPr>
        <w:t>ирующих подачу подогретой воды.</w:t>
      </w:r>
      <w:bookmarkStart w:id="76" w:name="_Toc55076846"/>
      <w:bookmarkStart w:id="77" w:name="_Toc63753988"/>
    </w:p>
    <w:p w:rsidR="008D344C" w:rsidRPr="007B6D2D" w:rsidRDefault="007B6D2D" w:rsidP="004A05BD">
      <w:pPr>
        <w:spacing w:line="240" w:lineRule="auto"/>
        <w:rPr>
          <w:sz w:val="28"/>
          <w:szCs w:val="28"/>
          <w:lang w:eastAsia="zh-CN"/>
        </w:rPr>
      </w:pPr>
      <w:r>
        <w:rPr>
          <w:sz w:val="28"/>
          <w:szCs w:val="28"/>
          <w:lang w:eastAsia="zh-CN"/>
        </w:rPr>
        <w:t xml:space="preserve">1.3.10 </w:t>
      </w:r>
      <w:r w:rsidR="008D344C" w:rsidRPr="00067A90">
        <w:rPr>
          <w:sz w:val="28"/>
          <w:szCs w:val="28"/>
          <w:lang w:eastAsia="zh-CN"/>
        </w:rPr>
        <w:t>Сведения о фактическом и ожидаемом потреблении горячей, питьевой, технической воды (годовое, среднесуточное, максимальное суточное)</w:t>
      </w:r>
      <w:bookmarkEnd w:id="76"/>
      <w:bookmarkEnd w:id="77"/>
    </w:p>
    <w:p w:rsidR="008D344C" w:rsidRPr="00067A90" w:rsidRDefault="008D344C" w:rsidP="004A05BD">
      <w:pPr>
        <w:spacing w:line="240" w:lineRule="auto"/>
        <w:rPr>
          <w:rFonts w:eastAsia="Calibri"/>
          <w:sz w:val="28"/>
          <w:szCs w:val="28"/>
        </w:rPr>
      </w:pPr>
      <w:r w:rsidRPr="00067A90">
        <w:rPr>
          <w:rFonts w:eastAsia="Calibri"/>
          <w:sz w:val="28"/>
          <w:szCs w:val="28"/>
        </w:rPr>
        <w:t xml:space="preserve">Ниже в таблицах приведены сведения о фактическом и ожидаемом потреблении горячей, питьевой, технической воды (годовое, среднесуточное, максимальное суточное) в соответствии </w:t>
      </w:r>
      <w:r w:rsidR="00C438C5" w:rsidRPr="00067A90">
        <w:rPr>
          <w:rFonts w:eastAsia="Calibri"/>
          <w:sz w:val="28"/>
          <w:szCs w:val="28"/>
        </w:rPr>
        <w:t>с</w:t>
      </w:r>
      <w:r w:rsidRPr="00067A90">
        <w:rPr>
          <w:rFonts w:eastAsia="Calibri"/>
          <w:sz w:val="28"/>
          <w:szCs w:val="28"/>
        </w:rPr>
        <w:t xml:space="preserve"> </w:t>
      </w:r>
      <w:r w:rsidR="00C438C5" w:rsidRPr="00067A90">
        <w:rPr>
          <w:rFonts w:eastAsia="Calibri"/>
          <w:sz w:val="28"/>
          <w:szCs w:val="28"/>
        </w:rPr>
        <w:t>выбранным</w:t>
      </w:r>
      <w:r w:rsidRPr="00067A90">
        <w:rPr>
          <w:rFonts w:eastAsia="Calibri"/>
          <w:sz w:val="28"/>
          <w:szCs w:val="28"/>
        </w:rPr>
        <w:t xml:space="preserve"> сценарием.</w:t>
      </w:r>
    </w:p>
    <w:p w:rsidR="008D344C" w:rsidRPr="00D14B93" w:rsidRDefault="008D344C" w:rsidP="004A05BD">
      <w:pPr>
        <w:spacing w:line="240" w:lineRule="auto"/>
        <w:rPr>
          <w:rFonts w:eastAsia="Calibri"/>
          <w:sz w:val="28"/>
          <w:szCs w:val="28"/>
        </w:rPr>
      </w:pPr>
      <w:r w:rsidRPr="00067A90">
        <w:rPr>
          <w:rFonts w:eastAsia="Calibri"/>
          <w:sz w:val="28"/>
          <w:szCs w:val="28"/>
        </w:rPr>
        <w:t xml:space="preserve">В </w:t>
      </w:r>
      <w:r w:rsidR="00C438C5" w:rsidRPr="00067A90">
        <w:rPr>
          <w:rFonts w:eastAsia="Calibri"/>
          <w:sz w:val="28"/>
          <w:szCs w:val="28"/>
        </w:rPr>
        <w:t>Кременкульском СП</w:t>
      </w:r>
      <w:r w:rsidRPr="00067A90">
        <w:rPr>
          <w:rFonts w:eastAsia="Calibri"/>
          <w:sz w:val="28"/>
          <w:szCs w:val="28"/>
        </w:rPr>
        <w:t xml:space="preserve"> производство и транспортировк</w:t>
      </w:r>
      <w:r w:rsidR="00C438C5" w:rsidRPr="00067A90">
        <w:rPr>
          <w:rFonts w:eastAsia="Calibri"/>
          <w:sz w:val="28"/>
          <w:szCs w:val="28"/>
        </w:rPr>
        <w:t>а</w:t>
      </w:r>
      <w:r w:rsidRPr="00067A90">
        <w:rPr>
          <w:rFonts w:eastAsia="Calibri"/>
          <w:sz w:val="28"/>
          <w:szCs w:val="28"/>
        </w:rPr>
        <w:t xml:space="preserve"> технической воды, не осуществляется и </w:t>
      </w:r>
      <w:r w:rsidR="00D14B93">
        <w:rPr>
          <w:rFonts w:eastAsia="Calibri"/>
          <w:sz w:val="28"/>
          <w:szCs w:val="28"/>
        </w:rPr>
        <w:t>в перспективе не запланировано.</w:t>
      </w:r>
    </w:p>
    <w:p w:rsidR="00A324AA" w:rsidRPr="00067A90" w:rsidRDefault="007B6D2D" w:rsidP="004A05BD">
      <w:pPr>
        <w:keepNext/>
        <w:keepLines/>
        <w:spacing w:line="240" w:lineRule="auto"/>
        <w:ind w:firstLine="708"/>
        <w:outlineLvl w:val="2"/>
        <w:rPr>
          <w:sz w:val="28"/>
          <w:szCs w:val="28"/>
          <w:lang w:eastAsia="zh-CN"/>
        </w:rPr>
      </w:pPr>
      <w:bookmarkStart w:id="78" w:name="_Toc55076847"/>
      <w:bookmarkStart w:id="79" w:name="_Toc63753989"/>
      <w:r>
        <w:rPr>
          <w:sz w:val="28"/>
          <w:szCs w:val="28"/>
          <w:lang w:eastAsia="zh-CN"/>
        </w:rPr>
        <w:t xml:space="preserve">1.3.11 </w:t>
      </w:r>
      <w:r w:rsidR="00A324AA" w:rsidRPr="00067A90">
        <w:rPr>
          <w:sz w:val="28"/>
          <w:szCs w:val="28"/>
          <w:lang w:eastAsia="zh-CN"/>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8"/>
      <w:bookmarkEnd w:id="79"/>
    </w:p>
    <w:p w:rsidR="007B62D2" w:rsidRPr="00067A90" w:rsidRDefault="007B62D2" w:rsidP="004A05BD">
      <w:pPr>
        <w:spacing w:line="240" w:lineRule="auto"/>
        <w:rPr>
          <w:sz w:val="28"/>
          <w:szCs w:val="28"/>
          <w:lang w:eastAsia="zh-CN"/>
        </w:rPr>
      </w:pPr>
      <w:r w:rsidRPr="00067A90">
        <w:rPr>
          <w:sz w:val="28"/>
          <w:szCs w:val="28"/>
          <w:lang w:eastAsia="zh-CN"/>
        </w:rPr>
        <w:t>В соответствии с постановлением правительства РФ от 5 сентября 2013 г. n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B62D2" w:rsidRPr="00067A90" w:rsidRDefault="007B62D2" w:rsidP="004A05BD">
      <w:pPr>
        <w:spacing w:line="240" w:lineRule="auto"/>
        <w:rPr>
          <w:rFonts w:eastAsia="Calibri"/>
          <w:sz w:val="28"/>
          <w:szCs w:val="28"/>
        </w:rPr>
      </w:pPr>
      <w:bookmarkStart w:id="80" w:name="_Toc70649219"/>
      <w:r w:rsidRPr="00067A90">
        <w:rPr>
          <w:rFonts w:eastAsia="Calibri"/>
          <w:sz w:val="28"/>
          <w:szCs w:val="28"/>
        </w:rPr>
        <w:t xml:space="preserve">Таблица </w:t>
      </w:r>
      <w:r w:rsidR="00611776">
        <w:rPr>
          <w:rFonts w:eastAsia="Calibri"/>
          <w:sz w:val="28"/>
          <w:szCs w:val="28"/>
        </w:rPr>
        <w:t>1</w:t>
      </w:r>
      <w:r w:rsidRPr="00067A90">
        <w:rPr>
          <w:rFonts w:eastAsia="Calibri"/>
          <w:sz w:val="28"/>
          <w:szCs w:val="28"/>
        </w:rPr>
        <w:t>.</w:t>
      </w:r>
      <w:r w:rsidR="001167E4" w:rsidRPr="00067A90">
        <w:rPr>
          <w:rFonts w:eastAsia="Calibri"/>
          <w:sz w:val="28"/>
          <w:szCs w:val="28"/>
        </w:rPr>
        <w:fldChar w:fldCharType="begin"/>
      </w:r>
      <w:r w:rsidRPr="00067A90">
        <w:rPr>
          <w:rFonts w:eastAsia="Calibri"/>
          <w:sz w:val="28"/>
          <w:szCs w:val="28"/>
        </w:rPr>
        <w:instrText xml:space="preserve"> SEQ Таблица \* ARABIC \s 1 </w:instrText>
      </w:r>
      <w:r w:rsidR="001167E4" w:rsidRPr="00067A90">
        <w:rPr>
          <w:rFonts w:eastAsia="Calibri"/>
          <w:sz w:val="28"/>
          <w:szCs w:val="28"/>
        </w:rPr>
        <w:fldChar w:fldCharType="separate"/>
      </w:r>
      <w:r w:rsidR="00B5061A">
        <w:rPr>
          <w:rFonts w:eastAsia="Calibri"/>
          <w:noProof/>
          <w:sz w:val="28"/>
          <w:szCs w:val="28"/>
        </w:rPr>
        <w:t>33</w:t>
      </w:r>
      <w:r w:rsidR="001167E4" w:rsidRPr="00067A90">
        <w:rPr>
          <w:rFonts w:eastAsia="Calibri"/>
          <w:sz w:val="28"/>
          <w:szCs w:val="28"/>
        </w:rPr>
        <w:fldChar w:fldCharType="end"/>
      </w:r>
      <w:r w:rsidRPr="00067A90">
        <w:rPr>
          <w:rFonts w:eastAsia="Calibri"/>
          <w:sz w:val="28"/>
          <w:szCs w:val="28"/>
        </w:rPr>
        <w:t xml:space="preserve"> – </w:t>
      </w:r>
      <w:r w:rsidRPr="00067A90">
        <w:rPr>
          <w:sz w:val="28"/>
          <w:szCs w:val="28"/>
          <w:lang w:eastAsia="zh-CN"/>
        </w:rPr>
        <w:t>Описание технологических зон относительно населенных пунктов и источников холодного водоснабжения КСП (в соответствии с постановлением правительства РФ)</w:t>
      </w:r>
      <w:bookmarkEnd w:id="80"/>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3507"/>
        <w:gridCol w:w="2306"/>
        <w:gridCol w:w="3406"/>
      </w:tblGrid>
      <w:tr w:rsidR="007B62D2" w:rsidRPr="00067A90" w:rsidTr="00791D0D">
        <w:trPr>
          <w:trHeight w:val="1054"/>
          <w:tblHeader/>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bCs/>
                <w:sz w:val="28"/>
                <w:szCs w:val="28"/>
                <w:lang w:eastAsia="en-US"/>
              </w:rPr>
            </w:pPr>
            <w:r w:rsidRPr="00067A90">
              <w:rPr>
                <w:bCs/>
                <w:sz w:val="28"/>
                <w:szCs w:val="28"/>
                <w:lang w:eastAsia="en-US"/>
              </w:rPr>
              <w:t>№</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bCs/>
                <w:sz w:val="28"/>
                <w:szCs w:val="28"/>
                <w:lang w:eastAsia="en-US"/>
              </w:rPr>
            </w:pPr>
            <w:r w:rsidRPr="00067A90">
              <w:rPr>
                <w:bCs/>
                <w:sz w:val="28"/>
                <w:szCs w:val="28"/>
                <w:lang w:eastAsia="en-US"/>
              </w:rPr>
              <w:t>Наименование источника питьевой воды (ИЦВ)</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bCs/>
                <w:sz w:val="28"/>
                <w:szCs w:val="28"/>
                <w:lang w:eastAsia="en-US"/>
              </w:rPr>
            </w:pPr>
            <w:r w:rsidRPr="00067A90">
              <w:rPr>
                <w:bCs/>
                <w:sz w:val="28"/>
                <w:szCs w:val="28"/>
                <w:lang w:eastAsia="en-US"/>
              </w:rPr>
              <w:t>№ технологической зоны</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bCs/>
                <w:color w:val="000000"/>
                <w:sz w:val="28"/>
                <w:szCs w:val="28"/>
                <w:lang w:eastAsia="en-US"/>
              </w:rPr>
            </w:pPr>
            <w:r w:rsidRPr="00067A90">
              <w:rPr>
                <w:bCs/>
                <w:color w:val="000000"/>
                <w:sz w:val="28"/>
                <w:szCs w:val="28"/>
                <w:lang w:eastAsia="en-US"/>
              </w:rPr>
              <w:t>Наименование населенного пункта, снабжающегося от ИЦВ</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1</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ВЗУ д. Альмеева</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1</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д. Альмеева</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2</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ВЗУ с</w:t>
            </w:r>
            <w:r w:rsidR="007B62D2" w:rsidRPr="00067A90">
              <w:rPr>
                <w:color w:val="000000"/>
                <w:sz w:val="28"/>
                <w:szCs w:val="28"/>
                <w:lang w:eastAsia="en-US"/>
              </w:rPr>
              <w:t>. Большие Харлуши</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1</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с.</w:t>
            </w:r>
            <w:r w:rsidR="007B62D2" w:rsidRPr="00067A90">
              <w:rPr>
                <w:color w:val="000000"/>
                <w:sz w:val="28"/>
                <w:szCs w:val="28"/>
                <w:lang w:eastAsia="en-US"/>
              </w:rPr>
              <w:t>Большие Харлуши</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3</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ВЗУ п. Северный</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2</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п. Северный</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4</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ВЗУ д</w:t>
            </w:r>
            <w:r w:rsidR="007B62D2" w:rsidRPr="00067A90">
              <w:rPr>
                <w:color w:val="000000"/>
                <w:sz w:val="28"/>
                <w:szCs w:val="28"/>
                <w:lang w:eastAsia="en-US"/>
              </w:rPr>
              <w:t>. Малиновка</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3</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C753B4" w:rsidP="00791D0D">
            <w:pPr>
              <w:spacing w:line="240" w:lineRule="auto"/>
              <w:ind w:firstLine="0"/>
              <w:rPr>
                <w:color w:val="000000"/>
                <w:sz w:val="28"/>
                <w:szCs w:val="28"/>
                <w:lang w:eastAsia="en-US"/>
              </w:rPr>
            </w:pPr>
            <w:r>
              <w:rPr>
                <w:color w:val="000000"/>
                <w:sz w:val="28"/>
                <w:szCs w:val="28"/>
                <w:lang w:eastAsia="en-US"/>
              </w:rPr>
              <w:t>д</w:t>
            </w:r>
            <w:r w:rsidR="007B62D2" w:rsidRPr="00067A90">
              <w:rPr>
                <w:color w:val="000000"/>
                <w:sz w:val="28"/>
                <w:szCs w:val="28"/>
                <w:lang w:eastAsia="en-US"/>
              </w:rPr>
              <w:t>. Малиновка</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5</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Водовод МУП «ПОВВ»</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4</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п. Садовый</w:t>
            </w:r>
          </w:p>
        </w:tc>
      </w:tr>
      <w:tr w:rsidR="007B62D2" w:rsidRPr="00067A90" w:rsidTr="00791D0D">
        <w:trPr>
          <w:trHeight w:val="20"/>
          <w:jc w:val="center"/>
        </w:trPr>
        <w:tc>
          <w:tcPr>
            <w:tcW w:w="25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A14105" w:rsidP="00791D0D">
            <w:pPr>
              <w:spacing w:line="240" w:lineRule="auto"/>
              <w:ind w:firstLine="0"/>
              <w:rPr>
                <w:sz w:val="28"/>
                <w:szCs w:val="28"/>
                <w:lang w:eastAsia="en-US"/>
              </w:rPr>
            </w:pPr>
            <w:r w:rsidRPr="00067A90">
              <w:rPr>
                <w:sz w:val="28"/>
                <w:szCs w:val="28"/>
                <w:lang w:eastAsia="en-US"/>
              </w:rPr>
              <w:t>6</w:t>
            </w:r>
          </w:p>
        </w:tc>
        <w:tc>
          <w:tcPr>
            <w:tcW w:w="1805"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Воодоочистная станция ООО «ЮжУралВодоканал»</w:t>
            </w:r>
          </w:p>
        </w:tc>
        <w:tc>
          <w:tcPr>
            <w:tcW w:w="1187"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sz w:val="28"/>
                <w:szCs w:val="28"/>
                <w:lang w:eastAsia="en-US"/>
              </w:rPr>
            </w:pPr>
            <w:r w:rsidRPr="00067A90">
              <w:rPr>
                <w:sz w:val="28"/>
                <w:szCs w:val="28"/>
                <w:lang w:eastAsia="en-US"/>
              </w:rPr>
              <w:t>5</w:t>
            </w:r>
          </w:p>
        </w:tc>
        <w:tc>
          <w:tcPr>
            <w:tcW w:w="1753" w:type="pct"/>
            <w:tcBorders>
              <w:top w:val="single" w:sz="4" w:space="0" w:color="auto"/>
              <w:left w:val="single" w:sz="4" w:space="0" w:color="auto"/>
              <w:bottom w:val="single" w:sz="4" w:space="0" w:color="auto"/>
              <w:right w:val="single" w:sz="4" w:space="0" w:color="auto"/>
            </w:tcBorders>
            <w:vAlign w:val="center"/>
            <w:hideMark/>
          </w:tcPr>
          <w:p w:rsidR="007B62D2" w:rsidRPr="00067A90" w:rsidRDefault="007B62D2" w:rsidP="00791D0D">
            <w:pPr>
              <w:spacing w:line="240" w:lineRule="auto"/>
              <w:ind w:firstLine="0"/>
              <w:rPr>
                <w:color w:val="000000"/>
                <w:sz w:val="28"/>
                <w:szCs w:val="28"/>
                <w:lang w:eastAsia="en-US"/>
              </w:rPr>
            </w:pPr>
            <w:r w:rsidRPr="00067A90">
              <w:rPr>
                <w:color w:val="000000"/>
                <w:sz w:val="28"/>
                <w:szCs w:val="28"/>
                <w:lang w:eastAsia="en-US"/>
              </w:rPr>
              <w:t>п. Западный - мкр. Вишневая горка, мкр. Женева, м</w:t>
            </w:r>
            <w:r w:rsidR="00C753B4">
              <w:rPr>
                <w:color w:val="000000"/>
                <w:sz w:val="28"/>
                <w:szCs w:val="28"/>
                <w:lang w:eastAsia="en-US"/>
              </w:rPr>
              <w:t>кр. Залесье, мкр. Белый Хутор, мкр</w:t>
            </w:r>
            <w:r w:rsidRPr="00067A90">
              <w:rPr>
                <w:color w:val="000000"/>
                <w:sz w:val="28"/>
                <w:szCs w:val="28"/>
                <w:lang w:eastAsia="en-US"/>
              </w:rPr>
              <w:t>. Просторы</w:t>
            </w:r>
            <w:r w:rsidR="007B6D2D">
              <w:rPr>
                <w:color w:val="000000"/>
                <w:sz w:val="28"/>
                <w:szCs w:val="28"/>
                <w:lang w:eastAsia="en-US"/>
              </w:rPr>
              <w:t xml:space="preserve"> </w:t>
            </w:r>
            <w:r w:rsidR="00C753B4">
              <w:rPr>
                <w:color w:val="000000"/>
                <w:sz w:val="28"/>
                <w:szCs w:val="28"/>
                <w:lang w:eastAsia="en-US"/>
              </w:rPr>
              <w:t>с</w:t>
            </w:r>
            <w:r w:rsidR="00CE4172" w:rsidRPr="00067A90">
              <w:rPr>
                <w:color w:val="000000"/>
                <w:sz w:val="28"/>
                <w:szCs w:val="28"/>
                <w:lang w:eastAsia="en-US"/>
              </w:rPr>
              <w:t>. Кременкуль</w:t>
            </w:r>
            <w:r w:rsidR="00C827E7" w:rsidRPr="00067A90">
              <w:rPr>
                <w:color w:val="000000"/>
                <w:sz w:val="28"/>
                <w:szCs w:val="28"/>
                <w:lang w:eastAsia="en-US"/>
              </w:rPr>
              <w:t>, п. Терема (</w:t>
            </w:r>
            <w:r w:rsidR="00C827E7" w:rsidRPr="00067A90">
              <w:rPr>
                <w:color w:val="000000"/>
                <w:sz w:val="28"/>
                <w:szCs w:val="28"/>
                <w:lang w:val="en-US" w:eastAsia="en-US"/>
              </w:rPr>
              <w:t>L</w:t>
            </w:r>
            <w:r w:rsidR="00C827E7" w:rsidRPr="00067A90">
              <w:rPr>
                <w:color w:val="000000"/>
                <w:sz w:val="28"/>
                <w:szCs w:val="28"/>
                <w:lang w:eastAsia="en-US"/>
              </w:rPr>
              <w:t>-</w:t>
            </w:r>
            <w:r w:rsidR="00C827E7" w:rsidRPr="00067A90">
              <w:rPr>
                <w:color w:val="000000"/>
                <w:sz w:val="28"/>
                <w:szCs w:val="28"/>
                <w:lang w:val="en-US" w:eastAsia="en-US"/>
              </w:rPr>
              <w:t>Town</w:t>
            </w:r>
            <w:r w:rsidR="00C827E7" w:rsidRPr="00067A90">
              <w:rPr>
                <w:color w:val="000000"/>
                <w:sz w:val="28"/>
                <w:szCs w:val="28"/>
                <w:lang w:eastAsia="en-US"/>
              </w:rPr>
              <w:t>), п. Северный (земли многодетных семей)</w:t>
            </w:r>
          </w:p>
        </w:tc>
      </w:tr>
    </w:tbl>
    <w:p w:rsidR="00A324AA" w:rsidRPr="00067A90" w:rsidRDefault="00C753B4" w:rsidP="00774E9B">
      <w:pPr>
        <w:keepNext/>
        <w:keepLines/>
        <w:spacing w:line="240" w:lineRule="auto"/>
        <w:ind w:firstLine="708"/>
        <w:outlineLvl w:val="2"/>
        <w:rPr>
          <w:sz w:val="28"/>
          <w:szCs w:val="28"/>
          <w:lang w:eastAsia="zh-CN"/>
        </w:rPr>
      </w:pPr>
      <w:bookmarkStart w:id="81" w:name="_Toc55076848"/>
      <w:bookmarkStart w:id="82" w:name="_Toc63753990"/>
      <w:r>
        <w:rPr>
          <w:sz w:val="28"/>
          <w:szCs w:val="28"/>
          <w:lang w:eastAsia="zh-CN"/>
        </w:rPr>
        <w:lastRenderedPageBreak/>
        <w:t xml:space="preserve">1.3.12 </w:t>
      </w:r>
      <w:r w:rsidR="00A324AA" w:rsidRPr="00067A90">
        <w:rPr>
          <w:sz w:val="28"/>
          <w:szCs w:val="28"/>
          <w:lang w:eastAsia="zh-CN"/>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81"/>
      <w:bookmarkEnd w:id="82"/>
    </w:p>
    <w:p w:rsidR="002E46E4" w:rsidRPr="00067A90" w:rsidRDefault="002E46E4" w:rsidP="00774E9B">
      <w:pPr>
        <w:spacing w:line="240" w:lineRule="auto"/>
        <w:rPr>
          <w:sz w:val="28"/>
          <w:szCs w:val="28"/>
          <w:lang w:eastAsia="zh-CN"/>
        </w:rPr>
      </w:pPr>
      <w:r w:rsidRPr="00067A90">
        <w:rPr>
          <w:sz w:val="28"/>
          <w:szCs w:val="28"/>
          <w:lang w:eastAsia="zh-CN"/>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представлен ниже в таблице.</w:t>
      </w:r>
    </w:p>
    <w:p w:rsidR="00774E9B" w:rsidRPr="00774E9B" w:rsidRDefault="00774E9B" w:rsidP="00774E9B">
      <w:pPr>
        <w:spacing w:line="240" w:lineRule="auto"/>
        <w:rPr>
          <w:sz w:val="28"/>
          <w:szCs w:val="28"/>
          <w:lang w:eastAsia="zh-CN"/>
        </w:rPr>
      </w:pPr>
      <w:r w:rsidRPr="00774E9B">
        <w:rPr>
          <w:sz w:val="28"/>
          <w:szCs w:val="28"/>
          <w:lang w:eastAsia="zh-CN"/>
        </w:rPr>
        <w:t>1.3.13 Сведения о фактических и планируемых потерях горячей, питьевой, технической воды при ее транспортировке (годовые, среднесуточные значения)</w:t>
      </w:r>
    </w:p>
    <w:p w:rsidR="002E46E4" w:rsidRDefault="00774E9B" w:rsidP="00774E9B">
      <w:pPr>
        <w:spacing w:line="240" w:lineRule="auto"/>
        <w:rPr>
          <w:sz w:val="28"/>
          <w:szCs w:val="28"/>
          <w:lang w:eastAsia="zh-CN"/>
        </w:rPr>
      </w:pPr>
      <w:r w:rsidRPr="00774E9B">
        <w:rPr>
          <w:sz w:val="28"/>
          <w:szCs w:val="28"/>
          <w:lang w:eastAsia="zh-CN"/>
        </w:rPr>
        <w:t>Сведения о фактических и планируемых потерях горячей, питьевой, технической воды при ее транспортировке представлены в таблице ниже.</w:t>
      </w:r>
    </w:p>
    <w:p w:rsidR="00774E9B" w:rsidRPr="00774E9B" w:rsidRDefault="00774E9B" w:rsidP="00774E9B">
      <w:pPr>
        <w:spacing w:line="240" w:lineRule="auto"/>
        <w:rPr>
          <w:sz w:val="28"/>
          <w:szCs w:val="28"/>
          <w:lang w:eastAsia="zh-CN"/>
        </w:rPr>
      </w:pPr>
      <w:r w:rsidRPr="00774E9B">
        <w:rPr>
          <w:sz w:val="28"/>
          <w:szCs w:val="28"/>
          <w:lang w:eastAsia="zh-CN"/>
        </w:rPr>
        <w:t xml:space="preserve">1.3.14 Перспективные балансы водоснабжения и водоотведения </w:t>
      </w:r>
    </w:p>
    <w:p w:rsidR="00774E9B" w:rsidRPr="00774E9B" w:rsidRDefault="00774E9B" w:rsidP="00774E9B">
      <w:pPr>
        <w:spacing w:line="240" w:lineRule="auto"/>
        <w:rPr>
          <w:sz w:val="28"/>
          <w:szCs w:val="28"/>
          <w:lang w:eastAsia="zh-CN"/>
        </w:rPr>
      </w:pPr>
      <w:r w:rsidRPr="00774E9B">
        <w:rPr>
          <w:sz w:val="28"/>
          <w:szCs w:val="28"/>
          <w:lang w:eastAsia="zh-CN"/>
        </w:rPr>
        <w:t>1.3.14.1 Общий - баланс подачи и реализации горячей, питьевой, технической воды</w:t>
      </w:r>
    </w:p>
    <w:p w:rsidR="00774E9B" w:rsidRDefault="00774E9B" w:rsidP="00774E9B">
      <w:pPr>
        <w:spacing w:line="240" w:lineRule="auto"/>
        <w:rPr>
          <w:sz w:val="28"/>
          <w:szCs w:val="28"/>
          <w:lang w:eastAsia="zh-CN"/>
        </w:rPr>
      </w:pPr>
      <w:r w:rsidRPr="00774E9B">
        <w:rPr>
          <w:sz w:val="28"/>
          <w:szCs w:val="28"/>
          <w:lang w:eastAsia="zh-CN"/>
        </w:rPr>
        <w:t>Общий - баланс подачи и реализации горячей, питьевой, технической воды представлен ниже в таблице 1.36.</w:t>
      </w:r>
    </w:p>
    <w:p w:rsidR="00774E9B" w:rsidRPr="00774E9B" w:rsidRDefault="00774E9B" w:rsidP="00774E9B">
      <w:pPr>
        <w:spacing w:line="240" w:lineRule="auto"/>
        <w:rPr>
          <w:sz w:val="28"/>
          <w:szCs w:val="28"/>
          <w:lang w:eastAsia="zh-CN"/>
        </w:rPr>
      </w:pPr>
      <w:r w:rsidRPr="00774E9B">
        <w:rPr>
          <w:sz w:val="28"/>
          <w:szCs w:val="28"/>
          <w:lang w:eastAsia="zh-CN"/>
        </w:rPr>
        <w:t>1.3.14.2 Территориальный - баланс подачи горячей, питьевой, технической воды по технологическим зонам водоснабжения</w:t>
      </w:r>
    </w:p>
    <w:p w:rsidR="00774E9B" w:rsidRDefault="00774E9B" w:rsidP="00774E9B">
      <w:pPr>
        <w:spacing w:line="240" w:lineRule="auto"/>
        <w:rPr>
          <w:sz w:val="28"/>
          <w:szCs w:val="28"/>
          <w:lang w:eastAsia="zh-CN"/>
        </w:rPr>
      </w:pPr>
      <w:r w:rsidRPr="00774E9B">
        <w:rPr>
          <w:sz w:val="28"/>
          <w:szCs w:val="28"/>
          <w:lang w:eastAsia="zh-CN"/>
        </w:rPr>
        <w:t>Территориальный - баланс подачи горячей, питьевой, технической воды по технологическим зонам водоснабжения представлен ниже в таблице</w:t>
      </w:r>
      <w:r>
        <w:rPr>
          <w:sz w:val="28"/>
          <w:szCs w:val="28"/>
          <w:lang w:eastAsia="zh-CN"/>
        </w:rPr>
        <w:t xml:space="preserve"> 1.37</w:t>
      </w:r>
      <w:r w:rsidRPr="00774E9B">
        <w:rPr>
          <w:sz w:val="28"/>
          <w:szCs w:val="28"/>
          <w:lang w:eastAsia="zh-CN"/>
        </w:rPr>
        <w:t>.</w:t>
      </w:r>
    </w:p>
    <w:p w:rsidR="00774E9B" w:rsidRPr="00774E9B" w:rsidRDefault="00774E9B" w:rsidP="00774E9B">
      <w:pPr>
        <w:spacing w:line="240" w:lineRule="auto"/>
        <w:rPr>
          <w:sz w:val="28"/>
          <w:szCs w:val="28"/>
          <w:lang w:eastAsia="zh-CN"/>
        </w:rPr>
      </w:pPr>
      <w:r w:rsidRPr="00774E9B">
        <w:rPr>
          <w:sz w:val="28"/>
          <w:szCs w:val="28"/>
          <w:lang w:eastAsia="zh-CN"/>
        </w:rPr>
        <w:t>1.3.14.3 Структурный - баланс реализации горячей, питьевой, технической воды по группам абонентов</w:t>
      </w:r>
    </w:p>
    <w:p w:rsidR="00774E9B" w:rsidRPr="00774E9B" w:rsidRDefault="00774E9B" w:rsidP="00774E9B">
      <w:pPr>
        <w:spacing w:line="240" w:lineRule="auto"/>
        <w:rPr>
          <w:sz w:val="28"/>
          <w:szCs w:val="28"/>
          <w:lang w:eastAsia="zh-CN"/>
        </w:rPr>
      </w:pPr>
      <w:r w:rsidRPr="00774E9B">
        <w:rPr>
          <w:sz w:val="28"/>
          <w:szCs w:val="28"/>
          <w:lang w:eastAsia="zh-CN"/>
        </w:rPr>
        <w:t>Структурный - баланс реализации горячей, питьевой, технической воды по группам абонентов представлен ниже в таблице.1.38.</w:t>
      </w:r>
    </w:p>
    <w:p w:rsidR="00774E9B" w:rsidRDefault="00774E9B" w:rsidP="004A05BD">
      <w:pPr>
        <w:spacing w:line="240" w:lineRule="auto"/>
        <w:rPr>
          <w:sz w:val="28"/>
          <w:szCs w:val="28"/>
          <w:lang w:eastAsia="zh-CN"/>
        </w:rPr>
      </w:pPr>
    </w:p>
    <w:p w:rsidR="00774E9B" w:rsidRPr="00067A90" w:rsidRDefault="00774E9B" w:rsidP="004A05BD">
      <w:pPr>
        <w:spacing w:line="240" w:lineRule="auto"/>
        <w:rPr>
          <w:sz w:val="28"/>
          <w:szCs w:val="28"/>
          <w:lang w:eastAsia="zh-CN"/>
        </w:rPr>
        <w:sectPr w:rsidR="00774E9B" w:rsidRPr="00067A90" w:rsidSect="00067A90">
          <w:type w:val="nextColumn"/>
          <w:pgSz w:w="11906" w:h="16838"/>
          <w:pgMar w:top="1134" w:right="851" w:bottom="1134" w:left="1418" w:header="709" w:footer="709" w:gutter="0"/>
          <w:cols w:space="720"/>
        </w:sectPr>
      </w:pPr>
    </w:p>
    <w:p w:rsidR="002E46E4" w:rsidRPr="00067A90" w:rsidRDefault="002E46E4" w:rsidP="004A05BD">
      <w:pPr>
        <w:spacing w:line="240" w:lineRule="auto"/>
        <w:rPr>
          <w:bCs/>
          <w:sz w:val="28"/>
          <w:szCs w:val="28"/>
          <w:lang w:eastAsia="zh-CN"/>
        </w:rPr>
      </w:pPr>
      <w:bookmarkStart w:id="83" w:name="_Toc70649220"/>
      <w:r w:rsidRPr="00067A90">
        <w:rPr>
          <w:rFonts w:eastAsia="Calibri"/>
          <w:sz w:val="28"/>
          <w:szCs w:val="28"/>
        </w:rPr>
        <w:lastRenderedPageBreak/>
        <w:t xml:space="preserve">Таблица </w:t>
      </w:r>
      <w:r w:rsidR="00611776">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34</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Прогноз распределения расходов воды на водоснабжение по типам абонентов</w:t>
      </w:r>
      <w:bookmarkEnd w:id="83"/>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0"/>
        <w:gridCol w:w="3727"/>
        <w:gridCol w:w="1363"/>
        <w:gridCol w:w="1363"/>
        <w:gridCol w:w="1411"/>
        <w:gridCol w:w="1411"/>
        <w:gridCol w:w="1411"/>
        <w:gridCol w:w="1411"/>
        <w:gridCol w:w="1411"/>
        <w:gridCol w:w="1411"/>
        <w:gridCol w:w="1411"/>
        <w:gridCol w:w="1411"/>
        <w:gridCol w:w="1411"/>
        <w:gridCol w:w="1420"/>
      </w:tblGrid>
      <w:tr w:rsidR="009C4FF3" w:rsidRPr="00067A90" w:rsidTr="00774E9B">
        <w:trPr>
          <w:trHeight w:val="20"/>
          <w:tblHeader/>
        </w:trPr>
        <w:tc>
          <w:tcPr>
            <w:tcW w:w="247" w:type="pct"/>
            <w:vMerge w:val="restart"/>
            <w:shd w:val="clear" w:color="auto" w:fill="auto"/>
            <w:vAlign w:val="center"/>
            <w:hideMark/>
          </w:tcPr>
          <w:p w:rsidR="00BB292C" w:rsidRPr="00067A90" w:rsidRDefault="00BB292C" w:rsidP="004A05BD">
            <w:pPr>
              <w:spacing w:line="240" w:lineRule="auto"/>
              <w:ind w:firstLine="0"/>
              <w:rPr>
                <w:bCs/>
                <w:color w:val="000000"/>
                <w:sz w:val="28"/>
                <w:szCs w:val="28"/>
              </w:rPr>
            </w:pPr>
            <w:r w:rsidRPr="00067A90">
              <w:rPr>
                <w:bCs/>
                <w:color w:val="000000"/>
                <w:sz w:val="28"/>
                <w:szCs w:val="28"/>
              </w:rPr>
              <w:t>№ п/п</w:t>
            </w:r>
          </w:p>
        </w:tc>
        <w:tc>
          <w:tcPr>
            <w:tcW w:w="861" w:type="pct"/>
            <w:shd w:val="clear" w:color="auto" w:fill="auto"/>
            <w:vAlign w:val="center"/>
            <w:hideMark/>
          </w:tcPr>
          <w:p w:rsidR="00BB292C" w:rsidRPr="00067A90" w:rsidRDefault="00BB292C" w:rsidP="004A05BD">
            <w:pPr>
              <w:spacing w:line="240" w:lineRule="auto"/>
              <w:ind w:firstLine="0"/>
              <w:rPr>
                <w:bCs/>
                <w:color w:val="000000"/>
                <w:sz w:val="28"/>
                <w:szCs w:val="28"/>
              </w:rPr>
            </w:pPr>
            <w:r w:rsidRPr="00067A90">
              <w:rPr>
                <w:bCs/>
                <w:color w:val="000000"/>
                <w:sz w:val="28"/>
                <w:szCs w:val="28"/>
              </w:rPr>
              <w:t>Наименование показателя</w:t>
            </w:r>
          </w:p>
        </w:tc>
        <w:tc>
          <w:tcPr>
            <w:tcW w:w="3892" w:type="pct"/>
            <w:gridSpan w:val="12"/>
            <w:shd w:val="clear" w:color="auto" w:fill="auto"/>
            <w:vAlign w:val="center"/>
            <w:hideMark/>
          </w:tcPr>
          <w:p w:rsidR="00BB292C" w:rsidRPr="00067A90" w:rsidRDefault="00BB292C" w:rsidP="004A05BD">
            <w:pPr>
              <w:spacing w:line="240" w:lineRule="auto"/>
              <w:rPr>
                <w:bCs/>
                <w:color w:val="000000"/>
                <w:sz w:val="28"/>
                <w:szCs w:val="28"/>
              </w:rPr>
            </w:pPr>
            <w:r w:rsidRPr="00067A90">
              <w:rPr>
                <w:bCs/>
                <w:color w:val="000000"/>
                <w:sz w:val="28"/>
                <w:szCs w:val="28"/>
              </w:rPr>
              <w:t>Годовое, тыс. м³</w:t>
            </w:r>
          </w:p>
        </w:tc>
      </w:tr>
      <w:tr w:rsidR="009C4FF3" w:rsidRPr="00067A90" w:rsidTr="00774E9B">
        <w:trPr>
          <w:trHeight w:val="20"/>
          <w:tblHeader/>
        </w:trPr>
        <w:tc>
          <w:tcPr>
            <w:tcW w:w="247" w:type="pct"/>
            <w:vMerge/>
            <w:vAlign w:val="center"/>
            <w:hideMark/>
          </w:tcPr>
          <w:p w:rsidR="00BB292C" w:rsidRPr="00067A90" w:rsidRDefault="00BB292C" w:rsidP="004A05BD">
            <w:pPr>
              <w:spacing w:line="240" w:lineRule="auto"/>
              <w:rPr>
                <w:bCs/>
                <w:color w:val="000000"/>
                <w:sz w:val="28"/>
                <w:szCs w:val="28"/>
              </w:rPr>
            </w:pPr>
          </w:p>
        </w:tc>
        <w:tc>
          <w:tcPr>
            <w:tcW w:w="861" w:type="pct"/>
            <w:shd w:val="clear" w:color="auto" w:fill="auto"/>
            <w:vAlign w:val="center"/>
            <w:hideMark/>
          </w:tcPr>
          <w:p w:rsidR="00BB292C" w:rsidRPr="00067A90" w:rsidRDefault="00BB292C" w:rsidP="004A05BD">
            <w:pPr>
              <w:spacing w:line="240" w:lineRule="auto"/>
              <w:rPr>
                <w:bCs/>
                <w:color w:val="000000"/>
                <w:sz w:val="28"/>
                <w:szCs w:val="28"/>
              </w:rPr>
            </w:pPr>
            <w:r w:rsidRPr="00067A90">
              <w:rPr>
                <w:bCs/>
                <w:color w:val="000000"/>
                <w:sz w:val="28"/>
                <w:szCs w:val="28"/>
              </w:rPr>
              <w:t> </w:t>
            </w:r>
          </w:p>
        </w:tc>
        <w:tc>
          <w:tcPr>
            <w:tcW w:w="315" w:type="pct"/>
            <w:shd w:val="clear" w:color="auto" w:fill="auto"/>
            <w:vAlign w:val="center"/>
            <w:hideMark/>
          </w:tcPr>
          <w:p w:rsidR="00BB292C" w:rsidRPr="00067A90" w:rsidRDefault="00BB292C" w:rsidP="004A05BD">
            <w:pPr>
              <w:spacing w:line="240" w:lineRule="auto"/>
              <w:ind w:firstLine="22"/>
              <w:rPr>
                <w:bCs/>
                <w:color w:val="000000"/>
                <w:sz w:val="28"/>
                <w:szCs w:val="28"/>
              </w:rPr>
            </w:pPr>
            <w:r w:rsidRPr="00067A90">
              <w:rPr>
                <w:bCs/>
                <w:color w:val="000000"/>
                <w:sz w:val="28"/>
                <w:szCs w:val="28"/>
              </w:rPr>
              <w:t>2019</w:t>
            </w:r>
          </w:p>
        </w:tc>
        <w:tc>
          <w:tcPr>
            <w:tcW w:w="315" w:type="pct"/>
            <w:shd w:val="clear" w:color="auto" w:fill="auto"/>
            <w:vAlign w:val="center"/>
            <w:hideMark/>
          </w:tcPr>
          <w:p w:rsidR="00BB292C" w:rsidRPr="00067A90" w:rsidRDefault="00BB292C" w:rsidP="004A05BD">
            <w:pPr>
              <w:spacing w:line="240" w:lineRule="auto"/>
              <w:ind w:firstLine="22"/>
              <w:rPr>
                <w:bCs/>
                <w:color w:val="000000"/>
                <w:sz w:val="28"/>
                <w:szCs w:val="28"/>
              </w:rPr>
            </w:pPr>
            <w:r w:rsidRPr="00067A90">
              <w:rPr>
                <w:bCs/>
                <w:color w:val="000000"/>
                <w:sz w:val="28"/>
                <w:szCs w:val="28"/>
              </w:rPr>
              <w:t>2020</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2021</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2022</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2023</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2024</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2025</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2026</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2027</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2028</w:t>
            </w:r>
          </w:p>
        </w:tc>
        <w:tc>
          <w:tcPr>
            <w:tcW w:w="326"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2029</w:t>
            </w:r>
          </w:p>
        </w:tc>
        <w:tc>
          <w:tcPr>
            <w:tcW w:w="328" w:type="pct"/>
            <w:shd w:val="clear" w:color="auto" w:fill="auto"/>
            <w:vAlign w:val="center"/>
            <w:hideMark/>
          </w:tcPr>
          <w:p w:rsidR="00BB292C" w:rsidRPr="00067A90" w:rsidRDefault="00BB292C" w:rsidP="004A05BD">
            <w:pPr>
              <w:spacing w:line="240" w:lineRule="auto"/>
              <w:ind w:firstLine="43"/>
              <w:rPr>
                <w:bCs/>
                <w:color w:val="000000"/>
                <w:sz w:val="28"/>
                <w:szCs w:val="28"/>
              </w:rPr>
            </w:pPr>
            <w:r w:rsidRPr="00067A90">
              <w:rPr>
                <w:bCs/>
                <w:color w:val="000000"/>
                <w:sz w:val="28"/>
                <w:szCs w:val="28"/>
              </w:rPr>
              <w:t>2030</w:t>
            </w:r>
          </w:p>
        </w:tc>
      </w:tr>
      <w:tr w:rsidR="00BB292C" w:rsidRPr="00067A90" w:rsidTr="00774E9B">
        <w:trPr>
          <w:trHeight w:val="20"/>
        </w:trPr>
        <w:tc>
          <w:tcPr>
            <w:tcW w:w="5000" w:type="pct"/>
            <w:gridSpan w:val="14"/>
            <w:shd w:val="clear" w:color="auto" w:fill="auto"/>
            <w:vAlign w:val="center"/>
            <w:hideMark/>
          </w:tcPr>
          <w:p w:rsidR="00BB292C" w:rsidRPr="00067A90" w:rsidRDefault="00BB292C" w:rsidP="004A05BD">
            <w:pPr>
              <w:spacing w:line="240" w:lineRule="auto"/>
              <w:rPr>
                <w:bCs/>
                <w:color w:val="000000"/>
                <w:sz w:val="28"/>
                <w:szCs w:val="28"/>
              </w:rPr>
            </w:pPr>
            <w:r w:rsidRPr="00067A90">
              <w:rPr>
                <w:bCs/>
                <w:color w:val="000000"/>
                <w:sz w:val="28"/>
                <w:szCs w:val="28"/>
              </w:rPr>
              <w:t>Итого по Кременкульскому СП</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bCs/>
                <w:color w:val="000000"/>
                <w:sz w:val="28"/>
                <w:szCs w:val="28"/>
              </w:rPr>
            </w:pPr>
            <w:r w:rsidRPr="00067A90">
              <w:rPr>
                <w:bCs/>
                <w:color w:val="000000"/>
                <w:sz w:val="28"/>
                <w:szCs w:val="28"/>
              </w:rPr>
              <w:t> </w:t>
            </w:r>
          </w:p>
        </w:tc>
        <w:tc>
          <w:tcPr>
            <w:tcW w:w="861" w:type="pct"/>
            <w:shd w:val="clear" w:color="auto" w:fill="auto"/>
            <w:vAlign w:val="center"/>
            <w:hideMark/>
          </w:tcPr>
          <w:p w:rsidR="00BB292C" w:rsidRPr="00067A90" w:rsidRDefault="00BB292C" w:rsidP="004A05BD">
            <w:pPr>
              <w:spacing w:line="240" w:lineRule="auto"/>
              <w:ind w:firstLine="3"/>
              <w:rPr>
                <w:bCs/>
                <w:color w:val="000000"/>
                <w:sz w:val="28"/>
                <w:szCs w:val="28"/>
              </w:rPr>
            </w:pPr>
            <w:r w:rsidRPr="00067A90">
              <w:rPr>
                <w:bCs/>
                <w:color w:val="000000"/>
                <w:sz w:val="28"/>
                <w:szCs w:val="28"/>
              </w:rPr>
              <w:t>Производительность ВЗУ</w:t>
            </w:r>
          </w:p>
        </w:tc>
        <w:tc>
          <w:tcPr>
            <w:tcW w:w="315"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2</w:t>
            </w:r>
            <w:r w:rsidR="00BB292C" w:rsidRPr="00067A90">
              <w:rPr>
                <w:color w:val="000000"/>
                <w:sz w:val="28"/>
                <w:szCs w:val="28"/>
              </w:rPr>
              <w:t>284,90</w:t>
            </w:r>
          </w:p>
        </w:tc>
        <w:tc>
          <w:tcPr>
            <w:tcW w:w="315"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2</w:t>
            </w:r>
            <w:r w:rsidR="00BB292C" w:rsidRPr="00067A90">
              <w:rPr>
                <w:color w:val="000000"/>
                <w:sz w:val="28"/>
                <w:szCs w:val="28"/>
              </w:rPr>
              <w:t>284,90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2</w:t>
            </w:r>
            <w:r w:rsidR="00BB292C" w:rsidRPr="00067A90">
              <w:rPr>
                <w:color w:val="000000"/>
                <w:sz w:val="28"/>
                <w:szCs w:val="28"/>
              </w:rPr>
              <w:t>022,10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847,10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847,10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847,10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c>
          <w:tcPr>
            <w:tcW w:w="328"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942,10</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w:t>
            </w:r>
          </w:p>
        </w:tc>
        <w:tc>
          <w:tcPr>
            <w:tcW w:w="861" w:type="pct"/>
            <w:shd w:val="clear" w:color="auto" w:fill="auto"/>
            <w:vAlign w:val="center"/>
            <w:hideMark/>
          </w:tcPr>
          <w:p w:rsidR="00BB292C" w:rsidRPr="00067A90" w:rsidRDefault="00BB292C" w:rsidP="004A05BD">
            <w:pPr>
              <w:spacing w:line="240" w:lineRule="auto"/>
              <w:ind w:firstLine="3"/>
              <w:rPr>
                <w:color w:val="000000"/>
                <w:sz w:val="28"/>
                <w:szCs w:val="28"/>
              </w:rPr>
            </w:pPr>
            <w:r w:rsidRPr="00067A90">
              <w:rPr>
                <w:color w:val="000000"/>
                <w:sz w:val="28"/>
                <w:szCs w:val="28"/>
              </w:rPr>
              <w:t>Поднято воды насосными станциями 1 подъема</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757,10</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757,10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1</w:t>
            </w:r>
            <w:r w:rsidR="00BB292C" w:rsidRPr="00067A90">
              <w:rPr>
                <w:color w:val="000000"/>
                <w:sz w:val="28"/>
                <w:szCs w:val="28"/>
              </w:rPr>
              <w:t>838,65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003,46</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418,80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754,39</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8"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1.1.</w:t>
            </w:r>
          </w:p>
        </w:tc>
        <w:tc>
          <w:tcPr>
            <w:tcW w:w="861" w:type="pct"/>
            <w:shd w:val="clear" w:color="auto" w:fill="auto"/>
            <w:vAlign w:val="center"/>
            <w:hideMark/>
          </w:tcPr>
          <w:p w:rsidR="00BB292C" w:rsidRPr="00067A90" w:rsidRDefault="00BB292C" w:rsidP="004A05BD">
            <w:pPr>
              <w:spacing w:line="240" w:lineRule="auto"/>
              <w:ind w:firstLine="3"/>
              <w:rPr>
                <w:color w:val="000000"/>
                <w:sz w:val="28"/>
                <w:szCs w:val="28"/>
              </w:rPr>
            </w:pPr>
            <w:r w:rsidRPr="00067A90">
              <w:rPr>
                <w:color w:val="000000"/>
                <w:sz w:val="28"/>
                <w:szCs w:val="28"/>
              </w:rPr>
              <w:t>в том числе подземной</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757,10</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757,10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1</w:t>
            </w:r>
            <w:r w:rsidR="00BB292C" w:rsidRPr="00067A90">
              <w:rPr>
                <w:color w:val="000000"/>
                <w:sz w:val="28"/>
                <w:szCs w:val="28"/>
              </w:rPr>
              <w:t>838,65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003,46</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418,80</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754,39</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40</w:t>
            </w:r>
            <w:r w:rsidR="00BB292C" w:rsidRPr="00067A90">
              <w:rPr>
                <w:color w:val="000000"/>
                <w:sz w:val="28"/>
                <w:szCs w:val="28"/>
              </w:rPr>
              <w:t>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c>
          <w:tcPr>
            <w:tcW w:w="328"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089,77</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w:t>
            </w:r>
          </w:p>
        </w:tc>
        <w:tc>
          <w:tcPr>
            <w:tcW w:w="861" w:type="pct"/>
            <w:shd w:val="clear" w:color="auto" w:fill="auto"/>
            <w:vAlign w:val="center"/>
            <w:hideMark/>
          </w:tcPr>
          <w:p w:rsidR="00BB292C" w:rsidRPr="00067A90" w:rsidRDefault="00BB292C" w:rsidP="004A05BD">
            <w:pPr>
              <w:spacing w:line="240" w:lineRule="auto"/>
              <w:ind w:firstLine="3"/>
              <w:rPr>
                <w:color w:val="000000"/>
                <w:sz w:val="28"/>
                <w:szCs w:val="28"/>
              </w:rPr>
            </w:pPr>
            <w:r w:rsidRPr="00067A90">
              <w:rPr>
                <w:color w:val="000000"/>
                <w:sz w:val="28"/>
                <w:szCs w:val="28"/>
              </w:rPr>
              <w:t>Объем покупной воды</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18,50</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18,50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18,50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8"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3</w:t>
            </w:r>
          </w:p>
        </w:tc>
        <w:tc>
          <w:tcPr>
            <w:tcW w:w="861" w:type="pct"/>
            <w:shd w:val="clear" w:color="auto" w:fill="auto"/>
            <w:vAlign w:val="center"/>
            <w:hideMark/>
          </w:tcPr>
          <w:p w:rsidR="00BB292C" w:rsidRPr="00067A90" w:rsidRDefault="00BB292C" w:rsidP="004A05BD">
            <w:pPr>
              <w:spacing w:line="240" w:lineRule="auto"/>
              <w:ind w:firstLine="3"/>
              <w:rPr>
                <w:color w:val="000000"/>
                <w:sz w:val="28"/>
                <w:szCs w:val="28"/>
              </w:rPr>
            </w:pPr>
            <w:r w:rsidRPr="00067A90">
              <w:rPr>
                <w:color w:val="000000"/>
                <w:sz w:val="28"/>
                <w:szCs w:val="28"/>
              </w:rPr>
              <w:t>Объем воды, пропущенной через очистные сооружения</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602,83</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602,83</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1</w:t>
            </w:r>
            <w:r w:rsidR="00BB292C" w:rsidRPr="00067A90">
              <w:rPr>
                <w:color w:val="000000"/>
                <w:sz w:val="28"/>
                <w:szCs w:val="28"/>
              </w:rPr>
              <w:t>784,13</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2</w:t>
            </w:r>
            <w:r w:rsidR="00BB292C" w:rsidRPr="00067A90">
              <w:rPr>
                <w:color w:val="000000"/>
                <w:sz w:val="28"/>
                <w:szCs w:val="28"/>
              </w:rPr>
              <w:t>948,95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364,28</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36</w:t>
            </w:r>
            <w:r w:rsidR="00BB292C" w:rsidRPr="00067A90">
              <w:rPr>
                <w:color w:val="000000"/>
                <w:sz w:val="28"/>
                <w:szCs w:val="28"/>
              </w:rPr>
              <w:t>99,88</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c>
          <w:tcPr>
            <w:tcW w:w="326"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c>
          <w:tcPr>
            <w:tcW w:w="328" w:type="pct"/>
            <w:shd w:val="clear" w:color="auto" w:fill="auto"/>
            <w:noWrap/>
            <w:vAlign w:val="center"/>
            <w:hideMark/>
          </w:tcPr>
          <w:p w:rsidR="00BB292C" w:rsidRPr="00067A90" w:rsidRDefault="00C753B4" w:rsidP="004A05BD">
            <w:pPr>
              <w:spacing w:line="240" w:lineRule="auto"/>
              <w:ind w:firstLine="0"/>
              <w:rPr>
                <w:color w:val="000000"/>
                <w:sz w:val="28"/>
                <w:szCs w:val="28"/>
              </w:rPr>
            </w:pPr>
            <w:r>
              <w:rPr>
                <w:color w:val="000000"/>
                <w:sz w:val="28"/>
                <w:szCs w:val="28"/>
              </w:rPr>
              <w:t>4</w:t>
            </w:r>
            <w:r w:rsidR="00BB292C" w:rsidRPr="00067A90">
              <w:rPr>
                <w:color w:val="000000"/>
                <w:sz w:val="28"/>
                <w:szCs w:val="28"/>
              </w:rPr>
              <w:t>035,25</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4</w:t>
            </w:r>
          </w:p>
        </w:tc>
        <w:tc>
          <w:tcPr>
            <w:tcW w:w="861" w:type="pct"/>
            <w:shd w:val="clear" w:color="auto" w:fill="auto"/>
            <w:vAlign w:val="center"/>
            <w:hideMark/>
          </w:tcPr>
          <w:p w:rsidR="00BB292C" w:rsidRPr="00067A90" w:rsidRDefault="00BB292C" w:rsidP="004A05BD">
            <w:pPr>
              <w:spacing w:line="240" w:lineRule="auto"/>
              <w:ind w:firstLine="3"/>
              <w:rPr>
                <w:color w:val="000000"/>
                <w:sz w:val="28"/>
                <w:szCs w:val="28"/>
              </w:rPr>
            </w:pPr>
            <w:r w:rsidRPr="00067A90">
              <w:rPr>
                <w:color w:val="000000"/>
                <w:sz w:val="28"/>
                <w:szCs w:val="28"/>
              </w:rPr>
              <w:t>объем воды, полученной со стороны</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c>
          <w:tcPr>
            <w:tcW w:w="328"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0,00</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5</w:t>
            </w:r>
          </w:p>
        </w:tc>
        <w:tc>
          <w:tcPr>
            <w:tcW w:w="861" w:type="pct"/>
            <w:shd w:val="clear" w:color="auto" w:fill="auto"/>
            <w:vAlign w:val="center"/>
            <w:hideMark/>
          </w:tcPr>
          <w:p w:rsidR="00BB292C" w:rsidRPr="00067A90" w:rsidRDefault="00AD1A1A" w:rsidP="004A05BD">
            <w:pPr>
              <w:spacing w:line="240" w:lineRule="auto"/>
              <w:ind w:firstLine="0"/>
              <w:rPr>
                <w:color w:val="000000"/>
                <w:sz w:val="28"/>
                <w:szCs w:val="28"/>
              </w:rPr>
            </w:pPr>
            <w:r>
              <w:rPr>
                <w:color w:val="000000"/>
                <w:sz w:val="28"/>
                <w:szCs w:val="28"/>
              </w:rPr>
              <w:t>Расход  воды на собственные</w:t>
            </w:r>
            <w:r w:rsidR="00BB292C" w:rsidRPr="00067A90">
              <w:rPr>
                <w:color w:val="000000"/>
                <w:sz w:val="28"/>
                <w:szCs w:val="28"/>
              </w:rPr>
              <w:t xml:space="preserve"> нужды</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3,04</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3,04</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c>
          <w:tcPr>
            <w:tcW w:w="328"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1,07</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6</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Объем воды, поданной в сеть</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772,56</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772,56</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1</w:t>
            </w:r>
            <w:r w:rsidR="00BB292C" w:rsidRPr="00067A90">
              <w:rPr>
                <w:color w:val="000000"/>
                <w:sz w:val="28"/>
                <w:szCs w:val="28"/>
              </w:rPr>
              <w:t>856,07</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3</w:t>
            </w:r>
            <w:r w:rsidR="00BB292C" w:rsidRPr="00067A90">
              <w:rPr>
                <w:color w:val="000000"/>
                <w:sz w:val="28"/>
                <w:szCs w:val="28"/>
              </w:rPr>
              <w:t>002,39</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3</w:t>
            </w:r>
            <w:r w:rsidR="00BB292C" w:rsidRPr="00067A90">
              <w:rPr>
                <w:color w:val="000000"/>
                <w:sz w:val="28"/>
                <w:szCs w:val="28"/>
              </w:rPr>
              <w:t>417,72</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3</w:t>
            </w:r>
            <w:r w:rsidR="00BB292C" w:rsidRPr="00067A90">
              <w:rPr>
                <w:color w:val="000000"/>
                <w:sz w:val="28"/>
                <w:szCs w:val="28"/>
              </w:rPr>
              <w:t>753,32</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c>
          <w:tcPr>
            <w:tcW w:w="326"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c>
          <w:tcPr>
            <w:tcW w:w="328" w:type="pct"/>
            <w:shd w:val="clear" w:color="auto" w:fill="auto"/>
            <w:noWrap/>
            <w:vAlign w:val="center"/>
            <w:hideMark/>
          </w:tcPr>
          <w:p w:rsidR="00BB292C" w:rsidRPr="00067A90" w:rsidRDefault="009C4FF3" w:rsidP="004A05BD">
            <w:pPr>
              <w:spacing w:line="240" w:lineRule="auto"/>
              <w:ind w:hanging="98"/>
              <w:rPr>
                <w:color w:val="000000"/>
                <w:sz w:val="28"/>
                <w:szCs w:val="28"/>
              </w:rPr>
            </w:pPr>
            <w:r>
              <w:rPr>
                <w:color w:val="000000"/>
                <w:sz w:val="28"/>
                <w:szCs w:val="28"/>
              </w:rPr>
              <w:t>4</w:t>
            </w:r>
            <w:r w:rsidR="00BB292C" w:rsidRPr="00067A90">
              <w:rPr>
                <w:color w:val="000000"/>
                <w:sz w:val="28"/>
                <w:szCs w:val="28"/>
              </w:rPr>
              <w:t>088,70</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7</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Утечки и неучтенный расход воды</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45,85</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45,44</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86,70</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137,19</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153,36</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165,54</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177,26</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174,55</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171,83</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169,12</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166,41</w:t>
            </w:r>
          </w:p>
        </w:tc>
        <w:tc>
          <w:tcPr>
            <w:tcW w:w="328"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163,69</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8</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 к поданной в сеть воде</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5,9%</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5,9%</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4,7%</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4,6%</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4,5%</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4,4%</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4,3%</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4,3%</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4,2%</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4,1%</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4,1%</w:t>
            </w:r>
          </w:p>
        </w:tc>
        <w:tc>
          <w:tcPr>
            <w:tcW w:w="328"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4,0%</w:t>
            </w:r>
          </w:p>
        </w:tc>
      </w:tr>
      <w:tr w:rsidR="009C4FF3" w:rsidRPr="00067A90" w:rsidTr="00774E9B">
        <w:trPr>
          <w:trHeight w:val="20"/>
        </w:trPr>
        <w:tc>
          <w:tcPr>
            <w:tcW w:w="247"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9</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Отпущено потребителям, всего</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726,71</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726,71</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1</w:t>
            </w:r>
            <w:r w:rsidR="00BB292C" w:rsidRPr="00067A90">
              <w:rPr>
                <w:color w:val="000000"/>
                <w:sz w:val="28"/>
                <w:szCs w:val="28"/>
              </w:rPr>
              <w:t>770,86</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2</w:t>
            </w:r>
            <w:r w:rsidR="00BB292C" w:rsidRPr="00067A90">
              <w:rPr>
                <w:color w:val="000000"/>
                <w:sz w:val="28"/>
                <w:szCs w:val="28"/>
              </w:rPr>
              <w:t>867,68</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265,62</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587,37</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c>
          <w:tcPr>
            <w:tcW w:w="328"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909,12</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9.1.</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Населению</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683,84</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683,84</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1</w:t>
            </w:r>
            <w:r w:rsidR="00BB292C" w:rsidRPr="00067A90">
              <w:rPr>
                <w:color w:val="000000"/>
                <w:sz w:val="28"/>
                <w:szCs w:val="28"/>
              </w:rPr>
              <w:t>723,19</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2</w:t>
            </w:r>
            <w:r w:rsidR="00BB292C" w:rsidRPr="00067A90">
              <w:rPr>
                <w:color w:val="000000"/>
                <w:sz w:val="28"/>
                <w:szCs w:val="28"/>
              </w:rPr>
              <w:t>797,99</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187,56</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502,54</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c>
          <w:tcPr>
            <w:tcW w:w="326"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c>
          <w:tcPr>
            <w:tcW w:w="328" w:type="pct"/>
            <w:shd w:val="clear" w:color="auto" w:fill="auto"/>
            <w:noWrap/>
            <w:vAlign w:val="center"/>
            <w:hideMark/>
          </w:tcPr>
          <w:p w:rsidR="00BB292C" w:rsidRPr="00067A90" w:rsidRDefault="00AD1A1A" w:rsidP="004A05BD">
            <w:pPr>
              <w:spacing w:line="240" w:lineRule="auto"/>
              <w:ind w:hanging="98"/>
              <w:rPr>
                <w:color w:val="000000"/>
                <w:sz w:val="28"/>
                <w:szCs w:val="28"/>
              </w:rPr>
            </w:pPr>
            <w:r>
              <w:rPr>
                <w:color w:val="000000"/>
                <w:sz w:val="28"/>
                <w:szCs w:val="28"/>
              </w:rPr>
              <w:t>3</w:t>
            </w:r>
            <w:r w:rsidR="00BB292C" w:rsidRPr="00067A90">
              <w:rPr>
                <w:color w:val="000000"/>
                <w:sz w:val="28"/>
                <w:szCs w:val="28"/>
              </w:rPr>
              <w:t>817,53</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9.2.</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бюджетофинансируемым организациям</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26,42</w:t>
            </w:r>
          </w:p>
        </w:tc>
        <w:tc>
          <w:tcPr>
            <w:tcW w:w="315"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26,42</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33,00</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48,68</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54,73</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59,62</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c>
          <w:tcPr>
            <w:tcW w:w="326"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c>
          <w:tcPr>
            <w:tcW w:w="328" w:type="pct"/>
            <w:shd w:val="clear" w:color="auto" w:fill="auto"/>
            <w:noWrap/>
            <w:vAlign w:val="center"/>
            <w:hideMark/>
          </w:tcPr>
          <w:p w:rsidR="00BB292C" w:rsidRPr="00067A90" w:rsidRDefault="00BB292C" w:rsidP="004A05BD">
            <w:pPr>
              <w:spacing w:line="240" w:lineRule="auto"/>
              <w:ind w:hanging="98"/>
              <w:rPr>
                <w:color w:val="000000"/>
                <w:sz w:val="28"/>
                <w:szCs w:val="28"/>
              </w:rPr>
            </w:pPr>
            <w:r w:rsidRPr="00067A90">
              <w:rPr>
                <w:color w:val="000000"/>
                <w:sz w:val="28"/>
                <w:szCs w:val="28"/>
              </w:rPr>
              <w:t>64,51</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9.3.</w:t>
            </w:r>
          </w:p>
        </w:tc>
        <w:tc>
          <w:tcPr>
            <w:tcW w:w="861" w:type="pct"/>
            <w:shd w:val="clear" w:color="auto" w:fill="auto"/>
            <w:vAlign w:val="center"/>
            <w:hideMark/>
          </w:tcPr>
          <w:p w:rsidR="00BB292C" w:rsidRPr="00067A90" w:rsidRDefault="00BB292C" w:rsidP="004A05BD">
            <w:pPr>
              <w:spacing w:line="240" w:lineRule="auto"/>
              <w:ind w:firstLine="62"/>
              <w:rPr>
                <w:color w:val="000000"/>
                <w:sz w:val="28"/>
                <w:szCs w:val="28"/>
              </w:rPr>
            </w:pPr>
            <w:r w:rsidRPr="00067A90">
              <w:rPr>
                <w:color w:val="000000"/>
                <w:sz w:val="28"/>
                <w:szCs w:val="28"/>
              </w:rPr>
              <w:t>прочим организациям</w:t>
            </w:r>
          </w:p>
        </w:tc>
        <w:tc>
          <w:tcPr>
            <w:tcW w:w="315"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16,45</w:t>
            </w:r>
          </w:p>
        </w:tc>
        <w:tc>
          <w:tcPr>
            <w:tcW w:w="315"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16,45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14,67</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21,01</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23,33</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25,20</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c>
          <w:tcPr>
            <w:tcW w:w="328"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27,08</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9.4.</w:t>
            </w:r>
          </w:p>
        </w:tc>
        <w:tc>
          <w:tcPr>
            <w:tcW w:w="861" w:type="pct"/>
            <w:shd w:val="clear" w:color="auto" w:fill="auto"/>
            <w:vAlign w:val="center"/>
            <w:hideMark/>
          </w:tcPr>
          <w:p w:rsidR="00BB292C" w:rsidRPr="00067A90" w:rsidRDefault="00BB292C" w:rsidP="004A05BD">
            <w:pPr>
              <w:spacing w:line="240" w:lineRule="auto"/>
              <w:ind w:firstLine="62"/>
              <w:rPr>
                <w:iCs/>
                <w:color w:val="000000"/>
                <w:sz w:val="28"/>
                <w:szCs w:val="28"/>
              </w:rPr>
            </w:pPr>
            <w:r w:rsidRPr="00067A90">
              <w:rPr>
                <w:iCs/>
                <w:color w:val="000000"/>
                <w:sz w:val="28"/>
                <w:szCs w:val="28"/>
              </w:rPr>
              <w:t>в том числе на приготовление ГВС</w:t>
            </w:r>
          </w:p>
        </w:tc>
        <w:tc>
          <w:tcPr>
            <w:tcW w:w="315"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6,52</w:t>
            </w:r>
          </w:p>
        </w:tc>
        <w:tc>
          <w:tcPr>
            <w:tcW w:w="315"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6,52</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2,32</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6"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c>
          <w:tcPr>
            <w:tcW w:w="328" w:type="pct"/>
            <w:shd w:val="clear" w:color="auto" w:fill="auto"/>
            <w:noWrap/>
            <w:vAlign w:val="center"/>
            <w:hideMark/>
          </w:tcPr>
          <w:p w:rsidR="00BB292C" w:rsidRPr="00067A90" w:rsidRDefault="00BB292C" w:rsidP="004A05BD">
            <w:pPr>
              <w:spacing w:line="240" w:lineRule="auto"/>
              <w:ind w:firstLine="44"/>
              <w:rPr>
                <w:color w:val="000000"/>
                <w:sz w:val="28"/>
                <w:szCs w:val="28"/>
              </w:rPr>
            </w:pPr>
            <w:r w:rsidRPr="00067A90">
              <w:rPr>
                <w:color w:val="000000"/>
                <w:sz w:val="28"/>
                <w:szCs w:val="28"/>
              </w:rPr>
              <w:t>2,15</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10</w:t>
            </w:r>
          </w:p>
        </w:tc>
        <w:tc>
          <w:tcPr>
            <w:tcW w:w="861"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699,84</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699,84</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1</w:t>
            </w:r>
            <w:r w:rsidR="00BB292C" w:rsidRPr="00067A90">
              <w:rPr>
                <w:color w:val="000000"/>
                <w:sz w:val="28"/>
                <w:szCs w:val="28"/>
              </w:rPr>
              <w:t>757,77</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2</w:t>
            </w:r>
            <w:r w:rsidR="00BB292C" w:rsidRPr="00067A90">
              <w:rPr>
                <w:color w:val="000000"/>
                <w:sz w:val="28"/>
                <w:szCs w:val="28"/>
              </w:rPr>
              <w:t>860,14</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258,08</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579,83</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c>
          <w:tcPr>
            <w:tcW w:w="326"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c>
          <w:tcPr>
            <w:tcW w:w="328" w:type="pct"/>
            <w:shd w:val="clear" w:color="auto" w:fill="auto"/>
            <w:noWrap/>
            <w:vAlign w:val="center"/>
            <w:hideMark/>
          </w:tcPr>
          <w:p w:rsidR="00BB292C" w:rsidRPr="00067A90" w:rsidRDefault="009C4FF3" w:rsidP="004A05BD">
            <w:pPr>
              <w:spacing w:line="240" w:lineRule="auto"/>
              <w:ind w:firstLine="0"/>
              <w:rPr>
                <w:color w:val="000000"/>
                <w:sz w:val="28"/>
                <w:szCs w:val="28"/>
              </w:rPr>
            </w:pPr>
            <w:r>
              <w:rPr>
                <w:color w:val="000000"/>
                <w:sz w:val="28"/>
                <w:szCs w:val="28"/>
              </w:rPr>
              <w:t>3</w:t>
            </w:r>
            <w:r w:rsidR="00BB292C" w:rsidRPr="00067A90">
              <w:rPr>
                <w:color w:val="000000"/>
                <w:sz w:val="28"/>
                <w:szCs w:val="28"/>
              </w:rPr>
              <w:t>901,58</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11</w:t>
            </w:r>
          </w:p>
        </w:tc>
        <w:tc>
          <w:tcPr>
            <w:tcW w:w="861"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44,76</w:t>
            </w:r>
          </w:p>
        </w:tc>
        <w:tc>
          <w:tcPr>
            <w:tcW w:w="315"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45,76</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21,40</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16,85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17,85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18,85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19,85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20,85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21,85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22,85</w:t>
            </w:r>
          </w:p>
        </w:tc>
        <w:tc>
          <w:tcPr>
            <w:tcW w:w="326"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23,85</w:t>
            </w:r>
          </w:p>
        </w:tc>
        <w:tc>
          <w:tcPr>
            <w:tcW w:w="328" w:type="pct"/>
            <w:shd w:val="clear" w:color="auto" w:fill="auto"/>
            <w:noWrap/>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24,85</w:t>
            </w:r>
          </w:p>
        </w:tc>
      </w:tr>
      <w:tr w:rsidR="009C4FF3" w:rsidRPr="00067A90" w:rsidTr="00774E9B">
        <w:trPr>
          <w:trHeight w:val="20"/>
        </w:trPr>
        <w:tc>
          <w:tcPr>
            <w:tcW w:w="247" w:type="pct"/>
            <w:shd w:val="clear" w:color="auto" w:fill="auto"/>
            <w:vAlign w:val="center"/>
            <w:hideMark/>
          </w:tcPr>
          <w:p w:rsidR="00BB292C" w:rsidRPr="00067A90" w:rsidRDefault="00BB292C" w:rsidP="004A05BD">
            <w:pPr>
              <w:spacing w:line="240" w:lineRule="auto"/>
              <w:ind w:firstLine="0"/>
              <w:rPr>
                <w:color w:val="000000"/>
                <w:sz w:val="28"/>
                <w:szCs w:val="28"/>
              </w:rPr>
            </w:pPr>
            <w:r w:rsidRPr="00067A90">
              <w:rPr>
                <w:color w:val="000000"/>
                <w:sz w:val="28"/>
                <w:szCs w:val="28"/>
              </w:rPr>
              <w:t> </w:t>
            </w:r>
          </w:p>
        </w:tc>
        <w:tc>
          <w:tcPr>
            <w:tcW w:w="861" w:type="pct"/>
            <w:shd w:val="clear" w:color="auto" w:fill="auto"/>
            <w:vAlign w:val="center"/>
            <w:hideMark/>
          </w:tcPr>
          <w:p w:rsidR="00BB292C" w:rsidRPr="00067A90" w:rsidRDefault="00BB292C"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315" w:type="pct"/>
            <w:shd w:val="clear" w:color="auto" w:fill="auto"/>
            <w:noWrap/>
            <w:vAlign w:val="center"/>
            <w:hideMark/>
          </w:tcPr>
          <w:p w:rsidR="00BB292C" w:rsidRPr="00067A90" w:rsidRDefault="009C4FF3" w:rsidP="004A05BD">
            <w:pPr>
              <w:spacing w:line="240" w:lineRule="auto"/>
              <w:ind w:hanging="16"/>
              <w:rPr>
                <w:color w:val="000000"/>
                <w:sz w:val="28"/>
                <w:szCs w:val="28"/>
              </w:rPr>
            </w:pPr>
            <w:r>
              <w:rPr>
                <w:color w:val="000000"/>
                <w:sz w:val="28"/>
                <w:szCs w:val="28"/>
              </w:rPr>
              <w:t>1</w:t>
            </w:r>
            <w:r w:rsidR="00BB292C" w:rsidRPr="00067A90">
              <w:rPr>
                <w:color w:val="000000"/>
                <w:sz w:val="28"/>
                <w:szCs w:val="28"/>
              </w:rPr>
              <w:t>527,8</w:t>
            </w:r>
          </w:p>
        </w:tc>
        <w:tc>
          <w:tcPr>
            <w:tcW w:w="315" w:type="pct"/>
            <w:shd w:val="clear" w:color="auto" w:fill="auto"/>
            <w:noWrap/>
            <w:vAlign w:val="center"/>
            <w:hideMark/>
          </w:tcPr>
          <w:p w:rsidR="00BB292C" w:rsidRPr="00067A90" w:rsidRDefault="009C4FF3" w:rsidP="004A05BD">
            <w:pPr>
              <w:spacing w:line="240" w:lineRule="auto"/>
              <w:ind w:hanging="16"/>
              <w:rPr>
                <w:color w:val="000000"/>
                <w:sz w:val="28"/>
                <w:szCs w:val="28"/>
              </w:rPr>
            </w:pPr>
            <w:r>
              <w:rPr>
                <w:color w:val="000000"/>
                <w:sz w:val="28"/>
                <w:szCs w:val="28"/>
              </w:rPr>
              <w:t>1</w:t>
            </w:r>
            <w:r w:rsidR="00BB292C" w:rsidRPr="00067A90">
              <w:rPr>
                <w:color w:val="000000"/>
                <w:sz w:val="28"/>
                <w:szCs w:val="28"/>
              </w:rPr>
              <w:t>527,8</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183,5</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843,6</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428,3</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92,7</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c>
          <w:tcPr>
            <w:tcW w:w="326"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c>
          <w:tcPr>
            <w:tcW w:w="328" w:type="pct"/>
            <w:shd w:val="clear" w:color="auto" w:fill="auto"/>
            <w:noWrap/>
            <w:vAlign w:val="center"/>
            <w:hideMark/>
          </w:tcPr>
          <w:p w:rsidR="00BB292C" w:rsidRPr="00067A90" w:rsidRDefault="00BB292C" w:rsidP="004A05BD">
            <w:pPr>
              <w:spacing w:line="240" w:lineRule="auto"/>
              <w:ind w:hanging="16"/>
              <w:rPr>
                <w:color w:val="000000"/>
                <w:sz w:val="28"/>
                <w:szCs w:val="28"/>
              </w:rPr>
            </w:pPr>
            <w:r w:rsidRPr="00067A90">
              <w:rPr>
                <w:color w:val="000000"/>
                <w:sz w:val="28"/>
                <w:szCs w:val="28"/>
              </w:rPr>
              <w:t>852,3</w:t>
            </w:r>
          </w:p>
        </w:tc>
      </w:tr>
    </w:tbl>
    <w:p w:rsidR="002E46E4" w:rsidRPr="00067A90" w:rsidRDefault="002E46E4" w:rsidP="004A05BD">
      <w:pPr>
        <w:spacing w:line="240" w:lineRule="auto"/>
        <w:rPr>
          <w:bCs/>
          <w:sz w:val="28"/>
          <w:szCs w:val="28"/>
          <w:lang w:eastAsia="zh-CN"/>
        </w:rPr>
      </w:pPr>
      <w:bookmarkStart w:id="84" w:name="_Toc70649221"/>
      <w:r w:rsidRPr="00067A90">
        <w:rPr>
          <w:rFonts w:eastAsia="Calibri"/>
          <w:sz w:val="28"/>
          <w:szCs w:val="28"/>
        </w:rPr>
        <w:t xml:space="preserve">Таблица </w:t>
      </w:r>
      <w:r w:rsidR="00611776">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35</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Сведения о фактических и планируемых потерях горячей, питьевой, технической воды при ее транспортировке</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5"/>
        <w:gridCol w:w="3420"/>
        <w:gridCol w:w="1388"/>
        <w:gridCol w:w="1384"/>
        <w:gridCol w:w="1475"/>
        <w:gridCol w:w="1445"/>
        <w:gridCol w:w="1453"/>
        <w:gridCol w:w="1449"/>
        <w:gridCol w:w="1453"/>
        <w:gridCol w:w="1449"/>
        <w:gridCol w:w="1449"/>
        <w:gridCol w:w="1453"/>
        <w:gridCol w:w="1449"/>
        <w:gridCol w:w="1453"/>
      </w:tblGrid>
      <w:tr w:rsidR="00A15A34" w:rsidRPr="00067A90" w:rsidTr="00012323">
        <w:trPr>
          <w:trHeight w:val="20"/>
          <w:tblHeader/>
        </w:trPr>
        <w:tc>
          <w:tcPr>
            <w:tcW w:w="238" w:type="pct"/>
            <w:vMerge w:val="restart"/>
            <w:shd w:val="clear" w:color="auto" w:fill="auto"/>
            <w:vAlign w:val="center"/>
            <w:hideMark/>
          </w:tcPr>
          <w:p w:rsidR="00A15A34" w:rsidRPr="00067A90" w:rsidRDefault="00A15A34" w:rsidP="004A05BD">
            <w:pPr>
              <w:spacing w:line="240" w:lineRule="auto"/>
              <w:ind w:firstLine="0"/>
              <w:rPr>
                <w:bCs/>
                <w:color w:val="000000"/>
                <w:sz w:val="28"/>
                <w:szCs w:val="28"/>
              </w:rPr>
            </w:pPr>
            <w:r w:rsidRPr="00067A90">
              <w:rPr>
                <w:bCs/>
                <w:color w:val="000000"/>
                <w:sz w:val="28"/>
                <w:szCs w:val="28"/>
              </w:rPr>
              <w:t>№ п/п</w:t>
            </w:r>
          </w:p>
        </w:tc>
        <w:tc>
          <w:tcPr>
            <w:tcW w:w="786" w:type="pct"/>
            <w:vMerge w:val="restart"/>
            <w:shd w:val="clear" w:color="auto" w:fill="auto"/>
            <w:vAlign w:val="center"/>
            <w:hideMark/>
          </w:tcPr>
          <w:p w:rsidR="00A15A34" w:rsidRPr="00067A90" w:rsidRDefault="00A15A34" w:rsidP="004A05BD">
            <w:pPr>
              <w:spacing w:line="240" w:lineRule="auto"/>
              <w:ind w:firstLine="0"/>
              <w:rPr>
                <w:bCs/>
                <w:color w:val="000000"/>
                <w:sz w:val="28"/>
                <w:szCs w:val="28"/>
              </w:rPr>
            </w:pPr>
            <w:r w:rsidRPr="00067A90">
              <w:rPr>
                <w:bCs/>
                <w:color w:val="000000"/>
                <w:sz w:val="28"/>
                <w:szCs w:val="28"/>
              </w:rPr>
              <w:t>Наименование показателя </w:t>
            </w:r>
          </w:p>
        </w:tc>
        <w:tc>
          <w:tcPr>
            <w:tcW w:w="3976" w:type="pct"/>
            <w:gridSpan w:val="12"/>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Годовое, тыс. м³</w:t>
            </w:r>
          </w:p>
        </w:tc>
      </w:tr>
      <w:tr w:rsidR="00012323" w:rsidRPr="00067A90" w:rsidTr="00012323">
        <w:trPr>
          <w:trHeight w:val="20"/>
          <w:tblHeader/>
        </w:trPr>
        <w:tc>
          <w:tcPr>
            <w:tcW w:w="238" w:type="pct"/>
            <w:vMerge/>
            <w:vAlign w:val="center"/>
            <w:hideMark/>
          </w:tcPr>
          <w:p w:rsidR="00A15A34" w:rsidRPr="00067A90" w:rsidRDefault="00A15A34" w:rsidP="004A05BD">
            <w:pPr>
              <w:spacing w:line="240" w:lineRule="auto"/>
              <w:rPr>
                <w:bCs/>
                <w:color w:val="000000"/>
                <w:sz w:val="28"/>
                <w:szCs w:val="28"/>
              </w:rPr>
            </w:pPr>
          </w:p>
        </w:tc>
        <w:tc>
          <w:tcPr>
            <w:tcW w:w="786" w:type="pct"/>
            <w:vMerge/>
            <w:shd w:val="clear" w:color="auto" w:fill="auto"/>
            <w:vAlign w:val="center"/>
            <w:hideMark/>
          </w:tcPr>
          <w:p w:rsidR="00A15A34" w:rsidRPr="00067A90" w:rsidRDefault="00A15A34" w:rsidP="004A05BD">
            <w:pPr>
              <w:spacing w:line="240" w:lineRule="auto"/>
              <w:rPr>
                <w:bCs/>
                <w:color w:val="000000"/>
                <w:sz w:val="28"/>
                <w:szCs w:val="28"/>
              </w:rPr>
            </w:pPr>
          </w:p>
        </w:tc>
        <w:tc>
          <w:tcPr>
            <w:tcW w:w="319"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2019</w:t>
            </w:r>
          </w:p>
        </w:tc>
        <w:tc>
          <w:tcPr>
            <w:tcW w:w="318"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2020</w:t>
            </w:r>
          </w:p>
        </w:tc>
        <w:tc>
          <w:tcPr>
            <w:tcW w:w="339"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2021</w:t>
            </w:r>
          </w:p>
        </w:tc>
        <w:tc>
          <w:tcPr>
            <w:tcW w:w="332"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2022</w:t>
            </w:r>
          </w:p>
        </w:tc>
        <w:tc>
          <w:tcPr>
            <w:tcW w:w="334"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2023</w:t>
            </w:r>
          </w:p>
        </w:tc>
        <w:tc>
          <w:tcPr>
            <w:tcW w:w="333"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2024</w:t>
            </w:r>
          </w:p>
        </w:tc>
        <w:tc>
          <w:tcPr>
            <w:tcW w:w="334"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2025</w:t>
            </w:r>
          </w:p>
        </w:tc>
        <w:tc>
          <w:tcPr>
            <w:tcW w:w="333"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2026</w:t>
            </w:r>
          </w:p>
        </w:tc>
        <w:tc>
          <w:tcPr>
            <w:tcW w:w="333"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2027</w:t>
            </w:r>
          </w:p>
        </w:tc>
        <w:tc>
          <w:tcPr>
            <w:tcW w:w="334"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2028</w:t>
            </w:r>
          </w:p>
        </w:tc>
        <w:tc>
          <w:tcPr>
            <w:tcW w:w="333"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2029</w:t>
            </w:r>
          </w:p>
        </w:tc>
        <w:tc>
          <w:tcPr>
            <w:tcW w:w="334" w:type="pct"/>
            <w:shd w:val="clear" w:color="auto" w:fill="auto"/>
            <w:vAlign w:val="center"/>
            <w:hideMark/>
          </w:tcPr>
          <w:p w:rsidR="00A15A34" w:rsidRPr="00067A90" w:rsidRDefault="00A15A34" w:rsidP="004A05BD">
            <w:pPr>
              <w:spacing w:line="240" w:lineRule="auto"/>
              <w:ind w:firstLine="126"/>
              <w:rPr>
                <w:bCs/>
                <w:color w:val="000000"/>
                <w:sz w:val="28"/>
                <w:szCs w:val="28"/>
              </w:rPr>
            </w:pPr>
            <w:r w:rsidRPr="00067A90">
              <w:rPr>
                <w:bCs/>
                <w:color w:val="000000"/>
                <w:sz w:val="28"/>
                <w:szCs w:val="28"/>
              </w:rPr>
              <w:t>2030</w:t>
            </w:r>
          </w:p>
        </w:tc>
      </w:tr>
      <w:tr w:rsidR="00A15A34" w:rsidRPr="00067A90" w:rsidTr="00012323">
        <w:trPr>
          <w:trHeight w:val="20"/>
        </w:trPr>
        <w:tc>
          <w:tcPr>
            <w:tcW w:w="5000" w:type="pct"/>
            <w:gridSpan w:val="14"/>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МУП "Кременкульские коммунальные системы"</w:t>
            </w:r>
          </w:p>
        </w:tc>
      </w:tr>
      <w:tr w:rsidR="00A15A34" w:rsidRPr="00067A90" w:rsidTr="00012323">
        <w:trPr>
          <w:trHeight w:val="20"/>
        </w:trPr>
        <w:tc>
          <w:tcPr>
            <w:tcW w:w="5000" w:type="pct"/>
            <w:gridSpan w:val="14"/>
            <w:shd w:val="clear" w:color="auto" w:fill="auto"/>
            <w:vAlign w:val="center"/>
            <w:hideMark/>
          </w:tcPr>
          <w:p w:rsidR="00A15A34" w:rsidRPr="00067A90" w:rsidRDefault="00012323" w:rsidP="004A05BD">
            <w:pPr>
              <w:spacing w:line="240" w:lineRule="auto"/>
              <w:rPr>
                <w:bCs/>
                <w:color w:val="000000"/>
                <w:sz w:val="28"/>
                <w:szCs w:val="28"/>
              </w:rPr>
            </w:pPr>
            <w:r>
              <w:rPr>
                <w:bCs/>
                <w:color w:val="000000"/>
                <w:sz w:val="28"/>
                <w:szCs w:val="28"/>
              </w:rPr>
              <w:t>ВЗУ с</w:t>
            </w:r>
            <w:r w:rsidR="00A15A34" w:rsidRPr="00067A90">
              <w:rPr>
                <w:bCs/>
                <w:color w:val="000000"/>
                <w:sz w:val="28"/>
                <w:szCs w:val="28"/>
              </w:rPr>
              <w:t>. Кременкуль</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lastRenderedPageBreak/>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10,6</w:t>
            </w:r>
          </w:p>
        </w:tc>
        <w:tc>
          <w:tcPr>
            <w:tcW w:w="318"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10,6</w:t>
            </w:r>
          </w:p>
        </w:tc>
        <w:tc>
          <w:tcPr>
            <w:tcW w:w="33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11,8%</w:t>
            </w:r>
          </w:p>
        </w:tc>
        <w:tc>
          <w:tcPr>
            <w:tcW w:w="318"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11,8%</w:t>
            </w:r>
          </w:p>
        </w:tc>
        <w:tc>
          <w:tcPr>
            <w:tcW w:w="33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r>
      <w:tr w:rsidR="00A15A34" w:rsidRPr="00067A90" w:rsidTr="00012323">
        <w:trPr>
          <w:trHeight w:val="20"/>
        </w:trPr>
        <w:tc>
          <w:tcPr>
            <w:tcW w:w="5000" w:type="pct"/>
            <w:gridSpan w:val="14"/>
            <w:shd w:val="clear" w:color="auto" w:fill="auto"/>
            <w:vAlign w:val="center"/>
            <w:hideMark/>
          </w:tcPr>
          <w:p w:rsidR="00A15A34" w:rsidRPr="00067A90" w:rsidRDefault="009C4FF3" w:rsidP="004A05BD">
            <w:pPr>
              <w:spacing w:line="240" w:lineRule="auto"/>
              <w:rPr>
                <w:bCs/>
                <w:color w:val="000000"/>
                <w:sz w:val="28"/>
                <w:szCs w:val="28"/>
              </w:rPr>
            </w:pPr>
            <w:r>
              <w:rPr>
                <w:bCs/>
                <w:color w:val="000000"/>
                <w:sz w:val="28"/>
                <w:szCs w:val="28"/>
              </w:rPr>
              <w:t>ВЗУ  д. Альмеева</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0,8</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11,8%</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11,5%</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11,1%</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9,0%</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8,3%</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8,0%</w:t>
            </w:r>
          </w:p>
        </w:tc>
      </w:tr>
      <w:tr w:rsidR="00A15A34" w:rsidRPr="00067A90" w:rsidTr="00012323">
        <w:trPr>
          <w:trHeight w:val="20"/>
        </w:trPr>
        <w:tc>
          <w:tcPr>
            <w:tcW w:w="5000" w:type="pct"/>
            <w:gridSpan w:val="14"/>
            <w:shd w:val="clear" w:color="auto" w:fill="auto"/>
            <w:vAlign w:val="center"/>
            <w:hideMark/>
          </w:tcPr>
          <w:p w:rsidR="00A15A34" w:rsidRPr="00067A90" w:rsidRDefault="009C4FF3" w:rsidP="004A05BD">
            <w:pPr>
              <w:spacing w:line="240" w:lineRule="auto"/>
              <w:rPr>
                <w:bCs/>
                <w:color w:val="000000"/>
                <w:sz w:val="28"/>
                <w:szCs w:val="28"/>
              </w:rPr>
            </w:pPr>
            <w:r>
              <w:rPr>
                <w:bCs/>
                <w:color w:val="000000"/>
                <w:sz w:val="28"/>
                <w:szCs w:val="28"/>
              </w:rPr>
              <w:t>ВЗУ  с</w:t>
            </w:r>
            <w:r w:rsidR="00A15A34" w:rsidRPr="00067A90">
              <w:rPr>
                <w:bCs/>
                <w:color w:val="000000"/>
                <w:sz w:val="28"/>
                <w:szCs w:val="28"/>
              </w:rPr>
              <w:t>. Большие Харлуши</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0,4</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11,8%</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11,5%</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11,1%</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9,0%</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8,3%</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8,0%</w:t>
            </w:r>
          </w:p>
        </w:tc>
      </w:tr>
      <w:tr w:rsidR="00A15A34" w:rsidRPr="00067A90" w:rsidTr="00012323">
        <w:trPr>
          <w:trHeight w:val="20"/>
        </w:trPr>
        <w:tc>
          <w:tcPr>
            <w:tcW w:w="5000" w:type="pct"/>
            <w:gridSpan w:val="14"/>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ВЗУ  п. Северный</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0,9</w:t>
            </w:r>
          </w:p>
        </w:tc>
        <w:tc>
          <w:tcPr>
            <w:tcW w:w="318"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0,9</w:t>
            </w:r>
          </w:p>
        </w:tc>
        <w:tc>
          <w:tcPr>
            <w:tcW w:w="33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11,8%</w:t>
            </w:r>
          </w:p>
        </w:tc>
        <w:tc>
          <w:tcPr>
            <w:tcW w:w="318"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11,8%</w:t>
            </w:r>
          </w:p>
        </w:tc>
        <w:tc>
          <w:tcPr>
            <w:tcW w:w="339"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16"/>
              <w:rPr>
                <w:color w:val="000000"/>
                <w:sz w:val="28"/>
                <w:szCs w:val="28"/>
              </w:rPr>
            </w:pPr>
            <w:r w:rsidRPr="00067A90">
              <w:rPr>
                <w:color w:val="000000"/>
                <w:sz w:val="28"/>
                <w:szCs w:val="28"/>
              </w:rPr>
              <w:t>0,0</w:t>
            </w:r>
          </w:p>
        </w:tc>
      </w:tr>
      <w:tr w:rsidR="00A15A34" w:rsidRPr="00067A90" w:rsidTr="00012323">
        <w:trPr>
          <w:trHeight w:val="20"/>
        </w:trPr>
        <w:tc>
          <w:tcPr>
            <w:tcW w:w="5000" w:type="pct"/>
            <w:gridSpan w:val="14"/>
            <w:shd w:val="clear" w:color="auto" w:fill="auto"/>
            <w:vAlign w:val="center"/>
            <w:hideMark/>
          </w:tcPr>
          <w:p w:rsidR="00A15A34" w:rsidRPr="00067A90" w:rsidRDefault="009C4FF3" w:rsidP="004A05BD">
            <w:pPr>
              <w:spacing w:line="240" w:lineRule="auto"/>
              <w:rPr>
                <w:bCs/>
                <w:color w:val="000000"/>
                <w:sz w:val="28"/>
                <w:szCs w:val="28"/>
              </w:rPr>
            </w:pPr>
            <w:r>
              <w:rPr>
                <w:bCs/>
                <w:color w:val="000000"/>
                <w:sz w:val="28"/>
                <w:szCs w:val="28"/>
              </w:rPr>
              <w:t>ВЗУ д</w:t>
            </w:r>
            <w:r w:rsidR="00A15A34" w:rsidRPr="00067A90">
              <w:rPr>
                <w:bCs/>
                <w:color w:val="000000"/>
                <w:sz w:val="28"/>
                <w:szCs w:val="28"/>
              </w:rPr>
              <w:t>. Малиновка</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5,1</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11,8%</w:t>
            </w:r>
          </w:p>
        </w:tc>
        <w:tc>
          <w:tcPr>
            <w:tcW w:w="31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11,5%</w:t>
            </w:r>
          </w:p>
        </w:tc>
        <w:tc>
          <w:tcPr>
            <w:tcW w:w="339"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11,1%</w:t>
            </w:r>
          </w:p>
        </w:tc>
        <w:tc>
          <w:tcPr>
            <w:tcW w:w="332"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10,8%</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10,1%</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9,4%</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9,0%</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8,7%</w:t>
            </w:r>
          </w:p>
        </w:tc>
        <w:tc>
          <w:tcPr>
            <w:tcW w:w="333"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8,3%</w:t>
            </w:r>
          </w:p>
        </w:tc>
        <w:tc>
          <w:tcPr>
            <w:tcW w:w="334"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8,0%</w:t>
            </w:r>
          </w:p>
        </w:tc>
      </w:tr>
      <w:tr w:rsidR="00A15A34" w:rsidRPr="00067A90" w:rsidTr="00012323">
        <w:trPr>
          <w:trHeight w:val="20"/>
        </w:trPr>
        <w:tc>
          <w:tcPr>
            <w:tcW w:w="5000" w:type="pct"/>
            <w:gridSpan w:val="14"/>
            <w:shd w:val="clear" w:color="auto" w:fill="auto"/>
            <w:vAlign w:val="center"/>
            <w:hideMark/>
          </w:tcPr>
          <w:p w:rsidR="00A15A34" w:rsidRPr="00067A90" w:rsidRDefault="00DB3FA0" w:rsidP="004A05BD">
            <w:pPr>
              <w:spacing w:line="240" w:lineRule="auto"/>
              <w:rPr>
                <w:bCs/>
                <w:color w:val="000000"/>
                <w:sz w:val="28"/>
                <w:szCs w:val="28"/>
              </w:rPr>
            </w:pPr>
            <w:r w:rsidRPr="00067A90">
              <w:rPr>
                <w:bCs/>
                <w:color w:val="000000"/>
                <w:sz w:val="28"/>
                <w:szCs w:val="28"/>
              </w:rPr>
              <w:t>Водовод МУП «ПОВВ»</w:t>
            </w:r>
            <w:r w:rsidR="00A15A34" w:rsidRPr="00067A90">
              <w:rPr>
                <w:bCs/>
                <w:color w:val="000000"/>
                <w:sz w:val="28"/>
                <w:szCs w:val="28"/>
              </w:rPr>
              <w:t xml:space="preserve"> п. Садовый</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0,00</w:t>
            </w:r>
          </w:p>
        </w:tc>
        <w:tc>
          <w:tcPr>
            <w:tcW w:w="318"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18"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2"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0,0</w:t>
            </w:r>
          </w:p>
        </w:tc>
      </w:tr>
      <w:tr w:rsidR="00A15A34" w:rsidRPr="00067A90" w:rsidTr="00012323">
        <w:trPr>
          <w:trHeight w:val="20"/>
        </w:trPr>
        <w:tc>
          <w:tcPr>
            <w:tcW w:w="5000" w:type="pct"/>
            <w:gridSpan w:val="14"/>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Итого по МУП "Кременкульские коммунальные системы"</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5A34" w:rsidRPr="00067A90" w:rsidRDefault="00A15A34" w:rsidP="004A05BD">
            <w:pPr>
              <w:spacing w:line="240" w:lineRule="auto"/>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17,88</w:t>
            </w:r>
          </w:p>
        </w:tc>
        <w:tc>
          <w:tcPr>
            <w:tcW w:w="318"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17,88</w:t>
            </w:r>
          </w:p>
        </w:tc>
        <w:tc>
          <w:tcPr>
            <w:tcW w:w="33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2"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6,32</w:t>
            </w:r>
          </w:p>
        </w:tc>
      </w:tr>
      <w:tr w:rsidR="00012323" w:rsidRPr="00067A90" w:rsidTr="00012323">
        <w:trPr>
          <w:trHeight w:val="20"/>
        </w:trPr>
        <w:tc>
          <w:tcPr>
            <w:tcW w:w="238" w:type="pct"/>
            <w:shd w:val="clear" w:color="auto" w:fill="auto"/>
            <w:noWrap/>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5A34" w:rsidRPr="00067A90" w:rsidRDefault="00A15A34"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10,5%</w:t>
            </w:r>
          </w:p>
        </w:tc>
        <w:tc>
          <w:tcPr>
            <w:tcW w:w="318"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10,5%</w:t>
            </w:r>
          </w:p>
        </w:tc>
        <w:tc>
          <w:tcPr>
            <w:tcW w:w="339"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8,8%</w:t>
            </w:r>
          </w:p>
        </w:tc>
        <w:tc>
          <w:tcPr>
            <w:tcW w:w="332"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3"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c>
          <w:tcPr>
            <w:tcW w:w="334" w:type="pct"/>
            <w:shd w:val="clear" w:color="auto" w:fill="auto"/>
            <w:noWrap/>
            <w:vAlign w:val="center"/>
            <w:hideMark/>
          </w:tcPr>
          <w:p w:rsidR="00A15A34" w:rsidRPr="00067A90" w:rsidRDefault="00A15A34" w:rsidP="004A05BD">
            <w:pPr>
              <w:spacing w:line="240" w:lineRule="auto"/>
              <w:ind w:hanging="28"/>
              <w:rPr>
                <w:color w:val="000000"/>
                <w:sz w:val="28"/>
                <w:szCs w:val="28"/>
              </w:rPr>
            </w:pPr>
            <w:r w:rsidRPr="00067A90">
              <w:rPr>
                <w:color w:val="000000"/>
                <w:sz w:val="28"/>
                <w:szCs w:val="28"/>
              </w:rPr>
              <w:t>11,8%</w:t>
            </w:r>
          </w:p>
        </w:tc>
      </w:tr>
      <w:tr w:rsidR="00A15A34" w:rsidRPr="00067A90" w:rsidTr="00012323">
        <w:trPr>
          <w:trHeight w:val="20"/>
        </w:trPr>
        <w:tc>
          <w:tcPr>
            <w:tcW w:w="5000" w:type="pct"/>
            <w:gridSpan w:val="14"/>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 xml:space="preserve">Воодоочистная станция ООО "ЮжУралВодоканал" (п. Западный - мкр. Вишневая горка, мкр. Женева, мкр. Залесье, мкр. Белый </w:t>
            </w:r>
            <w:r w:rsidR="009C4FF3">
              <w:rPr>
                <w:bCs/>
                <w:color w:val="000000"/>
                <w:sz w:val="28"/>
                <w:szCs w:val="28"/>
              </w:rPr>
              <w:t>Хутор, мкр</w:t>
            </w:r>
            <w:r w:rsidRPr="00067A90">
              <w:rPr>
                <w:bCs/>
                <w:color w:val="000000"/>
                <w:sz w:val="28"/>
                <w:szCs w:val="28"/>
              </w:rPr>
              <w:t>. Просторы</w:t>
            </w:r>
            <w:r w:rsidR="009C4FF3">
              <w:rPr>
                <w:bCs/>
                <w:color w:val="000000"/>
                <w:sz w:val="28"/>
                <w:szCs w:val="28"/>
              </w:rPr>
              <w:t>, с</w:t>
            </w:r>
            <w:r w:rsidR="00A14105" w:rsidRPr="00067A90">
              <w:rPr>
                <w:bCs/>
                <w:color w:val="000000"/>
                <w:sz w:val="28"/>
                <w:szCs w:val="28"/>
              </w:rPr>
              <w:t>. Кременкуль</w:t>
            </w:r>
            <w:r w:rsidRPr="00067A90">
              <w:rPr>
                <w:bCs/>
                <w:color w:val="000000"/>
                <w:sz w:val="28"/>
                <w:szCs w:val="28"/>
              </w:rPr>
              <w:t>)</w:t>
            </w:r>
          </w:p>
        </w:tc>
      </w:tr>
      <w:tr w:rsidR="00012323" w:rsidRPr="00067A90" w:rsidTr="00012323">
        <w:trPr>
          <w:trHeight w:val="20"/>
        </w:trPr>
        <w:tc>
          <w:tcPr>
            <w:tcW w:w="23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27,97</w:t>
            </w:r>
          </w:p>
        </w:tc>
        <w:tc>
          <w:tcPr>
            <w:tcW w:w="31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27,56</w:t>
            </w:r>
          </w:p>
        </w:tc>
        <w:tc>
          <w:tcPr>
            <w:tcW w:w="33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74,98</w:t>
            </w:r>
          </w:p>
        </w:tc>
        <w:tc>
          <w:tcPr>
            <w:tcW w:w="332"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132,23</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132,45</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132,60</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132,68</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130,57</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128,46</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126,36</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124,25</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122,15</w:t>
            </w:r>
          </w:p>
        </w:tc>
      </w:tr>
      <w:tr w:rsidR="00012323" w:rsidRPr="00067A90" w:rsidTr="00012323">
        <w:trPr>
          <w:trHeight w:val="20"/>
        </w:trPr>
        <w:tc>
          <w:tcPr>
            <w:tcW w:w="23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4,6%</w:t>
            </w:r>
          </w:p>
        </w:tc>
        <w:tc>
          <w:tcPr>
            <w:tcW w:w="31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4,6%</w:t>
            </w:r>
          </w:p>
        </w:tc>
        <w:tc>
          <w:tcPr>
            <w:tcW w:w="33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4,5%</w:t>
            </w:r>
          </w:p>
        </w:tc>
        <w:tc>
          <w:tcPr>
            <w:tcW w:w="332"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4,4%</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4,4%</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4,3%</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4,2%</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4,2%</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4,1%</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4,0%</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4,0%</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3,9%</w:t>
            </w:r>
          </w:p>
        </w:tc>
      </w:tr>
      <w:tr w:rsidR="00A15A34" w:rsidRPr="00067A90" w:rsidTr="00012323">
        <w:trPr>
          <w:trHeight w:val="20"/>
        </w:trPr>
        <w:tc>
          <w:tcPr>
            <w:tcW w:w="5000" w:type="pct"/>
            <w:gridSpan w:val="14"/>
            <w:shd w:val="clear" w:color="auto" w:fill="auto"/>
            <w:vAlign w:val="center"/>
            <w:hideMark/>
          </w:tcPr>
          <w:p w:rsidR="00A15A34" w:rsidRPr="00067A90" w:rsidRDefault="00A15A34" w:rsidP="004A05BD">
            <w:pPr>
              <w:spacing w:line="240" w:lineRule="auto"/>
              <w:rPr>
                <w:bCs/>
                <w:color w:val="000000"/>
                <w:sz w:val="28"/>
                <w:szCs w:val="28"/>
              </w:rPr>
            </w:pPr>
            <w:r w:rsidRPr="00067A90">
              <w:rPr>
                <w:bCs/>
                <w:color w:val="000000"/>
                <w:sz w:val="28"/>
                <w:szCs w:val="28"/>
              </w:rPr>
              <w:t>Итого по Кременкульскому СП</w:t>
            </w:r>
          </w:p>
        </w:tc>
      </w:tr>
      <w:tr w:rsidR="00012323" w:rsidRPr="00067A90" w:rsidTr="00012323">
        <w:trPr>
          <w:trHeight w:val="20"/>
        </w:trPr>
        <w:tc>
          <w:tcPr>
            <w:tcW w:w="23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7</w:t>
            </w:r>
          </w:p>
        </w:tc>
        <w:tc>
          <w:tcPr>
            <w:tcW w:w="786" w:type="pct"/>
            <w:shd w:val="clear" w:color="auto" w:fill="auto"/>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319"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45,85</w:t>
            </w:r>
          </w:p>
        </w:tc>
        <w:tc>
          <w:tcPr>
            <w:tcW w:w="318"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45,44</w:t>
            </w:r>
          </w:p>
        </w:tc>
        <w:tc>
          <w:tcPr>
            <w:tcW w:w="339"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81,30</w:t>
            </w:r>
          </w:p>
        </w:tc>
        <w:tc>
          <w:tcPr>
            <w:tcW w:w="332"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138,55</w:t>
            </w:r>
          </w:p>
        </w:tc>
        <w:tc>
          <w:tcPr>
            <w:tcW w:w="334"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138,77</w:t>
            </w:r>
          </w:p>
        </w:tc>
        <w:tc>
          <w:tcPr>
            <w:tcW w:w="333"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138,91</w:t>
            </w:r>
          </w:p>
        </w:tc>
        <w:tc>
          <w:tcPr>
            <w:tcW w:w="334"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138,99</w:t>
            </w:r>
          </w:p>
        </w:tc>
        <w:tc>
          <w:tcPr>
            <w:tcW w:w="333"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136,89</w:t>
            </w:r>
          </w:p>
        </w:tc>
        <w:tc>
          <w:tcPr>
            <w:tcW w:w="333"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134,78</w:t>
            </w:r>
          </w:p>
        </w:tc>
        <w:tc>
          <w:tcPr>
            <w:tcW w:w="334"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132,68</w:t>
            </w:r>
          </w:p>
        </w:tc>
        <w:tc>
          <w:tcPr>
            <w:tcW w:w="333"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130,57</w:t>
            </w:r>
          </w:p>
        </w:tc>
        <w:tc>
          <w:tcPr>
            <w:tcW w:w="334" w:type="pct"/>
            <w:shd w:val="clear" w:color="auto" w:fill="auto"/>
            <w:noWrap/>
            <w:vAlign w:val="center"/>
            <w:hideMark/>
          </w:tcPr>
          <w:p w:rsidR="00A14105" w:rsidRPr="00067A90" w:rsidRDefault="00A14105" w:rsidP="004A05BD">
            <w:pPr>
              <w:spacing w:line="240" w:lineRule="auto"/>
              <w:ind w:firstLine="58"/>
              <w:rPr>
                <w:color w:val="000000"/>
                <w:sz w:val="28"/>
                <w:szCs w:val="28"/>
              </w:rPr>
            </w:pPr>
            <w:r w:rsidRPr="00067A90">
              <w:rPr>
                <w:color w:val="000000"/>
                <w:sz w:val="28"/>
                <w:szCs w:val="28"/>
              </w:rPr>
              <w:t>128,46</w:t>
            </w:r>
          </w:p>
        </w:tc>
      </w:tr>
      <w:tr w:rsidR="00012323" w:rsidRPr="00067A90" w:rsidTr="00012323">
        <w:trPr>
          <w:trHeight w:val="20"/>
        </w:trPr>
        <w:tc>
          <w:tcPr>
            <w:tcW w:w="23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8</w:t>
            </w:r>
          </w:p>
        </w:tc>
        <w:tc>
          <w:tcPr>
            <w:tcW w:w="786" w:type="pct"/>
            <w:shd w:val="clear" w:color="auto" w:fill="auto"/>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 к поданной в сеть воде</w:t>
            </w:r>
          </w:p>
        </w:tc>
        <w:tc>
          <w:tcPr>
            <w:tcW w:w="31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5,9%</w:t>
            </w:r>
          </w:p>
        </w:tc>
        <w:tc>
          <w:tcPr>
            <w:tcW w:w="318"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5,9%</w:t>
            </w:r>
          </w:p>
        </w:tc>
        <w:tc>
          <w:tcPr>
            <w:tcW w:w="339"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4,7%</w:t>
            </w:r>
          </w:p>
        </w:tc>
        <w:tc>
          <w:tcPr>
            <w:tcW w:w="332"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4,6%</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4,5%</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4,4%</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4,4%</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4,3%</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4,2%</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4,2%</w:t>
            </w:r>
          </w:p>
        </w:tc>
        <w:tc>
          <w:tcPr>
            <w:tcW w:w="333"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4,1%</w:t>
            </w:r>
          </w:p>
        </w:tc>
        <w:tc>
          <w:tcPr>
            <w:tcW w:w="334" w:type="pct"/>
            <w:shd w:val="clear" w:color="auto" w:fill="auto"/>
            <w:noWrap/>
            <w:vAlign w:val="center"/>
            <w:hideMark/>
          </w:tcPr>
          <w:p w:rsidR="00A14105" w:rsidRPr="00067A90" w:rsidRDefault="00A14105" w:rsidP="004A05BD">
            <w:pPr>
              <w:spacing w:line="240" w:lineRule="auto"/>
              <w:ind w:firstLine="0"/>
              <w:rPr>
                <w:color w:val="000000"/>
                <w:sz w:val="28"/>
                <w:szCs w:val="28"/>
              </w:rPr>
            </w:pPr>
            <w:r w:rsidRPr="00067A90">
              <w:rPr>
                <w:color w:val="000000"/>
                <w:sz w:val="28"/>
                <w:szCs w:val="28"/>
              </w:rPr>
              <w:t>4,0%</w:t>
            </w:r>
          </w:p>
        </w:tc>
      </w:tr>
    </w:tbl>
    <w:p w:rsidR="002E46E4" w:rsidRPr="00067A90" w:rsidRDefault="002E46E4" w:rsidP="004A05BD">
      <w:pPr>
        <w:spacing w:line="240" w:lineRule="auto"/>
        <w:rPr>
          <w:bCs/>
          <w:sz w:val="28"/>
          <w:szCs w:val="28"/>
          <w:lang w:eastAsia="zh-CN"/>
        </w:rPr>
      </w:pPr>
      <w:bookmarkStart w:id="85" w:name="_Toc70649222"/>
      <w:r w:rsidRPr="00067A90">
        <w:rPr>
          <w:rFonts w:eastAsia="Calibri"/>
          <w:sz w:val="28"/>
          <w:szCs w:val="28"/>
        </w:rPr>
        <w:t xml:space="preserve">Таблица </w:t>
      </w:r>
      <w:r w:rsidR="00A74BB1">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36</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Общий - баланс подачи и реализации горячей, питьевой, технической воды</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9"/>
        <w:gridCol w:w="4081"/>
        <w:gridCol w:w="1401"/>
        <w:gridCol w:w="1401"/>
        <w:gridCol w:w="1401"/>
        <w:gridCol w:w="1401"/>
        <w:gridCol w:w="1401"/>
        <w:gridCol w:w="1401"/>
        <w:gridCol w:w="1401"/>
        <w:gridCol w:w="1401"/>
        <w:gridCol w:w="1401"/>
        <w:gridCol w:w="1401"/>
        <w:gridCol w:w="1401"/>
        <w:gridCol w:w="1384"/>
      </w:tblGrid>
      <w:tr w:rsidR="004F78E4" w:rsidRPr="00067A90" w:rsidTr="004F78E4">
        <w:trPr>
          <w:trHeight w:val="20"/>
          <w:tblHeader/>
        </w:trPr>
        <w:tc>
          <w:tcPr>
            <w:tcW w:w="202" w:type="pct"/>
            <w:vMerge w:val="restar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 п/п</w:t>
            </w:r>
          </w:p>
        </w:tc>
        <w:tc>
          <w:tcPr>
            <w:tcW w:w="938"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Наименование показателя</w:t>
            </w:r>
          </w:p>
        </w:tc>
        <w:tc>
          <w:tcPr>
            <w:tcW w:w="3860" w:type="pct"/>
            <w:gridSpan w:val="12"/>
            <w:shd w:val="clear" w:color="auto" w:fill="auto"/>
            <w:vAlign w:val="center"/>
            <w:hideMark/>
          </w:tcPr>
          <w:p w:rsidR="004F78E4" w:rsidRPr="00067A90" w:rsidRDefault="004F78E4" w:rsidP="004A05BD">
            <w:pPr>
              <w:spacing w:line="240" w:lineRule="auto"/>
              <w:rPr>
                <w:bCs/>
                <w:color w:val="000000"/>
                <w:sz w:val="28"/>
                <w:szCs w:val="28"/>
              </w:rPr>
            </w:pPr>
            <w:r w:rsidRPr="00067A90">
              <w:rPr>
                <w:bCs/>
                <w:color w:val="000000"/>
                <w:sz w:val="28"/>
                <w:szCs w:val="28"/>
              </w:rPr>
              <w:t>Годовое, тыс. м³</w:t>
            </w:r>
          </w:p>
        </w:tc>
      </w:tr>
      <w:tr w:rsidR="00FC4C68" w:rsidRPr="00067A90" w:rsidTr="004F78E4">
        <w:trPr>
          <w:trHeight w:val="20"/>
          <w:tblHeader/>
        </w:trPr>
        <w:tc>
          <w:tcPr>
            <w:tcW w:w="202" w:type="pct"/>
            <w:vMerge/>
            <w:vAlign w:val="center"/>
            <w:hideMark/>
          </w:tcPr>
          <w:p w:rsidR="004F78E4" w:rsidRPr="00067A90" w:rsidRDefault="004F78E4" w:rsidP="004A05BD">
            <w:pPr>
              <w:spacing w:line="240" w:lineRule="auto"/>
              <w:rPr>
                <w:bCs/>
                <w:color w:val="000000"/>
                <w:sz w:val="28"/>
                <w:szCs w:val="28"/>
              </w:rPr>
            </w:pPr>
          </w:p>
        </w:tc>
        <w:tc>
          <w:tcPr>
            <w:tcW w:w="938" w:type="pct"/>
            <w:shd w:val="clear" w:color="auto" w:fill="auto"/>
            <w:vAlign w:val="center"/>
            <w:hideMark/>
          </w:tcPr>
          <w:p w:rsidR="004F78E4" w:rsidRPr="00067A90" w:rsidRDefault="004F78E4" w:rsidP="004A05BD">
            <w:pPr>
              <w:spacing w:line="240" w:lineRule="auto"/>
              <w:rPr>
                <w:bCs/>
                <w:color w:val="000000"/>
                <w:sz w:val="28"/>
                <w:szCs w:val="28"/>
              </w:rPr>
            </w:pPr>
            <w:r w:rsidRPr="00067A90">
              <w:rPr>
                <w:bCs/>
                <w:color w:val="000000"/>
                <w:sz w:val="28"/>
                <w:szCs w:val="28"/>
              </w:rPr>
              <w:t> </w:t>
            </w:r>
          </w:p>
        </w:tc>
        <w:tc>
          <w:tcPr>
            <w:tcW w:w="322" w:type="pct"/>
            <w:shd w:val="clear" w:color="auto" w:fill="auto"/>
            <w:vAlign w:val="center"/>
            <w:hideMark/>
          </w:tcPr>
          <w:p w:rsidR="004F78E4" w:rsidRPr="00067A90" w:rsidRDefault="004F78E4" w:rsidP="004A05BD">
            <w:pPr>
              <w:spacing w:line="240" w:lineRule="auto"/>
              <w:ind w:firstLine="22"/>
              <w:rPr>
                <w:bCs/>
                <w:color w:val="000000"/>
                <w:sz w:val="28"/>
                <w:szCs w:val="28"/>
              </w:rPr>
            </w:pPr>
            <w:r w:rsidRPr="00067A90">
              <w:rPr>
                <w:bCs/>
                <w:color w:val="000000"/>
                <w:sz w:val="28"/>
                <w:szCs w:val="28"/>
              </w:rPr>
              <w:t>2019</w:t>
            </w:r>
          </w:p>
        </w:tc>
        <w:tc>
          <w:tcPr>
            <w:tcW w:w="322" w:type="pct"/>
            <w:shd w:val="clear" w:color="auto" w:fill="auto"/>
            <w:vAlign w:val="center"/>
            <w:hideMark/>
          </w:tcPr>
          <w:p w:rsidR="004F78E4" w:rsidRPr="00067A90" w:rsidRDefault="004F78E4" w:rsidP="004A05BD">
            <w:pPr>
              <w:spacing w:line="240" w:lineRule="auto"/>
              <w:ind w:firstLine="22"/>
              <w:rPr>
                <w:bCs/>
                <w:color w:val="000000"/>
                <w:sz w:val="28"/>
                <w:szCs w:val="28"/>
              </w:rPr>
            </w:pPr>
            <w:r w:rsidRPr="00067A90">
              <w:rPr>
                <w:bCs/>
                <w:color w:val="000000"/>
                <w:sz w:val="28"/>
                <w:szCs w:val="28"/>
              </w:rPr>
              <w:t>2020</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2021</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2022</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2023</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2024</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2025</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2026</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2027</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2028</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2029</w:t>
            </w:r>
          </w:p>
        </w:tc>
        <w:tc>
          <w:tcPr>
            <w:tcW w:w="32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2030</w:t>
            </w:r>
          </w:p>
        </w:tc>
      </w:tr>
      <w:tr w:rsidR="004F78E4" w:rsidRPr="00067A90" w:rsidTr="004F78E4">
        <w:trPr>
          <w:trHeight w:val="20"/>
        </w:trPr>
        <w:tc>
          <w:tcPr>
            <w:tcW w:w="5000" w:type="pct"/>
            <w:gridSpan w:val="14"/>
            <w:shd w:val="clear" w:color="auto" w:fill="auto"/>
            <w:vAlign w:val="center"/>
            <w:hideMark/>
          </w:tcPr>
          <w:p w:rsidR="004F78E4" w:rsidRPr="00067A90" w:rsidRDefault="004F78E4" w:rsidP="004A05BD">
            <w:pPr>
              <w:spacing w:line="240" w:lineRule="auto"/>
              <w:rPr>
                <w:bCs/>
                <w:color w:val="000000"/>
                <w:sz w:val="28"/>
                <w:szCs w:val="28"/>
              </w:rPr>
            </w:pPr>
            <w:r w:rsidRPr="00067A90">
              <w:rPr>
                <w:bCs/>
                <w:color w:val="000000"/>
                <w:sz w:val="28"/>
                <w:szCs w:val="28"/>
              </w:rPr>
              <w:t>Итого по Кременкульскому СП</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 </w:t>
            </w:r>
          </w:p>
        </w:tc>
        <w:tc>
          <w:tcPr>
            <w:tcW w:w="938"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2</w:t>
            </w:r>
            <w:r w:rsidR="004F78E4" w:rsidRPr="00067A90">
              <w:rPr>
                <w:color w:val="000000"/>
                <w:sz w:val="28"/>
                <w:szCs w:val="28"/>
              </w:rPr>
              <w:t>284,90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2</w:t>
            </w:r>
            <w:r w:rsidR="004F78E4" w:rsidRPr="00067A90">
              <w:rPr>
                <w:color w:val="000000"/>
                <w:sz w:val="28"/>
                <w:szCs w:val="28"/>
              </w:rPr>
              <w:t>284,90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2</w:t>
            </w:r>
            <w:r w:rsidR="004F78E4" w:rsidRPr="00067A90">
              <w:rPr>
                <w:color w:val="000000"/>
                <w:sz w:val="28"/>
                <w:szCs w:val="28"/>
              </w:rPr>
              <w:t>022,10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847,10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847,10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847,10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942,10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942,10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942,10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942,10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942,10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49</w:t>
            </w:r>
            <w:r w:rsidR="004F78E4" w:rsidRPr="00067A90">
              <w:rPr>
                <w:color w:val="000000"/>
                <w:sz w:val="28"/>
                <w:szCs w:val="28"/>
              </w:rPr>
              <w:t>42,10</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757,10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757,10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838,65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003,46</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418,80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754,39</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lastRenderedPageBreak/>
              <w:t>1.1.</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в том числе подземной</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757,10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757,10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838,65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003,46</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418,80</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754,39</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089,77</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Объем покупной воды</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18,50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18,50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18,50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3</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602,83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602,83</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784,13</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2</w:t>
            </w:r>
            <w:r w:rsidR="004F78E4" w:rsidRPr="00067A90">
              <w:rPr>
                <w:color w:val="000000"/>
                <w:sz w:val="28"/>
                <w:szCs w:val="28"/>
              </w:rPr>
              <w:t>948,95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364,28</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699,88</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c>
          <w:tcPr>
            <w:tcW w:w="322" w:type="pct"/>
            <w:shd w:val="clear" w:color="auto" w:fill="auto"/>
            <w:noWrap/>
            <w:vAlign w:val="center"/>
            <w:hideMark/>
          </w:tcPr>
          <w:p w:rsidR="004F78E4" w:rsidRPr="00067A90" w:rsidRDefault="00012323" w:rsidP="004A05BD">
            <w:pPr>
              <w:spacing w:line="240" w:lineRule="auto"/>
              <w:ind w:firstLine="0"/>
              <w:rPr>
                <w:color w:val="000000"/>
                <w:sz w:val="28"/>
                <w:szCs w:val="28"/>
              </w:rPr>
            </w:pPr>
            <w:r>
              <w:rPr>
                <w:color w:val="000000"/>
                <w:sz w:val="28"/>
                <w:szCs w:val="28"/>
              </w:rPr>
              <w:t>4</w:t>
            </w:r>
            <w:r w:rsidR="004F78E4" w:rsidRPr="00067A90">
              <w:rPr>
                <w:color w:val="000000"/>
                <w:sz w:val="28"/>
                <w:szCs w:val="28"/>
              </w:rPr>
              <w:t>035,25</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4</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0,00</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5</w:t>
            </w:r>
          </w:p>
        </w:tc>
        <w:tc>
          <w:tcPr>
            <w:tcW w:w="938" w:type="pct"/>
            <w:shd w:val="clear" w:color="auto" w:fill="auto"/>
            <w:vAlign w:val="center"/>
            <w:hideMark/>
          </w:tcPr>
          <w:p w:rsidR="004F78E4" w:rsidRPr="00067A90" w:rsidRDefault="00012323" w:rsidP="004A05BD">
            <w:pPr>
              <w:spacing w:line="240" w:lineRule="auto"/>
              <w:ind w:firstLine="0"/>
              <w:rPr>
                <w:color w:val="000000"/>
                <w:sz w:val="28"/>
                <w:szCs w:val="28"/>
              </w:rPr>
            </w:pPr>
            <w:r>
              <w:rPr>
                <w:color w:val="000000"/>
                <w:sz w:val="28"/>
                <w:szCs w:val="28"/>
              </w:rPr>
              <w:t xml:space="preserve">Расход воды на собственные </w:t>
            </w:r>
            <w:r w:rsidR="004F78E4" w:rsidRPr="00067A90">
              <w:rPr>
                <w:color w:val="000000"/>
                <w:sz w:val="28"/>
                <w:szCs w:val="28"/>
              </w:rPr>
              <w:t>нужды</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3,04</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3,04</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1,07</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Объем воды, поданной в сеть</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772,56</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772,56</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1</w:t>
            </w:r>
            <w:r w:rsidR="004F78E4" w:rsidRPr="00067A90">
              <w:rPr>
                <w:color w:val="000000"/>
                <w:sz w:val="28"/>
                <w:szCs w:val="28"/>
              </w:rPr>
              <w:t>856,07</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3002,39</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417,72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753,32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4</w:t>
            </w:r>
            <w:r w:rsidR="004F78E4" w:rsidRPr="00067A90">
              <w:rPr>
                <w:color w:val="000000"/>
                <w:sz w:val="28"/>
                <w:szCs w:val="28"/>
              </w:rPr>
              <w:t>088,70</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7</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Утечки и неучтенный расход воды</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45,85</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45,44</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86,70</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137,19</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153,36</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165,54</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177,26</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174,55</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171,83</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169,12</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166,41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163,69</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 к поданной в сеть воде</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5,9%</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5,9%</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4,7%</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4,6%</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4,5%</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4,4%</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4,3%</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4,3%</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4,2%</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4,0%</w:t>
            </w:r>
          </w:p>
        </w:tc>
      </w:tr>
      <w:tr w:rsidR="00FC4C68" w:rsidRPr="00067A90" w:rsidTr="004F78E4">
        <w:trPr>
          <w:trHeight w:val="20"/>
        </w:trPr>
        <w:tc>
          <w:tcPr>
            <w:tcW w:w="20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9</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Отпущено потребителям, всего</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726,71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726,71</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1</w:t>
            </w:r>
            <w:r w:rsidR="004F78E4" w:rsidRPr="00067A90">
              <w:rPr>
                <w:color w:val="000000"/>
                <w:sz w:val="28"/>
                <w:szCs w:val="28"/>
              </w:rPr>
              <w:t>770,86</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2</w:t>
            </w:r>
            <w:r w:rsidR="004F78E4" w:rsidRPr="00067A90">
              <w:rPr>
                <w:color w:val="000000"/>
                <w:sz w:val="28"/>
                <w:szCs w:val="28"/>
              </w:rPr>
              <w:t>867,68</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265,62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587,37</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909,12</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9.1.</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Населению</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683,84</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683,84</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1</w:t>
            </w:r>
            <w:r w:rsidR="004F78E4" w:rsidRPr="00067A90">
              <w:rPr>
                <w:color w:val="000000"/>
                <w:sz w:val="28"/>
                <w:szCs w:val="28"/>
              </w:rPr>
              <w:t>723,19</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2</w:t>
            </w:r>
            <w:r w:rsidR="004F78E4" w:rsidRPr="00067A90">
              <w:rPr>
                <w:color w:val="000000"/>
                <w:sz w:val="28"/>
                <w:szCs w:val="28"/>
              </w:rPr>
              <w:t>797,99</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187,56</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502,54</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c>
          <w:tcPr>
            <w:tcW w:w="322" w:type="pct"/>
            <w:shd w:val="clear" w:color="auto" w:fill="auto"/>
            <w:noWrap/>
            <w:vAlign w:val="center"/>
            <w:hideMark/>
          </w:tcPr>
          <w:p w:rsidR="004F78E4" w:rsidRPr="00067A90" w:rsidRDefault="0048428B" w:rsidP="004A05BD">
            <w:pPr>
              <w:spacing w:line="240" w:lineRule="auto"/>
              <w:ind w:hanging="98"/>
              <w:rPr>
                <w:color w:val="000000"/>
                <w:sz w:val="28"/>
                <w:szCs w:val="28"/>
              </w:rPr>
            </w:pPr>
            <w:r>
              <w:rPr>
                <w:color w:val="000000"/>
                <w:sz w:val="28"/>
                <w:szCs w:val="28"/>
              </w:rPr>
              <w:t>3</w:t>
            </w:r>
            <w:r w:rsidR="004F78E4" w:rsidRPr="00067A90">
              <w:rPr>
                <w:color w:val="000000"/>
                <w:sz w:val="28"/>
                <w:szCs w:val="28"/>
              </w:rPr>
              <w:t>817,53</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9.2.</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бюджетофинансируемым организациям</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26,42</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26,42</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33,00</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48,68</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54,73</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59,62</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c>
          <w:tcPr>
            <w:tcW w:w="322" w:type="pct"/>
            <w:shd w:val="clear" w:color="auto" w:fill="auto"/>
            <w:noWrap/>
            <w:vAlign w:val="center"/>
            <w:hideMark/>
          </w:tcPr>
          <w:p w:rsidR="004F78E4" w:rsidRPr="00067A90" w:rsidRDefault="004F78E4" w:rsidP="004A05BD">
            <w:pPr>
              <w:spacing w:line="240" w:lineRule="auto"/>
              <w:ind w:hanging="98"/>
              <w:rPr>
                <w:color w:val="000000"/>
                <w:sz w:val="28"/>
                <w:szCs w:val="28"/>
              </w:rPr>
            </w:pPr>
            <w:r w:rsidRPr="00067A90">
              <w:rPr>
                <w:color w:val="000000"/>
                <w:sz w:val="28"/>
                <w:szCs w:val="28"/>
              </w:rPr>
              <w:t>64,51</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9.3.</w:t>
            </w:r>
          </w:p>
        </w:tc>
        <w:tc>
          <w:tcPr>
            <w:tcW w:w="938" w:type="pct"/>
            <w:shd w:val="clear" w:color="auto" w:fill="auto"/>
            <w:vAlign w:val="center"/>
            <w:hideMark/>
          </w:tcPr>
          <w:p w:rsidR="004F78E4" w:rsidRPr="00067A90" w:rsidRDefault="004F78E4" w:rsidP="004A05BD">
            <w:pPr>
              <w:spacing w:line="240" w:lineRule="auto"/>
              <w:ind w:firstLine="62"/>
              <w:rPr>
                <w:color w:val="000000"/>
                <w:sz w:val="28"/>
                <w:szCs w:val="28"/>
              </w:rPr>
            </w:pPr>
            <w:r w:rsidRPr="00067A90">
              <w:rPr>
                <w:color w:val="000000"/>
                <w:sz w:val="28"/>
                <w:szCs w:val="28"/>
              </w:rPr>
              <w:t>прочим организациям</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16,45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16,45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14,67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21,01</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23,33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25,20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27,08</w:t>
            </w:r>
          </w:p>
        </w:tc>
      </w:tr>
      <w:tr w:rsidR="00FC4C68" w:rsidRPr="00067A90" w:rsidTr="004F78E4">
        <w:trPr>
          <w:trHeight w:val="20"/>
        </w:trPr>
        <w:tc>
          <w:tcPr>
            <w:tcW w:w="202" w:type="pct"/>
            <w:shd w:val="clear" w:color="auto" w:fill="auto"/>
            <w:vAlign w:val="center"/>
            <w:hideMark/>
          </w:tcPr>
          <w:p w:rsidR="004F78E4" w:rsidRPr="00067A90" w:rsidRDefault="00F45A54" w:rsidP="004A05BD">
            <w:pPr>
              <w:spacing w:line="240" w:lineRule="auto"/>
              <w:ind w:firstLine="0"/>
              <w:rPr>
                <w:color w:val="000000"/>
                <w:sz w:val="28"/>
                <w:szCs w:val="28"/>
              </w:rPr>
            </w:pPr>
            <w:r>
              <w:rPr>
                <w:color w:val="000000"/>
                <w:sz w:val="28"/>
                <w:szCs w:val="28"/>
              </w:rPr>
              <w:t>9.4</w:t>
            </w:r>
            <w:r w:rsidR="004F78E4" w:rsidRPr="00067A90">
              <w:rPr>
                <w:color w:val="000000"/>
                <w:sz w:val="28"/>
                <w:szCs w:val="28"/>
              </w:rPr>
              <w:t>.</w:t>
            </w:r>
          </w:p>
        </w:tc>
        <w:tc>
          <w:tcPr>
            <w:tcW w:w="938" w:type="pct"/>
            <w:shd w:val="clear" w:color="auto" w:fill="auto"/>
            <w:vAlign w:val="center"/>
            <w:hideMark/>
          </w:tcPr>
          <w:p w:rsidR="004F78E4" w:rsidRPr="00067A90" w:rsidRDefault="004F78E4" w:rsidP="004A05BD">
            <w:pPr>
              <w:spacing w:line="240" w:lineRule="auto"/>
              <w:ind w:firstLine="62"/>
              <w:rPr>
                <w:iCs/>
                <w:color w:val="000000"/>
                <w:sz w:val="28"/>
                <w:szCs w:val="28"/>
              </w:rPr>
            </w:pPr>
            <w:r w:rsidRPr="00067A90">
              <w:rPr>
                <w:iCs/>
                <w:color w:val="000000"/>
                <w:sz w:val="28"/>
                <w:szCs w:val="28"/>
              </w:rPr>
              <w:t>в том числе на приготовление ГВС</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6,52</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6,52</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2,32</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2,15</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10</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699,84</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699,84</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757,77</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2</w:t>
            </w:r>
            <w:r w:rsidR="004F78E4" w:rsidRPr="00067A90">
              <w:rPr>
                <w:color w:val="000000"/>
                <w:sz w:val="28"/>
                <w:szCs w:val="28"/>
              </w:rPr>
              <w:t>860,14</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258,08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579,83</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c>
          <w:tcPr>
            <w:tcW w:w="322" w:type="pct"/>
            <w:shd w:val="clear" w:color="auto" w:fill="auto"/>
            <w:noWrap/>
            <w:vAlign w:val="center"/>
            <w:hideMark/>
          </w:tcPr>
          <w:p w:rsidR="004F78E4" w:rsidRPr="00067A90" w:rsidRDefault="00F45A54" w:rsidP="004A05BD">
            <w:pPr>
              <w:spacing w:line="240" w:lineRule="auto"/>
              <w:ind w:firstLine="0"/>
              <w:rPr>
                <w:color w:val="000000"/>
                <w:sz w:val="28"/>
                <w:szCs w:val="28"/>
              </w:rPr>
            </w:pPr>
            <w:r>
              <w:rPr>
                <w:color w:val="000000"/>
                <w:sz w:val="28"/>
                <w:szCs w:val="28"/>
              </w:rPr>
              <w:t>3</w:t>
            </w:r>
            <w:r w:rsidR="004F78E4" w:rsidRPr="00067A90">
              <w:rPr>
                <w:color w:val="000000"/>
                <w:sz w:val="28"/>
                <w:szCs w:val="28"/>
              </w:rPr>
              <w:t>901,58</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11</w:t>
            </w:r>
          </w:p>
        </w:tc>
        <w:tc>
          <w:tcPr>
            <w:tcW w:w="938"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44,76</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45,76</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21,40</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16,85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17,85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18,85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19,85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20,85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21,85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22,85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23,85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24,85</w:t>
            </w:r>
          </w:p>
        </w:tc>
      </w:tr>
      <w:tr w:rsidR="00FC4C68" w:rsidRPr="00067A90" w:rsidTr="004F78E4">
        <w:trPr>
          <w:trHeight w:val="20"/>
        </w:trPr>
        <w:tc>
          <w:tcPr>
            <w:tcW w:w="202" w:type="pct"/>
            <w:shd w:val="clear" w:color="auto" w:fill="auto"/>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 </w:t>
            </w:r>
          </w:p>
        </w:tc>
        <w:tc>
          <w:tcPr>
            <w:tcW w:w="938" w:type="pct"/>
            <w:shd w:val="clear" w:color="auto" w:fill="auto"/>
            <w:vAlign w:val="center"/>
            <w:hideMark/>
          </w:tcPr>
          <w:p w:rsidR="004F78E4" w:rsidRPr="00067A90" w:rsidRDefault="004F78E4"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322" w:type="pct"/>
            <w:shd w:val="clear" w:color="auto" w:fill="auto"/>
            <w:noWrap/>
            <w:vAlign w:val="center"/>
            <w:hideMark/>
          </w:tcPr>
          <w:p w:rsidR="004F78E4" w:rsidRPr="00067A90" w:rsidRDefault="00FC4C68"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527,8</w:t>
            </w:r>
          </w:p>
        </w:tc>
        <w:tc>
          <w:tcPr>
            <w:tcW w:w="322" w:type="pct"/>
            <w:shd w:val="clear" w:color="auto" w:fill="auto"/>
            <w:noWrap/>
            <w:vAlign w:val="center"/>
            <w:hideMark/>
          </w:tcPr>
          <w:p w:rsidR="004F78E4" w:rsidRPr="00067A90" w:rsidRDefault="00FC4C68" w:rsidP="004A05BD">
            <w:pPr>
              <w:spacing w:line="240" w:lineRule="auto"/>
              <w:ind w:firstLine="0"/>
              <w:rPr>
                <w:color w:val="000000"/>
                <w:sz w:val="28"/>
                <w:szCs w:val="28"/>
              </w:rPr>
            </w:pPr>
            <w:r>
              <w:rPr>
                <w:color w:val="000000"/>
                <w:sz w:val="28"/>
                <w:szCs w:val="28"/>
              </w:rPr>
              <w:t>1</w:t>
            </w:r>
            <w:r w:rsidR="004F78E4" w:rsidRPr="00067A90">
              <w:rPr>
                <w:color w:val="000000"/>
                <w:sz w:val="28"/>
                <w:szCs w:val="28"/>
              </w:rPr>
              <w:t>527,8</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183,5</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843,6</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428,3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92,7</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c>
          <w:tcPr>
            <w:tcW w:w="322" w:type="pct"/>
            <w:shd w:val="clear" w:color="auto" w:fill="auto"/>
            <w:noWrap/>
            <w:vAlign w:val="center"/>
            <w:hideMark/>
          </w:tcPr>
          <w:p w:rsidR="004F78E4" w:rsidRPr="00067A90" w:rsidRDefault="004F78E4" w:rsidP="004A05BD">
            <w:pPr>
              <w:spacing w:line="240" w:lineRule="auto"/>
              <w:ind w:firstLine="0"/>
              <w:rPr>
                <w:color w:val="000000"/>
                <w:sz w:val="28"/>
                <w:szCs w:val="28"/>
              </w:rPr>
            </w:pPr>
            <w:r w:rsidRPr="00067A90">
              <w:rPr>
                <w:color w:val="000000"/>
                <w:sz w:val="28"/>
                <w:szCs w:val="28"/>
              </w:rPr>
              <w:t>852,3</w:t>
            </w:r>
          </w:p>
        </w:tc>
      </w:tr>
    </w:tbl>
    <w:p w:rsidR="002E46E4" w:rsidRPr="00067A90" w:rsidRDefault="002E46E4" w:rsidP="004A05BD">
      <w:pPr>
        <w:spacing w:line="240" w:lineRule="auto"/>
        <w:rPr>
          <w:bCs/>
          <w:sz w:val="28"/>
          <w:szCs w:val="28"/>
          <w:lang w:eastAsia="zh-CN"/>
        </w:rPr>
      </w:pPr>
      <w:bookmarkStart w:id="86" w:name="_Toc70649223"/>
      <w:r w:rsidRPr="00067A90">
        <w:rPr>
          <w:rFonts w:eastAsia="Calibri"/>
          <w:sz w:val="28"/>
          <w:szCs w:val="28"/>
        </w:rPr>
        <w:t xml:space="preserve">Таблица </w:t>
      </w:r>
      <w:r w:rsidR="00A74BB1">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37</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Территориальный - баланс подачи горячей, питьевой, технической воды по технологическим зонам водоснабжения</w:t>
      </w:r>
      <w:bookmarkEnd w:id="86"/>
    </w:p>
    <w:tbl>
      <w:tblPr>
        <w:tblW w:w="21280" w:type="dxa"/>
        <w:tblLayout w:type="fixed"/>
        <w:tblLook w:val="04A0"/>
      </w:tblPr>
      <w:tblGrid>
        <w:gridCol w:w="1046"/>
        <w:gridCol w:w="3344"/>
        <w:gridCol w:w="1458"/>
        <w:gridCol w:w="1458"/>
        <w:gridCol w:w="1458"/>
        <w:gridCol w:w="1459"/>
        <w:gridCol w:w="1459"/>
        <w:gridCol w:w="1459"/>
        <w:gridCol w:w="1459"/>
        <w:gridCol w:w="1459"/>
        <w:gridCol w:w="1230"/>
        <w:gridCol w:w="1276"/>
        <w:gridCol w:w="1459"/>
        <w:gridCol w:w="1247"/>
        <w:gridCol w:w="9"/>
      </w:tblGrid>
      <w:tr w:rsidR="00C25D50" w:rsidRPr="00067A90" w:rsidTr="00774E9B">
        <w:trPr>
          <w:trHeight w:val="20"/>
          <w:tblHeader/>
        </w:trPr>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п/п</w:t>
            </w:r>
          </w:p>
        </w:tc>
        <w:tc>
          <w:tcPr>
            <w:tcW w:w="3344" w:type="dxa"/>
            <w:tcBorders>
              <w:top w:val="single" w:sz="4" w:space="0" w:color="auto"/>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Наименование показателя</w:t>
            </w:r>
          </w:p>
        </w:tc>
        <w:tc>
          <w:tcPr>
            <w:tcW w:w="16890" w:type="dxa"/>
            <w:gridSpan w:val="13"/>
            <w:tcBorders>
              <w:top w:val="single" w:sz="4" w:space="0" w:color="auto"/>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Годовое, тыс. м³</w:t>
            </w:r>
          </w:p>
        </w:tc>
      </w:tr>
      <w:tr w:rsidR="00C25D50" w:rsidRPr="00067A90" w:rsidTr="00774E9B">
        <w:trPr>
          <w:gridAfter w:val="1"/>
          <w:wAfter w:w="9" w:type="dxa"/>
          <w:trHeight w:val="20"/>
          <w:tblHeader/>
        </w:trPr>
        <w:tc>
          <w:tcPr>
            <w:tcW w:w="1046" w:type="dxa"/>
            <w:vMerge/>
            <w:tcBorders>
              <w:top w:val="single" w:sz="4" w:space="0" w:color="auto"/>
              <w:left w:val="single" w:sz="4" w:space="0" w:color="auto"/>
              <w:bottom w:val="single" w:sz="4" w:space="0" w:color="auto"/>
              <w:right w:val="single" w:sz="4" w:space="0" w:color="auto"/>
            </w:tcBorders>
            <w:vAlign w:val="center"/>
            <w:hideMark/>
          </w:tcPr>
          <w:p w:rsidR="00C25D50" w:rsidRPr="00067A90" w:rsidRDefault="00C25D50" w:rsidP="004A05BD">
            <w:pPr>
              <w:spacing w:line="240" w:lineRule="auto"/>
              <w:rPr>
                <w:bCs/>
                <w:color w:val="000000"/>
                <w:sz w:val="28"/>
                <w:szCs w:val="28"/>
              </w:rPr>
            </w:pP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 </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2019</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2020</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2021</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2022</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2023</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2024</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2025</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2026</w:t>
            </w:r>
          </w:p>
        </w:tc>
        <w:tc>
          <w:tcPr>
            <w:tcW w:w="1230"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2027</w:t>
            </w:r>
          </w:p>
        </w:tc>
        <w:tc>
          <w:tcPr>
            <w:tcW w:w="1276"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2028</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2029</w:t>
            </w:r>
          </w:p>
        </w:tc>
        <w:tc>
          <w:tcPr>
            <w:tcW w:w="1247"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2030</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МУП "Кременкульские коммунальные системы"</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042FC" w:rsidP="004A05BD">
            <w:pPr>
              <w:spacing w:line="240" w:lineRule="auto"/>
              <w:rPr>
                <w:bCs/>
                <w:color w:val="000000"/>
                <w:sz w:val="28"/>
                <w:szCs w:val="28"/>
              </w:rPr>
            </w:pPr>
            <w:r>
              <w:rPr>
                <w:bCs/>
                <w:color w:val="000000"/>
                <w:sz w:val="28"/>
                <w:szCs w:val="28"/>
              </w:rPr>
              <w:t>ВЗУ с</w:t>
            </w:r>
            <w:r w:rsidR="00C25D50" w:rsidRPr="00067A90">
              <w:rPr>
                <w:bCs/>
                <w:color w:val="000000"/>
                <w:sz w:val="28"/>
                <w:szCs w:val="28"/>
              </w:rPr>
              <w:t>. Кременкуль</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197,1</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255"/>
              <w:rPr>
                <w:bCs/>
                <w:color w:val="000000"/>
                <w:sz w:val="28"/>
                <w:szCs w:val="28"/>
              </w:rPr>
            </w:pPr>
            <w:r w:rsidRPr="00067A90">
              <w:rPr>
                <w:bCs/>
                <w:color w:val="000000"/>
                <w:sz w:val="28"/>
                <w:szCs w:val="28"/>
              </w:rPr>
              <w:t>197,1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91,6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91,6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91,6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91,6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 xml:space="preserve">Объем воды, пропущенной через </w:t>
            </w:r>
            <w:r w:rsidRPr="00067A90">
              <w:rPr>
                <w:color w:val="000000"/>
                <w:sz w:val="28"/>
                <w:szCs w:val="28"/>
              </w:rPr>
              <w:lastRenderedPageBreak/>
              <w:t>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lastRenderedPageBreak/>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89,8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89,8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10,6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10,6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79,2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79,2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9,7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7,7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7,7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3,9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3,9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66,5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66,5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23,3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23,3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105,5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105,5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042FC" w:rsidP="004A05BD">
            <w:pPr>
              <w:spacing w:line="240" w:lineRule="auto"/>
              <w:ind w:firstLine="0"/>
              <w:rPr>
                <w:bCs/>
                <w:color w:val="000000"/>
                <w:sz w:val="28"/>
                <w:szCs w:val="28"/>
              </w:rPr>
            </w:pPr>
            <w:r>
              <w:rPr>
                <w:bCs/>
                <w:color w:val="000000"/>
                <w:sz w:val="28"/>
                <w:szCs w:val="28"/>
              </w:rPr>
              <w:t>ВЗУ д. Альмеева</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30"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76"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47"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0,6</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58,5</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В</w:t>
            </w:r>
            <w:r w:rsidR="00C042FC">
              <w:rPr>
                <w:bCs/>
                <w:color w:val="000000"/>
                <w:sz w:val="28"/>
                <w:szCs w:val="28"/>
              </w:rPr>
              <w:t>ЗУ с</w:t>
            </w:r>
            <w:r w:rsidRPr="00067A90">
              <w:rPr>
                <w:bCs/>
                <w:color w:val="000000"/>
                <w:sz w:val="28"/>
                <w:szCs w:val="28"/>
              </w:rPr>
              <w:t>. Большие Харлуши</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30"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76"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47"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2,4</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0,4</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2,6</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255"/>
              <w:rPr>
                <w:color w:val="000000"/>
                <w:sz w:val="28"/>
                <w:szCs w:val="28"/>
              </w:rPr>
            </w:pPr>
            <w:r w:rsidRPr="00067A90">
              <w:rPr>
                <w:color w:val="000000"/>
                <w:sz w:val="28"/>
                <w:szCs w:val="28"/>
              </w:rPr>
              <w:t>62,2</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ВЗУ п. Северный</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7,0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2,1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2,1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57,6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rPr>
                <w:color w:val="000000"/>
                <w:sz w:val="28"/>
                <w:szCs w:val="28"/>
              </w:rPr>
            </w:pPr>
            <w:r w:rsidRPr="00067A90">
              <w:rPr>
                <w:color w:val="000000"/>
                <w:sz w:val="28"/>
                <w:szCs w:val="28"/>
              </w:rPr>
              <w:t>0,0</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F4709" w:rsidP="004A05BD">
            <w:pPr>
              <w:spacing w:line="240" w:lineRule="auto"/>
              <w:rPr>
                <w:bCs/>
                <w:color w:val="000000"/>
                <w:sz w:val="28"/>
                <w:szCs w:val="28"/>
              </w:rPr>
            </w:pPr>
            <w:r>
              <w:rPr>
                <w:bCs/>
                <w:color w:val="000000"/>
                <w:sz w:val="28"/>
                <w:szCs w:val="28"/>
              </w:rPr>
              <w:t>ВЗУ д</w:t>
            </w:r>
            <w:r w:rsidR="00C25D50" w:rsidRPr="00067A90">
              <w:rPr>
                <w:bCs/>
                <w:color w:val="000000"/>
                <w:sz w:val="28"/>
                <w:szCs w:val="28"/>
              </w:rPr>
              <w:t>. Малиновка</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30"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76"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459"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c>
          <w:tcPr>
            <w:tcW w:w="1247"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65,7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F4709" w:rsidP="004A05BD">
            <w:pPr>
              <w:spacing w:line="240" w:lineRule="auto"/>
              <w:ind w:firstLine="0"/>
              <w:rPr>
                <w:color w:val="000000"/>
                <w:sz w:val="28"/>
                <w:szCs w:val="28"/>
              </w:rPr>
            </w:pPr>
            <w:r>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9,0%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29,5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Объем отпущенной потребителям воды, </w:t>
            </w:r>
            <w:r w:rsidRPr="00067A90">
              <w:rPr>
                <w:color w:val="000000"/>
                <w:sz w:val="28"/>
                <w:szCs w:val="28"/>
              </w:rPr>
              <w:lastRenderedPageBreak/>
              <w:t>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lastRenderedPageBreak/>
              <w:t>31,8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31,8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11,1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4"/>
              <w:rPr>
                <w:color w:val="000000"/>
                <w:sz w:val="28"/>
                <w:szCs w:val="28"/>
              </w:rPr>
            </w:pPr>
            <w:r w:rsidRPr="00067A90">
              <w:rPr>
                <w:color w:val="000000"/>
                <w:sz w:val="28"/>
                <w:szCs w:val="28"/>
              </w:rPr>
              <w:t>22,0</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Водовод МУП "ПОВВ" п. Садовый</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F4709" w:rsidP="004A05BD">
            <w:pPr>
              <w:spacing w:line="240" w:lineRule="auto"/>
              <w:ind w:firstLine="0"/>
              <w:rPr>
                <w:color w:val="000000"/>
                <w:sz w:val="28"/>
                <w:szCs w:val="28"/>
              </w:rPr>
            </w:pPr>
            <w:r>
              <w:rPr>
                <w:color w:val="000000"/>
                <w:sz w:val="28"/>
                <w:szCs w:val="28"/>
              </w:rPr>
              <w:t xml:space="preserve">Расход воды на собственные </w:t>
            </w:r>
            <w:r w:rsidR="00C25D50" w:rsidRPr="00067A90">
              <w:rPr>
                <w:color w:val="000000"/>
                <w:sz w:val="28"/>
                <w:szCs w:val="28"/>
              </w:rPr>
              <w:t>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17,06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17,1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0,17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113"/>
              <w:rPr>
                <w:iCs/>
                <w:color w:val="000000"/>
                <w:sz w:val="28"/>
                <w:szCs w:val="28"/>
              </w:rPr>
            </w:pPr>
            <w:r w:rsidRPr="00067A90">
              <w:rPr>
                <w:iCs/>
                <w:color w:val="000000"/>
                <w:sz w:val="28"/>
                <w:szCs w:val="28"/>
              </w:rPr>
              <w:t>0,17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12,95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13,0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13,0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Объем отпущенной потребителям воды, определенный расчетным </w:t>
            </w:r>
            <w:r w:rsidRPr="00067A90">
              <w:rPr>
                <w:color w:val="000000"/>
                <w:sz w:val="28"/>
                <w:szCs w:val="28"/>
              </w:rPr>
              <w:lastRenderedPageBreak/>
              <w:t>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lastRenderedPageBreak/>
              <w:t>5,55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Итого по МУП "Кременкульские коммунальные системы"</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459,90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459,90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197,10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154,27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154,27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154,27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154,27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54,52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169,73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169,73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71,94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53,44</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17,88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17,88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6,32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151,85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65,63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47,13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121,07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121,07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53,82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36,76</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17,68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17,68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13,10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13,10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6,52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6,52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2,15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124,98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124,98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52,54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39,59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44,76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44,76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19,40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13,85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w:t>
            </w:r>
          </w:p>
        </w:tc>
        <w:tc>
          <w:tcPr>
            <w:tcW w:w="3344"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305,63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305,63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142,58</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w:t>
            </w:r>
            <w:r w:rsidR="00CF4709">
              <w:rPr>
                <w:bCs/>
                <w:color w:val="000000"/>
                <w:sz w:val="28"/>
                <w:szCs w:val="28"/>
              </w:rPr>
              <w:t>кр. Залесье, мкр. Белый Хутор, мкр</w:t>
            </w:r>
            <w:r w:rsidRPr="00067A90">
              <w:rPr>
                <w:bCs/>
                <w:color w:val="000000"/>
                <w:sz w:val="28"/>
                <w:szCs w:val="28"/>
              </w:rPr>
              <w:t>. Просторы)</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lastRenderedPageBreak/>
              <w:t> </w:t>
            </w:r>
          </w:p>
        </w:tc>
        <w:tc>
          <w:tcPr>
            <w:tcW w:w="3344"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1825</w:t>
            </w:r>
          </w:p>
        </w:tc>
        <w:tc>
          <w:tcPr>
            <w:tcW w:w="1458"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1825</w:t>
            </w:r>
          </w:p>
        </w:tc>
        <w:tc>
          <w:tcPr>
            <w:tcW w:w="1458"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1825</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3650</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3650</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3650</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c>
          <w:tcPr>
            <w:tcW w:w="1230"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c>
          <w:tcPr>
            <w:tcW w:w="1276"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c>
          <w:tcPr>
            <w:tcW w:w="1459"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c>
          <w:tcPr>
            <w:tcW w:w="1247" w:type="dxa"/>
            <w:tcBorders>
              <w:top w:val="nil"/>
              <w:left w:val="nil"/>
              <w:bottom w:val="single" w:sz="4" w:space="0" w:color="auto"/>
              <w:right w:val="nil"/>
            </w:tcBorders>
            <w:shd w:val="clear" w:color="auto" w:fill="auto"/>
            <w:vAlign w:val="center"/>
            <w:hideMark/>
          </w:tcPr>
          <w:p w:rsidR="00C25D50" w:rsidRPr="00067A90" w:rsidRDefault="00C25D50" w:rsidP="004A05BD">
            <w:pPr>
              <w:spacing w:line="240" w:lineRule="auto"/>
              <w:ind w:firstLine="113"/>
              <w:rPr>
                <w:bCs/>
                <w:color w:val="000000"/>
                <w:sz w:val="28"/>
                <w:szCs w:val="28"/>
              </w:rPr>
            </w:pPr>
            <w:r w:rsidRPr="00067A90">
              <w:rPr>
                <w:bCs/>
                <w:color w:val="000000"/>
                <w:sz w:val="28"/>
                <w:szCs w:val="28"/>
              </w:rPr>
              <w:t>4745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1 784,1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2 948,9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3 364,3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3 699,9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поверхностной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1 784,1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2 948,9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3 364,3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3 699,9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1 784,1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2 948,9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3 364,3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3 699,9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xml:space="preserve"> 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602,8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1 784,1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2 948,9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3 364,3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3 699,9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4 035,3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27,97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27,56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80,38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130,87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147,05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159,22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170,94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168,23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165,52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162,80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160,09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157,37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4,0%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574,86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574,86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1 705,23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2 820,55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3 218,49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3 540,24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3 861,99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562,77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562,77</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1 669,37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2 761,23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3 150,81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3 465,79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113"/>
              <w:rPr>
                <w:color w:val="000000"/>
                <w:sz w:val="28"/>
                <w:szCs w:val="28"/>
              </w:rPr>
            </w:pPr>
            <w:r w:rsidRPr="00067A90">
              <w:rPr>
                <w:color w:val="000000"/>
                <w:sz w:val="28"/>
                <w:szCs w:val="28"/>
              </w:rPr>
              <w:t>3 780,77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8,74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8,74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25,93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42,88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48,93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53,82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58,72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3,35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9,94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18,76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20,63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22,51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574,9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574,9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1 705,2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2 820,6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3 218,5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3 540,2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3 862,0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rPr>
                <w:color w:val="000000"/>
                <w:sz w:val="28"/>
                <w:szCs w:val="28"/>
              </w:rPr>
            </w:pPr>
            <w:r w:rsidRPr="00067A90">
              <w:rPr>
                <w:color w:val="000000"/>
                <w:sz w:val="28"/>
                <w:szCs w:val="28"/>
              </w:rPr>
              <w:t> </w:t>
            </w:r>
          </w:p>
        </w:tc>
        <w:tc>
          <w:tcPr>
            <w:tcW w:w="3344"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1 222,2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1 222,2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40,9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701,1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285,7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709,7</w:t>
            </w:r>
          </w:p>
        </w:tc>
      </w:tr>
      <w:tr w:rsidR="00C25D50" w:rsidRPr="00067A90" w:rsidTr="00774E9B">
        <w:trPr>
          <w:trHeight w:val="20"/>
        </w:trPr>
        <w:tc>
          <w:tcPr>
            <w:tcW w:w="21280" w:type="dxa"/>
            <w:gridSpan w:val="15"/>
            <w:tcBorders>
              <w:top w:val="single" w:sz="4" w:space="0" w:color="auto"/>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rPr>
                <w:bCs/>
                <w:color w:val="000000"/>
                <w:sz w:val="28"/>
                <w:szCs w:val="28"/>
              </w:rPr>
            </w:pPr>
            <w:r w:rsidRPr="00067A90">
              <w:rPr>
                <w:bCs/>
                <w:color w:val="000000"/>
                <w:sz w:val="28"/>
                <w:szCs w:val="28"/>
              </w:rPr>
              <w:t>Итого по Кременкульскому СП</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nil"/>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 </w:t>
            </w:r>
          </w:p>
        </w:tc>
        <w:tc>
          <w:tcPr>
            <w:tcW w:w="3344"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bCs/>
                <w:color w:val="000000"/>
                <w:sz w:val="28"/>
                <w:szCs w:val="28"/>
              </w:rPr>
            </w:pPr>
            <w:r w:rsidRPr="00067A90">
              <w:rPr>
                <w:bCs/>
                <w:color w:val="000000"/>
                <w:sz w:val="28"/>
                <w:szCs w:val="28"/>
              </w:rPr>
              <w:t>Производительность ВЗУ</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2 284,90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2 284,90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2 022,10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3 847,10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3 847,10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3 847,10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4 942,10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757,10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757,10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1 838,65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3 003,46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3 418,80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3 754,39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lastRenderedPageBreak/>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в том числе подземной</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757,10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757,10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1 838,65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3 003,46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3 418,80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3 754,39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4 089,77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покупной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18,50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пропущенной через очистные сооружения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602,83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602,83</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1 784,13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2 948,95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3 364,28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3 699,88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4 035,25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полученной со стороны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0,00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Расход воды на собственные нужды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3,04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1,07</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Объем воды, поданной в сеть</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772,56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772,56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1 856,07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3 002,39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3 417,72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3 753,32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4 088,70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7</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Утечки и неучтенный расход воды</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45,85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45,44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86,70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137,19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153,36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165,54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177,26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174,55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171,83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169,12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166,41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163,69</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к поданной в сеть воде</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5,9%</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4,0%</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Отпущено потребителям, всего</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726,71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726,71</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1 770,86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2 867,68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3 265,62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3 587,37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hanging="29"/>
              <w:rPr>
                <w:color w:val="000000"/>
                <w:sz w:val="28"/>
                <w:szCs w:val="28"/>
              </w:rPr>
            </w:pPr>
            <w:r w:rsidRPr="00067A90">
              <w:rPr>
                <w:color w:val="000000"/>
                <w:sz w:val="28"/>
                <w:szCs w:val="28"/>
              </w:rPr>
              <w:t>3 909,12</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Населению</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683,84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683,84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1 723,19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2 797,99</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3 187,56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3 502,54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3 817,53</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бюджетофинансируемым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26,42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26,42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33,00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48,68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54,73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59,62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64,51</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9.3.</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прочим организациям</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16,45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16,45</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14,67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21,01</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23,33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25,20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27,08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9.4.</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iCs/>
                <w:color w:val="000000"/>
                <w:sz w:val="28"/>
                <w:szCs w:val="28"/>
              </w:rPr>
            </w:pPr>
            <w:r w:rsidRPr="00067A90">
              <w:rPr>
                <w:iCs/>
                <w:color w:val="000000"/>
                <w:sz w:val="28"/>
                <w:szCs w:val="28"/>
              </w:rPr>
              <w:t>в том числе на приготовление ГВС</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6,52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6,52</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2,32</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10</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отпущенной потребителям воды, определенный по приборам учета</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699,84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699,84</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1 757,77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2 860,14</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3 258,08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3 579,83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3 901,58</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11</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color w:val="000000"/>
                <w:sz w:val="28"/>
                <w:szCs w:val="28"/>
              </w:rPr>
            </w:pPr>
            <w:r w:rsidRPr="00067A90">
              <w:rPr>
                <w:color w:val="000000"/>
                <w:sz w:val="28"/>
                <w:szCs w:val="28"/>
              </w:rPr>
              <w:t>Объем отпущенной потребителям воды, определенный расчетным путем (по нормативам потребления)</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44,76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45,76</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21,40</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16,85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17,85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19,85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20,85</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21,85</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22,85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23,85</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24,85</w:t>
            </w:r>
          </w:p>
        </w:tc>
      </w:tr>
      <w:tr w:rsidR="00C25D50" w:rsidRPr="00067A90" w:rsidTr="00774E9B">
        <w:trPr>
          <w:gridAfter w:val="1"/>
          <w:wAfter w:w="9" w:type="dxa"/>
          <w:trHeight w:val="20"/>
        </w:trPr>
        <w:tc>
          <w:tcPr>
            <w:tcW w:w="1046" w:type="dxa"/>
            <w:tcBorders>
              <w:top w:val="nil"/>
              <w:left w:val="single" w:sz="4" w:space="0" w:color="auto"/>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 </w:t>
            </w:r>
          </w:p>
        </w:tc>
        <w:tc>
          <w:tcPr>
            <w:tcW w:w="3344" w:type="dxa"/>
            <w:tcBorders>
              <w:top w:val="nil"/>
              <w:left w:val="nil"/>
              <w:bottom w:val="single" w:sz="4" w:space="0" w:color="auto"/>
              <w:right w:val="single" w:sz="4" w:space="0" w:color="auto"/>
            </w:tcBorders>
            <w:shd w:val="clear" w:color="auto" w:fill="auto"/>
            <w:vAlign w:val="center"/>
            <w:hideMark/>
          </w:tcPr>
          <w:p w:rsidR="00C25D50" w:rsidRPr="00067A90" w:rsidRDefault="00C25D50" w:rsidP="004A05BD">
            <w:pPr>
              <w:spacing w:line="240" w:lineRule="auto"/>
              <w:ind w:hanging="25"/>
              <w:rPr>
                <w:bCs/>
                <w:color w:val="000000"/>
                <w:sz w:val="28"/>
                <w:szCs w:val="28"/>
              </w:rPr>
            </w:pPr>
            <w:r w:rsidRPr="00067A90">
              <w:rPr>
                <w:bCs/>
                <w:color w:val="000000"/>
                <w:sz w:val="28"/>
                <w:szCs w:val="28"/>
              </w:rPr>
              <w:t>Резерв/дефицит производительности</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1 527,8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1 527,8</w:t>
            </w:r>
          </w:p>
        </w:tc>
        <w:tc>
          <w:tcPr>
            <w:tcW w:w="1458"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183,5</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843,6</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428,3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92,7</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c>
          <w:tcPr>
            <w:tcW w:w="1230"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c>
          <w:tcPr>
            <w:tcW w:w="1276"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c>
          <w:tcPr>
            <w:tcW w:w="1459"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c>
          <w:tcPr>
            <w:tcW w:w="1247" w:type="dxa"/>
            <w:tcBorders>
              <w:top w:val="nil"/>
              <w:left w:val="nil"/>
              <w:bottom w:val="single" w:sz="4" w:space="0" w:color="auto"/>
              <w:right w:val="single" w:sz="4" w:space="0" w:color="auto"/>
            </w:tcBorders>
            <w:shd w:val="clear" w:color="auto" w:fill="auto"/>
            <w:noWrap/>
            <w:vAlign w:val="center"/>
            <w:hideMark/>
          </w:tcPr>
          <w:p w:rsidR="00C25D50" w:rsidRPr="00067A90" w:rsidRDefault="00C25D50" w:rsidP="004A05BD">
            <w:pPr>
              <w:spacing w:line="240" w:lineRule="auto"/>
              <w:ind w:firstLine="0"/>
              <w:rPr>
                <w:color w:val="000000"/>
                <w:sz w:val="28"/>
                <w:szCs w:val="28"/>
              </w:rPr>
            </w:pPr>
            <w:r w:rsidRPr="00067A90">
              <w:rPr>
                <w:color w:val="000000"/>
                <w:sz w:val="28"/>
                <w:szCs w:val="28"/>
              </w:rPr>
              <w:t>852,3</w:t>
            </w:r>
          </w:p>
        </w:tc>
      </w:tr>
    </w:tbl>
    <w:p w:rsidR="002E46E4" w:rsidRPr="00067A90" w:rsidRDefault="002E46E4" w:rsidP="004A05BD">
      <w:pPr>
        <w:spacing w:line="240" w:lineRule="auto"/>
        <w:rPr>
          <w:bCs/>
          <w:sz w:val="28"/>
          <w:szCs w:val="28"/>
        </w:rPr>
      </w:pPr>
      <w:bookmarkStart w:id="87" w:name="_Toc70649224"/>
      <w:r w:rsidRPr="00067A90">
        <w:rPr>
          <w:rFonts w:eastAsia="Calibri"/>
          <w:sz w:val="28"/>
          <w:szCs w:val="28"/>
        </w:rPr>
        <w:t>Таблица</w:t>
      </w:r>
      <w:r w:rsidR="003D4E19">
        <w:rPr>
          <w:sz w:val="28"/>
          <w:szCs w:val="28"/>
        </w:rPr>
        <w:t xml:space="preserve"> 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38</w:t>
      </w:r>
      <w:r w:rsidR="001167E4" w:rsidRPr="00067A90">
        <w:rPr>
          <w:sz w:val="28"/>
          <w:szCs w:val="28"/>
        </w:rPr>
        <w:fldChar w:fldCharType="end"/>
      </w:r>
      <w:r w:rsidRPr="00067A90">
        <w:rPr>
          <w:rFonts w:eastAsia="Calibri"/>
          <w:sz w:val="28"/>
          <w:szCs w:val="28"/>
        </w:rPr>
        <w:t xml:space="preserve"> – </w:t>
      </w:r>
      <w:r w:rsidRPr="00067A90">
        <w:rPr>
          <w:bCs/>
          <w:sz w:val="28"/>
          <w:szCs w:val="28"/>
        </w:rPr>
        <w:t>Структурный - баланс реализации горячей, питьевой, технической воды по группам абонентов</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5529"/>
        <w:gridCol w:w="1187"/>
        <w:gridCol w:w="1038"/>
        <w:gridCol w:w="1336"/>
        <w:gridCol w:w="1187"/>
        <w:gridCol w:w="1201"/>
        <w:gridCol w:w="1322"/>
        <w:gridCol w:w="1336"/>
        <w:gridCol w:w="1219"/>
        <w:gridCol w:w="1399"/>
        <w:gridCol w:w="1281"/>
        <w:gridCol w:w="1242"/>
        <w:gridCol w:w="1196"/>
        <w:gridCol w:w="166"/>
      </w:tblGrid>
      <w:tr w:rsidR="00AF2687" w:rsidRPr="00067A90" w:rsidTr="00774E9B">
        <w:trPr>
          <w:trHeight w:val="20"/>
          <w:tblHeader/>
        </w:trPr>
        <w:tc>
          <w:tcPr>
            <w:tcW w:w="849" w:type="dxa"/>
            <w:vMerge w:val="restart"/>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 п/п</w:t>
            </w:r>
          </w:p>
        </w:tc>
        <w:tc>
          <w:tcPr>
            <w:tcW w:w="5529"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Наименование</w:t>
            </w:r>
            <w:r w:rsidR="007B6D2D">
              <w:rPr>
                <w:bCs/>
                <w:color w:val="000000"/>
                <w:sz w:val="28"/>
                <w:szCs w:val="28"/>
              </w:rPr>
              <w:t xml:space="preserve"> </w:t>
            </w:r>
            <w:r w:rsidRPr="00067A90">
              <w:rPr>
                <w:bCs/>
                <w:color w:val="000000"/>
                <w:sz w:val="28"/>
                <w:szCs w:val="28"/>
              </w:rPr>
              <w:t>показателя</w:t>
            </w:r>
          </w:p>
        </w:tc>
        <w:tc>
          <w:tcPr>
            <w:tcW w:w="15109" w:type="dxa"/>
            <w:gridSpan w:val="13"/>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Годовое, тыс. м³</w:t>
            </w:r>
          </w:p>
        </w:tc>
      </w:tr>
      <w:tr w:rsidR="00733268" w:rsidRPr="00067A90" w:rsidTr="00774E9B">
        <w:trPr>
          <w:gridAfter w:val="1"/>
          <w:wAfter w:w="166" w:type="dxa"/>
          <w:trHeight w:val="20"/>
          <w:tblHeader/>
        </w:trPr>
        <w:tc>
          <w:tcPr>
            <w:tcW w:w="849" w:type="dxa"/>
            <w:vMerge/>
            <w:vAlign w:val="center"/>
            <w:hideMark/>
          </w:tcPr>
          <w:p w:rsidR="00AF2687" w:rsidRPr="00067A90" w:rsidRDefault="00AF2687" w:rsidP="00774E9B">
            <w:pPr>
              <w:spacing w:line="240" w:lineRule="auto"/>
              <w:ind w:firstLine="0"/>
              <w:rPr>
                <w:bCs/>
                <w:color w:val="000000"/>
                <w:sz w:val="28"/>
                <w:szCs w:val="28"/>
              </w:rPr>
            </w:pPr>
          </w:p>
        </w:tc>
        <w:tc>
          <w:tcPr>
            <w:tcW w:w="5529"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 </w:t>
            </w:r>
          </w:p>
        </w:tc>
        <w:tc>
          <w:tcPr>
            <w:tcW w:w="1187"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2019</w:t>
            </w:r>
          </w:p>
        </w:tc>
        <w:tc>
          <w:tcPr>
            <w:tcW w:w="1038"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2020</w:t>
            </w:r>
          </w:p>
        </w:tc>
        <w:tc>
          <w:tcPr>
            <w:tcW w:w="1336"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2021</w:t>
            </w:r>
          </w:p>
        </w:tc>
        <w:tc>
          <w:tcPr>
            <w:tcW w:w="1187"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2022</w:t>
            </w:r>
          </w:p>
        </w:tc>
        <w:tc>
          <w:tcPr>
            <w:tcW w:w="1201"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2023</w:t>
            </w:r>
          </w:p>
        </w:tc>
        <w:tc>
          <w:tcPr>
            <w:tcW w:w="1322"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2024</w:t>
            </w:r>
          </w:p>
        </w:tc>
        <w:tc>
          <w:tcPr>
            <w:tcW w:w="1336"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2025</w:t>
            </w:r>
          </w:p>
        </w:tc>
        <w:tc>
          <w:tcPr>
            <w:tcW w:w="1219"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2026</w:t>
            </w:r>
          </w:p>
        </w:tc>
        <w:tc>
          <w:tcPr>
            <w:tcW w:w="1399"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2027</w:t>
            </w:r>
          </w:p>
        </w:tc>
        <w:tc>
          <w:tcPr>
            <w:tcW w:w="1281"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2028</w:t>
            </w:r>
          </w:p>
        </w:tc>
        <w:tc>
          <w:tcPr>
            <w:tcW w:w="1242"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2029</w:t>
            </w:r>
          </w:p>
        </w:tc>
        <w:tc>
          <w:tcPr>
            <w:tcW w:w="1196" w:type="dxa"/>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2030</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МУП "Кременкульские коммунальные системы"</w:t>
            </w:r>
          </w:p>
        </w:tc>
      </w:tr>
      <w:tr w:rsidR="00AF2687" w:rsidRPr="00067A90" w:rsidTr="00774E9B">
        <w:trPr>
          <w:trHeight w:val="20"/>
        </w:trPr>
        <w:tc>
          <w:tcPr>
            <w:tcW w:w="21488" w:type="dxa"/>
            <w:gridSpan w:val="15"/>
            <w:shd w:val="clear" w:color="auto" w:fill="auto"/>
            <w:vAlign w:val="center"/>
            <w:hideMark/>
          </w:tcPr>
          <w:p w:rsidR="00AF2687" w:rsidRPr="00067A90" w:rsidRDefault="009F551C" w:rsidP="00774E9B">
            <w:pPr>
              <w:spacing w:line="240" w:lineRule="auto"/>
              <w:ind w:firstLine="0"/>
              <w:rPr>
                <w:bCs/>
                <w:color w:val="000000"/>
                <w:sz w:val="28"/>
                <w:szCs w:val="28"/>
              </w:rPr>
            </w:pPr>
            <w:r>
              <w:rPr>
                <w:bCs/>
                <w:color w:val="000000"/>
                <w:sz w:val="28"/>
                <w:szCs w:val="28"/>
              </w:rPr>
              <w:t>ВЗУ с</w:t>
            </w:r>
            <w:r w:rsidR="00AF2687" w:rsidRPr="00067A90">
              <w:rPr>
                <w:bCs/>
                <w:color w:val="000000"/>
                <w:sz w:val="28"/>
                <w:szCs w:val="28"/>
              </w:rPr>
              <w:t>. Кременкуль</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91,6</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91,6</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89,8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89,8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79,2</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79,2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lastRenderedPageBreak/>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61,8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61,8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AF2687" w:rsidRPr="00067A90" w:rsidTr="00774E9B">
        <w:trPr>
          <w:trHeight w:val="20"/>
        </w:trPr>
        <w:tc>
          <w:tcPr>
            <w:tcW w:w="21488" w:type="dxa"/>
            <w:gridSpan w:val="15"/>
            <w:shd w:val="clear" w:color="auto" w:fill="auto"/>
            <w:vAlign w:val="center"/>
            <w:hideMark/>
          </w:tcPr>
          <w:p w:rsidR="00AF2687" w:rsidRPr="00067A90" w:rsidRDefault="009F551C" w:rsidP="00774E9B">
            <w:pPr>
              <w:spacing w:line="240" w:lineRule="auto"/>
              <w:ind w:firstLine="0"/>
              <w:rPr>
                <w:bCs/>
                <w:color w:val="000000"/>
                <w:sz w:val="28"/>
                <w:szCs w:val="28"/>
              </w:rPr>
            </w:pPr>
            <w:r>
              <w:rPr>
                <w:bCs/>
                <w:color w:val="000000"/>
                <w:sz w:val="28"/>
                <w:szCs w:val="28"/>
              </w:rPr>
              <w:t>ВЗУ д. Альмеева</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6,3</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4,9</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0,8</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0,6</w:t>
            </w:r>
          </w:p>
        </w:tc>
      </w:tr>
      <w:tr w:rsidR="00AF2687" w:rsidRPr="00067A90" w:rsidTr="00774E9B">
        <w:trPr>
          <w:trHeight w:val="20"/>
        </w:trPr>
        <w:tc>
          <w:tcPr>
            <w:tcW w:w="21488" w:type="dxa"/>
            <w:gridSpan w:val="15"/>
            <w:shd w:val="clear" w:color="auto" w:fill="auto"/>
            <w:vAlign w:val="center"/>
            <w:hideMark/>
          </w:tcPr>
          <w:p w:rsidR="00AF2687" w:rsidRPr="00067A90" w:rsidRDefault="009F551C" w:rsidP="00774E9B">
            <w:pPr>
              <w:spacing w:line="240" w:lineRule="auto"/>
              <w:ind w:firstLine="0"/>
              <w:rPr>
                <w:bCs/>
                <w:color w:val="000000"/>
                <w:sz w:val="28"/>
                <w:szCs w:val="28"/>
              </w:rPr>
            </w:pPr>
            <w:r>
              <w:rPr>
                <w:bCs/>
                <w:color w:val="000000"/>
                <w:sz w:val="28"/>
                <w:szCs w:val="28"/>
              </w:rPr>
              <w:t>ВЗУ с</w:t>
            </w:r>
            <w:r w:rsidR="00AF2687" w:rsidRPr="00067A90">
              <w:rPr>
                <w:bCs/>
                <w:color w:val="000000"/>
                <w:sz w:val="28"/>
                <w:szCs w:val="28"/>
              </w:rPr>
              <w:t>. Большие Харлуши</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3,5</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2,4</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0,4</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0,3</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ВЗУ п. Северный</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8,1</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8,1</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0,9</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AF2687" w:rsidRPr="00067A90" w:rsidTr="00774E9B">
        <w:trPr>
          <w:trHeight w:val="20"/>
        </w:trPr>
        <w:tc>
          <w:tcPr>
            <w:tcW w:w="21488" w:type="dxa"/>
            <w:gridSpan w:val="15"/>
            <w:shd w:val="clear" w:color="auto" w:fill="auto"/>
            <w:vAlign w:val="center"/>
            <w:hideMark/>
          </w:tcPr>
          <w:p w:rsidR="00AF2687" w:rsidRPr="00067A90" w:rsidRDefault="009F551C" w:rsidP="00774E9B">
            <w:pPr>
              <w:spacing w:line="240" w:lineRule="auto"/>
              <w:ind w:firstLine="0"/>
              <w:rPr>
                <w:bCs/>
                <w:color w:val="000000"/>
                <w:sz w:val="28"/>
                <w:szCs w:val="28"/>
              </w:rPr>
            </w:pPr>
            <w:r>
              <w:rPr>
                <w:bCs/>
                <w:color w:val="000000"/>
                <w:sz w:val="28"/>
                <w:szCs w:val="28"/>
              </w:rPr>
              <w:t>ВЗУ д</w:t>
            </w:r>
            <w:r w:rsidR="00AF2687" w:rsidRPr="00067A90">
              <w:rPr>
                <w:bCs/>
                <w:color w:val="000000"/>
                <w:sz w:val="28"/>
                <w:szCs w:val="28"/>
              </w:rPr>
              <w:t>. Малиновка</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43,7</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42,9</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37,8</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29,5</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3,7</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Водовод МУП "ПОВВ" п. Садовый</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18,5</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17,06</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17,1</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17,1</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1,28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1,3</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lastRenderedPageBreak/>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0,17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0,2</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0,0</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Итого по МУП "Кременкульские коммунальные системы"</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154,27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154,27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54,52</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169,73</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169,73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71,94</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53,44</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151,85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151,85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65,63</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47,13</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121,07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121,07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53,82</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36,76</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17,68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17,68</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7,07</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5,80</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13,10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13,10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4,74</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4,57</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Воодоочистная станция ООО "ЮжУралВодоканал" (п. Западный - мкр. Вишневая горка, мкр. Женева, м</w:t>
            </w:r>
            <w:r w:rsidR="00027153">
              <w:rPr>
                <w:bCs/>
                <w:color w:val="000000"/>
                <w:sz w:val="28"/>
                <w:szCs w:val="28"/>
              </w:rPr>
              <w:t>кр. Залесье, мкр. Белый Хутор, мкр</w:t>
            </w:r>
            <w:r w:rsidRPr="00067A90">
              <w:rPr>
                <w:bCs/>
                <w:color w:val="000000"/>
                <w:sz w:val="28"/>
                <w:szCs w:val="28"/>
              </w:rPr>
              <w:t>. Просторы)</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602,8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602,8</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784,1</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2 948,9</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3 364,3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3 699,9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602,8</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602,8</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784,1</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2 948,9</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3 364,3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3 699,9</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4 035,3</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574,86</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574,86</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705,23</w:t>
            </w:r>
          </w:p>
        </w:tc>
        <w:tc>
          <w:tcPr>
            <w:tcW w:w="1187"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2</w:t>
            </w:r>
            <w:r w:rsidR="00AF2687" w:rsidRPr="00067A90">
              <w:rPr>
                <w:color w:val="000000"/>
                <w:sz w:val="28"/>
                <w:szCs w:val="28"/>
              </w:rPr>
              <w:t>820,55</w:t>
            </w:r>
          </w:p>
        </w:tc>
        <w:tc>
          <w:tcPr>
            <w:tcW w:w="1201"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218,49</w:t>
            </w:r>
          </w:p>
        </w:tc>
        <w:tc>
          <w:tcPr>
            <w:tcW w:w="1322"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540,24</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c>
          <w:tcPr>
            <w:tcW w:w="1219"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c>
          <w:tcPr>
            <w:tcW w:w="1399"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c>
          <w:tcPr>
            <w:tcW w:w="1281"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c>
          <w:tcPr>
            <w:tcW w:w="1242"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c>
          <w:tcPr>
            <w:tcW w:w="119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861,99</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562,77</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562,77</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669,37</w:t>
            </w:r>
          </w:p>
        </w:tc>
        <w:tc>
          <w:tcPr>
            <w:tcW w:w="1187"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2</w:t>
            </w:r>
            <w:r w:rsidR="00AF2687" w:rsidRPr="00067A90">
              <w:rPr>
                <w:color w:val="000000"/>
                <w:sz w:val="28"/>
                <w:szCs w:val="28"/>
              </w:rPr>
              <w:t>761,23</w:t>
            </w:r>
          </w:p>
        </w:tc>
        <w:tc>
          <w:tcPr>
            <w:tcW w:w="1201"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150,81</w:t>
            </w:r>
          </w:p>
        </w:tc>
        <w:tc>
          <w:tcPr>
            <w:tcW w:w="1322"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465,79</w:t>
            </w:r>
          </w:p>
        </w:tc>
        <w:tc>
          <w:tcPr>
            <w:tcW w:w="133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c>
          <w:tcPr>
            <w:tcW w:w="1219"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c>
          <w:tcPr>
            <w:tcW w:w="1399"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c>
          <w:tcPr>
            <w:tcW w:w="1281"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c>
          <w:tcPr>
            <w:tcW w:w="1242"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c>
          <w:tcPr>
            <w:tcW w:w="1196" w:type="dxa"/>
            <w:shd w:val="clear" w:color="auto" w:fill="auto"/>
            <w:noWrap/>
            <w:vAlign w:val="center"/>
            <w:hideMark/>
          </w:tcPr>
          <w:p w:rsidR="00AF2687" w:rsidRPr="00067A90" w:rsidRDefault="00DB6E8B"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780,77</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8,74</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8,74</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25,93</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42,88</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48,93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53,82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58,72</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3,35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3,35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9,94</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16,44</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18,76</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20,63</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22,51</w:t>
            </w:r>
          </w:p>
        </w:tc>
      </w:tr>
      <w:tr w:rsidR="00AF2687" w:rsidRPr="00067A90" w:rsidTr="00774E9B">
        <w:trPr>
          <w:trHeight w:val="20"/>
        </w:trPr>
        <w:tc>
          <w:tcPr>
            <w:tcW w:w="21488" w:type="dxa"/>
            <w:gridSpan w:val="15"/>
            <w:shd w:val="clear" w:color="auto" w:fill="auto"/>
            <w:vAlign w:val="center"/>
            <w:hideMark/>
          </w:tcPr>
          <w:p w:rsidR="00AF2687" w:rsidRPr="00067A90" w:rsidRDefault="00AF2687" w:rsidP="00774E9B">
            <w:pPr>
              <w:spacing w:line="240" w:lineRule="auto"/>
              <w:ind w:firstLine="0"/>
              <w:rPr>
                <w:bCs/>
                <w:color w:val="000000"/>
                <w:sz w:val="28"/>
                <w:szCs w:val="28"/>
              </w:rPr>
            </w:pPr>
            <w:r w:rsidRPr="00067A90">
              <w:rPr>
                <w:bCs/>
                <w:color w:val="000000"/>
                <w:sz w:val="28"/>
                <w:szCs w:val="28"/>
              </w:rPr>
              <w:t>Итого по Кременкульскому СП</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263F3A" w:rsidP="00774E9B">
            <w:pPr>
              <w:spacing w:line="240" w:lineRule="auto"/>
              <w:ind w:firstLine="0"/>
              <w:rPr>
                <w:color w:val="000000"/>
                <w:sz w:val="28"/>
                <w:szCs w:val="28"/>
              </w:rPr>
            </w:pPr>
            <w:r>
              <w:rPr>
                <w:color w:val="000000"/>
                <w:sz w:val="28"/>
                <w:szCs w:val="28"/>
              </w:rPr>
              <w:t>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Поднято воды насосными станциями 1 подъема</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757,10</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757,10</w:t>
            </w:r>
          </w:p>
        </w:tc>
        <w:tc>
          <w:tcPr>
            <w:tcW w:w="133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838,65</w:t>
            </w:r>
          </w:p>
        </w:tc>
        <w:tc>
          <w:tcPr>
            <w:tcW w:w="1187"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003,46</w:t>
            </w:r>
          </w:p>
        </w:tc>
        <w:tc>
          <w:tcPr>
            <w:tcW w:w="1201"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418,80</w:t>
            </w:r>
          </w:p>
        </w:tc>
        <w:tc>
          <w:tcPr>
            <w:tcW w:w="1322"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754,39</w:t>
            </w:r>
          </w:p>
        </w:tc>
        <w:tc>
          <w:tcPr>
            <w:tcW w:w="133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c>
          <w:tcPr>
            <w:tcW w:w="1219"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c>
          <w:tcPr>
            <w:tcW w:w="1399"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c>
          <w:tcPr>
            <w:tcW w:w="1281"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c>
          <w:tcPr>
            <w:tcW w:w="1242"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c>
          <w:tcPr>
            <w:tcW w:w="119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089,77</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Объем воды, поданной в сеть</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772,56</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772,56</w:t>
            </w:r>
          </w:p>
        </w:tc>
        <w:tc>
          <w:tcPr>
            <w:tcW w:w="133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856,07</w:t>
            </w:r>
          </w:p>
        </w:tc>
        <w:tc>
          <w:tcPr>
            <w:tcW w:w="1187"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002,39</w:t>
            </w:r>
          </w:p>
        </w:tc>
        <w:tc>
          <w:tcPr>
            <w:tcW w:w="1201"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417,72</w:t>
            </w:r>
          </w:p>
        </w:tc>
        <w:tc>
          <w:tcPr>
            <w:tcW w:w="1322"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753,32</w:t>
            </w:r>
          </w:p>
        </w:tc>
        <w:tc>
          <w:tcPr>
            <w:tcW w:w="133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c>
          <w:tcPr>
            <w:tcW w:w="1219"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c>
          <w:tcPr>
            <w:tcW w:w="1399"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c>
          <w:tcPr>
            <w:tcW w:w="1281"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c>
          <w:tcPr>
            <w:tcW w:w="1242"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c>
          <w:tcPr>
            <w:tcW w:w="1196" w:type="dxa"/>
            <w:shd w:val="clear" w:color="auto" w:fill="auto"/>
            <w:noWrap/>
            <w:vAlign w:val="center"/>
            <w:hideMark/>
          </w:tcPr>
          <w:p w:rsidR="00AF2687" w:rsidRPr="00067A90" w:rsidRDefault="00263F3A" w:rsidP="00774E9B">
            <w:pPr>
              <w:spacing w:line="240" w:lineRule="auto"/>
              <w:ind w:firstLine="0"/>
              <w:rPr>
                <w:color w:val="000000"/>
                <w:sz w:val="28"/>
                <w:szCs w:val="28"/>
              </w:rPr>
            </w:pPr>
            <w:r>
              <w:rPr>
                <w:color w:val="000000"/>
                <w:sz w:val="28"/>
                <w:szCs w:val="28"/>
              </w:rPr>
              <w:t>4</w:t>
            </w:r>
            <w:r w:rsidR="00AF2687" w:rsidRPr="00067A90">
              <w:rPr>
                <w:color w:val="000000"/>
                <w:sz w:val="28"/>
                <w:szCs w:val="28"/>
              </w:rPr>
              <w:t>088,70</w:t>
            </w:r>
          </w:p>
        </w:tc>
      </w:tr>
      <w:tr w:rsidR="00733268" w:rsidRPr="00067A90" w:rsidTr="00774E9B">
        <w:trPr>
          <w:gridAfter w:val="1"/>
          <w:wAfter w:w="166" w:type="dxa"/>
          <w:trHeight w:val="20"/>
        </w:trPr>
        <w:tc>
          <w:tcPr>
            <w:tcW w:w="84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Отпущено потребителям, всего</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726,71</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726,71</w:t>
            </w:r>
          </w:p>
        </w:tc>
        <w:tc>
          <w:tcPr>
            <w:tcW w:w="133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770,86</w:t>
            </w:r>
          </w:p>
        </w:tc>
        <w:tc>
          <w:tcPr>
            <w:tcW w:w="1187"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2</w:t>
            </w:r>
            <w:r w:rsidR="00AF2687" w:rsidRPr="00067A90">
              <w:rPr>
                <w:color w:val="000000"/>
                <w:sz w:val="28"/>
                <w:szCs w:val="28"/>
              </w:rPr>
              <w:t>867,68</w:t>
            </w:r>
          </w:p>
        </w:tc>
        <w:tc>
          <w:tcPr>
            <w:tcW w:w="1201"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265,62</w:t>
            </w:r>
          </w:p>
        </w:tc>
        <w:tc>
          <w:tcPr>
            <w:tcW w:w="1322"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587,37</w:t>
            </w:r>
          </w:p>
        </w:tc>
        <w:tc>
          <w:tcPr>
            <w:tcW w:w="133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c>
          <w:tcPr>
            <w:tcW w:w="1219"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c>
          <w:tcPr>
            <w:tcW w:w="1399"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c>
          <w:tcPr>
            <w:tcW w:w="1281"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c>
          <w:tcPr>
            <w:tcW w:w="1242"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c>
          <w:tcPr>
            <w:tcW w:w="119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909,12</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9.1.</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Населению</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683,84</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683,84</w:t>
            </w:r>
          </w:p>
        </w:tc>
        <w:tc>
          <w:tcPr>
            <w:tcW w:w="133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1</w:t>
            </w:r>
            <w:r w:rsidR="00AF2687" w:rsidRPr="00067A90">
              <w:rPr>
                <w:color w:val="000000"/>
                <w:sz w:val="28"/>
                <w:szCs w:val="28"/>
              </w:rPr>
              <w:t>723,19</w:t>
            </w:r>
          </w:p>
        </w:tc>
        <w:tc>
          <w:tcPr>
            <w:tcW w:w="1187"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2</w:t>
            </w:r>
            <w:r w:rsidR="00AF2687" w:rsidRPr="00067A90">
              <w:rPr>
                <w:color w:val="000000"/>
                <w:sz w:val="28"/>
                <w:szCs w:val="28"/>
              </w:rPr>
              <w:t>797,99</w:t>
            </w:r>
          </w:p>
        </w:tc>
        <w:tc>
          <w:tcPr>
            <w:tcW w:w="1201"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187,56</w:t>
            </w:r>
          </w:p>
        </w:tc>
        <w:tc>
          <w:tcPr>
            <w:tcW w:w="1322"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502,54</w:t>
            </w:r>
          </w:p>
        </w:tc>
        <w:tc>
          <w:tcPr>
            <w:tcW w:w="133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c>
          <w:tcPr>
            <w:tcW w:w="1219"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c>
          <w:tcPr>
            <w:tcW w:w="1399"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c>
          <w:tcPr>
            <w:tcW w:w="1281"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c>
          <w:tcPr>
            <w:tcW w:w="1242"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c>
          <w:tcPr>
            <w:tcW w:w="1196" w:type="dxa"/>
            <w:shd w:val="clear" w:color="auto" w:fill="auto"/>
            <w:noWrap/>
            <w:vAlign w:val="center"/>
            <w:hideMark/>
          </w:tcPr>
          <w:p w:rsidR="00AF2687" w:rsidRPr="00067A90" w:rsidRDefault="00733268" w:rsidP="00774E9B">
            <w:pPr>
              <w:spacing w:line="240" w:lineRule="auto"/>
              <w:ind w:firstLine="0"/>
              <w:rPr>
                <w:color w:val="000000"/>
                <w:sz w:val="28"/>
                <w:szCs w:val="28"/>
              </w:rPr>
            </w:pPr>
            <w:r>
              <w:rPr>
                <w:color w:val="000000"/>
                <w:sz w:val="28"/>
                <w:szCs w:val="28"/>
              </w:rPr>
              <w:t>3</w:t>
            </w:r>
            <w:r w:rsidR="00AF2687" w:rsidRPr="00067A90">
              <w:rPr>
                <w:color w:val="000000"/>
                <w:sz w:val="28"/>
                <w:szCs w:val="28"/>
              </w:rPr>
              <w:t>817,53</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9.2.</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бюджетофинансируемым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26,42</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26,42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33,00</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48,68</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54,73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59,62</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64,51</w:t>
            </w:r>
          </w:p>
        </w:tc>
      </w:tr>
      <w:tr w:rsidR="00733268" w:rsidRPr="00067A90" w:rsidTr="00774E9B">
        <w:trPr>
          <w:gridAfter w:val="1"/>
          <w:wAfter w:w="166" w:type="dxa"/>
          <w:trHeight w:val="20"/>
        </w:trPr>
        <w:tc>
          <w:tcPr>
            <w:tcW w:w="84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9.3.</w:t>
            </w:r>
          </w:p>
        </w:tc>
        <w:tc>
          <w:tcPr>
            <w:tcW w:w="5529" w:type="dxa"/>
            <w:shd w:val="clear" w:color="auto" w:fill="auto"/>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прочим организациям</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16,45</w:t>
            </w:r>
          </w:p>
        </w:tc>
        <w:tc>
          <w:tcPr>
            <w:tcW w:w="1038"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16,45</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14,67</w:t>
            </w:r>
          </w:p>
        </w:tc>
        <w:tc>
          <w:tcPr>
            <w:tcW w:w="1187"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21,01</w:t>
            </w:r>
          </w:p>
        </w:tc>
        <w:tc>
          <w:tcPr>
            <w:tcW w:w="120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23,33</w:t>
            </w:r>
          </w:p>
        </w:tc>
        <w:tc>
          <w:tcPr>
            <w:tcW w:w="132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25,20</w:t>
            </w:r>
          </w:p>
        </w:tc>
        <w:tc>
          <w:tcPr>
            <w:tcW w:w="133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c>
          <w:tcPr>
            <w:tcW w:w="121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c>
          <w:tcPr>
            <w:tcW w:w="1399"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c>
          <w:tcPr>
            <w:tcW w:w="1281"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c>
          <w:tcPr>
            <w:tcW w:w="1242"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c>
          <w:tcPr>
            <w:tcW w:w="1196" w:type="dxa"/>
            <w:shd w:val="clear" w:color="auto" w:fill="auto"/>
            <w:noWrap/>
            <w:vAlign w:val="center"/>
            <w:hideMark/>
          </w:tcPr>
          <w:p w:rsidR="00AF2687" w:rsidRPr="00067A90" w:rsidRDefault="00AF2687" w:rsidP="00774E9B">
            <w:pPr>
              <w:spacing w:line="240" w:lineRule="auto"/>
              <w:ind w:firstLine="0"/>
              <w:rPr>
                <w:color w:val="000000"/>
                <w:sz w:val="28"/>
                <w:szCs w:val="28"/>
              </w:rPr>
            </w:pPr>
            <w:r w:rsidRPr="00067A90">
              <w:rPr>
                <w:color w:val="000000"/>
                <w:sz w:val="28"/>
                <w:szCs w:val="28"/>
              </w:rPr>
              <w:t>27,08</w:t>
            </w:r>
          </w:p>
        </w:tc>
      </w:tr>
    </w:tbl>
    <w:p w:rsidR="002E46E4" w:rsidRPr="00067A90" w:rsidRDefault="002E46E4" w:rsidP="004A05BD">
      <w:pPr>
        <w:spacing w:line="240" w:lineRule="auto"/>
        <w:rPr>
          <w:sz w:val="28"/>
          <w:szCs w:val="28"/>
        </w:rPr>
        <w:sectPr w:rsidR="002E46E4" w:rsidRPr="00067A90" w:rsidSect="00774E9B">
          <w:pgSz w:w="23808" w:h="16840" w:orient="landscape" w:code="8"/>
          <w:pgMar w:top="1134" w:right="851" w:bottom="1134" w:left="1418" w:header="709" w:footer="709" w:gutter="0"/>
          <w:cols w:space="720"/>
        </w:sectPr>
      </w:pPr>
    </w:p>
    <w:p w:rsidR="002E46E4" w:rsidRPr="00067A90" w:rsidRDefault="0045041B" w:rsidP="004A05BD">
      <w:pPr>
        <w:keepNext/>
        <w:keepLines/>
        <w:spacing w:line="240" w:lineRule="auto"/>
        <w:ind w:firstLine="708"/>
        <w:outlineLvl w:val="2"/>
        <w:rPr>
          <w:sz w:val="28"/>
          <w:szCs w:val="28"/>
          <w:lang w:eastAsia="zh-CN"/>
        </w:rPr>
      </w:pPr>
      <w:bookmarkStart w:id="88" w:name="_Toc55076851"/>
      <w:bookmarkStart w:id="89" w:name="_Toc63753993"/>
      <w:r>
        <w:rPr>
          <w:sz w:val="28"/>
          <w:szCs w:val="28"/>
          <w:lang w:eastAsia="zh-CN"/>
        </w:rPr>
        <w:lastRenderedPageBreak/>
        <w:t xml:space="preserve">1.3.15 </w:t>
      </w:r>
      <w:r w:rsidR="002E46E4" w:rsidRPr="00067A90">
        <w:rPr>
          <w:sz w:val="28"/>
          <w:szCs w:val="28"/>
          <w:lang w:eastAsia="zh-CN"/>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8"/>
      <w:bookmarkEnd w:id="89"/>
    </w:p>
    <w:p w:rsidR="002E46E4" w:rsidRPr="00067A90" w:rsidRDefault="002E46E4" w:rsidP="004A05BD">
      <w:pPr>
        <w:spacing w:line="240" w:lineRule="auto"/>
        <w:rPr>
          <w:sz w:val="28"/>
          <w:szCs w:val="28"/>
          <w:lang w:eastAsia="zh-CN"/>
        </w:rPr>
      </w:pPr>
      <w:r w:rsidRPr="00067A90">
        <w:rPr>
          <w:sz w:val="28"/>
          <w:szCs w:val="28"/>
          <w:lang w:eastAsia="zh-CN"/>
        </w:rPr>
        <w:t xml:space="preserve">Для расчета требуемой перспективной мощности водозаборных сооружений до 2030 г. использовался Оптимистичный прогноз (как наиболее требовательный). В соответствии с прогнозом, к 2030 г. подъем воды составит </w:t>
      </w:r>
      <w:r w:rsidR="00170FA5" w:rsidRPr="00067A90">
        <w:rPr>
          <w:sz w:val="28"/>
          <w:szCs w:val="28"/>
          <w:lang w:eastAsia="zh-CN"/>
        </w:rPr>
        <w:t>4,035</w:t>
      </w:r>
      <w:r w:rsidR="00FA6FB2" w:rsidRPr="00067A90">
        <w:rPr>
          <w:sz w:val="28"/>
          <w:szCs w:val="28"/>
          <w:lang w:eastAsia="zh-CN"/>
        </w:rPr>
        <w:t xml:space="preserve"> </w:t>
      </w:r>
      <w:r w:rsidRPr="00067A90">
        <w:rPr>
          <w:sz w:val="28"/>
          <w:szCs w:val="28"/>
          <w:lang w:eastAsia="zh-CN"/>
        </w:rPr>
        <w:t>млн. м3 в год (</w:t>
      </w:r>
      <w:r w:rsidR="001C719A" w:rsidRPr="00067A90">
        <w:rPr>
          <w:sz w:val="28"/>
          <w:szCs w:val="28"/>
          <w:lang w:eastAsia="zh-CN"/>
        </w:rPr>
        <w:t>11</w:t>
      </w:r>
      <w:r w:rsidR="00C579F6" w:rsidRPr="00067A90">
        <w:rPr>
          <w:sz w:val="28"/>
          <w:szCs w:val="28"/>
          <w:lang w:eastAsia="zh-CN"/>
        </w:rPr>
        <w:t>,</w:t>
      </w:r>
      <w:r w:rsidR="001C719A" w:rsidRPr="00067A90">
        <w:rPr>
          <w:sz w:val="28"/>
          <w:szCs w:val="28"/>
          <w:lang w:eastAsia="zh-CN"/>
        </w:rPr>
        <w:t>2</w:t>
      </w:r>
      <w:r w:rsidR="00176B27" w:rsidRPr="00067A90">
        <w:rPr>
          <w:sz w:val="28"/>
          <w:szCs w:val="28"/>
          <w:lang w:eastAsia="zh-CN"/>
        </w:rPr>
        <w:t>0</w:t>
      </w:r>
      <w:r w:rsidRPr="00067A90">
        <w:rPr>
          <w:sz w:val="28"/>
          <w:szCs w:val="28"/>
          <w:lang w:eastAsia="zh-CN"/>
        </w:rPr>
        <w:t xml:space="preserve"> тыс. м3 в сутки</w:t>
      </w:r>
      <w:r w:rsidR="00C579F6" w:rsidRPr="00067A90">
        <w:rPr>
          <w:sz w:val="28"/>
          <w:szCs w:val="28"/>
          <w:lang w:eastAsia="zh-CN"/>
        </w:rPr>
        <w:t xml:space="preserve"> (максимальные)</w:t>
      </w:r>
      <w:r w:rsidRPr="00067A90">
        <w:rPr>
          <w:sz w:val="28"/>
          <w:szCs w:val="28"/>
          <w:lang w:eastAsia="zh-CN"/>
        </w:rPr>
        <w:t xml:space="preserve">). Подъем воды для системы водоснабжения </w:t>
      </w:r>
      <w:r w:rsidR="00C579F6" w:rsidRPr="00067A90">
        <w:rPr>
          <w:sz w:val="28"/>
          <w:szCs w:val="28"/>
          <w:lang w:eastAsia="zh-CN"/>
        </w:rPr>
        <w:t>КСП</w:t>
      </w:r>
      <w:r w:rsidRPr="00067A90">
        <w:rPr>
          <w:sz w:val="28"/>
          <w:szCs w:val="28"/>
          <w:lang w:eastAsia="zh-CN"/>
        </w:rPr>
        <w:t xml:space="preserve"> планируется производить из </w:t>
      </w:r>
      <w:r w:rsidR="007C3BA0" w:rsidRPr="00067A90">
        <w:rPr>
          <w:sz w:val="28"/>
          <w:szCs w:val="28"/>
          <w:lang w:eastAsia="zh-CN"/>
        </w:rPr>
        <w:t>2</w:t>
      </w:r>
      <w:r w:rsidRPr="00067A90">
        <w:rPr>
          <w:sz w:val="28"/>
          <w:szCs w:val="28"/>
          <w:lang w:eastAsia="zh-CN"/>
        </w:rPr>
        <w:t>-х типов источников:</w:t>
      </w:r>
    </w:p>
    <w:p w:rsidR="002E46E4" w:rsidRPr="00067A90" w:rsidRDefault="0045041B" w:rsidP="004A05BD">
      <w:pPr>
        <w:spacing w:line="240" w:lineRule="auto"/>
        <w:ind w:firstLine="0"/>
        <w:rPr>
          <w:sz w:val="28"/>
          <w:szCs w:val="28"/>
          <w:lang w:eastAsia="zh-CN"/>
        </w:rPr>
      </w:pPr>
      <w:r>
        <w:rPr>
          <w:sz w:val="28"/>
          <w:szCs w:val="28"/>
          <w:lang w:eastAsia="zh-CN"/>
        </w:rPr>
        <w:t xml:space="preserve">- </w:t>
      </w:r>
      <w:r w:rsidR="007C3BA0" w:rsidRPr="00067A90">
        <w:rPr>
          <w:sz w:val="28"/>
          <w:szCs w:val="28"/>
          <w:lang w:eastAsia="zh-CN"/>
        </w:rPr>
        <w:t>Поверхностный</w:t>
      </w:r>
      <w:r w:rsidR="002E46E4" w:rsidRPr="00067A90">
        <w:rPr>
          <w:sz w:val="28"/>
          <w:szCs w:val="28"/>
          <w:lang w:eastAsia="zh-CN"/>
        </w:rPr>
        <w:t xml:space="preserve"> водозабор</w:t>
      </w:r>
      <w:r w:rsidR="007C3BA0" w:rsidRPr="00067A90">
        <w:rPr>
          <w:sz w:val="28"/>
          <w:szCs w:val="28"/>
          <w:lang w:eastAsia="zh-CN"/>
        </w:rPr>
        <w:t xml:space="preserve"> с водоочистными сооружениями ООО «ЮжУралВодоканал»</w:t>
      </w:r>
      <w:r w:rsidR="002E46E4" w:rsidRPr="00067A90">
        <w:rPr>
          <w:sz w:val="28"/>
          <w:szCs w:val="28"/>
          <w:lang w:eastAsia="zh-CN"/>
        </w:rPr>
        <w:t xml:space="preserve"> (</w:t>
      </w:r>
      <w:r w:rsidR="007C3BA0" w:rsidRPr="00067A90">
        <w:rPr>
          <w:sz w:val="28"/>
          <w:szCs w:val="28"/>
          <w:lang w:eastAsia="zh-CN"/>
        </w:rPr>
        <w:t>существующий</w:t>
      </w:r>
      <w:r w:rsidR="002E46E4" w:rsidRPr="00067A90">
        <w:rPr>
          <w:sz w:val="28"/>
          <w:szCs w:val="28"/>
          <w:lang w:eastAsia="zh-CN"/>
        </w:rPr>
        <w:t xml:space="preserve"> водозабор, планируется подъем до </w:t>
      </w:r>
      <w:r w:rsidR="00EA6505" w:rsidRPr="00067A90">
        <w:rPr>
          <w:sz w:val="28"/>
          <w:szCs w:val="28"/>
          <w:lang w:eastAsia="zh-CN"/>
        </w:rPr>
        <w:t>1</w:t>
      </w:r>
      <w:r w:rsidR="00170FA5" w:rsidRPr="00067A90">
        <w:rPr>
          <w:sz w:val="28"/>
          <w:szCs w:val="28"/>
          <w:lang w:eastAsia="zh-CN"/>
        </w:rPr>
        <w:t>3</w:t>
      </w:r>
      <w:r w:rsidR="002E46E4" w:rsidRPr="00067A90">
        <w:rPr>
          <w:sz w:val="28"/>
          <w:szCs w:val="28"/>
          <w:lang w:eastAsia="zh-CN"/>
        </w:rPr>
        <w:t xml:space="preserve"> тыс. м3 в сутки).</w:t>
      </w:r>
    </w:p>
    <w:p w:rsidR="002E46E4" w:rsidRPr="00067A90" w:rsidRDefault="0045041B" w:rsidP="004A05BD">
      <w:pPr>
        <w:spacing w:line="240" w:lineRule="auto"/>
        <w:ind w:firstLine="0"/>
        <w:rPr>
          <w:sz w:val="28"/>
          <w:szCs w:val="28"/>
          <w:lang w:eastAsia="zh-CN"/>
        </w:rPr>
      </w:pPr>
      <w:r>
        <w:rPr>
          <w:sz w:val="28"/>
          <w:szCs w:val="28"/>
          <w:lang w:eastAsia="zh-CN"/>
        </w:rPr>
        <w:t xml:space="preserve">- </w:t>
      </w:r>
      <w:r w:rsidR="002E46E4" w:rsidRPr="00067A90">
        <w:rPr>
          <w:sz w:val="28"/>
          <w:szCs w:val="28"/>
          <w:lang w:eastAsia="zh-CN"/>
        </w:rPr>
        <w:t xml:space="preserve">Собственные подземные источники (до </w:t>
      </w:r>
      <w:r w:rsidR="001F4D40" w:rsidRPr="00067A90">
        <w:rPr>
          <w:sz w:val="28"/>
          <w:szCs w:val="28"/>
          <w:lang w:eastAsia="zh-CN"/>
        </w:rPr>
        <w:t>150</w:t>
      </w:r>
      <w:r w:rsidR="002E46E4" w:rsidRPr="00067A90">
        <w:rPr>
          <w:sz w:val="28"/>
          <w:szCs w:val="28"/>
          <w:lang w:eastAsia="zh-CN"/>
        </w:rPr>
        <w:t xml:space="preserve"> м3 в сутки) </w:t>
      </w:r>
    </w:p>
    <w:p w:rsidR="002E46E4" w:rsidRPr="00067A90" w:rsidRDefault="002E46E4" w:rsidP="004A05BD">
      <w:pPr>
        <w:spacing w:line="240" w:lineRule="auto"/>
        <w:rPr>
          <w:sz w:val="28"/>
          <w:szCs w:val="28"/>
          <w:lang w:eastAsia="zh-CN"/>
        </w:rPr>
      </w:pPr>
      <w:r w:rsidRPr="00067A90">
        <w:rPr>
          <w:sz w:val="28"/>
          <w:szCs w:val="28"/>
          <w:lang w:eastAsia="zh-CN"/>
        </w:rPr>
        <w:t xml:space="preserve">Планируемый к </w:t>
      </w:r>
      <w:r w:rsidR="001F4D40" w:rsidRPr="00067A90">
        <w:rPr>
          <w:sz w:val="28"/>
          <w:szCs w:val="28"/>
          <w:lang w:eastAsia="zh-CN"/>
        </w:rPr>
        <w:t>реконструкции</w:t>
      </w:r>
      <w:r w:rsidRPr="00067A90">
        <w:rPr>
          <w:sz w:val="28"/>
          <w:szCs w:val="28"/>
          <w:lang w:eastAsia="zh-CN"/>
        </w:rPr>
        <w:t xml:space="preserve"> на </w:t>
      </w:r>
      <w:r w:rsidR="001F4D40" w:rsidRPr="00067A90">
        <w:rPr>
          <w:sz w:val="28"/>
          <w:szCs w:val="28"/>
          <w:lang w:eastAsia="zh-CN"/>
        </w:rPr>
        <w:t>Шершневском водохранилище поверхностный</w:t>
      </w:r>
      <w:r w:rsidRPr="00067A90">
        <w:rPr>
          <w:sz w:val="28"/>
          <w:szCs w:val="28"/>
          <w:lang w:eastAsia="zh-CN"/>
        </w:rPr>
        <w:t xml:space="preserve"> водозабор будет иметь паспортную мощность </w:t>
      </w:r>
      <w:r w:rsidR="00FA6FB2" w:rsidRPr="00067A90">
        <w:rPr>
          <w:sz w:val="28"/>
          <w:szCs w:val="28"/>
          <w:lang w:eastAsia="zh-CN"/>
        </w:rPr>
        <w:t>1</w:t>
      </w:r>
      <w:r w:rsidR="00176B27" w:rsidRPr="00067A90">
        <w:rPr>
          <w:sz w:val="28"/>
          <w:szCs w:val="28"/>
          <w:lang w:eastAsia="zh-CN"/>
        </w:rPr>
        <w:t>3</w:t>
      </w:r>
      <w:r w:rsidRPr="00067A90">
        <w:rPr>
          <w:sz w:val="28"/>
          <w:szCs w:val="28"/>
          <w:lang w:eastAsia="zh-CN"/>
        </w:rPr>
        <w:t xml:space="preserve"> тыс. м3 в сутки</w:t>
      </w:r>
      <w:r w:rsidR="001F4D40" w:rsidRPr="00067A90">
        <w:rPr>
          <w:sz w:val="28"/>
          <w:szCs w:val="28"/>
          <w:lang w:eastAsia="zh-CN"/>
        </w:rPr>
        <w:t xml:space="preserve"> к 2030 году</w:t>
      </w:r>
      <w:r w:rsidRPr="00067A90">
        <w:rPr>
          <w:sz w:val="28"/>
          <w:szCs w:val="28"/>
          <w:lang w:eastAsia="zh-CN"/>
        </w:rPr>
        <w:t>.</w:t>
      </w:r>
    </w:p>
    <w:p w:rsidR="00D46612" w:rsidRPr="00067A90" w:rsidRDefault="00D46612" w:rsidP="004A05BD">
      <w:pPr>
        <w:spacing w:line="240" w:lineRule="auto"/>
        <w:rPr>
          <w:sz w:val="28"/>
          <w:szCs w:val="28"/>
          <w:lang w:eastAsia="zh-CN"/>
        </w:rPr>
      </w:pPr>
      <w:r w:rsidRPr="00067A90">
        <w:rPr>
          <w:sz w:val="28"/>
          <w:szCs w:val="28"/>
          <w:lang w:eastAsia="zh-CN"/>
        </w:rPr>
        <w:t xml:space="preserve">Технологическое присоединение объектов капитального строительства в период с 2020 по 2030 год строительных организаций </w:t>
      </w:r>
      <w:r w:rsidR="00DD2AA6" w:rsidRPr="00067A90">
        <w:rPr>
          <w:sz w:val="28"/>
          <w:szCs w:val="28"/>
          <w:lang w:eastAsia="zh-CN"/>
        </w:rPr>
        <w:t>ООО СЗ «Парковый премиум"</w:t>
      </w:r>
      <w:r w:rsidRPr="00067A90">
        <w:rPr>
          <w:sz w:val="28"/>
          <w:szCs w:val="28"/>
          <w:lang w:eastAsia="zh-CN"/>
        </w:rPr>
        <w:t xml:space="preserve">, </w:t>
      </w:r>
      <w:r w:rsidR="00DD2AA6" w:rsidRPr="00067A90">
        <w:rPr>
          <w:sz w:val="28"/>
          <w:szCs w:val="28"/>
          <w:lang w:eastAsia="zh-CN"/>
        </w:rPr>
        <w:t>ООО СЗ «ЭкоСити»</w:t>
      </w:r>
      <w:r w:rsidRPr="00067A90">
        <w:rPr>
          <w:sz w:val="28"/>
          <w:szCs w:val="28"/>
          <w:lang w:eastAsia="zh-CN"/>
        </w:rPr>
        <w:t xml:space="preserve">, </w:t>
      </w:r>
      <w:r w:rsidR="00DD2AA6" w:rsidRPr="00067A90">
        <w:rPr>
          <w:sz w:val="28"/>
          <w:szCs w:val="28"/>
          <w:lang w:eastAsia="zh-CN"/>
        </w:rPr>
        <w:t>ООО «Экспресс-Импорт»</w:t>
      </w:r>
      <w:r w:rsidRPr="00067A90">
        <w:rPr>
          <w:sz w:val="28"/>
          <w:szCs w:val="28"/>
          <w:lang w:eastAsia="zh-CN"/>
        </w:rPr>
        <w:t xml:space="preserve"> к сетям водоснабжения, водоотведения ООО «ЮжУралВодоканал» приведет к увеличению объемов водоснабжения и водоотведения. Таким образом</w:t>
      </w:r>
      <w:r w:rsidR="003C4ABA" w:rsidRPr="00067A90">
        <w:rPr>
          <w:sz w:val="28"/>
          <w:szCs w:val="28"/>
          <w:lang w:eastAsia="zh-CN"/>
        </w:rPr>
        <w:t xml:space="preserve"> на</w:t>
      </w:r>
      <w:r w:rsidRPr="00067A90">
        <w:rPr>
          <w:sz w:val="28"/>
          <w:szCs w:val="28"/>
          <w:lang w:eastAsia="zh-CN"/>
        </w:rPr>
        <w:t xml:space="preserve"> 1 Этапе необходимо увеличение лимита водопользования в части забора (изъятия) водных ресурсов из Шершневского водохранилища на реке Миасс на 5 000,0 м³/сутки</w:t>
      </w:r>
      <w:r w:rsidR="003C4ABA" w:rsidRPr="00067A90">
        <w:rPr>
          <w:sz w:val="28"/>
          <w:szCs w:val="28"/>
          <w:lang w:eastAsia="zh-CN"/>
        </w:rPr>
        <w:t xml:space="preserve"> (в 2022 году)</w:t>
      </w:r>
      <w:r w:rsidRPr="00067A90">
        <w:rPr>
          <w:sz w:val="28"/>
          <w:szCs w:val="28"/>
          <w:lang w:eastAsia="zh-CN"/>
        </w:rPr>
        <w:t>.</w:t>
      </w:r>
    </w:p>
    <w:p w:rsidR="00A324AA" w:rsidRPr="00067A90" w:rsidRDefault="00D46612" w:rsidP="004A05BD">
      <w:pPr>
        <w:spacing w:line="240" w:lineRule="auto"/>
        <w:rPr>
          <w:sz w:val="28"/>
          <w:szCs w:val="28"/>
          <w:lang w:eastAsia="zh-CN"/>
        </w:rPr>
      </w:pPr>
      <w:r w:rsidRPr="00067A90">
        <w:rPr>
          <w:sz w:val="28"/>
          <w:szCs w:val="28"/>
          <w:lang w:eastAsia="zh-CN"/>
        </w:rPr>
        <w:t>Запрашиваемые ООО «ЮжУралВодоканал» лимиты позволят обеспечить технологическое присоединение строящихся объектов, а также гарантируют поддержание перспективного развития строительной отрасли, социально и экономически необходимой для города Челябинска, и Челябинской области</w:t>
      </w:r>
    </w:p>
    <w:p w:rsidR="00A324AA" w:rsidRPr="00067A90" w:rsidRDefault="0045041B" w:rsidP="004A05BD">
      <w:pPr>
        <w:keepNext/>
        <w:keepLines/>
        <w:spacing w:line="240" w:lineRule="auto"/>
        <w:ind w:firstLine="708"/>
        <w:outlineLvl w:val="2"/>
        <w:rPr>
          <w:sz w:val="28"/>
          <w:szCs w:val="28"/>
          <w:lang w:eastAsia="zh-CN"/>
        </w:rPr>
      </w:pPr>
      <w:bookmarkStart w:id="90" w:name="_Toc55076852"/>
      <w:bookmarkStart w:id="91" w:name="_Toc63753994"/>
      <w:r>
        <w:rPr>
          <w:sz w:val="28"/>
          <w:szCs w:val="28"/>
          <w:lang w:eastAsia="zh-CN"/>
        </w:rPr>
        <w:t xml:space="preserve">1.3.16 </w:t>
      </w:r>
      <w:r w:rsidR="00A324AA" w:rsidRPr="00067A90">
        <w:rPr>
          <w:sz w:val="28"/>
          <w:szCs w:val="28"/>
          <w:lang w:eastAsia="zh-CN"/>
        </w:rPr>
        <w:t>Наименование организации, которая наделена статусом гарантирующей организации</w:t>
      </w:r>
      <w:bookmarkEnd w:id="90"/>
      <w:bookmarkEnd w:id="91"/>
    </w:p>
    <w:p w:rsidR="00A324AA" w:rsidRPr="00067A90" w:rsidRDefault="00A324AA" w:rsidP="004A05BD">
      <w:pPr>
        <w:spacing w:line="240" w:lineRule="auto"/>
        <w:rPr>
          <w:sz w:val="28"/>
          <w:szCs w:val="28"/>
          <w:lang w:eastAsia="zh-CN"/>
        </w:rPr>
      </w:pPr>
      <w:r w:rsidRPr="00067A90">
        <w:rPr>
          <w:rFonts w:eastAsia="Calibri"/>
          <w:sz w:val="28"/>
          <w:szCs w:val="28"/>
        </w:rPr>
        <w:t xml:space="preserve">В </w:t>
      </w:r>
      <w:r w:rsidRPr="00067A90">
        <w:rPr>
          <w:sz w:val="28"/>
          <w:szCs w:val="28"/>
          <w:lang w:eastAsia="zh-CN"/>
        </w:rPr>
        <w:t>соответствии со статьей 12 Федерального закона от 07.12.2011 №416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rsidR="00A324AA" w:rsidRPr="00067A90" w:rsidRDefault="00A324AA" w:rsidP="004A05BD">
      <w:pPr>
        <w:spacing w:line="240" w:lineRule="auto"/>
        <w:rPr>
          <w:sz w:val="28"/>
          <w:szCs w:val="28"/>
          <w:lang w:eastAsia="zh-CN"/>
        </w:rPr>
      </w:pPr>
      <w:r w:rsidRPr="00067A90">
        <w:rPr>
          <w:sz w:val="28"/>
          <w:szCs w:val="28"/>
          <w:lang w:eastAsia="zh-CN"/>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A324AA" w:rsidRPr="00067A90" w:rsidRDefault="00A324AA" w:rsidP="004A05BD">
      <w:pPr>
        <w:spacing w:line="240" w:lineRule="auto"/>
        <w:rPr>
          <w:sz w:val="28"/>
          <w:szCs w:val="28"/>
          <w:lang w:eastAsia="zh-CN"/>
        </w:rPr>
      </w:pPr>
      <w:r w:rsidRPr="00067A90">
        <w:rPr>
          <w:sz w:val="28"/>
          <w:szCs w:val="28"/>
          <w:lang w:eastAsia="zh-CN"/>
        </w:rPr>
        <w:lastRenderedPageBreak/>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A324AA" w:rsidRPr="00067A90" w:rsidRDefault="00A324AA" w:rsidP="004A05BD">
      <w:pPr>
        <w:spacing w:line="240" w:lineRule="auto"/>
        <w:rPr>
          <w:sz w:val="28"/>
          <w:szCs w:val="28"/>
          <w:lang w:eastAsia="zh-CN"/>
        </w:rPr>
      </w:pPr>
      <w:r w:rsidRPr="00067A90">
        <w:rPr>
          <w:sz w:val="28"/>
          <w:szCs w:val="28"/>
          <w:lang w:eastAsia="zh-CN"/>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Гарантирующая организация обязана оплачивать указанные услуги по тарифам в сфере холодного водоснабжения и водоотведения.</w:t>
      </w:r>
    </w:p>
    <w:p w:rsidR="00A324AA" w:rsidRPr="00067A90" w:rsidRDefault="00A324AA" w:rsidP="004A05BD">
      <w:pPr>
        <w:spacing w:line="240" w:lineRule="auto"/>
        <w:rPr>
          <w:sz w:val="28"/>
          <w:szCs w:val="28"/>
          <w:lang w:eastAsia="zh-CN"/>
        </w:rPr>
      </w:pPr>
      <w:r w:rsidRPr="00067A90">
        <w:rPr>
          <w:sz w:val="28"/>
          <w:szCs w:val="28"/>
          <w:lang w:eastAsia="zh-CN"/>
        </w:rPr>
        <w:t>Организации, эксплуатирующие отдельные объекты централизованной системы холодного водоснабжения и (или) водоотведения, обязаны осуществлять забор, водоподготовку и (или) транспортировку воды в объеме, необходимом для осуществления холодного водоснабжения абонентов, подключенных (технологически присоединенных) к централизованной системе холодного водоснабжения. 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w:t>
      </w:r>
    </w:p>
    <w:p w:rsidR="00A324AA" w:rsidRPr="00067A90" w:rsidRDefault="00A324AA" w:rsidP="004A05BD">
      <w:pPr>
        <w:spacing w:line="240" w:lineRule="auto"/>
        <w:rPr>
          <w:sz w:val="28"/>
          <w:szCs w:val="28"/>
          <w:lang w:eastAsia="zh-CN"/>
        </w:rPr>
      </w:pPr>
      <w:r w:rsidRPr="00067A90">
        <w:rPr>
          <w:sz w:val="28"/>
          <w:szCs w:val="28"/>
          <w:lang w:eastAsia="zh-CN"/>
        </w:rPr>
        <w:t>Организации, эксплуатирующие отдельные объекты централизованной системы холодного водоснабжения и (или) водоотведения, обязаны по требованию гарантирующей организации, с которой заключены указанные в части 5 настоящей статьи договоры, при наличии технической возможности оборудовать приборами учета воды точки присоединения к другим водопроводным сетям, входящим в централизованную систему холодного водоснабжения и (или) водоотведения, создать места отбора проб воды и обеспечить доступ представителям указанной гарантирующей организации или по ее указанию представителям иной организации к таким приборам учета и местам отбора проб воды».</w:t>
      </w:r>
    </w:p>
    <w:p w:rsidR="00EB2E8B" w:rsidRPr="00067A90" w:rsidRDefault="00747DF7" w:rsidP="004A05BD">
      <w:pPr>
        <w:spacing w:line="240" w:lineRule="auto"/>
        <w:rPr>
          <w:sz w:val="28"/>
          <w:szCs w:val="28"/>
        </w:rPr>
      </w:pPr>
      <w:r w:rsidRPr="00067A90">
        <w:rPr>
          <w:sz w:val="28"/>
          <w:szCs w:val="28"/>
        </w:rPr>
        <w:t>Г</w:t>
      </w:r>
      <w:r w:rsidR="00BD7CA7" w:rsidRPr="00067A90">
        <w:rPr>
          <w:sz w:val="28"/>
          <w:szCs w:val="28"/>
        </w:rPr>
        <w:t>арантирующ</w:t>
      </w:r>
      <w:r w:rsidR="00EB2E8B" w:rsidRPr="00067A90">
        <w:rPr>
          <w:sz w:val="28"/>
          <w:szCs w:val="28"/>
        </w:rPr>
        <w:t>ими</w:t>
      </w:r>
      <w:r w:rsidR="00BD7CA7" w:rsidRPr="00067A90">
        <w:rPr>
          <w:sz w:val="28"/>
          <w:szCs w:val="28"/>
        </w:rPr>
        <w:t xml:space="preserve"> организаци</w:t>
      </w:r>
      <w:r w:rsidR="00EB2E8B" w:rsidRPr="00067A90">
        <w:rPr>
          <w:sz w:val="28"/>
          <w:szCs w:val="28"/>
        </w:rPr>
        <w:t>ями</w:t>
      </w:r>
      <w:r w:rsidR="00BD7CA7" w:rsidRPr="00067A90">
        <w:rPr>
          <w:sz w:val="28"/>
          <w:szCs w:val="28"/>
        </w:rPr>
        <w:t>, осуществляющ</w:t>
      </w:r>
      <w:r w:rsidR="00EB2E8B" w:rsidRPr="00067A90">
        <w:rPr>
          <w:sz w:val="28"/>
          <w:szCs w:val="28"/>
        </w:rPr>
        <w:t>ими</w:t>
      </w:r>
      <w:r w:rsidR="00BD7CA7" w:rsidRPr="00067A90">
        <w:rPr>
          <w:sz w:val="28"/>
          <w:szCs w:val="28"/>
        </w:rPr>
        <w:t xml:space="preserve"> холодное водоснабжение и водоотведение в границах </w:t>
      </w:r>
      <w:r w:rsidRPr="00067A90">
        <w:rPr>
          <w:sz w:val="28"/>
          <w:szCs w:val="28"/>
        </w:rPr>
        <w:t>КСП</w:t>
      </w:r>
      <w:r w:rsidR="00BD7CA7" w:rsidRPr="00067A90">
        <w:rPr>
          <w:sz w:val="28"/>
          <w:szCs w:val="28"/>
        </w:rPr>
        <w:t xml:space="preserve"> </w:t>
      </w:r>
      <w:r w:rsidRPr="00067A90">
        <w:rPr>
          <w:sz w:val="28"/>
          <w:szCs w:val="28"/>
        </w:rPr>
        <w:t>явля</w:t>
      </w:r>
      <w:r w:rsidR="00EB2E8B" w:rsidRPr="00067A90">
        <w:rPr>
          <w:sz w:val="28"/>
          <w:szCs w:val="28"/>
        </w:rPr>
        <w:t>ю</w:t>
      </w:r>
      <w:r w:rsidRPr="00067A90">
        <w:rPr>
          <w:sz w:val="28"/>
          <w:szCs w:val="28"/>
        </w:rPr>
        <w:t>тся</w:t>
      </w:r>
      <w:r w:rsidR="00EB2E8B" w:rsidRPr="00067A90">
        <w:rPr>
          <w:sz w:val="28"/>
          <w:szCs w:val="28"/>
        </w:rPr>
        <w:t>:</w:t>
      </w:r>
    </w:p>
    <w:p w:rsidR="00A324AA" w:rsidRPr="00067A90" w:rsidRDefault="00EB2E8B" w:rsidP="004A05BD">
      <w:pPr>
        <w:spacing w:line="240" w:lineRule="auto"/>
        <w:rPr>
          <w:sz w:val="28"/>
          <w:szCs w:val="28"/>
          <w:lang w:eastAsia="zh-CN"/>
        </w:rPr>
      </w:pPr>
      <w:r w:rsidRPr="00067A90">
        <w:rPr>
          <w:sz w:val="28"/>
          <w:szCs w:val="28"/>
        </w:rPr>
        <w:t xml:space="preserve">- ООО «ЮжУралВодоканал» на территории </w:t>
      </w:r>
      <w:r w:rsidRPr="00067A90">
        <w:rPr>
          <w:sz w:val="28"/>
          <w:szCs w:val="28"/>
          <w:lang w:eastAsia="zh-CN"/>
        </w:rPr>
        <w:t xml:space="preserve">пос. Западный </w:t>
      </w:r>
      <w:r w:rsidR="00CB2A4C">
        <w:rPr>
          <w:sz w:val="28"/>
          <w:szCs w:val="28"/>
        </w:rPr>
        <w:t>(мкр</w:t>
      </w:r>
      <w:r w:rsidRPr="00067A90">
        <w:rPr>
          <w:sz w:val="28"/>
          <w:szCs w:val="28"/>
        </w:rPr>
        <w:t>. Просторы, мкр. Вишневая горка, мкр. Женева, мкр. Залес</w:t>
      </w:r>
      <w:r w:rsidR="00CB2A4C">
        <w:rPr>
          <w:sz w:val="28"/>
          <w:szCs w:val="28"/>
        </w:rPr>
        <w:t>ье, мкр. Белый Хутор, мкр. Привилегия), с</w:t>
      </w:r>
      <w:r w:rsidRPr="00067A90">
        <w:rPr>
          <w:sz w:val="28"/>
          <w:szCs w:val="28"/>
        </w:rPr>
        <w:t>. Кременкуль, п. Терема (</w:t>
      </w:r>
      <w:r w:rsidRPr="00067A90">
        <w:rPr>
          <w:sz w:val="28"/>
          <w:szCs w:val="28"/>
          <w:lang w:val="en-US"/>
        </w:rPr>
        <w:t>L</w:t>
      </w:r>
      <w:r w:rsidRPr="00067A90">
        <w:rPr>
          <w:sz w:val="28"/>
          <w:szCs w:val="28"/>
        </w:rPr>
        <w:t>-</w:t>
      </w:r>
      <w:r w:rsidRPr="00067A90">
        <w:rPr>
          <w:sz w:val="28"/>
          <w:szCs w:val="28"/>
          <w:lang w:val="en-US"/>
        </w:rPr>
        <w:t>TOWN</w:t>
      </w:r>
      <w:r w:rsidRPr="00067A90">
        <w:rPr>
          <w:sz w:val="28"/>
          <w:szCs w:val="28"/>
        </w:rPr>
        <w:t>), п. Северный (земли для многодетных семей)</w:t>
      </w:r>
      <w:r w:rsidRPr="00067A90">
        <w:rPr>
          <w:sz w:val="28"/>
          <w:szCs w:val="28"/>
          <w:lang w:eastAsia="zh-CN"/>
        </w:rPr>
        <w:t>.</w:t>
      </w:r>
    </w:p>
    <w:p w:rsidR="00CB2A4C" w:rsidRDefault="00EB2E8B" w:rsidP="004A05BD">
      <w:pPr>
        <w:spacing w:line="240" w:lineRule="auto"/>
        <w:rPr>
          <w:sz w:val="28"/>
          <w:szCs w:val="28"/>
          <w:lang w:eastAsia="zh-CN"/>
        </w:rPr>
      </w:pPr>
      <w:r w:rsidRPr="00067A90">
        <w:rPr>
          <w:sz w:val="28"/>
          <w:szCs w:val="28"/>
          <w:lang w:eastAsia="zh-CN"/>
        </w:rPr>
        <w:lastRenderedPageBreak/>
        <w:t>- МУП «Кременкульские коммунальные системы» на террито</w:t>
      </w:r>
      <w:r w:rsidR="00CB2A4C">
        <w:rPr>
          <w:sz w:val="28"/>
          <w:szCs w:val="28"/>
          <w:lang w:eastAsia="zh-CN"/>
        </w:rPr>
        <w:t xml:space="preserve">рии </w:t>
      </w:r>
      <w:r w:rsidR="00104DF1">
        <w:rPr>
          <w:sz w:val="28"/>
          <w:szCs w:val="28"/>
          <w:lang w:eastAsia="zh-CN"/>
        </w:rPr>
        <w:t>д. Малиновка</w:t>
      </w:r>
      <w:r w:rsidR="00CB2A4C">
        <w:rPr>
          <w:sz w:val="28"/>
          <w:szCs w:val="28"/>
          <w:lang w:eastAsia="zh-CN"/>
        </w:rPr>
        <w:t>, п. Северный, с</w:t>
      </w:r>
      <w:r w:rsidRPr="00067A90">
        <w:rPr>
          <w:sz w:val="28"/>
          <w:szCs w:val="28"/>
          <w:lang w:eastAsia="zh-CN"/>
        </w:rPr>
        <w:t>. Большие Харлуши, д. Альмеева, п</w:t>
      </w:r>
      <w:proofErr w:type="gramStart"/>
      <w:r w:rsidRPr="00067A90">
        <w:rPr>
          <w:sz w:val="28"/>
          <w:szCs w:val="28"/>
          <w:lang w:eastAsia="zh-CN"/>
        </w:rPr>
        <w:t xml:space="preserve"> .</w:t>
      </w:r>
      <w:proofErr w:type="gramEnd"/>
      <w:r w:rsidRPr="00067A90">
        <w:rPr>
          <w:sz w:val="28"/>
          <w:szCs w:val="28"/>
          <w:lang w:eastAsia="zh-CN"/>
        </w:rPr>
        <w:t>Садовый.</w:t>
      </w:r>
      <w:bookmarkStart w:id="92" w:name="_Toc55076853"/>
      <w:bookmarkStart w:id="93" w:name="_Toc63753995"/>
    </w:p>
    <w:p w:rsidR="00CB2A4C" w:rsidRDefault="00CB2A4C" w:rsidP="004A05BD">
      <w:pPr>
        <w:spacing w:line="240" w:lineRule="auto"/>
        <w:ind w:firstLine="708"/>
        <w:rPr>
          <w:sz w:val="28"/>
          <w:szCs w:val="28"/>
        </w:rPr>
      </w:pPr>
      <w:r>
        <w:rPr>
          <w:sz w:val="28"/>
          <w:szCs w:val="28"/>
          <w:lang w:eastAsia="zh-CN"/>
        </w:rPr>
        <w:t>1</w:t>
      </w:r>
      <w:r w:rsidRPr="00CB2A4C">
        <w:rPr>
          <w:sz w:val="28"/>
          <w:szCs w:val="28"/>
          <w:lang w:eastAsia="zh-CN"/>
        </w:rPr>
        <w:t xml:space="preserve">.4. </w:t>
      </w:r>
      <w:r w:rsidR="00931B7D" w:rsidRPr="00CB2A4C">
        <w:rPr>
          <w:sz w:val="28"/>
          <w:szCs w:val="28"/>
        </w:rPr>
        <w:t>Раздел 4 «</w:t>
      </w:r>
      <w:r w:rsidR="00F8135C" w:rsidRPr="00CB2A4C">
        <w:rPr>
          <w:sz w:val="28"/>
          <w:szCs w:val="28"/>
        </w:rPr>
        <w:t>Предложения по строительству, реконструкции и модернизации объектов централизованных систем водоснабжения</w:t>
      </w:r>
      <w:r w:rsidR="00931B7D" w:rsidRPr="00CB2A4C">
        <w:rPr>
          <w:sz w:val="28"/>
          <w:szCs w:val="28"/>
        </w:rPr>
        <w:t>»</w:t>
      </w:r>
      <w:bookmarkStart w:id="94" w:name="_Toc55076854"/>
      <w:bookmarkStart w:id="95" w:name="_Toc63753996"/>
      <w:bookmarkEnd w:id="92"/>
      <w:bookmarkEnd w:id="93"/>
    </w:p>
    <w:p w:rsidR="00E1786E" w:rsidRPr="00CB2A4C" w:rsidRDefault="00CB2A4C" w:rsidP="004A05BD">
      <w:pPr>
        <w:spacing w:line="240" w:lineRule="auto"/>
        <w:ind w:firstLine="708"/>
        <w:rPr>
          <w:sz w:val="28"/>
          <w:szCs w:val="28"/>
        </w:rPr>
      </w:pPr>
      <w:r>
        <w:rPr>
          <w:sz w:val="28"/>
          <w:szCs w:val="28"/>
        </w:rPr>
        <w:t>1</w:t>
      </w:r>
      <w:r w:rsidRPr="00CB2A4C">
        <w:rPr>
          <w:sz w:val="28"/>
          <w:szCs w:val="28"/>
        </w:rPr>
        <w:t xml:space="preserve">.4.1 </w:t>
      </w:r>
      <w:r w:rsidR="00E1786E" w:rsidRPr="00CB2A4C">
        <w:rPr>
          <w:sz w:val="28"/>
          <w:szCs w:val="28"/>
          <w:lang w:eastAsia="zh-CN"/>
        </w:rPr>
        <w:t>Перечень основных технических мероприятий по реализации схемы водоснабжения и техническое обоснования их реализации</w:t>
      </w:r>
      <w:bookmarkEnd w:id="94"/>
      <w:bookmarkEnd w:id="95"/>
    </w:p>
    <w:p w:rsidR="002E46E4" w:rsidRPr="00067A90" w:rsidRDefault="002E46E4" w:rsidP="004A05BD">
      <w:pPr>
        <w:spacing w:line="240" w:lineRule="auto"/>
        <w:rPr>
          <w:sz w:val="28"/>
          <w:szCs w:val="28"/>
          <w:lang w:eastAsia="zh-CN"/>
        </w:rPr>
      </w:pPr>
      <w:r w:rsidRPr="00067A90">
        <w:rPr>
          <w:sz w:val="28"/>
          <w:szCs w:val="28"/>
          <w:lang w:eastAsia="zh-CN"/>
        </w:rPr>
        <w:t xml:space="preserve">Основными целями создания современной инженерной системы водоснабжения </w:t>
      </w:r>
      <w:r w:rsidR="00BA5413" w:rsidRPr="00067A90">
        <w:rPr>
          <w:sz w:val="28"/>
          <w:szCs w:val="28"/>
          <w:lang w:eastAsia="zh-CN"/>
        </w:rPr>
        <w:t>Кременкульского сельского поселения</w:t>
      </w:r>
      <w:r w:rsidRPr="00067A90">
        <w:rPr>
          <w:sz w:val="28"/>
          <w:szCs w:val="28"/>
          <w:lang w:eastAsia="zh-CN"/>
        </w:rPr>
        <w:t xml:space="preserve"> являются:</w:t>
      </w:r>
    </w:p>
    <w:p w:rsidR="002E46E4" w:rsidRPr="00067A90" w:rsidRDefault="002E46E4" w:rsidP="004A05BD">
      <w:pPr>
        <w:numPr>
          <w:ilvl w:val="0"/>
          <w:numId w:val="25"/>
        </w:numPr>
        <w:spacing w:line="240" w:lineRule="auto"/>
        <w:ind w:left="0" w:firstLine="709"/>
        <w:rPr>
          <w:sz w:val="28"/>
          <w:szCs w:val="28"/>
          <w:lang w:eastAsia="zh-CN"/>
        </w:rPr>
      </w:pPr>
      <w:r w:rsidRPr="00067A90">
        <w:rPr>
          <w:sz w:val="28"/>
          <w:szCs w:val="28"/>
          <w:lang w:eastAsia="zh-CN"/>
        </w:rPr>
        <w:t xml:space="preserve">Предоставление населению </w:t>
      </w:r>
      <w:r w:rsidR="00747DF7" w:rsidRPr="00067A90">
        <w:rPr>
          <w:sz w:val="28"/>
          <w:szCs w:val="28"/>
          <w:lang w:eastAsia="zh-CN"/>
        </w:rPr>
        <w:t>Кременкульского СП</w:t>
      </w:r>
      <w:r w:rsidRPr="00067A90">
        <w:rPr>
          <w:sz w:val="28"/>
          <w:szCs w:val="28"/>
          <w:lang w:eastAsia="zh-CN"/>
        </w:rPr>
        <w:t xml:space="preserve"> надежных и качественных услуг водоснабжения;</w:t>
      </w:r>
    </w:p>
    <w:p w:rsidR="002E46E4" w:rsidRPr="00067A90" w:rsidRDefault="002E46E4" w:rsidP="004A05BD">
      <w:pPr>
        <w:numPr>
          <w:ilvl w:val="0"/>
          <w:numId w:val="25"/>
        </w:numPr>
        <w:spacing w:line="240" w:lineRule="auto"/>
        <w:ind w:left="0" w:firstLine="709"/>
        <w:rPr>
          <w:sz w:val="28"/>
          <w:szCs w:val="28"/>
          <w:lang w:eastAsia="zh-CN"/>
        </w:rPr>
      </w:pPr>
      <w:r w:rsidRPr="00067A90">
        <w:rPr>
          <w:sz w:val="28"/>
          <w:szCs w:val="28"/>
          <w:lang w:eastAsia="zh-CN"/>
        </w:rPr>
        <w:t xml:space="preserve">Обеспечение санитарно-гигиенической и экологической безопасности территории </w:t>
      </w:r>
      <w:r w:rsidR="00747DF7" w:rsidRPr="00067A90">
        <w:rPr>
          <w:sz w:val="28"/>
          <w:szCs w:val="28"/>
          <w:lang w:eastAsia="zh-CN"/>
        </w:rPr>
        <w:t>Кременкульского СП</w:t>
      </w:r>
      <w:r w:rsidRPr="00067A90">
        <w:rPr>
          <w:sz w:val="28"/>
          <w:szCs w:val="28"/>
          <w:lang w:eastAsia="zh-CN"/>
        </w:rPr>
        <w:t>;</w:t>
      </w:r>
    </w:p>
    <w:p w:rsidR="002E46E4" w:rsidRPr="00067A90" w:rsidRDefault="002E46E4" w:rsidP="004A05BD">
      <w:pPr>
        <w:numPr>
          <w:ilvl w:val="0"/>
          <w:numId w:val="25"/>
        </w:numPr>
        <w:spacing w:line="240" w:lineRule="auto"/>
        <w:ind w:left="0" w:firstLine="709"/>
        <w:rPr>
          <w:sz w:val="28"/>
          <w:szCs w:val="28"/>
          <w:lang w:eastAsia="zh-CN"/>
        </w:rPr>
      </w:pPr>
      <w:r w:rsidRPr="00067A90">
        <w:rPr>
          <w:sz w:val="28"/>
          <w:szCs w:val="28"/>
          <w:lang w:eastAsia="zh-CN"/>
        </w:rPr>
        <w:t xml:space="preserve">Создание благоприятной и безопасной среды проживания населения </w:t>
      </w:r>
      <w:r w:rsidR="00747DF7" w:rsidRPr="00067A90">
        <w:rPr>
          <w:sz w:val="28"/>
          <w:szCs w:val="28"/>
          <w:lang w:eastAsia="zh-CN"/>
        </w:rPr>
        <w:t>Кременкульского СП</w:t>
      </w:r>
      <w:r w:rsidRPr="00067A90">
        <w:rPr>
          <w:sz w:val="28"/>
          <w:szCs w:val="28"/>
          <w:lang w:eastAsia="zh-CN"/>
        </w:rPr>
        <w:t>;</w:t>
      </w:r>
    </w:p>
    <w:p w:rsidR="002E46E4" w:rsidRPr="00067A90" w:rsidRDefault="002E46E4" w:rsidP="004A05BD">
      <w:pPr>
        <w:numPr>
          <w:ilvl w:val="0"/>
          <w:numId w:val="25"/>
        </w:numPr>
        <w:spacing w:line="240" w:lineRule="auto"/>
        <w:ind w:left="0" w:firstLine="709"/>
        <w:rPr>
          <w:sz w:val="28"/>
          <w:szCs w:val="28"/>
          <w:lang w:eastAsia="zh-CN"/>
        </w:rPr>
      </w:pPr>
      <w:r w:rsidRPr="00067A90">
        <w:rPr>
          <w:sz w:val="28"/>
          <w:szCs w:val="28"/>
          <w:lang w:eastAsia="zh-CN"/>
        </w:rPr>
        <w:t xml:space="preserve">Обеспечение соответствия системы водоснабжения </w:t>
      </w:r>
      <w:r w:rsidR="00747DF7" w:rsidRPr="00067A90">
        <w:rPr>
          <w:sz w:val="28"/>
          <w:szCs w:val="28"/>
          <w:lang w:eastAsia="zh-CN"/>
        </w:rPr>
        <w:t>Кременкульского СП</w:t>
      </w:r>
      <w:r w:rsidRPr="00067A90">
        <w:rPr>
          <w:sz w:val="28"/>
          <w:szCs w:val="28"/>
          <w:lang w:eastAsia="zh-CN"/>
        </w:rPr>
        <w:t xml:space="preserve"> современным требованиям к технологиям очистки и транспортировки воды.</w:t>
      </w:r>
    </w:p>
    <w:p w:rsidR="002E46E4" w:rsidRPr="00067A90" w:rsidRDefault="002E46E4" w:rsidP="004A05BD">
      <w:pPr>
        <w:spacing w:line="240" w:lineRule="auto"/>
        <w:rPr>
          <w:sz w:val="28"/>
          <w:szCs w:val="28"/>
          <w:lang w:eastAsia="zh-CN"/>
        </w:rPr>
      </w:pPr>
      <w:r w:rsidRPr="00067A90">
        <w:rPr>
          <w:sz w:val="28"/>
          <w:szCs w:val="28"/>
          <w:lang w:eastAsia="zh-CN"/>
        </w:rPr>
        <w:t>Для достижения поставленных целей предполагается осуществить выполнение следующих задач:</w:t>
      </w:r>
    </w:p>
    <w:p w:rsidR="002E46E4" w:rsidRPr="00067A90" w:rsidRDefault="002E46E4" w:rsidP="004A05BD">
      <w:pPr>
        <w:numPr>
          <w:ilvl w:val="0"/>
          <w:numId w:val="26"/>
        </w:numPr>
        <w:tabs>
          <w:tab w:val="num" w:pos="253"/>
        </w:tabs>
        <w:spacing w:line="240" w:lineRule="auto"/>
        <w:ind w:left="0" w:firstLine="709"/>
        <w:rPr>
          <w:sz w:val="28"/>
          <w:szCs w:val="28"/>
          <w:lang w:eastAsia="zh-CN"/>
        </w:rPr>
      </w:pPr>
      <w:r w:rsidRPr="00067A90">
        <w:rPr>
          <w:sz w:val="28"/>
          <w:szCs w:val="28"/>
          <w:lang w:eastAsia="zh-CN"/>
        </w:rPr>
        <w:t xml:space="preserve">Обеспечение возможности осуществления перспективной застройки </w:t>
      </w:r>
      <w:r w:rsidR="00747DF7" w:rsidRPr="00067A90">
        <w:rPr>
          <w:sz w:val="28"/>
          <w:szCs w:val="28"/>
          <w:lang w:eastAsia="zh-CN"/>
        </w:rPr>
        <w:t>Кременкульского СП</w:t>
      </w:r>
      <w:r w:rsidRPr="00067A90">
        <w:rPr>
          <w:sz w:val="28"/>
          <w:szCs w:val="28"/>
          <w:lang w:eastAsia="zh-CN"/>
        </w:rPr>
        <w:t>;</w:t>
      </w:r>
    </w:p>
    <w:p w:rsidR="002E46E4" w:rsidRPr="00067A90" w:rsidRDefault="002E46E4" w:rsidP="004A05BD">
      <w:pPr>
        <w:numPr>
          <w:ilvl w:val="0"/>
          <w:numId w:val="26"/>
        </w:numPr>
        <w:tabs>
          <w:tab w:val="num" w:pos="253"/>
        </w:tabs>
        <w:spacing w:line="240" w:lineRule="auto"/>
        <w:ind w:left="0" w:firstLine="709"/>
        <w:rPr>
          <w:sz w:val="28"/>
          <w:szCs w:val="28"/>
          <w:lang w:eastAsia="zh-CN"/>
        </w:rPr>
      </w:pPr>
      <w:r w:rsidRPr="00067A90">
        <w:rPr>
          <w:sz w:val="28"/>
          <w:szCs w:val="28"/>
          <w:lang w:eastAsia="zh-CN"/>
        </w:rPr>
        <w:t xml:space="preserve">Обеспечение </w:t>
      </w:r>
      <w:r w:rsidR="00747DF7" w:rsidRPr="00067A90">
        <w:rPr>
          <w:sz w:val="28"/>
          <w:szCs w:val="28"/>
          <w:lang w:eastAsia="zh-CN"/>
        </w:rPr>
        <w:t>Кременкульского СП</w:t>
      </w:r>
      <w:r w:rsidRPr="00067A90">
        <w:rPr>
          <w:sz w:val="28"/>
          <w:szCs w:val="28"/>
          <w:lang w:eastAsia="zh-CN"/>
        </w:rPr>
        <w:t xml:space="preserve"> собственными источниками водоснабжения;</w:t>
      </w:r>
    </w:p>
    <w:p w:rsidR="002E46E4" w:rsidRPr="00067A90" w:rsidRDefault="002E46E4" w:rsidP="004A05BD">
      <w:pPr>
        <w:numPr>
          <w:ilvl w:val="0"/>
          <w:numId w:val="26"/>
        </w:numPr>
        <w:tabs>
          <w:tab w:val="num" w:pos="253"/>
        </w:tabs>
        <w:spacing w:line="240" w:lineRule="auto"/>
        <w:ind w:left="0" w:firstLine="709"/>
        <w:rPr>
          <w:sz w:val="28"/>
          <w:szCs w:val="28"/>
          <w:lang w:eastAsia="zh-CN"/>
        </w:rPr>
      </w:pPr>
      <w:r w:rsidRPr="00067A90">
        <w:rPr>
          <w:sz w:val="28"/>
          <w:szCs w:val="28"/>
          <w:lang w:eastAsia="zh-CN"/>
        </w:rPr>
        <w:t xml:space="preserve">Замена аварийных и ветхих сетей, реконструкция и модернизация инженерной инфраструктуры систем водоснабжения и водоотведения </w:t>
      </w:r>
      <w:r w:rsidR="00747DF7" w:rsidRPr="00067A90">
        <w:rPr>
          <w:sz w:val="28"/>
          <w:szCs w:val="28"/>
          <w:lang w:eastAsia="zh-CN"/>
        </w:rPr>
        <w:t>Кременкульского СП</w:t>
      </w:r>
      <w:r w:rsidRPr="00067A90">
        <w:rPr>
          <w:sz w:val="28"/>
          <w:szCs w:val="28"/>
          <w:lang w:eastAsia="zh-CN"/>
        </w:rPr>
        <w:t>;</w:t>
      </w:r>
    </w:p>
    <w:p w:rsidR="002E46E4" w:rsidRPr="00067A90" w:rsidRDefault="002E46E4" w:rsidP="004A05BD">
      <w:pPr>
        <w:numPr>
          <w:ilvl w:val="0"/>
          <w:numId w:val="26"/>
        </w:numPr>
        <w:tabs>
          <w:tab w:val="num" w:pos="253"/>
        </w:tabs>
        <w:spacing w:line="240" w:lineRule="auto"/>
        <w:ind w:left="0" w:firstLine="709"/>
        <w:rPr>
          <w:sz w:val="28"/>
          <w:szCs w:val="28"/>
          <w:lang w:eastAsia="zh-CN"/>
        </w:rPr>
      </w:pPr>
      <w:r w:rsidRPr="00067A90">
        <w:rPr>
          <w:sz w:val="28"/>
          <w:szCs w:val="28"/>
          <w:lang w:eastAsia="zh-CN"/>
        </w:rPr>
        <w:t xml:space="preserve">Сокращение сетевых потерь воды на территории </w:t>
      </w:r>
      <w:r w:rsidR="00747DF7" w:rsidRPr="00067A90">
        <w:rPr>
          <w:sz w:val="28"/>
          <w:szCs w:val="28"/>
          <w:lang w:eastAsia="zh-CN"/>
        </w:rPr>
        <w:t>Кременкульского СП</w:t>
      </w:r>
      <w:r w:rsidRPr="00067A90">
        <w:rPr>
          <w:sz w:val="28"/>
          <w:szCs w:val="28"/>
          <w:lang w:eastAsia="zh-CN"/>
        </w:rPr>
        <w:t>;</w:t>
      </w:r>
    </w:p>
    <w:p w:rsidR="002E46E4" w:rsidRPr="00CB2A4C" w:rsidRDefault="002E46E4" w:rsidP="004A05BD">
      <w:pPr>
        <w:numPr>
          <w:ilvl w:val="0"/>
          <w:numId w:val="26"/>
        </w:numPr>
        <w:tabs>
          <w:tab w:val="num" w:pos="253"/>
        </w:tabs>
        <w:spacing w:line="240" w:lineRule="auto"/>
        <w:ind w:left="0" w:firstLine="709"/>
        <w:rPr>
          <w:sz w:val="28"/>
          <w:szCs w:val="28"/>
          <w:lang w:eastAsia="zh-CN"/>
        </w:rPr>
      </w:pPr>
      <w:r w:rsidRPr="00067A90">
        <w:rPr>
          <w:sz w:val="28"/>
          <w:szCs w:val="28"/>
          <w:lang w:eastAsia="zh-CN"/>
        </w:rPr>
        <w:t xml:space="preserve">Сокращение износа основных фондов системы водоснабжения на территории </w:t>
      </w:r>
      <w:r w:rsidR="00747DF7" w:rsidRPr="00067A90">
        <w:rPr>
          <w:sz w:val="28"/>
          <w:szCs w:val="28"/>
          <w:lang w:eastAsia="zh-CN"/>
        </w:rPr>
        <w:t>Кременкульского СП</w:t>
      </w:r>
      <w:r w:rsidRPr="00067A90">
        <w:rPr>
          <w:sz w:val="28"/>
          <w:szCs w:val="28"/>
          <w:lang w:eastAsia="zh-CN"/>
        </w:rPr>
        <w:t>.</w:t>
      </w:r>
    </w:p>
    <w:p w:rsidR="002E46E4" w:rsidRPr="00067A90" w:rsidRDefault="002E46E4" w:rsidP="004A05BD">
      <w:pPr>
        <w:spacing w:line="240" w:lineRule="auto"/>
        <w:rPr>
          <w:sz w:val="28"/>
          <w:szCs w:val="28"/>
          <w:lang w:eastAsia="zh-CN"/>
        </w:rPr>
      </w:pPr>
      <w:r w:rsidRPr="00067A90">
        <w:rPr>
          <w:sz w:val="28"/>
          <w:szCs w:val="28"/>
          <w:lang w:eastAsia="zh-CN"/>
        </w:rPr>
        <w:t xml:space="preserve">На территории </w:t>
      </w:r>
      <w:r w:rsidR="00747DF7" w:rsidRPr="00067A90">
        <w:rPr>
          <w:sz w:val="28"/>
          <w:szCs w:val="28"/>
          <w:lang w:eastAsia="zh-CN"/>
        </w:rPr>
        <w:t>Кременкульского СП</w:t>
      </w:r>
      <w:r w:rsidRPr="00067A90">
        <w:rPr>
          <w:sz w:val="28"/>
          <w:szCs w:val="28"/>
          <w:lang w:eastAsia="zh-CN"/>
        </w:rPr>
        <w:t xml:space="preserve"> помимо реконструкции и модернизации существующих объектов системы водоснабжения – это водозаборы (надземные и подземные), очистные сооружения водоснабжения, насосные станции, сети водопровода, система учета ресурсов, автоматизации и диспетчеризации, стоит острый вопрос о необходимости строительства новых объектов коммунальной инфраструктуры, с целью подключения вновь построенных объектов коммунальной инфраструктуры, с целью подключения вновь построенных объектов капитального строительства, а также обеспечение централизованным водоснабжением территории неохваченные современным жилищно-коммунальным комплексом, что является одной из приоритетных задач органов местного самоуправления. </w:t>
      </w:r>
    </w:p>
    <w:p w:rsidR="002E46E4" w:rsidRPr="00067A90" w:rsidRDefault="002E46E4" w:rsidP="004A05BD">
      <w:pPr>
        <w:spacing w:line="240" w:lineRule="auto"/>
        <w:rPr>
          <w:sz w:val="28"/>
          <w:szCs w:val="28"/>
          <w:lang w:eastAsia="zh-CN"/>
        </w:rPr>
      </w:pPr>
      <w:r w:rsidRPr="00067A90">
        <w:rPr>
          <w:sz w:val="28"/>
          <w:szCs w:val="28"/>
          <w:lang w:eastAsia="zh-CN"/>
        </w:rPr>
        <w:t>Состав мероприятий по реализации схемы развития системы водоснабжения и системы водоотведения приведены в таблицах ниже.</w:t>
      </w:r>
    </w:p>
    <w:p w:rsidR="002E46E4" w:rsidRPr="00067A90" w:rsidRDefault="002E46E4" w:rsidP="004A05BD">
      <w:pPr>
        <w:keepNext/>
        <w:keepLines/>
        <w:spacing w:line="240" w:lineRule="auto"/>
        <w:rPr>
          <w:bCs/>
          <w:sz w:val="28"/>
          <w:szCs w:val="28"/>
          <w:lang w:eastAsia="zh-CN"/>
        </w:rPr>
      </w:pPr>
      <w:bookmarkStart w:id="96" w:name="_Toc70649225"/>
      <w:r w:rsidRPr="00067A90">
        <w:rPr>
          <w:rFonts w:eastAsia="Calibri"/>
          <w:sz w:val="28"/>
          <w:szCs w:val="28"/>
        </w:rPr>
        <w:lastRenderedPageBreak/>
        <w:t>Таблица</w:t>
      </w:r>
      <w:r w:rsidR="0008522F">
        <w:rPr>
          <w:sz w:val="28"/>
          <w:szCs w:val="28"/>
        </w:rPr>
        <w:t xml:space="preserve"> 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39</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Состав мероприятий по реализации схемы развития системы водоснабжения</w:t>
      </w:r>
      <w:bookmarkEnd w:id="96"/>
    </w:p>
    <w:tbl>
      <w:tblPr>
        <w:tblW w:w="0" w:type="auto"/>
        <w:tblLook w:val="04A0"/>
      </w:tblPr>
      <w:tblGrid>
        <w:gridCol w:w="484"/>
        <w:gridCol w:w="2093"/>
        <w:gridCol w:w="7276"/>
      </w:tblGrid>
      <w:tr w:rsidR="00226A19" w:rsidRPr="00067A90" w:rsidTr="00226A1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A19" w:rsidRPr="00067A90" w:rsidRDefault="00226A19" w:rsidP="004A05BD">
            <w:pPr>
              <w:spacing w:line="240" w:lineRule="auto"/>
              <w:ind w:firstLine="0"/>
              <w:rPr>
                <w:sz w:val="28"/>
                <w:szCs w:val="28"/>
                <w:lang w:eastAsia="zh-CN"/>
              </w:rPr>
            </w:pPr>
            <w:r w:rsidRPr="00067A90">
              <w:rPr>
                <w:sz w:val="28"/>
                <w:szCs w:val="28"/>
                <w:lang w:eastAsia="zh-CN"/>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6A19" w:rsidRPr="00067A90" w:rsidRDefault="00226A19" w:rsidP="004A05BD">
            <w:pPr>
              <w:spacing w:line="240" w:lineRule="auto"/>
              <w:ind w:firstLine="0"/>
              <w:rPr>
                <w:sz w:val="28"/>
                <w:szCs w:val="28"/>
                <w:lang w:eastAsia="zh-CN"/>
              </w:rPr>
            </w:pPr>
            <w:r w:rsidRPr="00067A90">
              <w:rPr>
                <w:sz w:val="28"/>
                <w:szCs w:val="28"/>
                <w:lang w:eastAsia="zh-CN"/>
              </w:rPr>
              <w:t>Год реализации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6A19" w:rsidRPr="00067A90" w:rsidRDefault="00226A19" w:rsidP="004A05BD">
            <w:pPr>
              <w:spacing w:line="240" w:lineRule="auto"/>
              <w:ind w:firstLine="0"/>
              <w:rPr>
                <w:sz w:val="28"/>
                <w:szCs w:val="28"/>
                <w:lang w:eastAsia="zh-CN"/>
              </w:rPr>
            </w:pPr>
            <w:r w:rsidRPr="00067A90">
              <w:rPr>
                <w:sz w:val="28"/>
                <w:szCs w:val="28"/>
                <w:lang w:eastAsia="zh-CN"/>
              </w:rPr>
              <w:t>Наименование мероприятия</w:t>
            </w:r>
          </w:p>
        </w:tc>
      </w:tr>
      <w:tr w:rsidR="00226A19" w:rsidRPr="00067A90" w:rsidTr="00226A19">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hideMark/>
          </w:tcPr>
          <w:p w:rsidR="00226A19" w:rsidRPr="00067A90" w:rsidRDefault="00563B3E" w:rsidP="004A05BD">
            <w:pPr>
              <w:spacing w:line="240" w:lineRule="auto"/>
              <w:rPr>
                <w:bCs/>
                <w:sz w:val="28"/>
                <w:szCs w:val="28"/>
                <w:lang w:eastAsia="zh-CN"/>
              </w:rPr>
            </w:pPr>
            <w:r w:rsidRPr="00067A90">
              <w:rPr>
                <w:bCs/>
                <w:sz w:val="28"/>
                <w:szCs w:val="28"/>
                <w:lang w:eastAsia="zh-CN"/>
              </w:rPr>
              <w:t>ООО СЗ «Парковый премиум»</w:t>
            </w:r>
            <w:r w:rsidR="00226A19" w:rsidRPr="00067A90">
              <w:rPr>
                <w:bCs/>
                <w:sz w:val="28"/>
                <w:szCs w:val="28"/>
                <w:lang w:eastAsia="zh-CN"/>
              </w:rPr>
              <w:t xml:space="preserve"> (п. </w:t>
            </w:r>
            <w:r w:rsidR="00EB2E8B" w:rsidRPr="00067A90">
              <w:rPr>
                <w:bCs/>
                <w:sz w:val="28"/>
                <w:szCs w:val="28"/>
                <w:lang w:eastAsia="zh-CN"/>
              </w:rPr>
              <w:t>Пригородный</w:t>
            </w:r>
            <w:r w:rsidR="00226A19" w:rsidRPr="00067A90">
              <w:rPr>
                <w:bCs/>
                <w:sz w:val="28"/>
                <w:szCs w:val="28"/>
                <w:lang w:eastAsia="zh-CN"/>
              </w:rPr>
              <w:t>)</w:t>
            </w:r>
          </w:p>
        </w:tc>
      </w:tr>
      <w:tr w:rsidR="00226A19"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26A19" w:rsidRPr="00067A90" w:rsidRDefault="00226A19" w:rsidP="004A05BD">
            <w:pPr>
              <w:spacing w:line="240" w:lineRule="auto"/>
              <w:ind w:firstLine="29"/>
              <w:rPr>
                <w:sz w:val="28"/>
                <w:szCs w:val="28"/>
                <w:lang w:eastAsia="zh-CN"/>
              </w:rPr>
            </w:pPr>
            <w:r w:rsidRPr="00067A90">
              <w:rPr>
                <w:sz w:val="28"/>
                <w:szCs w:val="28"/>
                <w:lang w:eastAsia="zh-CN"/>
              </w:rPr>
              <w:t>1</w:t>
            </w:r>
          </w:p>
        </w:tc>
        <w:tc>
          <w:tcPr>
            <w:tcW w:w="0" w:type="auto"/>
            <w:tcBorders>
              <w:top w:val="nil"/>
              <w:left w:val="nil"/>
              <w:bottom w:val="single" w:sz="4" w:space="0" w:color="auto"/>
              <w:right w:val="single" w:sz="4" w:space="0" w:color="auto"/>
            </w:tcBorders>
            <w:shd w:val="clear" w:color="auto" w:fill="auto"/>
            <w:noWrap/>
            <w:vAlign w:val="center"/>
            <w:hideMark/>
          </w:tcPr>
          <w:p w:rsidR="00226A19" w:rsidRPr="00067A90" w:rsidRDefault="00226A19" w:rsidP="004A05BD">
            <w:pPr>
              <w:spacing w:line="240" w:lineRule="auto"/>
              <w:ind w:firstLine="99"/>
              <w:rPr>
                <w:sz w:val="28"/>
                <w:szCs w:val="28"/>
                <w:lang w:eastAsia="zh-CN"/>
              </w:rPr>
            </w:pPr>
            <w:r w:rsidRPr="00067A90">
              <w:rPr>
                <w:sz w:val="28"/>
                <w:szCs w:val="28"/>
                <w:lang w:eastAsia="zh-CN"/>
              </w:rPr>
              <w:t>202</w:t>
            </w:r>
            <w:r w:rsidR="00B834C5" w:rsidRPr="00067A90">
              <w:rPr>
                <w:sz w:val="28"/>
                <w:szCs w:val="2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226A19" w:rsidRPr="00067A90" w:rsidRDefault="00226A19" w:rsidP="004A05BD">
            <w:pPr>
              <w:spacing w:line="240" w:lineRule="auto"/>
              <w:ind w:firstLine="0"/>
              <w:rPr>
                <w:sz w:val="28"/>
                <w:szCs w:val="28"/>
                <w:lang w:eastAsia="zh-CN"/>
              </w:rPr>
            </w:pPr>
            <w:r w:rsidRPr="00067A90">
              <w:rPr>
                <w:sz w:val="28"/>
                <w:szCs w:val="28"/>
                <w:lang w:eastAsia="zh-CN"/>
              </w:rPr>
              <w:t>Строительство магистрального водовода, 2Ду200, протяженностью 3000м.</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99"/>
              <w:rPr>
                <w:sz w:val="28"/>
                <w:szCs w:val="28"/>
                <w:lang w:eastAsia="zh-CN"/>
              </w:rPr>
            </w:pPr>
            <w:r w:rsidRPr="00067A90">
              <w:rPr>
                <w:sz w:val="28"/>
                <w:szCs w:val="28"/>
                <w:lang w:eastAsia="zh-CN"/>
              </w:rPr>
              <w:t>2021</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Строительство магистрального водовода, 2Ду200, протяженностью 1400м.</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3</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99"/>
              <w:rPr>
                <w:sz w:val="28"/>
                <w:szCs w:val="28"/>
                <w:lang w:eastAsia="zh-CN"/>
              </w:rPr>
            </w:pPr>
            <w:r w:rsidRPr="00067A90">
              <w:rPr>
                <w:sz w:val="28"/>
                <w:szCs w:val="28"/>
                <w:lang w:eastAsia="zh-CN"/>
              </w:rPr>
              <w:t>2022</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Строительство ПВНС с резервуаром</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4</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99"/>
              <w:rPr>
                <w:sz w:val="28"/>
                <w:szCs w:val="28"/>
                <w:lang w:eastAsia="zh-CN"/>
              </w:rPr>
            </w:pPr>
            <w:r w:rsidRPr="00067A90">
              <w:rPr>
                <w:sz w:val="28"/>
                <w:szCs w:val="28"/>
                <w:lang w:eastAsia="zh-CN"/>
              </w:rPr>
              <w:t>2022</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Мероприятия по увеличении мощности на станции ВОС</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4C5" w:rsidRPr="00067A90" w:rsidRDefault="00B834C5" w:rsidP="004A05BD">
            <w:pPr>
              <w:spacing w:line="240" w:lineRule="auto"/>
              <w:ind w:firstLine="29"/>
              <w:rPr>
                <w:sz w:val="28"/>
                <w:szCs w:val="28"/>
                <w:lang w:eastAsia="zh-CN"/>
              </w:rPr>
            </w:pPr>
            <w:r w:rsidRPr="00067A90">
              <w:rPr>
                <w:sz w:val="28"/>
                <w:szCs w:val="28"/>
                <w:lang w:eastAsia="zh-CN"/>
              </w:rPr>
              <w:t>5</w:t>
            </w:r>
          </w:p>
        </w:tc>
        <w:tc>
          <w:tcPr>
            <w:tcW w:w="0" w:type="auto"/>
            <w:tcBorders>
              <w:top w:val="nil"/>
              <w:left w:val="nil"/>
              <w:bottom w:val="single" w:sz="4" w:space="0" w:color="auto"/>
              <w:right w:val="single" w:sz="4" w:space="0" w:color="auto"/>
            </w:tcBorders>
            <w:shd w:val="clear" w:color="auto" w:fill="auto"/>
            <w:noWrap/>
            <w:vAlign w:val="center"/>
            <w:hideMark/>
          </w:tcPr>
          <w:p w:rsidR="00B834C5" w:rsidRPr="00067A90" w:rsidRDefault="00B834C5" w:rsidP="004A05BD">
            <w:pPr>
              <w:spacing w:line="240" w:lineRule="auto"/>
              <w:ind w:firstLine="99"/>
              <w:rPr>
                <w:sz w:val="28"/>
                <w:szCs w:val="28"/>
                <w:lang w:eastAsia="zh-CN"/>
              </w:rPr>
            </w:pPr>
            <w:r w:rsidRPr="00067A90">
              <w:rPr>
                <w:sz w:val="28"/>
                <w:szCs w:val="28"/>
                <w:lang w:eastAsia="zh-CN"/>
              </w:rPr>
              <w:t>2022</w:t>
            </w:r>
          </w:p>
        </w:tc>
        <w:tc>
          <w:tcPr>
            <w:tcW w:w="0" w:type="auto"/>
            <w:tcBorders>
              <w:top w:val="nil"/>
              <w:left w:val="nil"/>
              <w:bottom w:val="single" w:sz="4" w:space="0" w:color="auto"/>
              <w:right w:val="single" w:sz="4" w:space="0" w:color="auto"/>
            </w:tcBorders>
            <w:shd w:val="clear" w:color="auto" w:fill="auto"/>
            <w:vAlign w:val="center"/>
            <w:hideMark/>
          </w:tcPr>
          <w:p w:rsidR="00B834C5" w:rsidRPr="00067A90" w:rsidRDefault="00B834C5" w:rsidP="004A05BD">
            <w:pPr>
              <w:spacing w:line="240" w:lineRule="auto"/>
              <w:ind w:firstLine="0"/>
              <w:rPr>
                <w:sz w:val="28"/>
                <w:szCs w:val="28"/>
                <w:lang w:eastAsia="zh-CN"/>
              </w:rPr>
            </w:pPr>
            <w:r w:rsidRPr="00067A90">
              <w:rPr>
                <w:sz w:val="28"/>
                <w:szCs w:val="28"/>
                <w:lang w:eastAsia="zh-CN"/>
              </w:rPr>
              <w:t>Строительство внутриквартального водовода Ду200, протяженность 1807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4C5" w:rsidRPr="00067A90" w:rsidRDefault="00B834C5" w:rsidP="004A05BD">
            <w:pPr>
              <w:spacing w:line="240" w:lineRule="auto"/>
              <w:ind w:firstLine="29"/>
              <w:rPr>
                <w:sz w:val="28"/>
                <w:szCs w:val="28"/>
                <w:lang w:eastAsia="zh-CN"/>
              </w:rPr>
            </w:pPr>
            <w:r w:rsidRPr="00067A90">
              <w:rPr>
                <w:sz w:val="28"/>
                <w:szCs w:val="28"/>
                <w:lang w:eastAsia="zh-CN"/>
              </w:rPr>
              <w:t>6</w:t>
            </w:r>
          </w:p>
        </w:tc>
        <w:tc>
          <w:tcPr>
            <w:tcW w:w="0" w:type="auto"/>
            <w:tcBorders>
              <w:top w:val="nil"/>
              <w:left w:val="nil"/>
              <w:bottom w:val="single" w:sz="4" w:space="0" w:color="auto"/>
              <w:right w:val="single" w:sz="4" w:space="0" w:color="auto"/>
            </w:tcBorders>
            <w:shd w:val="clear" w:color="auto" w:fill="auto"/>
            <w:vAlign w:val="center"/>
            <w:hideMark/>
          </w:tcPr>
          <w:p w:rsidR="00B834C5" w:rsidRPr="00067A90" w:rsidRDefault="00B834C5" w:rsidP="004A05BD">
            <w:pPr>
              <w:spacing w:line="240" w:lineRule="auto"/>
              <w:ind w:firstLine="99"/>
              <w:rPr>
                <w:sz w:val="28"/>
                <w:szCs w:val="28"/>
                <w:lang w:eastAsia="zh-CN"/>
              </w:rPr>
            </w:pPr>
            <w:r w:rsidRPr="00067A90">
              <w:rPr>
                <w:sz w:val="28"/>
                <w:szCs w:val="28"/>
                <w:lang w:eastAsia="zh-CN"/>
              </w:rPr>
              <w:t>2022</w:t>
            </w:r>
          </w:p>
        </w:tc>
        <w:tc>
          <w:tcPr>
            <w:tcW w:w="0" w:type="auto"/>
            <w:tcBorders>
              <w:top w:val="nil"/>
              <w:left w:val="nil"/>
              <w:bottom w:val="single" w:sz="4" w:space="0" w:color="auto"/>
              <w:right w:val="single" w:sz="4" w:space="0" w:color="auto"/>
            </w:tcBorders>
            <w:shd w:val="clear" w:color="auto" w:fill="auto"/>
            <w:vAlign w:val="center"/>
            <w:hideMark/>
          </w:tcPr>
          <w:p w:rsidR="00B834C5" w:rsidRPr="00067A90" w:rsidRDefault="00B834C5" w:rsidP="004A05BD">
            <w:pPr>
              <w:spacing w:line="240" w:lineRule="auto"/>
              <w:ind w:firstLine="0"/>
              <w:rPr>
                <w:sz w:val="28"/>
                <w:szCs w:val="28"/>
                <w:lang w:eastAsia="zh-CN"/>
              </w:rPr>
            </w:pPr>
            <w:r w:rsidRPr="00067A90">
              <w:rPr>
                <w:sz w:val="28"/>
                <w:szCs w:val="28"/>
                <w:lang w:eastAsia="zh-CN"/>
              </w:rPr>
              <w:t>Строительство внутриквартального водовода Ду150, протяженность 176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7</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99"/>
              <w:rPr>
                <w:sz w:val="28"/>
                <w:szCs w:val="28"/>
                <w:lang w:eastAsia="zh-CN"/>
              </w:rPr>
            </w:pPr>
            <w:r w:rsidRPr="00067A90">
              <w:rPr>
                <w:sz w:val="28"/>
                <w:szCs w:val="28"/>
                <w:lang w:eastAsia="zh-CN"/>
              </w:rPr>
              <w:t>2022</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Строительство внутриквартального водовода Ду125, протяженность 66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34C5" w:rsidRPr="00067A90" w:rsidRDefault="00B834C5" w:rsidP="004A05BD">
            <w:pPr>
              <w:spacing w:line="240" w:lineRule="auto"/>
              <w:ind w:firstLine="29"/>
              <w:rPr>
                <w:sz w:val="28"/>
                <w:szCs w:val="28"/>
                <w:lang w:eastAsia="zh-CN"/>
              </w:rPr>
            </w:pPr>
          </w:p>
        </w:tc>
        <w:tc>
          <w:tcPr>
            <w:tcW w:w="0" w:type="auto"/>
            <w:tcBorders>
              <w:top w:val="nil"/>
              <w:left w:val="nil"/>
              <w:bottom w:val="single" w:sz="4" w:space="0" w:color="auto"/>
              <w:right w:val="single" w:sz="4" w:space="0" w:color="auto"/>
            </w:tcBorders>
            <w:shd w:val="clear" w:color="auto" w:fill="auto"/>
            <w:noWrap/>
            <w:vAlign w:val="center"/>
            <w:hideMark/>
          </w:tcPr>
          <w:p w:rsidR="00B834C5" w:rsidRPr="00067A90" w:rsidRDefault="00B834C5" w:rsidP="004A05BD">
            <w:pPr>
              <w:spacing w:line="240" w:lineRule="auto"/>
              <w:rPr>
                <w:sz w:val="28"/>
                <w:szCs w:val="2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B834C5" w:rsidRPr="00067A90" w:rsidRDefault="00B834C5" w:rsidP="004A05BD">
            <w:pPr>
              <w:spacing w:line="240" w:lineRule="auto"/>
              <w:rPr>
                <w:sz w:val="28"/>
                <w:szCs w:val="28"/>
                <w:lang w:eastAsia="zh-CN"/>
              </w:rPr>
            </w:pPr>
          </w:p>
        </w:tc>
      </w:tr>
      <w:tr w:rsidR="00B834C5" w:rsidRPr="00067A90" w:rsidTr="00226A19">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D477F2" w:rsidP="004A05BD">
            <w:pPr>
              <w:spacing w:line="240" w:lineRule="auto"/>
              <w:rPr>
                <w:sz w:val="28"/>
                <w:szCs w:val="28"/>
                <w:lang w:eastAsia="zh-CN"/>
              </w:rPr>
            </w:pPr>
            <w:r w:rsidRPr="00067A90">
              <w:rPr>
                <w:sz w:val="28"/>
                <w:szCs w:val="28"/>
                <w:lang w:eastAsia="zh-CN"/>
              </w:rPr>
              <w:t xml:space="preserve">ООО СЗ «ЭкоСити» </w:t>
            </w:r>
            <w:r w:rsidR="00B834C5" w:rsidRPr="00067A90">
              <w:rPr>
                <w:sz w:val="28"/>
                <w:szCs w:val="28"/>
                <w:lang w:eastAsia="zh-CN"/>
              </w:rPr>
              <w:t>(17 га)</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1</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2021-2025гг.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магистрального водовода</w:t>
            </w:r>
            <w:r w:rsidRPr="00067A90">
              <w:rPr>
                <w:sz w:val="28"/>
                <w:szCs w:val="28"/>
                <w:lang w:eastAsia="zh-CN"/>
              </w:rPr>
              <w:tab/>
              <w:t>Ду225 мм. протяженностью 1606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2021-2025гг.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внутриквартального водовода Ду 225 мм</w:t>
            </w:r>
            <w:r w:rsidRPr="00067A90">
              <w:rPr>
                <w:sz w:val="28"/>
                <w:szCs w:val="28"/>
                <w:lang w:eastAsia="zh-CN"/>
              </w:rPr>
              <w:tab/>
              <w:t>2540</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3</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2021-2025гг.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внутриквартального водовода Ду 150 мм.</w:t>
            </w:r>
            <w:r w:rsidRPr="00067A90">
              <w:rPr>
                <w:sz w:val="28"/>
                <w:szCs w:val="28"/>
                <w:lang w:eastAsia="zh-CN"/>
              </w:rPr>
              <w:tab/>
              <w:t>протяженностью 2100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4</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2021-2025гг.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вводов водовода Ду 100 мм в ж.д. протяженностью 1000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5</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0"/>
              <w:rPr>
                <w:sz w:val="28"/>
                <w:szCs w:val="28"/>
                <w:lang w:eastAsia="zh-CN"/>
              </w:rPr>
            </w:pPr>
            <w:r w:rsidRPr="00067A90">
              <w:rPr>
                <w:sz w:val="28"/>
                <w:szCs w:val="28"/>
                <w:lang w:eastAsia="zh-CN"/>
              </w:rPr>
              <w:t>2021-2025гг.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Мероприятия по увеличении мощности на станции ВОС</w:t>
            </w:r>
          </w:p>
        </w:tc>
      </w:tr>
      <w:tr w:rsidR="00B834C5" w:rsidRPr="00067A90" w:rsidTr="00226A19">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rPr>
                <w:bCs/>
                <w:sz w:val="28"/>
                <w:szCs w:val="28"/>
                <w:lang w:eastAsia="zh-CN"/>
              </w:rPr>
            </w:pPr>
            <w:r w:rsidRPr="00067A90">
              <w:rPr>
                <w:bCs/>
                <w:sz w:val="28"/>
                <w:szCs w:val="28"/>
                <w:lang w:eastAsia="zh-CN"/>
              </w:rPr>
              <w:t>ООО «Экспресс-Импорт» (121 га)</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1</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2021-202</w:t>
            </w:r>
            <w:r w:rsidR="00487182" w:rsidRPr="00067A90">
              <w:rPr>
                <w:sz w:val="28"/>
                <w:szCs w:val="28"/>
                <w:lang w:eastAsia="zh-CN"/>
              </w:rPr>
              <w:t>5</w:t>
            </w:r>
            <w:r w:rsidRPr="00067A90">
              <w:rPr>
                <w:sz w:val="28"/>
                <w:szCs w:val="28"/>
                <w:lang w:eastAsia="zh-CN"/>
              </w:rPr>
              <w:t>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внутриквартального кольцевого водопровода Д315мм -7 250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2021-202</w:t>
            </w:r>
            <w:r w:rsidR="00487182" w:rsidRPr="00067A90">
              <w:rPr>
                <w:sz w:val="28"/>
                <w:szCs w:val="28"/>
                <w:lang w:eastAsia="zh-CN"/>
              </w:rPr>
              <w:t>5</w:t>
            </w:r>
            <w:r w:rsidRPr="00067A90">
              <w:rPr>
                <w:sz w:val="28"/>
                <w:szCs w:val="28"/>
                <w:lang w:eastAsia="zh-CN"/>
              </w:rPr>
              <w:t>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внутриквартального водовода Д225 мм протяженностью 2 050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3</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2021-202</w:t>
            </w:r>
            <w:r w:rsidR="00487182" w:rsidRPr="00067A90">
              <w:rPr>
                <w:sz w:val="28"/>
                <w:szCs w:val="28"/>
                <w:lang w:eastAsia="zh-CN"/>
              </w:rPr>
              <w:t>5</w:t>
            </w:r>
            <w:r w:rsidRPr="00067A90">
              <w:rPr>
                <w:sz w:val="28"/>
                <w:szCs w:val="28"/>
                <w:lang w:eastAsia="zh-CN"/>
              </w:rPr>
              <w:t>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внутриквартального водовода Д110 мм протяженностью 6 750 м.п..</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4</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2021-202</w:t>
            </w:r>
            <w:r w:rsidR="00487182" w:rsidRPr="00067A90">
              <w:rPr>
                <w:sz w:val="28"/>
                <w:szCs w:val="28"/>
                <w:lang w:eastAsia="zh-CN"/>
              </w:rPr>
              <w:t>5</w:t>
            </w:r>
            <w:r w:rsidRPr="00067A90">
              <w:rPr>
                <w:sz w:val="28"/>
                <w:szCs w:val="28"/>
                <w:lang w:eastAsia="zh-CN"/>
              </w:rPr>
              <w:t>гг.</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вводов водопровода в жилые дома Д100мм протяженностью 1 575 м.п.</w:t>
            </w:r>
          </w:p>
        </w:tc>
      </w:tr>
      <w:tr w:rsidR="00B834C5" w:rsidRPr="00067A90" w:rsidTr="00226A19">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2B60A1" w:rsidP="004A05BD">
            <w:pPr>
              <w:spacing w:line="240" w:lineRule="auto"/>
              <w:rPr>
                <w:bCs/>
                <w:sz w:val="28"/>
                <w:szCs w:val="28"/>
                <w:lang w:eastAsia="zh-CN"/>
              </w:rPr>
            </w:pPr>
            <w:r w:rsidRPr="00067A90">
              <w:rPr>
                <w:bCs/>
                <w:sz w:val="28"/>
                <w:szCs w:val="28"/>
                <w:lang w:eastAsia="zh-CN"/>
              </w:rPr>
              <w:t>ООО СЗ «ЭкоСити</w:t>
            </w:r>
            <w:r w:rsidR="00B834C5" w:rsidRPr="00067A90">
              <w:rPr>
                <w:bCs/>
                <w:sz w:val="28"/>
                <w:szCs w:val="28"/>
                <w:lang w:eastAsia="zh-CN"/>
              </w:rPr>
              <w:t>» (115 га)</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1</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w:t>
            </w:r>
            <w:r w:rsidR="00487182"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Строительство водовода, от ВК-9 до границы участка заявителя диаметром 630мм, протяженностью 4596п.м.</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w:t>
            </w:r>
            <w:r w:rsidR="00487182" w:rsidRPr="00067A90">
              <w:rPr>
                <w:sz w:val="28"/>
                <w:szCs w:val="28"/>
                <w:lang w:eastAsia="zh-CN"/>
              </w:rPr>
              <w:t>2</w:t>
            </w: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Реконструкция водовода, от ВК-5 до ВК-7 диаметром с 400 на 500мм, протяженностью 1063п.м.</w:t>
            </w:r>
          </w:p>
        </w:tc>
      </w:tr>
      <w:tr w:rsidR="00B834C5" w:rsidRPr="00067A90" w:rsidTr="00226A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3</w:t>
            </w:r>
          </w:p>
        </w:tc>
        <w:tc>
          <w:tcPr>
            <w:tcW w:w="0" w:type="auto"/>
            <w:tcBorders>
              <w:top w:val="nil"/>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p>
        </w:tc>
        <w:tc>
          <w:tcPr>
            <w:tcW w:w="0" w:type="auto"/>
            <w:tcBorders>
              <w:top w:val="nil"/>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3"/>
              <w:rPr>
                <w:sz w:val="28"/>
                <w:szCs w:val="28"/>
                <w:lang w:eastAsia="zh-CN"/>
              </w:rPr>
            </w:pPr>
            <w:r w:rsidRPr="00067A90">
              <w:rPr>
                <w:sz w:val="28"/>
                <w:szCs w:val="28"/>
                <w:lang w:eastAsia="zh-CN"/>
              </w:rPr>
              <w:t>Мероприятия по увеличении мощности на станции ВОС</w:t>
            </w:r>
          </w:p>
        </w:tc>
      </w:tr>
      <w:tr w:rsidR="00B834C5" w:rsidRPr="00067A90" w:rsidTr="001A03EB">
        <w:trPr>
          <w:trHeight w:val="20"/>
        </w:trPr>
        <w:tc>
          <w:tcPr>
            <w:tcW w:w="0" w:type="auto"/>
            <w:gridSpan w:val="3"/>
            <w:tcBorders>
              <w:top w:val="nil"/>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rPr>
                <w:sz w:val="28"/>
                <w:szCs w:val="28"/>
                <w:lang w:eastAsia="zh-CN"/>
              </w:rPr>
            </w:pPr>
            <w:r w:rsidRPr="00067A90">
              <w:rPr>
                <w:sz w:val="28"/>
                <w:szCs w:val="28"/>
                <w:lang w:eastAsia="zh-CN"/>
              </w:rPr>
              <w:t>п.Садовый</w:t>
            </w:r>
          </w:p>
        </w:tc>
      </w:tr>
      <w:tr w:rsidR="00B834C5" w:rsidRPr="00067A90" w:rsidTr="001A03E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w:t>
            </w:r>
            <w:r w:rsidR="00003E7E" w:rsidRPr="00067A90">
              <w:rPr>
                <w:sz w:val="28"/>
                <w:szCs w:val="28"/>
                <w:lang w:eastAsia="zh-CN"/>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Строительство камеры переключения водоводов 2Д225мм и 1Д300мм</w:t>
            </w:r>
          </w:p>
        </w:tc>
      </w:tr>
      <w:tr w:rsidR="00600349" w:rsidRPr="00067A90" w:rsidTr="00AC5D4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00349" w:rsidRPr="00067A90" w:rsidRDefault="00CB2A4C" w:rsidP="004A05BD">
            <w:pPr>
              <w:spacing w:line="240" w:lineRule="auto"/>
              <w:ind w:firstLine="29"/>
              <w:rPr>
                <w:bCs/>
                <w:sz w:val="28"/>
                <w:szCs w:val="28"/>
                <w:lang w:eastAsia="zh-CN"/>
              </w:rPr>
            </w:pPr>
            <w:r>
              <w:rPr>
                <w:bCs/>
                <w:sz w:val="28"/>
                <w:szCs w:val="28"/>
                <w:lang w:eastAsia="zh-CN"/>
              </w:rPr>
              <w:lastRenderedPageBreak/>
              <w:t>д</w:t>
            </w:r>
            <w:r w:rsidR="00600349" w:rsidRPr="00067A90">
              <w:rPr>
                <w:bCs/>
                <w:sz w:val="28"/>
                <w:szCs w:val="28"/>
                <w:lang w:eastAsia="zh-CN"/>
              </w:rPr>
              <w:t>. Малиновка</w:t>
            </w:r>
          </w:p>
        </w:tc>
      </w:tr>
      <w:tr w:rsidR="00600349" w:rsidRPr="00067A90" w:rsidTr="001A03E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600349" w:rsidRPr="00067A90" w:rsidRDefault="00600349" w:rsidP="004A05BD">
            <w:pPr>
              <w:spacing w:line="240" w:lineRule="auto"/>
              <w:ind w:firstLine="29"/>
              <w:rPr>
                <w:sz w:val="28"/>
                <w:szCs w:val="28"/>
                <w:lang w:eastAsia="zh-CN"/>
              </w:rPr>
            </w:pPr>
            <w:r w:rsidRPr="00067A90">
              <w:rPr>
                <w:sz w:val="28"/>
                <w:szCs w:val="28"/>
                <w:lang w:eastAsia="zh-C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00349" w:rsidRPr="00067A90" w:rsidRDefault="00600349" w:rsidP="004A05BD">
            <w:pPr>
              <w:spacing w:line="240" w:lineRule="auto"/>
              <w:ind w:firstLine="29"/>
              <w:rPr>
                <w:sz w:val="28"/>
                <w:szCs w:val="28"/>
                <w:lang w:eastAsia="zh-CN"/>
              </w:rPr>
            </w:pPr>
            <w:r w:rsidRPr="00067A90">
              <w:rPr>
                <w:sz w:val="28"/>
                <w:szCs w:val="28"/>
                <w:lang w:eastAsia="zh-CN"/>
              </w:rPr>
              <w:t>2023</w:t>
            </w:r>
          </w:p>
        </w:tc>
        <w:tc>
          <w:tcPr>
            <w:tcW w:w="0" w:type="auto"/>
            <w:tcBorders>
              <w:top w:val="single" w:sz="4" w:space="0" w:color="auto"/>
              <w:left w:val="nil"/>
              <w:bottom w:val="single" w:sz="4" w:space="0" w:color="auto"/>
              <w:right w:val="single" w:sz="4" w:space="0" w:color="auto"/>
            </w:tcBorders>
            <w:shd w:val="clear" w:color="auto" w:fill="auto"/>
            <w:vAlign w:val="center"/>
          </w:tcPr>
          <w:p w:rsidR="00600349" w:rsidRPr="00067A90" w:rsidRDefault="00600349" w:rsidP="004A05BD">
            <w:pPr>
              <w:spacing w:line="240" w:lineRule="auto"/>
              <w:ind w:firstLine="29"/>
              <w:rPr>
                <w:sz w:val="28"/>
                <w:szCs w:val="28"/>
                <w:lang w:eastAsia="zh-CN"/>
              </w:rPr>
            </w:pPr>
            <w:r w:rsidRPr="00067A90">
              <w:rPr>
                <w:sz w:val="28"/>
                <w:szCs w:val="28"/>
                <w:lang w:eastAsia="zh-CN"/>
              </w:rPr>
              <w:t xml:space="preserve">Строительство водовода для подключения </w:t>
            </w:r>
            <w:r w:rsidR="00507440" w:rsidRPr="00067A90">
              <w:rPr>
                <w:sz w:val="28"/>
                <w:szCs w:val="28"/>
                <w:lang w:eastAsia="zh-CN"/>
              </w:rPr>
              <w:t>потребителей поселка</w:t>
            </w:r>
            <w:r w:rsidRPr="00067A90">
              <w:rPr>
                <w:sz w:val="28"/>
                <w:szCs w:val="28"/>
                <w:lang w:eastAsia="zh-CN"/>
              </w:rPr>
              <w:t xml:space="preserve"> 2Д225мм </w:t>
            </w:r>
            <w:r w:rsidR="00507440" w:rsidRPr="00067A90">
              <w:rPr>
                <w:sz w:val="28"/>
                <w:szCs w:val="28"/>
                <w:lang w:eastAsia="zh-CN"/>
              </w:rPr>
              <w:t xml:space="preserve">протяженностью </w:t>
            </w:r>
            <w:r w:rsidR="00851620" w:rsidRPr="00067A90">
              <w:rPr>
                <w:sz w:val="28"/>
                <w:szCs w:val="28"/>
                <w:lang w:eastAsia="zh-CN"/>
              </w:rPr>
              <w:t>928</w:t>
            </w:r>
            <w:r w:rsidR="00B5254F" w:rsidRPr="00067A90">
              <w:rPr>
                <w:sz w:val="28"/>
                <w:szCs w:val="28"/>
                <w:lang w:eastAsia="zh-CN"/>
              </w:rPr>
              <w:t xml:space="preserve"> </w:t>
            </w:r>
            <w:r w:rsidR="00507440" w:rsidRPr="00067A90">
              <w:rPr>
                <w:sz w:val="28"/>
                <w:szCs w:val="28"/>
                <w:lang w:eastAsia="zh-CN"/>
              </w:rPr>
              <w:t>п.м.</w:t>
            </w:r>
          </w:p>
        </w:tc>
      </w:tr>
      <w:tr w:rsidR="00B834C5" w:rsidRPr="00067A90" w:rsidTr="00D4536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Кременкульское СП</w:t>
            </w:r>
          </w:p>
        </w:tc>
      </w:tr>
      <w:tr w:rsidR="00B834C5" w:rsidRPr="00067A90" w:rsidTr="001A03E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2022-202</w:t>
            </w:r>
            <w:r w:rsidR="00003E7E" w:rsidRPr="00067A90">
              <w:rPr>
                <w:sz w:val="28"/>
                <w:szCs w:val="28"/>
                <w:lang w:eastAsia="zh-CN"/>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B834C5" w:rsidRPr="00067A90" w:rsidRDefault="00B834C5" w:rsidP="004A05BD">
            <w:pPr>
              <w:spacing w:line="240" w:lineRule="auto"/>
              <w:ind w:firstLine="29"/>
              <w:rPr>
                <w:sz w:val="28"/>
                <w:szCs w:val="28"/>
                <w:lang w:eastAsia="zh-CN"/>
              </w:rPr>
            </w:pPr>
            <w:r w:rsidRPr="00067A90">
              <w:rPr>
                <w:sz w:val="28"/>
                <w:szCs w:val="28"/>
                <w:lang w:eastAsia="zh-CN"/>
              </w:rPr>
              <w:t>Реконструкция ВОС с увеличением производительности до 1</w:t>
            </w:r>
            <w:r w:rsidR="00003E7E" w:rsidRPr="00067A90">
              <w:rPr>
                <w:sz w:val="28"/>
                <w:szCs w:val="28"/>
                <w:lang w:eastAsia="zh-CN"/>
              </w:rPr>
              <w:t>3</w:t>
            </w:r>
            <w:r w:rsidRPr="00067A90">
              <w:rPr>
                <w:sz w:val="28"/>
                <w:szCs w:val="28"/>
                <w:lang w:eastAsia="zh-CN"/>
              </w:rPr>
              <w:t xml:space="preserve"> тыс. м</w:t>
            </w:r>
            <w:r w:rsidRPr="00067A90">
              <w:rPr>
                <w:sz w:val="28"/>
                <w:szCs w:val="28"/>
                <w:vertAlign w:val="superscript"/>
                <w:lang w:eastAsia="zh-CN"/>
              </w:rPr>
              <w:t>3</w:t>
            </w:r>
            <w:r w:rsidRPr="00067A90">
              <w:rPr>
                <w:sz w:val="28"/>
                <w:szCs w:val="28"/>
                <w:lang w:eastAsia="zh-CN"/>
              </w:rPr>
              <w:t>/сут</w:t>
            </w:r>
          </w:p>
        </w:tc>
      </w:tr>
    </w:tbl>
    <w:p w:rsidR="002E46E4" w:rsidRPr="00067A90" w:rsidRDefault="00CB2A4C" w:rsidP="004A05BD">
      <w:pPr>
        <w:keepNext/>
        <w:keepLines/>
        <w:spacing w:line="240" w:lineRule="auto"/>
        <w:ind w:firstLine="708"/>
        <w:outlineLvl w:val="2"/>
        <w:rPr>
          <w:sz w:val="28"/>
          <w:szCs w:val="28"/>
          <w:lang w:eastAsia="zh-CN"/>
        </w:rPr>
      </w:pPr>
      <w:bookmarkStart w:id="97" w:name="_Toc55076855"/>
      <w:bookmarkStart w:id="98" w:name="_Toc63753997"/>
      <w:r>
        <w:rPr>
          <w:sz w:val="28"/>
          <w:szCs w:val="28"/>
          <w:lang w:eastAsia="zh-CN"/>
        </w:rPr>
        <w:t xml:space="preserve">1.4.2 </w:t>
      </w:r>
      <w:r w:rsidR="002E46E4" w:rsidRPr="00067A90">
        <w:rPr>
          <w:sz w:val="28"/>
          <w:szCs w:val="28"/>
          <w:lang w:eastAsia="zh-CN"/>
        </w:rPr>
        <w:t>Сведения о вновь строящихся, реконструируемых и предлагаемых к выводу из эксплуатации объектах системы водоснабжения</w:t>
      </w:r>
      <w:bookmarkEnd w:id="97"/>
      <w:bookmarkEnd w:id="98"/>
    </w:p>
    <w:p w:rsidR="00DB09D8" w:rsidRPr="00067A90" w:rsidRDefault="00DB09D8" w:rsidP="004A05BD">
      <w:pPr>
        <w:spacing w:line="240" w:lineRule="auto"/>
        <w:rPr>
          <w:sz w:val="28"/>
          <w:szCs w:val="28"/>
          <w:lang w:eastAsia="zh-CN"/>
        </w:rPr>
      </w:pPr>
      <w:r w:rsidRPr="00067A90">
        <w:rPr>
          <w:sz w:val="28"/>
          <w:szCs w:val="28"/>
          <w:lang w:eastAsia="zh-CN"/>
        </w:rPr>
        <w:t xml:space="preserve">Воды Шершневского водохранилища, которые планируется использовать для питьевого водоснабжения, характеризуются повышенными показателями по цветности, мутности, железу, марганцу, органическим соединениям и др. Для очистки вод данного состава до норм СанПиН 2.1.4.1074-01 в соответствии со Схемой ВС и ВО предлагаются технологические схемы с использованием высокоэффективных каталитических технологий: адсорбционно-каталитическая очистка с последующим обеззараживанием. </w:t>
      </w:r>
    </w:p>
    <w:p w:rsidR="00DB09D8" w:rsidRPr="00067A90" w:rsidRDefault="00DB09D8" w:rsidP="004A05BD">
      <w:pPr>
        <w:spacing w:line="240" w:lineRule="auto"/>
        <w:rPr>
          <w:sz w:val="28"/>
          <w:szCs w:val="28"/>
          <w:lang w:eastAsia="zh-CN"/>
        </w:rPr>
      </w:pPr>
      <w:r w:rsidRPr="00067A90">
        <w:rPr>
          <w:sz w:val="28"/>
          <w:szCs w:val="28"/>
          <w:lang w:eastAsia="zh-CN"/>
        </w:rPr>
        <w:t>Для полного покрытия потребности в воде и повышения надежности системы водоснабжения Схемой ВС и ВО предусмотрено строительство повысительной насосной станции, расположенной на магистральном водоводе до ВК-17.</w:t>
      </w:r>
    </w:p>
    <w:p w:rsidR="00DB09D8" w:rsidRPr="00067A90" w:rsidRDefault="00DB09D8" w:rsidP="004A05BD">
      <w:pPr>
        <w:spacing w:line="240" w:lineRule="auto"/>
        <w:rPr>
          <w:sz w:val="28"/>
          <w:szCs w:val="28"/>
          <w:lang w:eastAsia="zh-CN"/>
        </w:rPr>
      </w:pPr>
      <w:r w:rsidRPr="00067A90">
        <w:rPr>
          <w:sz w:val="28"/>
          <w:szCs w:val="28"/>
          <w:lang w:eastAsia="zh-CN"/>
        </w:rPr>
        <w:t>Повышение надежности системы водоснабжения будет достигаться в том числе за счет закольцовки сетей и дублирования трасс в 2 нитки.</w:t>
      </w:r>
    </w:p>
    <w:p w:rsidR="00DB09D8" w:rsidRPr="00067A90" w:rsidRDefault="00DB09D8" w:rsidP="004A05BD">
      <w:pPr>
        <w:spacing w:line="240" w:lineRule="auto"/>
        <w:rPr>
          <w:sz w:val="28"/>
          <w:szCs w:val="28"/>
          <w:lang w:eastAsia="zh-CN"/>
        </w:rPr>
      </w:pPr>
      <w:r w:rsidRPr="00067A90">
        <w:rPr>
          <w:sz w:val="28"/>
          <w:szCs w:val="28"/>
          <w:lang w:eastAsia="zh-CN"/>
        </w:rPr>
        <w:t>Все водоводы будут прокладываться в двух нитках из полиэтиленовых труб с диаметрами от 150 мм до 300 мм для нового строительства и до 600 мм для реконструкции</w:t>
      </w:r>
    </w:p>
    <w:p w:rsidR="002E46E4" w:rsidRPr="00067A90" w:rsidRDefault="002E46E4" w:rsidP="004A05BD">
      <w:pPr>
        <w:spacing w:line="240" w:lineRule="auto"/>
        <w:rPr>
          <w:sz w:val="28"/>
          <w:szCs w:val="28"/>
          <w:lang w:eastAsia="zh-CN"/>
        </w:rPr>
      </w:pPr>
      <w:r w:rsidRPr="00067A90">
        <w:rPr>
          <w:sz w:val="28"/>
          <w:szCs w:val="28"/>
          <w:lang w:eastAsia="zh-CN"/>
        </w:rPr>
        <w:t>Реконструкция водопроводных сетей включает в себя замену ветхих сетей водопровода. По сути представляет собой программу перекладки сетей. Сюда включены все сети водоснабжения с разбивкой по диаметрам от магистральных водоводов до дворовых сетей.</w:t>
      </w:r>
    </w:p>
    <w:p w:rsidR="002E46E4" w:rsidRPr="00067A90" w:rsidRDefault="002E46E4" w:rsidP="004A05BD">
      <w:pPr>
        <w:spacing w:line="240" w:lineRule="auto"/>
        <w:rPr>
          <w:sz w:val="28"/>
          <w:szCs w:val="28"/>
          <w:lang w:eastAsia="zh-CN"/>
        </w:rPr>
      </w:pPr>
      <w:r w:rsidRPr="00067A90">
        <w:rPr>
          <w:sz w:val="28"/>
          <w:szCs w:val="28"/>
          <w:lang w:eastAsia="zh-CN"/>
        </w:rPr>
        <w:t xml:space="preserve">Общедомовые приборы учёта. </w:t>
      </w:r>
    </w:p>
    <w:p w:rsidR="002E46E4" w:rsidRPr="00067A90" w:rsidRDefault="002E46E4" w:rsidP="004A05BD">
      <w:pPr>
        <w:spacing w:line="240" w:lineRule="auto"/>
        <w:rPr>
          <w:sz w:val="28"/>
          <w:szCs w:val="28"/>
          <w:lang w:eastAsia="zh-CN"/>
        </w:rPr>
      </w:pPr>
      <w:r w:rsidRPr="00067A90">
        <w:rPr>
          <w:sz w:val="28"/>
          <w:szCs w:val="28"/>
          <w:lang w:eastAsia="zh-CN"/>
        </w:rPr>
        <w:t xml:space="preserve">Проект включает в себя установку (либо замену новыми) общедомовых приборов учёта расхода воды по всей территории </w:t>
      </w:r>
      <w:r w:rsidR="00531306" w:rsidRPr="00067A90">
        <w:rPr>
          <w:sz w:val="28"/>
          <w:szCs w:val="28"/>
          <w:lang w:eastAsia="zh-CN"/>
        </w:rPr>
        <w:t>КСП</w:t>
      </w:r>
      <w:r w:rsidRPr="00067A90">
        <w:rPr>
          <w:sz w:val="28"/>
          <w:szCs w:val="28"/>
          <w:lang w:eastAsia="zh-CN"/>
        </w:rPr>
        <w:t>.</w:t>
      </w:r>
    </w:p>
    <w:p w:rsidR="002E46E4" w:rsidRPr="00067A90" w:rsidRDefault="002E46E4" w:rsidP="004A05BD">
      <w:pPr>
        <w:spacing w:line="240" w:lineRule="auto"/>
        <w:rPr>
          <w:sz w:val="28"/>
          <w:szCs w:val="28"/>
          <w:lang w:eastAsia="zh-CN"/>
        </w:rPr>
      </w:pPr>
      <w:r w:rsidRPr="00067A90">
        <w:rPr>
          <w:sz w:val="28"/>
          <w:szCs w:val="28"/>
          <w:lang w:eastAsia="zh-CN"/>
        </w:rPr>
        <w:t xml:space="preserve">Реконструкция колодцев. </w:t>
      </w:r>
    </w:p>
    <w:p w:rsidR="002E46E4" w:rsidRPr="00067A90" w:rsidRDefault="002E46E4" w:rsidP="004A05BD">
      <w:pPr>
        <w:spacing w:line="240" w:lineRule="auto"/>
        <w:rPr>
          <w:sz w:val="28"/>
          <w:szCs w:val="28"/>
          <w:lang w:eastAsia="zh-CN"/>
        </w:rPr>
      </w:pPr>
      <w:r w:rsidRPr="00067A90">
        <w:rPr>
          <w:sz w:val="28"/>
          <w:szCs w:val="28"/>
          <w:lang w:eastAsia="zh-CN"/>
        </w:rPr>
        <w:t>Проект подразумевает работы по реконструкции колодцев с установкой пожарных гидрантов и приборов учёта. Работы предполагается производить параллельно с работами по реконструкции водопроводных сетей.</w:t>
      </w:r>
    </w:p>
    <w:p w:rsidR="002E46E4" w:rsidRPr="00067A90" w:rsidRDefault="002E46E4" w:rsidP="004A05BD">
      <w:pPr>
        <w:spacing w:line="240" w:lineRule="auto"/>
        <w:rPr>
          <w:sz w:val="28"/>
          <w:szCs w:val="28"/>
          <w:lang w:eastAsia="zh-CN"/>
        </w:rPr>
      </w:pPr>
      <w:r w:rsidRPr="00067A90">
        <w:rPr>
          <w:sz w:val="28"/>
          <w:szCs w:val="28"/>
          <w:lang w:eastAsia="zh-CN"/>
        </w:rPr>
        <w:t>Вспомогательное производство и благоустройство включает в себя техническое перевооружение и реконструкция объектов капитального строительства (административные здания и ремонтные цеха и базы).</w:t>
      </w:r>
    </w:p>
    <w:p w:rsidR="002E46E4" w:rsidRPr="00067A90" w:rsidRDefault="002E46E4" w:rsidP="004A05BD">
      <w:pPr>
        <w:spacing w:line="240" w:lineRule="auto"/>
        <w:rPr>
          <w:sz w:val="28"/>
          <w:szCs w:val="28"/>
          <w:lang w:eastAsia="zh-CN"/>
        </w:rPr>
      </w:pPr>
      <w:r w:rsidRPr="00067A90">
        <w:rPr>
          <w:sz w:val="28"/>
          <w:szCs w:val="28"/>
          <w:lang w:eastAsia="zh-CN"/>
        </w:rPr>
        <w:t>Спецтехника, спецавтотранспорт и оборудование включает в себя модернизацию вспомогательного технологического оборудования системы ВКХ в том числе:</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t>установка ГНБ;</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t>установка для бестраншейной замены трубопроводов;</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lastRenderedPageBreak/>
        <w:t>машина для прокладки стальных труб;</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t>передвижная лаборатория по поиску утечек;</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t>техника для аварийных бригад;</w:t>
      </w:r>
    </w:p>
    <w:p w:rsidR="002E46E4" w:rsidRPr="00067A90" w:rsidRDefault="002E46E4" w:rsidP="004A05BD">
      <w:pPr>
        <w:numPr>
          <w:ilvl w:val="0"/>
          <w:numId w:val="27"/>
        </w:numPr>
        <w:spacing w:line="240" w:lineRule="auto"/>
        <w:ind w:left="0" w:firstLine="709"/>
        <w:rPr>
          <w:sz w:val="28"/>
          <w:szCs w:val="28"/>
          <w:lang w:eastAsia="zh-CN"/>
        </w:rPr>
      </w:pPr>
      <w:r w:rsidRPr="00067A90">
        <w:rPr>
          <w:sz w:val="28"/>
          <w:szCs w:val="28"/>
          <w:lang w:eastAsia="zh-CN"/>
        </w:rPr>
        <w:t>различное диагностическое оборудование;</w:t>
      </w:r>
    </w:p>
    <w:p w:rsidR="002E46E4" w:rsidRPr="00CB2A4C" w:rsidRDefault="002E46E4" w:rsidP="004A05BD">
      <w:pPr>
        <w:numPr>
          <w:ilvl w:val="0"/>
          <w:numId w:val="27"/>
        </w:numPr>
        <w:spacing w:line="240" w:lineRule="auto"/>
        <w:ind w:left="0" w:firstLine="709"/>
        <w:rPr>
          <w:sz w:val="28"/>
          <w:szCs w:val="28"/>
          <w:lang w:eastAsia="zh-CN"/>
        </w:rPr>
      </w:pPr>
      <w:r w:rsidRPr="00067A90">
        <w:rPr>
          <w:sz w:val="28"/>
          <w:szCs w:val="28"/>
          <w:lang w:eastAsia="zh-CN"/>
        </w:rPr>
        <w:t>другое вспомогательное оборудование и инструмент.</w:t>
      </w:r>
    </w:p>
    <w:p w:rsidR="002E46E4" w:rsidRPr="00067A90" w:rsidRDefault="002E46E4" w:rsidP="004A05BD">
      <w:pPr>
        <w:spacing w:line="240" w:lineRule="auto"/>
        <w:rPr>
          <w:sz w:val="28"/>
          <w:szCs w:val="28"/>
          <w:lang w:eastAsia="zh-CN"/>
        </w:rPr>
      </w:pPr>
      <w:r w:rsidRPr="00067A90">
        <w:rPr>
          <w:sz w:val="28"/>
          <w:szCs w:val="28"/>
          <w:lang w:eastAsia="zh-CN"/>
        </w:rPr>
        <w:t xml:space="preserve">Строительство новых водопроводных сетей </w:t>
      </w:r>
    </w:p>
    <w:p w:rsidR="00CB2A4C" w:rsidRDefault="002E46E4" w:rsidP="004A05BD">
      <w:pPr>
        <w:spacing w:line="240" w:lineRule="auto"/>
        <w:rPr>
          <w:bCs/>
          <w:sz w:val="28"/>
          <w:szCs w:val="28"/>
          <w:lang w:eastAsia="zh-CN"/>
        </w:rPr>
      </w:pPr>
      <w:r w:rsidRPr="00067A90">
        <w:rPr>
          <w:bCs/>
          <w:sz w:val="28"/>
          <w:szCs w:val="28"/>
          <w:lang w:eastAsia="zh-CN"/>
        </w:rPr>
        <w:t>Проектирование и строительство магистральных, внутриквартальных и уличных водопроводных сетей для обеспечения услугой холодного водоснабжения перспективных объек</w:t>
      </w:r>
      <w:bookmarkStart w:id="99" w:name="_Toc55076856"/>
      <w:bookmarkStart w:id="100" w:name="_Toc63753998"/>
      <w:r w:rsidR="00CB2A4C">
        <w:rPr>
          <w:bCs/>
          <w:sz w:val="28"/>
          <w:szCs w:val="28"/>
          <w:lang w:eastAsia="zh-CN"/>
        </w:rPr>
        <w:t>тов капитального строительства.</w:t>
      </w:r>
    </w:p>
    <w:p w:rsidR="002E46E4" w:rsidRPr="00CB2A4C" w:rsidRDefault="00CB2A4C" w:rsidP="004A05BD">
      <w:pPr>
        <w:spacing w:line="240" w:lineRule="auto"/>
        <w:rPr>
          <w:bCs/>
          <w:sz w:val="28"/>
          <w:szCs w:val="28"/>
          <w:lang w:eastAsia="zh-CN"/>
        </w:rPr>
      </w:pPr>
      <w:r>
        <w:rPr>
          <w:bCs/>
          <w:sz w:val="28"/>
          <w:szCs w:val="28"/>
          <w:lang w:eastAsia="zh-CN"/>
        </w:rPr>
        <w:t xml:space="preserve">1.4.3 </w:t>
      </w:r>
      <w:r w:rsidR="002E46E4" w:rsidRPr="00067A90">
        <w:rPr>
          <w:sz w:val="28"/>
          <w:szCs w:val="28"/>
          <w:lang w:eastAsia="zh-CN"/>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9"/>
      <w:bookmarkEnd w:id="100"/>
    </w:p>
    <w:p w:rsidR="002E46E4" w:rsidRPr="00067A90" w:rsidRDefault="002E46E4" w:rsidP="004A05BD">
      <w:pPr>
        <w:spacing w:line="240" w:lineRule="auto"/>
        <w:rPr>
          <w:sz w:val="28"/>
          <w:szCs w:val="28"/>
          <w:lang w:eastAsia="zh-CN"/>
        </w:rPr>
      </w:pPr>
      <w:r w:rsidRPr="00067A90">
        <w:rPr>
          <w:sz w:val="28"/>
          <w:szCs w:val="28"/>
          <w:lang w:eastAsia="zh-CN"/>
        </w:rPr>
        <w:t xml:space="preserve">На момент разработки Схемы водоснабжения и водоотведения система диспетчеризации на объектах водоснабжения </w:t>
      </w:r>
      <w:r w:rsidR="003E4726" w:rsidRPr="00067A90">
        <w:rPr>
          <w:sz w:val="28"/>
          <w:szCs w:val="28"/>
          <w:lang w:eastAsia="zh-CN"/>
        </w:rPr>
        <w:t>КСП</w:t>
      </w:r>
      <w:r w:rsidRPr="00067A90">
        <w:rPr>
          <w:sz w:val="28"/>
          <w:szCs w:val="28"/>
          <w:lang w:eastAsia="zh-CN"/>
        </w:rPr>
        <w:t xml:space="preserve"> отсутствует.</w:t>
      </w:r>
    </w:p>
    <w:p w:rsidR="002E46E4" w:rsidRPr="00067A90" w:rsidRDefault="002E46E4" w:rsidP="004A05BD">
      <w:pPr>
        <w:spacing w:line="240" w:lineRule="auto"/>
        <w:rPr>
          <w:sz w:val="28"/>
          <w:szCs w:val="28"/>
          <w:lang w:eastAsia="zh-CN"/>
        </w:rPr>
      </w:pPr>
      <w:r w:rsidRPr="00067A90">
        <w:rPr>
          <w:sz w:val="28"/>
          <w:szCs w:val="28"/>
          <w:lang w:eastAsia="zh-CN"/>
        </w:rPr>
        <w:t>Автоматизация включает в себя:</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системы сбора, хранения, анализа данных и управления оборудованием (</w:t>
      </w:r>
      <w:r w:rsidRPr="00067A90">
        <w:rPr>
          <w:sz w:val="28"/>
          <w:szCs w:val="28"/>
          <w:lang w:val="en-US" w:eastAsia="zh-CN"/>
        </w:rPr>
        <w:t>SCADA</w:t>
      </w:r>
      <w:r w:rsidRPr="00067A90">
        <w:rPr>
          <w:sz w:val="28"/>
          <w:szCs w:val="28"/>
          <w:lang w:eastAsia="zh-CN"/>
        </w:rPr>
        <w:t>);</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охрана объектов и пожарная безопасность;</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орг. техника и программное обеспечение.</w:t>
      </w:r>
    </w:p>
    <w:p w:rsidR="002E46E4" w:rsidRPr="00067A90" w:rsidRDefault="002E46E4" w:rsidP="004A05BD">
      <w:pPr>
        <w:spacing w:line="240" w:lineRule="auto"/>
        <w:rPr>
          <w:sz w:val="28"/>
          <w:szCs w:val="28"/>
          <w:lang w:eastAsia="zh-CN"/>
        </w:rPr>
      </w:pPr>
      <w:r w:rsidRPr="00067A90">
        <w:rPr>
          <w:sz w:val="28"/>
          <w:szCs w:val="28"/>
          <w:lang w:eastAsia="zh-CN"/>
        </w:rPr>
        <w:t>Realtime гидравлическая модель включает в себя:</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программное обеспечение, позволяющее анализировать текущую ситуацию в системе водоснабжения, и на основе сопоставления полученных данных с датчиков SCADA и расчётных значений гидравлики формировать наиболее адекватные управленческие решения, направленные на выбор наиболее оптимального режима работы всех элементов системы водоснабжения;</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услуги по адаптации гидравлической модели;</w:t>
      </w:r>
    </w:p>
    <w:p w:rsidR="002E46E4" w:rsidRPr="00067A90" w:rsidRDefault="002E46E4" w:rsidP="004A05BD">
      <w:pPr>
        <w:numPr>
          <w:ilvl w:val="0"/>
          <w:numId w:val="28"/>
        </w:numPr>
        <w:spacing w:line="240" w:lineRule="auto"/>
        <w:ind w:left="0" w:firstLine="709"/>
        <w:rPr>
          <w:sz w:val="28"/>
          <w:szCs w:val="28"/>
          <w:lang w:eastAsia="zh-CN"/>
        </w:rPr>
      </w:pPr>
      <w:r w:rsidRPr="00067A90">
        <w:rPr>
          <w:sz w:val="28"/>
          <w:szCs w:val="28"/>
          <w:lang w:eastAsia="zh-CN"/>
        </w:rPr>
        <w:t>сопряжение с системой SCADA;</w:t>
      </w:r>
    </w:p>
    <w:p w:rsidR="00CB2A4C" w:rsidRDefault="002E46E4" w:rsidP="004A05BD">
      <w:pPr>
        <w:numPr>
          <w:ilvl w:val="0"/>
          <w:numId w:val="28"/>
        </w:numPr>
        <w:spacing w:line="240" w:lineRule="auto"/>
        <w:ind w:left="0" w:firstLine="709"/>
        <w:rPr>
          <w:sz w:val="28"/>
          <w:szCs w:val="28"/>
          <w:lang w:eastAsia="zh-CN"/>
        </w:rPr>
      </w:pPr>
      <w:r w:rsidRPr="00067A90">
        <w:rPr>
          <w:sz w:val="28"/>
          <w:szCs w:val="28"/>
          <w:lang w:eastAsia="zh-CN"/>
        </w:rPr>
        <w:t>разработка режимов управления активным оборудованием системы водоснабжения.</w:t>
      </w:r>
      <w:bookmarkStart w:id="101" w:name="_Toc55076857"/>
      <w:bookmarkStart w:id="102" w:name="_Toc63753999"/>
    </w:p>
    <w:p w:rsidR="002E46E4" w:rsidRPr="00CB2A4C" w:rsidRDefault="00CB2A4C" w:rsidP="004A05BD">
      <w:pPr>
        <w:spacing w:line="240" w:lineRule="auto"/>
        <w:ind w:firstLine="708"/>
        <w:rPr>
          <w:sz w:val="28"/>
          <w:szCs w:val="28"/>
          <w:lang w:eastAsia="zh-CN"/>
        </w:rPr>
      </w:pPr>
      <w:r>
        <w:rPr>
          <w:sz w:val="28"/>
          <w:szCs w:val="28"/>
          <w:lang w:eastAsia="zh-CN"/>
        </w:rPr>
        <w:t xml:space="preserve">1.4.4 </w:t>
      </w:r>
      <w:r w:rsidR="002E46E4" w:rsidRPr="00CB2A4C">
        <w:rPr>
          <w:sz w:val="28"/>
          <w:szCs w:val="28"/>
          <w:lang w:eastAsia="zh-CN"/>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01"/>
      <w:bookmarkEnd w:id="102"/>
    </w:p>
    <w:p w:rsidR="002E46E4" w:rsidRPr="00067A90" w:rsidRDefault="002E46E4" w:rsidP="004A05BD">
      <w:pPr>
        <w:spacing w:line="240" w:lineRule="auto"/>
        <w:rPr>
          <w:sz w:val="28"/>
          <w:szCs w:val="28"/>
          <w:lang w:eastAsia="zh-CN"/>
        </w:rPr>
      </w:pPr>
      <w:r w:rsidRPr="00067A90">
        <w:rPr>
          <w:sz w:val="28"/>
          <w:szCs w:val="28"/>
          <w:lang w:eastAsia="zh-CN"/>
        </w:rPr>
        <w:t>В таблице 1.</w:t>
      </w:r>
      <w:r w:rsidR="00470AD4" w:rsidRPr="00067A90">
        <w:rPr>
          <w:sz w:val="28"/>
          <w:szCs w:val="28"/>
          <w:lang w:eastAsia="zh-CN"/>
        </w:rPr>
        <w:t>35</w:t>
      </w:r>
      <w:r w:rsidRPr="00067A90">
        <w:rPr>
          <w:sz w:val="28"/>
          <w:szCs w:val="28"/>
          <w:lang w:eastAsia="zh-CN"/>
        </w:rPr>
        <w:t xml:space="preserve"> приведены сведения об оснащении абонентов приборами учета воды</w:t>
      </w:r>
      <w:r w:rsidR="00470AD4" w:rsidRPr="00067A90">
        <w:rPr>
          <w:sz w:val="28"/>
          <w:szCs w:val="28"/>
          <w:lang w:eastAsia="zh-CN"/>
        </w:rPr>
        <w:t>.</w:t>
      </w:r>
    </w:p>
    <w:p w:rsidR="002E46E4" w:rsidRPr="00067A90" w:rsidRDefault="002E46E4" w:rsidP="004A05BD">
      <w:pPr>
        <w:spacing w:line="240" w:lineRule="auto"/>
        <w:rPr>
          <w:bCs/>
          <w:sz w:val="28"/>
          <w:szCs w:val="28"/>
          <w:lang w:eastAsia="zh-CN"/>
        </w:rPr>
      </w:pPr>
      <w:bookmarkStart w:id="103" w:name="_Toc70649226"/>
      <w:r w:rsidRPr="00067A90">
        <w:rPr>
          <w:rFonts w:eastAsia="Calibri"/>
          <w:sz w:val="28"/>
          <w:szCs w:val="28"/>
        </w:rPr>
        <w:t xml:space="preserve">Таблица </w:t>
      </w:r>
      <w:r w:rsidR="0008522F">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40</w:t>
      </w:r>
      <w:r w:rsidR="001167E4" w:rsidRPr="00067A90">
        <w:rPr>
          <w:sz w:val="28"/>
          <w:szCs w:val="28"/>
        </w:rPr>
        <w:fldChar w:fldCharType="end"/>
      </w:r>
      <w:r w:rsidRPr="00067A90">
        <w:rPr>
          <w:rFonts w:eastAsia="Calibri"/>
          <w:sz w:val="28"/>
          <w:szCs w:val="28"/>
        </w:rPr>
        <w:t xml:space="preserve"> – </w:t>
      </w:r>
      <w:r w:rsidRPr="00067A90">
        <w:rPr>
          <w:bCs/>
          <w:sz w:val="28"/>
          <w:szCs w:val="28"/>
          <w:lang w:eastAsia="zh-CN"/>
        </w:rPr>
        <w:t>Информация об оснащении приборами учета объектов абонентов</w:t>
      </w:r>
      <w:r w:rsidR="007B6D2D">
        <w:rPr>
          <w:bCs/>
          <w:sz w:val="28"/>
          <w:szCs w:val="28"/>
          <w:lang w:eastAsia="zh-CN"/>
        </w:rPr>
        <w:t xml:space="preserve"> </w:t>
      </w:r>
      <w:r w:rsidRPr="00067A90">
        <w:rPr>
          <w:bCs/>
          <w:sz w:val="28"/>
          <w:szCs w:val="28"/>
          <w:lang w:eastAsia="zh-CN"/>
        </w:rPr>
        <w:t>на 01.02.2020</w:t>
      </w:r>
      <w:bookmarkEnd w:id="103"/>
    </w:p>
    <w:tbl>
      <w:tblPr>
        <w:tblStyle w:val="59"/>
        <w:tblW w:w="0" w:type="auto"/>
        <w:tblLook w:val="04A0"/>
      </w:tblPr>
      <w:tblGrid>
        <w:gridCol w:w="614"/>
        <w:gridCol w:w="3407"/>
        <w:gridCol w:w="1799"/>
        <w:gridCol w:w="1838"/>
        <w:gridCol w:w="2195"/>
      </w:tblGrid>
      <w:tr w:rsidR="002E46E4" w:rsidRPr="00067A90" w:rsidTr="002E46E4">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Подлежит оснащению приборами учета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Фактически оснащено приборами учета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Количество приборов учета, введенных в эксплуатацию</w:t>
            </w:r>
          </w:p>
        </w:tc>
      </w:tr>
      <w:tr w:rsidR="002E46E4" w:rsidRPr="00067A90" w:rsidTr="002E46E4">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 xml:space="preserve">Число многоквартирных домов – всего из них оснащено коллективными </w:t>
            </w:r>
            <w:r w:rsidRPr="00067A90">
              <w:rPr>
                <w:sz w:val="28"/>
                <w:szCs w:val="28"/>
                <w:lang w:eastAsia="zh-CN"/>
              </w:rPr>
              <w:lastRenderedPageBreak/>
              <w:t>(общедомовыми) приборами учета потребляемых коммунальных ресурсов холодной воды: 1856</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lastRenderedPageBreak/>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643</w:t>
            </w:r>
          </w:p>
        </w:tc>
        <w:tc>
          <w:tcPr>
            <w:tcW w:w="0" w:type="auto"/>
            <w:tcBorders>
              <w:top w:val="single" w:sz="4" w:space="0" w:color="auto"/>
              <w:left w:val="single" w:sz="4" w:space="0" w:color="auto"/>
              <w:bottom w:val="single" w:sz="4" w:space="0" w:color="auto"/>
              <w:right w:val="single" w:sz="4" w:space="0" w:color="auto"/>
            </w:tcBorders>
            <w:vAlign w:val="center"/>
            <w:hideMark/>
          </w:tcPr>
          <w:p w:rsidR="002E46E4" w:rsidRPr="00067A90" w:rsidRDefault="002E46E4" w:rsidP="004A05BD">
            <w:pPr>
              <w:spacing w:line="240" w:lineRule="auto"/>
              <w:ind w:firstLine="0"/>
              <w:rPr>
                <w:sz w:val="28"/>
                <w:szCs w:val="28"/>
                <w:lang w:eastAsia="zh-CN"/>
              </w:rPr>
            </w:pPr>
            <w:r w:rsidRPr="00067A90">
              <w:rPr>
                <w:sz w:val="28"/>
                <w:szCs w:val="28"/>
                <w:lang w:eastAsia="zh-CN"/>
              </w:rPr>
              <w:t>793</w:t>
            </w:r>
          </w:p>
        </w:tc>
      </w:tr>
    </w:tbl>
    <w:p w:rsidR="00CB2A4C" w:rsidRDefault="002E46E4" w:rsidP="004A05BD">
      <w:pPr>
        <w:spacing w:line="240" w:lineRule="auto"/>
        <w:ind w:firstLine="708"/>
        <w:rPr>
          <w:sz w:val="28"/>
          <w:szCs w:val="28"/>
          <w:lang w:eastAsia="zh-CN"/>
        </w:rPr>
      </w:pPr>
      <w:r w:rsidRPr="00067A90">
        <w:rPr>
          <w:sz w:val="28"/>
          <w:szCs w:val="28"/>
          <w:lang w:eastAsia="zh-CN"/>
        </w:rPr>
        <w:lastRenderedPageBreak/>
        <w:t>Общая динамика оснащения системы водоснабжения приборами учета положительна, имеет устойчивую тенденцию к увеличению. Планируется до 2025 г. иметь 100% учета реализованной воды. Основная задержка предполагается с оснащением приборами учета частного сектора.</w:t>
      </w:r>
      <w:bookmarkStart w:id="104" w:name="_Toc55076858"/>
      <w:bookmarkStart w:id="105" w:name="_Toc63754000"/>
    </w:p>
    <w:p w:rsidR="002E46E4" w:rsidRPr="00067A90" w:rsidRDefault="00CB2A4C" w:rsidP="004A05BD">
      <w:pPr>
        <w:spacing w:line="240" w:lineRule="auto"/>
        <w:ind w:firstLine="708"/>
        <w:rPr>
          <w:sz w:val="28"/>
          <w:szCs w:val="28"/>
          <w:lang w:eastAsia="zh-CN"/>
        </w:rPr>
      </w:pPr>
      <w:r>
        <w:rPr>
          <w:sz w:val="28"/>
          <w:szCs w:val="28"/>
          <w:lang w:eastAsia="zh-CN"/>
        </w:rPr>
        <w:t xml:space="preserve">1.4.5 </w:t>
      </w:r>
      <w:r w:rsidR="002E46E4" w:rsidRPr="00067A90">
        <w:rPr>
          <w:sz w:val="28"/>
          <w:szCs w:val="28"/>
          <w:lang w:eastAsia="zh-CN"/>
        </w:rPr>
        <w:t>Описание вариантов маршрутов прохождения трубопроводов (трасс) по территории городского округа и их обоснование</w:t>
      </w:r>
      <w:bookmarkEnd w:id="104"/>
      <w:bookmarkEnd w:id="105"/>
    </w:p>
    <w:p w:rsidR="002E46E4" w:rsidRPr="00067A90" w:rsidRDefault="002E46E4" w:rsidP="004A05BD">
      <w:pPr>
        <w:spacing w:line="240" w:lineRule="auto"/>
        <w:rPr>
          <w:sz w:val="28"/>
          <w:szCs w:val="28"/>
          <w:lang w:eastAsia="zh-CN"/>
        </w:rPr>
      </w:pPr>
      <w:r w:rsidRPr="00067A90">
        <w:rPr>
          <w:sz w:val="28"/>
          <w:szCs w:val="28"/>
          <w:lang w:eastAsia="zh-CN"/>
        </w:rPr>
        <w:t xml:space="preserve">Действующие трубопроводы системы централизованного водоснабжения </w:t>
      </w:r>
      <w:r w:rsidR="00BA5413" w:rsidRPr="00067A90">
        <w:rPr>
          <w:sz w:val="28"/>
          <w:szCs w:val="28"/>
          <w:lang w:eastAsia="zh-CN"/>
        </w:rPr>
        <w:t>Кременкульского сельского поселения</w:t>
      </w:r>
      <w:r w:rsidRPr="00067A90">
        <w:rPr>
          <w:sz w:val="28"/>
          <w:szCs w:val="28"/>
          <w:lang w:eastAsia="zh-CN"/>
        </w:rPr>
        <w:t xml:space="preserve"> в основном проложены вдоль улиц между проезжей частью и зданиями. Объекты подключены к системе водоснабжения через врезки в разводящую сеть трубопроводов в обустроенных для этих целей колодцах, что позволяет проводить ремонтные работы с минимальным причинением неудобств жителям и движению транспортных средств.</w:t>
      </w:r>
    </w:p>
    <w:p w:rsidR="002E46E4" w:rsidRPr="00067A90" w:rsidRDefault="002E46E4" w:rsidP="004A05BD">
      <w:pPr>
        <w:spacing w:line="240" w:lineRule="auto"/>
        <w:rPr>
          <w:sz w:val="28"/>
          <w:szCs w:val="28"/>
          <w:lang w:eastAsia="zh-CN"/>
        </w:rPr>
      </w:pPr>
      <w:r w:rsidRPr="00067A90">
        <w:rPr>
          <w:sz w:val="28"/>
          <w:szCs w:val="28"/>
          <w:lang w:eastAsia="zh-CN"/>
        </w:rPr>
        <w:t xml:space="preserve">При принятии технических, технологических, организационных, управленческих, экономических и экологических решений в процессе строительства трубопроводов определяющими являются природно-климатические и инженерно-геологические условия района. </w:t>
      </w:r>
    </w:p>
    <w:p w:rsidR="002E46E4" w:rsidRPr="00067A90" w:rsidRDefault="002E46E4" w:rsidP="004A05BD">
      <w:pPr>
        <w:spacing w:line="240" w:lineRule="auto"/>
        <w:rPr>
          <w:bCs/>
          <w:sz w:val="28"/>
          <w:szCs w:val="28"/>
          <w:lang w:eastAsia="zh-CN"/>
        </w:rPr>
      </w:pPr>
      <w:r w:rsidRPr="00067A90">
        <w:rPr>
          <w:sz w:val="28"/>
          <w:szCs w:val="28"/>
          <w:lang w:eastAsia="zh-CN"/>
        </w:rPr>
        <w:t xml:space="preserve">Выбор трасс трубопроводов имеет свои особенности и затрагивает различные проблемы, обобщающим критерием многообразия строительных показателей служат капитальные вложения в сооружение сети. Эксплуатационные затраты учитываются в процессе выбора его технологической схемы и на положение трассы влияют косвенно через капитальные вложения. Кроме того,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 зданий и сооружений. Критерии оптимальности и необходимой безопасности при выборе трасс трубопроводов включены в свод правил </w:t>
      </w:r>
      <w:r w:rsidRPr="00067A90">
        <w:rPr>
          <w:bCs/>
          <w:sz w:val="28"/>
          <w:szCs w:val="28"/>
          <w:lang w:eastAsia="zh-CN"/>
        </w:rPr>
        <w:t>СП 31.13330.2012 «Водоснабжение. Наружные сети и сооружения. Актуализированная редакция СНиП 2.04.02-84».</w:t>
      </w:r>
    </w:p>
    <w:p w:rsidR="002E46E4" w:rsidRPr="00067A90" w:rsidRDefault="002E46E4" w:rsidP="004A05BD">
      <w:pPr>
        <w:spacing w:line="240" w:lineRule="auto"/>
        <w:rPr>
          <w:sz w:val="28"/>
          <w:szCs w:val="28"/>
          <w:lang w:eastAsia="zh-CN"/>
        </w:rPr>
      </w:pPr>
      <w:r w:rsidRPr="00067A90">
        <w:rPr>
          <w:sz w:val="28"/>
          <w:szCs w:val="28"/>
          <w:lang w:eastAsia="zh-CN"/>
        </w:rPr>
        <w:t xml:space="preserve">В качестве критериев оптимальности рекомендуется принимать приведенные затраты при сооружении, техническом обслуживании и ремонте при эксплуатации, включая затраты на мероприятия по охране окружающей среды, а также металлоемкость, конструктивные схемы прокладки, безопасность, заданное время строительства, наличие дорог и др. </w:t>
      </w:r>
    </w:p>
    <w:p w:rsidR="002E46E4" w:rsidRPr="00067A90" w:rsidRDefault="002E46E4" w:rsidP="004A05BD">
      <w:pPr>
        <w:spacing w:line="240" w:lineRule="auto"/>
        <w:rPr>
          <w:sz w:val="28"/>
          <w:szCs w:val="28"/>
          <w:lang w:eastAsia="zh-CN"/>
        </w:rPr>
      </w:pPr>
      <w:r w:rsidRPr="00067A90">
        <w:rPr>
          <w:sz w:val="28"/>
          <w:szCs w:val="28"/>
          <w:lang w:eastAsia="zh-CN"/>
        </w:rPr>
        <w:t xml:space="preserve">В процессе поиска оптимальной трассы трубопровода существенную роль играют транспортные коммуникации района будущего строительства: железные и автомобильные дороги; водные пути; линии электропередачи и связи. </w:t>
      </w:r>
    </w:p>
    <w:p w:rsidR="002E46E4" w:rsidRPr="00067A90" w:rsidRDefault="002E46E4" w:rsidP="004A05BD">
      <w:pPr>
        <w:spacing w:line="240" w:lineRule="auto"/>
        <w:rPr>
          <w:sz w:val="28"/>
          <w:szCs w:val="28"/>
          <w:lang w:eastAsia="zh-CN"/>
        </w:rPr>
      </w:pPr>
      <w:r w:rsidRPr="00067A90">
        <w:rPr>
          <w:sz w:val="28"/>
          <w:szCs w:val="28"/>
          <w:lang w:eastAsia="zh-CN"/>
        </w:rPr>
        <w:t xml:space="preserve">Во многих случаях действующие коридоры коммуникаций района строительства непосредственно влияют на выбор трассы трубопровода. Для </w:t>
      </w:r>
      <w:r w:rsidRPr="00067A90">
        <w:rPr>
          <w:sz w:val="28"/>
          <w:szCs w:val="28"/>
          <w:lang w:eastAsia="zh-CN"/>
        </w:rPr>
        <w:lastRenderedPageBreak/>
        <w:t>транспортного обеспечения трубопроводов нормами рекомендуется максимально использовать действующую сеть дорог района.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технологических подъездов большой протяженности. Транспортные расходы, включаемые в капитальные вложения в линейную часть трубопровода, становятся незначительными.</w:t>
      </w:r>
    </w:p>
    <w:p w:rsidR="002E46E4" w:rsidRPr="00067A90" w:rsidRDefault="002E46E4" w:rsidP="004A05BD">
      <w:pPr>
        <w:spacing w:line="240" w:lineRule="auto"/>
        <w:rPr>
          <w:sz w:val="28"/>
          <w:szCs w:val="28"/>
          <w:lang w:eastAsia="zh-CN"/>
        </w:rPr>
      </w:pPr>
      <w:r w:rsidRPr="00067A90">
        <w:rPr>
          <w:sz w:val="28"/>
          <w:szCs w:val="28"/>
          <w:lang w:eastAsia="zh-CN"/>
        </w:rPr>
        <w:t xml:space="preserve">Для целей разработки схемы водоснабжения </w:t>
      </w:r>
      <w:r w:rsidR="00BA5413" w:rsidRPr="00067A90">
        <w:rPr>
          <w:sz w:val="28"/>
          <w:szCs w:val="28"/>
          <w:lang w:eastAsia="zh-CN"/>
        </w:rPr>
        <w:t>Кременкульского сельского поселения</w:t>
      </w:r>
      <w:r w:rsidRPr="00067A90">
        <w:rPr>
          <w:sz w:val="28"/>
          <w:szCs w:val="28"/>
          <w:lang w:eastAsia="zh-CN"/>
        </w:rPr>
        <w:t xml:space="preserve"> построена электронная модель системы водоснабжения с применением геоинформационной системы и программно-расчетного комплекса «Zulu» (разработчик ООО «Политерм» г. Санкт-Петербург). Возможности программно-расчетного комплекса «Zulu</w:t>
      </w:r>
      <w:r w:rsidRPr="00067A90">
        <w:rPr>
          <w:sz w:val="28"/>
          <w:szCs w:val="28"/>
          <w:lang w:val="en-US" w:eastAsia="zh-CN"/>
        </w:rPr>
        <w:t>Hydro</w:t>
      </w:r>
      <w:r w:rsidRPr="00067A90">
        <w:rPr>
          <w:sz w:val="28"/>
          <w:szCs w:val="28"/>
          <w:lang w:eastAsia="zh-CN"/>
        </w:rPr>
        <w:t>» позволяют строить на основании результатов проведенных гидравлических расчетов реальные пьезометрические графики водопроводных сетей для выбора и обоснования вариантов маршрутов прохождения трубопроводов (трасс) по территории города.</w:t>
      </w:r>
    </w:p>
    <w:p w:rsidR="002E46E4" w:rsidRPr="00067A90" w:rsidRDefault="002E46E4" w:rsidP="004A05BD">
      <w:pPr>
        <w:spacing w:line="240" w:lineRule="auto"/>
        <w:rPr>
          <w:sz w:val="28"/>
          <w:szCs w:val="28"/>
          <w:lang w:eastAsia="zh-CN"/>
        </w:rPr>
      </w:pPr>
      <w:r w:rsidRPr="00067A90">
        <w:rPr>
          <w:sz w:val="28"/>
          <w:szCs w:val="28"/>
          <w:lang w:eastAsia="zh-CN"/>
        </w:rPr>
        <w:t xml:space="preserve">По результатам электронного моделирования системы водоснабжения </w:t>
      </w:r>
      <w:r w:rsidR="00BA5413" w:rsidRPr="00067A90">
        <w:rPr>
          <w:sz w:val="28"/>
          <w:szCs w:val="28"/>
          <w:lang w:eastAsia="zh-CN"/>
        </w:rPr>
        <w:t>Кременкульского сельского поселения</w:t>
      </w:r>
      <w:r w:rsidRPr="00067A90">
        <w:rPr>
          <w:sz w:val="28"/>
          <w:szCs w:val="28"/>
          <w:lang w:eastAsia="zh-CN"/>
        </w:rPr>
        <w:t xml:space="preserve"> были просчитаны гидравлические потери по участкам водопровода, построены пьезометрические графики самых удаленных и сложных участков.</w:t>
      </w:r>
    </w:p>
    <w:p w:rsidR="00CB2A4C" w:rsidRDefault="002E46E4" w:rsidP="004A05BD">
      <w:pPr>
        <w:spacing w:line="240" w:lineRule="auto"/>
        <w:rPr>
          <w:iCs/>
          <w:sz w:val="28"/>
          <w:szCs w:val="28"/>
          <w:lang w:eastAsia="zh-CN"/>
        </w:rPr>
      </w:pPr>
      <w:r w:rsidRPr="00067A90">
        <w:rPr>
          <w:iCs/>
          <w:sz w:val="28"/>
          <w:szCs w:val="28"/>
          <w:lang w:eastAsia="zh-CN"/>
        </w:rPr>
        <w:t xml:space="preserve">Пример выбора направления для проведения гидравлических расчетов и построения пьезометрического графика напоров водопроводной сети приведены в электронной модели системы водоснабжения </w:t>
      </w:r>
      <w:r w:rsidR="00BA5413" w:rsidRPr="00067A90">
        <w:rPr>
          <w:iCs/>
          <w:sz w:val="28"/>
          <w:szCs w:val="28"/>
          <w:lang w:eastAsia="zh-CN"/>
        </w:rPr>
        <w:t>Кременкульского сельского поселения</w:t>
      </w:r>
      <w:bookmarkStart w:id="106" w:name="_Toc55076859"/>
      <w:bookmarkStart w:id="107" w:name="_Toc63754001"/>
      <w:r w:rsidR="00CB2A4C">
        <w:rPr>
          <w:iCs/>
          <w:sz w:val="28"/>
          <w:szCs w:val="28"/>
          <w:lang w:eastAsia="zh-CN"/>
        </w:rPr>
        <w:t>.</w:t>
      </w:r>
    </w:p>
    <w:p w:rsidR="002E46E4" w:rsidRPr="00CB2A4C" w:rsidRDefault="00CB2A4C" w:rsidP="004A05BD">
      <w:pPr>
        <w:spacing w:line="240" w:lineRule="auto"/>
        <w:rPr>
          <w:iCs/>
          <w:sz w:val="28"/>
          <w:szCs w:val="28"/>
          <w:lang w:eastAsia="zh-CN"/>
        </w:rPr>
      </w:pPr>
      <w:r>
        <w:rPr>
          <w:iCs/>
          <w:sz w:val="28"/>
          <w:szCs w:val="28"/>
          <w:lang w:eastAsia="zh-CN"/>
        </w:rPr>
        <w:t xml:space="preserve">1.4.6 </w:t>
      </w:r>
      <w:r w:rsidR="002E46E4" w:rsidRPr="00067A90">
        <w:rPr>
          <w:sz w:val="28"/>
          <w:szCs w:val="28"/>
          <w:lang w:eastAsia="zh-CN"/>
        </w:rPr>
        <w:t>Рекомендации о необходимости и месте размещения насосных станций, резервуаров, водонапорных башен</w:t>
      </w:r>
      <w:bookmarkEnd w:id="106"/>
      <w:bookmarkEnd w:id="107"/>
    </w:p>
    <w:p w:rsidR="009B5A8F" w:rsidRPr="00067A90" w:rsidRDefault="00973685" w:rsidP="004A05BD">
      <w:pPr>
        <w:spacing w:line="240" w:lineRule="auto"/>
        <w:rPr>
          <w:sz w:val="28"/>
          <w:szCs w:val="28"/>
          <w:lang w:eastAsia="zh-CN"/>
        </w:rPr>
      </w:pPr>
      <w:r w:rsidRPr="00067A90">
        <w:rPr>
          <w:sz w:val="28"/>
          <w:szCs w:val="28"/>
          <w:lang w:eastAsia="zh-CN"/>
        </w:rPr>
        <w:t>Для обеспечения устойч</w:t>
      </w:r>
      <w:r w:rsidR="00CB2A4C">
        <w:rPr>
          <w:sz w:val="28"/>
          <w:szCs w:val="28"/>
          <w:lang w:eastAsia="zh-CN"/>
        </w:rPr>
        <w:t>и</w:t>
      </w:r>
      <w:r w:rsidRPr="00067A90">
        <w:rPr>
          <w:sz w:val="28"/>
          <w:szCs w:val="28"/>
          <w:lang w:eastAsia="zh-CN"/>
        </w:rPr>
        <w:t>вого гидравлического режима и повышения надежности водоснабжения планируется строительство новой ПНС</w:t>
      </w:r>
      <w:r w:rsidR="009B5A8F" w:rsidRPr="00067A90">
        <w:rPr>
          <w:sz w:val="28"/>
          <w:szCs w:val="28"/>
          <w:lang w:eastAsia="zh-CN"/>
        </w:rPr>
        <w:t xml:space="preserve"> в районе ВК-17.</w:t>
      </w:r>
    </w:p>
    <w:p w:rsidR="009B5A8F" w:rsidRPr="00067A90" w:rsidRDefault="009B5A8F" w:rsidP="00676983">
      <w:pPr>
        <w:spacing w:line="240" w:lineRule="auto"/>
        <w:ind w:firstLine="0"/>
        <w:rPr>
          <w:iCs/>
          <w:sz w:val="28"/>
          <w:szCs w:val="28"/>
          <w:lang w:eastAsia="zh-CN"/>
        </w:rPr>
      </w:pPr>
      <w:r w:rsidRPr="00067A90">
        <w:rPr>
          <w:iCs/>
          <w:noProof/>
          <w:sz w:val="28"/>
          <w:szCs w:val="28"/>
        </w:rPr>
        <w:lastRenderedPageBreak/>
        <w:drawing>
          <wp:inline distT="0" distB="0" distL="0" distR="0">
            <wp:extent cx="5648325" cy="3370521"/>
            <wp:effectExtent l="0" t="0" r="0" b="1905"/>
            <wp:docPr id="509" name="Рисунок 50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Рисунок 509" descr="Изображение выглядит как карта&#10;&#10;Автоматически созданное описание"/>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6077" cy="3375147"/>
                    </a:xfrm>
                    <a:prstGeom prst="rect">
                      <a:avLst/>
                    </a:prstGeom>
                  </pic:spPr>
                </pic:pic>
              </a:graphicData>
            </a:graphic>
          </wp:inline>
        </w:drawing>
      </w:r>
    </w:p>
    <w:p w:rsidR="00CB2A4C" w:rsidRDefault="009B5A8F" w:rsidP="004A05BD">
      <w:pPr>
        <w:spacing w:line="240" w:lineRule="auto"/>
        <w:rPr>
          <w:iCs/>
          <w:sz w:val="28"/>
          <w:szCs w:val="28"/>
          <w:lang w:eastAsia="zh-CN"/>
        </w:rPr>
      </w:pPr>
      <w:bookmarkStart w:id="108" w:name="_Toc63754548"/>
      <w:r w:rsidRPr="00067A90">
        <w:rPr>
          <w:bCs/>
          <w:iCs/>
          <w:sz w:val="28"/>
          <w:szCs w:val="28"/>
          <w:lang w:eastAsia="zh-CN"/>
        </w:rPr>
        <w:t xml:space="preserve">Рисунок </w:t>
      </w:r>
      <w:r w:rsidR="0008522F">
        <w:rPr>
          <w:bCs/>
          <w:iCs/>
          <w:sz w:val="28"/>
          <w:szCs w:val="28"/>
          <w:lang w:eastAsia="zh-CN"/>
        </w:rPr>
        <w:t>1</w:t>
      </w:r>
      <w:r w:rsidRPr="00067A90">
        <w:rPr>
          <w:bCs/>
          <w:iCs/>
          <w:sz w:val="28"/>
          <w:szCs w:val="28"/>
          <w:lang w:eastAsia="zh-CN"/>
        </w:rPr>
        <w:t>.</w:t>
      </w:r>
      <w:r w:rsidR="003A76C5">
        <w:rPr>
          <w:bCs/>
          <w:iCs/>
          <w:sz w:val="28"/>
          <w:szCs w:val="28"/>
          <w:lang w:eastAsia="zh-CN"/>
        </w:rPr>
        <w:t>13</w:t>
      </w:r>
      <w:r w:rsidRPr="00067A90">
        <w:rPr>
          <w:bCs/>
          <w:iCs/>
          <w:sz w:val="28"/>
          <w:szCs w:val="28"/>
          <w:lang w:eastAsia="zh-CN"/>
        </w:rPr>
        <w:t xml:space="preserve"> – </w:t>
      </w:r>
      <w:r w:rsidRPr="00067A90">
        <w:rPr>
          <w:iCs/>
          <w:sz w:val="28"/>
          <w:szCs w:val="28"/>
          <w:lang w:eastAsia="zh-CN"/>
        </w:rPr>
        <w:t>Расположение проектируемой ПВНС с резервуаром</w:t>
      </w:r>
      <w:bookmarkStart w:id="109" w:name="_Toc55076860"/>
      <w:bookmarkStart w:id="110" w:name="_Toc63754002"/>
      <w:bookmarkEnd w:id="108"/>
    </w:p>
    <w:p w:rsidR="002E46E4" w:rsidRPr="00CB2A4C" w:rsidRDefault="00CB2A4C" w:rsidP="004A05BD">
      <w:pPr>
        <w:spacing w:line="240" w:lineRule="auto"/>
        <w:rPr>
          <w:iCs/>
          <w:sz w:val="28"/>
          <w:szCs w:val="28"/>
          <w:lang w:eastAsia="zh-CN"/>
        </w:rPr>
      </w:pPr>
      <w:r>
        <w:rPr>
          <w:iCs/>
          <w:sz w:val="28"/>
          <w:szCs w:val="28"/>
          <w:lang w:eastAsia="zh-CN"/>
        </w:rPr>
        <w:t xml:space="preserve">1.4.7 </w:t>
      </w:r>
      <w:r w:rsidR="002E46E4" w:rsidRPr="00067A90">
        <w:rPr>
          <w:sz w:val="28"/>
          <w:szCs w:val="28"/>
          <w:lang w:eastAsia="zh-CN"/>
        </w:rPr>
        <w:t>Границы планируемых зон размещения объектов централизованных систем горячего водоснабжения, холодного водоснабжения</w:t>
      </w:r>
      <w:bookmarkEnd w:id="109"/>
      <w:bookmarkEnd w:id="110"/>
    </w:p>
    <w:p w:rsidR="002E46E4" w:rsidRPr="00067A90" w:rsidRDefault="002E46E4" w:rsidP="004A05BD">
      <w:pPr>
        <w:spacing w:line="240" w:lineRule="auto"/>
        <w:rPr>
          <w:sz w:val="28"/>
          <w:szCs w:val="28"/>
          <w:lang w:eastAsia="zh-CN"/>
        </w:rPr>
      </w:pPr>
      <w:r w:rsidRPr="00067A90">
        <w:rPr>
          <w:sz w:val="28"/>
          <w:szCs w:val="28"/>
          <w:lang w:eastAsia="zh-CN"/>
        </w:rPr>
        <w:t xml:space="preserve">В схеме водоснабжения </w:t>
      </w:r>
      <w:r w:rsidR="00586331" w:rsidRPr="00067A90">
        <w:rPr>
          <w:sz w:val="28"/>
          <w:szCs w:val="28"/>
          <w:lang w:eastAsia="zh-CN"/>
        </w:rPr>
        <w:t>КСП планиру</w:t>
      </w:r>
      <w:r w:rsidR="0093721E" w:rsidRPr="00067A90">
        <w:rPr>
          <w:sz w:val="28"/>
          <w:szCs w:val="28"/>
          <w:lang w:eastAsia="zh-CN"/>
        </w:rPr>
        <w:t>ется существенное изменение</w:t>
      </w:r>
      <w:r w:rsidRPr="00067A90">
        <w:rPr>
          <w:sz w:val="28"/>
          <w:szCs w:val="28"/>
          <w:lang w:eastAsia="zh-CN"/>
        </w:rPr>
        <w:t xml:space="preserve"> существующих границ зон размещения объектов централизованных систем водоснабжения.</w:t>
      </w:r>
    </w:p>
    <w:p w:rsidR="0093721E" w:rsidRPr="00067A90" w:rsidRDefault="008711C7" w:rsidP="00676983">
      <w:pPr>
        <w:spacing w:line="240" w:lineRule="auto"/>
        <w:ind w:firstLine="0"/>
        <w:rPr>
          <w:sz w:val="28"/>
          <w:szCs w:val="28"/>
          <w:lang w:eastAsia="zh-CN"/>
        </w:rPr>
      </w:pPr>
      <w:r w:rsidRPr="00067A90">
        <w:rPr>
          <w:noProof/>
          <w:sz w:val="28"/>
          <w:szCs w:val="28"/>
        </w:rPr>
        <w:lastRenderedPageBreak/>
        <w:drawing>
          <wp:inline distT="0" distB="0" distL="0" distR="0">
            <wp:extent cx="6176645" cy="6166884"/>
            <wp:effectExtent l="0" t="0" r="0" b="5715"/>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195" cy="6199382"/>
                    </a:xfrm>
                    <a:prstGeom prst="rect">
                      <a:avLst/>
                    </a:prstGeom>
                  </pic:spPr>
                </pic:pic>
              </a:graphicData>
            </a:graphic>
          </wp:inline>
        </w:drawing>
      </w:r>
    </w:p>
    <w:p w:rsidR="0093721E" w:rsidRPr="00067A90" w:rsidRDefault="0093721E" w:rsidP="004A05BD">
      <w:pPr>
        <w:spacing w:line="240" w:lineRule="auto"/>
        <w:rPr>
          <w:iCs/>
          <w:sz w:val="28"/>
          <w:szCs w:val="28"/>
          <w:lang w:eastAsia="zh-CN"/>
        </w:rPr>
      </w:pPr>
      <w:bookmarkStart w:id="111" w:name="_Toc63754549"/>
      <w:r w:rsidRPr="00067A90">
        <w:rPr>
          <w:bCs/>
          <w:iCs/>
          <w:sz w:val="28"/>
          <w:szCs w:val="28"/>
          <w:lang w:eastAsia="zh-CN"/>
        </w:rPr>
        <w:t xml:space="preserve">Рисунок </w:t>
      </w:r>
      <w:r w:rsidR="0008522F">
        <w:rPr>
          <w:bCs/>
          <w:iCs/>
          <w:sz w:val="28"/>
          <w:szCs w:val="28"/>
          <w:lang w:eastAsia="zh-CN"/>
        </w:rPr>
        <w:t>1.14</w:t>
      </w:r>
      <w:r w:rsidRPr="00067A90">
        <w:rPr>
          <w:bCs/>
          <w:iCs/>
          <w:sz w:val="28"/>
          <w:szCs w:val="28"/>
          <w:lang w:eastAsia="zh-CN"/>
        </w:rPr>
        <w:t xml:space="preserve"> – </w:t>
      </w:r>
      <w:r w:rsidRPr="00067A90">
        <w:rPr>
          <w:iCs/>
          <w:sz w:val="28"/>
          <w:szCs w:val="28"/>
          <w:lang w:eastAsia="zh-CN"/>
        </w:rPr>
        <w:t>Перспективные зоны действия ИЦВ</w:t>
      </w:r>
      <w:bookmarkEnd w:id="111"/>
    </w:p>
    <w:p w:rsidR="002E46E4" w:rsidRPr="00067A90" w:rsidRDefault="00CB2A4C" w:rsidP="004A05BD">
      <w:pPr>
        <w:keepNext/>
        <w:keepLines/>
        <w:spacing w:line="240" w:lineRule="auto"/>
        <w:ind w:firstLine="708"/>
        <w:outlineLvl w:val="2"/>
        <w:rPr>
          <w:sz w:val="28"/>
          <w:szCs w:val="28"/>
          <w:lang w:eastAsia="zh-CN"/>
        </w:rPr>
      </w:pPr>
      <w:bookmarkStart w:id="112" w:name="_Toc55076861"/>
      <w:bookmarkStart w:id="113" w:name="_Toc63754003"/>
      <w:r>
        <w:rPr>
          <w:sz w:val="28"/>
          <w:szCs w:val="28"/>
          <w:lang w:eastAsia="zh-CN"/>
        </w:rPr>
        <w:t xml:space="preserve">1.4.8 </w:t>
      </w:r>
      <w:r w:rsidR="002E46E4" w:rsidRPr="00067A90">
        <w:rPr>
          <w:sz w:val="28"/>
          <w:szCs w:val="28"/>
          <w:lang w:eastAsia="zh-CN"/>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12"/>
      <w:bookmarkEnd w:id="113"/>
    </w:p>
    <w:p w:rsidR="002E46E4" w:rsidRPr="00067A90" w:rsidRDefault="002E46E4" w:rsidP="004A05BD">
      <w:pPr>
        <w:spacing w:line="240" w:lineRule="auto"/>
        <w:rPr>
          <w:sz w:val="28"/>
          <w:szCs w:val="28"/>
          <w:lang w:eastAsia="zh-CN"/>
        </w:rPr>
      </w:pPr>
      <w:r w:rsidRPr="00067A90">
        <w:rPr>
          <w:sz w:val="28"/>
          <w:szCs w:val="28"/>
          <w:lang w:eastAsia="zh-CN"/>
        </w:rPr>
        <w:t xml:space="preserve">Для целей разработки схемы водоснабжения </w:t>
      </w:r>
      <w:r w:rsidR="00C67686" w:rsidRPr="00067A90">
        <w:rPr>
          <w:sz w:val="28"/>
          <w:szCs w:val="28"/>
          <w:lang w:eastAsia="zh-CN"/>
        </w:rPr>
        <w:t>Кременкульского сельского поселения</w:t>
      </w:r>
      <w:r w:rsidRPr="00067A90">
        <w:rPr>
          <w:sz w:val="28"/>
          <w:szCs w:val="28"/>
          <w:lang w:eastAsia="zh-CN"/>
        </w:rPr>
        <w:t xml:space="preserve"> с применением эксплуатационных карт (схем) построена электронная модель системы водоснабжения с применением геоинформационной системы и программно-расчетного комплекса «Zulu» (разработчик ООО «Политерм» г. Санкт-Петербург). </w:t>
      </w:r>
    </w:p>
    <w:p w:rsidR="002E46E4" w:rsidRPr="00067A90" w:rsidRDefault="002E46E4" w:rsidP="004A05BD">
      <w:pPr>
        <w:spacing w:line="240" w:lineRule="auto"/>
        <w:rPr>
          <w:sz w:val="28"/>
          <w:szCs w:val="28"/>
          <w:lang w:eastAsia="zh-CN"/>
        </w:rPr>
      </w:pPr>
      <w:r w:rsidRPr="00067A90">
        <w:rPr>
          <w:sz w:val="28"/>
          <w:szCs w:val="28"/>
          <w:lang w:eastAsia="zh-CN"/>
        </w:rPr>
        <w:t xml:space="preserve">Возможности программного комплекса «Zulu позволяют осуществить выгрузку карт (схем) существующего и планируемого размещения объектов централизованных систем водоснабжения на территории </w:t>
      </w:r>
      <w:r w:rsidR="00BA5413" w:rsidRPr="00067A90">
        <w:rPr>
          <w:sz w:val="28"/>
          <w:szCs w:val="28"/>
          <w:lang w:eastAsia="zh-CN"/>
        </w:rPr>
        <w:t>Кременкульского сельского поселения</w:t>
      </w:r>
      <w:r w:rsidRPr="00067A90">
        <w:rPr>
          <w:sz w:val="28"/>
          <w:szCs w:val="28"/>
          <w:lang w:eastAsia="zh-CN"/>
        </w:rPr>
        <w:t xml:space="preserve"> для их последующего рассмотрения.</w:t>
      </w:r>
    </w:p>
    <w:p w:rsidR="00CB2A4C" w:rsidRDefault="002E46E4" w:rsidP="004A05BD">
      <w:pPr>
        <w:spacing w:line="240" w:lineRule="auto"/>
        <w:rPr>
          <w:sz w:val="28"/>
          <w:szCs w:val="28"/>
          <w:lang w:eastAsia="zh-CN"/>
        </w:rPr>
      </w:pPr>
      <w:r w:rsidRPr="00067A90">
        <w:rPr>
          <w:sz w:val="28"/>
          <w:szCs w:val="28"/>
          <w:lang w:eastAsia="zh-CN"/>
        </w:rPr>
        <w:lastRenderedPageBreak/>
        <w:t xml:space="preserve">Карта (схема) размещения существующих источников водоснабжения и водопроводных сетей от них на территории </w:t>
      </w:r>
      <w:r w:rsidR="00C67686" w:rsidRPr="00067A90">
        <w:rPr>
          <w:sz w:val="28"/>
          <w:szCs w:val="28"/>
          <w:lang w:eastAsia="zh-CN"/>
        </w:rPr>
        <w:t>Кременкульского сельского поселения</w:t>
      </w:r>
      <w:r w:rsidRPr="00067A90">
        <w:rPr>
          <w:sz w:val="28"/>
          <w:szCs w:val="28"/>
          <w:lang w:eastAsia="zh-CN"/>
        </w:rPr>
        <w:t xml:space="preserve"> показана на рисунке </w:t>
      </w:r>
      <w:r w:rsidR="00C67686" w:rsidRPr="00067A90">
        <w:rPr>
          <w:sz w:val="28"/>
          <w:szCs w:val="28"/>
          <w:lang w:eastAsia="zh-CN"/>
        </w:rPr>
        <w:t>1.14</w:t>
      </w:r>
      <w:bookmarkStart w:id="114" w:name="_Toc55076863"/>
      <w:bookmarkStart w:id="115" w:name="_Toc63754004"/>
      <w:r w:rsidR="00CB2A4C">
        <w:rPr>
          <w:sz w:val="28"/>
          <w:szCs w:val="28"/>
          <w:lang w:eastAsia="zh-CN"/>
        </w:rPr>
        <w:t>.</w:t>
      </w:r>
    </w:p>
    <w:p w:rsidR="00F8135C" w:rsidRPr="00CB2A4C" w:rsidRDefault="00CB2A4C" w:rsidP="004A05BD">
      <w:pPr>
        <w:spacing w:line="240" w:lineRule="auto"/>
        <w:rPr>
          <w:sz w:val="28"/>
          <w:szCs w:val="28"/>
          <w:lang w:eastAsia="zh-CN"/>
        </w:rPr>
      </w:pPr>
      <w:r>
        <w:rPr>
          <w:sz w:val="28"/>
          <w:szCs w:val="28"/>
          <w:lang w:eastAsia="zh-CN"/>
        </w:rPr>
        <w:t xml:space="preserve">1.5 </w:t>
      </w:r>
      <w:r w:rsidR="00931B7D" w:rsidRPr="00CB2A4C">
        <w:rPr>
          <w:sz w:val="28"/>
          <w:szCs w:val="28"/>
        </w:rPr>
        <w:t>Раздел 5 «</w:t>
      </w:r>
      <w:r w:rsidR="00F8135C" w:rsidRPr="00CB2A4C">
        <w:rPr>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r w:rsidR="00931B7D" w:rsidRPr="00CB2A4C">
        <w:rPr>
          <w:sz w:val="28"/>
          <w:szCs w:val="28"/>
        </w:rPr>
        <w:t>»</w:t>
      </w:r>
      <w:bookmarkEnd w:id="114"/>
      <w:bookmarkEnd w:id="115"/>
    </w:p>
    <w:p w:rsidR="00CB2A4C" w:rsidRDefault="003302B1" w:rsidP="004A05BD">
      <w:pPr>
        <w:spacing w:line="240" w:lineRule="auto"/>
        <w:rPr>
          <w:sz w:val="28"/>
          <w:szCs w:val="28"/>
        </w:rPr>
      </w:pPr>
      <w:r w:rsidRPr="00067A90">
        <w:rPr>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улучшение здор</w:t>
      </w:r>
      <w:bookmarkStart w:id="116" w:name="_Toc55076864"/>
      <w:bookmarkStart w:id="117" w:name="_Toc63754005"/>
      <w:r w:rsidR="00CB2A4C">
        <w:rPr>
          <w:sz w:val="28"/>
          <w:szCs w:val="28"/>
        </w:rPr>
        <w:t>овья и качества жизни граждан.</w:t>
      </w:r>
    </w:p>
    <w:p w:rsidR="00E1786E" w:rsidRPr="00067A90" w:rsidRDefault="00CB2A4C" w:rsidP="004A05BD">
      <w:pPr>
        <w:spacing w:line="240" w:lineRule="auto"/>
        <w:rPr>
          <w:sz w:val="28"/>
          <w:szCs w:val="28"/>
        </w:rPr>
      </w:pPr>
      <w:r>
        <w:rPr>
          <w:sz w:val="28"/>
          <w:szCs w:val="28"/>
        </w:rPr>
        <w:t xml:space="preserve">1.5.1 </w:t>
      </w:r>
      <w:r w:rsidR="00E1786E" w:rsidRPr="00CB2A4C">
        <w:rPr>
          <w:sz w:val="28"/>
          <w:szCs w:val="28"/>
          <w:lang w:eastAsia="zh-CN"/>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16"/>
      <w:bookmarkEnd w:id="117"/>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Территория размещения водозаборных сооружений в составе:</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Насосная станция 1-го подъема;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Станция водоподготовки с насосной станцией 2-го подъема;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Резервуары запаса чистой воды расположены на берегу Шерешевского водохранилища в 100 м от береговой линии водораздела.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Граница первого пояса зоны водопроводных сооружений совпадает с ограждением площадки на расстоянии 30,0 метров от стен резервуаров чистой воды и 15,0 м от станции 1-го подъема (п. 10.17 СниП 2.04.02-84*).</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Границы первого пояса зоны источника водоснабжения – Шершневского водохранилища устанавливается:</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по акватории – 100м от водозабора во всех направлениях;</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по прилегающему берегу 100 метров от уреза воды при нормальном подпорном уровне в водохранилище в летне-осенней межени (п.10.8 СниП 2.04.02-84*).</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Для водохранилища – источника питьевого водоснабжения – ширина водоохраной зоны в месте размещения водозаборных сооружений, составляет 1 000</w:t>
      </w:r>
      <w:r w:rsidRPr="00067A90">
        <w:rPr>
          <w:rFonts w:eastAsia="Calibri"/>
          <w:color w:val="000000"/>
          <w:sz w:val="28"/>
          <w:szCs w:val="28"/>
          <w:lang w:val="en-US" w:eastAsia="ar-SA"/>
        </w:rPr>
        <w:t> </w:t>
      </w:r>
      <w:r w:rsidRPr="00067A90">
        <w:rPr>
          <w:rFonts w:eastAsia="Calibri"/>
          <w:color w:val="000000"/>
          <w:sz w:val="28"/>
          <w:szCs w:val="28"/>
          <w:lang w:eastAsia="ar-SA"/>
        </w:rPr>
        <w:t>м (Водный кодекс РФ, ст.111).</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Ширина санитарно-защитной полосы водоводов (по незастроенной территории) составляет 10,0 метров от крайних водоводов (СниП 2.04.02-84*‚ гл.10, п.10.20).</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На территории 1 пояса запрещены все виды строительства, не относящиеся к водозаборным сооружениям. Территория благоустроена и озеленена.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Отвод дождевых сточных вод спланирован в пониженные места рельефа.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Станция водоподготовки и ворота имеют охранную сигнализацию от несанкционированного проникновения на территорию с выводом сигнала на диспетчерский пункт станции.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Зона санитарной охраны водозабора.</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xml:space="preserve">Санитарно-эпидемиологические требования к организации эксплуатации зон санитарной охраны (ЗСО) источников водоснабжения питьевого назначения регламентируется СанПиН 1.1110-02. Основной целью создания и </w:t>
      </w:r>
      <w:r w:rsidRPr="00067A90">
        <w:rPr>
          <w:rFonts w:eastAsia="Calibri"/>
          <w:color w:val="000000"/>
          <w:sz w:val="28"/>
          <w:szCs w:val="28"/>
          <w:lang w:eastAsia="ar-SA"/>
        </w:rPr>
        <w:lastRenderedPageBreak/>
        <w:t>обеспечения режима в ЗСО является санитарная охрана источников водоснабжения от загрязнения.</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Зоны организуются в составе трех поясов, где устанавливается специальный режим водо</w:t>
      </w:r>
      <w:r w:rsidR="00CB2A4C">
        <w:rPr>
          <w:rFonts w:eastAsia="Calibri"/>
          <w:color w:val="000000"/>
          <w:sz w:val="28"/>
          <w:szCs w:val="28"/>
          <w:lang w:eastAsia="ar-SA"/>
        </w:rPr>
        <w:t>по</w:t>
      </w:r>
      <w:r w:rsidRPr="00067A90">
        <w:rPr>
          <w:rFonts w:eastAsia="Calibri"/>
          <w:color w:val="000000"/>
          <w:sz w:val="28"/>
          <w:szCs w:val="28"/>
          <w:lang w:eastAsia="ar-SA"/>
        </w:rPr>
        <w:t>льзования и определяется комплекс мероприятий, направленных на предупреждение ухудшения качества воды.</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Для Шершневского водохранилища границы ЗСО 1 и 2 пояса утверждены постановлением Министров РСФСР от 02.09.1977 г. № 465 (в описаниях, населенных и тригонометрических картографических материалах). Данное Постановление утверждает границы с учетом рельефа местности у питьевого водоема, и законодатель установил границы более 1000 м так как водосборная площадь напротив водозабора имеет уклон, заканчивающийся вершиной на расстоянии более 2-х км. Вышеуказанные нормативные документы для питьевого Шершневского водохранилища действуют по настоящее время.</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По нормам границ зон санитарной охраны Водный Кодекс от 3 июня 2006 г. статьями 43 п.2, 15,17 отсылает также к Закону 52-ФЗ "О санитарно-эпидемиологическом благополучии населения ст. 12, 18, 51 и СанПиН 2.1.4.1110-02, п. 3.3.2.</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При отсутствии утвержденных границ минимальные границы зон санитарной охраны утверждены, имеющими силу Закона пунктами 2.3.2.4-2.3.2.6. Постановления Главного государственного санитарного врача РФ от 14 марта 2002 г., № 10. Для Шершневского водохранилища с учётом наклона рельефа в сторону водоема, минимальная граница второго пояса зоны санитарной защиты должна быть установлена не менее 1000 метров.</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Обоснование границ первого пояса ЗСО:</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Первый пояс ЗСО (строгого режима) предназначен для защиты поверхностных вод в месте водозабора от случайного или умышленного загрязнения. Граница первого пояса ЗСО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летне-осенней межени.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Согласно СанПиН 2.1.4.1110-02, граница первого пояса ЗСО составляет 100 м всех направлениях по акватории водозабора и 100 метров по прилегающему берегу от линии уреза воды летне-осенней межени.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Обоснование границ второго пояса ЗСО:</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Второй пояс ЗСО предназначен для защиты источника водоснабжения от микробного загрязнения.</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Для Шершневского водохранилища границы ЗСО 1 и 2 пояса утверждены постановлением совета Министров РСФСР от 02.09.1977 г. № 465 (в описаниях населенных и тригонометрических схемах картографических материалах).</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Согласно СанПиН 2.1.4.1110-02, граница второго пояса ЗСО на водоемах должна быть удалена от акватории во все стороны от водозабора на расстоянии 3 км - при наличии нагонных ветров до 10%, и более 3 км при наличии нагонных ветров более 10 %.</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xml:space="preserve">Граница 2 пояса ЗСО на водоемах по территории должна быть удалена в обе стороны по берегу на 3 или 5 км в соответствии с пунктом выше и от уреза </w:t>
      </w:r>
      <w:r w:rsidRPr="00067A90">
        <w:rPr>
          <w:rFonts w:eastAsia="Calibri"/>
          <w:color w:val="000000"/>
          <w:sz w:val="28"/>
          <w:szCs w:val="28"/>
          <w:lang w:eastAsia="ar-SA"/>
        </w:rPr>
        <w:lastRenderedPageBreak/>
        <w:t>воды при нормальном подпорном уровне НПУ) на расстоянии: при равнинном рельефе местности- не менее 500 м; при гористом рельефе местности до вершины первого склона, обращенного в сторону источника водоснабжения, но не менее 150 м при пологом склоне и не менее 1000 м при крутом.</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Рельеф местности равнинный с пологими, средне пологими и полого покатыми склонами логов. Водосборная площадь напротив водозабора имеет уклон, заканчивающийся вершиной на расстоянии более 2-х км.</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Следовательно, граница второго пояса ЗСО удалена от водозаборной установки по акватории водохранилища во все стороны на расстоянии 3 км и на расстоянии 1000 м от уреза воды при летне-осенней межени.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xml:space="preserve">Граница второго пояса с севера ограничена по левому берегу Шершневского водохранилища; выше по течению в 2 км от поселка Западный, затем по акватории до правого берега водоема. Зона доходит между СНТ «Медик» и СНТ «Волна», огибает восточную границу СНТ «Волна», между поселком Сосновка и автодорогой «Челябинск-Смолино», через железную дорогу «Златоуст-Челябинск», огибая поселок Смолино с южной стороны, затем на восток до уреза воды и по акватории до левого берега. На расстоянии 1 км от уреза воды на восток, затем в северном направлении вдоль водохранилища на таком же расстоянии до начала границы ЗСО. </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Обоснование границ третьего пояса ЗСО:</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Третий пояс ЗСО предназначен для защиты источника водоснабжения от химического загрязнения.</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Границы третьего пояса ЗСО поверхностных источников водоснабжения на водоеме полностью совпадают с границами второго пояса. Следовательно, граница третьего пояса ЗСО удалена от водозаборной установки по акватории во все стороны на расстоянии 3 км и на расстоянии 1000 м от уреза воды при летне-осенней межени.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Граница третьего пояса с севера ограничена по левому берегу Шершневского водохранилища выше по течению в 2 км от поселка Западный, затем по акватории до правого берега водоема. Зона проходит между СНТ «Медик» и СНТ «Волна», огибает восточную границу СНТ «Волна», между поселком Сосновка и автодорогой «Челябинск-Смолино», через железную дорогу «Златоуст-Челябинск», огибая поселок Смолино с южной стороны, затем на восток до уреза воды и по акватории левого берега. На расстоянии 1 км от уреза воды на восток, затем в северном направлении вдоль водохранилища на таком же расстоянии до начала границы ЗСО.</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Определение границ ЗСО водопроводных сооружений и водоводов:</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Граница первого пояса ЗСО водопроводных сооружений принимается на расстоянии:</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от стен запасных и регулирующих емкостей, фильтров и контактных осветлителей - не менее 30 м;</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 от водонапорных башен - не менее 10 м;</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lastRenderedPageBreak/>
        <w:t>• от остальных помещений (отстойники, реагентное хозяйство, склад хлора, насосные станции и др.) - не менее 15 м.</w:t>
      </w:r>
    </w:p>
    <w:p w:rsidR="006625D7" w:rsidRPr="00067A90" w:rsidRDefault="006625D7" w:rsidP="004A05BD">
      <w:pPr>
        <w:widowControl w:val="0"/>
        <w:spacing w:line="240" w:lineRule="auto"/>
        <w:rPr>
          <w:rFonts w:eastAsia="Calibri"/>
          <w:color w:val="000000"/>
          <w:sz w:val="28"/>
          <w:szCs w:val="28"/>
          <w:lang w:eastAsia="ar-SA"/>
        </w:rPr>
      </w:pPr>
      <w:r w:rsidRPr="00067A90">
        <w:rPr>
          <w:rFonts w:eastAsia="Calibri"/>
          <w:color w:val="000000"/>
          <w:sz w:val="28"/>
          <w:szCs w:val="28"/>
          <w:lang w:eastAsia="ar-SA"/>
        </w:rPr>
        <w:t>Ширину санитарно-защитной полосы следует принимать по обе стороны от крайних линий водопровода: не менее 10 м при диаметре водоводов до 1000 мм</w:t>
      </w:r>
    </w:p>
    <w:p w:rsidR="00CB2A4C" w:rsidRDefault="006625D7" w:rsidP="004A05BD">
      <w:pPr>
        <w:spacing w:line="240" w:lineRule="auto"/>
        <w:rPr>
          <w:rFonts w:eastAsia="Calibri"/>
          <w:color w:val="000000"/>
          <w:sz w:val="28"/>
          <w:szCs w:val="28"/>
          <w:lang w:eastAsia="ar-SA"/>
        </w:rPr>
      </w:pPr>
      <w:r w:rsidRPr="00067A90">
        <w:rPr>
          <w:rFonts w:eastAsia="Calibri"/>
          <w:color w:val="000000"/>
          <w:sz w:val="28"/>
          <w:szCs w:val="28"/>
          <w:lang w:eastAsia="ar-SA"/>
        </w:rPr>
        <w:t>Следовательно, граница первого пояса ЗСО водопроводных сооружений принимаем на расстоянии 15 м от насосной станции и резервуаров чистой воды и 30 метров от станции водоподготовки. Ширину санитарно-защитной полосы следует принять 10 метров от крайних линий водопровода.</w:t>
      </w:r>
      <w:bookmarkStart w:id="118" w:name="_Toc55076865"/>
      <w:bookmarkStart w:id="119" w:name="_Toc63754006"/>
    </w:p>
    <w:p w:rsidR="00E1786E" w:rsidRPr="00CB2A4C" w:rsidRDefault="00CB2A4C" w:rsidP="004A05BD">
      <w:pPr>
        <w:spacing w:line="240" w:lineRule="auto"/>
        <w:rPr>
          <w:sz w:val="28"/>
          <w:szCs w:val="28"/>
          <w:lang w:eastAsia="zh-CN"/>
        </w:rPr>
      </w:pPr>
      <w:r>
        <w:rPr>
          <w:rFonts w:eastAsia="Calibri"/>
          <w:color w:val="000000"/>
          <w:sz w:val="28"/>
          <w:szCs w:val="28"/>
          <w:lang w:eastAsia="ar-SA"/>
        </w:rPr>
        <w:t>1.5</w:t>
      </w:r>
      <w:r w:rsidRPr="00CB2A4C">
        <w:rPr>
          <w:rFonts w:eastAsia="Calibri"/>
          <w:color w:val="000000"/>
          <w:sz w:val="28"/>
          <w:szCs w:val="28"/>
          <w:lang w:eastAsia="ar-SA"/>
        </w:rPr>
        <w:t xml:space="preserve">.2 </w:t>
      </w:r>
      <w:r w:rsidR="00E1786E" w:rsidRPr="00CB2A4C">
        <w:rPr>
          <w:sz w:val="28"/>
          <w:szCs w:val="28"/>
          <w:lang w:eastAsia="zh-CN"/>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8"/>
      <w:bookmarkEnd w:id="119"/>
    </w:p>
    <w:p w:rsidR="00CB2A4C" w:rsidRDefault="00A6349A" w:rsidP="004A05BD">
      <w:pPr>
        <w:spacing w:line="240" w:lineRule="auto"/>
        <w:rPr>
          <w:sz w:val="28"/>
          <w:szCs w:val="28"/>
        </w:rPr>
      </w:pPr>
      <w:r w:rsidRPr="00067A90">
        <w:rPr>
          <w:sz w:val="28"/>
          <w:szCs w:val="28"/>
        </w:rPr>
        <w:t>Постоянного хранения химических реагентов на территории КСП не предусмотрено.</w:t>
      </w:r>
      <w:bookmarkStart w:id="120" w:name="_Toc55076866"/>
      <w:bookmarkStart w:id="121" w:name="_Toc63754007"/>
    </w:p>
    <w:p w:rsidR="00CB2A4C" w:rsidRDefault="00CB2A4C" w:rsidP="004A05BD">
      <w:pPr>
        <w:spacing w:line="240" w:lineRule="auto"/>
        <w:rPr>
          <w:sz w:val="28"/>
          <w:szCs w:val="28"/>
        </w:rPr>
      </w:pPr>
      <w:r>
        <w:rPr>
          <w:sz w:val="28"/>
          <w:szCs w:val="28"/>
        </w:rPr>
        <w:t xml:space="preserve">1.6 </w:t>
      </w:r>
      <w:r w:rsidR="00931B7D" w:rsidRPr="00CB2A4C">
        <w:rPr>
          <w:sz w:val="28"/>
          <w:szCs w:val="28"/>
        </w:rPr>
        <w:t>Раздел 6 «</w:t>
      </w:r>
      <w:r w:rsidR="00F8135C" w:rsidRPr="00CB2A4C">
        <w:rPr>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r w:rsidR="00931B7D" w:rsidRPr="00CB2A4C">
        <w:rPr>
          <w:sz w:val="28"/>
          <w:szCs w:val="28"/>
        </w:rPr>
        <w:t xml:space="preserve"> с разбивкой по годам»</w:t>
      </w:r>
      <w:bookmarkStart w:id="122" w:name="_Toc55076867"/>
      <w:bookmarkStart w:id="123" w:name="_Toc63754008"/>
      <w:bookmarkEnd w:id="120"/>
      <w:bookmarkEnd w:id="121"/>
    </w:p>
    <w:p w:rsidR="00931B7D" w:rsidRPr="00CB2A4C" w:rsidRDefault="00CB2A4C" w:rsidP="004A05BD">
      <w:pPr>
        <w:spacing w:line="240" w:lineRule="auto"/>
        <w:rPr>
          <w:sz w:val="28"/>
          <w:szCs w:val="28"/>
        </w:rPr>
      </w:pPr>
      <w:r>
        <w:rPr>
          <w:sz w:val="28"/>
          <w:szCs w:val="28"/>
        </w:rPr>
        <w:t xml:space="preserve">1.6.1 </w:t>
      </w:r>
      <w:r w:rsidR="00931B7D" w:rsidRPr="00CB2A4C">
        <w:rPr>
          <w:sz w:val="28"/>
          <w:szCs w:val="28"/>
          <w:lang w:eastAsia="zh-CN"/>
        </w:rPr>
        <w:t>Оценка стоимости основных мероприятий по реализации схемы водоснабжения</w:t>
      </w:r>
      <w:bookmarkEnd w:id="122"/>
      <w:bookmarkEnd w:id="123"/>
    </w:p>
    <w:p w:rsidR="0014505C" w:rsidRDefault="002E46E4" w:rsidP="004A05BD">
      <w:pPr>
        <w:spacing w:line="240" w:lineRule="auto"/>
        <w:rPr>
          <w:sz w:val="28"/>
          <w:szCs w:val="28"/>
          <w:lang w:eastAsia="zh-CN"/>
        </w:rPr>
      </w:pPr>
      <w:r w:rsidRPr="00067A90">
        <w:rPr>
          <w:sz w:val="28"/>
          <w:szCs w:val="28"/>
          <w:lang w:eastAsia="zh-CN"/>
        </w:rPr>
        <w:t xml:space="preserve">Оценка стоимости основных мероприятий по реализации схемы водоснабжения приведена </w:t>
      </w:r>
      <w:r w:rsidR="00BD0CAD" w:rsidRPr="00067A90">
        <w:rPr>
          <w:sz w:val="28"/>
          <w:szCs w:val="28"/>
          <w:lang w:eastAsia="zh-CN"/>
        </w:rPr>
        <w:t>в разделе 1.6.2</w:t>
      </w:r>
      <w:bookmarkStart w:id="124" w:name="_Toc55076868"/>
      <w:bookmarkStart w:id="125" w:name="_Toc63754009"/>
    </w:p>
    <w:p w:rsidR="002E46E4" w:rsidRPr="00067A90" w:rsidRDefault="0014505C" w:rsidP="004A05BD">
      <w:pPr>
        <w:spacing w:line="240" w:lineRule="auto"/>
        <w:rPr>
          <w:sz w:val="28"/>
          <w:szCs w:val="28"/>
          <w:lang w:eastAsia="zh-CN"/>
        </w:rPr>
      </w:pPr>
      <w:r>
        <w:rPr>
          <w:sz w:val="28"/>
          <w:szCs w:val="28"/>
          <w:lang w:eastAsia="zh-CN"/>
        </w:rPr>
        <w:t xml:space="preserve">1.6.2 </w:t>
      </w:r>
      <w:r w:rsidR="002E46E4" w:rsidRPr="00067A90">
        <w:rPr>
          <w:sz w:val="28"/>
          <w:szCs w:val="28"/>
          <w:lang w:eastAsia="zh-CN"/>
        </w:rPr>
        <w:t>Оценка величины необходимых капитальных вложений в строительство и реконструкцию объектов централизованной системы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124"/>
      <w:bookmarkEnd w:id="125"/>
    </w:p>
    <w:p w:rsidR="002E46E4" w:rsidRPr="00067A90" w:rsidRDefault="002E46E4" w:rsidP="004A05BD">
      <w:pPr>
        <w:spacing w:line="240" w:lineRule="auto"/>
        <w:rPr>
          <w:iCs/>
          <w:sz w:val="28"/>
          <w:szCs w:val="28"/>
          <w:lang w:eastAsia="zh-CN"/>
        </w:rPr>
      </w:pPr>
      <w:r w:rsidRPr="00067A90">
        <w:rPr>
          <w:iCs/>
          <w:sz w:val="28"/>
          <w:szCs w:val="28"/>
          <w:lang w:eastAsia="zh-CN"/>
        </w:rPr>
        <w:t>Раздел содержит оценку потребности в капитальных вложениях в строительство и реконструкцию объектов централизованных систем водоснабжения,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2E46E4" w:rsidRPr="00067A90" w:rsidRDefault="002E46E4" w:rsidP="004A05BD">
      <w:pPr>
        <w:spacing w:line="240" w:lineRule="auto"/>
        <w:rPr>
          <w:iCs/>
          <w:sz w:val="28"/>
          <w:szCs w:val="28"/>
          <w:lang w:eastAsia="zh-CN"/>
        </w:rPr>
      </w:pPr>
      <w:r w:rsidRPr="00067A90">
        <w:rPr>
          <w:iCs/>
          <w:sz w:val="28"/>
          <w:szCs w:val="28"/>
          <w:lang w:eastAsia="zh-CN"/>
        </w:rPr>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81-02-14-2020 «Наружные сети водоснабжения и канализации», утвержденных приказом Министерства строительства и жилищно-коммунального хозяйства Российской Федерации № 918/пр от 30 декабря 2019г.</w:t>
      </w:r>
    </w:p>
    <w:p w:rsidR="002E46E4" w:rsidRPr="00067A90" w:rsidRDefault="002E46E4" w:rsidP="004A05BD">
      <w:pPr>
        <w:spacing w:line="240" w:lineRule="auto"/>
        <w:rPr>
          <w:iCs/>
          <w:sz w:val="28"/>
          <w:szCs w:val="28"/>
          <w:lang w:eastAsia="zh-CN"/>
        </w:rPr>
      </w:pPr>
      <w:r w:rsidRPr="00067A90">
        <w:rPr>
          <w:iCs/>
          <w:sz w:val="28"/>
          <w:szCs w:val="28"/>
          <w:lang w:eastAsia="zh-CN"/>
        </w:rPr>
        <w:lastRenderedPageBreak/>
        <w:t>НЦС рассчитаны в ценах на 01 января 2020 года для базового района (</w:t>
      </w:r>
      <w:r w:rsidR="00EB683F" w:rsidRPr="00067A90">
        <w:rPr>
          <w:iCs/>
          <w:sz w:val="28"/>
          <w:szCs w:val="28"/>
          <w:lang w:eastAsia="zh-CN"/>
        </w:rPr>
        <w:t>Челябинская область</w:t>
      </w:r>
      <w:r w:rsidRPr="00067A90">
        <w:rPr>
          <w:iCs/>
          <w:sz w:val="28"/>
          <w:szCs w:val="28"/>
          <w:lang w:eastAsia="zh-CN"/>
        </w:rPr>
        <w:t xml:space="preserve">). </w:t>
      </w:r>
      <w:r w:rsidRPr="00067A90">
        <w:rPr>
          <w:sz w:val="28"/>
          <w:szCs w:val="28"/>
        </w:rPr>
        <w:t xml:space="preserve">Коэффициент перехода от цен базового района (Московская область) к уровню цен субъектов Российской Федерации (Кпер) для </w:t>
      </w:r>
      <w:r w:rsidR="00EB683F" w:rsidRPr="00067A90">
        <w:rPr>
          <w:sz w:val="28"/>
          <w:szCs w:val="28"/>
        </w:rPr>
        <w:t>Челябинской области</w:t>
      </w:r>
      <w:r w:rsidRPr="00067A90">
        <w:rPr>
          <w:sz w:val="28"/>
          <w:szCs w:val="28"/>
        </w:rPr>
        <w:t xml:space="preserve"> – </w:t>
      </w:r>
      <w:r w:rsidR="00BD0CAD" w:rsidRPr="00067A90">
        <w:rPr>
          <w:sz w:val="28"/>
          <w:szCs w:val="28"/>
        </w:rPr>
        <w:t>0,88</w:t>
      </w:r>
      <w:r w:rsidRPr="00067A90">
        <w:rPr>
          <w:sz w:val="28"/>
          <w:szCs w:val="28"/>
        </w:rPr>
        <w:t>.</w:t>
      </w:r>
    </w:p>
    <w:p w:rsidR="002E46E4" w:rsidRPr="00067A90" w:rsidRDefault="002E46E4" w:rsidP="004A05BD">
      <w:pPr>
        <w:spacing w:line="240" w:lineRule="auto"/>
        <w:rPr>
          <w:iCs/>
          <w:sz w:val="28"/>
          <w:szCs w:val="28"/>
          <w:lang w:eastAsia="zh-CN"/>
        </w:rPr>
      </w:pPr>
      <w:r w:rsidRPr="00067A90">
        <w:rPr>
          <w:iCs/>
          <w:sz w:val="28"/>
          <w:szCs w:val="28"/>
          <w:lang w:eastAsia="zh-CN"/>
        </w:rPr>
        <w:t xml:space="preserve">Укрупненные нормативы представляют собой объем денежных средств, необходимый и достаточный для строительства </w:t>
      </w:r>
      <w:smartTag w:uri="urn:schemas-microsoft-com:office:smarttags" w:element="metricconverter">
        <w:smartTagPr>
          <w:attr w:name="ProductID" w:val="1 км"/>
        </w:smartTagPr>
        <w:r w:rsidRPr="00067A90">
          <w:rPr>
            <w:iCs/>
            <w:sz w:val="28"/>
            <w:szCs w:val="28"/>
            <w:lang w:eastAsia="zh-CN"/>
          </w:rPr>
          <w:t>1 км</w:t>
        </w:r>
      </w:smartTag>
      <w:r w:rsidRPr="00067A90">
        <w:rPr>
          <w:iCs/>
          <w:sz w:val="28"/>
          <w:szCs w:val="28"/>
          <w:lang w:eastAsia="zh-CN"/>
        </w:rPr>
        <w:t xml:space="preserve"> наружных инженерных сетей водоснабжения и канализации.</w:t>
      </w:r>
    </w:p>
    <w:p w:rsidR="002E46E4" w:rsidRPr="00067A90" w:rsidRDefault="002E46E4" w:rsidP="004A05BD">
      <w:pPr>
        <w:spacing w:line="240" w:lineRule="auto"/>
        <w:rPr>
          <w:iCs/>
          <w:sz w:val="28"/>
          <w:szCs w:val="28"/>
          <w:lang w:eastAsia="zh-CN"/>
        </w:rPr>
      </w:pPr>
      <w:r w:rsidRPr="00067A90">
        <w:rPr>
          <w:iCs/>
          <w:sz w:val="28"/>
          <w:szCs w:val="28"/>
          <w:lang w:eastAsia="zh-CN"/>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2E46E4" w:rsidRPr="00067A90" w:rsidRDefault="002E46E4" w:rsidP="004A05BD">
      <w:pPr>
        <w:spacing w:line="240" w:lineRule="auto"/>
        <w:rPr>
          <w:iCs/>
          <w:sz w:val="28"/>
          <w:szCs w:val="28"/>
          <w:lang w:eastAsia="zh-CN"/>
        </w:rPr>
      </w:pPr>
      <w:r w:rsidRPr="00067A90">
        <w:rPr>
          <w:iCs/>
          <w:sz w:val="28"/>
          <w:szCs w:val="28"/>
          <w:lang w:eastAsia="zh-CN"/>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2E46E4" w:rsidRPr="00067A90" w:rsidRDefault="002E46E4" w:rsidP="004A05BD">
      <w:pPr>
        <w:spacing w:line="240" w:lineRule="auto"/>
        <w:rPr>
          <w:iCs/>
          <w:sz w:val="28"/>
          <w:szCs w:val="28"/>
          <w:lang w:eastAsia="zh-CN"/>
        </w:rPr>
      </w:pPr>
      <w:r w:rsidRPr="00067A90">
        <w:rPr>
          <w:iCs/>
          <w:sz w:val="28"/>
          <w:szCs w:val="28"/>
          <w:lang w:eastAsia="zh-CN"/>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2E46E4" w:rsidRPr="00067A90" w:rsidRDefault="002E46E4" w:rsidP="004A05BD">
      <w:pPr>
        <w:spacing w:line="240" w:lineRule="auto"/>
        <w:rPr>
          <w:iCs/>
          <w:sz w:val="28"/>
          <w:szCs w:val="28"/>
          <w:lang w:eastAsia="zh-CN"/>
        </w:rPr>
      </w:pPr>
      <w:r w:rsidRPr="00067A90">
        <w:rPr>
          <w:iCs/>
          <w:sz w:val="28"/>
          <w:szCs w:val="28"/>
          <w:lang w:eastAsia="zh-CN"/>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2E46E4" w:rsidRPr="00067A90" w:rsidRDefault="002E46E4" w:rsidP="004A05BD">
      <w:pPr>
        <w:spacing w:line="240" w:lineRule="auto"/>
        <w:rPr>
          <w:iCs/>
          <w:sz w:val="28"/>
          <w:szCs w:val="28"/>
          <w:lang w:eastAsia="zh-CN"/>
        </w:rPr>
      </w:pPr>
      <w:r w:rsidRPr="00067A90">
        <w:rPr>
          <w:iCs/>
          <w:sz w:val="28"/>
          <w:szCs w:val="28"/>
          <w:lang w:eastAsia="zh-CN"/>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2E46E4" w:rsidRPr="00067A90" w:rsidRDefault="002E46E4" w:rsidP="004A05BD">
      <w:pPr>
        <w:spacing w:line="240" w:lineRule="auto"/>
        <w:rPr>
          <w:iCs/>
          <w:sz w:val="28"/>
          <w:szCs w:val="28"/>
          <w:lang w:eastAsia="zh-CN"/>
        </w:rPr>
      </w:pPr>
      <w:r w:rsidRPr="00067A90">
        <w:rPr>
          <w:iCs/>
          <w:sz w:val="28"/>
          <w:szCs w:val="28"/>
          <w:lang w:eastAsia="zh-CN"/>
        </w:rPr>
        <w:t>При прокладке сетей в стесненных условиях застроенной части города к показателям применяется коэффициент 1,06.</w:t>
      </w:r>
    </w:p>
    <w:p w:rsidR="002E46E4" w:rsidRPr="00067A90" w:rsidRDefault="002E46E4" w:rsidP="004A05BD">
      <w:pPr>
        <w:spacing w:line="240" w:lineRule="auto"/>
        <w:rPr>
          <w:sz w:val="28"/>
          <w:szCs w:val="28"/>
          <w:lang w:eastAsia="zh-CN"/>
        </w:rPr>
      </w:pPr>
      <w:r w:rsidRPr="00067A90">
        <w:rPr>
          <w:sz w:val="28"/>
          <w:szCs w:val="28"/>
          <w:lang w:eastAsia="zh-CN"/>
        </w:rPr>
        <w:t>К расходам на строительство, реконструкцию и модернизацию объектов централизованных систем водоотведения относятся:</w:t>
      </w:r>
    </w:p>
    <w:p w:rsidR="002E46E4" w:rsidRPr="00067A90" w:rsidRDefault="002E46E4" w:rsidP="004A05BD">
      <w:pPr>
        <w:spacing w:line="240" w:lineRule="auto"/>
        <w:rPr>
          <w:sz w:val="28"/>
          <w:szCs w:val="28"/>
          <w:lang w:eastAsia="zh-CN"/>
        </w:rPr>
      </w:pPr>
      <w:r w:rsidRPr="00067A90">
        <w:rPr>
          <w:sz w:val="28"/>
          <w:szCs w:val="28"/>
          <w:lang w:eastAsia="zh-CN"/>
        </w:rPr>
        <w:t>- проектно-изыскательские работы;</w:t>
      </w:r>
    </w:p>
    <w:p w:rsidR="002E46E4" w:rsidRPr="00067A90" w:rsidRDefault="002E46E4" w:rsidP="004A05BD">
      <w:pPr>
        <w:spacing w:line="240" w:lineRule="auto"/>
        <w:rPr>
          <w:sz w:val="28"/>
          <w:szCs w:val="28"/>
          <w:lang w:eastAsia="zh-CN"/>
        </w:rPr>
      </w:pPr>
      <w:r w:rsidRPr="00067A90">
        <w:rPr>
          <w:sz w:val="28"/>
          <w:szCs w:val="28"/>
          <w:lang w:eastAsia="zh-CN"/>
        </w:rPr>
        <w:t>- строительно-монтажные работы;</w:t>
      </w:r>
    </w:p>
    <w:p w:rsidR="002E46E4" w:rsidRPr="00067A90" w:rsidRDefault="002E46E4" w:rsidP="004A05BD">
      <w:pPr>
        <w:spacing w:line="240" w:lineRule="auto"/>
        <w:rPr>
          <w:sz w:val="28"/>
          <w:szCs w:val="28"/>
          <w:lang w:eastAsia="zh-CN"/>
        </w:rPr>
      </w:pPr>
      <w:r w:rsidRPr="00067A90">
        <w:rPr>
          <w:sz w:val="28"/>
          <w:szCs w:val="28"/>
          <w:lang w:eastAsia="zh-CN"/>
        </w:rPr>
        <w:t>- техническое перевооружение;</w:t>
      </w:r>
    </w:p>
    <w:p w:rsidR="002E46E4" w:rsidRPr="00067A90" w:rsidRDefault="002E46E4" w:rsidP="004A05BD">
      <w:pPr>
        <w:spacing w:line="240" w:lineRule="auto"/>
        <w:rPr>
          <w:sz w:val="28"/>
          <w:szCs w:val="28"/>
          <w:lang w:eastAsia="zh-CN"/>
        </w:rPr>
      </w:pPr>
      <w:r w:rsidRPr="00067A90">
        <w:rPr>
          <w:sz w:val="28"/>
          <w:szCs w:val="28"/>
          <w:lang w:eastAsia="zh-CN"/>
        </w:rPr>
        <w:lastRenderedPageBreak/>
        <w:t>- приобретение материалов и оборудования;</w:t>
      </w:r>
    </w:p>
    <w:p w:rsidR="002E46E4" w:rsidRPr="00067A90" w:rsidRDefault="002E46E4" w:rsidP="004A05BD">
      <w:pPr>
        <w:spacing w:line="240" w:lineRule="auto"/>
        <w:rPr>
          <w:sz w:val="28"/>
          <w:szCs w:val="28"/>
          <w:lang w:eastAsia="zh-CN"/>
        </w:rPr>
      </w:pPr>
      <w:r w:rsidRPr="00067A90">
        <w:rPr>
          <w:sz w:val="28"/>
          <w:szCs w:val="28"/>
          <w:lang w:eastAsia="zh-CN"/>
        </w:rPr>
        <w:t>- пусконаладочные работы;</w:t>
      </w:r>
    </w:p>
    <w:p w:rsidR="002E46E4" w:rsidRPr="00067A90" w:rsidRDefault="002E46E4" w:rsidP="004A05BD">
      <w:pPr>
        <w:spacing w:line="240" w:lineRule="auto"/>
        <w:rPr>
          <w:sz w:val="28"/>
          <w:szCs w:val="28"/>
          <w:lang w:eastAsia="zh-CN"/>
        </w:rPr>
      </w:pPr>
      <w:r w:rsidRPr="00067A90">
        <w:rPr>
          <w:sz w:val="28"/>
          <w:szCs w:val="28"/>
          <w:lang w:eastAsia="zh-CN"/>
        </w:rPr>
        <w:t>- расходы, не относимые на стоимость основных средств (аренда земли на срок строительства и т.п.);</w:t>
      </w:r>
    </w:p>
    <w:p w:rsidR="002E46E4" w:rsidRPr="00067A90" w:rsidRDefault="002E46E4" w:rsidP="004A05BD">
      <w:pPr>
        <w:spacing w:line="240" w:lineRule="auto"/>
        <w:rPr>
          <w:sz w:val="28"/>
          <w:szCs w:val="28"/>
          <w:lang w:eastAsia="zh-CN"/>
        </w:rPr>
      </w:pPr>
      <w:r w:rsidRPr="00067A90">
        <w:rPr>
          <w:sz w:val="28"/>
          <w:szCs w:val="28"/>
          <w:lang w:eastAsia="zh-CN"/>
        </w:rPr>
        <w:t>- дополнительные налоговые платежи, возникающие от увеличения выручки в связи с реализацией инвестиционной программы.</w:t>
      </w:r>
    </w:p>
    <w:p w:rsidR="002E46E4" w:rsidRPr="00067A90" w:rsidRDefault="002E46E4" w:rsidP="004A05BD">
      <w:pPr>
        <w:spacing w:line="240" w:lineRule="auto"/>
        <w:rPr>
          <w:sz w:val="28"/>
          <w:szCs w:val="28"/>
          <w:lang w:eastAsia="zh-CN"/>
        </w:rPr>
      </w:pPr>
      <w:r w:rsidRPr="00067A90">
        <w:rPr>
          <w:sz w:val="28"/>
          <w:szCs w:val="28"/>
          <w:lang w:eastAsia="zh-CN"/>
        </w:rPr>
        <w:t>В расчетах не учитывались:</w:t>
      </w:r>
    </w:p>
    <w:p w:rsidR="002E46E4" w:rsidRPr="00067A90" w:rsidRDefault="002E46E4" w:rsidP="004A05BD">
      <w:pPr>
        <w:spacing w:line="240" w:lineRule="auto"/>
        <w:rPr>
          <w:sz w:val="28"/>
          <w:szCs w:val="28"/>
          <w:lang w:eastAsia="zh-CN"/>
        </w:rPr>
      </w:pPr>
      <w:r w:rsidRPr="00067A90">
        <w:rPr>
          <w:sz w:val="28"/>
          <w:szCs w:val="28"/>
          <w:lang w:eastAsia="zh-CN"/>
        </w:rPr>
        <w:t>- стоимость резервирования и выкупа земельных участков и недвижимости для государственных и муниципальных нужд;</w:t>
      </w:r>
    </w:p>
    <w:p w:rsidR="002E46E4" w:rsidRPr="00067A90" w:rsidRDefault="002E46E4" w:rsidP="004A05BD">
      <w:pPr>
        <w:spacing w:line="240" w:lineRule="auto"/>
        <w:rPr>
          <w:sz w:val="28"/>
          <w:szCs w:val="28"/>
          <w:lang w:eastAsia="zh-CN"/>
        </w:rPr>
      </w:pPr>
      <w:r w:rsidRPr="00067A90">
        <w:rPr>
          <w:sz w:val="28"/>
          <w:szCs w:val="28"/>
          <w:lang w:eastAsia="zh-CN"/>
        </w:rPr>
        <w:t>- стоимость мероприятий по сносу и демонтажу зданий и сооружений на территориях строительства;</w:t>
      </w:r>
    </w:p>
    <w:p w:rsidR="002E46E4" w:rsidRPr="00067A90" w:rsidRDefault="002E46E4" w:rsidP="004A05BD">
      <w:pPr>
        <w:spacing w:line="240" w:lineRule="auto"/>
        <w:rPr>
          <w:sz w:val="28"/>
          <w:szCs w:val="28"/>
          <w:lang w:eastAsia="zh-CN"/>
        </w:rPr>
      </w:pPr>
      <w:r w:rsidRPr="00067A90">
        <w:rPr>
          <w:sz w:val="28"/>
          <w:szCs w:val="28"/>
          <w:lang w:eastAsia="zh-CN"/>
        </w:rPr>
        <w:t>- оснащение необходимым оборудованием и благоустройство прилегающей территории;</w:t>
      </w:r>
    </w:p>
    <w:p w:rsidR="002E46E4" w:rsidRPr="00067A90" w:rsidRDefault="002E46E4" w:rsidP="004A05BD">
      <w:pPr>
        <w:spacing w:line="240" w:lineRule="auto"/>
        <w:rPr>
          <w:sz w:val="28"/>
          <w:szCs w:val="28"/>
          <w:lang w:eastAsia="zh-CN"/>
        </w:rPr>
      </w:pPr>
      <w:r w:rsidRPr="00067A90">
        <w:rPr>
          <w:sz w:val="28"/>
          <w:szCs w:val="28"/>
          <w:lang w:eastAsia="zh-CN"/>
        </w:rPr>
        <w:t>- особенности территории строительства.</w:t>
      </w:r>
    </w:p>
    <w:p w:rsidR="002E46E4" w:rsidRPr="00067A90" w:rsidRDefault="002E46E4" w:rsidP="004A05BD">
      <w:pPr>
        <w:spacing w:line="240" w:lineRule="auto"/>
        <w:rPr>
          <w:sz w:val="28"/>
          <w:szCs w:val="28"/>
          <w:lang w:eastAsia="zh-CN"/>
        </w:rPr>
      </w:pPr>
      <w:r w:rsidRPr="00067A90">
        <w:rPr>
          <w:sz w:val="28"/>
          <w:szCs w:val="28"/>
          <w:lang w:eastAsia="zh-CN"/>
        </w:rPr>
        <w:t xml:space="preserve">Финансирование мероприятий, направленных на улучшение качества водоснабжения </w:t>
      </w:r>
      <w:r w:rsidR="00BA5413" w:rsidRPr="00067A90">
        <w:rPr>
          <w:sz w:val="28"/>
          <w:szCs w:val="28"/>
          <w:lang w:eastAsia="zh-CN"/>
        </w:rPr>
        <w:t>Кременкульского сельского поселения</w:t>
      </w:r>
      <w:r w:rsidRPr="00067A90">
        <w:rPr>
          <w:sz w:val="28"/>
          <w:szCs w:val="28"/>
          <w:lang w:eastAsia="zh-CN"/>
        </w:rPr>
        <w:t>,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а также и за счет средств внебюджетных источников и частных инвестиций.</w:t>
      </w:r>
    </w:p>
    <w:p w:rsidR="002E46E4" w:rsidRPr="00067A90" w:rsidRDefault="002E46E4" w:rsidP="004A05BD">
      <w:pPr>
        <w:spacing w:line="240" w:lineRule="auto"/>
        <w:rPr>
          <w:sz w:val="28"/>
          <w:szCs w:val="28"/>
          <w:lang w:eastAsia="zh-CN"/>
        </w:rPr>
      </w:pPr>
      <w:r w:rsidRPr="00067A90">
        <w:rPr>
          <w:sz w:val="28"/>
          <w:szCs w:val="28"/>
          <w:lang w:eastAsia="zh-CN"/>
        </w:rPr>
        <w:t>Объем финансирования мероприятий по реконструкции, модернизации подлежит ежегодному уточнению в установленном порядке при формировании проектов различных бюджетов на соответствующий период, исходя из их возможностей и возможностей внебюджетных источников.</w:t>
      </w:r>
    </w:p>
    <w:p w:rsidR="002E46E4" w:rsidRPr="00067A90" w:rsidRDefault="002E46E4" w:rsidP="004A05BD">
      <w:pPr>
        <w:spacing w:line="240" w:lineRule="auto"/>
        <w:rPr>
          <w:sz w:val="28"/>
          <w:szCs w:val="28"/>
          <w:lang w:eastAsia="zh-CN"/>
        </w:rPr>
      </w:pPr>
      <w:r w:rsidRPr="00067A90">
        <w:rPr>
          <w:sz w:val="28"/>
          <w:szCs w:val="28"/>
          <w:lang w:eastAsia="zh-CN"/>
        </w:rPr>
        <w:t xml:space="preserve">Финансовые потребности включают в себя расчетную максимальную стоимость реконструкции и строительства объектов, рассчитанных на наибольшую производительность. </w:t>
      </w:r>
    </w:p>
    <w:p w:rsidR="002E46E4" w:rsidRPr="00067A90" w:rsidRDefault="002E46E4" w:rsidP="004A05BD">
      <w:pPr>
        <w:spacing w:line="240" w:lineRule="auto"/>
        <w:rPr>
          <w:sz w:val="28"/>
          <w:szCs w:val="28"/>
          <w:lang w:eastAsia="zh-CN"/>
        </w:rPr>
      </w:pPr>
      <w:r w:rsidRPr="00067A90">
        <w:rPr>
          <w:sz w:val="28"/>
          <w:szCs w:val="28"/>
          <w:lang w:eastAsia="zh-CN"/>
        </w:rPr>
        <w:t xml:space="preserve">Капитальные вложения в реализацию планируемых схемой водоснабжения задач по строительству, реконструкции и модернизации системы водоснабжения </w:t>
      </w:r>
      <w:r w:rsidR="00BA5413" w:rsidRPr="00067A90">
        <w:rPr>
          <w:sz w:val="28"/>
          <w:szCs w:val="28"/>
          <w:lang w:eastAsia="zh-CN"/>
        </w:rPr>
        <w:t>Кременкульского сельского поселения</w:t>
      </w:r>
      <w:r w:rsidRPr="00067A90">
        <w:rPr>
          <w:sz w:val="28"/>
          <w:szCs w:val="28"/>
          <w:lang w:eastAsia="zh-CN"/>
        </w:rPr>
        <w:t xml:space="preserve"> составит </w:t>
      </w:r>
      <w:r w:rsidR="001A03EB" w:rsidRPr="00067A90">
        <w:rPr>
          <w:sz w:val="28"/>
          <w:szCs w:val="28"/>
          <w:lang w:eastAsia="zh-CN"/>
        </w:rPr>
        <w:t>754,56</w:t>
      </w:r>
      <w:r w:rsidRPr="00067A90">
        <w:rPr>
          <w:sz w:val="28"/>
          <w:szCs w:val="28"/>
          <w:lang w:eastAsia="zh-CN"/>
        </w:rPr>
        <w:t xml:space="preserve"> млн. руб., включая НДС 20%, в том числе:</w:t>
      </w:r>
    </w:p>
    <w:p w:rsidR="002E46E4" w:rsidRPr="00067A90" w:rsidRDefault="002E46E4" w:rsidP="004A05BD">
      <w:pPr>
        <w:spacing w:line="240" w:lineRule="auto"/>
        <w:rPr>
          <w:sz w:val="28"/>
          <w:szCs w:val="28"/>
          <w:lang w:eastAsia="zh-CN"/>
        </w:rPr>
      </w:pPr>
      <w:r w:rsidRPr="00067A90">
        <w:rPr>
          <w:sz w:val="28"/>
          <w:szCs w:val="28"/>
          <w:lang w:eastAsia="zh-CN"/>
        </w:rPr>
        <w:t>Перечень мероприятий и размер необходимых капитальных вложений в строительство, реконструкцию и модернизацию объектов системы водоснабжения должны быть уточнены при разработке проектно-сметной документации.</w:t>
      </w:r>
    </w:p>
    <w:p w:rsidR="002E46E4" w:rsidRPr="00067A90" w:rsidRDefault="002E46E4" w:rsidP="004A05BD">
      <w:pPr>
        <w:spacing w:line="240" w:lineRule="auto"/>
        <w:rPr>
          <w:sz w:val="28"/>
          <w:szCs w:val="28"/>
          <w:lang w:eastAsia="zh-CN"/>
        </w:rPr>
      </w:pPr>
      <w:r w:rsidRPr="00067A90">
        <w:rPr>
          <w:sz w:val="28"/>
          <w:szCs w:val="28"/>
          <w:lang w:eastAsia="zh-CN"/>
        </w:rPr>
        <w:t xml:space="preserve">Результаты оценки капитальных вложений в водопроводные сети, период реализации мероприятий по строительству и реконструкции водопроводных сетей и сооружений </w:t>
      </w:r>
      <w:r w:rsidR="00BA5413" w:rsidRPr="00067A90">
        <w:rPr>
          <w:sz w:val="28"/>
          <w:szCs w:val="28"/>
          <w:lang w:eastAsia="zh-CN"/>
        </w:rPr>
        <w:t>Кременкульского сельского поселения</w:t>
      </w:r>
      <w:r w:rsidRPr="00067A90">
        <w:rPr>
          <w:sz w:val="28"/>
          <w:szCs w:val="28"/>
          <w:lang w:eastAsia="zh-CN"/>
        </w:rPr>
        <w:t xml:space="preserve"> на период до 2030г. приведены в таблице </w:t>
      </w:r>
      <w:r w:rsidR="00711647" w:rsidRPr="00067A90">
        <w:rPr>
          <w:sz w:val="28"/>
          <w:szCs w:val="28"/>
          <w:lang w:eastAsia="zh-CN"/>
        </w:rPr>
        <w:t>1.</w:t>
      </w:r>
      <w:r w:rsidR="001A03EB" w:rsidRPr="00067A90">
        <w:rPr>
          <w:sz w:val="28"/>
          <w:szCs w:val="28"/>
          <w:lang w:eastAsia="zh-CN"/>
        </w:rPr>
        <w:t>41</w:t>
      </w:r>
      <w:r w:rsidRPr="00067A90">
        <w:rPr>
          <w:sz w:val="28"/>
          <w:szCs w:val="28"/>
          <w:lang w:eastAsia="zh-CN"/>
        </w:rPr>
        <w:t>.</w:t>
      </w:r>
    </w:p>
    <w:p w:rsidR="002E46E4" w:rsidRPr="00067A90" w:rsidRDefault="002E46E4" w:rsidP="004A05BD">
      <w:pPr>
        <w:spacing w:line="240" w:lineRule="auto"/>
        <w:rPr>
          <w:sz w:val="28"/>
          <w:szCs w:val="28"/>
          <w:lang w:eastAsia="zh-CN"/>
        </w:rPr>
        <w:sectPr w:rsidR="002E46E4" w:rsidRPr="00067A90" w:rsidSect="00067A90">
          <w:type w:val="nextColumn"/>
          <w:pgSz w:w="11906" w:h="16838"/>
          <w:pgMar w:top="1134" w:right="851" w:bottom="1134" w:left="1418" w:header="709" w:footer="709" w:gutter="0"/>
          <w:cols w:space="720"/>
        </w:sectPr>
      </w:pPr>
    </w:p>
    <w:p w:rsidR="002E46E4" w:rsidRPr="00067A90" w:rsidRDefault="002E46E4" w:rsidP="004A05BD">
      <w:pPr>
        <w:spacing w:line="240" w:lineRule="auto"/>
        <w:rPr>
          <w:bCs/>
          <w:sz w:val="28"/>
          <w:szCs w:val="28"/>
          <w:lang w:eastAsia="zh-CN"/>
        </w:rPr>
      </w:pPr>
      <w:bookmarkStart w:id="126" w:name="_Toc70649227"/>
      <w:r w:rsidRPr="00067A90">
        <w:rPr>
          <w:rFonts w:eastAsia="Calibri"/>
          <w:sz w:val="28"/>
          <w:szCs w:val="28"/>
        </w:rPr>
        <w:lastRenderedPageBreak/>
        <w:t xml:space="preserve">Таблица </w:t>
      </w:r>
      <w:r w:rsidR="0008522F">
        <w:rPr>
          <w:sz w:val="28"/>
          <w:szCs w:val="28"/>
        </w:rPr>
        <w:t>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41</w:t>
      </w:r>
      <w:r w:rsidR="001167E4" w:rsidRPr="00067A90">
        <w:rPr>
          <w:sz w:val="28"/>
          <w:szCs w:val="28"/>
        </w:rPr>
        <w:fldChar w:fldCharType="end"/>
      </w:r>
      <w:r w:rsidRPr="00067A90">
        <w:rPr>
          <w:rFonts w:eastAsia="Calibri"/>
          <w:sz w:val="28"/>
          <w:szCs w:val="28"/>
        </w:rPr>
        <w:t xml:space="preserve"> – </w:t>
      </w:r>
      <w:r w:rsidRPr="00067A90">
        <w:rPr>
          <w:bCs/>
          <w:iCs/>
          <w:sz w:val="28"/>
          <w:szCs w:val="28"/>
          <w:lang w:eastAsia="zh-CN"/>
        </w:rPr>
        <w:t>Результаты оценки капитальных вложений в водопроводные сети</w:t>
      </w:r>
      <w:bookmarkEnd w:id="126"/>
      <w:r w:rsidRPr="00067A90">
        <w:rPr>
          <w:bCs/>
          <w:iCs/>
          <w:sz w:val="28"/>
          <w:szCs w:val="28"/>
          <w:lang w:eastAsia="zh-CN"/>
        </w:rPr>
        <w:t xml:space="preserve"> </w:t>
      </w:r>
    </w:p>
    <w:tbl>
      <w:tblPr>
        <w:tblW w:w="0" w:type="auto"/>
        <w:tblLayout w:type="fixed"/>
        <w:tblLook w:val="04A0"/>
      </w:tblPr>
      <w:tblGrid>
        <w:gridCol w:w="1528"/>
        <w:gridCol w:w="877"/>
        <w:gridCol w:w="1985"/>
        <w:gridCol w:w="1393"/>
        <w:gridCol w:w="1188"/>
        <w:gridCol w:w="1102"/>
        <w:gridCol w:w="1077"/>
        <w:gridCol w:w="1102"/>
        <w:gridCol w:w="1014"/>
        <w:gridCol w:w="1157"/>
        <w:gridCol w:w="917"/>
        <w:gridCol w:w="952"/>
        <w:gridCol w:w="1007"/>
        <w:gridCol w:w="978"/>
        <w:gridCol w:w="11"/>
        <w:gridCol w:w="1264"/>
        <w:gridCol w:w="11"/>
        <w:gridCol w:w="1123"/>
        <w:gridCol w:w="11"/>
        <w:gridCol w:w="1265"/>
        <w:gridCol w:w="11"/>
        <w:gridCol w:w="1265"/>
        <w:gridCol w:w="11"/>
      </w:tblGrid>
      <w:tr w:rsidR="00AA3403" w:rsidRPr="00067A90" w:rsidTr="00676983">
        <w:trPr>
          <w:gridAfter w:val="1"/>
          <w:wAfter w:w="11" w:type="dxa"/>
          <w:trHeight w:val="2880"/>
          <w:tblHeader/>
        </w:trPr>
        <w:tc>
          <w:tcPr>
            <w:tcW w:w="1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Мероприятие</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Год реализации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Подключаемый объект</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Номера расценок</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Наименование и характеристика строительных работ и конструкций</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Норматив цены строительства на 01.01.2020., тыс. руб (без НДС)</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коэф-т для двухтрубного исполнения</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Норматив цены строительства на 01.01.2020г. В двухтрубном исполнении, тыс. руб (без НДС)</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коэф-т перехода от московской области к челябинской</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Коэффициент, учитывающий регионально-климатические условия</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ИЦП 2021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стоимость по НЦС на 2020г.,  тыс. руб. (без НДС)</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стоимость по НЦС в текущих ценах ,тыс. руб. (без НДС)</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Протяженность, км /мощность</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Стоимость, тыс. руб. (без НДС)</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Налог на прибыль, 20%</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Итого стоимость подключения с</w:t>
            </w:r>
            <w:r w:rsidR="00AA3403">
              <w:rPr>
                <w:bCs/>
                <w:iCs/>
                <w:color w:val="000000"/>
                <w:sz w:val="28"/>
                <w:szCs w:val="28"/>
              </w:rPr>
              <w:t xml:space="preserve"> учетом налога на прибыль,тыс. </w:t>
            </w:r>
            <w:r w:rsidRPr="00067A90">
              <w:rPr>
                <w:bCs/>
                <w:iCs/>
                <w:color w:val="000000"/>
                <w:sz w:val="28"/>
                <w:szCs w:val="28"/>
              </w:rPr>
              <w:t>руб. (без НДС)</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C3110" w:rsidRPr="00067A90" w:rsidRDefault="00AA3403" w:rsidP="00676983">
            <w:pPr>
              <w:spacing w:line="240" w:lineRule="auto"/>
              <w:ind w:firstLine="0"/>
              <w:rPr>
                <w:bCs/>
                <w:iCs/>
                <w:color w:val="000000"/>
                <w:sz w:val="28"/>
                <w:szCs w:val="28"/>
              </w:rPr>
            </w:pPr>
            <w:r>
              <w:rPr>
                <w:bCs/>
                <w:iCs/>
                <w:color w:val="000000"/>
                <w:sz w:val="28"/>
                <w:szCs w:val="28"/>
              </w:rPr>
              <w:t>Стоимо</w:t>
            </w:r>
            <w:r w:rsidR="009C3110" w:rsidRPr="00067A90">
              <w:rPr>
                <w:bCs/>
                <w:iCs/>
                <w:color w:val="000000"/>
                <w:sz w:val="28"/>
                <w:szCs w:val="28"/>
              </w:rPr>
              <w:t>сть,тыс.  руб. (с НДС)</w:t>
            </w:r>
          </w:p>
        </w:tc>
      </w:tr>
      <w:tr w:rsidR="009C3110" w:rsidRPr="00067A90" w:rsidTr="00676983">
        <w:trPr>
          <w:trHeight w:val="288"/>
        </w:trPr>
        <w:tc>
          <w:tcPr>
            <w:tcW w:w="2124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bCs/>
                <w:iCs/>
                <w:color w:val="000000"/>
                <w:sz w:val="28"/>
                <w:szCs w:val="28"/>
              </w:rPr>
            </w:pPr>
            <w:r w:rsidRPr="00067A90">
              <w:rPr>
                <w:bCs/>
                <w:iCs/>
                <w:color w:val="000000"/>
                <w:sz w:val="28"/>
                <w:szCs w:val="28"/>
              </w:rPr>
              <w:t>Водоснабже</w:t>
            </w:r>
            <w:r w:rsidR="00AA3403">
              <w:rPr>
                <w:bCs/>
                <w:iCs/>
                <w:color w:val="000000"/>
                <w:sz w:val="28"/>
                <w:szCs w:val="28"/>
              </w:rPr>
              <w:t>н</w:t>
            </w:r>
            <w:r w:rsidRPr="00067A90">
              <w:rPr>
                <w:bCs/>
                <w:iCs/>
                <w:color w:val="000000"/>
                <w:sz w:val="28"/>
                <w:szCs w:val="28"/>
              </w:rPr>
              <w:t>ие</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1,66</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12 939</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AA3403" w:rsidP="00676983">
            <w:pPr>
              <w:spacing w:line="240" w:lineRule="auto"/>
              <w:ind w:firstLine="0"/>
              <w:rPr>
                <w:color w:val="000000"/>
                <w:sz w:val="28"/>
                <w:szCs w:val="28"/>
              </w:rPr>
            </w:pPr>
            <w:r>
              <w:rPr>
                <w:color w:val="000000"/>
                <w:sz w:val="28"/>
                <w:szCs w:val="28"/>
              </w:rPr>
              <w:t>12</w:t>
            </w:r>
            <w:r w:rsidR="009C3110" w:rsidRPr="00067A90">
              <w:rPr>
                <w:color w:val="000000"/>
                <w:sz w:val="28"/>
                <w:szCs w:val="28"/>
              </w:rPr>
              <w:t>939</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11</w:t>
            </w:r>
            <w:r w:rsidR="009C3110" w:rsidRPr="00067A90">
              <w:rPr>
                <w:color w:val="000000"/>
                <w:sz w:val="28"/>
                <w:szCs w:val="28"/>
              </w:rPr>
              <w:t>948</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w:t>
            </w:r>
          </w:p>
        </w:tc>
        <w:tc>
          <w:tcPr>
            <w:tcW w:w="1275"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34</w:t>
            </w:r>
            <w:r w:rsidR="009C3110" w:rsidRPr="00067A90">
              <w:rPr>
                <w:color w:val="000000"/>
                <w:sz w:val="28"/>
                <w:szCs w:val="28"/>
              </w:rPr>
              <w:t>053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8</w:t>
            </w:r>
            <w:r w:rsidR="009C3110" w:rsidRPr="00067A90">
              <w:rPr>
                <w:color w:val="000000"/>
                <w:sz w:val="28"/>
                <w:szCs w:val="28"/>
              </w:rPr>
              <w:t>513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42</w:t>
            </w:r>
            <w:r w:rsidR="009C3110" w:rsidRPr="00067A90">
              <w:rPr>
                <w:color w:val="000000"/>
                <w:sz w:val="28"/>
                <w:szCs w:val="28"/>
              </w:rPr>
              <w:t>566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51</w:t>
            </w:r>
            <w:r w:rsidR="009C3110" w:rsidRPr="00067A90">
              <w:rPr>
                <w:color w:val="000000"/>
                <w:sz w:val="28"/>
                <w:szCs w:val="28"/>
              </w:rPr>
              <w:t>079</w:t>
            </w:r>
          </w:p>
        </w:tc>
      </w:tr>
      <w:tr w:rsidR="00AA3403" w:rsidRPr="00067A90" w:rsidTr="00676983">
        <w:trPr>
          <w:gridAfter w:val="1"/>
          <w:wAfter w:w="11" w:type="dxa"/>
          <w:trHeight w:val="96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w:t>
            </w:r>
            <w:r w:rsidR="00AA3403">
              <w:rPr>
                <w:color w:val="000000"/>
                <w:sz w:val="28"/>
                <w:szCs w:val="28"/>
              </w:rPr>
              <w:t>т</w:t>
            </w:r>
            <w:r w:rsidRPr="00067A90">
              <w:rPr>
                <w:color w:val="000000"/>
                <w:sz w:val="28"/>
                <w:szCs w:val="28"/>
              </w:rPr>
              <w:t>роительство ПВНС с резервуаром в районе ВК-7</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19-03-002</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68</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63</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3 151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788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3 939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4</w:t>
            </w:r>
            <w:r w:rsidR="009C3110" w:rsidRPr="00067A90">
              <w:rPr>
                <w:color w:val="000000"/>
                <w:sz w:val="28"/>
                <w:szCs w:val="28"/>
              </w:rPr>
              <w:t>727</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1,66</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12 938</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AA3403" w:rsidP="00676983">
            <w:pPr>
              <w:spacing w:line="240" w:lineRule="auto"/>
              <w:ind w:firstLine="0"/>
              <w:rPr>
                <w:color w:val="000000"/>
                <w:sz w:val="28"/>
                <w:szCs w:val="28"/>
              </w:rPr>
            </w:pPr>
            <w:r>
              <w:rPr>
                <w:color w:val="000000"/>
                <w:sz w:val="28"/>
                <w:szCs w:val="28"/>
              </w:rPr>
              <w:t>12</w:t>
            </w:r>
            <w:r w:rsidR="009C3110" w:rsidRPr="00067A90">
              <w:rPr>
                <w:color w:val="000000"/>
                <w:sz w:val="28"/>
                <w:szCs w:val="28"/>
              </w:rPr>
              <w:t>938</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11</w:t>
            </w:r>
            <w:r w:rsidR="009C3110" w:rsidRPr="00067A90">
              <w:rPr>
                <w:color w:val="000000"/>
                <w:sz w:val="28"/>
                <w:szCs w:val="28"/>
              </w:rPr>
              <w:t>948</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w:t>
            </w:r>
          </w:p>
        </w:tc>
        <w:tc>
          <w:tcPr>
            <w:tcW w:w="1275"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16 727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4 182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20</w:t>
            </w:r>
            <w:r w:rsidR="009C3110" w:rsidRPr="00067A90">
              <w:rPr>
                <w:color w:val="000000"/>
                <w:sz w:val="28"/>
                <w:szCs w:val="28"/>
              </w:rPr>
              <w:t>909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25</w:t>
            </w:r>
            <w:r w:rsidR="009C3110" w:rsidRPr="00067A90">
              <w:rPr>
                <w:color w:val="000000"/>
                <w:sz w:val="28"/>
                <w:szCs w:val="28"/>
              </w:rPr>
              <w:t>090</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14-06-002-10</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7 794,30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7 198</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1,807</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13</w:t>
            </w:r>
            <w:r w:rsidR="009C3110" w:rsidRPr="00067A90">
              <w:rPr>
                <w:color w:val="000000"/>
                <w:sz w:val="28"/>
                <w:szCs w:val="28"/>
              </w:rPr>
              <w:t>008,42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3</w:t>
            </w:r>
            <w:r w:rsidR="009C3110" w:rsidRPr="00067A90">
              <w:rPr>
                <w:color w:val="000000"/>
                <w:sz w:val="28"/>
                <w:szCs w:val="28"/>
              </w:rPr>
              <w:t>252,11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16</w:t>
            </w:r>
            <w:r w:rsidR="009C3110" w:rsidRPr="00067A90">
              <w:rPr>
                <w:color w:val="000000"/>
                <w:sz w:val="28"/>
                <w:szCs w:val="28"/>
              </w:rPr>
              <w:t>260,53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19</w:t>
            </w:r>
            <w:r w:rsidR="009C3110" w:rsidRPr="00067A90">
              <w:rPr>
                <w:color w:val="000000"/>
                <w:sz w:val="28"/>
                <w:szCs w:val="28"/>
              </w:rPr>
              <w:t>512,63</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794,30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7 198</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0,176</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1 266,80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316,7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1 583,50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1 900,21</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xml:space="preserve">ООО СЗ "Парковый премиум" (п. </w:t>
            </w:r>
            <w:r w:rsidRPr="00067A90">
              <w:rPr>
                <w:color w:val="000000"/>
                <w:sz w:val="28"/>
                <w:szCs w:val="28"/>
              </w:rPr>
              <w:lastRenderedPageBreak/>
              <w:t>Пригородный)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14-06-002-04</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125 мм глубин</w:t>
            </w:r>
            <w:r w:rsidRPr="00067A90">
              <w:rPr>
                <w:color w:val="000000"/>
                <w:sz w:val="28"/>
                <w:szCs w:val="28"/>
              </w:rPr>
              <w:lastRenderedPageBreak/>
              <w:t>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lastRenderedPageBreak/>
              <w:t>6</w:t>
            </w:r>
            <w:r w:rsidR="009C3110" w:rsidRPr="00067A90">
              <w:rPr>
                <w:color w:val="000000"/>
                <w:sz w:val="28"/>
                <w:szCs w:val="28"/>
              </w:rPr>
              <w:t>768,90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6 769</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6 769</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6 251</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0,066</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412,55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515,69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618,83</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bCs/>
                <w:color w:val="000000"/>
                <w:sz w:val="28"/>
                <w:szCs w:val="28"/>
              </w:rPr>
            </w:pPr>
            <w:r>
              <w:rPr>
                <w:bCs/>
                <w:color w:val="000000"/>
                <w:sz w:val="28"/>
                <w:szCs w:val="28"/>
              </w:rPr>
              <w:t>68</w:t>
            </w:r>
            <w:r w:rsidR="009C3110" w:rsidRPr="00067A90">
              <w:rPr>
                <w:bCs/>
                <w:color w:val="000000"/>
                <w:sz w:val="28"/>
                <w:szCs w:val="28"/>
              </w:rPr>
              <w:t>618,25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bCs/>
                <w:color w:val="000000"/>
                <w:sz w:val="28"/>
                <w:szCs w:val="28"/>
              </w:rPr>
            </w:pPr>
            <w:r>
              <w:rPr>
                <w:bCs/>
                <w:color w:val="000000"/>
                <w:sz w:val="28"/>
                <w:szCs w:val="28"/>
              </w:rPr>
              <w:t>17</w:t>
            </w:r>
            <w:r w:rsidR="009C3110" w:rsidRPr="00067A90">
              <w:rPr>
                <w:bCs/>
                <w:color w:val="000000"/>
                <w:sz w:val="28"/>
                <w:szCs w:val="28"/>
              </w:rPr>
              <w:t>154,82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bCs/>
                <w:color w:val="000000"/>
                <w:sz w:val="28"/>
                <w:szCs w:val="28"/>
              </w:rPr>
            </w:pPr>
            <w:r>
              <w:rPr>
                <w:bCs/>
                <w:color w:val="000000"/>
                <w:sz w:val="28"/>
                <w:szCs w:val="28"/>
              </w:rPr>
              <w:t>85</w:t>
            </w:r>
            <w:r w:rsidR="009C3110" w:rsidRPr="00067A90">
              <w:rPr>
                <w:bCs/>
                <w:color w:val="000000"/>
                <w:sz w:val="28"/>
                <w:szCs w:val="28"/>
              </w:rPr>
              <w:t>773,07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bCs/>
                <w:color w:val="000000"/>
                <w:sz w:val="28"/>
                <w:szCs w:val="28"/>
              </w:rPr>
            </w:pPr>
            <w:r>
              <w:rPr>
                <w:bCs/>
                <w:color w:val="000000"/>
                <w:sz w:val="28"/>
                <w:szCs w:val="28"/>
              </w:rPr>
              <w:t>102</w:t>
            </w:r>
            <w:r w:rsidR="009C3110" w:rsidRPr="00067A90">
              <w:rPr>
                <w:bCs/>
                <w:color w:val="000000"/>
                <w:sz w:val="28"/>
                <w:szCs w:val="28"/>
              </w:rPr>
              <w:t>927,89</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2021 - 2025</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«ЭкоСити»</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1,66</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12 939</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AA3403" w:rsidP="00676983">
            <w:pPr>
              <w:spacing w:line="240" w:lineRule="auto"/>
              <w:ind w:firstLine="0"/>
              <w:rPr>
                <w:color w:val="000000"/>
                <w:sz w:val="28"/>
                <w:szCs w:val="28"/>
              </w:rPr>
            </w:pPr>
            <w:r>
              <w:rPr>
                <w:color w:val="000000"/>
                <w:sz w:val="28"/>
                <w:szCs w:val="28"/>
              </w:rPr>
              <w:t>12</w:t>
            </w:r>
            <w:r w:rsidR="009C3110" w:rsidRPr="00067A90">
              <w:rPr>
                <w:color w:val="000000"/>
                <w:sz w:val="28"/>
                <w:szCs w:val="28"/>
              </w:rPr>
              <w:t>939</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11 948</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1,606</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19</w:t>
            </w:r>
            <w:r w:rsidR="009C3110" w:rsidRPr="00067A90">
              <w:rPr>
                <w:color w:val="000000"/>
                <w:sz w:val="28"/>
                <w:szCs w:val="28"/>
              </w:rPr>
              <w:t>189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4 797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23 986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28</w:t>
            </w:r>
            <w:r w:rsidR="009C3110" w:rsidRPr="00067A90">
              <w:rPr>
                <w:color w:val="000000"/>
                <w:sz w:val="28"/>
                <w:szCs w:val="28"/>
              </w:rPr>
              <w:t>783</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2021 - 2025</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«ЭкоСити»</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14-06-002-10</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794,30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794,30</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197,75</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2,54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18</w:t>
            </w:r>
            <w:r w:rsidR="009C3110" w:rsidRPr="00067A90">
              <w:rPr>
                <w:color w:val="000000"/>
                <w:sz w:val="28"/>
                <w:szCs w:val="28"/>
              </w:rPr>
              <w:t>282,28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4</w:t>
            </w:r>
            <w:r w:rsidR="009C3110" w:rsidRPr="00067A90">
              <w:rPr>
                <w:color w:val="000000"/>
                <w:sz w:val="28"/>
                <w:szCs w:val="28"/>
              </w:rPr>
              <w:t>570,57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22</w:t>
            </w:r>
            <w:r w:rsidR="009C3110" w:rsidRPr="00067A90">
              <w:rPr>
                <w:color w:val="000000"/>
                <w:sz w:val="28"/>
                <w:szCs w:val="28"/>
              </w:rPr>
              <w:t>852,85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27</w:t>
            </w:r>
            <w:r w:rsidR="009C3110" w:rsidRPr="00067A90">
              <w:rPr>
                <w:color w:val="000000"/>
                <w:sz w:val="28"/>
                <w:szCs w:val="28"/>
              </w:rPr>
              <w:t>423,42</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2021 - 2025</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«ЭкоСити»</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14-06-002-06</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150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794,30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163,87</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AA3403" w:rsidP="00676983">
            <w:pPr>
              <w:spacing w:line="240" w:lineRule="auto"/>
              <w:ind w:firstLine="0"/>
              <w:rPr>
                <w:color w:val="000000"/>
                <w:sz w:val="28"/>
                <w:szCs w:val="28"/>
              </w:rPr>
            </w:pPr>
            <w:r>
              <w:rPr>
                <w:color w:val="000000"/>
                <w:sz w:val="28"/>
                <w:szCs w:val="28"/>
              </w:rPr>
              <w:t>7</w:t>
            </w:r>
            <w:r w:rsidR="009C3110" w:rsidRPr="00067A90">
              <w:rPr>
                <w:color w:val="000000"/>
                <w:sz w:val="28"/>
                <w:szCs w:val="28"/>
              </w:rPr>
              <w:t>163,87</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6</w:t>
            </w:r>
            <w:r w:rsidR="009C3110" w:rsidRPr="00067A90">
              <w:rPr>
                <w:color w:val="000000"/>
                <w:sz w:val="28"/>
                <w:szCs w:val="28"/>
              </w:rPr>
              <w:t>615,57</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2,1</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13</w:t>
            </w:r>
            <w:r w:rsidR="009C3110" w:rsidRPr="00067A90">
              <w:rPr>
                <w:color w:val="000000"/>
                <w:sz w:val="28"/>
                <w:szCs w:val="28"/>
              </w:rPr>
              <w:t>892,70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1A28D0" w:rsidP="00676983">
            <w:pPr>
              <w:spacing w:line="240" w:lineRule="auto"/>
              <w:ind w:firstLine="0"/>
              <w:rPr>
                <w:color w:val="000000"/>
                <w:sz w:val="28"/>
                <w:szCs w:val="28"/>
              </w:rPr>
            </w:pPr>
            <w:r>
              <w:rPr>
                <w:color w:val="000000"/>
                <w:sz w:val="28"/>
                <w:szCs w:val="28"/>
              </w:rPr>
              <w:t>3</w:t>
            </w:r>
            <w:r w:rsidR="009C3110" w:rsidRPr="00067A90">
              <w:rPr>
                <w:color w:val="000000"/>
                <w:sz w:val="28"/>
                <w:szCs w:val="28"/>
              </w:rPr>
              <w:t>473,17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17</w:t>
            </w:r>
            <w:r w:rsidR="009C3110" w:rsidRPr="00067A90">
              <w:rPr>
                <w:color w:val="000000"/>
                <w:sz w:val="28"/>
                <w:szCs w:val="28"/>
              </w:rPr>
              <w:t>365,87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AA3403" w:rsidP="00676983">
            <w:pPr>
              <w:spacing w:line="240" w:lineRule="auto"/>
              <w:ind w:firstLine="0"/>
              <w:rPr>
                <w:color w:val="000000"/>
                <w:sz w:val="28"/>
                <w:szCs w:val="28"/>
              </w:rPr>
            </w:pPr>
            <w:r>
              <w:rPr>
                <w:color w:val="000000"/>
                <w:sz w:val="28"/>
                <w:szCs w:val="28"/>
              </w:rPr>
              <w:t>20</w:t>
            </w:r>
            <w:r w:rsidR="009C3110" w:rsidRPr="00067A90">
              <w:rPr>
                <w:color w:val="000000"/>
                <w:sz w:val="28"/>
                <w:szCs w:val="28"/>
              </w:rPr>
              <w:t>839,05</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2021 - 2025</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«ЭкоСити»</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14-06-002-02</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100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6 583,17</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6 583,17</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6 583,17</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6 079,32</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6 079,32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1 519,83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7 599,14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9 118,97</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57 443,21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14 360,80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71 804,01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86 164,81</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2021 - 2027</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14-06-002-12</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300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9 361</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9 361</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9 361</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8 894</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7,25</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64 479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16 120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80 599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96 719</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2021 - 2027</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7 406</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2,05</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15 181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3 795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18 977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22 772</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2021 - 2027</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14-06-002-02</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100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6 255</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6,75</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42 220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10 555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52 775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63 330</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2021 - 2027</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14-06-002-01</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100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6 583</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6 255</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1,575</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9 851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2 463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12 314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14 777</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131 732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32 933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164 665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197 598</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«ПанорамаИнвест» (115 га)</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14-06-002-19</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600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20 167</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20 167</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1A28D0" w:rsidP="00676983">
            <w:pPr>
              <w:spacing w:line="240" w:lineRule="auto"/>
              <w:ind w:firstLine="0"/>
              <w:rPr>
                <w:color w:val="000000"/>
                <w:sz w:val="28"/>
                <w:szCs w:val="28"/>
              </w:rPr>
            </w:pPr>
            <w:r>
              <w:rPr>
                <w:color w:val="000000"/>
                <w:sz w:val="28"/>
                <w:szCs w:val="28"/>
              </w:rPr>
              <w:t>201</w:t>
            </w:r>
            <w:r w:rsidR="009C3110" w:rsidRPr="00067A90">
              <w:rPr>
                <w:color w:val="000000"/>
                <w:sz w:val="28"/>
                <w:szCs w:val="28"/>
              </w:rPr>
              <w:t>67</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18 623</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4,596</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85 592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21 398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106 989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128 387</w:t>
            </w:r>
          </w:p>
        </w:tc>
      </w:tr>
      <w:tr w:rsidR="00AA3403" w:rsidRPr="00067A90" w:rsidTr="00676983">
        <w:trPr>
          <w:gridAfter w:val="1"/>
          <w:wAfter w:w="11" w:type="dxa"/>
          <w:trHeight w:val="72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«ПанорамаИнвест» (115 га)</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14-06-002-17</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500 мм глубиной 2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12 364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12 364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1A28D0" w:rsidP="00676983">
            <w:pPr>
              <w:spacing w:line="240" w:lineRule="auto"/>
              <w:ind w:firstLine="0"/>
              <w:rPr>
                <w:color w:val="000000"/>
                <w:sz w:val="28"/>
                <w:szCs w:val="28"/>
              </w:rPr>
            </w:pPr>
            <w:r>
              <w:rPr>
                <w:color w:val="000000"/>
                <w:sz w:val="28"/>
                <w:szCs w:val="28"/>
              </w:rPr>
              <w:t>12</w:t>
            </w:r>
            <w:r w:rsidR="009C3110" w:rsidRPr="00067A90">
              <w:rPr>
                <w:color w:val="000000"/>
                <w:sz w:val="28"/>
                <w:szCs w:val="28"/>
              </w:rPr>
              <w:t>364</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11 417</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1,063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12 137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3 034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15 171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18 205</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97 728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24 432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122 160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146 592</w:t>
            </w:r>
          </w:p>
        </w:tc>
      </w:tr>
      <w:tr w:rsidR="00AA3403" w:rsidRPr="00067A90" w:rsidTr="00676983">
        <w:trPr>
          <w:gridAfter w:val="1"/>
          <w:wAfter w:w="11" w:type="dxa"/>
          <w:trHeight w:val="96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Строительство камеры переключения водоводов</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2023</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14-06-002-12</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100</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100</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000000" w:fill="FFFFFF"/>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100</w:t>
            </w:r>
          </w:p>
        </w:tc>
        <w:tc>
          <w:tcPr>
            <w:tcW w:w="1007" w:type="dxa"/>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92,3</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w:t>
            </w:r>
          </w:p>
        </w:tc>
        <w:tc>
          <w:tcPr>
            <w:tcW w:w="1275"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92,3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23,1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115,4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138,5</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92,3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23,1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115,4</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138,5</w:t>
            </w:r>
          </w:p>
        </w:tc>
      </w:tr>
      <w:tr w:rsidR="00AA3403" w:rsidRPr="00067A90" w:rsidTr="00676983">
        <w:trPr>
          <w:gridAfter w:val="1"/>
          <w:wAfter w:w="11" w:type="dxa"/>
          <w:trHeight w:val="960"/>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Строительство водовода</w:t>
            </w:r>
          </w:p>
        </w:tc>
        <w:tc>
          <w:tcPr>
            <w:tcW w:w="877"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xml:space="preserve">Администрация Сосновского муниципального </w:t>
            </w:r>
            <w:r w:rsidR="001A28D0">
              <w:rPr>
                <w:color w:val="000000"/>
                <w:sz w:val="28"/>
                <w:szCs w:val="28"/>
              </w:rPr>
              <w:t>района (д</w:t>
            </w:r>
            <w:r w:rsidRPr="00067A90">
              <w:rPr>
                <w:color w:val="000000"/>
                <w:sz w:val="28"/>
                <w:szCs w:val="28"/>
              </w:rPr>
              <w:t>. Малиновка)</w:t>
            </w:r>
          </w:p>
        </w:tc>
        <w:tc>
          <w:tcPr>
            <w:tcW w:w="1393"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14-06-002-08</w:t>
            </w:r>
          </w:p>
        </w:tc>
        <w:tc>
          <w:tcPr>
            <w:tcW w:w="1188"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Ду 200 мм глубиной 3 м</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7 794</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7 406</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0,928</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6 679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1 336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8 015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9 618</w:t>
            </w:r>
          </w:p>
        </w:tc>
      </w:tr>
      <w:tr w:rsidR="00AA3403" w:rsidRPr="00067A90" w:rsidTr="00676983">
        <w:trPr>
          <w:gridAfter w:val="1"/>
          <w:wAfter w:w="11" w:type="dxa"/>
          <w:trHeight w:val="288"/>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8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6 679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1 336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8 015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9 618</w:t>
            </w:r>
          </w:p>
        </w:tc>
      </w:tr>
      <w:tr w:rsidR="009C3110" w:rsidRPr="00067A90" w:rsidTr="00676983">
        <w:trPr>
          <w:trHeight w:val="288"/>
        </w:trPr>
        <w:tc>
          <w:tcPr>
            <w:tcW w:w="1628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Итого</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1A28D0" w:rsidP="00676983">
            <w:pPr>
              <w:spacing w:line="240" w:lineRule="auto"/>
              <w:ind w:firstLine="0"/>
              <w:rPr>
                <w:bCs/>
                <w:color w:val="000000"/>
                <w:sz w:val="28"/>
                <w:szCs w:val="28"/>
              </w:rPr>
            </w:pPr>
            <w:r>
              <w:rPr>
                <w:bCs/>
                <w:color w:val="000000"/>
                <w:sz w:val="28"/>
                <w:szCs w:val="28"/>
              </w:rPr>
              <w:t>362</w:t>
            </w:r>
            <w:r w:rsidR="009C3110" w:rsidRPr="00067A90">
              <w:rPr>
                <w:bCs/>
                <w:color w:val="000000"/>
                <w:sz w:val="28"/>
                <w:szCs w:val="28"/>
              </w:rPr>
              <w:t>293,01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1A28D0" w:rsidP="00676983">
            <w:pPr>
              <w:spacing w:line="240" w:lineRule="auto"/>
              <w:ind w:firstLine="0"/>
              <w:rPr>
                <w:bCs/>
                <w:color w:val="000000"/>
                <w:sz w:val="28"/>
                <w:szCs w:val="28"/>
              </w:rPr>
            </w:pPr>
            <w:r>
              <w:rPr>
                <w:bCs/>
                <w:color w:val="000000"/>
                <w:sz w:val="28"/>
                <w:szCs w:val="28"/>
              </w:rPr>
              <w:t>90</w:t>
            </w:r>
            <w:r w:rsidR="009C3110" w:rsidRPr="00067A90">
              <w:rPr>
                <w:bCs/>
                <w:color w:val="000000"/>
                <w:sz w:val="28"/>
                <w:szCs w:val="28"/>
              </w:rPr>
              <w:t>239,57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1A28D0" w:rsidP="00676983">
            <w:pPr>
              <w:spacing w:line="240" w:lineRule="auto"/>
              <w:ind w:firstLine="0"/>
              <w:rPr>
                <w:bCs/>
                <w:color w:val="000000"/>
                <w:sz w:val="28"/>
                <w:szCs w:val="28"/>
              </w:rPr>
            </w:pPr>
            <w:r>
              <w:rPr>
                <w:bCs/>
                <w:color w:val="000000"/>
                <w:sz w:val="28"/>
                <w:szCs w:val="28"/>
              </w:rPr>
              <w:t>452</w:t>
            </w:r>
            <w:r w:rsidR="009C3110" w:rsidRPr="00067A90">
              <w:rPr>
                <w:bCs/>
                <w:color w:val="000000"/>
                <w:sz w:val="28"/>
                <w:szCs w:val="28"/>
              </w:rPr>
              <w:t>532,59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1A28D0" w:rsidP="00676983">
            <w:pPr>
              <w:spacing w:line="240" w:lineRule="auto"/>
              <w:ind w:firstLine="0"/>
              <w:rPr>
                <w:bCs/>
                <w:color w:val="000000"/>
                <w:sz w:val="28"/>
                <w:szCs w:val="28"/>
              </w:rPr>
            </w:pPr>
            <w:r>
              <w:rPr>
                <w:bCs/>
                <w:color w:val="000000"/>
                <w:sz w:val="28"/>
                <w:szCs w:val="28"/>
              </w:rPr>
              <w:t>543</w:t>
            </w:r>
            <w:r w:rsidR="009C3110" w:rsidRPr="00067A90">
              <w:rPr>
                <w:bCs/>
                <w:color w:val="000000"/>
                <w:sz w:val="28"/>
                <w:szCs w:val="28"/>
              </w:rPr>
              <w:t>039,33</w:t>
            </w:r>
          </w:p>
        </w:tc>
      </w:tr>
      <w:tr w:rsidR="00AA3403" w:rsidRPr="00067A90" w:rsidTr="00676983">
        <w:trPr>
          <w:gridAfter w:val="1"/>
          <w:wAfter w:w="11" w:type="dxa"/>
          <w:trHeight w:val="720"/>
        </w:trPr>
        <w:tc>
          <w:tcPr>
            <w:tcW w:w="1528" w:type="dxa"/>
            <w:vMerge w:val="restart"/>
            <w:tcBorders>
              <w:top w:val="nil"/>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Реконструкция ВОС (Насосные станции первого подъема)</w:t>
            </w:r>
          </w:p>
        </w:tc>
        <w:tc>
          <w:tcPr>
            <w:tcW w:w="877"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19-03-001</w:t>
            </w:r>
          </w:p>
        </w:tc>
        <w:tc>
          <w:tcPr>
            <w:tcW w:w="1188"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nil"/>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50,9</w:t>
            </w:r>
          </w:p>
        </w:tc>
        <w:tc>
          <w:tcPr>
            <w:tcW w:w="1077"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51</w:t>
            </w:r>
          </w:p>
        </w:tc>
        <w:tc>
          <w:tcPr>
            <w:tcW w:w="1014"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nil"/>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51</w:t>
            </w:r>
          </w:p>
        </w:tc>
        <w:tc>
          <w:tcPr>
            <w:tcW w:w="1007" w:type="dxa"/>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47</w:t>
            </w:r>
          </w:p>
        </w:tc>
        <w:tc>
          <w:tcPr>
            <w:tcW w:w="978" w:type="dxa"/>
            <w:vMerge w:val="restart"/>
            <w:tcBorders>
              <w:top w:val="nil"/>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416,66</w:t>
            </w:r>
          </w:p>
        </w:tc>
        <w:tc>
          <w:tcPr>
            <w:tcW w:w="1275" w:type="dxa"/>
            <w:gridSpan w:val="2"/>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19 600</w:t>
            </w:r>
          </w:p>
        </w:tc>
        <w:tc>
          <w:tcPr>
            <w:tcW w:w="1134" w:type="dxa"/>
            <w:gridSpan w:val="2"/>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4 900</w:t>
            </w:r>
          </w:p>
        </w:tc>
        <w:tc>
          <w:tcPr>
            <w:tcW w:w="1276" w:type="dxa"/>
            <w:gridSpan w:val="2"/>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24 500</w:t>
            </w:r>
          </w:p>
        </w:tc>
        <w:tc>
          <w:tcPr>
            <w:tcW w:w="1276" w:type="dxa"/>
            <w:gridSpan w:val="2"/>
            <w:vMerge w:val="restart"/>
            <w:tcBorders>
              <w:top w:val="nil"/>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29 400</w:t>
            </w:r>
          </w:p>
        </w:tc>
      </w:tr>
      <w:tr w:rsidR="00AA3403" w:rsidRPr="00067A90" w:rsidTr="00676983">
        <w:trPr>
          <w:gridAfter w:val="1"/>
          <w:wAfter w:w="11" w:type="dxa"/>
          <w:trHeight w:val="288"/>
        </w:trPr>
        <w:tc>
          <w:tcPr>
            <w:tcW w:w="152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Администрация Сосн</w:t>
            </w:r>
            <w:r w:rsidR="001A28D0">
              <w:rPr>
                <w:color w:val="000000"/>
                <w:sz w:val="28"/>
                <w:szCs w:val="28"/>
              </w:rPr>
              <w:t>овского муниципального района (д</w:t>
            </w:r>
            <w:r w:rsidRPr="00067A90">
              <w:rPr>
                <w:color w:val="000000"/>
                <w:sz w:val="28"/>
                <w:szCs w:val="28"/>
              </w:rPr>
              <w:t xml:space="preserve">. </w:t>
            </w:r>
            <w:r w:rsidRPr="00067A90">
              <w:rPr>
                <w:color w:val="000000"/>
                <w:sz w:val="28"/>
                <w:szCs w:val="28"/>
              </w:rPr>
              <w:lastRenderedPageBreak/>
              <w:t>Малиновка)</w:t>
            </w:r>
          </w:p>
        </w:tc>
        <w:tc>
          <w:tcPr>
            <w:tcW w:w="1393"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nil"/>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720"/>
        </w:trPr>
        <w:tc>
          <w:tcPr>
            <w:tcW w:w="1528"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Реконструкция ВОС (Насосные станции второго подъема)</w:t>
            </w:r>
          </w:p>
        </w:tc>
        <w:tc>
          <w:tcPr>
            <w:tcW w:w="8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19-03-002</w:t>
            </w:r>
          </w:p>
        </w:tc>
        <w:tc>
          <w:tcPr>
            <w:tcW w:w="118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68,3</w:t>
            </w:r>
          </w:p>
        </w:tc>
        <w:tc>
          <w:tcPr>
            <w:tcW w:w="10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68</w:t>
            </w:r>
          </w:p>
        </w:tc>
        <w:tc>
          <w:tcPr>
            <w:tcW w:w="10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68</w:t>
            </w:r>
          </w:p>
        </w:tc>
        <w:tc>
          <w:tcPr>
            <w:tcW w:w="100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63</w:t>
            </w:r>
          </w:p>
        </w:tc>
        <w:tc>
          <w:tcPr>
            <w:tcW w:w="978"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208,33</w:t>
            </w:r>
          </w:p>
        </w:tc>
        <w:tc>
          <w:tcPr>
            <w:tcW w:w="1275"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13 130</w:t>
            </w:r>
          </w:p>
        </w:tc>
        <w:tc>
          <w:tcPr>
            <w:tcW w:w="11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3 283</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16 413</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19 695</w:t>
            </w:r>
          </w:p>
        </w:tc>
      </w:tr>
      <w:tr w:rsidR="00AA3403" w:rsidRPr="00067A90" w:rsidTr="00676983">
        <w:trPr>
          <w:gridAfter w:val="1"/>
          <w:wAfter w:w="11" w:type="dxa"/>
          <w:trHeight w:val="288"/>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Администрация Сосн</w:t>
            </w:r>
            <w:r w:rsidR="00407A77">
              <w:rPr>
                <w:color w:val="000000"/>
                <w:sz w:val="28"/>
                <w:szCs w:val="28"/>
              </w:rPr>
              <w:t>овского муниципального района (д</w:t>
            </w:r>
            <w:r w:rsidRPr="00067A90">
              <w:rPr>
                <w:color w:val="000000"/>
                <w:sz w:val="28"/>
                <w:szCs w:val="28"/>
              </w:rPr>
              <w:t>. Малиновка)</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720"/>
        </w:trPr>
        <w:tc>
          <w:tcPr>
            <w:tcW w:w="1528"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Реконструкция ВОС (Станция обезжелезивания подземных вод)</w:t>
            </w:r>
          </w:p>
        </w:tc>
        <w:tc>
          <w:tcPr>
            <w:tcW w:w="8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19-03-003</w:t>
            </w:r>
          </w:p>
        </w:tc>
        <w:tc>
          <w:tcPr>
            <w:tcW w:w="118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17,2</w:t>
            </w:r>
          </w:p>
        </w:tc>
        <w:tc>
          <w:tcPr>
            <w:tcW w:w="10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17</w:t>
            </w:r>
          </w:p>
        </w:tc>
        <w:tc>
          <w:tcPr>
            <w:tcW w:w="10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17</w:t>
            </w:r>
          </w:p>
        </w:tc>
        <w:tc>
          <w:tcPr>
            <w:tcW w:w="100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16</w:t>
            </w:r>
          </w:p>
        </w:tc>
        <w:tc>
          <w:tcPr>
            <w:tcW w:w="978"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5 000</w:t>
            </w:r>
          </w:p>
        </w:tc>
        <w:tc>
          <w:tcPr>
            <w:tcW w:w="1275"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79 603</w:t>
            </w:r>
          </w:p>
        </w:tc>
        <w:tc>
          <w:tcPr>
            <w:tcW w:w="11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19 901</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99 503</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119 404</w:t>
            </w:r>
          </w:p>
        </w:tc>
      </w:tr>
      <w:tr w:rsidR="00AA3403" w:rsidRPr="00067A90" w:rsidTr="00676983">
        <w:trPr>
          <w:gridAfter w:val="1"/>
          <w:wAfter w:w="11" w:type="dxa"/>
          <w:trHeight w:val="288"/>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Администрация Сосн</w:t>
            </w:r>
            <w:r w:rsidR="00407A77">
              <w:rPr>
                <w:color w:val="000000"/>
                <w:sz w:val="28"/>
                <w:szCs w:val="28"/>
              </w:rPr>
              <w:t>овского муниципального района (д</w:t>
            </w:r>
            <w:r w:rsidRPr="00067A90">
              <w:rPr>
                <w:color w:val="000000"/>
                <w:sz w:val="28"/>
                <w:szCs w:val="28"/>
              </w:rPr>
              <w:t>. Малиновка)</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720"/>
        </w:trPr>
        <w:tc>
          <w:tcPr>
            <w:tcW w:w="1528"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xml:space="preserve">Реконструкция ВОС (Здание </w:t>
            </w:r>
            <w:r w:rsidRPr="00067A90">
              <w:rPr>
                <w:color w:val="000000"/>
                <w:sz w:val="28"/>
                <w:szCs w:val="28"/>
              </w:rPr>
              <w:lastRenderedPageBreak/>
              <w:t>хлораторной)</w:t>
            </w:r>
          </w:p>
        </w:tc>
        <w:tc>
          <w:tcPr>
            <w:tcW w:w="8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xml:space="preserve">ООО СЗ "Парковый премиум" (п. </w:t>
            </w:r>
            <w:r w:rsidRPr="00067A90">
              <w:rPr>
                <w:color w:val="000000"/>
                <w:sz w:val="28"/>
                <w:szCs w:val="28"/>
              </w:rPr>
              <w:lastRenderedPageBreak/>
              <w:t>Пригородный)</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19-03-004</w:t>
            </w:r>
          </w:p>
        </w:tc>
        <w:tc>
          <w:tcPr>
            <w:tcW w:w="118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4 745</w:t>
            </w:r>
          </w:p>
        </w:tc>
        <w:tc>
          <w:tcPr>
            <w:tcW w:w="10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4 745</w:t>
            </w:r>
          </w:p>
        </w:tc>
        <w:tc>
          <w:tcPr>
            <w:tcW w:w="10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4 745</w:t>
            </w:r>
          </w:p>
        </w:tc>
        <w:tc>
          <w:tcPr>
            <w:tcW w:w="100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4 382</w:t>
            </w:r>
          </w:p>
        </w:tc>
        <w:tc>
          <w:tcPr>
            <w:tcW w:w="978"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w:t>
            </w:r>
          </w:p>
        </w:tc>
        <w:tc>
          <w:tcPr>
            <w:tcW w:w="1275"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8 764</w:t>
            </w:r>
          </w:p>
        </w:tc>
        <w:tc>
          <w:tcPr>
            <w:tcW w:w="11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2 191</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10 955</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13 146</w:t>
            </w:r>
          </w:p>
        </w:tc>
      </w:tr>
      <w:tr w:rsidR="00AA3403" w:rsidRPr="00067A90" w:rsidTr="00676983">
        <w:trPr>
          <w:gridAfter w:val="1"/>
          <w:wAfter w:w="11" w:type="dxa"/>
          <w:trHeight w:val="288"/>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Администрация Сосн</w:t>
            </w:r>
            <w:r w:rsidR="00407A77">
              <w:rPr>
                <w:color w:val="000000"/>
                <w:sz w:val="28"/>
                <w:szCs w:val="28"/>
              </w:rPr>
              <w:t>овского муниципального района (д</w:t>
            </w:r>
            <w:r w:rsidRPr="00067A90">
              <w:rPr>
                <w:color w:val="000000"/>
                <w:sz w:val="28"/>
                <w:szCs w:val="28"/>
              </w:rPr>
              <w:t>. Малиновка)</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720"/>
        </w:trPr>
        <w:tc>
          <w:tcPr>
            <w:tcW w:w="1528"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Реконструкция ВОС (Железобетонные резервуары для воды)</w:t>
            </w:r>
          </w:p>
        </w:tc>
        <w:tc>
          <w:tcPr>
            <w:tcW w:w="8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19-03-006-37</w:t>
            </w:r>
          </w:p>
        </w:tc>
        <w:tc>
          <w:tcPr>
            <w:tcW w:w="118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w:t>
            </w:r>
          </w:p>
        </w:tc>
        <w:tc>
          <w:tcPr>
            <w:tcW w:w="10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w:t>
            </w:r>
          </w:p>
        </w:tc>
        <w:tc>
          <w:tcPr>
            <w:tcW w:w="10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12</w:t>
            </w:r>
          </w:p>
        </w:tc>
        <w:tc>
          <w:tcPr>
            <w:tcW w:w="100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11</w:t>
            </w:r>
          </w:p>
        </w:tc>
        <w:tc>
          <w:tcPr>
            <w:tcW w:w="978"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5 000</w:t>
            </w:r>
          </w:p>
        </w:tc>
        <w:tc>
          <w:tcPr>
            <w:tcW w:w="1275"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56 470</w:t>
            </w:r>
          </w:p>
        </w:tc>
        <w:tc>
          <w:tcPr>
            <w:tcW w:w="11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14 117</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70 587</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84 705</w:t>
            </w:r>
          </w:p>
        </w:tc>
      </w:tr>
      <w:tr w:rsidR="00AA3403" w:rsidRPr="00067A90" w:rsidTr="00676983">
        <w:trPr>
          <w:gridAfter w:val="1"/>
          <w:wAfter w:w="11" w:type="dxa"/>
          <w:trHeight w:val="288"/>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E35654" w:rsidP="00676983">
            <w:pPr>
              <w:spacing w:line="240" w:lineRule="auto"/>
              <w:ind w:firstLine="0"/>
              <w:rPr>
                <w:color w:val="000000"/>
                <w:sz w:val="28"/>
                <w:szCs w:val="28"/>
              </w:rPr>
            </w:pPr>
            <w:r>
              <w:rPr>
                <w:color w:val="000000"/>
                <w:sz w:val="28"/>
                <w:szCs w:val="28"/>
              </w:rPr>
              <w:t>Админ</w:t>
            </w:r>
            <w:r w:rsidRPr="00067A90">
              <w:rPr>
                <w:color w:val="000000"/>
                <w:sz w:val="28"/>
                <w:szCs w:val="28"/>
              </w:rPr>
              <w:t>истрация</w:t>
            </w:r>
            <w:r w:rsidR="009C3110" w:rsidRPr="00067A90">
              <w:rPr>
                <w:color w:val="000000"/>
                <w:sz w:val="28"/>
                <w:szCs w:val="28"/>
              </w:rPr>
              <w:t xml:space="preserve"> Сосновского муниципального района (</w:t>
            </w:r>
            <w:r w:rsidR="00407A77">
              <w:rPr>
                <w:color w:val="000000"/>
                <w:sz w:val="28"/>
                <w:szCs w:val="28"/>
              </w:rPr>
              <w:t>д</w:t>
            </w:r>
            <w:r w:rsidR="009C3110" w:rsidRPr="00067A90">
              <w:rPr>
                <w:color w:val="000000"/>
                <w:sz w:val="28"/>
                <w:szCs w:val="28"/>
              </w:rPr>
              <w:t>. Малиновка)</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720"/>
        </w:trPr>
        <w:tc>
          <w:tcPr>
            <w:tcW w:w="1528" w:type="dxa"/>
            <w:vMerge w:val="restart"/>
            <w:tcBorders>
              <w:top w:val="single" w:sz="4" w:space="0" w:color="auto"/>
              <w:left w:val="single" w:sz="4" w:space="0" w:color="auto"/>
              <w:bottom w:val="nil"/>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Реконструкция ВОС (Фильтры-поглотители)</w:t>
            </w:r>
          </w:p>
        </w:tc>
        <w:tc>
          <w:tcPr>
            <w:tcW w:w="8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2022-2023</w:t>
            </w: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3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19-03-006-17</w:t>
            </w:r>
          </w:p>
        </w:tc>
        <w:tc>
          <w:tcPr>
            <w:tcW w:w="1188"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1,36</w:t>
            </w:r>
          </w:p>
        </w:tc>
        <w:tc>
          <w:tcPr>
            <w:tcW w:w="107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10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1,36</w:t>
            </w:r>
          </w:p>
        </w:tc>
        <w:tc>
          <w:tcPr>
            <w:tcW w:w="101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0,88</w:t>
            </w:r>
          </w:p>
        </w:tc>
        <w:tc>
          <w:tcPr>
            <w:tcW w:w="115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1,01</w:t>
            </w:r>
          </w:p>
        </w:tc>
        <w:tc>
          <w:tcPr>
            <w:tcW w:w="91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1,039</w:t>
            </w:r>
          </w:p>
        </w:tc>
        <w:tc>
          <w:tcPr>
            <w:tcW w:w="952"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100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w:t>
            </w:r>
          </w:p>
        </w:tc>
        <w:tc>
          <w:tcPr>
            <w:tcW w:w="978"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5 000</w:t>
            </w:r>
          </w:p>
        </w:tc>
        <w:tc>
          <w:tcPr>
            <w:tcW w:w="1275"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6 280</w:t>
            </w:r>
          </w:p>
        </w:tc>
        <w:tc>
          <w:tcPr>
            <w:tcW w:w="1134"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1 570</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7 849</w:t>
            </w:r>
          </w:p>
        </w:tc>
        <w:tc>
          <w:tcPr>
            <w:tcW w:w="1276" w:type="dxa"/>
            <w:gridSpan w:val="2"/>
            <w:vMerge w:val="restart"/>
            <w:tcBorders>
              <w:top w:val="single" w:sz="4" w:space="0" w:color="auto"/>
              <w:left w:val="single" w:sz="4" w:space="0" w:color="auto"/>
              <w:bottom w:val="nil"/>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9 419</w:t>
            </w:r>
          </w:p>
        </w:tc>
      </w:tr>
      <w:tr w:rsidR="00AA3403" w:rsidRPr="00067A90" w:rsidTr="00676983">
        <w:trPr>
          <w:gridAfter w:val="1"/>
          <w:wAfter w:w="11" w:type="dxa"/>
          <w:trHeight w:val="288"/>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п. Садовый</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960"/>
        </w:trPr>
        <w:tc>
          <w:tcPr>
            <w:tcW w:w="152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8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hideMark/>
          </w:tcPr>
          <w:p w:rsidR="009C3110" w:rsidRPr="00067A90" w:rsidRDefault="00E35654" w:rsidP="00676983">
            <w:pPr>
              <w:spacing w:line="240" w:lineRule="auto"/>
              <w:ind w:firstLine="0"/>
              <w:rPr>
                <w:color w:val="000000"/>
                <w:sz w:val="28"/>
                <w:szCs w:val="28"/>
              </w:rPr>
            </w:pPr>
            <w:r>
              <w:rPr>
                <w:color w:val="000000"/>
                <w:sz w:val="28"/>
                <w:szCs w:val="28"/>
              </w:rPr>
              <w:t>Админис</w:t>
            </w:r>
            <w:r w:rsidR="009C3110" w:rsidRPr="00067A90">
              <w:rPr>
                <w:color w:val="000000"/>
                <w:sz w:val="28"/>
                <w:szCs w:val="28"/>
              </w:rPr>
              <w:t>трация Сосновског</w:t>
            </w:r>
            <w:r w:rsidR="00CA4851">
              <w:rPr>
                <w:color w:val="000000"/>
                <w:sz w:val="28"/>
                <w:szCs w:val="28"/>
              </w:rPr>
              <w:t xml:space="preserve">о </w:t>
            </w:r>
            <w:r w:rsidR="00CA4851">
              <w:rPr>
                <w:color w:val="000000"/>
                <w:sz w:val="28"/>
                <w:szCs w:val="28"/>
              </w:rPr>
              <w:lastRenderedPageBreak/>
              <w:t>муниципального района (д</w:t>
            </w:r>
            <w:r w:rsidR="009C3110" w:rsidRPr="00067A90">
              <w:rPr>
                <w:color w:val="000000"/>
                <w:sz w:val="28"/>
                <w:szCs w:val="28"/>
              </w:rPr>
              <w:t>. Малиновка)</w:t>
            </w:r>
          </w:p>
        </w:tc>
        <w:tc>
          <w:tcPr>
            <w:tcW w:w="1393"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8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7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0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14"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5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1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52"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007"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978" w:type="dxa"/>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bCs/>
                <w:color w:val="000000"/>
                <w:sz w:val="28"/>
                <w:szCs w:val="28"/>
              </w:rPr>
            </w:pPr>
          </w:p>
        </w:tc>
        <w:tc>
          <w:tcPr>
            <w:tcW w:w="1275"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134"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c>
          <w:tcPr>
            <w:tcW w:w="1276" w:type="dxa"/>
            <w:gridSpan w:val="2"/>
            <w:vMerge/>
            <w:tcBorders>
              <w:top w:val="single" w:sz="4" w:space="0" w:color="auto"/>
              <w:left w:val="single" w:sz="4" w:space="0" w:color="auto"/>
              <w:bottom w:val="nil"/>
              <w:right w:val="single" w:sz="4" w:space="0" w:color="auto"/>
            </w:tcBorders>
            <w:vAlign w:val="center"/>
            <w:hideMark/>
          </w:tcPr>
          <w:p w:rsidR="009C3110" w:rsidRPr="00067A90" w:rsidRDefault="009C3110" w:rsidP="00676983">
            <w:pPr>
              <w:spacing w:line="240" w:lineRule="auto"/>
              <w:ind w:firstLine="0"/>
              <w:rPr>
                <w:color w:val="000000"/>
                <w:sz w:val="28"/>
                <w:szCs w:val="28"/>
              </w:rPr>
            </w:pPr>
          </w:p>
        </w:tc>
      </w:tr>
      <w:tr w:rsidR="00AA3403" w:rsidRPr="00067A90" w:rsidTr="00676983">
        <w:trPr>
          <w:gridAfter w:val="1"/>
          <w:wAfter w:w="11" w:type="dxa"/>
          <w:trHeight w:val="288"/>
        </w:trPr>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lastRenderedPageBreak/>
              <w:t> </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985" w:type="dxa"/>
            <w:tcBorders>
              <w:top w:val="nil"/>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157"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ИТОГО</w:t>
            </w:r>
          </w:p>
        </w:tc>
        <w:tc>
          <w:tcPr>
            <w:tcW w:w="978" w:type="dxa"/>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183 847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45 962</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229 807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bCs/>
                <w:color w:val="000000"/>
                <w:sz w:val="28"/>
                <w:szCs w:val="28"/>
              </w:rPr>
            </w:pPr>
            <w:r w:rsidRPr="00067A90">
              <w:rPr>
                <w:bCs/>
                <w:color w:val="000000"/>
                <w:sz w:val="28"/>
                <w:szCs w:val="28"/>
              </w:rPr>
              <w:t>275 769</w:t>
            </w:r>
          </w:p>
        </w:tc>
      </w:tr>
      <w:tr w:rsidR="009C3110" w:rsidRPr="00067A90" w:rsidTr="00676983">
        <w:trPr>
          <w:trHeight w:val="288"/>
        </w:trPr>
        <w:tc>
          <w:tcPr>
            <w:tcW w:w="1628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110" w:rsidRPr="00067A90" w:rsidRDefault="009C3110" w:rsidP="00676983">
            <w:pPr>
              <w:spacing w:line="240" w:lineRule="auto"/>
              <w:ind w:firstLine="0"/>
              <w:rPr>
                <w:color w:val="000000"/>
                <w:sz w:val="28"/>
                <w:szCs w:val="28"/>
              </w:rPr>
            </w:pPr>
            <w:r w:rsidRPr="00067A90">
              <w:rPr>
                <w:color w:val="000000"/>
                <w:sz w:val="28"/>
                <w:szCs w:val="28"/>
              </w:rPr>
              <w:t>Итого</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E35654" w:rsidP="00676983">
            <w:pPr>
              <w:spacing w:line="240" w:lineRule="auto"/>
              <w:ind w:firstLine="0"/>
              <w:rPr>
                <w:bCs/>
                <w:color w:val="000000"/>
                <w:sz w:val="28"/>
                <w:szCs w:val="28"/>
              </w:rPr>
            </w:pPr>
            <w:r>
              <w:rPr>
                <w:bCs/>
                <w:color w:val="000000"/>
                <w:sz w:val="28"/>
                <w:szCs w:val="28"/>
              </w:rPr>
              <w:t>546</w:t>
            </w:r>
            <w:r w:rsidR="009C3110" w:rsidRPr="00067A90">
              <w:rPr>
                <w:bCs/>
                <w:color w:val="000000"/>
                <w:sz w:val="28"/>
                <w:szCs w:val="28"/>
              </w:rPr>
              <w:t>140,01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E35654" w:rsidP="00676983">
            <w:pPr>
              <w:spacing w:line="240" w:lineRule="auto"/>
              <w:ind w:firstLine="0"/>
              <w:rPr>
                <w:bCs/>
                <w:color w:val="000000"/>
                <w:sz w:val="28"/>
                <w:szCs w:val="28"/>
              </w:rPr>
            </w:pPr>
            <w:r>
              <w:rPr>
                <w:bCs/>
                <w:color w:val="000000"/>
                <w:sz w:val="28"/>
                <w:szCs w:val="28"/>
              </w:rPr>
              <w:t>136</w:t>
            </w:r>
            <w:r w:rsidR="009C3110" w:rsidRPr="00067A90">
              <w:rPr>
                <w:bCs/>
                <w:color w:val="000000"/>
                <w:sz w:val="28"/>
                <w:szCs w:val="28"/>
              </w:rPr>
              <w:t>201,57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E35654" w:rsidP="00676983">
            <w:pPr>
              <w:spacing w:line="240" w:lineRule="auto"/>
              <w:ind w:firstLine="0"/>
              <w:rPr>
                <w:bCs/>
                <w:color w:val="000000"/>
                <w:sz w:val="28"/>
                <w:szCs w:val="28"/>
              </w:rPr>
            </w:pPr>
            <w:r>
              <w:rPr>
                <w:bCs/>
                <w:color w:val="000000"/>
                <w:sz w:val="28"/>
                <w:szCs w:val="28"/>
              </w:rPr>
              <w:t>682</w:t>
            </w:r>
            <w:r w:rsidR="009C3110" w:rsidRPr="00067A90">
              <w:rPr>
                <w:bCs/>
                <w:color w:val="000000"/>
                <w:sz w:val="28"/>
                <w:szCs w:val="28"/>
              </w:rPr>
              <w:t>339,59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9C3110" w:rsidRPr="00067A90" w:rsidRDefault="00E35654" w:rsidP="00676983">
            <w:pPr>
              <w:spacing w:line="240" w:lineRule="auto"/>
              <w:ind w:firstLine="0"/>
              <w:rPr>
                <w:bCs/>
                <w:color w:val="000000"/>
                <w:sz w:val="28"/>
                <w:szCs w:val="28"/>
              </w:rPr>
            </w:pPr>
            <w:r>
              <w:rPr>
                <w:bCs/>
                <w:color w:val="000000"/>
                <w:sz w:val="28"/>
                <w:szCs w:val="28"/>
              </w:rPr>
              <w:t>818</w:t>
            </w:r>
            <w:r w:rsidR="009C3110" w:rsidRPr="00067A90">
              <w:rPr>
                <w:bCs/>
                <w:color w:val="000000"/>
                <w:sz w:val="28"/>
                <w:szCs w:val="28"/>
              </w:rPr>
              <w:t>808,33</w:t>
            </w:r>
          </w:p>
        </w:tc>
      </w:tr>
    </w:tbl>
    <w:p w:rsidR="002E46E4" w:rsidRPr="00067A90" w:rsidRDefault="002E46E4" w:rsidP="004A05BD">
      <w:pPr>
        <w:spacing w:line="240" w:lineRule="auto"/>
        <w:rPr>
          <w:sz w:val="28"/>
          <w:szCs w:val="28"/>
          <w:lang w:eastAsia="zh-CN"/>
        </w:rPr>
      </w:pPr>
    </w:p>
    <w:p w:rsidR="00CF0CD2" w:rsidRPr="00067A90" w:rsidRDefault="00CF0CD2" w:rsidP="004A05BD">
      <w:pPr>
        <w:keepNext/>
        <w:keepLines/>
        <w:tabs>
          <w:tab w:val="left" w:pos="3030"/>
        </w:tabs>
        <w:spacing w:line="240" w:lineRule="auto"/>
        <w:rPr>
          <w:bCs/>
          <w:color w:val="000000"/>
          <w:sz w:val="28"/>
          <w:szCs w:val="28"/>
        </w:rPr>
      </w:pPr>
      <w:bookmarkStart w:id="127" w:name="_Toc70649228"/>
      <w:r w:rsidRPr="00067A90">
        <w:rPr>
          <w:bCs/>
          <w:color w:val="000000"/>
          <w:sz w:val="28"/>
          <w:szCs w:val="28"/>
        </w:rPr>
        <w:t xml:space="preserve">Таблица </w:t>
      </w:r>
      <w:r w:rsidR="0008522F">
        <w:rPr>
          <w:bCs/>
          <w:color w:val="000000"/>
          <w:sz w:val="28"/>
          <w:szCs w:val="28"/>
        </w:rPr>
        <w:t>1</w:t>
      </w:r>
      <w:r w:rsidRPr="00067A90">
        <w:rPr>
          <w:bCs/>
          <w:color w:val="000000"/>
          <w:sz w:val="28"/>
          <w:szCs w:val="28"/>
        </w:rPr>
        <w:t>.</w:t>
      </w:r>
      <w:r w:rsidR="001167E4" w:rsidRPr="00067A90">
        <w:rPr>
          <w:bCs/>
          <w:color w:val="000000"/>
          <w:sz w:val="28"/>
          <w:szCs w:val="28"/>
        </w:rPr>
        <w:fldChar w:fldCharType="begin"/>
      </w:r>
      <w:r w:rsidRPr="00067A90">
        <w:rPr>
          <w:bCs/>
          <w:color w:val="000000"/>
          <w:sz w:val="28"/>
          <w:szCs w:val="28"/>
        </w:rPr>
        <w:instrText xml:space="preserve"> SEQ Таблица \* ARABIC \s 1 </w:instrText>
      </w:r>
      <w:r w:rsidR="001167E4" w:rsidRPr="00067A90">
        <w:rPr>
          <w:bCs/>
          <w:color w:val="000000"/>
          <w:sz w:val="28"/>
          <w:szCs w:val="28"/>
        </w:rPr>
        <w:fldChar w:fldCharType="separate"/>
      </w:r>
      <w:r w:rsidR="00B5061A">
        <w:rPr>
          <w:bCs/>
          <w:noProof/>
          <w:color w:val="000000"/>
          <w:sz w:val="28"/>
          <w:szCs w:val="28"/>
        </w:rPr>
        <w:t>42</w:t>
      </w:r>
      <w:r w:rsidR="001167E4" w:rsidRPr="00067A90">
        <w:rPr>
          <w:bCs/>
          <w:color w:val="000000"/>
          <w:sz w:val="28"/>
          <w:szCs w:val="28"/>
        </w:rPr>
        <w:fldChar w:fldCharType="end"/>
      </w:r>
      <w:r w:rsidRPr="00067A90">
        <w:rPr>
          <w:bCs/>
          <w:color w:val="000000"/>
          <w:sz w:val="28"/>
          <w:szCs w:val="28"/>
        </w:rPr>
        <w:t xml:space="preserve"> – </w:t>
      </w:r>
      <w:r w:rsidRPr="00067A90">
        <w:rPr>
          <w:bCs/>
          <w:iCs/>
          <w:color w:val="000000"/>
          <w:sz w:val="28"/>
          <w:szCs w:val="28"/>
        </w:rPr>
        <w:t>Результаты оценки капитальных вложений в водопроводные сети по годам</w:t>
      </w:r>
      <w:bookmarkEnd w:id="127"/>
    </w:p>
    <w:tbl>
      <w:tblPr>
        <w:tblW w:w="21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091"/>
        <w:gridCol w:w="3087"/>
        <w:gridCol w:w="1225"/>
        <w:gridCol w:w="1252"/>
        <w:gridCol w:w="1049"/>
        <w:gridCol w:w="993"/>
        <w:gridCol w:w="1218"/>
        <w:gridCol w:w="1206"/>
        <w:gridCol w:w="1225"/>
        <w:gridCol w:w="1146"/>
        <w:gridCol w:w="1146"/>
        <w:gridCol w:w="1146"/>
        <w:gridCol w:w="1146"/>
        <w:gridCol w:w="1055"/>
        <w:gridCol w:w="992"/>
        <w:gridCol w:w="851"/>
      </w:tblGrid>
      <w:tr w:rsidR="00104DF1" w:rsidRPr="00067A90" w:rsidTr="00676983">
        <w:trPr>
          <w:trHeight w:val="20"/>
          <w:tblHeader/>
          <w:jc w:val="center"/>
        </w:trPr>
        <w:tc>
          <w:tcPr>
            <w:tcW w:w="704"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 п/п</w:t>
            </w:r>
          </w:p>
        </w:tc>
        <w:tc>
          <w:tcPr>
            <w:tcW w:w="2091"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Мероприятие</w:t>
            </w:r>
          </w:p>
        </w:tc>
        <w:tc>
          <w:tcPr>
            <w:tcW w:w="3087"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Подключаемый объект</w:t>
            </w:r>
          </w:p>
        </w:tc>
        <w:tc>
          <w:tcPr>
            <w:tcW w:w="1225"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Всего в текущих ценах, тыс. руб.</w:t>
            </w:r>
          </w:p>
        </w:tc>
        <w:tc>
          <w:tcPr>
            <w:tcW w:w="1252"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Всего в прогнозных ценах, тыс. руб.</w:t>
            </w:r>
          </w:p>
        </w:tc>
        <w:tc>
          <w:tcPr>
            <w:tcW w:w="1049"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2019</w:t>
            </w:r>
          </w:p>
        </w:tc>
        <w:tc>
          <w:tcPr>
            <w:tcW w:w="993"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2020</w:t>
            </w:r>
          </w:p>
        </w:tc>
        <w:tc>
          <w:tcPr>
            <w:tcW w:w="1218"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2021</w:t>
            </w:r>
          </w:p>
        </w:tc>
        <w:tc>
          <w:tcPr>
            <w:tcW w:w="1206"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2022</w:t>
            </w:r>
          </w:p>
        </w:tc>
        <w:tc>
          <w:tcPr>
            <w:tcW w:w="1225"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2023</w:t>
            </w:r>
          </w:p>
        </w:tc>
        <w:tc>
          <w:tcPr>
            <w:tcW w:w="1146"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2024</w:t>
            </w:r>
          </w:p>
        </w:tc>
        <w:tc>
          <w:tcPr>
            <w:tcW w:w="1146"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2025</w:t>
            </w:r>
          </w:p>
        </w:tc>
        <w:tc>
          <w:tcPr>
            <w:tcW w:w="1146"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2026</w:t>
            </w:r>
          </w:p>
        </w:tc>
        <w:tc>
          <w:tcPr>
            <w:tcW w:w="1146"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2027</w:t>
            </w:r>
          </w:p>
        </w:tc>
        <w:tc>
          <w:tcPr>
            <w:tcW w:w="1055"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2028</w:t>
            </w:r>
          </w:p>
        </w:tc>
        <w:tc>
          <w:tcPr>
            <w:tcW w:w="992"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2029</w:t>
            </w:r>
          </w:p>
        </w:tc>
        <w:tc>
          <w:tcPr>
            <w:tcW w:w="851" w:type="dxa"/>
            <w:shd w:val="clear" w:color="auto" w:fill="auto"/>
            <w:vAlign w:val="center"/>
            <w:hideMark/>
          </w:tcPr>
          <w:p w:rsidR="00CF0CD2" w:rsidRPr="00067A90" w:rsidRDefault="00CF0CD2" w:rsidP="004A05BD">
            <w:pPr>
              <w:keepNext/>
              <w:keepLines/>
              <w:spacing w:line="240" w:lineRule="auto"/>
              <w:ind w:firstLine="0"/>
              <w:rPr>
                <w:bCs/>
                <w:color w:val="000000"/>
                <w:sz w:val="28"/>
                <w:szCs w:val="28"/>
              </w:rPr>
            </w:pPr>
            <w:r w:rsidRPr="00067A90">
              <w:rPr>
                <w:bCs/>
                <w:color w:val="000000"/>
                <w:sz w:val="28"/>
                <w:szCs w:val="28"/>
              </w:rPr>
              <w:t>2030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1</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CF0CD2" w:rsidRPr="00067A90" w:rsidRDefault="00362D34" w:rsidP="004A05BD">
            <w:pPr>
              <w:spacing w:line="240" w:lineRule="auto"/>
              <w:rPr>
                <w:color w:val="000000"/>
                <w:sz w:val="28"/>
                <w:szCs w:val="28"/>
              </w:rPr>
            </w:pPr>
            <w:r w:rsidRPr="00067A90">
              <w:rPr>
                <w:color w:val="000000"/>
                <w:sz w:val="28"/>
                <w:szCs w:val="28"/>
              </w:rPr>
              <w:t>ООО СЗ "Парковый премиум"</w:t>
            </w:r>
            <w:r w:rsidR="00CF0CD2" w:rsidRPr="00067A90">
              <w:rPr>
                <w:color w:val="000000"/>
                <w:sz w:val="28"/>
                <w:szCs w:val="28"/>
              </w:rPr>
              <w:t xml:space="preserve"> (п. Пригородный)</w:t>
            </w:r>
          </w:p>
        </w:tc>
        <w:tc>
          <w:tcPr>
            <w:tcW w:w="1225" w:type="dxa"/>
            <w:shd w:val="clear" w:color="auto" w:fill="auto"/>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34052,6</w:t>
            </w:r>
          </w:p>
        </w:tc>
        <w:tc>
          <w:tcPr>
            <w:tcW w:w="125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35789,2</w:t>
            </w:r>
          </w:p>
        </w:tc>
        <w:tc>
          <w:tcPr>
            <w:tcW w:w="1049"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35789,2</w:t>
            </w:r>
          </w:p>
        </w:tc>
        <w:tc>
          <w:tcPr>
            <w:tcW w:w="120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22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2</w:t>
            </w:r>
          </w:p>
        </w:tc>
        <w:tc>
          <w:tcPr>
            <w:tcW w:w="2091"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С</w:t>
            </w:r>
            <w:r w:rsidR="00CA4851">
              <w:rPr>
                <w:color w:val="000000"/>
                <w:sz w:val="28"/>
                <w:szCs w:val="28"/>
              </w:rPr>
              <w:t>т</w:t>
            </w:r>
            <w:r w:rsidRPr="00067A90">
              <w:rPr>
                <w:color w:val="000000"/>
                <w:sz w:val="28"/>
                <w:szCs w:val="28"/>
              </w:rPr>
              <w:t>роительство ПВНС с резервуаром в районе ВК-7</w:t>
            </w:r>
          </w:p>
        </w:tc>
        <w:tc>
          <w:tcPr>
            <w:tcW w:w="3087"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225" w:type="dxa"/>
            <w:shd w:val="clear" w:color="auto" w:fill="auto"/>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3151,0</w:t>
            </w:r>
          </w:p>
        </w:tc>
        <w:tc>
          <w:tcPr>
            <w:tcW w:w="125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3470,7</w:t>
            </w:r>
          </w:p>
        </w:tc>
        <w:tc>
          <w:tcPr>
            <w:tcW w:w="1049"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3470,7</w:t>
            </w:r>
          </w:p>
        </w:tc>
        <w:tc>
          <w:tcPr>
            <w:tcW w:w="122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3</w:t>
            </w:r>
          </w:p>
        </w:tc>
        <w:tc>
          <w:tcPr>
            <w:tcW w:w="2091"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225" w:type="dxa"/>
            <w:shd w:val="clear" w:color="auto" w:fill="auto"/>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16726,9</w:t>
            </w:r>
          </w:p>
        </w:tc>
        <w:tc>
          <w:tcPr>
            <w:tcW w:w="125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17580,0</w:t>
            </w:r>
          </w:p>
        </w:tc>
        <w:tc>
          <w:tcPr>
            <w:tcW w:w="1049"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17580,0</w:t>
            </w:r>
          </w:p>
        </w:tc>
        <w:tc>
          <w:tcPr>
            <w:tcW w:w="120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2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4</w:t>
            </w:r>
          </w:p>
        </w:tc>
        <w:tc>
          <w:tcPr>
            <w:tcW w:w="2091"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225" w:type="dxa"/>
            <w:shd w:val="clear" w:color="auto" w:fill="auto"/>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13008,4</w:t>
            </w:r>
          </w:p>
        </w:tc>
        <w:tc>
          <w:tcPr>
            <w:tcW w:w="125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14328,1</w:t>
            </w:r>
          </w:p>
        </w:tc>
        <w:tc>
          <w:tcPr>
            <w:tcW w:w="1049"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14328,1</w:t>
            </w:r>
          </w:p>
        </w:tc>
        <w:tc>
          <w:tcPr>
            <w:tcW w:w="122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lastRenderedPageBreak/>
              <w:t>5</w:t>
            </w:r>
          </w:p>
        </w:tc>
        <w:tc>
          <w:tcPr>
            <w:tcW w:w="2091"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225" w:type="dxa"/>
            <w:shd w:val="clear" w:color="auto" w:fill="auto"/>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1266,8</w:t>
            </w:r>
          </w:p>
        </w:tc>
        <w:tc>
          <w:tcPr>
            <w:tcW w:w="125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1395,3</w:t>
            </w:r>
          </w:p>
        </w:tc>
        <w:tc>
          <w:tcPr>
            <w:tcW w:w="1049"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1395,3</w:t>
            </w:r>
          </w:p>
        </w:tc>
        <w:tc>
          <w:tcPr>
            <w:tcW w:w="122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98"/>
          <w:jc w:val="center"/>
        </w:trPr>
        <w:tc>
          <w:tcPr>
            <w:tcW w:w="704"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6</w:t>
            </w:r>
          </w:p>
        </w:tc>
        <w:tc>
          <w:tcPr>
            <w:tcW w:w="2091"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362D34" w:rsidRPr="00067A90" w:rsidRDefault="00362D34" w:rsidP="004A05BD">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1225" w:type="dxa"/>
            <w:shd w:val="clear" w:color="auto" w:fill="auto"/>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412,6</w:t>
            </w:r>
          </w:p>
        </w:tc>
        <w:tc>
          <w:tcPr>
            <w:tcW w:w="125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454,4</w:t>
            </w:r>
          </w:p>
        </w:tc>
        <w:tc>
          <w:tcPr>
            <w:tcW w:w="1049"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454,4</w:t>
            </w:r>
          </w:p>
        </w:tc>
        <w:tc>
          <w:tcPr>
            <w:tcW w:w="122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362D34" w:rsidRPr="00067A90" w:rsidRDefault="00362D34"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7</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CF0CD2" w:rsidRPr="00067A90" w:rsidRDefault="00431F2A" w:rsidP="004A05BD">
            <w:pPr>
              <w:spacing w:line="240" w:lineRule="auto"/>
              <w:ind w:firstLine="0"/>
              <w:rPr>
                <w:color w:val="000000"/>
                <w:sz w:val="28"/>
                <w:szCs w:val="28"/>
              </w:rPr>
            </w:pPr>
            <w:r w:rsidRPr="00067A90">
              <w:rPr>
                <w:color w:val="000000"/>
                <w:sz w:val="28"/>
                <w:szCs w:val="28"/>
              </w:rPr>
              <w:t>ООО СЗ «ЭкоСити»</w:t>
            </w:r>
          </w:p>
        </w:tc>
        <w:tc>
          <w:tcPr>
            <w:tcW w:w="1225" w:type="dxa"/>
            <w:shd w:val="clear" w:color="auto" w:fill="auto"/>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19189,0</w:t>
            </w:r>
          </w:p>
        </w:tc>
        <w:tc>
          <w:tcPr>
            <w:tcW w:w="125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22383,1</w:t>
            </w:r>
          </w:p>
        </w:tc>
        <w:tc>
          <w:tcPr>
            <w:tcW w:w="1049"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1411,7</w:t>
            </w:r>
          </w:p>
        </w:tc>
        <w:tc>
          <w:tcPr>
            <w:tcW w:w="120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4914,0</w:t>
            </w:r>
          </w:p>
        </w:tc>
        <w:tc>
          <w:tcPr>
            <w:tcW w:w="122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5145,0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5340,5</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5571,8</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8</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ООО СЗ «ЭкоСити»</w:t>
            </w:r>
          </w:p>
        </w:tc>
        <w:tc>
          <w:tcPr>
            <w:tcW w:w="1225" w:type="dxa"/>
            <w:shd w:val="clear" w:color="auto" w:fill="auto"/>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18282,3</w:t>
            </w:r>
          </w:p>
        </w:tc>
        <w:tc>
          <w:tcPr>
            <w:tcW w:w="125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21325,4</w:t>
            </w:r>
          </w:p>
        </w:tc>
        <w:tc>
          <w:tcPr>
            <w:tcW w:w="1049"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1345,0</w:t>
            </w:r>
          </w:p>
        </w:tc>
        <w:tc>
          <w:tcPr>
            <w:tcW w:w="120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4681,8</w:t>
            </w:r>
          </w:p>
        </w:tc>
        <w:tc>
          <w:tcPr>
            <w:tcW w:w="122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4901,9</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5088,2</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5308,5</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9</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ООО СЗ «ЭкоСити»</w:t>
            </w:r>
          </w:p>
        </w:tc>
        <w:tc>
          <w:tcPr>
            <w:tcW w:w="1225" w:type="dxa"/>
            <w:shd w:val="clear" w:color="auto" w:fill="auto"/>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13892,7</w:t>
            </w:r>
          </w:p>
        </w:tc>
        <w:tc>
          <w:tcPr>
            <w:tcW w:w="125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16205,2</w:t>
            </w:r>
          </w:p>
        </w:tc>
        <w:tc>
          <w:tcPr>
            <w:tcW w:w="1049"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1022,1</w:t>
            </w:r>
          </w:p>
        </w:tc>
        <w:tc>
          <w:tcPr>
            <w:tcW w:w="120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3557,7</w:t>
            </w:r>
          </w:p>
        </w:tc>
        <w:tc>
          <w:tcPr>
            <w:tcW w:w="122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3724,9</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3866,5</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4033,9</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10</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ООО СЗ «ЭкоСити»</w:t>
            </w:r>
          </w:p>
        </w:tc>
        <w:tc>
          <w:tcPr>
            <w:tcW w:w="1225" w:type="dxa"/>
            <w:shd w:val="clear" w:color="auto" w:fill="auto"/>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6079,3</w:t>
            </w:r>
          </w:p>
        </w:tc>
        <w:tc>
          <w:tcPr>
            <w:tcW w:w="125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7091,2</w:t>
            </w:r>
          </w:p>
        </w:tc>
        <w:tc>
          <w:tcPr>
            <w:tcW w:w="1049"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447,3</w:t>
            </w:r>
          </w:p>
        </w:tc>
        <w:tc>
          <w:tcPr>
            <w:tcW w:w="120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1556,8</w:t>
            </w:r>
          </w:p>
        </w:tc>
        <w:tc>
          <w:tcPr>
            <w:tcW w:w="122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1630,0</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1691,9</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1765,2</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11</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CF0CD2" w:rsidRPr="00067A90" w:rsidRDefault="00431F2A" w:rsidP="004A05BD">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225" w:type="dxa"/>
            <w:shd w:val="clear" w:color="auto" w:fill="auto"/>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64479,0</w:t>
            </w:r>
          </w:p>
        </w:tc>
        <w:tc>
          <w:tcPr>
            <w:tcW w:w="125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78278,7</w:t>
            </w:r>
          </w:p>
        </w:tc>
        <w:tc>
          <w:tcPr>
            <w:tcW w:w="1049"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4743,7</w:t>
            </w:r>
          </w:p>
        </w:tc>
        <w:tc>
          <w:tcPr>
            <w:tcW w:w="120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11008,1</w:t>
            </w:r>
          </w:p>
        </w:tc>
        <w:tc>
          <w:tcPr>
            <w:tcW w:w="122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11525,5</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11963,5</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12481,5</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13009,5</w:t>
            </w:r>
          </w:p>
        </w:tc>
        <w:tc>
          <w:tcPr>
            <w:tcW w:w="1146"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13546,8</w:t>
            </w:r>
          </w:p>
        </w:tc>
        <w:tc>
          <w:tcPr>
            <w:tcW w:w="1055"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12</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225" w:type="dxa"/>
            <w:shd w:val="clear" w:color="auto" w:fill="auto"/>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15181,0</w:t>
            </w:r>
          </w:p>
        </w:tc>
        <w:tc>
          <w:tcPr>
            <w:tcW w:w="125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18430,0</w:t>
            </w:r>
          </w:p>
        </w:tc>
        <w:tc>
          <w:tcPr>
            <w:tcW w:w="1049"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1116,9</w:t>
            </w:r>
          </w:p>
        </w:tc>
        <w:tc>
          <w:tcPr>
            <w:tcW w:w="120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2591,8</w:t>
            </w:r>
          </w:p>
        </w:tc>
        <w:tc>
          <w:tcPr>
            <w:tcW w:w="122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2713,6</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2816,7</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2938,7</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3063,0</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3189,5</w:t>
            </w:r>
          </w:p>
        </w:tc>
        <w:tc>
          <w:tcPr>
            <w:tcW w:w="105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13</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225" w:type="dxa"/>
            <w:shd w:val="clear" w:color="auto" w:fill="auto"/>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42220,0</w:t>
            </w:r>
          </w:p>
        </w:tc>
        <w:tc>
          <w:tcPr>
            <w:tcW w:w="125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51255,9</w:t>
            </w:r>
          </w:p>
        </w:tc>
        <w:tc>
          <w:tcPr>
            <w:tcW w:w="1049"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3106,1</w:t>
            </w:r>
          </w:p>
        </w:tc>
        <w:tc>
          <w:tcPr>
            <w:tcW w:w="120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7208,0</w:t>
            </w:r>
          </w:p>
        </w:tc>
        <w:tc>
          <w:tcPr>
            <w:tcW w:w="122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7546,8</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7833,5</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8172,7</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8518,4</w:t>
            </w:r>
          </w:p>
        </w:tc>
        <w:tc>
          <w:tcPr>
            <w:tcW w:w="1146"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8870,3</w:t>
            </w:r>
          </w:p>
        </w:tc>
        <w:tc>
          <w:tcPr>
            <w:tcW w:w="1055"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58"/>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14</w:t>
            </w:r>
          </w:p>
        </w:tc>
        <w:tc>
          <w:tcPr>
            <w:tcW w:w="2091"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vAlign w:val="center"/>
            <w:hideMark/>
          </w:tcPr>
          <w:p w:rsidR="00431F2A" w:rsidRPr="00067A90" w:rsidRDefault="00431F2A" w:rsidP="004A05BD">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1225" w:type="dxa"/>
            <w:shd w:val="clear" w:color="auto" w:fill="auto"/>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9851,0</w:t>
            </w:r>
          </w:p>
        </w:tc>
        <w:tc>
          <w:tcPr>
            <w:tcW w:w="1252"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11959,3</w:t>
            </w:r>
          </w:p>
        </w:tc>
        <w:tc>
          <w:tcPr>
            <w:tcW w:w="1049"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724,7</w:t>
            </w:r>
          </w:p>
        </w:tc>
        <w:tc>
          <w:tcPr>
            <w:tcW w:w="1206"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1681,8</w:t>
            </w:r>
          </w:p>
        </w:tc>
        <w:tc>
          <w:tcPr>
            <w:tcW w:w="1225"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1760,9</w:t>
            </w:r>
          </w:p>
        </w:tc>
        <w:tc>
          <w:tcPr>
            <w:tcW w:w="1146"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1827,8</w:t>
            </w:r>
          </w:p>
        </w:tc>
        <w:tc>
          <w:tcPr>
            <w:tcW w:w="1146"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1906,9</w:t>
            </w:r>
          </w:p>
        </w:tc>
        <w:tc>
          <w:tcPr>
            <w:tcW w:w="1146"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1987,6</w:t>
            </w:r>
          </w:p>
        </w:tc>
        <w:tc>
          <w:tcPr>
            <w:tcW w:w="1146"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2069,7</w:t>
            </w:r>
          </w:p>
        </w:tc>
        <w:tc>
          <w:tcPr>
            <w:tcW w:w="1055"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431F2A" w:rsidRPr="00067A90" w:rsidRDefault="00431F2A" w:rsidP="00676983">
            <w:pPr>
              <w:spacing w:line="240" w:lineRule="auto"/>
              <w:ind w:firstLine="0"/>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15</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noWrap/>
            <w:vAlign w:val="center"/>
            <w:hideMark/>
          </w:tcPr>
          <w:p w:rsidR="00CF0CD2" w:rsidRPr="00067A90" w:rsidRDefault="007C75B7" w:rsidP="004A05BD">
            <w:pPr>
              <w:spacing w:line="240" w:lineRule="auto"/>
              <w:ind w:firstLine="0"/>
              <w:rPr>
                <w:color w:val="000000"/>
                <w:sz w:val="28"/>
                <w:szCs w:val="28"/>
              </w:rPr>
            </w:pPr>
            <w:r w:rsidRPr="00067A90">
              <w:rPr>
                <w:color w:val="000000"/>
                <w:sz w:val="28"/>
                <w:szCs w:val="28"/>
              </w:rPr>
              <w:t>ООО «ПанорамаИнвест» (115 га)</w:t>
            </w:r>
          </w:p>
        </w:tc>
        <w:tc>
          <w:tcPr>
            <w:tcW w:w="1225" w:type="dxa"/>
            <w:shd w:val="clear" w:color="auto" w:fill="auto"/>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85592,0</w:t>
            </w:r>
          </w:p>
        </w:tc>
        <w:tc>
          <w:tcPr>
            <w:tcW w:w="125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98706,1</w:t>
            </w:r>
          </w:p>
        </w:tc>
        <w:tc>
          <w:tcPr>
            <w:tcW w:w="1049"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2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98706,1</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7C75B7" w:rsidRPr="00067A90" w:rsidRDefault="007C75B7" w:rsidP="004A05BD">
            <w:pPr>
              <w:spacing w:line="240" w:lineRule="auto"/>
              <w:ind w:firstLine="0"/>
              <w:rPr>
                <w:color w:val="000000"/>
                <w:sz w:val="28"/>
                <w:szCs w:val="28"/>
              </w:rPr>
            </w:pPr>
            <w:r w:rsidRPr="00067A90">
              <w:rPr>
                <w:color w:val="000000"/>
                <w:sz w:val="28"/>
                <w:szCs w:val="28"/>
              </w:rPr>
              <w:t>16</w:t>
            </w:r>
          </w:p>
        </w:tc>
        <w:tc>
          <w:tcPr>
            <w:tcW w:w="2091" w:type="dxa"/>
            <w:shd w:val="clear" w:color="auto" w:fill="auto"/>
            <w:vAlign w:val="center"/>
            <w:hideMark/>
          </w:tcPr>
          <w:p w:rsidR="007C75B7" w:rsidRPr="00067A90" w:rsidRDefault="007C75B7" w:rsidP="004A05BD">
            <w:pPr>
              <w:spacing w:line="240" w:lineRule="auto"/>
              <w:ind w:firstLine="0"/>
              <w:rPr>
                <w:color w:val="000000"/>
                <w:sz w:val="28"/>
                <w:szCs w:val="28"/>
              </w:rPr>
            </w:pPr>
            <w:r w:rsidRPr="00067A90">
              <w:rPr>
                <w:color w:val="000000"/>
                <w:sz w:val="28"/>
                <w:szCs w:val="28"/>
              </w:rPr>
              <w:t>Строительство водовода</w:t>
            </w:r>
          </w:p>
        </w:tc>
        <w:tc>
          <w:tcPr>
            <w:tcW w:w="3087" w:type="dxa"/>
            <w:shd w:val="clear" w:color="auto" w:fill="auto"/>
            <w:noWrap/>
            <w:vAlign w:val="center"/>
            <w:hideMark/>
          </w:tcPr>
          <w:p w:rsidR="007C75B7" w:rsidRPr="00067A90" w:rsidRDefault="007C75B7" w:rsidP="004A05BD">
            <w:pPr>
              <w:spacing w:line="240" w:lineRule="auto"/>
              <w:ind w:firstLine="0"/>
              <w:rPr>
                <w:color w:val="000000"/>
                <w:sz w:val="28"/>
                <w:szCs w:val="28"/>
              </w:rPr>
            </w:pPr>
            <w:r w:rsidRPr="00067A90">
              <w:rPr>
                <w:color w:val="000000"/>
                <w:sz w:val="28"/>
                <w:szCs w:val="28"/>
              </w:rPr>
              <w:t>ООО «ПанорамаИнвест» (115 га)</w:t>
            </w:r>
          </w:p>
        </w:tc>
        <w:tc>
          <w:tcPr>
            <w:tcW w:w="1225" w:type="dxa"/>
            <w:shd w:val="clear" w:color="auto" w:fill="auto"/>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12137,0</w:t>
            </w:r>
          </w:p>
        </w:tc>
        <w:tc>
          <w:tcPr>
            <w:tcW w:w="1252"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13996,6</w:t>
            </w:r>
          </w:p>
        </w:tc>
        <w:tc>
          <w:tcPr>
            <w:tcW w:w="1049"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225"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13996,6</w:t>
            </w:r>
          </w:p>
        </w:tc>
        <w:tc>
          <w:tcPr>
            <w:tcW w:w="1146"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7C75B7" w:rsidRPr="00067A90" w:rsidRDefault="007C75B7" w:rsidP="00676983">
            <w:pPr>
              <w:spacing w:line="240" w:lineRule="auto"/>
              <w:ind w:firstLine="0"/>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17</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Строительство камеры переключения водоводов</w:t>
            </w:r>
          </w:p>
        </w:tc>
        <w:tc>
          <w:tcPr>
            <w:tcW w:w="3087" w:type="dxa"/>
            <w:shd w:val="clear" w:color="auto" w:fill="auto"/>
            <w:noWrap/>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п. Садовый</w:t>
            </w:r>
          </w:p>
        </w:tc>
        <w:tc>
          <w:tcPr>
            <w:tcW w:w="1225" w:type="dxa"/>
            <w:shd w:val="clear" w:color="auto" w:fill="auto"/>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92,3</w:t>
            </w:r>
          </w:p>
        </w:tc>
        <w:tc>
          <w:tcPr>
            <w:tcW w:w="125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106,5</w:t>
            </w:r>
          </w:p>
        </w:tc>
        <w:tc>
          <w:tcPr>
            <w:tcW w:w="1049"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2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106,5</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18</w:t>
            </w:r>
          </w:p>
        </w:tc>
        <w:tc>
          <w:tcPr>
            <w:tcW w:w="2091"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t xml:space="preserve">Реконструкция ВОС </w:t>
            </w:r>
            <w:r w:rsidRPr="00067A90">
              <w:rPr>
                <w:color w:val="000000"/>
                <w:sz w:val="28"/>
                <w:szCs w:val="28"/>
              </w:rPr>
              <w:lastRenderedPageBreak/>
              <w:t>(Насосные станции первого подъема)</w:t>
            </w:r>
          </w:p>
        </w:tc>
        <w:tc>
          <w:tcPr>
            <w:tcW w:w="3087" w:type="dxa"/>
            <w:shd w:val="clear" w:color="auto" w:fill="auto"/>
            <w:vAlign w:val="center"/>
            <w:hideMark/>
          </w:tcPr>
          <w:p w:rsidR="00CF0CD2" w:rsidRPr="00067A90" w:rsidRDefault="00CF0CD2" w:rsidP="004A05BD">
            <w:pPr>
              <w:spacing w:line="240" w:lineRule="auto"/>
              <w:ind w:firstLine="0"/>
              <w:rPr>
                <w:color w:val="000000"/>
                <w:sz w:val="28"/>
                <w:szCs w:val="28"/>
              </w:rPr>
            </w:pPr>
            <w:r w:rsidRPr="00067A90">
              <w:rPr>
                <w:color w:val="000000"/>
                <w:sz w:val="28"/>
                <w:szCs w:val="28"/>
              </w:rPr>
              <w:lastRenderedPageBreak/>
              <w:t xml:space="preserve">- </w:t>
            </w:r>
            <w:r w:rsidR="00AB4E70" w:rsidRPr="00067A90">
              <w:rPr>
                <w:color w:val="000000"/>
                <w:sz w:val="28"/>
                <w:szCs w:val="28"/>
              </w:rPr>
              <w:t>ООО СЗ "Парковый премиум"</w:t>
            </w:r>
            <w:r w:rsidRPr="00067A90">
              <w:rPr>
                <w:color w:val="000000"/>
                <w:sz w:val="28"/>
                <w:szCs w:val="28"/>
              </w:rPr>
              <w:t xml:space="preserve"> (п. </w:t>
            </w:r>
            <w:r w:rsidRPr="00067A90">
              <w:rPr>
                <w:color w:val="000000"/>
                <w:sz w:val="28"/>
                <w:szCs w:val="28"/>
              </w:rPr>
              <w:lastRenderedPageBreak/>
              <w:t>Пригородный)</w:t>
            </w:r>
            <w:r w:rsidRPr="00067A90">
              <w:rPr>
                <w:color w:val="000000"/>
                <w:sz w:val="28"/>
                <w:szCs w:val="28"/>
              </w:rPr>
              <w:br/>
              <w:t>-</w:t>
            </w:r>
            <w:r w:rsidR="002D785A" w:rsidRPr="00067A90">
              <w:rPr>
                <w:color w:val="000000"/>
                <w:sz w:val="28"/>
                <w:szCs w:val="28"/>
              </w:rPr>
              <w:t>п. Садовый</w:t>
            </w:r>
            <w:r w:rsidRPr="00067A90">
              <w:rPr>
                <w:color w:val="000000"/>
                <w:sz w:val="28"/>
                <w:szCs w:val="28"/>
              </w:rPr>
              <w:br/>
            </w:r>
            <w:r w:rsidR="002D785A" w:rsidRPr="00067A90">
              <w:rPr>
                <w:color w:val="000000"/>
                <w:sz w:val="28"/>
                <w:szCs w:val="28"/>
              </w:rPr>
              <w:t>-Администрация Сосновского муниципального района (</w:t>
            </w:r>
            <w:r w:rsidR="00104DF1">
              <w:rPr>
                <w:color w:val="000000"/>
                <w:sz w:val="28"/>
                <w:szCs w:val="28"/>
              </w:rPr>
              <w:t>д. Малиновка</w:t>
            </w:r>
            <w:r w:rsidR="002D785A" w:rsidRPr="00067A90">
              <w:rPr>
                <w:color w:val="000000"/>
                <w:sz w:val="28"/>
                <w:szCs w:val="28"/>
              </w:rPr>
              <w:t>)</w:t>
            </w:r>
          </w:p>
        </w:tc>
        <w:tc>
          <w:tcPr>
            <w:tcW w:w="1225" w:type="dxa"/>
            <w:shd w:val="clear" w:color="auto" w:fill="auto"/>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lastRenderedPageBreak/>
              <w:t>19600,0</w:t>
            </w:r>
          </w:p>
        </w:tc>
        <w:tc>
          <w:tcPr>
            <w:tcW w:w="125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22532,0</w:t>
            </w:r>
          </w:p>
        </w:tc>
        <w:tc>
          <w:tcPr>
            <w:tcW w:w="1049"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3"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18"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20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1511,2</w:t>
            </w:r>
          </w:p>
        </w:tc>
        <w:tc>
          <w:tcPr>
            <w:tcW w:w="122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21020,8</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146"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1055"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992"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c>
          <w:tcPr>
            <w:tcW w:w="851" w:type="dxa"/>
            <w:shd w:val="clear" w:color="auto" w:fill="auto"/>
            <w:noWrap/>
            <w:vAlign w:val="center"/>
            <w:hideMark/>
          </w:tcPr>
          <w:p w:rsidR="00CF0CD2" w:rsidRPr="00067A90" w:rsidRDefault="00CF0CD2" w:rsidP="00676983">
            <w:pPr>
              <w:spacing w:line="240" w:lineRule="auto"/>
              <w:ind w:firstLine="0"/>
              <w:jc w:val="center"/>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lastRenderedPageBreak/>
              <w:t>19</w:t>
            </w:r>
          </w:p>
        </w:tc>
        <w:tc>
          <w:tcPr>
            <w:tcW w:w="2091"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Реконструкция ВОС (Насосные станции второго подъема)</w:t>
            </w:r>
          </w:p>
        </w:tc>
        <w:tc>
          <w:tcPr>
            <w:tcW w:w="3087"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1225"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13130,0</w:t>
            </w:r>
          </w:p>
        </w:tc>
        <w:tc>
          <w:tcPr>
            <w:tcW w:w="1252"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15094,1</w:t>
            </w:r>
          </w:p>
        </w:tc>
        <w:tc>
          <w:tcPr>
            <w:tcW w:w="1049"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993"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218"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20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1012,3</w:t>
            </w:r>
          </w:p>
        </w:tc>
        <w:tc>
          <w:tcPr>
            <w:tcW w:w="1225"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14081,8</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055"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992"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851"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20</w:t>
            </w:r>
          </w:p>
        </w:tc>
        <w:tc>
          <w:tcPr>
            <w:tcW w:w="2091"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Реконструкция ВОС (Станция обезжелезивания подземных вод)</w:t>
            </w:r>
          </w:p>
        </w:tc>
        <w:tc>
          <w:tcPr>
            <w:tcW w:w="3087"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1225" w:type="dxa"/>
            <w:shd w:val="clear" w:color="auto" w:fill="auto"/>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79603,0</w:t>
            </w:r>
          </w:p>
        </w:tc>
        <w:tc>
          <w:tcPr>
            <w:tcW w:w="1252"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91511,0</w:t>
            </w:r>
          </w:p>
        </w:tc>
        <w:tc>
          <w:tcPr>
            <w:tcW w:w="1049"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993"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218"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20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6137,5</w:t>
            </w:r>
          </w:p>
        </w:tc>
        <w:tc>
          <w:tcPr>
            <w:tcW w:w="1225"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85373,5</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1055"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992"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c>
          <w:tcPr>
            <w:tcW w:w="851" w:type="dxa"/>
            <w:shd w:val="clear" w:color="auto" w:fill="auto"/>
            <w:noWrap/>
            <w:vAlign w:val="center"/>
            <w:hideMark/>
          </w:tcPr>
          <w:p w:rsidR="002D785A" w:rsidRPr="00067A90" w:rsidRDefault="002D785A" w:rsidP="004A05BD">
            <w:pPr>
              <w:spacing w:line="240" w:lineRule="auto"/>
              <w:ind w:firstLine="0"/>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2D785A" w:rsidRPr="00067A90" w:rsidRDefault="002D785A" w:rsidP="004A05BD">
            <w:pPr>
              <w:spacing w:line="240" w:lineRule="auto"/>
              <w:rPr>
                <w:color w:val="000000"/>
                <w:sz w:val="28"/>
                <w:szCs w:val="28"/>
              </w:rPr>
            </w:pPr>
            <w:r w:rsidRPr="00067A90">
              <w:rPr>
                <w:color w:val="000000"/>
                <w:sz w:val="28"/>
                <w:szCs w:val="28"/>
              </w:rPr>
              <w:t>21</w:t>
            </w:r>
          </w:p>
        </w:tc>
        <w:tc>
          <w:tcPr>
            <w:tcW w:w="2091" w:type="dxa"/>
            <w:shd w:val="clear" w:color="auto" w:fill="auto"/>
            <w:vAlign w:val="center"/>
            <w:hideMark/>
          </w:tcPr>
          <w:p w:rsidR="002D785A" w:rsidRPr="00067A90" w:rsidRDefault="002D785A" w:rsidP="004A05BD">
            <w:pPr>
              <w:spacing w:line="240" w:lineRule="auto"/>
              <w:ind w:firstLine="29"/>
              <w:rPr>
                <w:color w:val="000000"/>
                <w:sz w:val="28"/>
                <w:szCs w:val="28"/>
              </w:rPr>
            </w:pPr>
            <w:r w:rsidRPr="00067A90">
              <w:rPr>
                <w:color w:val="000000"/>
                <w:sz w:val="28"/>
                <w:szCs w:val="28"/>
              </w:rPr>
              <w:t>Реконструкция ВОС (Здание хлораторной)</w:t>
            </w:r>
          </w:p>
        </w:tc>
        <w:tc>
          <w:tcPr>
            <w:tcW w:w="3087"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1225"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8764,0</w:t>
            </w:r>
          </w:p>
        </w:tc>
        <w:tc>
          <w:tcPr>
            <w:tcW w:w="125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10075,0</w:t>
            </w:r>
          </w:p>
        </w:tc>
        <w:tc>
          <w:tcPr>
            <w:tcW w:w="1049"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3"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18"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0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675,7</w:t>
            </w:r>
          </w:p>
        </w:tc>
        <w:tc>
          <w:tcPr>
            <w:tcW w:w="122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9399,3</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05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851"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2D785A" w:rsidRPr="00067A90" w:rsidRDefault="002D785A" w:rsidP="004A05BD">
            <w:pPr>
              <w:spacing w:line="240" w:lineRule="auto"/>
              <w:rPr>
                <w:color w:val="000000"/>
                <w:sz w:val="28"/>
                <w:szCs w:val="28"/>
              </w:rPr>
            </w:pPr>
            <w:r w:rsidRPr="00067A90">
              <w:rPr>
                <w:color w:val="000000"/>
                <w:sz w:val="28"/>
                <w:szCs w:val="28"/>
              </w:rPr>
              <w:t>22</w:t>
            </w:r>
          </w:p>
        </w:tc>
        <w:tc>
          <w:tcPr>
            <w:tcW w:w="2091" w:type="dxa"/>
            <w:shd w:val="clear" w:color="auto" w:fill="auto"/>
            <w:vAlign w:val="center"/>
            <w:hideMark/>
          </w:tcPr>
          <w:p w:rsidR="002D785A" w:rsidRPr="00067A90" w:rsidRDefault="002D785A" w:rsidP="004A05BD">
            <w:pPr>
              <w:spacing w:line="240" w:lineRule="auto"/>
              <w:ind w:firstLine="29"/>
              <w:rPr>
                <w:color w:val="000000"/>
                <w:sz w:val="28"/>
                <w:szCs w:val="28"/>
              </w:rPr>
            </w:pPr>
            <w:r w:rsidRPr="00067A90">
              <w:rPr>
                <w:color w:val="000000"/>
                <w:sz w:val="28"/>
                <w:szCs w:val="28"/>
              </w:rPr>
              <w:t>Реконструкция ВОС (Железобетонные резервуары для воды)</w:t>
            </w:r>
          </w:p>
        </w:tc>
        <w:tc>
          <w:tcPr>
            <w:tcW w:w="3087"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1225"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56470,0</w:t>
            </w:r>
          </w:p>
        </w:tc>
        <w:tc>
          <w:tcPr>
            <w:tcW w:w="125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64917,5</w:t>
            </w:r>
          </w:p>
        </w:tc>
        <w:tc>
          <w:tcPr>
            <w:tcW w:w="1049"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3"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18"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0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4353,9</w:t>
            </w:r>
          </w:p>
        </w:tc>
        <w:tc>
          <w:tcPr>
            <w:tcW w:w="122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60563,6</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05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851"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r>
      <w:tr w:rsidR="00104DF1" w:rsidRPr="00067A90" w:rsidTr="00676983">
        <w:trPr>
          <w:trHeight w:val="20"/>
          <w:jc w:val="center"/>
        </w:trPr>
        <w:tc>
          <w:tcPr>
            <w:tcW w:w="704" w:type="dxa"/>
            <w:shd w:val="clear" w:color="auto" w:fill="auto"/>
            <w:vAlign w:val="center"/>
            <w:hideMark/>
          </w:tcPr>
          <w:p w:rsidR="002D785A" w:rsidRPr="00067A90" w:rsidRDefault="002D785A" w:rsidP="004A05BD">
            <w:pPr>
              <w:spacing w:line="240" w:lineRule="auto"/>
              <w:rPr>
                <w:color w:val="000000"/>
                <w:sz w:val="28"/>
                <w:szCs w:val="28"/>
              </w:rPr>
            </w:pPr>
            <w:r w:rsidRPr="00067A90">
              <w:rPr>
                <w:color w:val="000000"/>
                <w:sz w:val="28"/>
                <w:szCs w:val="28"/>
              </w:rPr>
              <w:t>2</w:t>
            </w:r>
            <w:r w:rsidRPr="00067A90">
              <w:rPr>
                <w:color w:val="000000"/>
                <w:sz w:val="28"/>
                <w:szCs w:val="28"/>
              </w:rPr>
              <w:lastRenderedPageBreak/>
              <w:t>3</w:t>
            </w:r>
          </w:p>
        </w:tc>
        <w:tc>
          <w:tcPr>
            <w:tcW w:w="2091" w:type="dxa"/>
            <w:shd w:val="clear" w:color="auto" w:fill="auto"/>
            <w:vAlign w:val="center"/>
            <w:hideMark/>
          </w:tcPr>
          <w:p w:rsidR="002D785A" w:rsidRPr="00067A90" w:rsidRDefault="002D785A" w:rsidP="004A05BD">
            <w:pPr>
              <w:spacing w:line="240" w:lineRule="auto"/>
              <w:ind w:firstLine="29"/>
              <w:rPr>
                <w:color w:val="000000"/>
                <w:sz w:val="28"/>
                <w:szCs w:val="28"/>
              </w:rPr>
            </w:pPr>
            <w:r w:rsidRPr="00067A90">
              <w:rPr>
                <w:color w:val="000000"/>
                <w:sz w:val="28"/>
                <w:szCs w:val="28"/>
              </w:rPr>
              <w:lastRenderedPageBreak/>
              <w:t xml:space="preserve">Реконструкция </w:t>
            </w:r>
            <w:r w:rsidRPr="00067A90">
              <w:rPr>
                <w:color w:val="000000"/>
                <w:sz w:val="28"/>
                <w:szCs w:val="28"/>
              </w:rPr>
              <w:lastRenderedPageBreak/>
              <w:t>ВОС (Фильтры-поглотители)</w:t>
            </w:r>
          </w:p>
        </w:tc>
        <w:tc>
          <w:tcPr>
            <w:tcW w:w="3087"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lastRenderedPageBreak/>
              <w:t xml:space="preserve">- ООО СЗ "Парковый </w:t>
            </w:r>
            <w:r w:rsidRPr="00067A90">
              <w:rPr>
                <w:color w:val="000000"/>
                <w:sz w:val="28"/>
                <w:szCs w:val="28"/>
              </w:rPr>
              <w:lastRenderedPageBreak/>
              <w:t>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1225" w:type="dxa"/>
            <w:shd w:val="clear" w:color="auto" w:fill="auto"/>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lastRenderedPageBreak/>
              <w:t>6280,0</w:t>
            </w:r>
          </w:p>
        </w:tc>
        <w:tc>
          <w:tcPr>
            <w:tcW w:w="125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7219,4</w:t>
            </w:r>
          </w:p>
        </w:tc>
        <w:tc>
          <w:tcPr>
            <w:tcW w:w="1049"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3"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18"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20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484,2</w:t>
            </w:r>
          </w:p>
        </w:tc>
        <w:tc>
          <w:tcPr>
            <w:tcW w:w="122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6735,2</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146"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1055"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992"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c>
          <w:tcPr>
            <w:tcW w:w="851" w:type="dxa"/>
            <w:shd w:val="clear" w:color="auto" w:fill="auto"/>
            <w:noWrap/>
            <w:vAlign w:val="center"/>
            <w:hideMark/>
          </w:tcPr>
          <w:p w:rsidR="002D785A" w:rsidRPr="00067A90" w:rsidRDefault="002D785A" w:rsidP="004A05BD">
            <w:pPr>
              <w:spacing w:line="240" w:lineRule="auto"/>
              <w:ind w:firstLine="57"/>
              <w:rPr>
                <w:color w:val="000000"/>
                <w:sz w:val="28"/>
                <w:szCs w:val="28"/>
              </w:rPr>
            </w:pPr>
            <w:r w:rsidRPr="00067A90">
              <w:rPr>
                <w:color w:val="000000"/>
                <w:sz w:val="28"/>
                <w:szCs w:val="28"/>
              </w:rPr>
              <w:t>0,0</w:t>
            </w:r>
          </w:p>
        </w:tc>
      </w:tr>
      <w:tr w:rsidR="00104DF1" w:rsidRPr="00067A90" w:rsidTr="00676983">
        <w:trPr>
          <w:trHeight w:val="20"/>
          <w:jc w:val="center"/>
        </w:trPr>
        <w:tc>
          <w:tcPr>
            <w:tcW w:w="5882" w:type="dxa"/>
            <w:gridSpan w:val="3"/>
            <w:shd w:val="clear" w:color="auto" w:fill="auto"/>
            <w:noWrap/>
            <w:vAlign w:val="center"/>
            <w:hideMark/>
          </w:tcPr>
          <w:p w:rsidR="00CF0CD2" w:rsidRPr="00067A90" w:rsidRDefault="00CF0CD2" w:rsidP="004A05BD">
            <w:pPr>
              <w:spacing w:line="240" w:lineRule="auto"/>
              <w:rPr>
                <w:bCs/>
                <w:color w:val="000000"/>
                <w:sz w:val="28"/>
                <w:szCs w:val="28"/>
              </w:rPr>
            </w:pPr>
            <w:r w:rsidRPr="00067A90">
              <w:rPr>
                <w:bCs/>
                <w:color w:val="000000"/>
                <w:sz w:val="28"/>
                <w:szCs w:val="28"/>
              </w:rPr>
              <w:lastRenderedPageBreak/>
              <w:t>Итого</w:t>
            </w:r>
          </w:p>
        </w:tc>
        <w:tc>
          <w:tcPr>
            <w:tcW w:w="1225"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539460,9</w:t>
            </w:r>
          </w:p>
        </w:tc>
        <w:tc>
          <w:tcPr>
            <w:tcW w:w="1252"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624104,7</w:t>
            </w:r>
          </w:p>
        </w:tc>
        <w:tc>
          <w:tcPr>
            <w:tcW w:w="1049"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0,0</w:t>
            </w:r>
          </w:p>
        </w:tc>
        <w:tc>
          <w:tcPr>
            <w:tcW w:w="993"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0,0</w:t>
            </w:r>
          </w:p>
        </w:tc>
        <w:tc>
          <w:tcPr>
            <w:tcW w:w="1218"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67286,8</w:t>
            </w:r>
          </w:p>
        </w:tc>
        <w:tc>
          <w:tcPr>
            <w:tcW w:w="1206"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71023,5</w:t>
            </w:r>
          </w:p>
        </w:tc>
        <w:tc>
          <w:tcPr>
            <w:tcW w:w="1225"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348932,0</w:t>
            </w:r>
          </w:p>
        </w:tc>
        <w:tc>
          <w:tcPr>
            <w:tcW w:w="1146"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40428,6</w:t>
            </w:r>
          </w:p>
        </w:tc>
        <w:tc>
          <w:tcPr>
            <w:tcW w:w="1146"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42179,2</w:t>
            </w:r>
          </w:p>
        </w:tc>
        <w:tc>
          <w:tcPr>
            <w:tcW w:w="1146"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26578,5</w:t>
            </w:r>
          </w:p>
        </w:tc>
        <w:tc>
          <w:tcPr>
            <w:tcW w:w="1146"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27676,2</w:t>
            </w:r>
          </w:p>
        </w:tc>
        <w:tc>
          <w:tcPr>
            <w:tcW w:w="1055"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0,0</w:t>
            </w:r>
          </w:p>
        </w:tc>
        <w:tc>
          <w:tcPr>
            <w:tcW w:w="992"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0,0</w:t>
            </w:r>
          </w:p>
        </w:tc>
        <w:tc>
          <w:tcPr>
            <w:tcW w:w="851" w:type="dxa"/>
            <w:shd w:val="clear" w:color="auto" w:fill="auto"/>
            <w:noWrap/>
            <w:vAlign w:val="center"/>
            <w:hideMark/>
          </w:tcPr>
          <w:p w:rsidR="00CF0CD2" w:rsidRPr="00067A90" w:rsidRDefault="00CF0CD2" w:rsidP="004A05BD">
            <w:pPr>
              <w:spacing w:line="240" w:lineRule="auto"/>
              <w:ind w:firstLine="0"/>
              <w:rPr>
                <w:bCs/>
                <w:color w:val="000000"/>
                <w:sz w:val="28"/>
                <w:szCs w:val="28"/>
              </w:rPr>
            </w:pPr>
            <w:r w:rsidRPr="00067A90">
              <w:rPr>
                <w:bCs/>
                <w:color w:val="000000"/>
                <w:sz w:val="28"/>
                <w:szCs w:val="28"/>
              </w:rPr>
              <w:t>0,0</w:t>
            </w:r>
          </w:p>
        </w:tc>
      </w:tr>
    </w:tbl>
    <w:p w:rsidR="00556131" w:rsidRDefault="00556131" w:rsidP="004A05BD">
      <w:pPr>
        <w:tabs>
          <w:tab w:val="left" w:pos="3030"/>
        </w:tabs>
        <w:spacing w:line="240" w:lineRule="auto"/>
        <w:ind w:firstLine="0"/>
        <w:rPr>
          <w:sz w:val="28"/>
          <w:szCs w:val="28"/>
          <w:lang w:eastAsia="zh-CN"/>
        </w:rPr>
      </w:pPr>
    </w:p>
    <w:p w:rsidR="00174579" w:rsidRPr="00067A90" w:rsidRDefault="00174579" w:rsidP="004A05BD">
      <w:pPr>
        <w:tabs>
          <w:tab w:val="left" w:pos="3030"/>
        </w:tabs>
        <w:spacing w:line="240" w:lineRule="auto"/>
        <w:rPr>
          <w:sz w:val="28"/>
          <w:szCs w:val="28"/>
          <w:lang w:eastAsia="zh-CN"/>
        </w:rPr>
        <w:sectPr w:rsidR="00174579" w:rsidRPr="00067A90" w:rsidSect="00067A90">
          <w:type w:val="nextColumn"/>
          <w:pgSz w:w="23811" w:h="16838" w:orient="landscape"/>
          <w:pgMar w:top="1134" w:right="851" w:bottom="1134" w:left="1418" w:header="709" w:footer="709" w:gutter="0"/>
          <w:cols w:space="720"/>
        </w:sectPr>
      </w:pPr>
    </w:p>
    <w:p w:rsidR="00F8135C" w:rsidRPr="00067A90" w:rsidRDefault="00174579" w:rsidP="004A05BD">
      <w:pPr>
        <w:pStyle w:val="23"/>
        <w:numPr>
          <w:ilvl w:val="0"/>
          <w:numId w:val="0"/>
        </w:numPr>
        <w:spacing w:after="0"/>
        <w:ind w:firstLine="708"/>
        <w:rPr>
          <w:rFonts w:cs="Times New Roman"/>
          <w:b w:val="0"/>
          <w:szCs w:val="28"/>
        </w:rPr>
      </w:pPr>
      <w:bookmarkStart w:id="128" w:name="_Toc55076869"/>
      <w:bookmarkStart w:id="129" w:name="_Toc63754010"/>
      <w:r>
        <w:rPr>
          <w:rFonts w:cs="Times New Roman"/>
          <w:b w:val="0"/>
          <w:szCs w:val="28"/>
        </w:rPr>
        <w:lastRenderedPageBreak/>
        <w:t xml:space="preserve">1.7 </w:t>
      </w:r>
      <w:r w:rsidR="00931B7D" w:rsidRPr="00067A90">
        <w:rPr>
          <w:rFonts w:cs="Times New Roman"/>
          <w:b w:val="0"/>
          <w:szCs w:val="28"/>
        </w:rPr>
        <w:t>Раздел 7 «Плановые значения показателей</w:t>
      </w:r>
      <w:r w:rsidR="00F8135C" w:rsidRPr="00067A90">
        <w:rPr>
          <w:rFonts w:cs="Times New Roman"/>
          <w:b w:val="0"/>
          <w:szCs w:val="28"/>
        </w:rPr>
        <w:t xml:space="preserve"> развития централизованных систем водоснабжения</w:t>
      </w:r>
      <w:r w:rsidR="00931B7D" w:rsidRPr="00067A90">
        <w:rPr>
          <w:rFonts w:cs="Times New Roman"/>
          <w:b w:val="0"/>
          <w:szCs w:val="28"/>
        </w:rPr>
        <w:t>»</w:t>
      </w:r>
      <w:bookmarkEnd w:id="128"/>
      <w:bookmarkEnd w:id="129"/>
    </w:p>
    <w:p w:rsidR="00B14C10" w:rsidRPr="00067A90" w:rsidRDefault="00B14C10" w:rsidP="004A05BD">
      <w:pPr>
        <w:spacing w:line="240" w:lineRule="auto"/>
        <w:rPr>
          <w:sz w:val="28"/>
          <w:szCs w:val="28"/>
        </w:rPr>
      </w:pPr>
      <w:r w:rsidRPr="00067A90">
        <w:rPr>
          <w:sz w:val="28"/>
          <w:szCs w:val="28"/>
        </w:rPr>
        <w:t>В соответствии с пунктом 13 требований к содержанию схем водоснабжения и водоотведения, утвержденных постановлением Правительства Российской Федерации от 05.09.2013 №782 «О схемах водоснабжения и водоотведения» схема водоснабжения должна содержать показатели надежности, качества и энергетической эффективности объектов централизованных систем горячего водоснабжения и холодного водоснабжения.</w:t>
      </w:r>
    </w:p>
    <w:p w:rsidR="00B14C10" w:rsidRPr="00067A90" w:rsidRDefault="00B14C10" w:rsidP="004A05BD">
      <w:pPr>
        <w:spacing w:line="240" w:lineRule="auto"/>
        <w:rPr>
          <w:sz w:val="28"/>
          <w:szCs w:val="28"/>
        </w:rPr>
      </w:pPr>
      <w:r w:rsidRPr="00067A90">
        <w:rPr>
          <w:sz w:val="28"/>
          <w:szCs w:val="28"/>
        </w:rPr>
        <w:t>К показателям надежности, качества и энергетической эффективности объектов централизованных систем горячего водоснабжения и холодного водоснабжения относятся:</w:t>
      </w:r>
    </w:p>
    <w:p w:rsidR="00B14C10" w:rsidRPr="00067A90" w:rsidRDefault="00B14C10" w:rsidP="004A05BD">
      <w:pPr>
        <w:spacing w:line="240" w:lineRule="auto"/>
        <w:rPr>
          <w:sz w:val="28"/>
          <w:szCs w:val="28"/>
        </w:rPr>
      </w:pPr>
      <w:r w:rsidRPr="00067A90">
        <w:rPr>
          <w:sz w:val="28"/>
          <w:szCs w:val="28"/>
        </w:rPr>
        <w:t>а) показатели качества;</w:t>
      </w:r>
    </w:p>
    <w:p w:rsidR="00B14C10" w:rsidRPr="00067A90" w:rsidRDefault="00B14C10" w:rsidP="004A05BD">
      <w:pPr>
        <w:spacing w:line="240" w:lineRule="auto"/>
        <w:rPr>
          <w:sz w:val="28"/>
          <w:szCs w:val="28"/>
        </w:rPr>
      </w:pPr>
      <w:r w:rsidRPr="00067A90">
        <w:rPr>
          <w:sz w:val="28"/>
          <w:szCs w:val="28"/>
        </w:rPr>
        <w:t>б) показатели надежности и бесперебойности водоснабжения;</w:t>
      </w:r>
    </w:p>
    <w:p w:rsidR="00B14C10" w:rsidRPr="00067A90" w:rsidRDefault="00B14C10" w:rsidP="004A05BD">
      <w:pPr>
        <w:spacing w:line="240" w:lineRule="auto"/>
        <w:rPr>
          <w:sz w:val="28"/>
          <w:szCs w:val="28"/>
        </w:rPr>
      </w:pPr>
      <w:r w:rsidRPr="00067A90">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B14C10" w:rsidRPr="00067A90" w:rsidRDefault="00B14C10" w:rsidP="004A05BD">
      <w:pPr>
        <w:spacing w:line="240" w:lineRule="auto"/>
        <w:rPr>
          <w:sz w:val="28"/>
          <w:szCs w:val="28"/>
        </w:rPr>
      </w:pPr>
      <w:r w:rsidRPr="00067A90">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14C10" w:rsidRPr="00067A90" w:rsidRDefault="00B14C10" w:rsidP="004A05BD">
      <w:pPr>
        <w:spacing w:line="240" w:lineRule="auto"/>
        <w:rPr>
          <w:sz w:val="28"/>
          <w:szCs w:val="28"/>
        </w:rPr>
      </w:pPr>
      <w:r w:rsidRPr="00067A90">
        <w:rPr>
          <w:sz w:val="28"/>
          <w:szCs w:val="28"/>
        </w:rPr>
        <w:t>Показатели надежности, качества, энергетической эффективности объектов централизованных систем холодного водоснабжения применяются для контроля обязательств арендатора по эксплуатации объектов по договору аренды централизованных систем холодного водоснабжения, отдельных объектов таких систем, находящихся в муниципальной собственности, обязательств организации, осуществляющей холодное водоснабжение по реализации инвестиционной программы, производственной программы, а также в целях регулирования тарифов.</w:t>
      </w:r>
    </w:p>
    <w:p w:rsidR="00174579" w:rsidRDefault="00B14C10" w:rsidP="004A05BD">
      <w:pPr>
        <w:spacing w:line="240" w:lineRule="auto"/>
        <w:rPr>
          <w:sz w:val="28"/>
          <w:szCs w:val="28"/>
        </w:rPr>
      </w:pPr>
      <w:r w:rsidRPr="00067A90">
        <w:rPr>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w:t>
      </w:r>
      <w:r w:rsidR="00174579">
        <w:rPr>
          <w:sz w:val="28"/>
          <w:szCs w:val="28"/>
        </w:rPr>
        <w:t>абжения и (или) водоотведения».</w:t>
      </w:r>
      <w:bookmarkStart w:id="130" w:name="_Toc55076870"/>
      <w:bookmarkStart w:id="131" w:name="_Toc63754011"/>
    </w:p>
    <w:p w:rsidR="00931B7D" w:rsidRPr="00174579" w:rsidRDefault="00174579" w:rsidP="004A05BD">
      <w:pPr>
        <w:spacing w:line="240" w:lineRule="auto"/>
        <w:rPr>
          <w:sz w:val="28"/>
          <w:szCs w:val="28"/>
        </w:rPr>
      </w:pPr>
      <w:r w:rsidRPr="00174579">
        <w:rPr>
          <w:sz w:val="28"/>
          <w:szCs w:val="28"/>
        </w:rPr>
        <w:t xml:space="preserve">1.7.1 </w:t>
      </w:r>
      <w:r w:rsidR="006E57C8" w:rsidRPr="00174579">
        <w:rPr>
          <w:sz w:val="28"/>
          <w:szCs w:val="28"/>
          <w:lang w:eastAsia="zh-CN"/>
        </w:rPr>
        <w:t>Показатели качества воды</w:t>
      </w:r>
      <w:bookmarkEnd w:id="130"/>
      <w:bookmarkEnd w:id="131"/>
    </w:p>
    <w:p w:rsidR="00B8537C" w:rsidRPr="00067A90" w:rsidRDefault="00B8537C" w:rsidP="004A05BD">
      <w:pPr>
        <w:spacing w:line="240" w:lineRule="auto"/>
        <w:rPr>
          <w:sz w:val="28"/>
          <w:szCs w:val="28"/>
          <w:lang w:eastAsia="zh-CN"/>
        </w:rPr>
      </w:pPr>
      <w:r w:rsidRPr="00067A90">
        <w:rPr>
          <w:sz w:val="28"/>
          <w:szCs w:val="28"/>
          <w:lang w:eastAsia="zh-CN"/>
        </w:rPr>
        <w:t>Показатели качества воды на базовый период:</w:t>
      </w:r>
    </w:p>
    <w:p w:rsidR="00B8537C" w:rsidRPr="00067A90" w:rsidRDefault="00B8537C" w:rsidP="004A05BD">
      <w:pPr>
        <w:pStyle w:val="ab"/>
        <w:numPr>
          <w:ilvl w:val="0"/>
          <w:numId w:val="4"/>
        </w:numPr>
        <w:ind w:left="0" w:firstLine="709"/>
        <w:jc w:val="both"/>
        <w:rPr>
          <w:rFonts w:ascii="Times New Roman" w:hAnsi="Times New Roman" w:cs="Times New Roman"/>
          <w:sz w:val="28"/>
          <w:szCs w:val="28"/>
        </w:rPr>
      </w:pPr>
      <w:r w:rsidRPr="00067A90">
        <w:rPr>
          <w:rFonts w:ascii="Times New Roman" w:hAnsi="Times New Roman" w:cs="Times New Roman"/>
          <w:sz w:val="28"/>
          <w:szCs w:val="28"/>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00735E35" w:rsidRPr="00067A90">
        <w:rPr>
          <w:rFonts w:ascii="Times New Roman" w:hAnsi="Times New Roman" w:cs="Times New Roman"/>
          <w:sz w:val="28"/>
          <w:szCs w:val="28"/>
        </w:rPr>
        <w:t>50</w:t>
      </w:r>
      <w:r w:rsidRPr="00067A90">
        <w:rPr>
          <w:rFonts w:ascii="Times New Roman" w:hAnsi="Times New Roman" w:cs="Times New Roman"/>
          <w:sz w:val="28"/>
          <w:szCs w:val="28"/>
        </w:rPr>
        <w:t>%</w:t>
      </w:r>
    </w:p>
    <w:p w:rsidR="00B8537C" w:rsidRPr="00067A90" w:rsidRDefault="00B8537C" w:rsidP="004A05BD">
      <w:pPr>
        <w:pStyle w:val="ab"/>
        <w:numPr>
          <w:ilvl w:val="0"/>
          <w:numId w:val="4"/>
        </w:numPr>
        <w:ind w:left="0" w:firstLine="709"/>
        <w:jc w:val="both"/>
        <w:rPr>
          <w:rFonts w:ascii="Times New Roman" w:hAnsi="Times New Roman" w:cs="Times New Roman"/>
          <w:sz w:val="28"/>
          <w:szCs w:val="28"/>
        </w:rPr>
      </w:pPr>
      <w:r w:rsidRPr="00067A90">
        <w:rPr>
          <w:rFonts w:ascii="Times New Roman" w:hAnsi="Times New Roman" w:cs="Times New Roman"/>
          <w:sz w:val="28"/>
          <w:szCs w:val="28"/>
        </w:rPr>
        <w:lastRenderedPageBreak/>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воды- 0,07%</w:t>
      </w:r>
    </w:p>
    <w:p w:rsidR="00174579" w:rsidRDefault="00B8537C" w:rsidP="004A05BD">
      <w:pPr>
        <w:pStyle w:val="ab"/>
        <w:numPr>
          <w:ilvl w:val="0"/>
          <w:numId w:val="4"/>
        </w:numPr>
        <w:ind w:left="0" w:firstLine="709"/>
        <w:jc w:val="both"/>
        <w:rPr>
          <w:rFonts w:ascii="Times New Roman" w:hAnsi="Times New Roman" w:cs="Times New Roman"/>
          <w:sz w:val="28"/>
          <w:szCs w:val="28"/>
        </w:rPr>
      </w:pPr>
      <w:r w:rsidRPr="00067A90">
        <w:rPr>
          <w:rFonts w:ascii="Times New Roman" w:hAnsi="Times New Roman" w:cs="Times New Roman"/>
          <w:sz w:val="28"/>
          <w:szCs w:val="28"/>
        </w:rPr>
        <w:t>Наличие контроля качества товаров и услуг (отношение фактического к нормативному количества проб) - 100%.</w:t>
      </w:r>
      <w:bookmarkStart w:id="132" w:name="_Toc55076871"/>
      <w:bookmarkStart w:id="133" w:name="_Toc63754012"/>
    </w:p>
    <w:p w:rsidR="00931B7D" w:rsidRPr="00174579" w:rsidRDefault="00174579" w:rsidP="004A05BD">
      <w:pPr>
        <w:pStyle w:val="ab"/>
        <w:ind w:left="0"/>
        <w:jc w:val="both"/>
        <w:rPr>
          <w:rFonts w:ascii="Times New Roman" w:hAnsi="Times New Roman" w:cs="Times New Roman"/>
          <w:sz w:val="28"/>
          <w:szCs w:val="28"/>
        </w:rPr>
      </w:pPr>
      <w:r w:rsidRPr="00174579">
        <w:rPr>
          <w:rFonts w:ascii="Times New Roman" w:hAnsi="Times New Roman" w:cs="Times New Roman"/>
          <w:sz w:val="28"/>
          <w:szCs w:val="28"/>
        </w:rPr>
        <w:t xml:space="preserve">1.7.2 </w:t>
      </w:r>
      <w:r w:rsidR="006E57C8" w:rsidRPr="00174579">
        <w:rPr>
          <w:rFonts w:ascii="Times New Roman" w:hAnsi="Times New Roman" w:cs="Times New Roman"/>
          <w:sz w:val="28"/>
          <w:szCs w:val="28"/>
          <w:lang w:eastAsia="zh-CN"/>
        </w:rPr>
        <w:t>П</w:t>
      </w:r>
      <w:r w:rsidR="00931B7D" w:rsidRPr="00174579">
        <w:rPr>
          <w:rFonts w:ascii="Times New Roman" w:hAnsi="Times New Roman" w:cs="Times New Roman"/>
          <w:sz w:val="28"/>
          <w:szCs w:val="28"/>
          <w:lang w:eastAsia="zh-CN"/>
        </w:rPr>
        <w:t xml:space="preserve">оказатели надежности </w:t>
      </w:r>
      <w:r w:rsidR="006E57C8" w:rsidRPr="00174579">
        <w:rPr>
          <w:rFonts w:ascii="Times New Roman" w:hAnsi="Times New Roman" w:cs="Times New Roman"/>
          <w:sz w:val="28"/>
          <w:szCs w:val="28"/>
          <w:lang w:eastAsia="zh-CN"/>
        </w:rPr>
        <w:t>и бесперебойности водоснабжения</w:t>
      </w:r>
      <w:bookmarkEnd w:id="132"/>
      <w:bookmarkEnd w:id="133"/>
    </w:p>
    <w:p w:rsidR="006E57C8" w:rsidRPr="00067A90" w:rsidRDefault="00FF18BB" w:rsidP="004A05BD">
      <w:pPr>
        <w:spacing w:line="240" w:lineRule="auto"/>
        <w:rPr>
          <w:sz w:val="28"/>
          <w:szCs w:val="28"/>
          <w:lang w:eastAsia="zh-CN"/>
        </w:rPr>
      </w:pPr>
      <w:r w:rsidRPr="00067A90">
        <w:rPr>
          <w:sz w:val="28"/>
          <w:szCs w:val="28"/>
          <w:lang w:eastAsia="zh-CN"/>
        </w:rPr>
        <w:t>Перерывы в подаче воды, зафиксированные в местах исполнения обязательств организацией, осуществляющей холодное водоснабжение, по подаче холодной воды, возникшие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устранялись в нормативное время от 0,5 до 3 часов зависимости от степени аварии.</w:t>
      </w:r>
    </w:p>
    <w:p w:rsidR="00174579" w:rsidRDefault="00832511" w:rsidP="004A05BD">
      <w:pPr>
        <w:spacing w:line="240" w:lineRule="auto"/>
        <w:rPr>
          <w:sz w:val="28"/>
          <w:szCs w:val="28"/>
          <w:lang w:eastAsia="zh-CN"/>
        </w:rPr>
      </w:pPr>
      <w:r w:rsidRPr="00067A90">
        <w:rPr>
          <w:sz w:val="28"/>
          <w:szCs w:val="28"/>
          <w:lang w:eastAsia="zh-CN"/>
        </w:rPr>
        <w:t>Число аварий на водопроводных сетях в 2019 году составило 248 ед., коэффици</w:t>
      </w:r>
      <w:r w:rsidR="00174579">
        <w:rPr>
          <w:sz w:val="28"/>
          <w:szCs w:val="28"/>
          <w:lang w:eastAsia="zh-CN"/>
        </w:rPr>
        <w:t xml:space="preserve">ент аварийности – 0,59 ед./км. </w:t>
      </w:r>
      <w:bookmarkStart w:id="134" w:name="_Toc55076872"/>
      <w:bookmarkStart w:id="135" w:name="_Toc63754013"/>
    </w:p>
    <w:p w:rsidR="00931B7D" w:rsidRPr="00174579" w:rsidRDefault="00174579" w:rsidP="004A05BD">
      <w:pPr>
        <w:spacing w:line="240" w:lineRule="auto"/>
        <w:rPr>
          <w:sz w:val="28"/>
          <w:szCs w:val="28"/>
          <w:lang w:eastAsia="zh-CN"/>
        </w:rPr>
      </w:pPr>
      <w:r>
        <w:rPr>
          <w:sz w:val="28"/>
          <w:szCs w:val="28"/>
          <w:lang w:eastAsia="zh-CN"/>
        </w:rPr>
        <w:t>1.7.3</w:t>
      </w:r>
      <w:r w:rsidRPr="00174579">
        <w:rPr>
          <w:sz w:val="28"/>
          <w:szCs w:val="28"/>
          <w:lang w:eastAsia="zh-CN"/>
        </w:rPr>
        <w:t xml:space="preserve"> </w:t>
      </w:r>
      <w:r w:rsidR="006E57C8" w:rsidRPr="00174579">
        <w:rPr>
          <w:sz w:val="28"/>
          <w:szCs w:val="28"/>
          <w:lang w:eastAsia="zh-CN"/>
        </w:rPr>
        <w:t>П</w:t>
      </w:r>
      <w:r w:rsidR="00931B7D" w:rsidRPr="00174579">
        <w:rPr>
          <w:sz w:val="28"/>
          <w:szCs w:val="28"/>
          <w:lang w:eastAsia="zh-CN"/>
        </w:rPr>
        <w:t xml:space="preserve">оказатели эффективности использования ресурсов, в том числе уровень потерь воды (тепловой </w:t>
      </w:r>
      <w:r w:rsidR="006E57C8" w:rsidRPr="00174579">
        <w:rPr>
          <w:sz w:val="28"/>
          <w:szCs w:val="28"/>
          <w:lang w:eastAsia="zh-CN"/>
        </w:rPr>
        <w:t>энергии в составе горячей воды)</w:t>
      </w:r>
      <w:bookmarkEnd w:id="134"/>
      <w:bookmarkEnd w:id="135"/>
    </w:p>
    <w:p w:rsidR="002F4E9E" w:rsidRPr="00067A90" w:rsidRDefault="002F4E9E" w:rsidP="004A05BD">
      <w:pPr>
        <w:tabs>
          <w:tab w:val="num" w:pos="253"/>
        </w:tabs>
        <w:spacing w:line="240" w:lineRule="auto"/>
        <w:rPr>
          <w:sz w:val="28"/>
          <w:szCs w:val="28"/>
          <w:lang w:eastAsia="zh-CN"/>
        </w:rPr>
      </w:pPr>
      <w:r w:rsidRPr="00067A90">
        <w:rPr>
          <w:sz w:val="28"/>
          <w:szCs w:val="28"/>
          <w:lang w:eastAsia="zh-CN"/>
        </w:rPr>
        <w:t xml:space="preserve">Снижение </w:t>
      </w:r>
      <w:r w:rsidR="00174579" w:rsidRPr="00067A90">
        <w:rPr>
          <w:sz w:val="28"/>
          <w:szCs w:val="28"/>
          <w:lang w:eastAsia="zh-CN"/>
        </w:rPr>
        <w:t>средневзвешенных</w:t>
      </w:r>
      <w:r w:rsidRPr="00067A90">
        <w:rPr>
          <w:sz w:val="28"/>
          <w:szCs w:val="28"/>
          <w:lang w:eastAsia="zh-CN"/>
        </w:rPr>
        <w:t xml:space="preserve"> показателей эффективности использования ресурсов приведет при осуществлении мероприятий направленных на омоложение сетей за счет перекладки аварийных и ветхих сетей, сокращение износа основных фондов системы водоснабжения на территории </w:t>
      </w:r>
      <w:r w:rsidR="00BA5413" w:rsidRPr="00067A90">
        <w:rPr>
          <w:sz w:val="28"/>
          <w:szCs w:val="28"/>
          <w:lang w:eastAsia="zh-CN"/>
        </w:rPr>
        <w:t>Кременкульского сельского поселения</w:t>
      </w:r>
      <w:r w:rsidRPr="00067A90">
        <w:rPr>
          <w:sz w:val="28"/>
          <w:szCs w:val="28"/>
          <w:lang w:eastAsia="zh-CN"/>
        </w:rPr>
        <w:t xml:space="preserve">. </w:t>
      </w:r>
    </w:p>
    <w:p w:rsidR="00CD409B" w:rsidRPr="00067A90" w:rsidRDefault="00E6099C" w:rsidP="004A05BD">
      <w:pPr>
        <w:spacing w:line="240" w:lineRule="auto"/>
        <w:rPr>
          <w:sz w:val="28"/>
          <w:szCs w:val="28"/>
          <w:lang w:eastAsia="zh-CN"/>
        </w:rPr>
      </w:pPr>
      <w:bookmarkStart w:id="136" w:name="_Toc70649229"/>
      <w:r w:rsidRPr="00067A90">
        <w:rPr>
          <w:rFonts w:eastAsia="Calibri"/>
          <w:sz w:val="28"/>
          <w:szCs w:val="28"/>
        </w:rPr>
        <w:t>Таблица</w:t>
      </w:r>
      <w:r w:rsidR="009F27B5">
        <w:rPr>
          <w:sz w:val="28"/>
          <w:szCs w:val="28"/>
        </w:rPr>
        <w:t xml:space="preserve"> 1</w:t>
      </w:r>
      <w:r w:rsidRPr="00067A90">
        <w:rPr>
          <w:rFonts w:eastAsia="Calibri"/>
          <w:sz w:val="28"/>
          <w:szCs w:val="28"/>
        </w:rPr>
        <w:t>.</w:t>
      </w:r>
      <w:r w:rsidR="001167E4" w:rsidRPr="00067A90">
        <w:rPr>
          <w:sz w:val="28"/>
          <w:szCs w:val="28"/>
        </w:rPr>
        <w:fldChar w:fldCharType="begin"/>
      </w:r>
      <w:r w:rsidRPr="00067A90">
        <w:rPr>
          <w:rFonts w:eastAsia="Calibri"/>
          <w:sz w:val="28"/>
          <w:szCs w:val="28"/>
        </w:rPr>
        <w:instrText xml:space="preserve"> SEQ Таблица \* ARABIC \s 1 </w:instrText>
      </w:r>
      <w:r w:rsidR="001167E4" w:rsidRPr="00067A90">
        <w:rPr>
          <w:sz w:val="28"/>
          <w:szCs w:val="28"/>
        </w:rPr>
        <w:fldChar w:fldCharType="separate"/>
      </w:r>
      <w:r w:rsidR="00B5061A">
        <w:rPr>
          <w:rFonts w:eastAsia="Calibri"/>
          <w:noProof/>
          <w:sz w:val="28"/>
          <w:szCs w:val="28"/>
        </w:rPr>
        <w:t>43</w:t>
      </w:r>
      <w:r w:rsidR="001167E4" w:rsidRPr="00067A90">
        <w:rPr>
          <w:sz w:val="28"/>
          <w:szCs w:val="28"/>
        </w:rPr>
        <w:fldChar w:fldCharType="end"/>
      </w:r>
      <w:r w:rsidRPr="00067A90">
        <w:rPr>
          <w:rFonts w:eastAsia="Calibri"/>
          <w:sz w:val="28"/>
          <w:szCs w:val="28"/>
        </w:rPr>
        <w:t xml:space="preserve"> – основные показатели эффективности работы системы водоснабжения </w:t>
      </w:r>
      <w:r w:rsidR="00BA5413" w:rsidRPr="00067A90">
        <w:rPr>
          <w:sz w:val="28"/>
          <w:szCs w:val="28"/>
          <w:lang w:eastAsia="zh-CN"/>
        </w:rPr>
        <w:t>Кременкульского сельского поселения</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
        <w:gridCol w:w="1480"/>
        <w:gridCol w:w="602"/>
        <w:gridCol w:w="602"/>
        <w:gridCol w:w="603"/>
        <w:gridCol w:w="689"/>
        <w:gridCol w:w="689"/>
        <w:gridCol w:w="689"/>
        <w:gridCol w:w="689"/>
        <w:gridCol w:w="689"/>
        <w:gridCol w:w="689"/>
        <w:gridCol w:w="689"/>
        <w:gridCol w:w="689"/>
        <w:gridCol w:w="689"/>
      </w:tblGrid>
      <w:tr w:rsidR="002F4E9E" w:rsidRPr="00067A90" w:rsidTr="00174579">
        <w:trPr>
          <w:trHeight w:val="300"/>
        </w:trPr>
        <w:tc>
          <w:tcPr>
            <w:tcW w:w="256"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w:t>
            </w:r>
          </w:p>
        </w:tc>
        <w:tc>
          <w:tcPr>
            <w:tcW w:w="461"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Показатель</w:t>
            </w:r>
          </w:p>
        </w:tc>
        <w:tc>
          <w:tcPr>
            <w:tcW w:w="339"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2019</w:t>
            </w:r>
          </w:p>
        </w:tc>
        <w:tc>
          <w:tcPr>
            <w:tcW w:w="339"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2020</w:t>
            </w:r>
          </w:p>
        </w:tc>
        <w:tc>
          <w:tcPr>
            <w:tcW w:w="339"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2021</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2022</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2023</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2024</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2025</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2026</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2027</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2028</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2029</w:t>
            </w:r>
          </w:p>
        </w:tc>
        <w:tc>
          <w:tcPr>
            <w:tcW w:w="363" w:type="pct"/>
            <w:shd w:val="clear" w:color="auto" w:fill="auto"/>
            <w:vAlign w:val="center"/>
            <w:hideMark/>
          </w:tcPr>
          <w:p w:rsidR="00E6099C" w:rsidRPr="00067A90" w:rsidRDefault="00E6099C" w:rsidP="004A05BD">
            <w:pPr>
              <w:spacing w:line="240" w:lineRule="auto"/>
              <w:ind w:firstLine="0"/>
              <w:rPr>
                <w:bCs/>
                <w:color w:val="000000"/>
                <w:sz w:val="28"/>
                <w:szCs w:val="28"/>
              </w:rPr>
            </w:pPr>
            <w:r w:rsidRPr="00067A90">
              <w:rPr>
                <w:bCs/>
                <w:color w:val="000000"/>
                <w:sz w:val="28"/>
                <w:szCs w:val="28"/>
              </w:rPr>
              <w:t>2030</w:t>
            </w:r>
          </w:p>
        </w:tc>
      </w:tr>
      <w:tr w:rsidR="008D753E" w:rsidRPr="00067A90" w:rsidTr="00174579">
        <w:trPr>
          <w:trHeight w:val="765"/>
        </w:trPr>
        <w:tc>
          <w:tcPr>
            <w:tcW w:w="256" w:type="pct"/>
            <w:vMerge w:val="restart"/>
            <w:shd w:val="clear" w:color="auto" w:fill="auto"/>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lang w:eastAsia="en-US"/>
              </w:rPr>
              <w:t>1</w:t>
            </w:r>
          </w:p>
        </w:tc>
        <w:tc>
          <w:tcPr>
            <w:tcW w:w="461" w:type="pct"/>
            <w:shd w:val="clear" w:color="auto" w:fill="auto"/>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lang w:eastAsia="en-US"/>
              </w:rPr>
              <w:t>Утечка и неучтенный расход воды</w:t>
            </w:r>
          </w:p>
        </w:tc>
        <w:tc>
          <w:tcPr>
            <w:tcW w:w="339"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45,85</w:t>
            </w:r>
          </w:p>
        </w:tc>
        <w:tc>
          <w:tcPr>
            <w:tcW w:w="339"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45,44</w:t>
            </w:r>
          </w:p>
        </w:tc>
        <w:tc>
          <w:tcPr>
            <w:tcW w:w="339"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81,30</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138,55</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138,77</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138,91</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138,99</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136,89</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134,78</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132,68</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130,57</w:t>
            </w:r>
          </w:p>
        </w:tc>
        <w:tc>
          <w:tcPr>
            <w:tcW w:w="363" w:type="pct"/>
            <w:shd w:val="clear" w:color="auto" w:fill="auto"/>
            <w:noWrap/>
            <w:vAlign w:val="center"/>
            <w:hideMark/>
          </w:tcPr>
          <w:p w:rsidR="008D753E" w:rsidRPr="00067A90" w:rsidRDefault="008D753E" w:rsidP="004A05BD">
            <w:pPr>
              <w:spacing w:line="240" w:lineRule="auto"/>
              <w:rPr>
                <w:color w:val="000000"/>
                <w:sz w:val="28"/>
                <w:szCs w:val="28"/>
              </w:rPr>
            </w:pPr>
            <w:r w:rsidRPr="00067A90">
              <w:rPr>
                <w:color w:val="000000"/>
                <w:sz w:val="28"/>
                <w:szCs w:val="28"/>
              </w:rPr>
              <w:t>128,46</w:t>
            </w:r>
          </w:p>
        </w:tc>
      </w:tr>
      <w:tr w:rsidR="008D753E" w:rsidRPr="00067A90" w:rsidTr="00174579">
        <w:trPr>
          <w:trHeight w:val="510"/>
        </w:trPr>
        <w:tc>
          <w:tcPr>
            <w:tcW w:w="256" w:type="pct"/>
            <w:vMerge/>
            <w:vAlign w:val="center"/>
            <w:hideMark/>
          </w:tcPr>
          <w:p w:rsidR="008D753E" w:rsidRPr="00067A90" w:rsidRDefault="008D753E" w:rsidP="004A05BD">
            <w:pPr>
              <w:spacing w:line="240" w:lineRule="auto"/>
              <w:rPr>
                <w:color w:val="000000"/>
                <w:sz w:val="28"/>
                <w:szCs w:val="28"/>
              </w:rPr>
            </w:pPr>
          </w:p>
        </w:tc>
        <w:tc>
          <w:tcPr>
            <w:tcW w:w="461" w:type="pct"/>
            <w:shd w:val="clear" w:color="auto" w:fill="auto"/>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lang w:eastAsia="en-US"/>
              </w:rPr>
              <w:t>Доля утечек от отпуска в сеть</w:t>
            </w:r>
          </w:p>
        </w:tc>
        <w:tc>
          <w:tcPr>
            <w:tcW w:w="339"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5,9%</w:t>
            </w:r>
          </w:p>
        </w:tc>
        <w:tc>
          <w:tcPr>
            <w:tcW w:w="339"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5,9%</w:t>
            </w:r>
          </w:p>
        </w:tc>
        <w:tc>
          <w:tcPr>
            <w:tcW w:w="339"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4,7%</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4,6%</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4,5%</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4,4%</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4,4%</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4,3%</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4,2%</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4,2%</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4,1%</w:t>
            </w:r>
          </w:p>
        </w:tc>
        <w:tc>
          <w:tcPr>
            <w:tcW w:w="363" w:type="pct"/>
            <w:shd w:val="clear" w:color="auto" w:fill="auto"/>
            <w:noWrap/>
            <w:vAlign w:val="center"/>
            <w:hideMark/>
          </w:tcPr>
          <w:p w:rsidR="008D753E" w:rsidRPr="00067A90" w:rsidRDefault="008D753E" w:rsidP="004A05BD">
            <w:pPr>
              <w:spacing w:line="240" w:lineRule="auto"/>
              <w:ind w:firstLine="0"/>
              <w:rPr>
                <w:color w:val="000000"/>
                <w:sz w:val="28"/>
                <w:szCs w:val="28"/>
              </w:rPr>
            </w:pPr>
            <w:r w:rsidRPr="00067A90">
              <w:rPr>
                <w:color w:val="000000"/>
                <w:sz w:val="28"/>
                <w:szCs w:val="28"/>
              </w:rPr>
              <w:t>4,0%</w:t>
            </w:r>
          </w:p>
        </w:tc>
      </w:tr>
      <w:tr w:rsidR="002F4E9E" w:rsidRPr="00067A90" w:rsidTr="00174579">
        <w:trPr>
          <w:trHeight w:val="765"/>
        </w:trPr>
        <w:tc>
          <w:tcPr>
            <w:tcW w:w="256" w:type="pct"/>
            <w:shd w:val="clear" w:color="auto" w:fill="auto"/>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2</w:t>
            </w:r>
          </w:p>
        </w:tc>
        <w:tc>
          <w:tcPr>
            <w:tcW w:w="461" w:type="pct"/>
            <w:shd w:val="clear" w:color="auto" w:fill="auto"/>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zh-CN"/>
              </w:rPr>
              <w:t>Число аварий на водопроводных сетях, ед. /км</w:t>
            </w:r>
          </w:p>
        </w:tc>
        <w:tc>
          <w:tcPr>
            <w:tcW w:w="339"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rPr>
              <w:t>0,59</w:t>
            </w:r>
          </w:p>
        </w:tc>
        <w:tc>
          <w:tcPr>
            <w:tcW w:w="339"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0,57</w:t>
            </w:r>
          </w:p>
        </w:tc>
        <w:tc>
          <w:tcPr>
            <w:tcW w:w="339"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0,56</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0,54</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0,52</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0,50</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0,49</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0,47</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0,45</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0,43</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0,42</w:t>
            </w:r>
          </w:p>
        </w:tc>
        <w:tc>
          <w:tcPr>
            <w:tcW w:w="363" w:type="pct"/>
            <w:shd w:val="clear" w:color="auto" w:fill="auto"/>
            <w:noWrap/>
            <w:vAlign w:val="center"/>
            <w:hideMark/>
          </w:tcPr>
          <w:p w:rsidR="00E6099C" w:rsidRPr="00067A90" w:rsidRDefault="00E6099C" w:rsidP="004A05BD">
            <w:pPr>
              <w:spacing w:line="240" w:lineRule="auto"/>
              <w:ind w:firstLine="0"/>
              <w:rPr>
                <w:color w:val="000000"/>
                <w:sz w:val="28"/>
                <w:szCs w:val="28"/>
              </w:rPr>
            </w:pPr>
            <w:r w:rsidRPr="00067A90">
              <w:rPr>
                <w:color w:val="000000"/>
                <w:sz w:val="28"/>
                <w:szCs w:val="28"/>
                <w:lang w:eastAsia="en-US"/>
              </w:rPr>
              <w:t>0,40</w:t>
            </w:r>
          </w:p>
        </w:tc>
      </w:tr>
      <w:tr w:rsidR="00EB1293" w:rsidRPr="00067A90" w:rsidTr="00174579">
        <w:trPr>
          <w:trHeight w:val="1530"/>
        </w:trPr>
        <w:tc>
          <w:tcPr>
            <w:tcW w:w="256" w:type="pct"/>
            <w:shd w:val="clear" w:color="auto" w:fill="auto"/>
            <w:vAlign w:val="center"/>
            <w:hideMark/>
          </w:tcPr>
          <w:p w:rsidR="00EB1293" w:rsidRPr="00067A90" w:rsidRDefault="00EB1293" w:rsidP="004A05BD">
            <w:pPr>
              <w:spacing w:line="240" w:lineRule="auto"/>
              <w:rPr>
                <w:color w:val="000000"/>
                <w:sz w:val="28"/>
                <w:szCs w:val="28"/>
              </w:rPr>
            </w:pPr>
            <w:r w:rsidRPr="00067A90">
              <w:rPr>
                <w:color w:val="000000"/>
                <w:sz w:val="28"/>
                <w:szCs w:val="28"/>
              </w:rPr>
              <w:lastRenderedPageBreak/>
              <w:t>3</w:t>
            </w:r>
          </w:p>
        </w:tc>
        <w:tc>
          <w:tcPr>
            <w:tcW w:w="461" w:type="pct"/>
            <w:shd w:val="clear" w:color="auto" w:fill="auto"/>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Удельное потребление эл. энергии для производства и транспортировки питьевой воды, кВт/м3</w:t>
            </w:r>
          </w:p>
        </w:tc>
        <w:tc>
          <w:tcPr>
            <w:tcW w:w="339"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0,74</w:t>
            </w:r>
          </w:p>
        </w:tc>
        <w:tc>
          <w:tcPr>
            <w:tcW w:w="339"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0,74</w:t>
            </w:r>
          </w:p>
        </w:tc>
        <w:tc>
          <w:tcPr>
            <w:tcW w:w="339"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0,74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0,74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c>
          <w:tcPr>
            <w:tcW w:w="363" w:type="pct"/>
            <w:shd w:val="clear" w:color="auto" w:fill="auto"/>
            <w:noWrap/>
            <w:vAlign w:val="center"/>
            <w:hideMark/>
          </w:tcPr>
          <w:p w:rsidR="00EB1293" w:rsidRPr="00067A90" w:rsidRDefault="00EB1293" w:rsidP="004A05BD">
            <w:pPr>
              <w:spacing w:line="240" w:lineRule="auto"/>
              <w:ind w:firstLine="0"/>
              <w:rPr>
                <w:color w:val="000000"/>
                <w:sz w:val="28"/>
                <w:szCs w:val="28"/>
              </w:rPr>
            </w:pPr>
            <w:r w:rsidRPr="00067A90">
              <w:rPr>
                <w:color w:val="000000"/>
                <w:sz w:val="28"/>
                <w:szCs w:val="28"/>
              </w:rPr>
              <w:t>0,54</w:t>
            </w:r>
          </w:p>
        </w:tc>
      </w:tr>
    </w:tbl>
    <w:p w:rsidR="00931B7D" w:rsidRPr="00264864" w:rsidRDefault="00264864" w:rsidP="004A05BD">
      <w:pPr>
        <w:spacing w:line="240" w:lineRule="auto"/>
        <w:ind w:firstLine="708"/>
        <w:rPr>
          <w:sz w:val="28"/>
          <w:szCs w:val="28"/>
          <w:lang w:eastAsia="zh-CN"/>
        </w:rPr>
      </w:pPr>
      <w:bookmarkStart w:id="137" w:name="_Toc55076873"/>
      <w:bookmarkStart w:id="138" w:name="_Toc63754014"/>
      <w:r w:rsidRPr="00264864">
        <w:rPr>
          <w:sz w:val="28"/>
          <w:szCs w:val="28"/>
          <w:lang w:eastAsia="zh-CN"/>
        </w:rPr>
        <w:t xml:space="preserve">1.7.4 </w:t>
      </w:r>
      <w:r w:rsidR="006E57C8" w:rsidRPr="00264864">
        <w:rPr>
          <w:sz w:val="28"/>
          <w:szCs w:val="28"/>
          <w:lang w:eastAsia="zh-CN"/>
        </w:rPr>
        <w:t>И</w:t>
      </w:r>
      <w:r w:rsidR="00931B7D" w:rsidRPr="00264864">
        <w:rPr>
          <w:sz w:val="28"/>
          <w:szCs w:val="28"/>
          <w:lang w:eastAsia="zh-CN"/>
        </w:rPr>
        <w:t xml:space="preserve">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6E57C8" w:rsidRPr="00264864">
        <w:rPr>
          <w:sz w:val="28"/>
          <w:szCs w:val="28"/>
          <w:lang w:eastAsia="zh-CN"/>
        </w:rPr>
        <w:t>жилищно-коммунального хозяйства</w:t>
      </w:r>
      <w:bookmarkEnd w:id="137"/>
      <w:bookmarkEnd w:id="138"/>
    </w:p>
    <w:p w:rsidR="002F4E9E" w:rsidRPr="00067A90" w:rsidRDefault="003C2444" w:rsidP="004A05BD">
      <w:pPr>
        <w:pStyle w:val="ab"/>
        <w:keepNext/>
        <w:keepLines/>
        <w:numPr>
          <w:ilvl w:val="0"/>
          <w:numId w:val="29"/>
        </w:numPr>
        <w:ind w:left="0" w:firstLine="709"/>
        <w:jc w:val="both"/>
        <w:rPr>
          <w:rFonts w:ascii="Times New Roman" w:eastAsia="Calibri" w:hAnsi="Times New Roman" w:cs="Times New Roman"/>
          <w:sz w:val="28"/>
          <w:szCs w:val="28"/>
        </w:rPr>
      </w:pPr>
      <w:bookmarkStart w:id="139" w:name="_Toc443316802"/>
      <w:bookmarkStart w:id="140" w:name="_Toc443318212"/>
      <w:r w:rsidRPr="00067A90">
        <w:rPr>
          <w:rFonts w:ascii="Times New Roman" w:eastAsia="Calibri" w:hAnsi="Times New Roman" w:cs="Times New Roman"/>
          <w:sz w:val="28"/>
          <w:szCs w:val="28"/>
        </w:rPr>
        <w:t>П</w:t>
      </w:r>
      <w:r w:rsidR="002F4E9E" w:rsidRPr="00067A90">
        <w:rPr>
          <w:rFonts w:ascii="Times New Roman" w:eastAsia="Calibri" w:hAnsi="Times New Roman" w:cs="Times New Roman"/>
          <w:sz w:val="28"/>
          <w:szCs w:val="28"/>
        </w:rPr>
        <w:t>оказатели надежности и бесперебойности.</w:t>
      </w:r>
      <w:bookmarkEnd w:id="139"/>
      <w:bookmarkEnd w:id="140"/>
    </w:p>
    <w:p w:rsidR="002F4E9E" w:rsidRPr="00067A90" w:rsidRDefault="002F4E9E" w:rsidP="004A05BD">
      <w:pPr>
        <w:keepNext/>
        <w:keepLines/>
        <w:spacing w:line="240" w:lineRule="auto"/>
        <w:rPr>
          <w:sz w:val="28"/>
          <w:szCs w:val="28"/>
          <w:lang w:eastAsia="zh-CN"/>
        </w:rPr>
      </w:pPr>
      <w:r w:rsidRPr="00067A90">
        <w:rPr>
          <w:sz w:val="28"/>
          <w:szCs w:val="28"/>
          <w:lang w:eastAsia="zh-CN"/>
        </w:rPr>
        <w:t>Аварийность на системе водоснабжения. Учитывается число повреждений на сетях водопровода всех типов, включая как утечки из земли, так и утечки из колодцев. Текущий показатель по городу составляет 0,</w:t>
      </w:r>
      <w:r w:rsidR="001438FA" w:rsidRPr="00067A90">
        <w:rPr>
          <w:sz w:val="28"/>
          <w:szCs w:val="28"/>
          <w:lang w:eastAsia="zh-CN"/>
        </w:rPr>
        <w:t>59 аварии на километр в год.</w:t>
      </w:r>
    </w:p>
    <w:p w:rsidR="002F4E9E" w:rsidRPr="00067A90" w:rsidRDefault="002F4E9E" w:rsidP="004A05BD">
      <w:pPr>
        <w:spacing w:line="240" w:lineRule="auto"/>
        <w:rPr>
          <w:sz w:val="28"/>
          <w:szCs w:val="28"/>
          <w:lang w:eastAsia="zh-CN"/>
        </w:rPr>
      </w:pPr>
      <w:r w:rsidRPr="00067A90">
        <w:rPr>
          <w:sz w:val="28"/>
          <w:szCs w:val="28"/>
          <w:lang w:eastAsia="zh-CN"/>
        </w:rPr>
        <w:t xml:space="preserve">Допустимая длительность отключения не более 36 часов (общепринятый показатель). Улучшение данного показателя требует повышения эффективности АВР, что возможно за счет оснащения дополнительно бригады полным набором спецтехники и инструментов для ремонта труб. Другие направления – замена неработающих задвижек с целью уменьшения зон перекрытия, обеспечение аварийного запаса ремкомплектов на складе и внедрение системы автоматического мониторинга системы водоснабжения, которая позволит значительно сократить время обнаружения аварии. </w:t>
      </w:r>
    </w:p>
    <w:p w:rsidR="002F4E9E" w:rsidRPr="00067A90" w:rsidRDefault="002F4E9E" w:rsidP="004A05BD">
      <w:pPr>
        <w:pStyle w:val="ab"/>
        <w:numPr>
          <w:ilvl w:val="0"/>
          <w:numId w:val="29"/>
        </w:numPr>
        <w:ind w:left="0" w:firstLine="709"/>
        <w:jc w:val="both"/>
        <w:rPr>
          <w:rFonts w:ascii="Times New Roman" w:eastAsia="Calibri" w:hAnsi="Times New Roman" w:cs="Times New Roman"/>
          <w:sz w:val="28"/>
          <w:szCs w:val="28"/>
        </w:rPr>
      </w:pPr>
      <w:bookmarkStart w:id="141" w:name="_Toc443316805"/>
      <w:bookmarkStart w:id="142" w:name="_Toc443318215"/>
      <w:r w:rsidRPr="00067A90">
        <w:rPr>
          <w:rFonts w:ascii="Times New Roman" w:eastAsia="Calibri" w:hAnsi="Times New Roman" w:cs="Times New Roman"/>
          <w:sz w:val="28"/>
          <w:szCs w:val="28"/>
        </w:rPr>
        <w:t xml:space="preserve"> Показатели качества обслуживания </w:t>
      </w:r>
      <w:r w:rsidR="003C2444" w:rsidRPr="00067A90">
        <w:rPr>
          <w:rFonts w:ascii="Times New Roman" w:eastAsia="Calibri" w:hAnsi="Times New Roman" w:cs="Times New Roman"/>
          <w:sz w:val="28"/>
          <w:szCs w:val="28"/>
        </w:rPr>
        <w:t xml:space="preserve">и обеспеченности централизованными услугами </w:t>
      </w:r>
      <w:r w:rsidRPr="00067A90">
        <w:rPr>
          <w:rFonts w:ascii="Times New Roman" w:eastAsia="Calibri" w:hAnsi="Times New Roman" w:cs="Times New Roman"/>
          <w:sz w:val="28"/>
          <w:szCs w:val="28"/>
        </w:rPr>
        <w:t>потребителей.</w:t>
      </w:r>
      <w:bookmarkEnd w:id="141"/>
      <w:bookmarkEnd w:id="142"/>
      <w:r w:rsidRPr="00067A90">
        <w:rPr>
          <w:rFonts w:ascii="Times New Roman" w:eastAsia="Calibri" w:hAnsi="Times New Roman" w:cs="Times New Roman"/>
          <w:sz w:val="28"/>
          <w:szCs w:val="28"/>
        </w:rPr>
        <w:t xml:space="preserve"> </w:t>
      </w:r>
    </w:p>
    <w:p w:rsidR="002F4E9E" w:rsidRPr="00067A90" w:rsidRDefault="002F4E9E" w:rsidP="004A05BD">
      <w:pPr>
        <w:numPr>
          <w:ilvl w:val="1"/>
          <w:numId w:val="29"/>
        </w:numPr>
        <w:tabs>
          <w:tab w:val="left" w:pos="1134"/>
        </w:tabs>
        <w:spacing w:line="240" w:lineRule="auto"/>
        <w:ind w:left="0" w:firstLine="709"/>
        <w:contextualSpacing/>
        <w:rPr>
          <w:rFonts w:eastAsia="Calibri"/>
          <w:sz w:val="28"/>
          <w:szCs w:val="28"/>
        </w:rPr>
      </w:pPr>
      <w:r w:rsidRPr="00067A90">
        <w:rPr>
          <w:sz w:val="28"/>
          <w:szCs w:val="28"/>
          <w:lang w:eastAsia="zh-CN"/>
        </w:rPr>
        <w:t xml:space="preserve">Доля потребителей с гарантированным предоставлением услуг в течение 24 часа в сутки. В настоящее время данный показатель составляет 100% потребителей по всему </w:t>
      </w:r>
      <w:r w:rsidR="00ED153F" w:rsidRPr="00067A90">
        <w:rPr>
          <w:sz w:val="28"/>
          <w:szCs w:val="28"/>
          <w:lang w:eastAsia="zh-CN"/>
        </w:rPr>
        <w:t>сельскому поселению</w:t>
      </w:r>
      <w:r w:rsidRPr="00067A90">
        <w:rPr>
          <w:sz w:val="28"/>
          <w:szCs w:val="28"/>
          <w:lang w:eastAsia="zh-CN"/>
        </w:rPr>
        <w:t>. Для улучшения показателя требуется снижение аварийности и НРВ и увеличение объемов работ по перекладке</w:t>
      </w:r>
      <w:r w:rsidRPr="00067A90">
        <w:rPr>
          <w:rFonts w:eastAsia="Calibri"/>
          <w:sz w:val="28"/>
          <w:szCs w:val="28"/>
        </w:rPr>
        <w:t xml:space="preserve"> изношенных сетей водопровода. </w:t>
      </w:r>
    </w:p>
    <w:p w:rsidR="00264864" w:rsidRDefault="003C2444" w:rsidP="004A05BD">
      <w:pPr>
        <w:numPr>
          <w:ilvl w:val="1"/>
          <w:numId w:val="29"/>
        </w:numPr>
        <w:tabs>
          <w:tab w:val="left" w:pos="1134"/>
        </w:tabs>
        <w:spacing w:line="240" w:lineRule="auto"/>
        <w:ind w:left="0" w:firstLine="709"/>
        <w:contextualSpacing/>
        <w:rPr>
          <w:rFonts w:eastAsia="Calibri"/>
          <w:sz w:val="28"/>
          <w:szCs w:val="28"/>
        </w:rPr>
      </w:pPr>
      <w:r w:rsidRPr="00067A90">
        <w:rPr>
          <w:rFonts w:eastAsia="Calibri"/>
          <w:sz w:val="28"/>
          <w:szCs w:val="28"/>
        </w:rPr>
        <w:t xml:space="preserve">Доля потребителей в </w:t>
      </w:r>
      <w:r w:rsidR="00DB3627" w:rsidRPr="00067A90">
        <w:rPr>
          <w:rFonts w:eastAsia="Calibri"/>
          <w:sz w:val="28"/>
          <w:szCs w:val="28"/>
        </w:rPr>
        <w:t>КСП</w:t>
      </w:r>
      <w:r w:rsidRPr="00067A90">
        <w:rPr>
          <w:rFonts w:eastAsia="Calibri"/>
          <w:sz w:val="28"/>
          <w:szCs w:val="28"/>
        </w:rPr>
        <w:t xml:space="preserve">, обеспеченных доступом к коммунальной инфраструктуре (отношение численности населения, получающего услуги водоснабжения, к численности населения муниципального образования составляла в 2019 году </w:t>
      </w:r>
      <w:r w:rsidR="00DB3627" w:rsidRPr="00067A90">
        <w:rPr>
          <w:rFonts w:eastAsia="Calibri"/>
          <w:sz w:val="28"/>
          <w:szCs w:val="28"/>
        </w:rPr>
        <w:t>88</w:t>
      </w:r>
      <w:r w:rsidRPr="00067A90">
        <w:rPr>
          <w:rFonts w:eastAsia="Calibri"/>
          <w:sz w:val="28"/>
          <w:szCs w:val="28"/>
        </w:rPr>
        <w:t xml:space="preserve"> %. </w:t>
      </w:r>
      <w:bookmarkStart w:id="143" w:name="_Toc55076874"/>
      <w:bookmarkStart w:id="144" w:name="_Toc63754015"/>
    </w:p>
    <w:p w:rsidR="00F8135C" w:rsidRPr="00264864" w:rsidRDefault="00264864" w:rsidP="004A05BD">
      <w:pPr>
        <w:tabs>
          <w:tab w:val="left" w:pos="1134"/>
        </w:tabs>
        <w:spacing w:line="240" w:lineRule="auto"/>
        <w:ind w:firstLine="0"/>
        <w:contextualSpacing/>
        <w:rPr>
          <w:rFonts w:eastAsia="Calibri"/>
          <w:sz w:val="28"/>
          <w:szCs w:val="28"/>
        </w:rPr>
      </w:pPr>
      <w:r>
        <w:rPr>
          <w:rFonts w:eastAsia="Calibri"/>
          <w:sz w:val="28"/>
          <w:szCs w:val="28"/>
        </w:rPr>
        <w:tab/>
      </w:r>
      <w:r w:rsidRPr="00264864">
        <w:rPr>
          <w:rFonts w:eastAsia="Calibri"/>
          <w:sz w:val="28"/>
          <w:szCs w:val="28"/>
        </w:rPr>
        <w:t xml:space="preserve">1.8 </w:t>
      </w:r>
      <w:r w:rsidR="00CC38BC" w:rsidRPr="00264864">
        <w:rPr>
          <w:sz w:val="28"/>
          <w:szCs w:val="28"/>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 и основания для эксплуатации»</w:t>
      </w:r>
      <w:bookmarkEnd w:id="143"/>
      <w:bookmarkEnd w:id="144"/>
    </w:p>
    <w:p w:rsidR="0023748E" w:rsidRPr="00067A90" w:rsidRDefault="0023748E" w:rsidP="004A05BD">
      <w:pPr>
        <w:spacing w:line="240" w:lineRule="auto"/>
        <w:rPr>
          <w:sz w:val="28"/>
          <w:szCs w:val="28"/>
        </w:rPr>
      </w:pPr>
      <w:r w:rsidRPr="00067A90">
        <w:rPr>
          <w:sz w:val="28"/>
          <w:szCs w:val="28"/>
        </w:rPr>
        <w:t>В соответствии с пунктом 2 статьи 42 главы 8 Федерального закона от 07.12.2011 № 416-ФЗ "О водоснабжении и водоотведении":</w:t>
      </w:r>
    </w:p>
    <w:p w:rsidR="0023748E" w:rsidRPr="00067A90" w:rsidRDefault="0023748E" w:rsidP="004A05BD">
      <w:pPr>
        <w:spacing w:line="240" w:lineRule="auto"/>
        <w:rPr>
          <w:sz w:val="28"/>
          <w:szCs w:val="28"/>
        </w:rPr>
      </w:pPr>
      <w:r w:rsidRPr="00067A90">
        <w:rPr>
          <w:sz w:val="28"/>
          <w:szCs w:val="28"/>
        </w:rPr>
        <w:lastRenderedPageBreak/>
        <w:t>«До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23748E" w:rsidRPr="00067A90" w:rsidRDefault="0023748E" w:rsidP="004A05BD">
      <w:pPr>
        <w:spacing w:line="240" w:lineRule="auto"/>
        <w:rPr>
          <w:sz w:val="28"/>
          <w:szCs w:val="28"/>
        </w:rPr>
      </w:pPr>
      <w:r w:rsidRPr="00067A90">
        <w:rPr>
          <w:sz w:val="28"/>
          <w:szCs w:val="28"/>
        </w:rPr>
        <w:t>В соответствии со статьей 8 главы 3 Федерального закона от 07.12.2011 № 416-ФЗ "О водоснабжении и водоотведении":</w:t>
      </w:r>
    </w:p>
    <w:p w:rsidR="0023748E" w:rsidRPr="00067A90" w:rsidRDefault="0023748E" w:rsidP="004A05BD">
      <w:pPr>
        <w:spacing w:line="240" w:lineRule="auto"/>
        <w:rPr>
          <w:sz w:val="28"/>
          <w:szCs w:val="28"/>
        </w:rPr>
      </w:pPr>
      <w:r w:rsidRPr="00067A90">
        <w:rPr>
          <w:sz w:val="28"/>
          <w:szCs w:val="28"/>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23748E" w:rsidRPr="00067A90" w:rsidRDefault="0023748E" w:rsidP="004A05BD">
      <w:pPr>
        <w:spacing w:line="240" w:lineRule="auto"/>
        <w:rPr>
          <w:sz w:val="28"/>
          <w:szCs w:val="28"/>
        </w:rPr>
      </w:pPr>
      <w:r w:rsidRPr="00067A90">
        <w:rPr>
          <w:sz w:val="28"/>
          <w:szCs w:val="28"/>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F8135C" w:rsidRPr="00067A90" w:rsidRDefault="0023748E" w:rsidP="004A05BD">
      <w:pPr>
        <w:spacing w:line="240" w:lineRule="auto"/>
        <w:rPr>
          <w:sz w:val="28"/>
          <w:szCs w:val="28"/>
        </w:rPr>
      </w:pPr>
      <w:r w:rsidRPr="00067A90">
        <w:rPr>
          <w:sz w:val="28"/>
          <w:szCs w:val="28"/>
        </w:rPr>
        <w:t>«В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264864" w:rsidRDefault="00676081" w:rsidP="004A05BD">
      <w:pPr>
        <w:spacing w:line="240" w:lineRule="auto"/>
        <w:rPr>
          <w:sz w:val="28"/>
          <w:szCs w:val="28"/>
          <w:lang w:eastAsia="zh-CN"/>
        </w:rPr>
      </w:pPr>
      <w:r w:rsidRPr="00067A90">
        <w:rPr>
          <w:sz w:val="28"/>
          <w:szCs w:val="28"/>
          <w:lang w:eastAsia="zh-CN"/>
        </w:rPr>
        <w:lastRenderedPageBreak/>
        <w:t xml:space="preserve">Перечень выявленных бесхозяйных объектов систем централизованного водоснабжения </w:t>
      </w:r>
      <w:r w:rsidR="004E168E" w:rsidRPr="00067A90">
        <w:rPr>
          <w:sz w:val="28"/>
          <w:szCs w:val="28"/>
          <w:lang w:eastAsia="zh-CN"/>
        </w:rPr>
        <w:t>отсутствует</w:t>
      </w:r>
      <w:r w:rsidRPr="00067A90">
        <w:rPr>
          <w:sz w:val="28"/>
          <w:szCs w:val="28"/>
          <w:lang w:eastAsia="zh-CN"/>
        </w:rPr>
        <w:t>.</w:t>
      </w:r>
      <w:bookmarkStart w:id="145" w:name="_Toc63754016"/>
      <w:bookmarkStart w:id="146" w:name="_Toc455589425"/>
      <w:bookmarkStart w:id="147" w:name="_Toc467399412"/>
      <w:bookmarkStart w:id="148" w:name="_Toc483450580"/>
      <w:bookmarkStart w:id="149" w:name="_Toc512600335"/>
    </w:p>
    <w:p w:rsidR="00264864" w:rsidRPr="00264864" w:rsidRDefault="00264864" w:rsidP="004A05BD">
      <w:pPr>
        <w:spacing w:line="240" w:lineRule="auto"/>
        <w:rPr>
          <w:sz w:val="28"/>
          <w:szCs w:val="28"/>
          <w:lang w:eastAsia="zh-CN"/>
        </w:rPr>
      </w:pPr>
      <w:r w:rsidRPr="00264864">
        <w:rPr>
          <w:sz w:val="28"/>
          <w:szCs w:val="28"/>
          <w:lang w:eastAsia="zh-CN"/>
        </w:rPr>
        <w:t xml:space="preserve">2 </w:t>
      </w:r>
      <w:r w:rsidR="00CD26B1" w:rsidRPr="00264864">
        <w:rPr>
          <w:sz w:val="28"/>
          <w:szCs w:val="28"/>
          <w:lang w:eastAsia="zh-CN"/>
        </w:rPr>
        <w:t>Глава 2. «Схема водоотведения Кременкульского сельского поселения»</w:t>
      </w:r>
      <w:bookmarkStart w:id="150" w:name="_Toc63754017"/>
      <w:bookmarkEnd w:id="145"/>
    </w:p>
    <w:p w:rsidR="00264864" w:rsidRPr="00264864" w:rsidRDefault="00264864" w:rsidP="004A05BD">
      <w:pPr>
        <w:spacing w:line="240" w:lineRule="auto"/>
        <w:rPr>
          <w:sz w:val="28"/>
          <w:szCs w:val="28"/>
        </w:rPr>
      </w:pPr>
      <w:r w:rsidRPr="00264864">
        <w:rPr>
          <w:sz w:val="28"/>
          <w:szCs w:val="28"/>
        </w:rPr>
        <w:t>2.1 Р</w:t>
      </w:r>
      <w:r w:rsidR="00CD26B1" w:rsidRPr="00264864">
        <w:rPr>
          <w:sz w:val="28"/>
          <w:szCs w:val="28"/>
        </w:rPr>
        <w:t xml:space="preserve">аздел 1. Существующее положение в сфере водоотведения </w:t>
      </w:r>
      <w:bookmarkEnd w:id="146"/>
      <w:bookmarkEnd w:id="147"/>
      <w:bookmarkEnd w:id="148"/>
      <w:bookmarkEnd w:id="149"/>
      <w:r w:rsidR="00CD26B1" w:rsidRPr="00264864">
        <w:rPr>
          <w:sz w:val="28"/>
          <w:szCs w:val="28"/>
        </w:rPr>
        <w:t>города</w:t>
      </w:r>
      <w:bookmarkStart w:id="151" w:name="_Toc455589426"/>
      <w:bookmarkStart w:id="152" w:name="_Toc467399413"/>
      <w:bookmarkStart w:id="153" w:name="_Toc483450581"/>
      <w:bookmarkStart w:id="154" w:name="_Toc512600336"/>
      <w:bookmarkStart w:id="155" w:name="_Toc63754018"/>
      <w:bookmarkEnd w:id="150"/>
    </w:p>
    <w:p w:rsidR="00CD26B1" w:rsidRPr="00264864" w:rsidRDefault="00264864" w:rsidP="004A05BD">
      <w:pPr>
        <w:spacing w:line="240" w:lineRule="auto"/>
        <w:rPr>
          <w:sz w:val="28"/>
          <w:szCs w:val="28"/>
          <w:lang w:eastAsia="zh-CN"/>
        </w:rPr>
      </w:pPr>
      <w:r w:rsidRPr="00264864">
        <w:rPr>
          <w:sz w:val="28"/>
          <w:szCs w:val="28"/>
        </w:rPr>
        <w:t xml:space="preserve">2.1.1 </w:t>
      </w:r>
      <w:r w:rsidR="00CD26B1" w:rsidRPr="00264864">
        <w:rPr>
          <w:sz w:val="28"/>
          <w:szCs w:val="28"/>
          <w:lang w:eastAsia="zh-CN"/>
        </w:rPr>
        <w:t>Описание структуры системы сбора, очи</w:t>
      </w:r>
      <w:r w:rsidRPr="00264864">
        <w:rPr>
          <w:sz w:val="28"/>
          <w:szCs w:val="28"/>
          <w:lang w:eastAsia="zh-CN"/>
        </w:rPr>
        <w:t xml:space="preserve">стки и отведения сточных вод на </w:t>
      </w:r>
      <w:r w:rsidR="00CD26B1" w:rsidRPr="00264864">
        <w:rPr>
          <w:sz w:val="28"/>
          <w:szCs w:val="28"/>
          <w:lang w:eastAsia="zh-CN"/>
        </w:rPr>
        <w:t>территории поселения и деление территории поселения на эксплуатационные зоны</w:t>
      </w:r>
      <w:bookmarkEnd w:id="151"/>
      <w:bookmarkEnd w:id="152"/>
      <w:bookmarkEnd w:id="153"/>
      <w:bookmarkEnd w:id="154"/>
      <w:bookmarkEnd w:id="155"/>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В соответствии с определением, данными Федеральным законом от 07 декабря 2011г. №416-ФЗ «О водоснабжении и водоотведении» - водоотведение - прием, транспортировка и очистка сточных вод с использованием централизованной системы водоотведения. </w:t>
      </w:r>
    </w:p>
    <w:p w:rsidR="00CD26B1" w:rsidRPr="00067A90" w:rsidRDefault="00CD26B1" w:rsidP="004A05BD">
      <w:pPr>
        <w:spacing w:line="240" w:lineRule="auto"/>
        <w:rPr>
          <w:rFonts w:eastAsia="Calibri"/>
          <w:bCs/>
          <w:sz w:val="28"/>
          <w:szCs w:val="28"/>
          <w:lang w:eastAsia="en-US"/>
        </w:rPr>
      </w:pPr>
      <w:r w:rsidRPr="00067A90">
        <w:rPr>
          <w:rFonts w:eastAsia="Calibri"/>
          <w:bCs/>
          <w:sz w:val="28"/>
          <w:szCs w:val="28"/>
          <w:lang w:eastAsia="en-US"/>
        </w:rPr>
        <w:t xml:space="preserve">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водоём. </w:t>
      </w:r>
    </w:p>
    <w:p w:rsidR="00CD26B1" w:rsidRPr="00067A90" w:rsidRDefault="00CD26B1" w:rsidP="004A05BD">
      <w:pPr>
        <w:spacing w:line="240" w:lineRule="auto"/>
        <w:rPr>
          <w:rFonts w:eastAsia="Calibri"/>
          <w:bCs/>
          <w:sz w:val="28"/>
          <w:szCs w:val="28"/>
          <w:lang w:eastAsia="en-US"/>
        </w:rPr>
      </w:pPr>
      <w:r w:rsidRPr="00067A90">
        <w:rPr>
          <w:rFonts w:eastAsia="Calibri"/>
          <w:bCs/>
          <w:sz w:val="28"/>
          <w:szCs w:val="28"/>
          <w:lang w:eastAsia="en-US"/>
        </w:rPr>
        <w:t>Основной задачей системы водоотведения Кременкульского СП является охрана здоровья населения, предотвращение или сведение к минимуму отрицательного воздействия на окружающую среду отработанной или использованной воды. Важнейшими параметрами этой системы является её эффективность, эксплуатационная надежность и экономичность.</w:t>
      </w:r>
    </w:p>
    <w:p w:rsidR="00CD26B1" w:rsidRPr="00067A90" w:rsidRDefault="00CD26B1" w:rsidP="004A05BD">
      <w:pPr>
        <w:spacing w:line="240" w:lineRule="auto"/>
        <w:rPr>
          <w:rFonts w:eastAsia="Calibri"/>
          <w:bCs/>
          <w:sz w:val="28"/>
          <w:szCs w:val="28"/>
          <w:lang w:eastAsia="en-US"/>
        </w:rPr>
      </w:pPr>
      <w:r w:rsidRPr="00067A90">
        <w:rPr>
          <w:rFonts w:eastAsia="Calibri"/>
          <w:bCs/>
          <w:sz w:val="28"/>
          <w:szCs w:val="28"/>
          <w:lang w:eastAsia="en-US"/>
        </w:rPr>
        <w:t>Кременкульское сельское поселение, п.Западный, мкр.Женева, мкр.Просторы, мкр.Вишневая горка, мкр.Белый хутор имеют централизованную систему канализации. Сброс стоков осуществляется на очистные сооружения, очищенные стоки сбрасываются в пруды-накопители, перелив происходит в Сорочий Лог (естественный ручей).</w:t>
      </w:r>
    </w:p>
    <w:p w:rsidR="00CD26B1" w:rsidRPr="00067A90" w:rsidRDefault="00CD26B1" w:rsidP="004A05BD">
      <w:pPr>
        <w:spacing w:line="240" w:lineRule="auto"/>
        <w:rPr>
          <w:rFonts w:eastAsia="Calibri"/>
          <w:bCs/>
          <w:sz w:val="28"/>
          <w:szCs w:val="28"/>
          <w:lang w:eastAsia="en-US"/>
        </w:rPr>
      </w:pPr>
      <w:r w:rsidRPr="00067A90">
        <w:rPr>
          <w:rFonts w:eastAsia="Calibri"/>
          <w:bCs/>
          <w:sz w:val="28"/>
          <w:szCs w:val="28"/>
          <w:lang w:eastAsia="en-US"/>
        </w:rPr>
        <w:t>Стоки из выгребов частного сектора вывозятся ассенизационными машинами.</w:t>
      </w:r>
    </w:p>
    <w:p w:rsidR="00CD26B1" w:rsidRPr="00067A90" w:rsidRDefault="00CD26B1" w:rsidP="004A05BD">
      <w:pPr>
        <w:numPr>
          <w:ilvl w:val="0"/>
          <w:numId w:val="41"/>
        </w:numPr>
        <w:tabs>
          <w:tab w:val="left" w:pos="1256"/>
        </w:tabs>
        <w:spacing w:line="240" w:lineRule="auto"/>
        <w:rPr>
          <w:rFonts w:eastAsia="Calibri"/>
          <w:bCs/>
          <w:sz w:val="28"/>
          <w:szCs w:val="28"/>
          <w:lang w:eastAsia="en-US"/>
        </w:rPr>
      </w:pPr>
      <w:r w:rsidRPr="00067A90">
        <w:rPr>
          <w:rFonts w:eastAsia="Calibri"/>
          <w:bCs/>
          <w:sz w:val="28"/>
          <w:szCs w:val="28"/>
          <w:lang w:eastAsia="en-US"/>
        </w:rPr>
        <w:t>В остальных населенных пунктах централизованная канализация отсутствует, население использует выгребы или надворные туалеты с последующим вывозом ассенизационными машинами. В ряде поселков, в коттеджной застройке, население использует местные системы канализации с отводом стоков от каждого дома на собственные очистные сооружения.</w:t>
      </w:r>
    </w:p>
    <w:p w:rsidR="00CD26B1" w:rsidRPr="00067A90" w:rsidRDefault="00CD26B1" w:rsidP="004A05BD">
      <w:pPr>
        <w:tabs>
          <w:tab w:val="left" w:pos="1256"/>
        </w:tabs>
        <w:spacing w:line="240" w:lineRule="auto"/>
        <w:rPr>
          <w:rFonts w:eastAsia="Calibri"/>
          <w:bCs/>
          <w:sz w:val="28"/>
          <w:szCs w:val="28"/>
          <w:lang w:eastAsia="en-US"/>
        </w:rPr>
      </w:pPr>
      <w:r w:rsidRPr="00067A90">
        <w:rPr>
          <w:rFonts w:eastAsia="Calibri"/>
          <w:bCs/>
          <w:sz w:val="28"/>
          <w:szCs w:val="28"/>
          <w:lang w:eastAsia="en-US"/>
        </w:rPr>
        <w:t>В настоящее время построена станция очистки хозяйственно-бытовых стоков мощностью 5 тыс. м</w:t>
      </w:r>
      <w:r w:rsidRPr="00067A90">
        <w:rPr>
          <w:rFonts w:eastAsia="Calibri"/>
          <w:bCs/>
          <w:sz w:val="28"/>
          <w:szCs w:val="28"/>
          <w:vertAlign w:val="superscript"/>
          <w:lang w:eastAsia="en-US"/>
        </w:rPr>
        <w:t>3</w:t>
      </w:r>
      <w:r w:rsidRPr="00067A90">
        <w:rPr>
          <w:rFonts w:eastAsia="Calibri"/>
          <w:bCs/>
          <w:sz w:val="28"/>
          <w:szCs w:val="28"/>
          <w:lang w:eastAsia="en-US"/>
        </w:rPr>
        <w:t>/сут. Сорочий лог с напорно-безнапорным канализационным коллектором.</w:t>
      </w:r>
    </w:p>
    <w:p w:rsidR="00676983" w:rsidRDefault="00CD26B1" w:rsidP="004A05BD">
      <w:pPr>
        <w:kinsoku w:val="0"/>
        <w:overflowPunct w:val="0"/>
        <w:spacing w:line="240" w:lineRule="auto"/>
        <w:rPr>
          <w:rFonts w:eastAsia="Calibri"/>
          <w:bCs/>
          <w:sz w:val="28"/>
          <w:szCs w:val="28"/>
          <w:lang w:eastAsia="en-US"/>
        </w:rPr>
      </w:pPr>
      <w:r w:rsidRPr="00067A90">
        <w:rPr>
          <w:rFonts w:eastAsia="Calibri"/>
          <w:sz w:val="28"/>
          <w:szCs w:val="28"/>
          <w:lang w:eastAsia="en-US"/>
        </w:rPr>
        <w:t>Схема системы водоотведения Кременкульского</w:t>
      </w:r>
      <w:r w:rsidRPr="00067A90">
        <w:rPr>
          <w:rFonts w:eastAsia="Calibri"/>
          <w:bCs/>
          <w:sz w:val="28"/>
          <w:szCs w:val="28"/>
          <w:lang w:eastAsia="en-US"/>
        </w:rPr>
        <w:t xml:space="preserve"> СП</w:t>
      </w:r>
      <w:r w:rsidR="00B72B4E">
        <w:rPr>
          <w:rFonts w:eastAsia="Calibri"/>
          <w:bCs/>
          <w:sz w:val="28"/>
          <w:szCs w:val="28"/>
          <w:lang w:eastAsia="en-US"/>
        </w:rPr>
        <w:t xml:space="preserve"> представлена на рисунке 2.1</w:t>
      </w:r>
    </w:p>
    <w:p w:rsidR="00CD26B1" w:rsidRPr="00067A90" w:rsidRDefault="001F6745" w:rsidP="00676983">
      <w:pPr>
        <w:kinsoku w:val="0"/>
        <w:overflowPunct w:val="0"/>
        <w:spacing w:line="240" w:lineRule="auto"/>
        <w:ind w:firstLine="0"/>
        <w:rPr>
          <w:rFonts w:eastAsia="Calibri"/>
          <w:bCs/>
          <w:sz w:val="28"/>
          <w:szCs w:val="28"/>
          <w:lang w:eastAsia="en-US"/>
        </w:rPr>
      </w:pPr>
      <w:r w:rsidRPr="00067A90">
        <w:rPr>
          <w:rFonts w:eastAsia="Calibri"/>
          <w:bCs/>
          <w:noProof/>
          <w:sz w:val="28"/>
          <w:szCs w:val="28"/>
        </w:rPr>
        <w:lastRenderedPageBreak/>
        <w:drawing>
          <wp:inline distT="0" distB="0" distL="0" distR="0">
            <wp:extent cx="5943430" cy="494414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6170" cy="4996331"/>
                    </a:xfrm>
                    <a:prstGeom prst="rect">
                      <a:avLst/>
                    </a:prstGeom>
                    <a:noFill/>
                    <a:ln>
                      <a:noFill/>
                    </a:ln>
                  </pic:spPr>
                </pic:pic>
              </a:graphicData>
            </a:graphic>
          </wp:inline>
        </w:drawing>
      </w:r>
    </w:p>
    <w:p w:rsidR="00CD26B1" w:rsidRPr="00067A90" w:rsidRDefault="00CD26B1" w:rsidP="004A05BD">
      <w:pPr>
        <w:kinsoku w:val="0"/>
        <w:overflowPunct w:val="0"/>
        <w:spacing w:line="240" w:lineRule="auto"/>
        <w:rPr>
          <w:rFonts w:eastAsia="Calibri"/>
          <w:sz w:val="28"/>
          <w:szCs w:val="28"/>
          <w:lang w:eastAsia="en-US"/>
        </w:rPr>
        <w:sectPr w:rsidR="00CD26B1" w:rsidRPr="00067A90" w:rsidSect="00067A90">
          <w:type w:val="nextColumn"/>
          <w:pgSz w:w="11920" w:h="16840"/>
          <w:pgMar w:top="1134" w:right="851" w:bottom="1134" w:left="1418" w:header="720" w:footer="720" w:gutter="0"/>
          <w:cols w:space="720"/>
          <w:docGrid w:linePitch="272"/>
        </w:sectPr>
      </w:pPr>
      <w:bookmarkStart w:id="156" w:name="_Toc63754550"/>
      <w:r w:rsidRPr="00067A90">
        <w:rPr>
          <w:rFonts w:eastAsia="Calibri"/>
          <w:bCs/>
          <w:sz w:val="28"/>
          <w:szCs w:val="28"/>
          <w:lang w:eastAsia="en-US"/>
        </w:rPr>
        <w:t xml:space="preserve">Рисунок </w:t>
      </w:r>
      <w:r w:rsidR="009F27B5">
        <w:rPr>
          <w:rFonts w:eastAsia="Calibri"/>
          <w:bCs/>
          <w:sz w:val="28"/>
          <w:szCs w:val="28"/>
          <w:lang w:eastAsia="en-US"/>
        </w:rPr>
        <w:t>2.1</w:t>
      </w:r>
      <w:r w:rsidRPr="00067A90">
        <w:rPr>
          <w:rFonts w:eastAsia="Calibri"/>
          <w:bCs/>
          <w:sz w:val="28"/>
          <w:szCs w:val="28"/>
          <w:lang w:eastAsia="en-US"/>
        </w:rPr>
        <w:t xml:space="preserve"> –</w:t>
      </w:r>
      <w:r w:rsidRPr="00067A90">
        <w:rPr>
          <w:sz w:val="28"/>
          <w:szCs w:val="28"/>
        </w:rPr>
        <w:t>Схема системы водоотведения КСП</w:t>
      </w:r>
      <w:bookmarkEnd w:id="156"/>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lastRenderedPageBreak/>
        <w:t xml:space="preserve">Система водоотведения обеспечивает прием и перекачку сточных вод от промышленных предприятий, общественных объектов и многоквартирных жилых домов на территории муниципального образования.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Основными элементами системы водоотведения являются самотечные канализационные сети, транспортирующие стоки от зданий до канализационных насосных станций, канализационные насосные станции, напорная канализационная сеть от канализационных насосных станций до городских очистных сооружений.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Внутридомовая канализация принимает сточные воды в местах их образования и отводит за пределы здания в наружную канализационную сеть. Далее канализационные стоки по самотечным канализационным коллекторам по системе трубопроводов и колодцев за счет уклона сети поступают в приемные отделения 7 канализационных насосных станций. От канализационных насосных станций стоки по однониточной напорной линии под давлением перекачиваются на канализационные очистные сооружения КОС Сорочий Лог.</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Приборы учета принимаемых сточных вод у абонентов - отсутствует. Определение количества принятых стоков осуществляется расчетным методом.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Протяженность канализационных сетей Кременкульского СП, эксплуатируемых ООО «Южуралводоканал» составляет – 40,3 км.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системе централизованного водоотведения Кременкульского СП организована одна эксплуатационная зоны водоотведения: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 зона </w:t>
      </w:r>
      <w:r w:rsidRPr="00067A90">
        <w:rPr>
          <w:rFonts w:eastAsia="Calibri"/>
          <w:color w:val="000000"/>
          <w:sz w:val="28"/>
          <w:szCs w:val="28"/>
        </w:rPr>
        <w:t>канализационных очистных сооружений</w:t>
      </w:r>
      <w:r w:rsidRPr="00067A90">
        <w:rPr>
          <w:rFonts w:eastAsia="Calibri"/>
          <w:sz w:val="28"/>
          <w:szCs w:val="28"/>
          <w:lang w:eastAsia="en-US"/>
        </w:rPr>
        <w:t xml:space="preserve"> КОС Сорочий лог.</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bookmarkStart w:id="157" w:name="_Toc455589427"/>
      <w:bookmarkStart w:id="158" w:name="_Toc467399414"/>
      <w:bookmarkStart w:id="159" w:name="_Toc483450582"/>
      <w:bookmarkStart w:id="160" w:name="_Toc512600337"/>
      <w:r w:rsidRPr="00067A90">
        <w:rPr>
          <w:rFonts w:eastAsiaTheme="minorHAnsi"/>
          <w:color w:val="000000"/>
          <w:sz w:val="28"/>
          <w:szCs w:val="28"/>
          <w:lang w:eastAsia="en-US"/>
        </w:rPr>
        <w:t xml:space="preserve">Централизованная система водоотведения является неполной раздельной и осуществляет канализование, транспортировку, очистку и выпуск очищенных стоков (хозяйственно-бытовых и производственных) с объектов жилого, общественно-делового и промышленного назначения, расположенных в </w:t>
      </w:r>
      <w:r w:rsidRPr="00067A90">
        <w:rPr>
          <w:rFonts w:eastAsiaTheme="minorHAnsi"/>
          <w:bCs/>
          <w:color w:val="000000"/>
          <w:sz w:val="28"/>
          <w:szCs w:val="28"/>
          <w:lang w:eastAsia="en-US"/>
        </w:rPr>
        <w:t>п. Западный, мкр. Женева, мкр. Просторы, мкр. Вишневая горка, мкр. Белый хутор</w:t>
      </w:r>
      <w:r w:rsidRPr="00067A90">
        <w:rPr>
          <w:rFonts w:eastAsiaTheme="minorHAnsi"/>
          <w:color w:val="000000"/>
          <w:sz w:val="28"/>
          <w:szCs w:val="28"/>
          <w:lang w:eastAsia="en-US"/>
        </w:rPr>
        <w:t xml:space="preserve"> Кременкульского СП. </w:t>
      </w:r>
    </w:p>
    <w:p w:rsidR="00CD26B1" w:rsidRPr="00067A90" w:rsidRDefault="00CD26B1" w:rsidP="004A05BD">
      <w:pPr>
        <w:spacing w:line="240" w:lineRule="auto"/>
        <w:contextualSpacing/>
        <w:rPr>
          <w:sz w:val="28"/>
          <w:szCs w:val="28"/>
          <w:lang w:eastAsia="en-US"/>
        </w:rPr>
      </w:pPr>
      <w:r w:rsidRPr="00067A90">
        <w:rPr>
          <w:sz w:val="28"/>
          <w:szCs w:val="28"/>
          <w:lang w:eastAsia="en-US"/>
        </w:rPr>
        <w:t>Расчётная присоединённая нагрузка абонентов -1781 м3/сутки (фактический показатель за 2019 год – 2027 м3/сутки). Износ канализационного хозяйства Кременкульского СП составляет 50%.</w:t>
      </w:r>
    </w:p>
    <w:p w:rsidR="00CD26B1" w:rsidRPr="00067A90" w:rsidRDefault="00CD26B1" w:rsidP="004A05BD">
      <w:pPr>
        <w:spacing w:line="240" w:lineRule="auto"/>
        <w:contextualSpacing/>
        <w:rPr>
          <w:sz w:val="28"/>
          <w:szCs w:val="28"/>
          <w:lang w:eastAsia="en-US"/>
        </w:rPr>
      </w:pPr>
      <w:r w:rsidRPr="00067A90">
        <w:rPr>
          <w:sz w:val="28"/>
          <w:szCs w:val="28"/>
          <w:lang w:eastAsia="en-US"/>
        </w:rPr>
        <w:t>Услугами централизованной системы водоотведения пользуются 32 % населения.</w:t>
      </w:r>
    </w:p>
    <w:p w:rsidR="00CD26B1" w:rsidRPr="00067A90" w:rsidRDefault="00CD26B1" w:rsidP="00676983">
      <w:pPr>
        <w:spacing w:line="240" w:lineRule="auto"/>
        <w:ind w:firstLine="0"/>
        <w:contextualSpacing/>
        <w:rPr>
          <w:sz w:val="28"/>
          <w:szCs w:val="28"/>
          <w:lang w:eastAsia="en-US"/>
        </w:rPr>
      </w:pPr>
      <w:r w:rsidRPr="00067A90">
        <w:rPr>
          <w:noProof/>
          <w:sz w:val="28"/>
          <w:szCs w:val="28"/>
        </w:rPr>
        <w:lastRenderedPageBreak/>
        <w:drawing>
          <wp:inline distT="0" distB="0" distL="0" distR="0">
            <wp:extent cx="5441615" cy="2413000"/>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3769" cy="2427258"/>
                    </a:xfrm>
                    <a:prstGeom prst="rect">
                      <a:avLst/>
                    </a:prstGeom>
                    <a:noFill/>
                  </pic:spPr>
                </pic:pic>
              </a:graphicData>
            </a:graphic>
          </wp:inline>
        </w:drawing>
      </w:r>
    </w:p>
    <w:p w:rsidR="00264864" w:rsidRDefault="00CD26B1" w:rsidP="004A05BD">
      <w:pPr>
        <w:spacing w:line="240" w:lineRule="auto"/>
        <w:contextualSpacing/>
        <w:rPr>
          <w:sz w:val="28"/>
          <w:szCs w:val="28"/>
          <w:lang w:eastAsia="en-US"/>
        </w:rPr>
      </w:pPr>
      <w:bookmarkStart w:id="161" w:name="_Toc63754551"/>
      <w:r w:rsidRPr="00067A90">
        <w:rPr>
          <w:bCs/>
          <w:sz w:val="28"/>
          <w:szCs w:val="28"/>
          <w:lang w:eastAsia="en-US"/>
        </w:rPr>
        <w:t>Рисунок</w:t>
      </w:r>
      <w:r w:rsidR="00EB6E7C">
        <w:rPr>
          <w:bCs/>
          <w:sz w:val="28"/>
          <w:szCs w:val="28"/>
          <w:lang w:eastAsia="en-US"/>
        </w:rPr>
        <w:t xml:space="preserve"> 2.2</w:t>
      </w:r>
      <w:r w:rsidRPr="00067A90">
        <w:rPr>
          <w:bCs/>
          <w:sz w:val="28"/>
          <w:szCs w:val="28"/>
          <w:lang w:eastAsia="en-US"/>
        </w:rPr>
        <w:t xml:space="preserve"> –Охват населения централизованным водоотведением</w:t>
      </w:r>
      <w:bookmarkStart w:id="162" w:name="_Toc63754019"/>
      <w:bookmarkEnd w:id="161"/>
    </w:p>
    <w:p w:rsidR="00CD26B1" w:rsidRPr="00264864" w:rsidRDefault="00264864" w:rsidP="004A05BD">
      <w:pPr>
        <w:spacing w:line="240" w:lineRule="auto"/>
        <w:contextualSpacing/>
        <w:rPr>
          <w:sz w:val="28"/>
          <w:szCs w:val="28"/>
          <w:lang w:eastAsia="en-US"/>
        </w:rPr>
      </w:pPr>
      <w:r>
        <w:rPr>
          <w:sz w:val="28"/>
          <w:szCs w:val="28"/>
          <w:lang w:eastAsia="en-US"/>
        </w:rPr>
        <w:t>2.1.</w:t>
      </w:r>
      <w:r w:rsidR="009854BB">
        <w:rPr>
          <w:sz w:val="28"/>
          <w:szCs w:val="28"/>
          <w:lang w:eastAsia="en-US"/>
        </w:rPr>
        <w:t>2</w:t>
      </w:r>
      <w:r>
        <w:rPr>
          <w:sz w:val="28"/>
          <w:szCs w:val="28"/>
          <w:lang w:eastAsia="en-US"/>
        </w:rPr>
        <w:t xml:space="preserve"> </w:t>
      </w:r>
      <w:r w:rsidR="00CD26B1" w:rsidRPr="00067A90">
        <w:rPr>
          <w:rFonts w:eastAsiaTheme="majorEastAsia"/>
          <w:bCs/>
          <w:sz w:val="28"/>
          <w:szCs w:val="28"/>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7"/>
      <w:bookmarkEnd w:id="158"/>
      <w:bookmarkEnd w:id="159"/>
      <w:bookmarkEnd w:id="160"/>
      <w:bookmarkEnd w:id="162"/>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 определением, данными Федеральным законом от 07 декабря 2011г. №416-ФЗ «О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Техническое обследование системы водоотведения Кременкульского СП проводилось в рамках разработки Схемы водоотведения:</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 xml:space="preserve"> 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 xml:space="preserve"> оценкой результатов непосредственного посещения специалистами объектов водоотведения;</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 xml:space="preserve"> анализом исполнения и соблюдения на объектах водоотведения требований нормативных документов;</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 xml:space="preserve"> 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Основные выводы по существующему состоянию системы централизованного водоотведения Кременкульского СП сделаны на основании анализа информации:</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полученной при визуальных обследованиях объектов водоотведения, проведенных разработчиком;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предоставленной администрацией Кременкульского СП;</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предоставленной ресурсоснабжающими организациями, действующими на территории Кременкульского СП.</w:t>
      </w:r>
    </w:p>
    <w:p w:rsidR="00CD26B1" w:rsidRPr="00067A90" w:rsidRDefault="00CD26B1" w:rsidP="004A05BD">
      <w:pPr>
        <w:spacing w:line="240" w:lineRule="auto"/>
        <w:rPr>
          <w:sz w:val="28"/>
          <w:szCs w:val="28"/>
        </w:rPr>
      </w:pPr>
      <w:r w:rsidRPr="00067A90">
        <w:rPr>
          <w:sz w:val="28"/>
          <w:szCs w:val="28"/>
        </w:rPr>
        <w:lastRenderedPageBreak/>
        <w:t>В результате технического обследования проведён анализ технического состояния:</w:t>
      </w:r>
    </w:p>
    <w:p w:rsidR="00CD26B1" w:rsidRPr="00067A90" w:rsidRDefault="00CD26B1" w:rsidP="004A05BD">
      <w:pPr>
        <w:numPr>
          <w:ilvl w:val="0"/>
          <w:numId w:val="35"/>
        </w:numPr>
        <w:spacing w:line="240" w:lineRule="auto"/>
        <w:ind w:left="0" w:firstLine="709"/>
        <w:rPr>
          <w:sz w:val="28"/>
          <w:szCs w:val="28"/>
        </w:rPr>
      </w:pPr>
      <w:r w:rsidRPr="00067A90">
        <w:rPr>
          <w:sz w:val="28"/>
          <w:szCs w:val="28"/>
        </w:rPr>
        <w:t>существующих канализационных сетей;</w:t>
      </w:r>
    </w:p>
    <w:p w:rsidR="00CD26B1" w:rsidRPr="00067A90" w:rsidRDefault="00CD26B1" w:rsidP="004A05BD">
      <w:pPr>
        <w:numPr>
          <w:ilvl w:val="0"/>
          <w:numId w:val="35"/>
        </w:numPr>
        <w:spacing w:line="240" w:lineRule="auto"/>
        <w:ind w:left="0" w:firstLine="709"/>
        <w:rPr>
          <w:sz w:val="28"/>
          <w:szCs w:val="28"/>
        </w:rPr>
      </w:pPr>
      <w:r w:rsidRPr="00067A90">
        <w:rPr>
          <w:sz w:val="28"/>
          <w:szCs w:val="28"/>
        </w:rPr>
        <w:t>существующих канализационных насосных станций;</w:t>
      </w:r>
    </w:p>
    <w:p w:rsidR="00CD26B1" w:rsidRPr="00067A90" w:rsidRDefault="00CD26B1" w:rsidP="004A05BD">
      <w:pPr>
        <w:numPr>
          <w:ilvl w:val="0"/>
          <w:numId w:val="35"/>
        </w:numPr>
        <w:spacing w:line="240" w:lineRule="auto"/>
        <w:ind w:left="0" w:firstLine="709"/>
        <w:rPr>
          <w:sz w:val="28"/>
          <w:szCs w:val="28"/>
        </w:rPr>
      </w:pPr>
      <w:r w:rsidRPr="00067A90">
        <w:rPr>
          <w:sz w:val="28"/>
          <w:szCs w:val="28"/>
        </w:rPr>
        <w:t>комплекса по очистки сточных вод.</w:t>
      </w:r>
    </w:p>
    <w:p w:rsidR="00CD26B1" w:rsidRPr="00067A90" w:rsidRDefault="00CD26B1" w:rsidP="004A05BD">
      <w:pPr>
        <w:spacing w:line="240" w:lineRule="auto"/>
        <w:contextualSpacing/>
        <w:rPr>
          <w:sz w:val="28"/>
          <w:szCs w:val="28"/>
          <w:lang w:eastAsia="en-US"/>
        </w:rPr>
      </w:pPr>
      <w:r w:rsidRPr="00067A90">
        <w:rPr>
          <w:sz w:val="28"/>
          <w:szCs w:val="28"/>
          <w:lang w:eastAsia="en-US"/>
        </w:rPr>
        <w:t>Основные технические характеристики очистных сооружений канализации Кременкульского СП приведены в таблице 2.1.</w:t>
      </w:r>
    </w:p>
    <w:p w:rsidR="00CD26B1" w:rsidRPr="00067A90" w:rsidRDefault="00CD26B1" w:rsidP="004A05BD">
      <w:pPr>
        <w:keepNext/>
        <w:keepLines/>
        <w:spacing w:line="240" w:lineRule="auto"/>
        <w:contextualSpacing/>
        <w:rPr>
          <w:sz w:val="28"/>
          <w:szCs w:val="28"/>
          <w:lang w:eastAsia="en-US"/>
        </w:rPr>
      </w:pPr>
      <w:bookmarkStart w:id="163" w:name="_Toc70649230"/>
      <w:r w:rsidRPr="00067A90">
        <w:rPr>
          <w:sz w:val="28"/>
          <w:szCs w:val="28"/>
          <w:lang w:eastAsia="en-US"/>
        </w:rPr>
        <w:t xml:space="preserve">Таблица </w:t>
      </w:r>
      <w:r w:rsidR="00904F65">
        <w:rPr>
          <w:sz w:val="28"/>
          <w:szCs w:val="28"/>
          <w:lang w:eastAsia="en-US"/>
        </w:rPr>
        <w:t>2.1</w:t>
      </w:r>
      <w:r w:rsidRPr="00067A90">
        <w:rPr>
          <w:sz w:val="28"/>
          <w:szCs w:val="28"/>
          <w:lang w:eastAsia="en-US"/>
        </w:rPr>
        <w:t xml:space="preserve"> – Основные технические характеристики очистных сооружений канализации Кременкульского СП</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7"/>
        <w:gridCol w:w="2181"/>
        <w:gridCol w:w="2108"/>
        <w:gridCol w:w="1314"/>
        <w:gridCol w:w="1077"/>
      </w:tblGrid>
      <w:tr w:rsidR="00CD26B1" w:rsidRPr="00067A90" w:rsidTr="00676983">
        <w:trPr>
          <w:trHeight w:val="70"/>
        </w:trPr>
        <w:tc>
          <w:tcPr>
            <w:tcW w:w="1615" w:type="pct"/>
            <w:shd w:val="clear" w:color="auto" w:fill="auto"/>
            <w:vAlign w:val="center"/>
            <w:hideMark/>
          </w:tcPr>
          <w:p w:rsidR="00CD26B1" w:rsidRPr="00067A90" w:rsidRDefault="00CD26B1" w:rsidP="004A05BD">
            <w:pPr>
              <w:keepNext/>
              <w:keepLines/>
              <w:spacing w:line="240" w:lineRule="auto"/>
              <w:ind w:firstLine="0"/>
              <w:rPr>
                <w:color w:val="000000"/>
                <w:sz w:val="28"/>
                <w:szCs w:val="28"/>
              </w:rPr>
            </w:pPr>
            <w:r w:rsidRPr="00067A90">
              <w:rPr>
                <w:color w:val="000000"/>
                <w:sz w:val="28"/>
                <w:szCs w:val="28"/>
              </w:rPr>
              <w:t>Наименование сооружения водоотведения и его расположение</w:t>
            </w:r>
          </w:p>
        </w:tc>
        <w:tc>
          <w:tcPr>
            <w:tcW w:w="1105" w:type="pct"/>
            <w:shd w:val="clear" w:color="auto" w:fill="auto"/>
            <w:vAlign w:val="center"/>
            <w:hideMark/>
          </w:tcPr>
          <w:p w:rsidR="00CD26B1" w:rsidRPr="00067A90" w:rsidRDefault="00CD26B1" w:rsidP="004A05BD">
            <w:pPr>
              <w:keepNext/>
              <w:keepLines/>
              <w:spacing w:line="240" w:lineRule="auto"/>
              <w:ind w:firstLine="0"/>
              <w:rPr>
                <w:color w:val="000000"/>
                <w:sz w:val="28"/>
                <w:szCs w:val="28"/>
              </w:rPr>
            </w:pPr>
            <w:r w:rsidRPr="00067A90">
              <w:rPr>
                <w:color w:val="000000"/>
                <w:sz w:val="28"/>
                <w:szCs w:val="28"/>
              </w:rPr>
              <w:t>Фактическая производительность, тыс. м.куб. сутки</w:t>
            </w:r>
          </w:p>
        </w:tc>
        <w:tc>
          <w:tcPr>
            <w:tcW w:w="1068" w:type="pct"/>
            <w:vAlign w:val="center"/>
          </w:tcPr>
          <w:p w:rsidR="00CD26B1" w:rsidRPr="00067A90" w:rsidRDefault="00CD26B1" w:rsidP="004A05BD">
            <w:pPr>
              <w:keepNext/>
              <w:keepLines/>
              <w:spacing w:line="240" w:lineRule="auto"/>
              <w:ind w:firstLine="0"/>
              <w:rPr>
                <w:color w:val="000000"/>
                <w:sz w:val="28"/>
                <w:szCs w:val="28"/>
              </w:rPr>
            </w:pPr>
            <w:r w:rsidRPr="00067A90">
              <w:rPr>
                <w:color w:val="000000"/>
                <w:sz w:val="28"/>
                <w:szCs w:val="28"/>
              </w:rPr>
              <w:t>Производительность, тыс. м3/сутки</w:t>
            </w:r>
          </w:p>
        </w:tc>
        <w:tc>
          <w:tcPr>
            <w:tcW w:w="666" w:type="pct"/>
            <w:shd w:val="clear" w:color="auto" w:fill="auto"/>
            <w:vAlign w:val="center"/>
            <w:hideMark/>
          </w:tcPr>
          <w:p w:rsidR="00CD26B1" w:rsidRPr="00067A90" w:rsidRDefault="00CD26B1" w:rsidP="004A05BD">
            <w:pPr>
              <w:keepNext/>
              <w:keepLines/>
              <w:spacing w:line="240" w:lineRule="auto"/>
              <w:ind w:firstLine="0"/>
              <w:rPr>
                <w:color w:val="000000"/>
                <w:sz w:val="28"/>
                <w:szCs w:val="28"/>
              </w:rPr>
            </w:pPr>
            <w:r w:rsidRPr="00067A90">
              <w:rPr>
                <w:color w:val="000000"/>
                <w:sz w:val="28"/>
                <w:szCs w:val="28"/>
              </w:rPr>
              <w:t xml:space="preserve">Год </w:t>
            </w:r>
          </w:p>
          <w:p w:rsidR="00CD26B1" w:rsidRPr="00067A90" w:rsidRDefault="00CD26B1" w:rsidP="004A05BD">
            <w:pPr>
              <w:keepNext/>
              <w:keepLines/>
              <w:spacing w:line="240" w:lineRule="auto"/>
              <w:ind w:firstLine="0"/>
              <w:rPr>
                <w:color w:val="000000"/>
                <w:sz w:val="28"/>
                <w:szCs w:val="28"/>
              </w:rPr>
            </w:pPr>
            <w:r w:rsidRPr="00067A90">
              <w:rPr>
                <w:color w:val="000000"/>
                <w:sz w:val="28"/>
                <w:szCs w:val="28"/>
              </w:rPr>
              <w:t>постройки</w:t>
            </w:r>
          </w:p>
        </w:tc>
        <w:tc>
          <w:tcPr>
            <w:tcW w:w="546" w:type="pct"/>
            <w:shd w:val="clear" w:color="auto" w:fill="auto"/>
            <w:vAlign w:val="center"/>
            <w:hideMark/>
          </w:tcPr>
          <w:p w:rsidR="00CD26B1" w:rsidRPr="00067A90" w:rsidRDefault="00CD26B1" w:rsidP="004A05BD">
            <w:pPr>
              <w:keepNext/>
              <w:keepLines/>
              <w:spacing w:line="240" w:lineRule="auto"/>
              <w:ind w:firstLine="0"/>
              <w:rPr>
                <w:color w:val="000000"/>
                <w:sz w:val="28"/>
                <w:szCs w:val="28"/>
              </w:rPr>
            </w:pPr>
            <w:r w:rsidRPr="00067A90">
              <w:rPr>
                <w:color w:val="000000"/>
                <w:sz w:val="28"/>
                <w:szCs w:val="28"/>
              </w:rPr>
              <w:t>Степень износа, %</w:t>
            </w:r>
          </w:p>
        </w:tc>
      </w:tr>
      <w:tr w:rsidR="00CD26B1" w:rsidRPr="00067A90" w:rsidTr="00676983">
        <w:trPr>
          <w:trHeight w:val="20"/>
        </w:trPr>
        <w:tc>
          <w:tcPr>
            <w:tcW w:w="1615" w:type="pct"/>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КОС Сорочий лог</w:t>
            </w:r>
            <w:r w:rsidR="009C2D79">
              <w:rPr>
                <w:color w:val="000000"/>
                <w:sz w:val="28"/>
                <w:szCs w:val="28"/>
              </w:rPr>
              <w:t xml:space="preserve"> </w:t>
            </w:r>
            <w:r w:rsidRPr="00067A90">
              <w:rPr>
                <w:color w:val="000000"/>
                <w:sz w:val="28"/>
                <w:szCs w:val="28"/>
              </w:rPr>
              <w:t>(ООО</w:t>
            </w:r>
            <w:r w:rsidR="009C2D79">
              <w:rPr>
                <w:color w:val="000000"/>
                <w:sz w:val="28"/>
                <w:szCs w:val="28"/>
              </w:rPr>
              <w:t xml:space="preserve"> </w:t>
            </w:r>
            <w:r w:rsidRPr="00067A90">
              <w:rPr>
                <w:color w:val="000000"/>
                <w:sz w:val="28"/>
                <w:szCs w:val="28"/>
              </w:rPr>
              <w:t>«Южуралводоканал»)</w:t>
            </w:r>
          </w:p>
        </w:tc>
        <w:tc>
          <w:tcPr>
            <w:tcW w:w="1105" w:type="pct"/>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2,027</w:t>
            </w:r>
          </w:p>
        </w:tc>
        <w:tc>
          <w:tcPr>
            <w:tcW w:w="1068" w:type="pct"/>
            <w:vAlign w:val="center"/>
          </w:tcPr>
          <w:p w:rsidR="00CD26B1" w:rsidRPr="00067A90" w:rsidRDefault="00CD26B1" w:rsidP="004A05BD">
            <w:pPr>
              <w:spacing w:line="240" w:lineRule="auto"/>
              <w:ind w:firstLine="0"/>
              <w:rPr>
                <w:color w:val="000000"/>
                <w:sz w:val="28"/>
                <w:szCs w:val="28"/>
              </w:rPr>
            </w:pPr>
            <w:r w:rsidRPr="00067A90">
              <w:rPr>
                <w:color w:val="000000"/>
                <w:sz w:val="28"/>
                <w:szCs w:val="28"/>
              </w:rPr>
              <w:t>5</w:t>
            </w:r>
          </w:p>
        </w:tc>
        <w:tc>
          <w:tcPr>
            <w:tcW w:w="666" w:type="pct"/>
            <w:shd w:val="clear" w:color="auto" w:fill="auto"/>
            <w:vAlign w:val="center"/>
            <w:hideMark/>
          </w:tcPr>
          <w:p w:rsidR="00CD26B1" w:rsidRPr="00067A90" w:rsidRDefault="00F33334" w:rsidP="004A05BD">
            <w:pPr>
              <w:spacing w:line="240" w:lineRule="auto"/>
              <w:ind w:firstLine="0"/>
              <w:rPr>
                <w:color w:val="000000"/>
                <w:sz w:val="28"/>
                <w:szCs w:val="28"/>
              </w:rPr>
            </w:pPr>
            <w:r w:rsidRPr="00067A90">
              <w:rPr>
                <w:color w:val="000000"/>
                <w:sz w:val="28"/>
                <w:szCs w:val="28"/>
              </w:rPr>
              <w:t>2014</w:t>
            </w:r>
          </w:p>
        </w:tc>
        <w:tc>
          <w:tcPr>
            <w:tcW w:w="546" w:type="pct"/>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20,7</w:t>
            </w:r>
          </w:p>
        </w:tc>
      </w:tr>
    </w:tbl>
    <w:p w:rsidR="00CD26B1" w:rsidRPr="00067A90" w:rsidRDefault="00264864" w:rsidP="004A05BD">
      <w:pPr>
        <w:keepNext/>
        <w:spacing w:line="240" w:lineRule="auto"/>
        <w:ind w:firstLine="708"/>
        <w:outlineLvl w:val="2"/>
        <w:rPr>
          <w:rFonts w:eastAsiaTheme="majorEastAsia"/>
          <w:bCs/>
          <w:sz w:val="28"/>
          <w:szCs w:val="28"/>
          <w:lang w:eastAsia="en-US"/>
        </w:rPr>
      </w:pPr>
      <w:bookmarkStart w:id="164" w:name="_Toc455589428"/>
      <w:bookmarkStart w:id="165" w:name="_Toc467399415"/>
      <w:bookmarkStart w:id="166" w:name="_Toc483450583"/>
      <w:bookmarkStart w:id="167" w:name="_Toc512600338"/>
      <w:bookmarkStart w:id="168" w:name="_Toc63754020"/>
      <w:r>
        <w:rPr>
          <w:rFonts w:eastAsiaTheme="minorHAnsi"/>
          <w:color w:val="000000"/>
          <w:sz w:val="28"/>
          <w:szCs w:val="28"/>
          <w:lang w:eastAsia="en-US"/>
        </w:rPr>
        <w:t>2.1.</w:t>
      </w:r>
      <w:r w:rsidR="00904F65">
        <w:rPr>
          <w:rFonts w:eastAsiaTheme="minorHAnsi"/>
          <w:color w:val="000000"/>
          <w:sz w:val="28"/>
          <w:szCs w:val="28"/>
          <w:lang w:eastAsia="en-US"/>
        </w:rPr>
        <w:t>3</w:t>
      </w:r>
      <w:r>
        <w:rPr>
          <w:rFonts w:eastAsiaTheme="minorHAnsi"/>
          <w:color w:val="000000"/>
          <w:sz w:val="28"/>
          <w:szCs w:val="28"/>
          <w:lang w:eastAsia="en-US"/>
        </w:rPr>
        <w:t xml:space="preserve"> </w:t>
      </w:r>
      <w:r w:rsidR="00CD26B1" w:rsidRPr="00067A90">
        <w:rPr>
          <w:rFonts w:eastAsiaTheme="majorEastAsia"/>
          <w:bCs/>
          <w:sz w:val="28"/>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4"/>
      <w:bookmarkEnd w:id="165"/>
      <w:bookmarkEnd w:id="166"/>
      <w:bookmarkEnd w:id="167"/>
      <w:bookmarkEnd w:id="168"/>
    </w:p>
    <w:p w:rsidR="00CD26B1" w:rsidRPr="00067A90" w:rsidRDefault="00CD26B1" w:rsidP="004A05BD">
      <w:pPr>
        <w:spacing w:line="240" w:lineRule="auto"/>
        <w:rPr>
          <w:sz w:val="28"/>
          <w:szCs w:val="28"/>
          <w:lang w:eastAsia="en-US"/>
        </w:rPr>
      </w:pPr>
      <w:r w:rsidRPr="00067A90">
        <w:rPr>
          <w:sz w:val="28"/>
          <w:szCs w:val="28"/>
          <w:lang w:eastAsia="en-US"/>
        </w:rPr>
        <w:t>В соответствии с определением, данным постановлением Правительства Российской Федерации от 05 сентября 2013г. №782 «О схемах водоснабжения и водоотведения»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CD26B1" w:rsidRPr="00067A90" w:rsidRDefault="00CD26B1" w:rsidP="004A05BD">
      <w:pPr>
        <w:spacing w:line="240" w:lineRule="auto"/>
        <w:rPr>
          <w:sz w:val="28"/>
          <w:szCs w:val="28"/>
          <w:lang w:eastAsia="en-US"/>
        </w:rPr>
      </w:pPr>
      <w:r w:rsidRPr="00067A90">
        <w:rPr>
          <w:sz w:val="28"/>
          <w:szCs w:val="28"/>
          <w:lang w:eastAsia="en-US"/>
        </w:rPr>
        <w:t>В соответствии с определениями, данными Федеральным законом от 07 декабря 2011г. №416-ФЗ «О водоснабжении и водоотведении»:</w:t>
      </w:r>
    </w:p>
    <w:p w:rsidR="00CD26B1" w:rsidRPr="00067A90" w:rsidRDefault="00CD26B1" w:rsidP="004A05BD">
      <w:pPr>
        <w:spacing w:line="240" w:lineRule="auto"/>
        <w:rPr>
          <w:sz w:val="28"/>
          <w:szCs w:val="28"/>
          <w:lang w:eastAsia="en-US"/>
        </w:rPr>
      </w:pPr>
      <w:r w:rsidRPr="00067A90">
        <w:rPr>
          <w:sz w:val="28"/>
          <w:szCs w:val="28"/>
          <w:lang w:eastAsia="en-US"/>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CD26B1" w:rsidRPr="00067A90" w:rsidRDefault="00CD26B1" w:rsidP="004A05BD">
      <w:pPr>
        <w:spacing w:line="240" w:lineRule="auto"/>
        <w:rPr>
          <w:sz w:val="28"/>
          <w:szCs w:val="28"/>
          <w:lang w:eastAsia="en-US"/>
        </w:rPr>
      </w:pPr>
      <w:r w:rsidRPr="00067A90">
        <w:rPr>
          <w:sz w:val="28"/>
          <w:szCs w:val="28"/>
          <w:lang w:eastAsia="en-US"/>
        </w:rPr>
        <w:t>Нецентрализованная система водоотведения - сооружения и устройства, технологически не связанные с централизованной системой водоотведения и предназначенные для общего пользования или пользования ограниченного круга лиц.</w:t>
      </w:r>
    </w:p>
    <w:p w:rsidR="00CD26B1" w:rsidRPr="00067A90" w:rsidRDefault="00CD26B1" w:rsidP="004A05BD">
      <w:pPr>
        <w:spacing w:line="240" w:lineRule="auto"/>
        <w:rPr>
          <w:sz w:val="28"/>
          <w:szCs w:val="28"/>
          <w:lang w:eastAsia="en-US"/>
        </w:rPr>
      </w:pPr>
      <w:r w:rsidRPr="00067A90">
        <w:rPr>
          <w:sz w:val="28"/>
          <w:szCs w:val="28"/>
          <w:lang w:eastAsia="en-US"/>
        </w:rPr>
        <w:t>На момент разработки схемы водоотведения Кременкульского СП система водоотведения сложилась из технологической зоны централизованного водоотведения и нецентрализованных зон водоотведения.</w:t>
      </w:r>
    </w:p>
    <w:p w:rsidR="00CD26B1" w:rsidRPr="00067A90" w:rsidRDefault="00CD26B1" w:rsidP="004A05BD">
      <w:pPr>
        <w:spacing w:line="240" w:lineRule="auto"/>
        <w:rPr>
          <w:sz w:val="28"/>
          <w:szCs w:val="28"/>
          <w:lang w:eastAsia="en-US"/>
        </w:rPr>
      </w:pPr>
      <w:r w:rsidRPr="00067A90">
        <w:rPr>
          <w:sz w:val="28"/>
          <w:szCs w:val="28"/>
          <w:lang w:eastAsia="en-US"/>
        </w:rPr>
        <w:t>Централизованная система водоотведения охватывает зоны размещения многоквартирного жилого фонда, общественно-бытовых объектов и зоны размещения производственных предприятий.</w:t>
      </w:r>
    </w:p>
    <w:p w:rsidR="00CD26B1" w:rsidRPr="00067A90" w:rsidRDefault="00CD26B1" w:rsidP="004A05BD">
      <w:pPr>
        <w:spacing w:line="240" w:lineRule="auto"/>
        <w:rPr>
          <w:sz w:val="28"/>
          <w:szCs w:val="28"/>
          <w:lang w:eastAsia="en-US"/>
        </w:rPr>
      </w:pPr>
      <w:r w:rsidRPr="00067A90">
        <w:rPr>
          <w:sz w:val="28"/>
          <w:szCs w:val="28"/>
          <w:lang w:eastAsia="en-US"/>
        </w:rPr>
        <w:t>Нецентрализованная система водоотведения охватывает зоны индивидуальной жилой застройки.</w:t>
      </w:r>
    </w:p>
    <w:p w:rsidR="00CD26B1" w:rsidRPr="00067A90" w:rsidRDefault="00CD26B1" w:rsidP="004A05BD">
      <w:pPr>
        <w:spacing w:line="240" w:lineRule="auto"/>
        <w:rPr>
          <w:sz w:val="28"/>
          <w:szCs w:val="28"/>
          <w:lang w:eastAsia="en-US"/>
        </w:rPr>
      </w:pPr>
      <w:r w:rsidRPr="00067A90">
        <w:rPr>
          <w:sz w:val="28"/>
          <w:szCs w:val="28"/>
          <w:lang w:eastAsia="en-US"/>
        </w:rPr>
        <w:lastRenderedPageBreak/>
        <w:t>В результате технического обследования централизованной системы водоотведения установлено:</w:t>
      </w:r>
    </w:p>
    <w:p w:rsidR="00CD26B1" w:rsidRPr="00067A90" w:rsidRDefault="00CD26B1" w:rsidP="004A05BD">
      <w:pPr>
        <w:spacing w:line="240" w:lineRule="auto"/>
        <w:contextualSpacing/>
        <w:rPr>
          <w:sz w:val="28"/>
          <w:szCs w:val="28"/>
        </w:rPr>
      </w:pPr>
      <w:r w:rsidRPr="00067A90">
        <w:rPr>
          <w:sz w:val="28"/>
          <w:szCs w:val="28"/>
        </w:rPr>
        <w:t xml:space="preserve">- водоотведение производится через </w:t>
      </w:r>
      <w:r w:rsidR="000C5776" w:rsidRPr="00067A90">
        <w:rPr>
          <w:sz w:val="28"/>
          <w:szCs w:val="28"/>
        </w:rPr>
        <w:t>10</w:t>
      </w:r>
      <w:r w:rsidRPr="00067A90">
        <w:rPr>
          <w:sz w:val="28"/>
          <w:szCs w:val="28"/>
        </w:rPr>
        <w:t xml:space="preserve"> канализационных насосных станций по напорным канализационным трубопроводам на очистные сооружения КОС Сорочий лог;</w:t>
      </w:r>
    </w:p>
    <w:p w:rsidR="00CD26B1" w:rsidRPr="00067A90" w:rsidRDefault="00CD26B1" w:rsidP="004A05BD">
      <w:pPr>
        <w:spacing w:line="240" w:lineRule="auto"/>
        <w:contextualSpacing/>
        <w:rPr>
          <w:sz w:val="28"/>
          <w:szCs w:val="28"/>
        </w:rPr>
      </w:pPr>
      <w:r w:rsidRPr="00067A90">
        <w:rPr>
          <w:sz w:val="28"/>
          <w:szCs w:val="28"/>
        </w:rPr>
        <w:t>- давление в системе достигается за счет работы насосного оборудования;</w:t>
      </w:r>
    </w:p>
    <w:p w:rsidR="00CD26B1" w:rsidRPr="00067A90" w:rsidRDefault="00CD26B1" w:rsidP="004A05BD">
      <w:pPr>
        <w:spacing w:line="240" w:lineRule="auto"/>
        <w:contextualSpacing/>
        <w:rPr>
          <w:sz w:val="28"/>
          <w:szCs w:val="28"/>
        </w:rPr>
      </w:pPr>
      <w:r w:rsidRPr="00067A90">
        <w:rPr>
          <w:sz w:val="28"/>
          <w:szCs w:val="28"/>
        </w:rPr>
        <w:t>- управление насосным оборудованием осуществляется с использования средств автоматики;</w:t>
      </w:r>
    </w:p>
    <w:p w:rsidR="00CD26B1" w:rsidRPr="00067A90" w:rsidRDefault="00CD26B1" w:rsidP="004A05BD">
      <w:pPr>
        <w:spacing w:line="240" w:lineRule="auto"/>
        <w:contextualSpacing/>
        <w:rPr>
          <w:sz w:val="28"/>
          <w:szCs w:val="28"/>
        </w:rPr>
      </w:pPr>
      <w:r w:rsidRPr="00067A90">
        <w:rPr>
          <w:sz w:val="28"/>
          <w:szCs w:val="28"/>
        </w:rPr>
        <w:t>- охранные зоны канализационных насосных станций обозначены в основном заборами, однако доступ к строительным конструкциям канализационных насосных станций свободный.</w:t>
      </w:r>
    </w:p>
    <w:p w:rsidR="00CD26B1" w:rsidRPr="00067A90" w:rsidRDefault="00CD26B1" w:rsidP="004A05BD">
      <w:pPr>
        <w:spacing w:line="240" w:lineRule="auto"/>
        <w:rPr>
          <w:rFonts w:eastAsia="Calibri"/>
          <w:bCs/>
          <w:iCs/>
          <w:sz w:val="28"/>
          <w:szCs w:val="28"/>
          <w:lang w:eastAsia="en-US"/>
        </w:rPr>
      </w:pPr>
      <w:r w:rsidRPr="00067A90">
        <w:rPr>
          <w:rFonts w:eastAsia="Calibri"/>
          <w:bCs/>
          <w:iCs/>
          <w:color w:val="000000"/>
          <w:sz w:val="28"/>
          <w:szCs w:val="28"/>
        </w:rPr>
        <w:t>Канализационные очистные сооружения Сорочий лог</w:t>
      </w:r>
    </w:p>
    <w:p w:rsidR="00CD26B1" w:rsidRPr="00067A90" w:rsidRDefault="00CD26B1" w:rsidP="004A05BD">
      <w:pPr>
        <w:autoSpaceDE w:val="0"/>
        <w:autoSpaceDN w:val="0"/>
        <w:adjustRightInd w:val="0"/>
        <w:spacing w:line="240" w:lineRule="auto"/>
        <w:rPr>
          <w:sz w:val="28"/>
          <w:szCs w:val="28"/>
        </w:rPr>
      </w:pPr>
      <w:r w:rsidRPr="00067A90">
        <w:rPr>
          <w:sz w:val="28"/>
          <w:szCs w:val="28"/>
        </w:rPr>
        <w:t xml:space="preserve">Территория, охваченная централизованной системой водоотведения Кременкульского СП, представлена объектами жилой застройки, общественно-делового назначения и промышленными предприятиями. Основная часть строений - в капитальном исполнении 3-ти, 5-ти и 9-ти этажные жилые здания с объектами общественно-делового назначения, а также малоэтажные жилые и нежилые строения. </w:t>
      </w:r>
    </w:p>
    <w:p w:rsidR="00B95334" w:rsidRDefault="00CD26B1" w:rsidP="004A05BD">
      <w:pPr>
        <w:spacing w:line="240" w:lineRule="auto"/>
        <w:rPr>
          <w:sz w:val="28"/>
          <w:szCs w:val="28"/>
        </w:rPr>
      </w:pPr>
      <w:r w:rsidRPr="00067A90">
        <w:rPr>
          <w:sz w:val="28"/>
          <w:szCs w:val="28"/>
        </w:rPr>
        <w:t xml:space="preserve">Централизованная система водоотведения является единой технологической зоной. Хозяйственно-бытовые сточные воды по самотечным коллекторам собираются в зависимости от рельефа. Далее посредством </w:t>
      </w:r>
      <w:r w:rsidR="000C5776" w:rsidRPr="00067A90">
        <w:rPr>
          <w:sz w:val="28"/>
          <w:szCs w:val="28"/>
        </w:rPr>
        <w:t>10</w:t>
      </w:r>
      <w:r w:rsidRPr="00067A90">
        <w:rPr>
          <w:sz w:val="28"/>
          <w:szCs w:val="28"/>
        </w:rPr>
        <w:t xml:space="preserve"> канализационных насосных станций (КНС «Просторы Малая», КНС «Просторы», КНС «Женева», КНС «Западный 2», КНС «Вавиловец», КНС 1</w:t>
      </w:r>
      <w:r w:rsidR="00F33334" w:rsidRPr="00067A90">
        <w:rPr>
          <w:sz w:val="28"/>
          <w:szCs w:val="28"/>
        </w:rPr>
        <w:t>, КНС 2, КНС  Кременкуль, КНС «Звездный»</w:t>
      </w:r>
      <w:r w:rsidRPr="00067A90">
        <w:rPr>
          <w:sz w:val="28"/>
          <w:szCs w:val="28"/>
        </w:rPr>
        <w:t xml:space="preserve"> стоки перекачиваются в магистральный железобетонный коллектор Ду 600 мм, по которому они поступают на очистные сооружения с последующим выпуском очищенных стоков в поверхностный водный объект (Сорочий лог). Принципиальная схема перекачки стоков по централизованной системе водоотведения Кременкульского СП п</w:t>
      </w:r>
      <w:bookmarkStart w:id="169" w:name="_Toc455589430"/>
      <w:bookmarkStart w:id="170" w:name="_Toc467399417"/>
      <w:bookmarkStart w:id="171" w:name="_Toc483450585"/>
      <w:bookmarkStart w:id="172" w:name="_Toc512600340"/>
      <w:bookmarkStart w:id="173" w:name="_Toc63754021"/>
      <w:r w:rsidR="00B95334">
        <w:rPr>
          <w:sz w:val="28"/>
          <w:szCs w:val="28"/>
        </w:rPr>
        <w:t>редставлена на рисунке 3.1.1-1.</w:t>
      </w:r>
    </w:p>
    <w:p w:rsidR="00CD26B1" w:rsidRPr="00B95334" w:rsidRDefault="00B95334" w:rsidP="004A05BD">
      <w:pPr>
        <w:spacing w:line="240" w:lineRule="auto"/>
        <w:rPr>
          <w:sz w:val="28"/>
          <w:szCs w:val="28"/>
        </w:rPr>
      </w:pPr>
      <w:r>
        <w:rPr>
          <w:sz w:val="28"/>
          <w:szCs w:val="28"/>
        </w:rPr>
        <w:t xml:space="preserve">3.1.4 </w:t>
      </w:r>
      <w:r w:rsidR="00CD26B1" w:rsidRPr="00067A90">
        <w:rPr>
          <w:rFonts w:eastAsiaTheme="majorEastAsia"/>
          <w:bCs/>
          <w:sz w:val="28"/>
          <w:szCs w:val="28"/>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9"/>
      <w:bookmarkEnd w:id="170"/>
      <w:bookmarkEnd w:id="171"/>
      <w:bookmarkEnd w:id="172"/>
      <w:bookmarkEnd w:id="173"/>
    </w:p>
    <w:p w:rsidR="00CD26B1" w:rsidRPr="00067A90" w:rsidRDefault="00CD26B1" w:rsidP="004A05BD">
      <w:pPr>
        <w:spacing w:line="240" w:lineRule="auto"/>
        <w:rPr>
          <w:rFonts w:eastAsia="Calibri"/>
          <w:bCs/>
          <w:iCs/>
          <w:sz w:val="28"/>
          <w:szCs w:val="28"/>
          <w:lang w:eastAsia="en-US"/>
        </w:rPr>
      </w:pPr>
      <w:r w:rsidRPr="00067A90">
        <w:rPr>
          <w:rFonts w:eastAsia="Calibri"/>
          <w:bCs/>
          <w:iCs/>
          <w:color w:val="000000"/>
          <w:sz w:val="28"/>
          <w:szCs w:val="28"/>
        </w:rPr>
        <w:t>Канализационные очистные сооружения Сорочий лог)</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Техническое состояние основного и вспомогательного оборудования централизованной системы водоотведения оценивается как удовлетворительное.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Сети канализации общей протяжённостью 33,043 км в чугунном и полиэтиленовом исполнении имеют диаметр 150÷600 мм. Глубина заложения от 1,8 до 7,5 м.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Износ коммунальной инфраструктуры составляет более 50%.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Существующая система канализации способна обеспечить существующие нагрузки, а также возрастающие потребности поселения. </w:t>
      </w:r>
    </w:p>
    <w:p w:rsidR="00CD26B1" w:rsidRPr="00067A90" w:rsidRDefault="00CD26B1" w:rsidP="004A05BD">
      <w:pPr>
        <w:spacing w:line="240" w:lineRule="auto"/>
        <w:rPr>
          <w:sz w:val="28"/>
          <w:szCs w:val="28"/>
          <w:lang w:eastAsia="en-US"/>
        </w:rPr>
      </w:pPr>
      <w:r w:rsidRPr="00067A90">
        <w:rPr>
          <w:sz w:val="28"/>
          <w:szCs w:val="28"/>
          <w:lang w:eastAsia="en-US"/>
        </w:rPr>
        <w:t>Характеристика наружных сетей канализации централизованной системы водоотведения представлена в таблице 2.2.</w:t>
      </w:r>
    </w:p>
    <w:p w:rsidR="00CD26B1" w:rsidRPr="00067A90" w:rsidRDefault="00CD26B1" w:rsidP="004A05BD">
      <w:pPr>
        <w:keepNext/>
        <w:keepLines/>
        <w:spacing w:line="240" w:lineRule="auto"/>
        <w:rPr>
          <w:bCs/>
          <w:sz w:val="28"/>
          <w:szCs w:val="28"/>
          <w:lang w:eastAsia="en-US"/>
        </w:rPr>
      </w:pPr>
      <w:bookmarkStart w:id="174" w:name="_Toc70649231"/>
      <w:r w:rsidRPr="00067A90">
        <w:rPr>
          <w:bCs/>
          <w:sz w:val="28"/>
          <w:szCs w:val="28"/>
          <w:lang w:eastAsia="en-US"/>
        </w:rPr>
        <w:lastRenderedPageBreak/>
        <w:t xml:space="preserve">Таблица </w:t>
      </w:r>
      <w:r w:rsidR="00904F65">
        <w:rPr>
          <w:bCs/>
          <w:sz w:val="28"/>
          <w:szCs w:val="28"/>
          <w:lang w:eastAsia="en-US"/>
        </w:rPr>
        <w:t>2.2</w:t>
      </w:r>
      <w:r w:rsidRPr="00067A90">
        <w:rPr>
          <w:bCs/>
          <w:sz w:val="28"/>
          <w:szCs w:val="28"/>
          <w:lang w:eastAsia="en-US"/>
        </w:rPr>
        <w:t xml:space="preserve"> – Длины напорных трубопроводов канализации централизованной системы водоотведения Кременкульского СП</w:t>
      </w:r>
      <w:bookmarkEnd w:id="174"/>
    </w:p>
    <w:tbl>
      <w:tblPr>
        <w:tblW w:w="9944" w:type="dxa"/>
        <w:jc w:val="center"/>
        <w:tblLook w:val="04A0"/>
      </w:tblPr>
      <w:tblGrid>
        <w:gridCol w:w="3580"/>
        <w:gridCol w:w="2140"/>
        <w:gridCol w:w="2072"/>
        <w:gridCol w:w="2152"/>
      </w:tblGrid>
      <w:tr w:rsidR="00CD26B1" w:rsidRPr="00067A90" w:rsidTr="00CD26B1">
        <w:trPr>
          <w:trHeight w:val="20"/>
          <w:tblHeader/>
          <w:jc w:val="center"/>
        </w:trPr>
        <w:tc>
          <w:tcPr>
            <w:tcW w:w="3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rPr>
                <w:bCs/>
                <w:sz w:val="28"/>
                <w:szCs w:val="28"/>
                <w:lang w:eastAsia="en-US"/>
              </w:rPr>
            </w:pPr>
            <w:r w:rsidRPr="00067A90">
              <w:rPr>
                <w:bCs/>
                <w:sz w:val="28"/>
                <w:szCs w:val="28"/>
                <w:lang w:eastAsia="en-US"/>
              </w:rPr>
              <w:t>Наименование</w:t>
            </w:r>
          </w:p>
        </w:tc>
        <w:tc>
          <w:tcPr>
            <w:tcW w:w="2140" w:type="dxa"/>
            <w:tcBorders>
              <w:top w:val="single" w:sz="4" w:space="0" w:color="auto"/>
              <w:left w:val="nil"/>
              <w:bottom w:val="single" w:sz="4" w:space="0" w:color="auto"/>
              <w:right w:val="single" w:sz="4" w:space="0" w:color="auto"/>
            </w:tcBorders>
            <w:shd w:val="clear" w:color="000000" w:fill="FFFFFF"/>
            <w:vAlign w:val="center"/>
            <w:hideMark/>
          </w:tcPr>
          <w:p w:rsidR="00CD26B1" w:rsidRPr="00067A90" w:rsidRDefault="00CD26B1" w:rsidP="004A05BD">
            <w:pPr>
              <w:spacing w:line="240" w:lineRule="auto"/>
              <w:ind w:firstLine="0"/>
              <w:rPr>
                <w:bCs/>
                <w:sz w:val="28"/>
                <w:szCs w:val="28"/>
                <w:lang w:eastAsia="en-US"/>
              </w:rPr>
            </w:pPr>
            <w:r w:rsidRPr="00067A90">
              <w:rPr>
                <w:bCs/>
                <w:sz w:val="28"/>
                <w:szCs w:val="28"/>
                <w:lang w:eastAsia="en-US"/>
              </w:rPr>
              <w:t>Количество</w:t>
            </w:r>
            <w:r w:rsidRPr="00067A90">
              <w:rPr>
                <w:bCs/>
                <w:sz w:val="28"/>
                <w:szCs w:val="28"/>
                <w:lang w:eastAsia="en-US"/>
              </w:rPr>
              <w:br/>
              <w:t>трубопроводов, шт</w:t>
            </w:r>
          </w:p>
        </w:tc>
        <w:tc>
          <w:tcPr>
            <w:tcW w:w="2072" w:type="dxa"/>
            <w:tcBorders>
              <w:top w:val="single" w:sz="4" w:space="0" w:color="auto"/>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rPr>
                <w:bCs/>
                <w:sz w:val="28"/>
                <w:szCs w:val="28"/>
                <w:lang w:eastAsia="en-US"/>
              </w:rPr>
            </w:pPr>
            <w:r w:rsidRPr="00067A90">
              <w:rPr>
                <w:bCs/>
                <w:sz w:val="28"/>
                <w:szCs w:val="28"/>
                <w:lang w:eastAsia="en-US"/>
              </w:rPr>
              <w:t>Диаметр, мм</w:t>
            </w:r>
          </w:p>
        </w:tc>
        <w:tc>
          <w:tcPr>
            <w:tcW w:w="2152" w:type="dxa"/>
            <w:tcBorders>
              <w:top w:val="single" w:sz="4" w:space="0" w:color="auto"/>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rPr>
                <w:bCs/>
                <w:sz w:val="28"/>
                <w:szCs w:val="28"/>
                <w:lang w:eastAsia="en-US"/>
              </w:rPr>
            </w:pPr>
            <w:r w:rsidRPr="00067A90">
              <w:rPr>
                <w:bCs/>
                <w:sz w:val="28"/>
                <w:szCs w:val="28"/>
                <w:lang w:eastAsia="en-US"/>
              </w:rPr>
              <w:t>Протяженность, м</w:t>
            </w:r>
          </w:p>
        </w:tc>
      </w:tr>
      <w:tr w:rsidR="00CD26B1" w:rsidRPr="00067A90" w:rsidTr="00CD26B1">
        <w:trPr>
          <w:trHeight w:val="20"/>
          <w:jc w:val="center"/>
        </w:trPr>
        <w:tc>
          <w:tcPr>
            <w:tcW w:w="3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D26B1" w:rsidRPr="00067A90" w:rsidRDefault="00B95334" w:rsidP="004A05BD">
            <w:pPr>
              <w:spacing w:line="240" w:lineRule="auto"/>
              <w:ind w:firstLine="0"/>
              <w:rPr>
                <w:sz w:val="28"/>
                <w:szCs w:val="28"/>
                <w:lang w:eastAsia="en-US"/>
              </w:rPr>
            </w:pPr>
            <w:r>
              <w:rPr>
                <w:sz w:val="28"/>
                <w:szCs w:val="28"/>
                <w:lang w:eastAsia="en-US"/>
              </w:rPr>
              <w:t>Мкр</w:t>
            </w:r>
            <w:r w:rsidR="00CD26B1" w:rsidRPr="00067A90">
              <w:rPr>
                <w:sz w:val="28"/>
                <w:szCs w:val="28"/>
                <w:lang w:eastAsia="en-US"/>
              </w:rPr>
              <w:t>. Женева (сети водоотведения)</w:t>
            </w: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1220</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5500</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160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2230</w:t>
            </w:r>
          </w:p>
        </w:tc>
      </w:tr>
      <w:tr w:rsidR="00CD26B1" w:rsidRPr="00067A90" w:rsidTr="00CD26B1">
        <w:trPr>
          <w:trHeight w:val="20"/>
          <w:jc w:val="center"/>
        </w:trPr>
        <w:tc>
          <w:tcPr>
            <w:tcW w:w="3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D26B1" w:rsidRPr="00067A90" w:rsidRDefault="00B95334" w:rsidP="004A05BD">
            <w:pPr>
              <w:spacing w:line="240" w:lineRule="auto"/>
              <w:ind w:firstLine="0"/>
              <w:rPr>
                <w:sz w:val="28"/>
                <w:szCs w:val="28"/>
                <w:lang w:eastAsia="en-US"/>
              </w:rPr>
            </w:pPr>
            <w:r>
              <w:rPr>
                <w:sz w:val="28"/>
                <w:szCs w:val="28"/>
                <w:lang w:eastAsia="en-US"/>
              </w:rPr>
              <w:t>Мкр</w:t>
            </w:r>
            <w:r w:rsidR="00CD26B1" w:rsidRPr="00067A90">
              <w:rPr>
                <w:sz w:val="28"/>
                <w:szCs w:val="28"/>
                <w:lang w:eastAsia="en-US"/>
              </w:rPr>
              <w:t>. Залесье (сети водоотведения)</w:t>
            </w: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343</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769,3</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3346,8</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160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117,2</w:t>
            </w:r>
          </w:p>
        </w:tc>
      </w:tr>
      <w:tr w:rsidR="00CD26B1" w:rsidRPr="00067A90" w:rsidTr="00CD26B1">
        <w:trPr>
          <w:trHeight w:val="20"/>
          <w:jc w:val="center"/>
        </w:trPr>
        <w:tc>
          <w:tcPr>
            <w:tcW w:w="35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D26B1" w:rsidRPr="00067A90" w:rsidRDefault="00B95334" w:rsidP="004A05BD">
            <w:pPr>
              <w:spacing w:line="240" w:lineRule="auto"/>
              <w:ind w:firstLine="0"/>
              <w:rPr>
                <w:sz w:val="28"/>
                <w:szCs w:val="28"/>
                <w:lang w:eastAsia="en-US"/>
              </w:rPr>
            </w:pPr>
            <w:r>
              <w:rPr>
                <w:sz w:val="28"/>
                <w:szCs w:val="28"/>
                <w:lang w:eastAsia="en-US"/>
              </w:rPr>
              <w:t>Мкр</w:t>
            </w:r>
            <w:r w:rsidR="00CD26B1" w:rsidRPr="00067A90">
              <w:rPr>
                <w:sz w:val="28"/>
                <w:szCs w:val="28"/>
                <w:lang w:eastAsia="en-US"/>
              </w:rPr>
              <w:t>. Просторы. 1 квартал</w:t>
            </w:r>
            <w:r w:rsidR="00CD26B1" w:rsidRPr="00067A90">
              <w:rPr>
                <w:sz w:val="28"/>
                <w:szCs w:val="28"/>
                <w:lang w:eastAsia="en-US"/>
              </w:rPr>
              <w:br/>
              <w:t xml:space="preserve"> (сети водоотведения)</w:t>
            </w: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470</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341</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160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990</w:t>
            </w:r>
          </w:p>
        </w:tc>
      </w:tr>
      <w:tr w:rsidR="00CD26B1" w:rsidRPr="00067A90" w:rsidTr="00CD26B1">
        <w:trPr>
          <w:trHeight w:val="20"/>
          <w:jc w:val="center"/>
        </w:trPr>
        <w:tc>
          <w:tcPr>
            <w:tcW w:w="35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D26B1" w:rsidRPr="00067A90" w:rsidRDefault="00B95334" w:rsidP="004A05BD">
            <w:pPr>
              <w:spacing w:line="240" w:lineRule="auto"/>
              <w:ind w:firstLine="0"/>
              <w:rPr>
                <w:sz w:val="28"/>
                <w:szCs w:val="28"/>
                <w:lang w:eastAsia="en-US"/>
              </w:rPr>
            </w:pPr>
            <w:r>
              <w:rPr>
                <w:sz w:val="28"/>
                <w:szCs w:val="28"/>
                <w:lang w:eastAsia="en-US"/>
              </w:rPr>
              <w:t xml:space="preserve">Магистральные сети ВО </w:t>
            </w:r>
            <w:r>
              <w:rPr>
                <w:sz w:val="28"/>
                <w:szCs w:val="28"/>
                <w:lang w:eastAsia="en-US"/>
              </w:rPr>
              <w:br/>
              <w:t>от мкр</w:t>
            </w:r>
            <w:r w:rsidR="00CD26B1" w:rsidRPr="00067A90">
              <w:rPr>
                <w:sz w:val="28"/>
                <w:szCs w:val="28"/>
                <w:lang w:eastAsia="en-US"/>
              </w:rPr>
              <w:t xml:space="preserve">. Просторы </w:t>
            </w:r>
            <w:r w:rsidR="00CD26B1" w:rsidRPr="00067A90">
              <w:rPr>
                <w:sz w:val="28"/>
                <w:szCs w:val="28"/>
                <w:lang w:eastAsia="en-US"/>
              </w:rPr>
              <w:br/>
              <w:t>до точки слива после КОС:</w:t>
            </w: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225</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1001,7</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315</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980,2</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450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1759,5</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315</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868</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450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1747</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3999,5</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550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1540,5</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225</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922,5</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5634</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550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1397</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650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4181,5</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51,4</w:t>
            </w:r>
          </w:p>
        </w:tc>
      </w:tr>
      <w:tr w:rsidR="00CD26B1" w:rsidRPr="00067A90" w:rsidTr="00CD26B1">
        <w:trPr>
          <w:trHeight w:val="20"/>
          <w:jc w:val="center"/>
        </w:trPr>
        <w:tc>
          <w:tcPr>
            <w:tcW w:w="3580" w:type="dxa"/>
            <w:vMerge/>
            <w:tcBorders>
              <w:top w:val="nil"/>
              <w:left w:val="single" w:sz="4" w:space="0" w:color="auto"/>
              <w:bottom w:val="single" w:sz="4" w:space="0" w:color="auto"/>
              <w:right w:val="single" w:sz="4" w:space="0" w:color="auto"/>
            </w:tcBorders>
            <w:vAlign w:val="center"/>
            <w:hideMark/>
          </w:tcPr>
          <w:p w:rsidR="00CD26B1" w:rsidRPr="00067A90" w:rsidRDefault="00CD26B1" w:rsidP="004A05BD">
            <w:pPr>
              <w:spacing w:line="240" w:lineRule="auto"/>
              <w:ind w:firstLine="0"/>
              <w:rPr>
                <w:sz w:val="28"/>
                <w:szCs w:val="28"/>
                <w:lang w:eastAsia="en-US"/>
              </w:rPr>
            </w:pPr>
          </w:p>
        </w:tc>
        <w:tc>
          <w:tcPr>
            <w:tcW w:w="2140"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2</w:t>
            </w:r>
          </w:p>
        </w:tc>
        <w:tc>
          <w:tcPr>
            <w:tcW w:w="207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400</w:t>
            </w:r>
          </w:p>
        </w:tc>
        <w:tc>
          <w:tcPr>
            <w:tcW w:w="2152" w:type="dxa"/>
            <w:tcBorders>
              <w:top w:val="nil"/>
              <w:left w:val="nil"/>
              <w:bottom w:val="single" w:sz="4" w:space="0" w:color="auto"/>
              <w:right w:val="single" w:sz="4" w:space="0" w:color="auto"/>
            </w:tcBorders>
            <w:shd w:val="clear" w:color="000000" w:fill="FFFFFF"/>
            <w:noWrap/>
            <w:vAlign w:val="center"/>
            <w:hideMark/>
          </w:tcPr>
          <w:p w:rsidR="00CD26B1" w:rsidRPr="00067A90" w:rsidRDefault="00CD26B1" w:rsidP="004A05BD">
            <w:pPr>
              <w:spacing w:line="240" w:lineRule="auto"/>
              <w:ind w:firstLine="0"/>
              <w:jc w:val="center"/>
              <w:rPr>
                <w:sz w:val="28"/>
                <w:szCs w:val="28"/>
                <w:lang w:eastAsia="en-US"/>
              </w:rPr>
            </w:pPr>
            <w:r w:rsidRPr="00067A90">
              <w:rPr>
                <w:sz w:val="28"/>
                <w:szCs w:val="28"/>
                <w:lang w:eastAsia="en-US"/>
              </w:rPr>
              <w:t>1243</w:t>
            </w:r>
          </w:p>
        </w:tc>
      </w:tr>
    </w:tbl>
    <w:p w:rsidR="00CD26B1" w:rsidRPr="00067A90" w:rsidRDefault="00CD26B1" w:rsidP="004A05BD">
      <w:pPr>
        <w:spacing w:line="240" w:lineRule="auto"/>
        <w:rPr>
          <w:sz w:val="28"/>
          <w:szCs w:val="28"/>
          <w:lang w:eastAsia="en-US"/>
        </w:rPr>
      </w:pPr>
      <w:r w:rsidRPr="00067A90">
        <w:rPr>
          <w:sz w:val="28"/>
          <w:szCs w:val="28"/>
          <w:lang w:eastAsia="en-US"/>
        </w:rPr>
        <w:t>Перечень канализационных насосных станций (КНС) централизованной системы водоотведения Кременкульского СП представлен в таблице 2.3.</w:t>
      </w:r>
    </w:p>
    <w:p w:rsidR="00CD26B1" w:rsidRPr="00067A90" w:rsidRDefault="00CD26B1" w:rsidP="004A05BD">
      <w:pPr>
        <w:autoSpaceDE w:val="0"/>
        <w:autoSpaceDN w:val="0"/>
        <w:adjustRightInd w:val="0"/>
        <w:spacing w:line="240" w:lineRule="auto"/>
        <w:rPr>
          <w:rFonts w:eastAsiaTheme="minorHAnsi"/>
          <w:bCs/>
          <w:color w:val="000000"/>
          <w:sz w:val="28"/>
          <w:szCs w:val="28"/>
          <w:lang w:eastAsia="en-US"/>
        </w:rPr>
      </w:pPr>
      <w:bookmarkStart w:id="175" w:name="_Toc70649232"/>
      <w:r w:rsidRPr="00067A90">
        <w:rPr>
          <w:rFonts w:eastAsiaTheme="minorHAnsi"/>
          <w:bCs/>
          <w:color w:val="000000"/>
          <w:sz w:val="28"/>
          <w:szCs w:val="28"/>
          <w:lang w:eastAsia="en-US"/>
        </w:rPr>
        <w:t xml:space="preserve">Таблица </w:t>
      </w:r>
      <w:r w:rsidR="00A0443D">
        <w:rPr>
          <w:rFonts w:eastAsiaTheme="minorHAnsi"/>
          <w:bCs/>
          <w:color w:val="000000"/>
          <w:sz w:val="28"/>
          <w:szCs w:val="28"/>
          <w:lang w:eastAsia="en-US"/>
        </w:rPr>
        <w:t>2.3.</w:t>
      </w:r>
      <w:r w:rsidRPr="00067A90">
        <w:rPr>
          <w:rFonts w:eastAsiaTheme="minorHAnsi"/>
          <w:bCs/>
          <w:color w:val="000000"/>
          <w:sz w:val="28"/>
          <w:szCs w:val="28"/>
          <w:lang w:eastAsia="en-US"/>
        </w:rPr>
        <w:t xml:space="preserve"> – Перечень канализационных насосных станций централизованной системы водоотведения Кременкульского СП</w:t>
      </w:r>
      <w:bookmarkEnd w:id="175"/>
    </w:p>
    <w:tbl>
      <w:tblPr>
        <w:tblW w:w="5000" w:type="pct"/>
        <w:tblLook w:val="04A0"/>
      </w:tblPr>
      <w:tblGrid>
        <w:gridCol w:w="1095"/>
        <w:gridCol w:w="5058"/>
        <w:gridCol w:w="3714"/>
      </w:tblGrid>
      <w:tr w:rsidR="00CD26B1" w:rsidRPr="00067A90" w:rsidTr="00CD26B1">
        <w:trPr>
          <w:trHeight w:val="20"/>
          <w:tblHeader/>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 п/п</w:t>
            </w:r>
          </w:p>
        </w:tc>
        <w:tc>
          <w:tcPr>
            <w:tcW w:w="2563"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Канализационные насосные станции</w:t>
            </w:r>
          </w:p>
        </w:tc>
        <w:tc>
          <w:tcPr>
            <w:tcW w:w="188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Год ввода в эксплуатацию</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«Просторы Малая»</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2012</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«Просторы»</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2012</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3.</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«Женева»</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2014</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4.</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«Западный 2»</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2014</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5.</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«Вавиловец»</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2016</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6.</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1</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2012</w:t>
            </w:r>
          </w:p>
        </w:tc>
      </w:tr>
      <w:tr w:rsidR="00CD26B1" w:rsidRPr="00067A90" w:rsidTr="00CD26B1">
        <w:trPr>
          <w:trHeight w:val="20"/>
        </w:trPr>
        <w:tc>
          <w:tcPr>
            <w:tcW w:w="555"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w:t>
            </w:r>
          </w:p>
        </w:tc>
        <w:tc>
          <w:tcPr>
            <w:tcW w:w="256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КНС 2</w:t>
            </w:r>
          </w:p>
        </w:tc>
        <w:tc>
          <w:tcPr>
            <w:tcW w:w="18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2012</w:t>
            </w:r>
          </w:p>
        </w:tc>
      </w:tr>
    </w:tbl>
    <w:p w:rsidR="00CD26B1" w:rsidRPr="00067A90" w:rsidRDefault="001E394C" w:rsidP="004A05BD">
      <w:pPr>
        <w:keepNext/>
        <w:spacing w:line="240" w:lineRule="auto"/>
        <w:ind w:firstLine="708"/>
        <w:outlineLvl w:val="2"/>
        <w:rPr>
          <w:rFonts w:eastAsiaTheme="majorEastAsia"/>
          <w:bCs/>
          <w:sz w:val="28"/>
          <w:szCs w:val="28"/>
          <w:lang w:eastAsia="en-US"/>
        </w:rPr>
      </w:pPr>
      <w:bookmarkStart w:id="176" w:name="_Toc455589431"/>
      <w:bookmarkStart w:id="177" w:name="_Toc467399418"/>
      <w:bookmarkStart w:id="178" w:name="_Toc483450586"/>
      <w:bookmarkStart w:id="179" w:name="_Toc512600341"/>
      <w:bookmarkStart w:id="180" w:name="_Toc63754022"/>
      <w:r>
        <w:rPr>
          <w:rFonts w:eastAsiaTheme="minorHAnsi"/>
          <w:color w:val="000000"/>
          <w:sz w:val="28"/>
          <w:szCs w:val="28"/>
          <w:lang w:eastAsia="en-US"/>
        </w:rPr>
        <w:t xml:space="preserve">3.1.5 </w:t>
      </w:r>
      <w:r w:rsidR="00CD26B1" w:rsidRPr="00067A90">
        <w:rPr>
          <w:rFonts w:eastAsiaTheme="majorEastAsia"/>
          <w:bCs/>
          <w:sz w:val="28"/>
          <w:szCs w:val="28"/>
          <w:lang w:eastAsia="en-US"/>
        </w:rPr>
        <w:t>Оценка безопасности и надежности объектов централизованной системы водоотведения и их управляемости</w:t>
      </w:r>
      <w:bookmarkEnd w:id="176"/>
      <w:bookmarkEnd w:id="177"/>
      <w:bookmarkEnd w:id="178"/>
      <w:bookmarkEnd w:id="179"/>
      <w:bookmarkEnd w:id="180"/>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В соответствии с требованиями Федерального закона от 07 декабря 2011г. № 416-ФЗ «О водоснабжении и водоотведении» «…Собственники и иные законные владельцы централизованных систем водоотведения, организации, </w:t>
      </w:r>
      <w:r w:rsidRPr="00067A90">
        <w:rPr>
          <w:rFonts w:eastAsia="Calibri"/>
          <w:sz w:val="28"/>
          <w:szCs w:val="28"/>
          <w:lang w:eastAsia="en-US"/>
        </w:rPr>
        <w:lastRenderedPageBreak/>
        <w:t>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 декабря 2009 г. №384-ФЗ «Технический регламент о безопасности зданий и сооружений».</w:t>
      </w:r>
    </w:p>
    <w:p w:rsidR="00CD26B1" w:rsidRPr="00067A90" w:rsidRDefault="00CD26B1" w:rsidP="004A05BD">
      <w:pPr>
        <w:spacing w:line="240" w:lineRule="auto"/>
        <w:rPr>
          <w:rFonts w:eastAsia="Calibri"/>
          <w:bCs/>
          <w:iCs/>
          <w:sz w:val="28"/>
          <w:szCs w:val="28"/>
          <w:lang w:eastAsia="en-US"/>
        </w:rPr>
      </w:pPr>
      <w:r w:rsidRPr="00067A90">
        <w:rPr>
          <w:rFonts w:eastAsia="Calibri"/>
          <w:bCs/>
          <w:iCs/>
          <w:color w:val="000000"/>
          <w:sz w:val="28"/>
          <w:szCs w:val="28"/>
        </w:rPr>
        <w:t>Канализационные очистные сооружения Сорочий лог)</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Централизованная система водоотведения представляет собой систему инженерных сооружений, надёжная, бесперебойная и эффективная работа которых является одной из важнейших составляющих жизнедеятельности города. Образующиеся сточные воды по системе трубопроводов, каналов и коллекторов, и канализационных насосных станций отводятся для очистки на очистные сооружения.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На территории Кременкульского СП отсутствует система организованного отвода поверхностно-ливневых вод. Поверхностно-ливневые сточные воды с территории без очистки сходят в поверхностный водный объект.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В числе показателей, характеризующих состояние системы водоотведения, такие индикаторы, как аварийность, перебои в предоставлении услуги потребителям, износ оборудования системы и др.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Надёжность и бесперебойность работы централизованной системы водоотведения обеспечивается: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систематическими обходами и осмотрами объектов системы сотрудниками служб эксплуатации;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круглосуточным оперативным руководством сменного мастера работой персонала.</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техническим обслуживанием и текущим ремонтом согласно графику ППР, ежегодно утверждаемого управляющим ООО «Южуралводоканал».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К факторам, определяющим надёжность технологической зоны промышленного водоотведения, относятся: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достаточный уклон, исключающий заиливание коллектора;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длина труб составляет 3 метра, что обеспечивает стойкость на излом по сравнению с длинномерными трубами;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наличие у коллекторов надёжного и устойчивого основания;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двухтрубное исполнение напорных коллекторов.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В числе показателей, характеризующих состояние системы водоотведения, такие индикаторы, как аварийность, перебои в предоставлении услуги потребителям, износ оборудования системы и др. Анализ состояния централизованной системы водоотведения Кременкульского СП </w:t>
      </w:r>
      <w:r w:rsidRPr="00067A90">
        <w:rPr>
          <w:rFonts w:eastAsiaTheme="minorHAnsi"/>
          <w:color w:val="000000"/>
          <w:sz w:val="28"/>
          <w:szCs w:val="28"/>
          <w:lang w:eastAsia="en-US"/>
        </w:rPr>
        <w:lastRenderedPageBreak/>
        <w:t xml:space="preserve">свидетельствует об отсутствии превышения предельно допустимых отклонений в системе водоотведения по всем параметрам её надёжности.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Сведения о статистике отказов сетей централизованной системы водоотведения за последние пять лет представлены в таблице </w:t>
      </w:r>
      <w:r w:rsidR="00BE4240" w:rsidRPr="00067A90">
        <w:rPr>
          <w:rFonts w:eastAsia="Calibri"/>
          <w:sz w:val="28"/>
          <w:szCs w:val="28"/>
          <w:lang w:eastAsia="en-US"/>
        </w:rPr>
        <w:t>2.4</w:t>
      </w:r>
      <w:r w:rsidRPr="00067A90">
        <w:rPr>
          <w:rFonts w:eastAsia="Calibri"/>
          <w:sz w:val="28"/>
          <w:szCs w:val="28"/>
          <w:lang w:eastAsia="en-US"/>
        </w:rPr>
        <w:t>.</w:t>
      </w:r>
    </w:p>
    <w:p w:rsidR="00CD26B1" w:rsidRPr="00067A90" w:rsidRDefault="00BE4240" w:rsidP="004A05BD">
      <w:pPr>
        <w:spacing w:line="240" w:lineRule="auto"/>
        <w:rPr>
          <w:rFonts w:eastAsia="Calibri"/>
          <w:bCs/>
          <w:sz w:val="28"/>
          <w:szCs w:val="28"/>
          <w:lang w:eastAsia="en-US"/>
        </w:rPr>
      </w:pPr>
      <w:bookmarkStart w:id="181" w:name="_Toc70649233"/>
      <w:r w:rsidRPr="00067A90">
        <w:rPr>
          <w:rFonts w:eastAsia="Calibri"/>
          <w:bCs/>
          <w:sz w:val="28"/>
          <w:szCs w:val="28"/>
          <w:lang w:eastAsia="en-US"/>
        </w:rPr>
        <w:t xml:space="preserve">Таблица </w:t>
      </w:r>
      <w:r w:rsidR="00A0443D">
        <w:rPr>
          <w:rFonts w:eastAsia="Calibri"/>
          <w:bCs/>
          <w:sz w:val="28"/>
          <w:szCs w:val="28"/>
          <w:lang w:eastAsia="en-US"/>
        </w:rPr>
        <w:t>2.4.</w:t>
      </w:r>
      <w:r w:rsidRPr="00067A90">
        <w:rPr>
          <w:rFonts w:eastAsia="Calibri"/>
          <w:bCs/>
          <w:sz w:val="28"/>
          <w:szCs w:val="28"/>
          <w:lang w:eastAsia="en-US"/>
        </w:rPr>
        <w:t xml:space="preserve"> – </w:t>
      </w:r>
      <w:r w:rsidR="00CD26B1" w:rsidRPr="00067A90">
        <w:rPr>
          <w:rFonts w:eastAsia="Calibri"/>
          <w:bCs/>
          <w:sz w:val="28"/>
          <w:szCs w:val="28"/>
          <w:lang w:eastAsia="en-US"/>
        </w:rPr>
        <w:t>Статистика отказов сетей водоотведения за 2015-2019 гг.</w:t>
      </w:r>
      <w:bookmarkEnd w:id="181"/>
    </w:p>
    <w:tbl>
      <w:tblPr>
        <w:tblW w:w="5000" w:type="pct"/>
        <w:tblLook w:val="04A0"/>
      </w:tblPr>
      <w:tblGrid>
        <w:gridCol w:w="4868"/>
        <w:gridCol w:w="4999"/>
      </w:tblGrid>
      <w:tr w:rsidR="00CD26B1" w:rsidRPr="00067A90" w:rsidTr="00CD26B1">
        <w:trPr>
          <w:trHeight w:val="20"/>
        </w:trPr>
        <w:tc>
          <w:tcPr>
            <w:tcW w:w="2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Год</w:t>
            </w:r>
          </w:p>
        </w:tc>
        <w:tc>
          <w:tcPr>
            <w:tcW w:w="2533"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Количество аварий</w:t>
            </w:r>
          </w:p>
        </w:tc>
      </w:tr>
      <w:tr w:rsidR="00CD26B1" w:rsidRPr="00067A90" w:rsidTr="00CD26B1">
        <w:trPr>
          <w:trHeight w:val="20"/>
        </w:trPr>
        <w:tc>
          <w:tcPr>
            <w:tcW w:w="246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2015</w:t>
            </w:r>
          </w:p>
        </w:tc>
        <w:tc>
          <w:tcPr>
            <w:tcW w:w="253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r>
      <w:tr w:rsidR="00CD26B1" w:rsidRPr="00067A90" w:rsidTr="00CD26B1">
        <w:trPr>
          <w:trHeight w:val="20"/>
        </w:trPr>
        <w:tc>
          <w:tcPr>
            <w:tcW w:w="246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2016</w:t>
            </w:r>
          </w:p>
        </w:tc>
        <w:tc>
          <w:tcPr>
            <w:tcW w:w="253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w:t>
            </w:r>
          </w:p>
        </w:tc>
      </w:tr>
      <w:tr w:rsidR="00CD26B1" w:rsidRPr="00067A90" w:rsidTr="00CD26B1">
        <w:trPr>
          <w:trHeight w:val="20"/>
        </w:trPr>
        <w:tc>
          <w:tcPr>
            <w:tcW w:w="246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2017</w:t>
            </w:r>
          </w:p>
        </w:tc>
        <w:tc>
          <w:tcPr>
            <w:tcW w:w="253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r>
      <w:tr w:rsidR="00CD26B1" w:rsidRPr="00067A90" w:rsidTr="00CD26B1">
        <w:trPr>
          <w:trHeight w:val="20"/>
        </w:trPr>
        <w:tc>
          <w:tcPr>
            <w:tcW w:w="246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2018</w:t>
            </w:r>
          </w:p>
        </w:tc>
        <w:tc>
          <w:tcPr>
            <w:tcW w:w="253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w:t>
            </w:r>
          </w:p>
        </w:tc>
      </w:tr>
      <w:tr w:rsidR="00CD26B1" w:rsidRPr="00067A90" w:rsidTr="00CD26B1">
        <w:trPr>
          <w:trHeight w:val="20"/>
        </w:trPr>
        <w:tc>
          <w:tcPr>
            <w:tcW w:w="246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2019</w:t>
            </w:r>
          </w:p>
        </w:tc>
        <w:tc>
          <w:tcPr>
            <w:tcW w:w="253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r>
    </w:tbl>
    <w:p w:rsidR="00453A18" w:rsidRDefault="00CD26B1" w:rsidP="004A05BD">
      <w:pPr>
        <w:spacing w:line="240" w:lineRule="auto"/>
        <w:rPr>
          <w:rFonts w:eastAsia="Calibri"/>
          <w:sz w:val="28"/>
          <w:szCs w:val="28"/>
          <w:lang w:eastAsia="en-US"/>
        </w:rPr>
      </w:pPr>
      <w:r w:rsidRPr="00067A90">
        <w:rPr>
          <w:rFonts w:eastAsia="Calibri"/>
          <w:sz w:val="28"/>
          <w:szCs w:val="28"/>
          <w:lang w:eastAsia="en-US"/>
        </w:rPr>
        <w:t>В централизованной системе водоотведения Кременкульского СП существует возможность по перенаправлению в чрезвычайных ситуациях неочищенных стоков в другие централизованные системы водоотведения соседнего муниципального образования для осущ</w:t>
      </w:r>
      <w:bookmarkStart w:id="182" w:name="_Toc455589432"/>
      <w:bookmarkStart w:id="183" w:name="_Toc467399419"/>
      <w:bookmarkStart w:id="184" w:name="_Toc483450587"/>
      <w:bookmarkStart w:id="185" w:name="_Toc512600342"/>
      <w:bookmarkStart w:id="186" w:name="_Toc63754023"/>
      <w:r w:rsidR="00453A18">
        <w:rPr>
          <w:rFonts w:eastAsia="Calibri"/>
          <w:sz w:val="28"/>
          <w:szCs w:val="28"/>
          <w:lang w:eastAsia="en-US"/>
        </w:rPr>
        <w:t>ествления их очистки и выпуска.</w:t>
      </w:r>
    </w:p>
    <w:p w:rsidR="00CD26B1" w:rsidRPr="00453A18" w:rsidRDefault="00453A18" w:rsidP="004A05BD">
      <w:pPr>
        <w:spacing w:line="240" w:lineRule="auto"/>
        <w:rPr>
          <w:rFonts w:eastAsia="Calibri"/>
          <w:sz w:val="28"/>
          <w:szCs w:val="28"/>
          <w:lang w:eastAsia="en-US"/>
        </w:rPr>
      </w:pPr>
      <w:r>
        <w:rPr>
          <w:rFonts w:eastAsia="Calibri"/>
          <w:sz w:val="28"/>
          <w:szCs w:val="28"/>
          <w:lang w:eastAsia="en-US"/>
        </w:rPr>
        <w:t xml:space="preserve">3.1.6 </w:t>
      </w:r>
      <w:r w:rsidR="00CD26B1" w:rsidRPr="00067A90">
        <w:rPr>
          <w:rFonts w:eastAsiaTheme="majorEastAsia"/>
          <w:bCs/>
          <w:sz w:val="28"/>
          <w:szCs w:val="28"/>
          <w:lang w:eastAsia="en-US"/>
        </w:rPr>
        <w:t>Оценка воздействия сбросов сточных вод через централизованную систему водоотведения на окружающую среду</w:t>
      </w:r>
      <w:bookmarkEnd w:id="182"/>
      <w:bookmarkEnd w:id="183"/>
      <w:bookmarkEnd w:id="184"/>
      <w:bookmarkEnd w:id="185"/>
      <w:bookmarkEnd w:id="186"/>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Выпуск сточных вод с очистных сооружений производится непрерывно, количество рабочих дней в году 365, график работы круглосуточный - 24 часа. Среднесуточный объём водоотведения за 2019 год составлял 740,003 тыс.м3.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Контроль за качеством сточных вод по химическим загрязнениям осуществляет ведомственная аккредитованная аналитическая лаборатория Федеральное бюджетное учреждение здравоохранения «Центр гигиены и эпидемиологии в Челябинской области» Испытательный лабораторный центр (Аттестат аккредитации № РОСС </w:t>
      </w:r>
      <w:r w:rsidRPr="00067A90">
        <w:rPr>
          <w:rFonts w:eastAsia="Calibri"/>
          <w:sz w:val="28"/>
          <w:szCs w:val="28"/>
          <w:lang w:val="en-US" w:eastAsia="en-US"/>
        </w:rPr>
        <w:t>RU</w:t>
      </w:r>
      <w:r w:rsidRPr="00067A90">
        <w:rPr>
          <w:rFonts w:eastAsia="Calibri"/>
          <w:sz w:val="28"/>
          <w:szCs w:val="28"/>
          <w:lang w:eastAsia="en-US"/>
        </w:rPr>
        <w:t>.0001.510597).</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Сведения о нормативном качестве сточных вод по химическим показателям приведены в таблице </w:t>
      </w:r>
      <w:r w:rsidR="00BE4240" w:rsidRPr="00067A90">
        <w:rPr>
          <w:rFonts w:eastAsia="Calibri"/>
          <w:sz w:val="28"/>
          <w:szCs w:val="28"/>
          <w:lang w:eastAsia="en-US"/>
        </w:rPr>
        <w:t>2.5</w:t>
      </w:r>
      <w:r w:rsidRPr="00067A90">
        <w:rPr>
          <w:rFonts w:eastAsia="Calibri"/>
          <w:sz w:val="28"/>
          <w:szCs w:val="28"/>
          <w:lang w:eastAsia="en-US"/>
        </w:rPr>
        <w:t>.</w:t>
      </w:r>
    </w:p>
    <w:p w:rsidR="00CD26B1" w:rsidRPr="00067A90" w:rsidRDefault="00BE4240" w:rsidP="004A05BD">
      <w:pPr>
        <w:spacing w:line="240" w:lineRule="auto"/>
        <w:rPr>
          <w:rFonts w:eastAsia="Calibri"/>
          <w:bCs/>
          <w:sz w:val="28"/>
          <w:szCs w:val="28"/>
          <w:lang w:eastAsia="en-US"/>
        </w:rPr>
      </w:pPr>
      <w:bookmarkStart w:id="187" w:name="_Toc70649234"/>
      <w:r w:rsidRPr="00067A90">
        <w:rPr>
          <w:rFonts w:eastAsia="Calibri"/>
          <w:bCs/>
          <w:sz w:val="28"/>
          <w:szCs w:val="28"/>
          <w:lang w:eastAsia="en-US"/>
        </w:rPr>
        <w:t>Таблица</w:t>
      </w:r>
      <w:r w:rsidR="00A0443D">
        <w:rPr>
          <w:rFonts w:eastAsia="Calibri"/>
          <w:bCs/>
          <w:sz w:val="28"/>
          <w:szCs w:val="28"/>
          <w:lang w:eastAsia="en-US"/>
        </w:rPr>
        <w:t xml:space="preserve"> 2.5.</w:t>
      </w:r>
      <w:r w:rsidRPr="00067A90">
        <w:rPr>
          <w:rFonts w:eastAsia="Calibri"/>
          <w:bCs/>
          <w:sz w:val="28"/>
          <w:szCs w:val="28"/>
          <w:lang w:eastAsia="en-US"/>
        </w:rPr>
        <w:t xml:space="preserve"> – </w:t>
      </w:r>
      <w:r w:rsidR="00CD26B1" w:rsidRPr="00067A90">
        <w:rPr>
          <w:rFonts w:eastAsia="Calibri"/>
          <w:bCs/>
          <w:sz w:val="28"/>
          <w:szCs w:val="28"/>
          <w:lang w:eastAsia="en-US"/>
        </w:rPr>
        <w:t>Сведения о нормативном качестве сточных вод</w:t>
      </w:r>
      <w:bookmarkEnd w:id="187"/>
    </w:p>
    <w:tbl>
      <w:tblPr>
        <w:tblW w:w="5000" w:type="pct"/>
        <w:tblLook w:val="04A0"/>
      </w:tblPr>
      <w:tblGrid>
        <w:gridCol w:w="594"/>
        <w:gridCol w:w="2130"/>
        <w:gridCol w:w="2028"/>
        <w:gridCol w:w="1951"/>
        <w:gridCol w:w="3164"/>
      </w:tblGrid>
      <w:tr w:rsidR="00CD26B1" w:rsidRPr="00067A90" w:rsidTr="00CD26B1">
        <w:trPr>
          <w:trHeight w:val="20"/>
          <w:tblHead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 п/п</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Загрязняющее вещество</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Код загрязняющего вещества</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Допустимая концентрация, мг/л</w:t>
            </w:r>
          </w:p>
        </w:tc>
        <w:tc>
          <w:tcPr>
            <w:tcW w:w="1886"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Утверждённый норматив допустимого сброса веществ тонн/год</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Взвешенные вещества</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113</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10,75</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81,3345</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Нефтепродукты</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80</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0,16</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1,21056</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3.</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Фенолы</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46</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0,001</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0.0075660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Фосфат-ион (по Р)</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90</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0,53</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4,00998</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5.</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Полифосфаты (по РО</w:t>
            </w:r>
            <w:r w:rsidRPr="00067A90">
              <w:rPr>
                <w:color w:val="000000"/>
                <w:sz w:val="28"/>
                <w:szCs w:val="28"/>
                <w:vertAlign w:val="subscript"/>
              </w:rPr>
              <w:t>4</w:t>
            </w:r>
            <w:r w:rsidRPr="00067A90">
              <w:rPr>
                <w:color w:val="000000"/>
                <w:sz w:val="28"/>
                <w:szCs w:val="28"/>
              </w:rPr>
              <w:t>)</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1,62</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12,25692</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6.</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Азот нитратный</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3,2</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24,2112</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 xml:space="preserve">Нитрат-анион </w:t>
            </w:r>
            <w:r w:rsidRPr="00067A90">
              <w:rPr>
                <w:color w:val="000000"/>
                <w:sz w:val="28"/>
                <w:szCs w:val="28"/>
              </w:rPr>
              <w:lastRenderedPageBreak/>
              <w:t>(по NO</w:t>
            </w:r>
            <w:r w:rsidRPr="00067A90">
              <w:rPr>
                <w:color w:val="000000"/>
                <w:sz w:val="28"/>
                <w:szCs w:val="28"/>
                <w:vertAlign w:val="subscript"/>
              </w:rPr>
              <w:t>3</w:t>
            </w:r>
            <w:r w:rsidRPr="00067A90">
              <w:rPr>
                <w:color w:val="000000"/>
                <w:sz w:val="28"/>
                <w:szCs w:val="28"/>
              </w:rPr>
              <w:t xml:space="preserve"> )</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lastRenderedPageBreak/>
              <w:t>28</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14</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105,924</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lastRenderedPageBreak/>
              <w:t>8.</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Хлориды</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52</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23,7</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179,3142</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9.</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Сульфаты</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40</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31,1</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235,3026</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10.</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Азот аммонийный</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1,5</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11,349</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11.</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Аммоний-ион</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15,132</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12.</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Азот нитритный</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0,19</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1.437540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13.</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Нитрит-анион (по NO</w:t>
            </w:r>
            <w:r w:rsidRPr="00067A90">
              <w:rPr>
                <w:color w:val="000000"/>
                <w:sz w:val="28"/>
                <w:szCs w:val="28"/>
                <w:vertAlign w:val="subscript"/>
              </w:rPr>
              <w:t>2</w:t>
            </w:r>
            <w:r w:rsidRPr="00067A90">
              <w:rPr>
                <w:color w:val="000000"/>
                <w:sz w:val="28"/>
                <w:szCs w:val="28"/>
              </w:rPr>
              <w:t xml:space="preserve"> )</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29</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0,61</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4.615260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14.</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СПАВ</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36</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0,2</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1.513200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15.</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Железо общее</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13</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0,031</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0,234546</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16.</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Цинк</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55</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0,0023</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0,017402</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17.</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Медь</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22</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0,01</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0,07566</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18.</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Ртуть</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34</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0.000000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19.</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Хром (общий)</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93</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0,006</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0,045396</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20.</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Жиры</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14</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0.000000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21.</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БПКполн</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132</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6</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45.396000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22.</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ХПК</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80</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30</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226.980000</w:t>
            </w:r>
          </w:p>
        </w:tc>
      </w:tr>
      <w:tr w:rsidR="00CD26B1" w:rsidRPr="00067A90" w:rsidTr="00CD26B1">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23.</w:t>
            </w:r>
          </w:p>
        </w:tc>
        <w:tc>
          <w:tcPr>
            <w:tcW w:w="87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Сухой остаток</w:t>
            </w:r>
          </w:p>
        </w:tc>
        <w:tc>
          <w:tcPr>
            <w:tcW w:w="914"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83</w:t>
            </w:r>
          </w:p>
        </w:tc>
        <w:tc>
          <w:tcPr>
            <w:tcW w:w="100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260,4</w:t>
            </w:r>
          </w:p>
        </w:tc>
        <w:tc>
          <w:tcPr>
            <w:tcW w:w="1886"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1970.186400</w:t>
            </w:r>
          </w:p>
        </w:tc>
      </w:tr>
    </w:tbl>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По заключениям Федерального бюджетного учреждения здравоохранения «Центр гигиены и эпидемиологии в Челябинской области» пробы воды, забираемые в 2019 году из сбросов сточных вод после очистных сооружений, и нормативно-чистых стоков по микробиологическим и паразитологическим показателям соответствуют требованиям п. 4.1.1. СанПиН 2.1.5.980-00 «Гигиенические требования к охране поверхностных вод».</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Вывод:</w:t>
      </w:r>
    </w:p>
    <w:p w:rsidR="00453A18" w:rsidRDefault="00CD26B1" w:rsidP="004A05BD">
      <w:pPr>
        <w:spacing w:line="240" w:lineRule="auto"/>
        <w:rPr>
          <w:rFonts w:eastAsia="Calibri"/>
          <w:sz w:val="28"/>
          <w:szCs w:val="28"/>
          <w:lang w:eastAsia="en-US"/>
        </w:rPr>
      </w:pPr>
      <w:r w:rsidRPr="00067A90">
        <w:rPr>
          <w:rFonts w:eastAsia="Calibri"/>
          <w:sz w:val="28"/>
          <w:szCs w:val="28"/>
          <w:lang w:eastAsia="en-US"/>
        </w:rPr>
        <w:t xml:space="preserve">В соответствии с результатами испытаний за 2019г. проб сточной воды, сбрасываемой ООО «Южуралводоканал» в водный объект, они вредного воздействия на окружающую среду - не оказывают. Сточная вода соответствует </w:t>
      </w:r>
      <w:r w:rsidRPr="00067A90">
        <w:rPr>
          <w:rFonts w:eastAsia="Calibri"/>
          <w:sz w:val="28"/>
          <w:szCs w:val="28"/>
          <w:lang w:eastAsia="en-US"/>
        </w:rPr>
        <w:lastRenderedPageBreak/>
        <w:t>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Start w:id="188" w:name="_Toc455589433"/>
      <w:bookmarkStart w:id="189" w:name="_Toc467399420"/>
      <w:bookmarkStart w:id="190" w:name="_Toc483450588"/>
      <w:bookmarkStart w:id="191" w:name="_Toc512600343"/>
      <w:bookmarkStart w:id="192" w:name="_Toc63754024"/>
    </w:p>
    <w:p w:rsidR="00CD26B1" w:rsidRPr="00453A18" w:rsidRDefault="00453A18" w:rsidP="004A05BD">
      <w:pPr>
        <w:spacing w:line="240" w:lineRule="auto"/>
        <w:rPr>
          <w:rFonts w:eastAsia="Calibri"/>
          <w:sz w:val="28"/>
          <w:szCs w:val="28"/>
          <w:lang w:eastAsia="en-US"/>
        </w:rPr>
      </w:pPr>
      <w:r>
        <w:rPr>
          <w:rFonts w:eastAsia="Calibri"/>
          <w:sz w:val="28"/>
          <w:szCs w:val="28"/>
          <w:lang w:eastAsia="en-US"/>
        </w:rPr>
        <w:t xml:space="preserve">3.1.7 </w:t>
      </w:r>
      <w:r w:rsidR="00CD26B1" w:rsidRPr="00067A90">
        <w:rPr>
          <w:rFonts w:eastAsiaTheme="majorEastAsia"/>
          <w:bCs/>
          <w:sz w:val="28"/>
          <w:szCs w:val="28"/>
          <w:lang w:eastAsia="en-US"/>
        </w:rPr>
        <w:t>Описание территорий городского поселения, не охваченных централизованной системой водоотведения</w:t>
      </w:r>
      <w:bookmarkEnd w:id="188"/>
      <w:bookmarkEnd w:id="189"/>
      <w:bookmarkEnd w:id="190"/>
      <w:bookmarkEnd w:id="191"/>
      <w:bookmarkEnd w:id="192"/>
    </w:p>
    <w:p w:rsidR="00453A18" w:rsidRDefault="00CD26B1" w:rsidP="004A05BD">
      <w:pPr>
        <w:spacing w:line="240" w:lineRule="auto"/>
        <w:rPr>
          <w:rFonts w:eastAsia="Calibri"/>
          <w:sz w:val="28"/>
          <w:szCs w:val="28"/>
          <w:lang w:eastAsia="en-US"/>
        </w:rPr>
      </w:pPr>
      <w:r w:rsidRPr="00067A90">
        <w:rPr>
          <w:rFonts w:eastAsia="Calibri"/>
          <w:sz w:val="28"/>
          <w:szCs w:val="28"/>
          <w:lang w:eastAsia="en-US"/>
        </w:rPr>
        <w:t>Основная часть малоэтажной жилой застройки усадебного типа и объектов общественно-делового назначения Кременкульского СП не имеет доступа к сетям централизованной системы водоотведения. Для отведения хозяйственно-бытовых стоков с указанных объектов используются выгреба. Значительная часть канализованных из выгребов усадебной застройки хозяйственно-бытовых стоков ассенизаторным автотранспортом не-санкционированно сбрасывается в канализационные колодцы централизованной системы водоотведения, что значительно увеличивает неучтённую нагрузку на сети и другие</w:t>
      </w:r>
      <w:bookmarkStart w:id="193" w:name="_Toc455589434"/>
      <w:bookmarkStart w:id="194" w:name="_Toc467399421"/>
      <w:bookmarkStart w:id="195" w:name="_Toc483450589"/>
      <w:bookmarkStart w:id="196" w:name="_Toc512600344"/>
      <w:bookmarkStart w:id="197" w:name="_Toc63754025"/>
      <w:r w:rsidR="00453A18">
        <w:rPr>
          <w:rFonts w:eastAsia="Calibri"/>
          <w:sz w:val="28"/>
          <w:szCs w:val="28"/>
          <w:lang w:eastAsia="en-US"/>
        </w:rPr>
        <w:t xml:space="preserve"> объекты системы водоотведения.</w:t>
      </w:r>
    </w:p>
    <w:p w:rsidR="00CD26B1" w:rsidRPr="00453A18" w:rsidRDefault="00453A18" w:rsidP="004A05BD">
      <w:pPr>
        <w:spacing w:line="240" w:lineRule="auto"/>
        <w:rPr>
          <w:rFonts w:eastAsia="Calibri"/>
          <w:sz w:val="28"/>
          <w:szCs w:val="28"/>
          <w:lang w:eastAsia="en-US"/>
        </w:rPr>
      </w:pPr>
      <w:r>
        <w:rPr>
          <w:rFonts w:eastAsia="Calibri"/>
          <w:sz w:val="28"/>
          <w:szCs w:val="28"/>
          <w:lang w:eastAsia="en-US"/>
        </w:rPr>
        <w:t xml:space="preserve">3.1.8 </w:t>
      </w:r>
      <w:r w:rsidR="00CD26B1" w:rsidRPr="00067A90">
        <w:rPr>
          <w:rFonts w:eastAsiaTheme="majorEastAsia"/>
          <w:bCs/>
          <w:sz w:val="28"/>
          <w:szCs w:val="28"/>
          <w:lang w:eastAsia="en-US"/>
        </w:rPr>
        <w:t>Описание существующих технических и технологических проблем системы водоотведения поселения</w:t>
      </w:r>
      <w:bookmarkEnd w:id="193"/>
      <w:bookmarkEnd w:id="194"/>
      <w:bookmarkEnd w:id="195"/>
      <w:bookmarkEnd w:id="196"/>
      <w:bookmarkEnd w:id="197"/>
    </w:p>
    <w:p w:rsidR="00CD26B1" w:rsidRPr="00067A90" w:rsidRDefault="00CD26B1" w:rsidP="004A05BD">
      <w:pPr>
        <w:spacing w:line="240" w:lineRule="auto"/>
        <w:rPr>
          <w:sz w:val="28"/>
          <w:szCs w:val="28"/>
          <w:lang w:eastAsia="en-US"/>
        </w:rPr>
      </w:pPr>
      <w:bookmarkStart w:id="198" w:name="_Hlk50937536"/>
      <w:r w:rsidRPr="00067A90">
        <w:rPr>
          <w:sz w:val="28"/>
          <w:szCs w:val="28"/>
          <w:lang w:eastAsia="en-US"/>
        </w:rPr>
        <w:t>Услугами водоотведения пользуются примерно 32% населения. Протяженность канализационных сетей – 33,043 км со смотровыми колодцами. Износ существующих канализационных сетей составляет более 50%.</w:t>
      </w:r>
      <w:bookmarkEnd w:id="198"/>
    </w:p>
    <w:p w:rsidR="00CD26B1" w:rsidRPr="00067A90" w:rsidRDefault="00CD26B1" w:rsidP="004A05BD">
      <w:pPr>
        <w:spacing w:line="240" w:lineRule="auto"/>
        <w:rPr>
          <w:sz w:val="28"/>
          <w:szCs w:val="28"/>
          <w:lang w:eastAsia="en-US"/>
        </w:rPr>
      </w:pPr>
      <w:bookmarkStart w:id="199" w:name="_Hlk50937547"/>
      <w:r w:rsidRPr="00067A90">
        <w:rPr>
          <w:sz w:val="28"/>
          <w:szCs w:val="28"/>
          <w:lang w:eastAsia="en-US"/>
        </w:rPr>
        <w:t>Основная часть трубопроводов была проложена в 70-80 годах прошлого века, реконструкция практически не проводилась.</w:t>
      </w:r>
      <w:bookmarkEnd w:id="199"/>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В числе основных проблем водоотведения поселения: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1. Значительный износ основного оборудования централизованной системы водоотведения, моральное и физическое старение канализационных очистных сооружений и сетей канализации.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2. Отсутствие системы диспетчеризации, телемеханизации и автоматизированных систем управления режимами водоотведения на объектах организации, осуществляющей водоотведение.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3. Несанкционированный и неучтённый слив стоков (ЖБО) из выгребов от объектов усадебной застройки в сети централизованной системы водоотведения. </w:t>
      </w:r>
    </w:p>
    <w:p w:rsidR="00CD26B1" w:rsidRPr="00067A90" w:rsidRDefault="00CD26B1" w:rsidP="004A05BD">
      <w:pPr>
        <w:spacing w:line="240" w:lineRule="auto"/>
        <w:rPr>
          <w:rFonts w:eastAsia="Calibri"/>
          <w:sz w:val="28"/>
          <w:szCs w:val="28"/>
          <w:lang w:eastAsia="en-US"/>
        </w:rPr>
      </w:pPr>
      <w:r w:rsidRPr="00067A90">
        <w:rPr>
          <w:rFonts w:eastAsiaTheme="minorHAnsi"/>
          <w:iCs/>
          <w:sz w:val="28"/>
          <w:szCs w:val="28"/>
          <w:lang w:eastAsia="en-US"/>
        </w:rPr>
        <w:t xml:space="preserve">5. Отсутствие системы сбора и очистки поверхностно-ливневых вод, что приводит к выпуску неочищенных поверхностно-ливневых вод в поверхностный водный объект. </w:t>
      </w:r>
      <w:r w:rsidRPr="00067A90">
        <w:rPr>
          <w:rFonts w:eastAsia="Calibri"/>
          <w:sz w:val="28"/>
          <w:szCs w:val="28"/>
          <w:lang w:eastAsia="en-US"/>
        </w:rPr>
        <w:t xml:space="preserve"> </w:t>
      </w:r>
    </w:p>
    <w:p w:rsidR="00CD26B1" w:rsidRPr="00067A90" w:rsidRDefault="00CD26B1" w:rsidP="00676983">
      <w:pPr>
        <w:pStyle w:val="ab"/>
        <w:keepNext/>
        <w:numPr>
          <w:ilvl w:val="1"/>
          <w:numId w:val="52"/>
        </w:numPr>
        <w:ind w:left="0" w:firstLine="709"/>
        <w:jc w:val="both"/>
        <w:outlineLvl w:val="1"/>
        <w:rPr>
          <w:rFonts w:ascii="Times New Roman" w:eastAsiaTheme="majorEastAsia" w:hAnsi="Times New Roman" w:cs="Times New Roman"/>
          <w:bCs/>
          <w:iCs/>
          <w:sz w:val="28"/>
          <w:szCs w:val="28"/>
        </w:rPr>
      </w:pPr>
      <w:bookmarkStart w:id="200" w:name="_Toc455589435"/>
      <w:bookmarkStart w:id="201" w:name="_Toc467399422"/>
      <w:bookmarkStart w:id="202" w:name="_Toc483450590"/>
      <w:bookmarkStart w:id="203" w:name="_Toc512600345"/>
      <w:bookmarkStart w:id="204" w:name="_Toc63754026"/>
      <w:r w:rsidRPr="00067A90">
        <w:rPr>
          <w:rFonts w:ascii="Times New Roman" w:eastAsiaTheme="majorEastAsia" w:hAnsi="Times New Roman" w:cs="Times New Roman"/>
          <w:bCs/>
          <w:iCs/>
          <w:sz w:val="28"/>
          <w:szCs w:val="28"/>
        </w:rPr>
        <w:t>Раздел 2. Балансы сточных вод в системе водоотведения</w:t>
      </w:r>
      <w:bookmarkEnd w:id="200"/>
      <w:bookmarkEnd w:id="201"/>
      <w:bookmarkEnd w:id="202"/>
      <w:bookmarkEnd w:id="203"/>
      <w:bookmarkEnd w:id="204"/>
    </w:p>
    <w:p w:rsidR="00CD26B1" w:rsidRPr="00A0443D" w:rsidRDefault="00A0443D" w:rsidP="004A05BD">
      <w:pPr>
        <w:keepNext/>
        <w:spacing w:line="240" w:lineRule="auto"/>
        <w:ind w:firstLine="708"/>
        <w:outlineLvl w:val="2"/>
        <w:rPr>
          <w:rFonts w:eastAsiaTheme="majorEastAsia"/>
          <w:bCs/>
          <w:sz w:val="28"/>
          <w:szCs w:val="28"/>
        </w:rPr>
      </w:pPr>
      <w:bookmarkStart w:id="205" w:name="_Toc455589436"/>
      <w:bookmarkStart w:id="206" w:name="_Toc467399423"/>
      <w:bookmarkStart w:id="207" w:name="_Toc483450591"/>
      <w:bookmarkStart w:id="208" w:name="_Toc512600346"/>
      <w:bookmarkStart w:id="209" w:name="_Toc63754027"/>
      <w:r>
        <w:rPr>
          <w:rFonts w:eastAsiaTheme="majorEastAsia"/>
          <w:bCs/>
          <w:sz w:val="28"/>
          <w:szCs w:val="28"/>
        </w:rPr>
        <w:t xml:space="preserve">2.2.1. </w:t>
      </w:r>
      <w:r w:rsidR="00CD26B1" w:rsidRPr="00A0443D">
        <w:rPr>
          <w:rFonts w:eastAsiaTheme="majorEastAsia"/>
          <w:bCs/>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205"/>
      <w:bookmarkEnd w:id="206"/>
      <w:bookmarkEnd w:id="207"/>
      <w:bookmarkEnd w:id="208"/>
      <w:bookmarkEnd w:id="209"/>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Кременкульском СП организованы 1 технологическая зона централизованного водоотведения – ООО «Южуралводоканал».</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Фактические среднесуточные значения поступления сточных вод в централизованную систему водоотведения и отведения стоков по технологической зоне ООО «Южуралводоканал» в Кременкульском СП за 2019г. приведены в таблице </w:t>
      </w:r>
      <w:r w:rsidR="00BE4240" w:rsidRPr="00067A90">
        <w:rPr>
          <w:rFonts w:eastAsia="Calibri"/>
          <w:sz w:val="28"/>
          <w:szCs w:val="28"/>
          <w:lang w:eastAsia="en-US"/>
        </w:rPr>
        <w:t>2.6</w:t>
      </w:r>
      <w:r w:rsidRPr="00067A90">
        <w:rPr>
          <w:rFonts w:eastAsia="Calibri"/>
          <w:sz w:val="28"/>
          <w:szCs w:val="28"/>
          <w:lang w:eastAsia="en-US"/>
        </w:rPr>
        <w:t>.</w:t>
      </w:r>
    </w:p>
    <w:p w:rsidR="00CD26B1" w:rsidRPr="00067A90" w:rsidRDefault="00BE4240" w:rsidP="004A05BD">
      <w:pPr>
        <w:keepNext/>
        <w:spacing w:line="240" w:lineRule="auto"/>
        <w:rPr>
          <w:iCs/>
          <w:sz w:val="28"/>
          <w:szCs w:val="28"/>
          <w:lang w:eastAsia="en-US"/>
        </w:rPr>
      </w:pPr>
      <w:bookmarkStart w:id="210" w:name="_Toc70649235"/>
      <w:r w:rsidRPr="00067A90">
        <w:rPr>
          <w:iCs/>
          <w:sz w:val="28"/>
          <w:szCs w:val="28"/>
          <w:lang w:eastAsia="en-US"/>
        </w:rPr>
        <w:lastRenderedPageBreak/>
        <w:t xml:space="preserve">Таблица </w:t>
      </w:r>
      <w:r w:rsidR="00A0443D">
        <w:rPr>
          <w:iCs/>
          <w:sz w:val="28"/>
          <w:szCs w:val="28"/>
          <w:lang w:eastAsia="en-US"/>
        </w:rPr>
        <w:t>2.6.</w:t>
      </w:r>
      <w:r w:rsidRPr="00067A90">
        <w:rPr>
          <w:iCs/>
          <w:sz w:val="28"/>
          <w:szCs w:val="28"/>
          <w:lang w:eastAsia="en-US"/>
        </w:rPr>
        <w:t xml:space="preserve"> – </w:t>
      </w:r>
      <w:r w:rsidR="00CD26B1" w:rsidRPr="00067A90">
        <w:rPr>
          <w:iCs/>
          <w:sz w:val="28"/>
          <w:szCs w:val="28"/>
          <w:lang w:eastAsia="en-US"/>
        </w:rPr>
        <w:t>Фактические значения поступления сточных вод по технологическим зонам</w:t>
      </w:r>
      <w:bookmarkEnd w:id="210"/>
    </w:p>
    <w:tbl>
      <w:tblPr>
        <w:tblW w:w="5000" w:type="pct"/>
        <w:tblLook w:val="04A0"/>
      </w:tblPr>
      <w:tblGrid>
        <w:gridCol w:w="1973"/>
        <w:gridCol w:w="2846"/>
        <w:gridCol w:w="1660"/>
        <w:gridCol w:w="3388"/>
      </w:tblGrid>
      <w:tr w:rsidR="00CD26B1" w:rsidRPr="00067A90" w:rsidTr="00CD26B1">
        <w:trPr>
          <w:trHeight w:val="20"/>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 п/п</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Показатели производственной деятельности</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Ед. изм.</w:t>
            </w:r>
          </w:p>
        </w:tc>
        <w:tc>
          <w:tcPr>
            <w:tcW w:w="171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Годовое, тыс. м3</w:t>
            </w:r>
          </w:p>
        </w:tc>
      </w:tr>
      <w:tr w:rsidR="00CD26B1" w:rsidRPr="00067A90" w:rsidTr="00CD26B1">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676983">
            <w:pPr>
              <w:spacing w:line="240" w:lineRule="auto"/>
              <w:ind w:firstLine="0"/>
              <w:rPr>
                <w:bCs/>
                <w:color w:val="000000"/>
                <w:sz w:val="28"/>
                <w:szCs w:val="28"/>
              </w:rPr>
            </w:pPr>
            <w:r w:rsidRPr="00067A90">
              <w:rPr>
                <w:bCs/>
                <w:color w:val="000000"/>
                <w:sz w:val="28"/>
                <w:szCs w:val="28"/>
              </w:rPr>
              <w:t>Канализационные очистные сооружения Сорочий лог</w:t>
            </w:r>
          </w:p>
        </w:tc>
      </w:tr>
      <w:tr w:rsidR="00CD26B1" w:rsidRPr="00067A90" w:rsidTr="00CD26B1">
        <w:trPr>
          <w:trHeight w:val="20"/>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1</w:t>
            </w:r>
          </w:p>
        </w:tc>
        <w:tc>
          <w:tcPr>
            <w:tcW w:w="144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Объем отведенных стоков</w:t>
            </w:r>
          </w:p>
        </w:tc>
        <w:tc>
          <w:tcPr>
            <w:tcW w:w="841"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тыс. м3</w:t>
            </w:r>
          </w:p>
        </w:tc>
        <w:tc>
          <w:tcPr>
            <w:tcW w:w="171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676983">
            <w:pPr>
              <w:spacing w:line="240" w:lineRule="auto"/>
              <w:ind w:firstLine="0"/>
              <w:rPr>
                <w:color w:val="000000"/>
                <w:sz w:val="28"/>
                <w:szCs w:val="28"/>
              </w:rPr>
            </w:pPr>
            <w:r w:rsidRPr="00067A90">
              <w:rPr>
                <w:color w:val="000000"/>
                <w:sz w:val="28"/>
                <w:szCs w:val="28"/>
              </w:rPr>
              <w:t>740,003</w:t>
            </w:r>
          </w:p>
        </w:tc>
      </w:tr>
    </w:tbl>
    <w:p w:rsidR="00CD26B1" w:rsidRPr="00067A90" w:rsidRDefault="00453A18" w:rsidP="004A05BD">
      <w:pPr>
        <w:keepNext/>
        <w:spacing w:line="240" w:lineRule="auto"/>
        <w:ind w:firstLine="708"/>
        <w:outlineLvl w:val="2"/>
        <w:rPr>
          <w:rFonts w:eastAsiaTheme="majorEastAsia"/>
          <w:bCs/>
          <w:sz w:val="28"/>
          <w:szCs w:val="28"/>
          <w:lang w:eastAsia="en-US"/>
        </w:rPr>
      </w:pPr>
      <w:bookmarkStart w:id="211" w:name="_Toc455589437"/>
      <w:bookmarkStart w:id="212" w:name="_Toc467399424"/>
      <w:bookmarkStart w:id="213" w:name="_Toc483450592"/>
      <w:bookmarkStart w:id="214" w:name="_Toc512600347"/>
      <w:bookmarkStart w:id="215" w:name="_Toc63754028"/>
      <w:r>
        <w:rPr>
          <w:sz w:val="28"/>
          <w:szCs w:val="28"/>
          <w:lang w:eastAsia="en-US"/>
        </w:rPr>
        <w:t xml:space="preserve">2.2.2 </w:t>
      </w:r>
      <w:r w:rsidR="00CD26B1" w:rsidRPr="00067A90">
        <w:rPr>
          <w:rFonts w:eastAsiaTheme="majorEastAsia"/>
          <w:bCs/>
          <w:sz w:val="28"/>
          <w:szCs w:val="28"/>
          <w:lang w:eastAsia="en-US"/>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11"/>
      <w:bookmarkEnd w:id="212"/>
      <w:bookmarkEnd w:id="213"/>
      <w:bookmarkEnd w:id="214"/>
      <w:bookmarkEnd w:id="215"/>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На территории жилой застройки и объектов общественно-делового назначения Кременкульского СП в границах централизованной системы водоотведения отсутствует ливневая канализация. Отведение поверхностно-ливневых стоков осуществляется по рельефу в поверхностный водный объект без очистки.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Расчётный объём дополнительного притока поверхностных и грунтовых вод, неорганизованно поступающего в самотечные сети канализации через неплотности люков колодцев и за счёт инфильтрации грунтовых вод qad (л/с), определяется на основе специальных изысканий или данных эксплуатации аналогичных объектов, а при их отсутствии - по формуле: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noProof/>
          <w:color w:val="000000"/>
          <w:sz w:val="28"/>
          <w:szCs w:val="28"/>
        </w:rPr>
        <w:drawing>
          <wp:inline distT="0" distB="0" distL="0" distR="0">
            <wp:extent cx="1495634" cy="409632"/>
            <wp:effectExtent l="0" t="0" r="9525" b="9525"/>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Рисунок 870"/>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где L - общая длина самотечных трубопроводов до рассчитываемого сооружения (створа трубопровода), км. Общая длина наружных самотечных сетей централизованной системы водоотведения Кременкульского СП составляет 33,043 км;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md - величина максимального суточного количества осадков, мм. В соответствии с СП 131.13330.2012 г. для Кременкульского СП суточный максимум осадков тёплого периода (апрель-октябрь) составляет 51 мм. </w:t>
      </w:r>
    </w:p>
    <w:p w:rsidR="00453A18" w:rsidRDefault="00CD26B1" w:rsidP="004A05BD">
      <w:pPr>
        <w:spacing w:line="240" w:lineRule="auto"/>
        <w:rPr>
          <w:rFonts w:eastAsia="Calibri"/>
          <w:sz w:val="28"/>
          <w:szCs w:val="28"/>
          <w:lang w:eastAsia="en-US"/>
        </w:rPr>
      </w:pPr>
      <w:r w:rsidRPr="00067A90">
        <w:rPr>
          <w:rFonts w:eastAsia="Calibri"/>
          <w:sz w:val="28"/>
          <w:szCs w:val="28"/>
          <w:lang w:eastAsia="en-US"/>
        </w:rPr>
        <w:t>Таким образом, совокупный дополнительный приток поверхностных и грунтовых вод, неорганизованно поступающего в самотечные сети централизованной системы водоотведения через неплотности люков колодцев и за счёт инфильтрации грунтовых вод, может составля</w:t>
      </w:r>
      <w:bookmarkStart w:id="216" w:name="_Toc455589438"/>
      <w:bookmarkStart w:id="217" w:name="_Toc467399425"/>
      <w:bookmarkStart w:id="218" w:name="_Toc483450593"/>
      <w:bookmarkStart w:id="219" w:name="_Toc512600348"/>
      <w:bookmarkStart w:id="220" w:name="_Toc63754029"/>
      <w:r w:rsidR="00453A18">
        <w:rPr>
          <w:rFonts w:eastAsia="Calibri"/>
          <w:sz w:val="28"/>
          <w:szCs w:val="28"/>
          <w:lang w:eastAsia="en-US"/>
        </w:rPr>
        <w:t>ть 9,72 тыс.м3/сутки.</w:t>
      </w:r>
    </w:p>
    <w:p w:rsidR="00CD26B1" w:rsidRPr="00453A18" w:rsidRDefault="00453A18" w:rsidP="004A05BD">
      <w:pPr>
        <w:spacing w:line="240" w:lineRule="auto"/>
        <w:rPr>
          <w:rFonts w:eastAsia="Calibri"/>
          <w:sz w:val="28"/>
          <w:szCs w:val="28"/>
          <w:lang w:eastAsia="en-US"/>
        </w:rPr>
      </w:pPr>
      <w:r>
        <w:rPr>
          <w:rFonts w:eastAsia="Calibri"/>
          <w:sz w:val="28"/>
          <w:szCs w:val="28"/>
          <w:lang w:eastAsia="en-US"/>
        </w:rPr>
        <w:t xml:space="preserve">2.2.3 </w:t>
      </w:r>
      <w:r w:rsidR="00CD26B1" w:rsidRPr="00067A90">
        <w:rPr>
          <w:rFonts w:eastAsiaTheme="majorEastAsia"/>
          <w:bCs/>
          <w:sz w:val="28"/>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16"/>
      <w:bookmarkEnd w:id="217"/>
      <w:bookmarkEnd w:id="218"/>
      <w:bookmarkEnd w:id="219"/>
      <w:bookmarkEnd w:id="220"/>
    </w:p>
    <w:p w:rsidR="00453A18" w:rsidRDefault="00CD26B1" w:rsidP="004A05BD">
      <w:pPr>
        <w:keepNext/>
        <w:keepLines/>
        <w:spacing w:line="240" w:lineRule="auto"/>
        <w:rPr>
          <w:rFonts w:eastAsia="Calibri"/>
          <w:sz w:val="28"/>
          <w:szCs w:val="28"/>
          <w:lang w:eastAsia="en-US"/>
        </w:rPr>
      </w:pPr>
      <w:r w:rsidRPr="00067A90">
        <w:rPr>
          <w:rFonts w:eastAsia="Calibri"/>
          <w:sz w:val="28"/>
          <w:szCs w:val="28"/>
          <w:lang w:eastAsia="en-US"/>
        </w:rPr>
        <w:lastRenderedPageBreak/>
        <w:t>Для контроля за расходом поступающих стоков на трубопроводе установлен 2 ультразвуковых расходомер-счётчика «</w:t>
      </w:r>
      <w:r w:rsidRPr="00067A90">
        <w:rPr>
          <w:rFonts w:eastAsia="Calibri"/>
          <w:sz w:val="28"/>
          <w:szCs w:val="28"/>
          <w:lang w:val="en-US" w:eastAsia="en-US"/>
        </w:rPr>
        <w:t>US</w:t>
      </w:r>
      <w:r w:rsidRPr="00067A90">
        <w:rPr>
          <w:rFonts w:eastAsia="Calibri"/>
          <w:sz w:val="28"/>
          <w:szCs w:val="28"/>
          <w:lang w:eastAsia="en-US"/>
        </w:rPr>
        <w:t>-800», тип которых утверждён Госстандартом России в Государстве</w:t>
      </w:r>
      <w:bookmarkStart w:id="221" w:name="_Toc455589439"/>
      <w:bookmarkStart w:id="222" w:name="_Toc467399426"/>
      <w:bookmarkStart w:id="223" w:name="_Toc483450594"/>
      <w:bookmarkStart w:id="224" w:name="_Toc512600349"/>
      <w:bookmarkStart w:id="225" w:name="_Toc63754030"/>
      <w:r w:rsidR="00453A18">
        <w:rPr>
          <w:rFonts w:eastAsia="Calibri"/>
          <w:sz w:val="28"/>
          <w:szCs w:val="28"/>
          <w:lang w:eastAsia="en-US"/>
        </w:rPr>
        <w:t>нном реестре средств измерений.</w:t>
      </w:r>
    </w:p>
    <w:p w:rsidR="00CD26B1" w:rsidRPr="00453A18" w:rsidRDefault="00453A18" w:rsidP="004A05BD">
      <w:pPr>
        <w:keepNext/>
        <w:keepLines/>
        <w:spacing w:line="240" w:lineRule="auto"/>
        <w:rPr>
          <w:rFonts w:eastAsia="Calibri"/>
          <w:sz w:val="28"/>
          <w:szCs w:val="28"/>
          <w:lang w:eastAsia="en-US"/>
        </w:rPr>
      </w:pPr>
      <w:r>
        <w:rPr>
          <w:rFonts w:eastAsia="Calibri"/>
          <w:sz w:val="28"/>
          <w:szCs w:val="28"/>
          <w:lang w:eastAsia="en-US"/>
        </w:rPr>
        <w:t xml:space="preserve">2.2.4 </w:t>
      </w:r>
      <w:r w:rsidR="00CD26B1" w:rsidRPr="00067A90">
        <w:rPr>
          <w:rFonts w:eastAsiaTheme="majorEastAsia"/>
          <w:bCs/>
          <w:sz w:val="28"/>
          <w:szCs w:val="28"/>
          <w:lang w:eastAsia="en-US"/>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221"/>
      <w:bookmarkEnd w:id="222"/>
      <w:bookmarkEnd w:id="223"/>
      <w:bookmarkEnd w:id="224"/>
      <w:bookmarkEnd w:id="225"/>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связи с изменениями, происходившими за последние 10 лет с организацией, осуществляющей деятельность в Кременкульском СП данные для расчета балансов поступления сточных вод в централизованную систему водоотведения для проведения ретроспективного анализа по технологическим зонам водоотведения представлены за последний год.</w:t>
      </w:r>
    </w:p>
    <w:p w:rsidR="00CD26B1" w:rsidRPr="00067A90" w:rsidRDefault="00CD26B1" w:rsidP="004A05BD">
      <w:pPr>
        <w:spacing w:line="240" w:lineRule="auto"/>
        <w:rPr>
          <w:rFonts w:eastAsia="Calibri"/>
          <w:bCs/>
          <w:iCs/>
          <w:sz w:val="28"/>
          <w:szCs w:val="28"/>
          <w:lang w:eastAsia="zh-CN"/>
        </w:rPr>
      </w:pPr>
      <w:r w:rsidRPr="00067A90">
        <w:rPr>
          <w:rFonts w:eastAsia="Calibri"/>
          <w:bCs/>
          <w:iCs/>
          <w:sz w:val="28"/>
          <w:szCs w:val="28"/>
          <w:lang w:eastAsia="zh-CN"/>
        </w:rPr>
        <w:t xml:space="preserve">Ретроспективные балансы поступления сточных вод в централизованную систему водоотведения по технологическим зонам водоотведения ООО «Южуралводоканал» в </w:t>
      </w:r>
      <w:r w:rsidRPr="00067A90">
        <w:rPr>
          <w:rFonts w:eastAsia="Calibri"/>
          <w:sz w:val="28"/>
          <w:szCs w:val="28"/>
          <w:lang w:eastAsia="en-US"/>
        </w:rPr>
        <w:t>Кременкульском СП</w:t>
      </w:r>
      <w:r w:rsidRPr="00067A90">
        <w:rPr>
          <w:rFonts w:eastAsia="Calibri"/>
          <w:bCs/>
          <w:iCs/>
          <w:sz w:val="28"/>
          <w:szCs w:val="28"/>
          <w:lang w:eastAsia="zh-CN"/>
        </w:rPr>
        <w:t xml:space="preserve"> за 2017-2019 гг. представлены в таблице </w:t>
      </w:r>
      <w:r w:rsidR="00BE4240" w:rsidRPr="00067A90">
        <w:rPr>
          <w:rFonts w:eastAsia="Calibri"/>
          <w:bCs/>
          <w:iCs/>
          <w:sz w:val="28"/>
          <w:szCs w:val="28"/>
          <w:lang w:eastAsia="zh-CN"/>
        </w:rPr>
        <w:t>2.7</w:t>
      </w:r>
      <w:r w:rsidRPr="00067A90">
        <w:rPr>
          <w:rFonts w:eastAsia="Calibri"/>
          <w:bCs/>
          <w:iCs/>
          <w:sz w:val="28"/>
          <w:szCs w:val="28"/>
          <w:lang w:eastAsia="zh-CN"/>
        </w:rPr>
        <w:t>.</w:t>
      </w:r>
    </w:p>
    <w:p w:rsidR="00CD26B1" w:rsidRPr="00067A90" w:rsidRDefault="00BE4240" w:rsidP="004A05BD">
      <w:pPr>
        <w:spacing w:line="240" w:lineRule="auto"/>
        <w:rPr>
          <w:iCs/>
          <w:sz w:val="28"/>
          <w:szCs w:val="28"/>
          <w:lang w:eastAsia="en-US"/>
        </w:rPr>
      </w:pPr>
      <w:bookmarkStart w:id="226" w:name="_Toc455589577"/>
      <w:bookmarkStart w:id="227" w:name="_Toc467399550"/>
      <w:bookmarkStart w:id="228" w:name="_Toc70649236"/>
      <w:r w:rsidRPr="00067A90">
        <w:rPr>
          <w:iCs/>
          <w:sz w:val="28"/>
          <w:szCs w:val="28"/>
          <w:lang w:eastAsia="en-US"/>
        </w:rPr>
        <w:t xml:space="preserve">Таблица </w:t>
      </w:r>
      <w:r w:rsidR="00A0443D">
        <w:rPr>
          <w:iCs/>
          <w:sz w:val="28"/>
          <w:szCs w:val="28"/>
          <w:lang w:eastAsia="en-US"/>
        </w:rPr>
        <w:t>2.7.</w:t>
      </w:r>
      <w:r w:rsidRPr="00067A90">
        <w:rPr>
          <w:iCs/>
          <w:sz w:val="28"/>
          <w:szCs w:val="28"/>
          <w:lang w:eastAsia="en-US"/>
        </w:rPr>
        <w:t xml:space="preserve"> – </w:t>
      </w:r>
      <w:r w:rsidR="00CD26B1" w:rsidRPr="00067A90">
        <w:rPr>
          <w:iCs/>
          <w:sz w:val="28"/>
          <w:szCs w:val="28"/>
          <w:lang w:eastAsia="en-US"/>
        </w:rPr>
        <w:t>Балансы поступления сточных вод по технологическим зонам водоотведения</w:t>
      </w:r>
      <w:bookmarkEnd w:id="226"/>
      <w:bookmarkEnd w:id="227"/>
      <w:r w:rsidR="00CD26B1" w:rsidRPr="00067A90">
        <w:rPr>
          <w:iCs/>
          <w:sz w:val="28"/>
          <w:szCs w:val="28"/>
          <w:lang w:eastAsia="en-US"/>
        </w:rPr>
        <w:t xml:space="preserve"> за 2017-2019 гг.</w:t>
      </w:r>
      <w:bookmarkEnd w:id="228"/>
    </w:p>
    <w:tbl>
      <w:tblPr>
        <w:tblW w:w="0" w:type="auto"/>
        <w:tblLook w:val="04A0"/>
      </w:tblPr>
      <w:tblGrid>
        <w:gridCol w:w="4781"/>
        <w:gridCol w:w="1708"/>
        <w:gridCol w:w="1126"/>
        <w:gridCol w:w="1126"/>
        <w:gridCol w:w="1126"/>
      </w:tblGrid>
      <w:tr w:rsidR="00CD26B1" w:rsidRPr="00067A90" w:rsidTr="00CD26B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2019</w:t>
            </w:r>
          </w:p>
        </w:tc>
      </w:tr>
      <w:tr w:rsidR="00CD26B1" w:rsidRPr="00067A90" w:rsidTr="00CD26B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Канализационные очистные сооружения Сорочий лог</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1825</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1825</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1825</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Принято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543,14</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708,130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740,003</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в том числе от населения</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537,498</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695,574</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683,889</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от бюджетофинансируемых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5,642</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12,624</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12,859</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от промышленных предприятий</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от прочих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43,254</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собственные нужды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Передано сточных вод другим канализациям или отдельным канализационным сетям</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216,218</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1,940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Пропущено сточных вод через очистные сооружения</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тыс. м3/год</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0,000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706,258</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740,003</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Резерв/дефицит производительности</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тыс. м3/год</w:t>
            </w:r>
          </w:p>
        </w:tc>
        <w:tc>
          <w:tcPr>
            <w:tcW w:w="0" w:type="auto"/>
            <w:tcBorders>
              <w:top w:val="nil"/>
              <w:left w:val="nil"/>
              <w:bottom w:val="single" w:sz="4" w:space="0" w:color="auto"/>
              <w:right w:val="single" w:sz="4" w:space="0" w:color="auto"/>
            </w:tcBorders>
            <w:shd w:val="clear" w:color="auto" w:fill="auto"/>
            <w:noWrap/>
            <w:vAlign w:val="bottom"/>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1281,86</w:t>
            </w:r>
          </w:p>
        </w:tc>
        <w:tc>
          <w:tcPr>
            <w:tcW w:w="0" w:type="auto"/>
            <w:tcBorders>
              <w:top w:val="nil"/>
              <w:left w:val="nil"/>
              <w:bottom w:val="single" w:sz="4" w:space="0" w:color="auto"/>
              <w:right w:val="single" w:sz="4" w:space="0" w:color="auto"/>
            </w:tcBorders>
            <w:shd w:val="clear" w:color="auto" w:fill="auto"/>
            <w:noWrap/>
            <w:vAlign w:val="bottom"/>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1116,87</w:t>
            </w:r>
          </w:p>
        </w:tc>
        <w:tc>
          <w:tcPr>
            <w:tcW w:w="0" w:type="auto"/>
            <w:tcBorders>
              <w:top w:val="nil"/>
              <w:left w:val="nil"/>
              <w:bottom w:val="single" w:sz="4" w:space="0" w:color="auto"/>
              <w:right w:val="single" w:sz="4" w:space="0" w:color="auto"/>
            </w:tcBorders>
            <w:shd w:val="clear" w:color="auto" w:fill="auto"/>
            <w:noWrap/>
            <w:vAlign w:val="bottom"/>
            <w:hideMark/>
          </w:tcPr>
          <w:p w:rsidR="00CD26B1" w:rsidRPr="00067A90" w:rsidRDefault="00CD26B1" w:rsidP="004A05BD">
            <w:pPr>
              <w:spacing w:line="240" w:lineRule="auto"/>
              <w:ind w:firstLine="29"/>
              <w:rPr>
                <w:bCs/>
                <w:color w:val="000000"/>
                <w:sz w:val="28"/>
                <w:szCs w:val="28"/>
              </w:rPr>
            </w:pPr>
            <w:r w:rsidRPr="00067A90">
              <w:rPr>
                <w:bCs/>
                <w:color w:val="000000"/>
                <w:sz w:val="28"/>
                <w:szCs w:val="28"/>
              </w:rPr>
              <w:t>1085,00</w:t>
            </w:r>
          </w:p>
        </w:tc>
      </w:tr>
    </w:tbl>
    <w:p w:rsidR="00CD26B1" w:rsidRPr="00067A90" w:rsidRDefault="00453A18" w:rsidP="004A05BD">
      <w:pPr>
        <w:keepNext/>
        <w:spacing w:line="240" w:lineRule="auto"/>
        <w:ind w:firstLine="708"/>
        <w:outlineLvl w:val="2"/>
        <w:rPr>
          <w:rFonts w:eastAsiaTheme="majorEastAsia"/>
          <w:bCs/>
          <w:sz w:val="28"/>
          <w:szCs w:val="28"/>
          <w:lang w:eastAsia="en-US"/>
        </w:rPr>
      </w:pPr>
      <w:bookmarkStart w:id="229" w:name="_Toc455589440"/>
      <w:bookmarkStart w:id="230" w:name="_Toc467399427"/>
      <w:bookmarkStart w:id="231" w:name="_Toc483450595"/>
      <w:bookmarkStart w:id="232" w:name="_Toc512600350"/>
      <w:bookmarkStart w:id="233" w:name="_Toc63754031"/>
      <w:r>
        <w:rPr>
          <w:rFonts w:eastAsiaTheme="majorEastAsia"/>
          <w:bCs/>
          <w:sz w:val="28"/>
          <w:szCs w:val="28"/>
          <w:lang w:eastAsia="en-US"/>
        </w:rPr>
        <w:lastRenderedPageBreak/>
        <w:t xml:space="preserve">2.2.5 </w:t>
      </w:r>
      <w:r w:rsidR="00CD26B1" w:rsidRPr="00067A90">
        <w:rPr>
          <w:rFonts w:eastAsiaTheme="majorEastAsia"/>
          <w:bCs/>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229"/>
      <w:bookmarkEnd w:id="230"/>
      <w:bookmarkEnd w:id="231"/>
      <w:bookmarkEnd w:id="232"/>
      <w:bookmarkEnd w:id="233"/>
    </w:p>
    <w:p w:rsidR="00CD26B1" w:rsidRPr="00067A90" w:rsidRDefault="00CD26B1" w:rsidP="004A05BD">
      <w:pPr>
        <w:spacing w:line="240" w:lineRule="auto"/>
        <w:contextualSpacing/>
        <w:rPr>
          <w:sz w:val="28"/>
          <w:szCs w:val="28"/>
        </w:rPr>
      </w:pPr>
      <w:r w:rsidRPr="00067A90">
        <w:rPr>
          <w:sz w:val="28"/>
          <w:szCs w:val="28"/>
        </w:rPr>
        <w:t>Определяющим фактором при расчете перспективного водоснабжения является рост численности населения, проживающего на территории муниципального образования и количества лиц, посещающих учреждения и общественные объекты, рост промышленного производства и уровня эффективного использования водных ресурсов.</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Возможные сценарии развития Кременкульского СП, должны определяться исходя из сложившегося социально-бытового, экономического, демографического, транспортного и экологического состояния городской инфраструктуры; перспектив развития города, изложенных в генеральном плане и муниципальных программах. </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Проведенный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на перспективу расчетного срока.</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Три возможных сценария развития </w:t>
      </w:r>
      <w:r w:rsidRPr="00067A90">
        <w:rPr>
          <w:sz w:val="28"/>
          <w:szCs w:val="28"/>
        </w:rPr>
        <w:t>Кременкульского СП</w:t>
      </w:r>
      <w:r w:rsidRPr="00067A90">
        <w:rPr>
          <w:rFonts w:eastAsia="Calibri"/>
          <w:sz w:val="28"/>
          <w:szCs w:val="28"/>
        </w:rPr>
        <w:t xml:space="preserve"> рассмотрены ниже:</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I сценарий «Высокий (позитивный) вариант прогноза численности населения». </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При этом сценарии ожидаемое увеличение численности населения связано с естественным ростом населения. I сценарий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II сценарий «Консервативный вариант прогноза численности населения». </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При этом сценарии учитывается общее сокращение рабочих мест в городе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III сценарий «Промежуточный вариант прогноза численности населения». </w:t>
      </w:r>
    </w:p>
    <w:p w:rsidR="00CD26B1" w:rsidRPr="00067A90" w:rsidRDefault="00CD26B1" w:rsidP="004A05BD">
      <w:pPr>
        <w:spacing w:line="240" w:lineRule="auto"/>
        <w:contextualSpacing/>
        <w:rPr>
          <w:rFonts w:eastAsia="Calibri"/>
          <w:sz w:val="28"/>
          <w:szCs w:val="28"/>
        </w:rPr>
      </w:pPr>
      <w:r w:rsidRPr="00067A90">
        <w:rPr>
          <w:rFonts w:eastAsia="Calibri"/>
          <w:sz w:val="28"/>
          <w:szCs w:val="28"/>
        </w:rPr>
        <w:t xml:space="preserve">При этом сценарии ожидание увеличения водопотребления не планируется. Сценарий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CD26B1" w:rsidRPr="00067A90" w:rsidRDefault="00CD26B1" w:rsidP="004A05BD">
      <w:pPr>
        <w:spacing w:line="240" w:lineRule="auto"/>
        <w:contextualSpacing/>
        <w:rPr>
          <w:rFonts w:eastAsia="Calibri"/>
          <w:sz w:val="28"/>
          <w:szCs w:val="28"/>
        </w:rPr>
      </w:pPr>
      <w:r w:rsidRPr="00067A90">
        <w:rPr>
          <w:sz w:val="28"/>
          <w:szCs w:val="28"/>
        </w:rPr>
        <w:t>Кременкульское СП</w:t>
      </w:r>
      <w:r w:rsidRPr="00067A90">
        <w:rPr>
          <w:rFonts w:eastAsia="Calibri"/>
          <w:sz w:val="28"/>
          <w:szCs w:val="28"/>
        </w:rPr>
        <w:t xml:space="preserve"> обладает предпосылками для размещения новых производств, что влечет за собой возможность создания новых рабочих мест, необходимость размещения жилищного фонда для квалифицированного персонала и членов их семей, развития сферы обслуживания.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lastRenderedPageBreak/>
        <w:t>Проведенный анализ жизнедеятельности в городе, рассмотрение текстов указанных первоисточников, детализация их оценок и экспертное сравнение с положением в других муниципальных образованиях допускает вывод только об одном возможном сценарии развития Кременкульского СП – «Высокий (позитивный) вариант развития».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При </w:t>
      </w:r>
      <w:r w:rsidRPr="00067A90">
        <w:rPr>
          <w:rFonts w:eastAsia="Calibri"/>
          <w:sz w:val="28"/>
          <w:szCs w:val="28"/>
          <w:lang w:val="en-US" w:eastAsia="en-US"/>
        </w:rPr>
        <w:t>I</w:t>
      </w:r>
      <w:r w:rsidRPr="00067A90">
        <w:rPr>
          <w:rFonts w:eastAsia="Calibri"/>
          <w:sz w:val="28"/>
          <w:szCs w:val="28"/>
          <w:lang w:eastAsia="en-US"/>
        </w:rPr>
        <w:t xml:space="preserve"> сценарии «Высокий (позитивный) вариант развития» ожидается в течение расчетного срока рост численности населения, проживающего в Кременкульском СП; ввод площадей строительных фондов - многоквартирных домов, общественных зданий; увеличение производственных мощностей промышленных объектов. </w:t>
      </w:r>
    </w:p>
    <w:p w:rsidR="00CD26B1" w:rsidRPr="00067A90" w:rsidRDefault="00CD26B1" w:rsidP="004A05BD">
      <w:pPr>
        <w:spacing w:line="240" w:lineRule="auto"/>
        <w:contextualSpacing/>
        <w:rPr>
          <w:sz w:val="28"/>
          <w:szCs w:val="28"/>
        </w:rPr>
      </w:pPr>
      <w:r w:rsidRPr="00067A90">
        <w:rPr>
          <w:rFonts w:eastAsia="Calibri"/>
          <w:sz w:val="28"/>
          <w:szCs w:val="28"/>
        </w:rPr>
        <w:t xml:space="preserve">В соответствии с I сценарием развития территории города планируется </w:t>
      </w:r>
      <w:r w:rsidRPr="00067A90">
        <w:rPr>
          <w:sz w:val="28"/>
          <w:szCs w:val="28"/>
        </w:rPr>
        <w:t xml:space="preserve">возведение в Кременкульском СП, на свободных от застройки площадях, объектов капитального строительства с многоэтажными жилыми домами и общественными объектами. </w:t>
      </w:r>
    </w:p>
    <w:p w:rsidR="00CD26B1" w:rsidRDefault="00CD26B1" w:rsidP="004A05BD">
      <w:pPr>
        <w:spacing w:line="240" w:lineRule="auto"/>
        <w:rPr>
          <w:rFonts w:eastAsia="Calibri"/>
          <w:sz w:val="28"/>
          <w:szCs w:val="28"/>
          <w:lang w:eastAsia="en-US"/>
        </w:rPr>
      </w:pPr>
      <w:r w:rsidRPr="00067A90">
        <w:rPr>
          <w:rFonts w:eastAsia="Calibri"/>
          <w:sz w:val="28"/>
          <w:szCs w:val="28"/>
          <w:lang w:eastAsia="en-US"/>
        </w:rPr>
        <w:t xml:space="preserve">План размещения застройки в Кременкульском СП на долгосрочную перспективу с 2020 по 2030 гг. приведен в таблице </w:t>
      </w:r>
      <w:r w:rsidR="00BE4240" w:rsidRPr="00067A90">
        <w:rPr>
          <w:rFonts w:eastAsia="Calibri"/>
          <w:sz w:val="28"/>
          <w:szCs w:val="28"/>
          <w:lang w:eastAsia="en-US"/>
        </w:rPr>
        <w:t>2.8</w:t>
      </w:r>
      <w:r w:rsidRPr="00067A90">
        <w:rPr>
          <w:rFonts w:eastAsia="Calibri"/>
          <w:sz w:val="28"/>
          <w:szCs w:val="28"/>
          <w:lang w:eastAsia="en-US"/>
        </w:rPr>
        <w:t>.</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Согласно поданных заявок на выдачу технических условий для подключения новых объектов к централизованным сетям водоснабжения и водоотведения, подключаемая нагрузка составляет 7960 м3/сут.</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Реализация позитивного сценария развития Кременкульского СП будет являться существенным для сценариев развития инженерно-техничесих объектов, что влечет за собой необходимость в развитии (реконструкции) объектов обслуживания населения - строительстве и реконструкции инженерно-технических сетей и сооружений, в том числе централизованной системы водоотведения Кременкульского СП.</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Для реализации выбранного сценария основные мероприятия по развитию централизованной системы водоотведения Кременкульского СП включают в себя:</w:t>
      </w:r>
    </w:p>
    <w:p w:rsidR="005D29A0" w:rsidRPr="005D29A0" w:rsidRDefault="005D29A0" w:rsidP="005D29A0">
      <w:pPr>
        <w:numPr>
          <w:ilvl w:val="0"/>
          <w:numId w:val="32"/>
        </w:numPr>
        <w:tabs>
          <w:tab w:val="num" w:pos="360"/>
        </w:tabs>
        <w:spacing w:line="240" w:lineRule="auto"/>
        <w:ind w:left="0" w:firstLine="709"/>
        <w:rPr>
          <w:rFonts w:eastAsia="Calibri"/>
          <w:sz w:val="28"/>
          <w:szCs w:val="28"/>
          <w:lang w:eastAsia="en-US"/>
        </w:rPr>
      </w:pPr>
      <w:r w:rsidRPr="005D29A0">
        <w:rPr>
          <w:rFonts w:eastAsia="Calibri"/>
          <w:sz w:val="28"/>
          <w:szCs w:val="28"/>
          <w:lang w:eastAsia="en-US"/>
        </w:rPr>
        <w:t xml:space="preserve"> строительство канализационных сетей для обеспечения отвода стоков перспективных объектов капитального строительства;</w:t>
      </w:r>
    </w:p>
    <w:p w:rsidR="005D29A0" w:rsidRPr="005D29A0" w:rsidRDefault="005D29A0" w:rsidP="005D29A0">
      <w:pPr>
        <w:numPr>
          <w:ilvl w:val="0"/>
          <w:numId w:val="32"/>
        </w:numPr>
        <w:tabs>
          <w:tab w:val="num" w:pos="360"/>
        </w:tabs>
        <w:spacing w:line="240" w:lineRule="auto"/>
        <w:ind w:left="0" w:firstLine="709"/>
        <w:rPr>
          <w:rFonts w:eastAsia="Calibri"/>
          <w:sz w:val="28"/>
          <w:szCs w:val="28"/>
          <w:lang w:eastAsia="en-US"/>
        </w:rPr>
      </w:pPr>
      <w:r w:rsidRPr="005D29A0">
        <w:rPr>
          <w:rFonts w:eastAsia="Calibri"/>
          <w:sz w:val="28"/>
          <w:szCs w:val="28"/>
          <w:lang w:eastAsia="en-US"/>
        </w:rPr>
        <w:t xml:space="preserve"> строительство канализационных насосных станций для обеспечения отвода стоков перспективных объектов капитального строительств;</w:t>
      </w:r>
    </w:p>
    <w:p w:rsidR="005D29A0" w:rsidRPr="005D29A0" w:rsidRDefault="005D29A0" w:rsidP="005D29A0">
      <w:pPr>
        <w:numPr>
          <w:ilvl w:val="0"/>
          <w:numId w:val="32"/>
        </w:numPr>
        <w:tabs>
          <w:tab w:val="num" w:pos="360"/>
        </w:tabs>
        <w:spacing w:line="240" w:lineRule="auto"/>
        <w:ind w:left="0" w:firstLine="709"/>
        <w:rPr>
          <w:rFonts w:eastAsia="Calibri"/>
          <w:sz w:val="28"/>
          <w:szCs w:val="28"/>
          <w:lang w:eastAsia="en-US"/>
        </w:rPr>
      </w:pPr>
      <w:r w:rsidRPr="005D29A0">
        <w:rPr>
          <w:rFonts w:eastAsia="Calibri"/>
          <w:sz w:val="28"/>
          <w:szCs w:val="28"/>
          <w:lang w:eastAsia="en-US"/>
        </w:rPr>
        <w:t xml:space="preserve"> реконструкцию отдельных участков существующих канализационных сетей для повышения надежности системы водоотведения;</w:t>
      </w:r>
    </w:p>
    <w:p w:rsidR="005D29A0" w:rsidRPr="005D29A0" w:rsidRDefault="005D29A0" w:rsidP="005D29A0">
      <w:pPr>
        <w:numPr>
          <w:ilvl w:val="0"/>
          <w:numId w:val="32"/>
        </w:numPr>
        <w:tabs>
          <w:tab w:val="num" w:pos="360"/>
        </w:tabs>
        <w:spacing w:line="240" w:lineRule="auto"/>
        <w:ind w:left="0" w:firstLine="709"/>
        <w:rPr>
          <w:rFonts w:eastAsia="Calibri"/>
          <w:sz w:val="28"/>
          <w:szCs w:val="28"/>
          <w:lang w:eastAsia="en-US"/>
        </w:rPr>
      </w:pPr>
      <w:r w:rsidRPr="005D29A0">
        <w:rPr>
          <w:rFonts w:eastAsia="Calibri"/>
          <w:sz w:val="28"/>
          <w:szCs w:val="28"/>
          <w:lang w:eastAsia="en-US"/>
        </w:rPr>
        <w:t xml:space="preserve"> реконструкцию существующих канализационных очистных сооружений с увеличением производительности.</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Вновь возводимые строительные объекты будут присоединяться к существующим системам водоотведения, с частичной реконструкцией существующих и строительством новых сетей канализации.</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 xml:space="preserve">Исходя из изложенного в настоящей схеме водоотведения Кременкульского СП здесь и далее рассматривается только один сценарий развития. Исходя из принятого сценария рассчитываются перспективные балансы водоотведения, предлагаются мероприятия по строительству, </w:t>
      </w:r>
      <w:r w:rsidRPr="005D29A0">
        <w:rPr>
          <w:rFonts w:eastAsia="Calibri"/>
          <w:sz w:val="28"/>
          <w:szCs w:val="28"/>
          <w:lang w:eastAsia="en-US"/>
        </w:rPr>
        <w:lastRenderedPageBreak/>
        <w:t>реконструкции и модернизации системы водоотведения, оцениваются капитальные затраты на реализацию мероприятий.</w:t>
      </w:r>
    </w:p>
    <w:p w:rsidR="005D29A0" w:rsidRPr="005D29A0" w:rsidRDefault="005D29A0" w:rsidP="005D29A0">
      <w:pPr>
        <w:spacing w:line="240" w:lineRule="auto"/>
        <w:rPr>
          <w:rFonts w:eastAsia="Calibri"/>
          <w:sz w:val="28"/>
          <w:szCs w:val="28"/>
          <w:lang w:eastAsia="en-US"/>
        </w:rPr>
      </w:pPr>
      <w:r w:rsidRPr="005D29A0">
        <w:rPr>
          <w:rFonts w:eastAsia="Calibri"/>
          <w:sz w:val="28"/>
          <w:szCs w:val="28"/>
          <w:lang w:eastAsia="en-US"/>
        </w:rPr>
        <w:t>С учетом баланса водоотведения за базовый 2019г. и информации по приростам строительных фондов и численности проживающих (посещающих) в объектах капитального строительства сформированы прогнозные балансы поступления сточных вод в централизованную систему водоотведения и отведения стоков Кременкульского СП на период с 2020г. по 2030г.</w:t>
      </w:r>
    </w:p>
    <w:p w:rsidR="005D29A0" w:rsidRPr="00067A90" w:rsidRDefault="005D29A0" w:rsidP="005D29A0">
      <w:pPr>
        <w:spacing w:line="240" w:lineRule="auto"/>
        <w:rPr>
          <w:rFonts w:eastAsia="Calibri"/>
          <w:sz w:val="28"/>
          <w:szCs w:val="28"/>
          <w:lang w:eastAsia="en-US"/>
        </w:rPr>
      </w:pPr>
      <w:r w:rsidRPr="005D29A0">
        <w:rPr>
          <w:rFonts w:eastAsia="Calibri"/>
          <w:sz w:val="28"/>
          <w:szCs w:val="28"/>
          <w:lang w:eastAsia="en-US"/>
        </w:rPr>
        <w:t>Прогнозный баланс поступления сточных вод по Кременкульскому СП на период с 2020 по 2030 гг. приведен в таблице 2.9.</w:t>
      </w:r>
    </w:p>
    <w:p w:rsidR="005D29A0" w:rsidRDefault="005D29A0" w:rsidP="005D29A0">
      <w:pPr>
        <w:keepNext/>
        <w:spacing w:line="240" w:lineRule="auto"/>
        <w:ind w:firstLine="708"/>
        <w:outlineLvl w:val="1"/>
        <w:rPr>
          <w:rFonts w:eastAsiaTheme="majorEastAsia"/>
          <w:bCs/>
          <w:iCs/>
          <w:sz w:val="28"/>
          <w:szCs w:val="28"/>
          <w:lang w:eastAsia="en-US"/>
        </w:rPr>
      </w:pPr>
      <w:bookmarkStart w:id="234" w:name="_Toc483450596"/>
      <w:bookmarkStart w:id="235" w:name="_Toc512600351"/>
      <w:bookmarkStart w:id="236" w:name="_Toc63754032"/>
      <w:r>
        <w:rPr>
          <w:rFonts w:eastAsiaTheme="majorEastAsia"/>
          <w:bCs/>
          <w:iCs/>
          <w:sz w:val="28"/>
          <w:szCs w:val="28"/>
          <w:lang w:eastAsia="en-US"/>
        </w:rPr>
        <w:t xml:space="preserve">2.3 </w:t>
      </w:r>
      <w:r w:rsidRPr="00067A90">
        <w:rPr>
          <w:rFonts w:eastAsiaTheme="majorEastAsia"/>
          <w:bCs/>
          <w:iCs/>
          <w:sz w:val="28"/>
          <w:szCs w:val="28"/>
          <w:lang w:eastAsia="en-US"/>
        </w:rPr>
        <w:t>Раздел 3. Прогноз объема сточных вод</w:t>
      </w:r>
      <w:bookmarkStart w:id="237" w:name="_Toc455589442"/>
      <w:bookmarkStart w:id="238" w:name="_Toc467399429"/>
      <w:bookmarkStart w:id="239" w:name="_Toc483450597"/>
      <w:bookmarkStart w:id="240" w:name="_Toc512600352"/>
      <w:bookmarkStart w:id="241" w:name="_Toc63754033"/>
      <w:bookmarkEnd w:id="234"/>
      <w:bookmarkEnd w:id="235"/>
      <w:bookmarkEnd w:id="236"/>
    </w:p>
    <w:p w:rsidR="005D29A0" w:rsidRPr="003E5F85" w:rsidRDefault="005D29A0" w:rsidP="005D29A0">
      <w:pPr>
        <w:keepNext/>
        <w:spacing w:line="240" w:lineRule="auto"/>
        <w:ind w:firstLine="708"/>
        <w:outlineLvl w:val="1"/>
        <w:rPr>
          <w:rFonts w:eastAsiaTheme="majorEastAsia"/>
          <w:bCs/>
          <w:iCs/>
          <w:sz w:val="28"/>
          <w:szCs w:val="28"/>
          <w:lang w:eastAsia="en-US"/>
        </w:rPr>
      </w:pPr>
      <w:r>
        <w:rPr>
          <w:rFonts w:eastAsiaTheme="majorEastAsia"/>
          <w:bCs/>
          <w:iCs/>
          <w:sz w:val="28"/>
          <w:szCs w:val="28"/>
          <w:lang w:eastAsia="en-US"/>
        </w:rPr>
        <w:t xml:space="preserve">2.3.1 </w:t>
      </w:r>
      <w:r w:rsidRPr="003E5F85">
        <w:rPr>
          <w:rFonts w:eastAsiaTheme="majorEastAsia"/>
          <w:bCs/>
          <w:sz w:val="28"/>
          <w:szCs w:val="28"/>
        </w:rPr>
        <w:t>Сведения о фактическом и ожидаемом поступлении сточных вод в централизованную систему водоотведения</w:t>
      </w:r>
      <w:bookmarkEnd w:id="237"/>
      <w:bookmarkEnd w:id="238"/>
      <w:bookmarkEnd w:id="239"/>
      <w:bookmarkEnd w:id="240"/>
      <w:bookmarkEnd w:id="241"/>
    </w:p>
    <w:p w:rsidR="00BE4240" w:rsidRDefault="005D29A0" w:rsidP="005D29A0">
      <w:pPr>
        <w:spacing w:line="240" w:lineRule="auto"/>
        <w:rPr>
          <w:sz w:val="28"/>
          <w:szCs w:val="28"/>
          <w:lang w:eastAsia="en-US"/>
        </w:rPr>
      </w:pPr>
      <w:r w:rsidRPr="00067A90">
        <w:rPr>
          <w:sz w:val="28"/>
          <w:szCs w:val="28"/>
          <w:lang w:eastAsia="en-US"/>
        </w:rPr>
        <w:t>Сведения о фактическом (2019г.) и ожидаемом (к 2030г.) поступлении сточных вод в централизованную систему водоотведения Кременкульского СП приведены в таблице 2.10</w:t>
      </w:r>
    </w:p>
    <w:p w:rsidR="005D29A0" w:rsidRPr="00067A90" w:rsidRDefault="005D29A0" w:rsidP="005D29A0">
      <w:pPr>
        <w:keepNext/>
        <w:spacing w:line="240" w:lineRule="auto"/>
        <w:ind w:firstLine="708"/>
        <w:outlineLvl w:val="2"/>
        <w:rPr>
          <w:rFonts w:eastAsiaTheme="majorEastAsia"/>
          <w:bCs/>
          <w:sz w:val="28"/>
          <w:szCs w:val="28"/>
          <w:lang w:eastAsia="en-US"/>
        </w:rPr>
      </w:pPr>
      <w:bookmarkStart w:id="242" w:name="_Toc455589443"/>
      <w:bookmarkStart w:id="243" w:name="_Toc467399430"/>
      <w:bookmarkStart w:id="244" w:name="_Toc483450598"/>
      <w:bookmarkStart w:id="245" w:name="_Toc512600353"/>
      <w:bookmarkStart w:id="246" w:name="_Toc63754034"/>
      <w:r>
        <w:rPr>
          <w:rFonts w:eastAsiaTheme="majorEastAsia"/>
          <w:bCs/>
          <w:sz w:val="28"/>
          <w:szCs w:val="28"/>
          <w:lang w:eastAsia="en-US"/>
        </w:rPr>
        <w:t xml:space="preserve">2.3.2 </w:t>
      </w:r>
      <w:r w:rsidRPr="00067A90">
        <w:rPr>
          <w:rFonts w:eastAsiaTheme="majorEastAsia"/>
          <w:bCs/>
          <w:sz w:val="28"/>
          <w:szCs w:val="28"/>
          <w:lang w:eastAsia="en-US"/>
        </w:rPr>
        <w:t>Описание структуры централизованной системы водоотведения (эксплуатационные и технологические зоны)</w:t>
      </w:r>
      <w:bookmarkEnd w:id="242"/>
      <w:bookmarkEnd w:id="243"/>
      <w:bookmarkEnd w:id="244"/>
      <w:bookmarkEnd w:id="245"/>
      <w:bookmarkEnd w:id="246"/>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Структура системы сбора, очистки и отведения бытовых сточных вод в Кременкульском СП включает в себя систему самотечных и напорных канализационных трубопроводов, с размещенными на них канализационными насосными станциями и комплексом канализационных очистных сооружений.</w:t>
      </w:r>
    </w:p>
    <w:p w:rsidR="005D29A0" w:rsidRDefault="005D29A0" w:rsidP="005D29A0">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На расчетный срок планируется реконструкция существующих объектов (КОС, КНС, сети), строительство новых канализационных сетей и подключение перспективных объектов хозяйственно-бытового водоотведения в районах перспективной жилой застройки к вно</w:t>
      </w:r>
      <w:bookmarkStart w:id="247" w:name="_Toc455589444"/>
      <w:bookmarkStart w:id="248" w:name="_Toc467399431"/>
      <w:bookmarkStart w:id="249" w:name="_Toc483450599"/>
      <w:bookmarkStart w:id="250" w:name="_Toc512600354"/>
      <w:bookmarkStart w:id="251" w:name="_Toc63754035"/>
      <w:r>
        <w:rPr>
          <w:rFonts w:eastAsiaTheme="minorHAnsi"/>
          <w:color w:val="000000"/>
          <w:sz w:val="28"/>
          <w:szCs w:val="28"/>
          <w:lang w:eastAsia="en-US"/>
        </w:rPr>
        <w:t xml:space="preserve">вь прокладываемым коллекторам. </w:t>
      </w:r>
    </w:p>
    <w:p w:rsidR="005D29A0" w:rsidRPr="003E5F85" w:rsidRDefault="005D29A0" w:rsidP="005D29A0">
      <w:pPr>
        <w:autoSpaceDE w:val="0"/>
        <w:autoSpaceDN w:val="0"/>
        <w:adjustRightInd w:val="0"/>
        <w:spacing w:line="240" w:lineRule="auto"/>
        <w:rPr>
          <w:rFonts w:eastAsiaTheme="minorHAnsi"/>
          <w:color w:val="000000"/>
          <w:sz w:val="28"/>
          <w:szCs w:val="28"/>
          <w:lang w:eastAsia="en-US"/>
        </w:rPr>
      </w:pPr>
      <w:r>
        <w:rPr>
          <w:rFonts w:eastAsiaTheme="minorHAnsi"/>
          <w:color w:val="000000"/>
          <w:sz w:val="28"/>
          <w:szCs w:val="28"/>
          <w:lang w:eastAsia="en-US"/>
        </w:rPr>
        <w:t xml:space="preserve">2.3.3 </w:t>
      </w:r>
      <w:r w:rsidRPr="00067A90">
        <w:rPr>
          <w:rFonts w:eastAsiaTheme="majorEastAsia"/>
          <w:bCs/>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47"/>
      <w:bookmarkEnd w:id="248"/>
      <w:bookmarkEnd w:id="249"/>
      <w:bookmarkEnd w:id="250"/>
      <w:bookmarkEnd w:id="251"/>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Действующие канализационные очистные сооружения Кременкульского СП представлены комплексами сооружений механической и комплексом сооружений биологической очистки осветленных сточных вод.</w:t>
      </w:r>
    </w:p>
    <w:p w:rsidR="005D29A0" w:rsidRPr="00067A90" w:rsidRDefault="005D29A0" w:rsidP="005D29A0">
      <w:pPr>
        <w:tabs>
          <w:tab w:val="left" w:pos="9072"/>
          <w:tab w:val="left" w:pos="9214"/>
        </w:tabs>
        <w:spacing w:line="240" w:lineRule="auto"/>
        <w:rPr>
          <w:rFonts w:eastAsia="Calibri"/>
          <w:sz w:val="28"/>
          <w:szCs w:val="28"/>
          <w:lang w:eastAsia="en-US"/>
        </w:rPr>
      </w:pPr>
      <w:r w:rsidRPr="00067A90">
        <w:rPr>
          <w:rFonts w:eastAsia="Calibri"/>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приведен в таблице 2.11.</w:t>
      </w:r>
    </w:p>
    <w:p w:rsidR="005D29A0" w:rsidRPr="00067A90" w:rsidRDefault="005D29A0" w:rsidP="005D29A0">
      <w:pPr>
        <w:spacing w:line="240" w:lineRule="auto"/>
        <w:rPr>
          <w:sz w:val="28"/>
          <w:szCs w:val="28"/>
        </w:rPr>
      </w:pPr>
      <w:r w:rsidRPr="00067A90">
        <w:rPr>
          <w:sz w:val="28"/>
          <w:szCs w:val="28"/>
        </w:rPr>
        <w:t xml:space="preserve">Результаты проведенных расчетов показывают, что существующие производственные мощности очистных сооружений Кременкульского СП, по состоянию на 2019г. не имеют достаточный резерв для присоединения новых потребителей. </w:t>
      </w:r>
    </w:p>
    <w:p w:rsidR="005D29A0" w:rsidRDefault="005D29A0" w:rsidP="005D29A0">
      <w:pPr>
        <w:tabs>
          <w:tab w:val="left" w:pos="9072"/>
          <w:tab w:val="left" w:pos="9214"/>
        </w:tabs>
        <w:spacing w:line="240" w:lineRule="auto"/>
        <w:rPr>
          <w:rFonts w:eastAsia="Calibri"/>
          <w:sz w:val="28"/>
          <w:szCs w:val="28"/>
          <w:lang w:eastAsia="en-US"/>
        </w:rPr>
      </w:pPr>
      <w:r w:rsidRPr="00067A90">
        <w:rPr>
          <w:rFonts w:eastAsia="Calibri"/>
          <w:sz w:val="28"/>
          <w:szCs w:val="28"/>
          <w:lang w:eastAsia="en-US"/>
        </w:rPr>
        <w:t>Максимальный приток сточных вод может составить 3645 тыс.м</w:t>
      </w:r>
      <w:r w:rsidRPr="00067A90">
        <w:rPr>
          <w:rFonts w:eastAsia="Calibri"/>
          <w:sz w:val="28"/>
          <w:szCs w:val="28"/>
          <w:vertAlign w:val="superscript"/>
          <w:lang w:eastAsia="en-US"/>
        </w:rPr>
        <w:t>3</w:t>
      </w:r>
      <w:r w:rsidRPr="00067A90">
        <w:rPr>
          <w:rFonts w:eastAsia="Calibri"/>
          <w:sz w:val="28"/>
          <w:szCs w:val="28"/>
          <w:lang w:eastAsia="en-US"/>
        </w:rPr>
        <w:t>/год (9986 м</w:t>
      </w:r>
      <w:r w:rsidRPr="00067A90">
        <w:rPr>
          <w:rFonts w:eastAsia="Calibri"/>
          <w:sz w:val="28"/>
          <w:szCs w:val="28"/>
          <w:vertAlign w:val="superscript"/>
          <w:lang w:eastAsia="en-US"/>
        </w:rPr>
        <w:t>3</w:t>
      </w:r>
      <w:r w:rsidRPr="00067A90">
        <w:rPr>
          <w:rFonts w:eastAsia="Calibri"/>
          <w:sz w:val="28"/>
          <w:szCs w:val="28"/>
          <w:lang w:eastAsia="en-US"/>
        </w:rPr>
        <w:t>/сут). Очистные сооружений централизованной системы водоотведения Кременкульского СП должна быть рассчитаны на приём не менее 10 тыс.м</w:t>
      </w:r>
      <w:r w:rsidRPr="00067A90">
        <w:rPr>
          <w:rFonts w:eastAsia="Calibri"/>
          <w:sz w:val="28"/>
          <w:szCs w:val="28"/>
          <w:vertAlign w:val="superscript"/>
          <w:lang w:eastAsia="en-US"/>
        </w:rPr>
        <w:t>3</w:t>
      </w:r>
      <w:bookmarkStart w:id="252" w:name="_Toc455589445"/>
      <w:bookmarkStart w:id="253" w:name="_Toc467399432"/>
      <w:bookmarkStart w:id="254" w:name="_Toc483450600"/>
      <w:bookmarkStart w:id="255" w:name="_Toc512600355"/>
      <w:bookmarkStart w:id="256" w:name="_Toc63754036"/>
      <w:r>
        <w:rPr>
          <w:rFonts w:eastAsia="Calibri"/>
          <w:sz w:val="28"/>
          <w:szCs w:val="28"/>
          <w:lang w:eastAsia="en-US"/>
        </w:rPr>
        <w:t>/сутки.</w:t>
      </w:r>
    </w:p>
    <w:p w:rsidR="005D29A0" w:rsidRPr="003E5F85" w:rsidRDefault="005D29A0" w:rsidP="005D29A0">
      <w:pPr>
        <w:tabs>
          <w:tab w:val="left" w:pos="9072"/>
          <w:tab w:val="left" w:pos="9214"/>
        </w:tabs>
        <w:spacing w:line="240" w:lineRule="auto"/>
        <w:rPr>
          <w:rFonts w:eastAsia="Calibri"/>
          <w:sz w:val="28"/>
          <w:szCs w:val="28"/>
          <w:lang w:eastAsia="en-US"/>
        </w:rPr>
      </w:pPr>
      <w:r>
        <w:rPr>
          <w:rFonts w:eastAsia="Calibri"/>
          <w:sz w:val="28"/>
          <w:szCs w:val="28"/>
          <w:lang w:eastAsia="en-US"/>
        </w:rPr>
        <w:t xml:space="preserve">2.3.4 </w:t>
      </w:r>
      <w:r w:rsidRPr="00067A90">
        <w:rPr>
          <w:rFonts w:eastAsiaTheme="majorEastAsia"/>
          <w:bCs/>
          <w:sz w:val="28"/>
          <w:szCs w:val="28"/>
          <w:lang w:eastAsia="en-US"/>
        </w:rPr>
        <w:t>Анализ гидравлических режимов и режимов работы элементов централизованной системы водоотведения</w:t>
      </w:r>
      <w:bookmarkEnd w:id="252"/>
      <w:bookmarkEnd w:id="253"/>
      <w:bookmarkEnd w:id="254"/>
      <w:bookmarkEnd w:id="255"/>
      <w:bookmarkEnd w:id="256"/>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lastRenderedPageBreak/>
        <w:t xml:space="preserve">Основными элементами централизованной системы водоотведения Кременкульского СП являются самотечные канализационные сети с трубопроводами и колодцами, транспортирующие стоки от зданий до КНС, КНС, напорная канализационная сеть от КНС до очистных сооружений. </w:t>
      </w:r>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 xml:space="preserve">Гидравлические режимы канализационной сети, работающей при самотечном режиме, с частичным наполнением сечения трубопровода зависят в основном от рельефа местности, грунтовых условий и расположения КНС в точке приема стоков. </w:t>
      </w:r>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 xml:space="preserve">Гидравлические режимы канализационной сети, работающей в напорном режиме зависят в основном от рельефа местности, грунтовых условий и расположения КНС в точке приема стоков, характеристик применяемого оборудования. </w:t>
      </w:r>
    </w:p>
    <w:p w:rsidR="005D29A0" w:rsidRPr="00067A90" w:rsidRDefault="005D29A0" w:rsidP="005D29A0">
      <w:pPr>
        <w:spacing w:line="240" w:lineRule="auto"/>
        <w:rPr>
          <w:rFonts w:eastAsia="Calibri"/>
          <w:sz w:val="28"/>
          <w:szCs w:val="28"/>
          <w:lang w:eastAsia="en-US"/>
        </w:rPr>
      </w:pPr>
      <w:bookmarkStart w:id="257" w:name="_Hlk449977059"/>
      <w:r w:rsidRPr="00067A90">
        <w:rPr>
          <w:rFonts w:eastAsia="Calibri"/>
          <w:sz w:val="28"/>
          <w:szCs w:val="28"/>
          <w:lang w:eastAsia="en-US"/>
        </w:rPr>
        <w:t xml:space="preserve">Результаты анализа гидравлических режимов элементов централизованной системы водоотведения возможно произвести на основании результатов гидравлического расчета системы водоотведения городского округа. В соответствии с постановлением Правительства РФ от 05 сентября 2013г. №782 "О схемах водоснабжения и водоотведения", гидравлические расчеты централизованной системы водоотведения производится на основании электронной модели систем водоснабжения и (или) водоотведения. Целью гидравлического расчета является определение пропускной способности существующих трубопроводов, уклонов трубопровода, скорости движения жидкости, степени наполнения и глубины заложения трубопроводов. </w:t>
      </w:r>
    </w:p>
    <w:p w:rsidR="005D29A0" w:rsidRPr="00067A90" w:rsidRDefault="005D29A0" w:rsidP="005D29A0">
      <w:pPr>
        <w:spacing w:line="240" w:lineRule="auto"/>
        <w:rPr>
          <w:rFonts w:eastAsia="Calibri"/>
          <w:sz w:val="28"/>
          <w:szCs w:val="28"/>
          <w:lang w:eastAsia="en-US"/>
        </w:rPr>
      </w:pPr>
      <w:r w:rsidRPr="00067A90">
        <w:rPr>
          <w:rFonts w:eastAsia="Calibri"/>
          <w:sz w:val="28"/>
          <w:szCs w:val="28"/>
          <w:lang w:eastAsia="en-US"/>
        </w:rPr>
        <w:t xml:space="preserve">Для подготовки базы данных и графической части электронной модели централизованной системы водоотведения Кременкульского СП использовалась геоинформационная система Zulu и программно-расчетный комплекс </w:t>
      </w:r>
      <w:r w:rsidRPr="00067A90">
        <w:rPr>
          <w:rFonts w:eastAsia="Calibri"/>
          <w:sz w:val="28"/>
          <w:szCs w:val="28"/>
          <w:lang w:val="en-US" w:eastAsia="en-US"/>
        </w:rPr>
        <w:t>ZuluDrain</w:t>
      </w:r>
      <w:r w:rsidRPr="00067A90">
        <w:rPr>
          <w:rFonts w:eastAsia="Calibri"/>
          <w:sz w:val="28"/>
          <w:szCs w:val="28"/>
          <w:lang w:eastAsia="en-US"/>
        </w:rPr>
        <w:t>, разработанные ООО «Политерм», г. Санкт-Петербург.</w:t>
      </w:r>
      <w:bookmarkEnd w:id="257"/>
      <w:r w:rsidRPr="00067A90">
        <w:rPr>
          <w:rFonts w:eastAsia="Calibri"/>
          <w:sz w:val="28"/>
          <w:szCs w:val="28"/>
          <w:lang w:eastAsia="en-US"/>
        </w:rPr>
        <w:t xml:space="preserve"> Результаты расчета гидравлических режимов системы водоотведения Кременкульского СП отражены в электронной модели системы водоотведения Кременкульского СП, выполненной в данной работе.</w:t>
      </w:r>
    </w:p>
    <w:p w:rsidR="005D29A0" w:rsidRDefault="005D29A0" w:rsidP="005D29A0">
      <w:pPr>
        <w:spacing w:line="240" w:lineRule="auto"/>
        <w:rPr>
          <w:rFonts w:eastAsia="Calibri"/>
          <w:sz w:val="28"/>
          <w:szCs w:val="28"/>
          <w:lang w:eastAsia="en-US"/>
        </w:rPr>
      </w:pPr>
      <w:r w:rsidRPr="00067A90">
        <w:rPr>
          <w:rFonts w:eastAsia="Calibri"/>
          <w:sz w:val="28"/>
          <w:szCs w:val="28"/>
          <w:lang w:eastAsia="en-US"/>
        </w:rPr>
        <w:t>Анализ работы этих, а также всех других участков системы централизованного водоотведения Кременкульского СП с использованием электронной модели системы водоотведения Кременкульского СП подтвердил, что проектные уклоны трубопроводов канализационных сетей соблюдены, оборудование КНС и очистных сооружений работает в нормальном режиме, гидравлические режимы в основном поддерживаются за исключением времени образования засоров и их устранения, а также времени замены обору</w:t>
      </w:r>
      <w:bookmarkStart w:id="258" w:name="_Toc455589446"/>
      <w:bookmarkStart w:id="259" w:name="_Toc467399433"/>
      <w:bookmarkStart w:id="260" w:name="_Toc483450601"/>
      <w:bookmarkStart w:id="261" w:name="_Toc512600356"/>
      <w:bookmarkStart w:id="262" w:name="_Toc63754037"/>
      <w:r>
        <w:rPr>
          <w:rFonts w:eastAsia="Calibri"/>
          <w:sz w:val="28"/>
          <w:szCs w:val="28"/>
          <w:lang w:eastAsia="en-US"/>
        </w:rPr>
        <w:t>дования для проведения ремонта.</w:t>
      </w:r>
    </w:p>
    <w:p w:rsidR="005D29A0" w:rsidRPr="003E5F85" w:rsidRDefault="005D29A0" w:rsidP="005D29A0">
      <w:pPr>
        <w:spacing w:line="240" w:lineRule="auto"/>
        <w:rPr>
          <w:rFonts w:eastAsia="Calibri"/>
          <w:sz w:val="28"/>
          <w:szCs w:val="28"/>
          <w:lang w:eastAsia="en-US"/>
        </w:rPr>
      </w:pPr>
      <w:r>
        <w:rPr>
          <w:rFonts w:eastAsia="Calibri"/>
          <w:sz w:val="28"/>
          <w:szCs w:val="28"/>
          <w:lang w:eastAsia="en-US"/>
        </w:rPr>
        <w:t xml:space="preserve">2.3.5 </w:t>
      </w:r>
      <w:r w:rsidRPr="00067A90">
        <w:rPr>
          <w:rFonts w:eastAsiaTheme="majorEastAsia"/>
          <w:bCs/>
          <w:sz w:val="28"/>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bookmarkEnd w:id="258"/>
      <w:bookmarkEnd w:id="259"/>
      <w:bookmarkEnd w:id="260"/>
      <w:bookmarkEnd w:id="261"/>
      <w:bookmarkEnd w:id="262"/>
    </w:p>
    <w:p w:rsidR="005D29A0" w:rsidRPr="00067A90" w:rsidRDefault="005D29A0" w:rsidP="005D29A0">
      <w:pPr>
        <w:spacing w:line="240" w:lineRule="auto"/>
        <w:rPr>
          <w:iCs/>
          <w:sz w:val="28"/>
          <w:szCs w:val="28"/>
          <w:lang w:eastAsia="en-US"/>
        </w:rPr>
      </w:pPr>
      <w:r w:rsidRPr="00067A90">
        <w:rPr>
          <w:iCs/>
          <w:sz w:val="28"/>
          <w:szCs w:val="28"/>
          <w:lang w:eastAsia="en-US"/>
        </w:rPr>
        <w:lastRenderedPageBreak/>
        <w:t>Фактический (2019г.) и планируемый (к 2030г.) баланс производственных мощностей очистных сооружений системы водоотведения Кременкульского СП (годовой и среднесуточный) приведен в таблице 2.12.</w:t>
      </w:r>
    </w:p>
    <w:p w:rsidR="005D29A0" w:rsidRDefault="005D29A0" w:rsidP="005D29A0">
      <w:pPr>
        <w:spacing w:line="240" w:lineRule="auto"/>
        <w:rPr>
          <w:rFonts w:eastAsia="Calibri"/>
          <w:sz w:val="28"/>
          <w:szCs w:val="28"/>
          <w:lang w:eastAsia="en-US"/>
        </w:rPr>
      </w:pPr>
    </w:p>
    <w:p w:rsidR="005D29A0" w:rsidRDefault="005D29A0" w:rsidP="004A05BD">
      <w:pPr>
        <w:spacing w:line="240" w:lineRule="auto"/>
        <w:rPr>
          <w:rFonts w:eastAsia="Calibri"/>
          <w:sz w:val="28"/>
          <w:szCs w:val="28"/>
          <w:lang w:eastAsia="en-US"/>
        </w:rPr>
      </w:pPr>
    </w:p>
    <w:p w:rsidR="005D29A0" w:rsidRPr="00067A90" w:rsidRDefault="005D29A0" w:rsidP="004A05BD">
      <w:pPr>
        <w:spacing w:line="240" w:lineRule="auto"/>
        <w:rPr>
          <w:rFonts w:eastAsia="Calibri"/>
          <w:sz w:val="28"/>
          <w:szCs w:val="28"/>
          <w:lang w:eastAsia="en-US"/>
        </w:rPr>
        <w:sectPr w:rsidR="005D29A0" w:rsidRPr="00067A90" w:rsidSect="00067A90">
          <w:type w:val="nextColumn"/>
          <w:pgSz w:w="11920" w:h="16840"/>
          <w:pgMar w:top="1134" w:right="851" w:bottom="1134" w:left="1418" w:header="720" w:footer="720" w:gutter="0"/>
          <w:cols w:space="720"/>
          <w:docGrid w:linePitch="272"/>
        </w:sectPr>
      </w:pPr>
    </w:p>
    <w:p w:rsidR="00CD26B1" w:rsidRPr="00067A90" w:rsidRDefault="00BE4240" w:rsidP="004A05BD">
      <w:pPr>
        <w:keepNext/>
        <w:spacing w:line="240" w:lineRule="auto"/>
        <w:rPr>
          <w:iCs/>
          <w:sz w:val="28"/>
          <w:szCs w:val="28"/>
          <w:lang w:eastAsia="en-US"/>
        </w:rPr>
      </w:pPr>
      <w:bookmarkStart w:id="263" w:name="_Toc467399505"/>
      <w:bookmarkStart w:id="264" w:name="_Toc448910206"/>
      <w:bookmarkStart w:id="265" w:name="_Toc70649237"/>
      <w:r w:rsidRPr="00067A90">
        <w:rPr>
          <w:iCs/>
          <w:sz w:val="28"/>
          <w:szCs w:val="28"/>
          <w:lang w:eastAsia="en-US"/>
        </w:rPr>
        <w:lastRenderedPageBreak/>
        <w:t>Таблица</w:t>
      </w:r>
      <w:r w:rsidR="00A0443D">
        <w:rPr>
          <w:iCs/>
          <w:sz w:val="28"/>
          <w:szCs w:val="28"/>
          <w:lang w:eastAsia="en-US"/>
        </w:rPr>
        <w:t>2.8.</w:t>
      </w:r>
      <w:r w:rsidRPr="00067A90">
        <w:rPr>
          <w:iCs/>
          <w:sz w:val="28"/>
          <w:szCs w:val="28"/>
          <w:lang w:eastAsia="en-US"/>
        </w:rPr>
        <w:t xml:space="preserve"> – </w:t>
      </w:r>
      <w:r w:rsidR="00CD26B1" w:rsidRPr="00067A90">
        <w:rPr>
          <w:iCs/>
          <w:sz w:val="28"/>
          <w:szCs w:val="28"/>
          <w:lang w:eastAsia="en-US"/>
        </w:rPr>
        <w:t>План размещения застройки в Кременкульском СП на период с 2020 по 2030 гг.</w:t>
      </w:r>
      <w:bookmarkEnd w:id="263"/>
      <w:bookmarkEnd w:id="264"/>
      <w:bookmarkEnd w:id="265"/>
    </w:p>
    <w:tbl>
      <w:tblPr>
        <w:tblW w:w="4990" w:type="pct"/>
        <w:tblLayout w:type="fixed"/>
        <w:tblLook w:val="04A0"/>
      </w:tblPr>
      <w:tblGrid>
        <w:gridCol w:w="830"/>
        <w:gridCol w:w="2463"/>
        <w:gridCol w:w="2223"/>
        <w:gridCol w:w="1898"/>
        <w:gridCol w:w="1450"/>
        <w:gridCol w:w="1103"/>
        <w:gridCol w:w="35"/>
        <w:gridCol w:w="1055"/>
        <w:gridCol w:w="35"/>
        <w:gridCol w:w="1125"/>
        <w:gridCol w:w="35"/>
        <w:gridCol w:w="1029"/>
        <w:gridCol w:w="35"/>
        <w:gridCol w:w="1064"/>
        <w:gridCol w:w="35"/>
        <w:gridCol w:w="1103"/>
        <w:gridCol w:w="35"/>
        <w:gridCol w:w="994"/>
        <w:gridCol w:w="35"/>
        <w:gridCol w:w="1033"/>
        <w:gridCol w:w="35"/>
        <w:gridCol w:w="942"/>
        <w:gridCol w:w="35"/>
        <w:gridCol w:w="960"/>
        <w:gridCol w:w="35"/>
        <w:gridCol w:w="999"/>
        <w:gridCol w:w="35"/>
        <w:gridCol w:w="942"/>
        <w:gridCol w:w="35"/>
        <w:gridCol w:w="78"/>
      </w:tblGrid>
      <w:tr w:rsidR="005D29A0" w:rsidRPr="00067A90" w:rsidTr="005D29A0">
        <w:trPr>
          <w:trHeight w:val="20"/>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Заявитель</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Объект подключения</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Вид сети</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Запрашиваемая нагрузка, м</w:t>
            </w:r>
            <w:r w:rsidRPr="00067A90">
              <w:rPr>
                <w:color w:val="000000"/>
                <w:sz w:val="28"/>
                <w:szCs w:val="28"/>
                <w:vertAlign w:val="superscript"/>
              </w:rPr>
              <w:t>3</w:t>
            </w:r>
            <w:r w:rsidRPr="00067A90">
              <w:rPr>
                <w:color w:val="000000"/>
                <w:sz w:val="28"/>
                <w:szCs w:val="28"/>
              </w:rPr>
              <w:t>/сут</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Год подключения</w:t>
            </w:r>
          </w:p>
        </w:tc>
        <w:tc>
          <w:tcPr>
            <w:tcW w:w="2704" w:type="pct"/>
            <w:gridSpan w:val="24"/>
            <w:tcBorders>
              <w:top w:val="single" w:sz="4" w:space="0" w:color="auto"/>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Нагрузка по годам (нарастающим итогом), м</w:t>
            </w:r>
            <w:r w:rsidRPr="00067A90">
              <w:rPr>
                <w:color w:val="000000"/>
                <w:sz w:val="28"/>
                <w:szCs w:val="28"/>
                <w:vertAlign w:val="superscript"/>
              </w:rPr>
              <w:t>3</w:t>
            </w:r>
            <w:r w:rsidRPr="00067A90">
              <w:rPr>
                <w:color w:val="000000"/>
                <w:sz w:val="28"/>
                <w:szCs w:val="28"/>
              </w:rPr>
              <w:t>/сут</w:t>
            </w:r>
          </w:p>
        </w:tc>
      </w:tr>
      <w:tr w:rsidR="005D29A0" w:rsidRPr="00067A90" w:rsidTr="005D29A0">
        <w:trPr>
          <w:gridAfter w:val="2"/>
          <w:wAfter w:w="26" w:type="pct"/>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567"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595696" w:rsidRPr="00067A90" w:rsidRDefault="00595696" w:rsidP="005D29A0">
            <w:pPr>
              <w:spacing w:line="240" w:lineRule="auto"/>
              <w:ind w:firstLine="0"/>
              <w:rPr>
                <w:color w:val="000000"/>
                <w:sz w:val="28"/>
                <w:szCs w:val="28"/>
              </w:rPr>
            </w:pP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2022</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2023</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2024</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2025</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2026</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2027</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2028</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2029</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2030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ООО СЗ «Парковый премиум"</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 xml:space="preserve">п. </w:t>
            </w:r>
            <w:r w:rsidR="00453A18">
              <w:rPr>
                <w:color w:val="000000"/>
                <w:sz w:val="28"/>
                <w:szCs w:val="28"/>
              </w:rPr>
              <w:t>Пригородный</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2021-2022</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649</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1298</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649</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649</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ООО СЗ «ЭкоСити»</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453A18" w:rsidP="005D29A0">
            <w:pPr>
              <w:spacing w:line="240" w:lineRule="auto"/>
              <w:ind w:firstLine="0"/>
              <w:rPr>
                <w:color w:val="000000"/>
                <w:sz w:val="28"/>
                <w:szCs w:val="28"/>
              </w:rPr>
            </w:pPr>
            <w:r>
              <w:rPr>
                <w:color w:val="000000"/>
                <w:sz w:val="28"/>
                <w:szCs w:val="28"/>
              </w:rPr>
              <w:t>п.</w:t>
            </w:r>
            <w:r w:rsidR="00595696" w:rsidRPr="00067A90">
              <w:rPr>
                <w:color w:val="000000"/>
                <w:sz w:val="28"/>
                <w:szCs w:val="28"/>
              </w:rPr>
              <w:t>Западный, з/у 17Га</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2021-2025</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160,2</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320,4</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480,6</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640,8</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801</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160,2</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160,2</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160,2</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160,2</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160,2</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ООО «Экспресс-Импорт»</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453A18" w:rsidP="005D29A0">
            <w:pPr>
              <w:spacing w:line="240" w:lineRule="auto"/>
              <w:ind w:firstLine="0"/>
              <w:rPr>
                <w:color w:val="000000"/>
                <w:sz w:val="28"/>
                <w:szCs w:val="28"/>
              </w:rPr>
            </w:pPr>
            <w:r>
              <w:rPr>
                <w:color w:val="000000"/>
                <w:sz w:val="28"/>
                <w:szCs w:val="28"/>
              </w:rPr>
              <w:t xml:space="preserve">п. </w:t>
            </w:r>
            <w:r w:rsidR="00595696" w:rsidRPr="00067A90">
              <w:rPr>
                <w:color w:val="000000"/>
                <w:sz w:val="28"/>
                <w:szCs w:val="28"/>
              </w:rPr>
              <w:t>Западный, з/у 121Га</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2021-2025</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897,6</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1795,2</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2692,8</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3590,4</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4488</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897,6</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897,6</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897,6</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897,6</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897,6</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4</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ООО «ПанорамаИнвест»</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п, Западный, з/у 115Га</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2021-2022</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1349,5</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2699</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1349,5</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1349,5</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Администрация Кременкульского с.п.</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п. Садовый</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300</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300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6</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ООО СЗ «ЭкоСити»</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П. Западный, з/у 39Га</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2021-2022</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360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720</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360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360</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2"/>
          <w:wAfter w:w="26" w:type="pct"/>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7</w:t>
            </w:r>
          </w:p>
        </w:tc>
        <w:tc>
          <w:tcPr>
            <w:tcW w:w="56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Администрация Сосновского муниципального района</w:t>
            </w:r>
          </w:p>
        </w:tc>
        <w:tc>
          <w:tcPr>
            <w:tcW w:w="512" w:type="pct"/>
            <w:tcBorders>
              <w:top w:val="nil"/>
              <w:left w:val="nil"/>
              <w:bottom w:val="single" w:sz="4" w:space="0" w:color="auto"/>
              <w:right w:val="single" w:sz="4" w:space="0" w:color="auto"/>
            </w:tcBorders>
            <w:shd w:val="clear" w:color="auto" w:fill="auto"/>
            <w:vAlign w:val="center"/>
            <w:hideMark/>
          </w:tcPr>
          <w:p w:rsidR="00595696" w:rsidRPr="00067A90" w:rsidRDefault="00104DF1" w:rsidP="005D29A0">
            <w:pPr>
              <w:spacing w:line="240" w:lineRule="auto"/>
              <w:ind w:firstLine="0"/>
              <w:rPr>
                <w:color w:val="000000"/>
                <w:sz w:val="28"/>
                <w:szCs w:val="28"/>
              </w:rPr>
            </w:pPr>
            <w:r>
              <w:rPr>
                <w:color w:val="000000"/>
                <w:sz w:val="28"/>
                <w:szCs w:val="28"/>
              </w:rPr>
              <w:t>Д. Малиновка</w:t>
            </w:r>
          </w:p>
        </w:tc>
        <w:tc>
          <w:tcPr>
            <w:tcW w:w="437"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Водопроводная сеть</w:t>
            </w:r>
          </w:p>
        </w:tc>
        <w:tc>
          <w:tcPr>
            <w:tcW w:w="33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54" w:type="pct"/>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2022-2023</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250,5</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color w:val="000000"/>
                <w:sz w:val="28"/>
                <w:szCs w:val="28"/>
              </w:rPr>
            </w:pPr>
            <w:r w:rsidRPr="00067A90">
              <w:rPr>
                <w:color w:val="000000"/>
                <w:sz w:val="28"/>
                <w:szCs w:val="28"/>
              </w:rPr>
              <w:t>501</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Прирост нагрузки по годам:</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250,5</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250,5</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r>
      <w:tr w:rsidR="005D29A0" w:rsidRPr="00067A90" w:rsidTr="005D29A0">
        <w:trPr>
          <w:gridAfter w:val="1"/>
          <w:wAfter w:w="18" w:type="pct"/>
          <w:trHeight w:val="20"/>
        </w:trPr>
        <w:tc>
          <w:tcPr>
            <w:tcW w:w="2303"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Итого по Кременкульскому сельскому поселению</w:t>
            </w:r>
          </w:p>
        </w:tc>
        <w:tc>
          <w:tcPr>
            <w:tcW w:w="251"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0</w:t>
            </w:r>
          </w:p>
        </w:tc>
        <w:tc>
          <w:tcPr>
            <w:tcW w:w="26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3716,3</w:t>
            </w:r>
          </w:p>
        </w:tc>
        <w:tc>
          <w:tcPr>
            <w:tcW w:w="24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7383,1</w:t>
            </w:r>
          </w:p>
        </w:tc>
        <w:tc>
          <w:tcPr>
            <w:tcW w:w="253"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8691,4</w:t>
            </w:r>
          </w:p>
        </w:tc>
        <w:tc>
          <w:tcPr>
            <w:tcW w:w="262"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9749,2</w:t>
            </w:r>
          </w:p>
        </w:tc>
        <w:tc>
          <w:tcPr>
            <w:tcW w:w="237"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c>
          <w:tcPr>
            <w:tcW w:w="246"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c>
          <w:tcPr>
            <w:tcW w:w="229"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c>
          <w:tcPr>
            <w:tcW w:w="238"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c>
          <w:tcPr>
            <w:tcW w:w="225" w:type="pct"/>
            <w:gridSpan w:val="2"/>
            <w:tcBorders>
              <w:top w:val="nil"/>
              <w:left w:val="nil"/>
              <w:bottom w:val="single" w:sz="4" w:space="0" w:color="auto"/>
              <w:right w:val="single" w:sz="4" w:space="0" w:color="auto"/>
            </w:tcBorders>
            <w:shd w:val="clear" w:color="auto" w:fill="auto"/>
            <w:vAlign w:val="center"/>
            <w:hideMark/>
          </w:tcPr>
          <w:p w:rsidR="00595696" w:rsidRPr="00067A90" w:rsidRDefault="00595696" w:rsidP="005D29A0">
            <w:pPr>
              <w:spacing w:line="240" w:lineRule="auto"/>
              <w:ind w:firstLine="0"/>
              <w:rPr>
                <w:bCs/>
                <w:color w:val="000000"/>
                <w:sz w:val="28"/>
                <w:szCs w:val="28"/>
              </w:rPr>
            </w:pPr>
            <w:r w:rsidRPr="00067A90">
              <w:rPr>
                <w:bCs/>
                <w:color w:val="000000"/>
                <w:sz w:val="28"/>
                <w:szCs w:val="28"/>
              </w:rPr>
              <w:t>10807</w:t>
            </w:r>
          </w:p>
        </w:tc>
      </w:tr>
    </w:tbl>
    <w:p w:rsidR="00CD26B1" w:rsidRPr="00067A90" w:rsidRDefault="00BE4240" w:rsidP="004A05BD">
      <w:pPr>
        <w:spacing w:line="240" w:lineRule="auto"/>
        <w:rPr>
          <w:bCs/>
          <w:sz w:val="28"/>
          <w:szCs w:val="28"/>
          <w:lang w:eastAsia="zh-CN"/>
        </w:rPr>
      </w:pPr>
      <w:bookmarkStart w:id="266" w:name="_Toc70649238"/>
      <w:r w:rsidRPr="00067A90">
        <w:rPr>
          <w:bCs/>
          <w:sz w:val="28"/>
          <w:szCs w:val="28"/>
          <w:lang w:eastAsia="zh-CN"/>
        </w:rPr>
        <w:t xml:space="preserve">Таблица </w:t>
      </w:r>
      <w:r w:rsidR="00A0443D">
        <w:rPr>
          <w:bCs/>
          <w:sz w:val="28"/>
          <w:szCs w:val="28"/>
          <w:lang w:eastAsia="zh-CN"/>
        </w:rPr>
        <w:t xml:space="preserve"> 2.9.</w:t>
      </w:r>
      <w:r w:rsidRPr="00067A90">
        <w:rPr>
          <w:bCs/>
          <w:sz w:val="28"/>
          <w:szCs w:val="28"/>
          <w:lang w:eastAsia="zh-CN"/>
        </w:rPr>
        <w:t xml:space="preserve"> – </w:t>
      </w:r>
      <w:r w:rsidR="00CD26B1" w:rsidRPr="00067A90">
        <w:rPr>
          <w:bCs/>
          <w:sz w:val="28"/>
          <w:szCs w:val="28"/>
          <w:lang w:eastAsia="zh-CN"/>
        </w:rPr>
        <w:t>Прогнозный баланс поступления сточных вод в Кременкульском СП на период с 2020 по 2030 гг.</w:t>
      </w:r>
      <w:bookmarkEnd w:id="266"/>
    </w:p>
    <w:tbl>
      <w:tblPr>
        <w:tblW w:w="5000" w:type="pct"/>
        <w:tblLook w:val="04A0"/>
      </w:tblPr>
      <w:tblGrid>
        <w:gridCol w:w="1230"/>
        <w:gridCol w:w="6948"/>
        <w:gridCol w:w="1087"/>
        <w:gridCol w:w="1249"/>
        <w:gridCol w:w="1249"/>
        <w:gridCol w:w="1249"/>
        <w:gridCol w:w="1249"/>
        <w:gridCol w:w="1249"/>
        <w:gridCol w:w="1249"/>
        <w:gridCol w:w="1249"/>
        <w:gridCol w:w="1249"/>
        <w:gridCol w:w="1249"/>
        <w:gridCol w:w="1249"/>
      </w:tblGrid>
      <w:tr w:rsidR="00CD26B1" w:rsidRPr="00067A90" w:rsidTr="00CD26B1">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bookmarkStart w:id="267" w:name="_Toc455589441"/>
            <w:bookmarkStart w:id="268" w:name="_Toc467399428"/>
            <w:r w:rsidRPr="00067A90">
              <w:rPr>
                <w:bCs/>
                <w:color w:val="000000"/>
                <w:sz w:val="28"/>
                <w:szCs w:val="28"/>
              </w:rPr>
              <w:t>№ п/п</w:t>
            </w:r>
          </w:p>
        </w:tc>
        <w:tc>
          <w:tcPr>
            <w:tcW w:w="159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 производственной деятельности</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2022</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2024</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2026</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2027</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2028</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2029</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2030</w:t>
            </w:r>
          </w:p>
        </w:tc>
      </w:tr>
      <w:tr w:rsidR="00CD26B1" w:rsidRPr="00067A90" w:rsidTr="00CD26B1">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rPr>
                <w:color w:val="000000"/>
                <w:sz w:val="28"/>
                <w:szCs w:val="28"/>
              </w:rPr>
            </w:pPr>
            <w:r w:rsidRPr="00067A90">
              <w:rPr>
                <w:color w:val="000000"/>
                <w:sz w:val="28"/>
                <w:szCs w:val="28"/>
              </w:rPr>
              <w:t>ООО «Южуралводоканал»</w:t>
            </w:r>
          </w:p>
        </w:tc>
      </w:tr>
      <w:tr w:rsidR="00CD26B1" w:rsidRPr="00067A90" w:rsidTr="00CD26B1">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w:t>
            </w:r>
          </w:p>
        </w:tc>
        <w:tc>
          <w:tcPr>
            <w:tcW w:w="159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Объем отведенных стоков</w:t>
            </w:r>
          </w:p>
        </w:tc>
        <w:tc>
          <w:tcPr>
            <w:tcW w:w="250"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740,0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4079,2</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8219,4</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8379,6</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8539,8</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B0530C" w:rsidP="004A05BD">
            <w:pPr>
              <w:spacing w:line="240" w:lineRule="auto"/>
              <w:ind w:firstLine="0"/>
              <w:rPr>
                <w:color w:val="000000"/>
                <w:sz w:val="28"/>
                <w:szCs w:val="28"/>
              </w:rPr>
            </w:pPr>
            <w:r>
              <w:rPr>
                <w:color w:val="000000"/>
                <w:sz w:val="28"/>
                <w:szCs w:val="28"/>
              </w:rPr>
              <w:t>8</w:t>
            </w:r>
            <w:r w:rsidR="00CD26B1" w:rsidRPr="00067A90">
              <w:rPr>
                <w:color w:val="000000"/>
                <w:sz w:val="28"/>
                <w:szCs w:val="28"/>
              </w:rPr>
              <w:t>700,0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8700,0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8700,0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8700,0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8700,0</w:t>
            </w:r>
          </w:p>
        </w:tc>
        <w:tc>
          <w:tcPr>
            <w:tcW w:w="287"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8700,0</w:t>
            </w:r>
          </w:p>
        </w:tc>
      </w:tr>
    </w:tbl>
    <w:p w:rsidR="005D29A0" w:rsidRDefault="005D29A0" w:rsidP="004A05BD">
      <w:pPr>
        <w:spacing w:line="240" w:lineRule="auto"/>
        <w:rPr>
          <w:sz w:val="28"/>
          <w:szCs w:val="28"/>
          <w:lang w:eastAsia="en-US"/>
        </w:rPr>
      </w:pPr>
      <w:bookmarkStart w:id="269" w:name="_Toc455589579"/>
      <w:bookmarkStart w:id="270" w:name="_Toc467399552"/>
      <w:bookmarkStart w:id="271" w:name="_Toc70649239"/>
      <w:bookmarkEnd w:id="267"/>
      <w:bookmarkEnd w:id="268"/>
    </w:p>
    <w:p w:rsidR="00CD26B1" w:rsidRPr="00067A90" w:rsidRDefault="00BE4240" w:rsidP="004A05BD">
      <w:pPr>
        <w:spacing w:line="240" w:lineRule="auto"/>
        <w:rPr>
          <w:iCs/>
          <w:sz w:val="28"/>
          <w:szCs w:val="28"/>
          <w:lang w:eastAsia="en-US"/>
        </w:rPr>
      </w:pPr>
      <w:r w:rsidRPr="00067A90">
        <w:rPr>
          <w:iCs/>
          <w:sz w:val="28"/>
          <w:szCs w:val="28"/>
          <w:lang w:eastAsia="en-US"/>
        </w:rPr>
        <w:t xml:space="preserve">Таблица </w:t>
      </w:r>
      <w:r w:rsidR="00A0443D">
        <w:rPr>
          <w:iCs/>
          <w:sz w:val="28"/>
          <w:szCs w:val="28"/>
          <w:lang w:eastAsia="en-US"/>
        </w:rPr>
        <w:t xml:space="preserve"> 2.10.</w:t>
      </w:r>
      <w:r w:rsidRPr="00067A90">
        <w:rPr>
          <w:iCs/>
          <w:sz w:val="28"/>
          <w:szCs w:val="28"/>
          <w:lang w:eastAsia="en-US"/>
        </w:rPr>
        <w:t xml:space="preserve"> – </w:t>
      </w:r>
      <w:r w:rsidR="00CD26B1" w:rsidRPr="00067A90">
        <w:rPr>
          <w:iCs/>
          <w:sz w:val="28"/>
          <w:szCs w:val="28"/>
          <w:lang w:eastAsia="en-US"/>
        </w:rPr>
        <w:t>Сведения о перспективном поступлении сточных вод в централизованную систему водоотведения</w:t>
      </w:r>
      <w:bookmarkEnd w:id="269"/>
      <w:bookmarkEnd w:id="270"/>
      <w:r w:rsidR="00CD26B1" w:rsidRPr="00067A90">
        <w:rPr>
          <w:iCs/>
          <w:sz w:val="28"/>
          <w:szCs w:val="28"/>
          <w:lang w:eastAsia="en-US"/>
        </w:rPr>
        <w:t>, тыс. м</w:t>
      </w:r>
      <w:r w:rsidR="00CD26B1" w:rsidRPr="00067A90">
        <w:rPr>
          <w:iCs/>
          <w:sz w:val="28"/>
          <w:szCs w:val="28"/>
          <w:vertAlign w:val="superscript"/>
          <w:lang w:eastAsia="en-US"/>
        </w:rPr>
        <w:t>3</w:t>
      </w:r>
      <w:bookmarkEnd w:id="271"/>
    </w:p>
    <w:tbl>
      <w:tblPr>
        <w:tblW w:w="5000" w:type="pct"/>
        <w:tblLook w:val="04A0"/>
      </w:tblPr>
      <w:tblGrid>
        <w:gridCol w:w="1041"/>
        <w:gridCol w:w="5143"/>
        <w:gridCol w:w="1270"/>
        <w:gridCol w:w="1270"/>
        <w:gridCol w:w="1562"/>
        <w:gridCol w:w="1414"/>
        <w:gridCol w:w="1562"/>
        <w:gridCol w:w="1414"/>
        <w:gridCol w:w="1414"/>
        <w:gridCol w:w="1414"/>
        <w:gridCol w:w="1414"/>
        <w:gridCol w:w="1414"/>
        <w:gridCol w:w="1423"/>
      </w:tblGrid>
      <w:tr w:rsidR="00CD26B1" w:rsidRPr="00067A90" w:rsidTr="00CD26B1">
        <w:trPr>
          <w:trHeight w:val="20"/>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 п/п</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 производственной деятельности</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2025</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2027</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2028</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2029</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26"/>
              <w:rPr>
                <w:bCs/>
                <w:color w:val="000000"/>
                <w:sz w:val="28"/>
                <w:szCs w:val="28"/>
              </w:rPr>
            </w:pPr>
            <w:r w:rsidRPr="00067A90">
              <w:rPr>
                <w:bCs/>
                <w:color w:val="000000"/>
                <w:sz w:val="28"/>
                <w:szCs w:val="28"/>
              </w:rPr>
              <w:t>2030</w:t>
            </w:r>
          </w:p>
        </w:tc>
      </w:tr>
      <w:tr w:rsidR="00CD26B1" w:rsidRPr="00067A90" w:rsidTr="003E5F85">
        <w:trPr>
          <w:trHeight w:val="379"/>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rPr>
                <w:bCs/>
                <w:color w:val="000000"/>
                <w:sz w:val="28"/>
                <w:szCs w:val="28"/>
              </w:rPr>
            </w:pPr>
            <w:r w:rsidRPr="00067A90">
              <w:rPr>
                <w:bCs/>
                <w:color w:val="000000"/>
                <w:sz w:val="28"/>
                <w:szCs w:val="28"/>
              </w:rPr>
              <w:t>ООО «Южуралводоканал»</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23"/>
              <w:rPr>
                <w:color w:val="000000"/>
                <w:sz w:val="28"/>
                <w:szCs w:val="28"/>
              </w:rPr>
            </w:pPr>
            <w:r w:rsidRPr="00067A90">
              <w:rPr>
                <w:color w:val="000000"/>
                <w:sz w:val="28"/>
                <w:szCs w:val="28"/>
              </w:rPr>
              <w:t>Объем отведенных стоков</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740,002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1958,81</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3469,983</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3528,456</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3586,929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23"/>
              <w:rPr>
                <w:color w:val="000000"/>
                <w:sz w:val="28"/>
                <w:szCs w:val="28"/>
              </w:rPr>
            </w:pPr>
            <w:r w:rsidRPr="00067A90">
              <w:rPr>
                <w:color w:val="000000"/>
                <w:sz w:val="28"/>
                <w:szCs w:val="28"/>
              </w:rPr>
              <w:t xml:space="preserve">Объем отведенных стоков, пропущенный через очистные </w:t>
            </w:r>
            <w:r w:rsidRPr="00067A90">
              <w:rPr>
                <w:color w:val="000000"/>
                <w:sz w:val="28"/>
                <w:szCs w:val="28"/>
              </w:rPr>
              <w:lastRenderedPageBreak/>
              <w:t>сооружения</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lastRenderedPageBreak/>
              <w:t>740,002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1958,81</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3469,983</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3528,456</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3586,929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lastRenderedPageBreak/>
              <w:t>3</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23"/>
              <w:rPr>
                <w:color w:val="000000"/>
                <w:sz w:val="28"/>
                <w:szCs w:val="28"/>
              </w:rPr>
            </w:pPr>
            <w:r w:rsidRPr="00067A90">
              <w:rPr>
                <w:color w:val="000000"/>
                <w:sz w:val="28"/>
                <w:szCs w:val="28"/>
              </w:rPr>
              <w:t>Объем реализации услуг, в том числе по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740,002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1958,81</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3469,983</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3528,456</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3586,929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16"/>
              <w:rPr>
                <w:color w:val="000000"/>
                <w:sz w:val="28"/>
                <w:szCs w:val="28"/>
              </w:rPr>
            </w:pPr>
            <w:r w:rsidRPr="00067A90">
              <w:rPr>
                <w:color w:val="000000"/>
                <w:sz w:val="28"/>
                <w:szCs w:val="28"/>
              </w:rPr>
              <w:t>3645,402</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3.1.</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6"/>
              <w:rPr>
                <w:color w:val="000000"/>
                <w:sz w:val="28"/>
                <w:szCs w:val="28"/>
              </w:rPr>
            </w:pPr>
            <w:r w:rsidRPr="00067A90">
              <w:rPr>
                <w:color w:val="000000"/>
                <w:sz w:val="28"/>
                <w:szCs w:val="28"/>
              </w:rPr>
              <w:t>Собственное потребление</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33"/>
              <w:rPr>
                <w:color w:val="000000"/>
                <w:sz w:val="28"/>
                <w:szCs w:val="28"/>
              </w:rPr>
            </w:pPr>
            <w:r w:rsidRPr="00067A90">
              <w:rPr>
                <w:color w:val="000000"/>
                <w:sz w:val="28"/>
                <w:szCs w:val="28"/>
              </w:rPr>
              <w:t>0</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3.2.</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6"/>
              <w:rPr>
                <w:color w:val="000000"/>
                <w:sz w:val="28"/>
                <w:szCs w:val="28"/>
              </w:rPr>
            </w:pPr>
            <w:r w:rsidRPr="00067A90">
              <w:rPr>
                <w:color w:val="000000"/>
                <w:sz w:val="28"/>
                <w:szCs w:val="28"/>
              </w:rPr>
              <w:t>сторонним потребителям, из них</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740,002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1958,81</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3469,983</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3528,456</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3586,929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3645,402</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3.2.1.</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6"/>
              <w:rPr>
                <w:color w:val="000000"/>
                <w:sz w:val="28"/>
                <w:szCs w:val="28"/>
              </w:rPr>
            </w:pPr>
            <w:r w:rsidRPr="00067A90">
              <w:rPr>
                <w:color w:val="000000"/>
                <w:sz w:val="28"/>
                <w:szCs w:val="28"/>
              </w:rPr>
              <w:t>населению</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683,889</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1841,8</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3277,4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3332,9</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3388,5</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3444,0</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3.2.2.</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6"/>
              <w:rPr>
                <w:color w:val="000000"/>
                <w:sz w:val="28"/>
                <w:szCs w:val="28"/>
              </w:rPr>
            </w:pPr>
            <w:r w:rsidRPr="00067A90">
              <w:rPr>
                <w:color w:val="000000"/>
                <w:sz w:val="28"/>
                <w:szCs w:val="28"/>
              </w:rPr>
              <w:t>бюджетным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12,859</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73,7994</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149,35805</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152,2817</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155,20535</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158,129</w:t>
            </w:r>
          </w:p>
        </w:tc>
      </w:tr>
      <w:tr w:rsidR="00CD26B1" w:rsidRPr="00067A90" w:rsidTr="00CD26B1">
        <w:trPr>
          <w:trHeight w:val="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3.3.3.</w:t>
            </w:r>
          </w:p>
        </w:tc>
        <w:tc>
          <w:tcPr>
            <w:tcW w:w="118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6"/>
              <w:rPr>
                <w:color w:val="000000"/>
                <w:sz w:val="28"/>
                <w:szCs w:val="28"/>
              </w:rPr>
            </w:pPr>
            <w:r w:rsidRPr="00067A90">
              <w:rPr>
                <w:color w:val="000000"/>
                <w:sz w:val="28"/>
                <w:szCs w:val="28"/>
              </w:rPr>
              <w:t>прочим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59"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c>
          <w:tcPr>
            <w:tcW w:w="325"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07"/>
              <w:rPr>
                <w:color w:val="000000"/>
                <w:sz w:val="28"/>
                <w:szCs w:val="28"/>
              </w:rPr>
            </w:pPr>
            <w:r w:rsidRPr="00067A90">
              <w:rPr>
                <w:color w:val="000000"/>
                <w:sz w:val="28"/>
                <w:szCs w:val="28"/>
              </w:rPr>
              <w:t>43,254</w:t>
            </w:r>
          </w:p>
        </w:tc>
      </w:tr>
    </w:tbl>
    <w:p w:rsidR="00CD26B1" w:rsidRPr="00067A90" w:rsidRDefault="00BE4240" w:rsidP="004A05BD">
      <w:pPr>
        <w:tabs>
          <w:tab w:val="left" w:pos="9072"/>
          <w:tab w:val="left" w:pos="9214"/>
        </w:tabs>
        <w:spacing w:line="240" w:lineRule="auto"/>
        <w:rPr>
          <w:rFonts w:eastAsia="Calibri"/>
          <w:sz w:val="28"/>
          <w:szCs w:val="28"/>
          <w:lang w:eastAsia="en-US"/>
        </w:rPr>
      </w:pPr>
      <w:bookmarkStart w:id="272" w:name="_Toc70649240"/>
      <w:r w:rsidRPr="00067A90">
        <w:rPr>
          <w:rFonts w:eastAsia="Calibri"/>
          <w:sz w:val="28"/>
          <w:szCs w:val="28"/>
          <w:lang w:eastAsia="en-US"/>
        </w:rPr>
        <w:t xml:space="preserve">Таблица </w:t>
      </w:r>
      <w:r w:rsidR="00A0443D">
        <w:rPr>
          <w:rFonts w:eastAsia="Calibri"/>
          <w:sz w:val="28"/>
          <w:szCs w:val="28"/>
          <w:lang w:eastAsia="en-US"/>
        </w:rPr>
        <w:t>2.11</w:t>
      </w:r>
      <w:r w:rsidRPr="00067A90">
        <w:rPr>
          <w:rFonts w:eastAsia="Calibri"/>
          <w:sz w:val="28"/>
          <w:szCs w:val="28"/>
          <w:lang w:eastAsia="en-US"/>
        </w:rPr>
        <w:t xml:space="preserve"> – </w:t>
      </w:r>
      <w:r w:rsidR="00CD26B1" w:rsidRPr="00067A90">
        <w:rPr>
          <w:rFonts w:eastAsia="Calibri"/>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тыс. м</w:t>
      </w:r>
      <w:r w:rsidR="00CD26B1" w:rsidRPr="00067A90">
        <w:rPr>
          <w:rFonts w:eastAsia="Calibri"/>
          <w:sz w:val="28"/>
          <w:szCs w:val="28"/>
          <w:vertAlign w:val="superscript"/>
          <w:lang w:eastAsia="en-US"/>
        </w:rPr>
        <w:t>3</w:t>
      </w:r>
      <w:bookmarkEnd w:id="272"/>
    </w:p>
    <w:tbl>
      <w:tblPr>
        <w:tblW w:w="0" w:type="auto"/>
        <w:tblLook w:val="04A0"/>
      </w:tblPr>
      <w:tblGrid>
        <w:gridCol w:w="928"/>
        <w:gridCol w:w="8418"/>
        <w:gridCol w:w="1126"/>
        <w:gridCol w:w="1149"/>
        <w:gridCol w:w="1126"/>
        <w:gridCol w:w="1126"/>
        <w:gridCol w:w="1126"/>
        <w:gridCol w:w="1126"/>
        <w:gridCol w:w="1126"/>
        <w:gridCol w:w="1126"/>
        <w:gridCol w:w="1126"/>
        <w:gridCol w:w="1126"/>
        <w:gridCol w:w="1126"/>
      </w:tblGrid>
      <w:tr w:rsidR="00CD26B1" w:rsidRPr="00067A90" w:rsidTr="00CD26B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 производственной деятельности</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49"/>
              <w:rPr>
                <w:bCs/>
                <w:color w:val="000000"/>
                <w:sz w:val="28"/>
                <w:szCs w:val="28"/>
              </w:rPr>
            </w:pPr>
            <w:r w:rsidRPr="00067A90">
              <w:rPr>
                <w:bCs/>
                <w:color w:val="000000"/>
                <w:sz w:val="28"/>
                <w:szCs w:val="28"/>
              </w:rPr>
              <w:t>2030</w:t>
            </w:r>
          </w:p>
        </w:tc>
      </w:tr>
      <w:tr w:rsidR="00CD26B1" w:rsidRPr="00067A90" w:rsidTr="00CD26B1">
        <w:trPr>
          <w:trHeight w:val="2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rPr>
                <w:bCs/>
                <w:color w:val="000000"/>
                <w:sz w:val="28"/>
                <w:szCs w:val="28"/>
              </w:rPr>
            </w:pPr>
            <w:r w:rsidRPr="00067A90">
              <w:rPr>
                <w:bCs/>
                <w:color w:val="000000"/>
                <w:sz w:val="28"/>
                <w:szCs w:val="28"/>
              </w:rPr>
              <w:t>ООО «Южуралводоканал»</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Производительность</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1825</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1825</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3650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Объем отведенных стоков</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740,00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1958,81</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3469,98</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3528,46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3586,93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Объем отведенных стоков, пропущенный через очистные сооружения</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740,00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1958,81</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3469,98</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3528,46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3586,93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Объем реализации услуг, в том числе по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740,00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1958,81</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3469,98</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3528,46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3586,93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4.1.</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Собственное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0,00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сторонним потребителям, из них</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740,00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1958,81</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3469,98</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3528,46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3586,93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3645,40</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4.2.1.</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населению</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683,89</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1841,76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3277,37</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3332,92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3388,47</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3444,02</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4.2.2.</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бюджетным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12,86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73,80</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149,36</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152,28</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155,21</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158,13</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4.3.3.</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прочим потребителям</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c>
          <w:tcPr>
            <w:tcW w:w="0" w:type="auto"/>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43,25</w:t>
            </w:r>
          </w:p>
        </w:tc>
      </w:tr>
      <w:tr w:rsidR="00CD26B1" w:rsidRPr="00067A90" w:rsidTr="00CD26B1">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5</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Резерв/дефицит производительности</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1085,00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9C2D79" w:rsidP="004A05BD">
            <w:pPr>
              <w:spacing w:line="240" w:lineRule="auto"/>
              <w:ind w:firstLine="0"/>
              <w:rPr>
                <w:bCs/>
                <w:color w:val="000000"/>
                <w:sz w:val="28"/>
                <w:szCs w:val="28"/>
              </w:rPr>
            </w:pPr>
            <w:r>
              <w:rPr>
                <w:bCs/>
                <w:color w:val="000000"/>
                <w:sz w:val="28"/>
                <w:szCs w:val="28"/>
              </w:rPr>
              <w:t>-</w:t>
            </w:r>
            <w:r w:rsidR="00CD26B1" w:rsidRPr="00067A90">
              <w:rPr>
                <w:bCs/>
                <w:color w:val="000000"/>
                <w:sz w:val="28"/>
                <w:szCs w:val="28"/>
              </w:rPr>
              <w:t>133,8</w:t>
            </w:r>
            <w:r>
              <w:rPr>
                <w:bCs/>
                <w:color w:val="000000"/>
                <w:sz w:val="28"/>
                <w:szCs w:val="28"/>
              </w:rPr>
              <w:t xml:space="preserve"> </w:t>
            </w:r>
            <w:r w:rsidR="00CD26B1" w:rsidRPr="00067A90">
              <w:rPr>
                <w:bCs/>
                <w:color w:val="000000"/>
                <w:sz w:val="28"/>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180,02</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121,54</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63,07</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c>
          <w:tcPr>
            <w:tcW w:w="0" w:type="auto"/>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4,60</w:t>
            </w:r>
          </w:p>
        </w:tc>
      </w:tr>
    </w:tbl>
    <w:p w:rsidR="00CD26B1" w:rsidRPr="00067A90" w:rsidRDefault="00BE4240" w:rsidP="004A05BD">
      <w:pPr>
        <w:spacing w:line="240" w:lineRule="auto"/>
        <w:rPr>
          <w:iCs/>
          <w:sz w:val="28"/>
          <w:szCs w:val="28"/>
          <w:lang w:eastAsia="en-US"/>
        </w:rPr>
      </w:pPr>
      <w:bookmarkStart w:id="273" w:name="_Toc70649241"/>
      <w:r w:rsidRPr="00067A90">
        <w:rPr>
          <w:iCs/>
          <w:sz w:val="28"/>
          <w:szCs w:val="28"/>
          <w:lang w:eastAsia="en-US"/>
        </w:rPr>
        <w:t>Таблица</w:t>
      </w:r>
      <w:r w:rsidR="006D270C">
        <w:rPr>
          <w:iCs/>
          <w:sz w:val="28"/>
          <w:szCs w:val="28"/>
          <w:lang w:eastAsia="en-US"/>
        </w:rPr>
        <w:t xml:space="preserve"> 2.12 </w:t>
      </w:r>
      <w:r w:rsidRPr="00067A90">
        <w:rPr>
          <w:iCs/>
          <w:sz w:val="28"/>
          <w:szCs w:val="28"/>
          <w:lang w:eastAsia="en-US"/>
        </w:rPr>
        <w:t xml:space="preserve">– </w:t>
      </w:r>
      <w:r w:rsidR="00CD26B1" w:rsidRPr="00067A90">
        <w:rPr>
          <w:iCs/>
          <w:sz w:val="28"/>
          <w:szCs w:val="28"/>
          <w:lang w:eastAsia="en-US"/>
        </w:rPr>
        <w:t>Фактический (2019г.) и планируемый (к 2030г.) баланс производственных мощностей очистных сооружений системы водоотведения Кременкульского СП (годовой), тыс. м</w:t>
      </w:r>
      <w:r w:rsidR="00CD26B1" w:rsidRPr="00067A90">
        <w:rPr>
          <w:iCs/>
          <w:sz w:val="28"/>
          <w:szCs w:val="28"/>
          <w:vertAlign w:val="superscript"/>
          <w:lang w:eastAsia="en-US"/>
        </w:rPr>
        <w:t>3</w:t>
      </w:r>
      <w:bookmarkEnd w:id="273"/>
    </w:p>
    <w:tbl>
      <w:tblPr>
        <w:tblW w:w="5000" w:type="pct"/>
        <w:tblLook w:val="04A0"/>
      </w:tblPr>
      <w:tblGrid>
        <w:gridCol w:w="1067"/>
        <w:gridCol w:w="6732"/>
        <w:gridCol w:w="1271"/>
        <w:gridCol w:w="1271"/>
        <w:gridCol w:w="1271"/>
        <w:gridCol w:w="1270"/>
        <w:gridCol w:w="1270"/>
        <w:gridCol w:w="1270"/>
        <w:gridCol w:w="1270"/>
        <w:gridCol w:w="1270"/>
        <w:gridCol w:w="1270"/>
        <w:gridCol w:w="1270"/>
        <w:gridCol w:w="1253"/>
      </w:tblGrid>
      <w:tr w:rsidR="00CD26B1" w:rsidRPr="00067A90" w:rsidTr="00CD26B1">
        <w:trPr>
          <w:trHeight w:val="20"/>
          <w:tblHead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 п/п</w:t>
            </w:r>
          </w:p>
        </w:tc>
        <w:tc>
          <w:tcPr>
            <w:tcW w:w="154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 производственной деятельности</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2022</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2024</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2025</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2026</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2028</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2029</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2030</w:t>
            </w:r>
          </w:p>
        </w:tc>
      </w:tr>
      <w:tr w:rsidR="00CD26B1" w:rsidRPr="00067A90" w:rsidTr="00CD26B1">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rPr>
                <w:bCs/>
                <w:color w:val="000000"/>
                <w:sz w:val="28"/>
                <w:szCs w:val="28"/>
              </w:rPr>
            </w:pPr>
            <w:r w:rsidRPr="00067A90">
              <w:rPr>
                <w:bCs/>
                <w:color w:val="000000"/>
                <w:sz w:val="28"/>
                <w:szCs w:val="28"/>
              </w:rPr>
              <w:t>ООО «Южуралводоканал»</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1</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bCs/>
                <w:color w:val="000000"/>
                <w:sz w:val="28"/>
                <w:szCs w:val="28"/>
              </w:rPr>
            </w:pPr>
            <w:r w:rsidRPr="00067A90">
              <w:rPr>
                <w:bCs/>
                <w:color w:val="000000"/>
                <w:sz w:val="28"/>
                <w:szCs w:val="28"/>
              </w:rPr>
              <w:t>Производительность</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1825</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1825</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3650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2</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Объем отведенных стоков</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740,00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1958,81</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3469,98</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3528,46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3586,93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3</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Объем отведенных стоков, пропущенный через очистные сооружения</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740,00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1958,81</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3469,98</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3528,46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3586,93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Объем реализации услуг, в том числе по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740,00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1958,81</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3469,98</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3528,46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3586,93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3645,40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4.1.</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Собственное потребление</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39"/>
              <w:rPr>
                <w:color w:val="000000"/>
                <w:sz w:val="28"/>
                <w:szCs w:val="28"/>
              </w:rPr>
            </w:pPr>
            <w:r w:rsidRPr="00067A90">
              <w:rPr>
                <w:color w:val="000000"/>
                <w:sz w:val="28"/>
                <w:szCs w:val="28"/>
              </w:rPr>
              <w:t>0,00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51"/>
              <w:rPr>
                <w:color w:val="000000"/>
                <w:sz w:val="28"/>
                <w:szCs w:val="28"/>
              </w:rPr>
            </w:pPr>
            <w:r w:rsidRPr="00067A90">
              <w:rPr>
                <w:color w:val="000000"/>
                <w:sz w:val="28"/>
                <w:szCs w:val="28"/>
              </w:rPr>
              <w:t>сторонним потребителям, из них</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740,00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1958,81</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3469,98</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3528,46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3586,93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3645,40</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4.2.1.</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51"/>
              <w:rPr>
                <w:color w:val="000000"/>
                <w:sz w:val="28"/>
                <w:szCs w:val="28"/>
              </w:rPr>
            </w:pPr>
            <w:r w:rsidRPr="00067A90">
              <w:rPr>
                <w:color w:val="000000"/>
                <w:sz w:val="28"/>
                <w:szCs w:val="28"/>
              </w:rPr>
              <w:t>населению</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683,89</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1841,76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3277,37</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3332,92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3388,47</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3444,02</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4.2.2.</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51"/>
              <w:rPr>
                <w:color w:val="000000"/>
                <w:sz w:val="28"/>
                <w:szCs w:val="28"/>
              </w:rPr>
            </w:pPr>
            <w:r w:rsidRPr="00067A90">
              <w:rPr>
                <w:color w:val="000000"/>
                <w:sz w:val="28"/>
                <w:szCs w:val="28"/>
              </w:rPr>
              <w:t>бюджетным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12,86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73,80</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149,36</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152,28</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155,21</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158,13</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4.3.3.</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51"/>
              <w:rPr>
                <w:color w:val="000000"/>
                <w:sz w:val="28"/>
                <w:szCs w:val="28"/>
              </w:rPr>
            </w:pPr>
            <w:r w:rsidRPr="00067A90">
              <w:rPr>
                <w:color w:val="000000"/>
                <w:sz w:val="28"/>
                <w:szCs w:val="28"/>
              </w:rPr>
              <w:t>прочим потребителям</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c>
          <w:tcPr>
            <w:tcW w:w="292" w:type="pct"/>
            <w:tcBorders>
              <w:top w:val="nil"/>
              <w:left w:val="nil"/>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hanging="126"/>
              <w:rPr>
                <w:color w:val="000000"/>
                <w:sz w:val="28"/>
                <w:szCs w:val="28"/>
              </w:rPr>
            </w:pPr>
            <w:r w:rsidRPr="00067A90">
              <w:rPr>
                <w:color w:val="000000"/>
                <w:sz w:val="28"/>
                <w:szCs w:val="28"/>
              </w:rPr>
              <w:t>43,25</w:t>
            </w:r>
          </w:p>
        </w:tc>
      </w:tr>
      <w:tr w:rsidR="00CD26B1" w:rsidRPr="00067A90" w:rsidTr="00CD26B1">
        <w:trPr>
          <w:trHeight w:val="2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5</w:t>
            </w:r>
          </w:p>
        </w:tc>
        <w:tc>
          <w:tcPr>
            <w:tcW w:w="154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51"/>
              <w:rPr>
                <w:bCs/>
                <w:color w:val="000000"/>
                <w:sz w:val="28"/>
                <w:szCs w:val="28"/>
              </w:rPr>
            </w:pPr>
            <w:r w:rsidRPr="00067A90">
              <w:rPr>
                <w:bCs/>
                <w:color w:val="000000"/>
                <w:sz w:val="28"/>
                <w:szCs w:val="28"/>
              </w:rPr>
              <w:t>Резерв/дефицит производительности</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1085,00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-133,81</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180,02</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121,54</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63,07</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c>
          <w:tcPr>
            <w:tcW w:w="292"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hanging="126"/>
              <w:rPr>
                <w:bCs/>
                <w:color w:val="000000"/>
                <w:sz w:val="28"/>
                <w:szCs w:val="28"/>
              </w:rPr>
            </w:pPr>
            <w:r w:rsidRPr="00067A90">
              <w:rPr>
                <w:bCs/>
                <w:color w:val="000000"/>
                <w:sz w:val="28"/>
                <w:szCs w:val="28"/>
              </w:rPr>
              <w:t>4,60</w:t>
            </w:r>
          </w:p>
        </w:tc>
      </w:tr>
    </w:tbl>
    <w:p w:rsidR="00560609" w:rsidRPr="00067A90" w:rsidRDefault="00560609" w:rsidP="004A05BD">
      <w:pPr>
        <w:spacing w:line="240" w:lineRule="auto"/>
        <w:ind w:firstLine="0"/>
        <w:rPr>
          <w:sz w:val="28"/>
          <w:szCs w:val="28"/>
          <w:highlight w:val="yellow"/>
          <w:lang w:eastAsia="en-US"/>
        </w:rPr>
        <w:sectPr w:rsidR="00560609" w:rsidRPr="00067A90" w:rsidSect="005D29A0">
          <w:type w:val="nextColumn"/>
          <w:pgSz w:w="23808" w:h="16840" w:orient="landscape" w:code="8"/>
          <w:pgMar w:top="1134" w:right="851" w:bottom="1134" w:left="1418" w:header="720" w:footer="720" w:gutter="0"/>
          <w:cols w:space="720"/>
          <w:docGrid w:linePitch="272"/>
        </w:sectPr>
      </w:pPr>
    </w:p>
    <w:p w:rsidR="00560609" w:rsidRPr="009C2D79" w:rsidRDefault="009C2D79" w:rsidP="004A05BD">
      <w:pPr>
        <w:keepNext/>
        <w:spacing w:line="240" w:lineRule="auto"/>
        <w:outlineLvl w:val="1"/>
        <w:rPr>
          <w:rFonts w:eastAsiaTheme="majorEastAsia"/>
          <w:bCs/>
          <w:iCs/>
          <w:sz w:val="28"/>
          <w:szCs w:val="28"/>
        </w:rPr>
      </w:pPr>
      <w:bookmarkStart w:id="274" w:name="_Toc455589447"/>
      <w:bookmarkStart w:id="275" w:name="_Toc467399434"/>
      <w:bookmarkStart w:id="276" w:name="_Toc483450602"/>
      <w:bookmarkStart w:id="277" w:name="_Toc512600357"/>
      <w:bookmarkStart w:id="278" w:name="_Toc63754038"/>
      <w:r>
        <w:rPr>
          <w:rFonts w:eastAsiaTheme="majorEastAsia"/>
          <w:bCs/>
          <w:iCs/>
          <w:sz w:val="28"/>
          <w:szCs w:val="28"/>
        </w:rPr>
        <w:lastRenderedPageBreak/>
        <w:t xml:space="preserve">2.4 </w:t>
      </w:r>
      <w:r w:rsidR="00CD26B1" w:rsidRPr="009C2D79">
        <w:rPr>
          <w:rFonts w:eastAsiaTheme="majorEastAsia"/>
          <w:bCs/>
          <w:iCs/>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Start w:id="279" w:name="_Toc455589448"/>
      <w:bookmarkStart w:id="280" w:name="_Toc467399435"/>
      <w:bookmarkStart w:id="281" w:name="_Toc483450603"/>
      <w:bookmarkStart w:id="282" w:name="_Toc512600358"/>
      <w:bookmarkStart w:id="283" w:name="_Toc63754039"/>
      <w:bookmarkEnd w:id="274"/>
      <w:bookmarkEnd w:id="275"/>
      <w:bookmarkEnd w:id="276"/>
      <w:bookmarkEnd w:id="277"/>
      <w:bookmarkEnd w:id="278"/>
    </w:p>
    <w:p w:rsidR="00CD26B1" w:rsidRPr="00560609" w:rsidRDefault="00560609" w:rsidP="004A05BD">
      <w:pPr>
        <w:keepNext/>
        <w:spacing w:line="240" w:lineRule="auto"/>
        <w:ind w:firstLine="360"/>
        <w:outlineLvl w:val="1"/>
        <w:rPr>
          <w:rFonts w:eastAsiaTheme="majorEastAsia"/>
          <w:bCs/>
          <w:iCs/>
          <w:sz w:val="28"/>
          <w:szCs w:val="28"/>
        </w:rPr>
      </w:pPr>
      <w:r>
        <w:rPr>
          <w:rFonts w:eastAsiaTheme="majorEastAsia"/>
          <w:bCs/>
          <w:sz w:val="28"/>
          <w:szCs w:val="28"/>
        </w:rPr>
        <w:t>2.4.1</w:t>
      </w:r>
      <w:r w:rsidR="00CD26B1" w:rsidRPr="00560609">
        <w:rPr>
          <w:rFonts w:eastAsiaTheme="majorEastAsia"/>
          <w:bCs/>
          <w:sz w:val="28"/>
          <w:szCs w:val="28"/>
        </w:rPr>
        <w:t>Основные направления, принципы, задачи и целевые показатели развития централизованной системы водоотведения</w:t>
      </w:r>
      <w:bookmarkEnd w:id="279"/>
      <w:bookmarkEnd w:id="280"/>
      <w:bookmarkEnd w:id="281"/>
      <w:bookmarkEnd w:id="282"/>
      <w:bookmarkEnd w:id="283"/>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Основными направлениями развития систем централизованного водоотведения Кременкульского СП на период до 2030 г. являются:</w:t>
      </w:r>
    </w:p>
    <w:p w:rsidR="00CD26B1" w:rsidRPr="00067A90" w:rsidRDefault="00CD26B1" w:rsidP="004A05BD">
      <w:pPr>
        <w:spacing w:line="240" w:lineRule="auto"/>
        <w:contextualSpacing/>
        <w:rPr>
          <w:sz w:val="28"/>
          <w:szCs w:val="28"/>
        </w:rPr>
      </w:pPr>
      <w:r w:rsidRPr="00067A90">
        <w:rPr>
          <w:sz w:val="28"/>
          <w:szCs w:val="28"/>
        </w:rPr>
        <w:t xml:space="preserve"> повышение надежности работы системы водоотведения путем реконструкции и строительства новых канализационных сетей, реконструкции сооружений очистки воды и насосных станций;</w:t>
      </w:r>
    </w:p>
    <w:p w:rsidR="00CD26B1" w:rsidRPr="00067A90" w:rsidRDefault="00CD26B1" w:rsidP="004A05BD">
      <w:pPr>
        <w:spacing w:line="240" w:lineRule="auto"/>
        <w:contextualSpacing/>
        <w:rPr>
          <w:sz w:val="28"/>
          <w:szCs w:val="28"/>
        </w:rPr>
      </w:pPr>
      <w:r w:rsidRPr="00067A90">
        <w:rPr>
          <w:sz w:val="28"/>
          <w:szCs w:val="28"/>
        </w:rPr>
        <w:t xml:space="preserve"> повышение качества приема, перекачки и очистки стоков и экологической безопасности систем очистки сточных вод путем снижения до нормативного уровня концентрации загрязнений в промышленных стоках, внедрение биологической очистки от соединений фосфора и азота, обеспечение полной обработки и утилизации осадков.</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Основными принципами развития централизованной системы водоотведения Кременкульского СП на период до 2030 г. являются:</w:t>
      </w:r>
    </w:p>
    <w:p w:rsidR="00CD26B1" w:rsidRPr="00067A90" w:rsidRDefault="00CD26B1" w:rsidP="004A05BD">
      <w:pPr>
        <w:spacing w:line="240" w:lineRule="auto"/>
        <w:contextualSpacing/>
        <w:rPr>
          <w:sz w:val="28"/>
          <w:szCs w:val="28"/>
        </w:rPr>
      </w:pPr>
      <w:r w:rsidRPr="00067A90">
        <w:rPr>
          <w:sz w:val="28"/>
          <w:szCs w:val="28"/>
        </w:rPr>
        <w:t xml:space="preserve"> постоянное улучшение качества предоставления услуг водоотведения потребителям (абонентам);</w:t>
      </w:r>
    </w:p>
    <w:p w:rsidR="00CD26B1" w:rsidRPr="00067A90" w:rsidRDefault="00CD26B1" w:rsidP="004A05BD">
      <w:pPr>
        <w:spacing w:line="240" w:lineRule="auto"/>
        <w:contextualSpacing/>
        <w:rPr>
          <w:sz w:val="28"/>
          <w:szCs w:val="28"/>
        </w:rPr>
      </w:pPr>
      <w:r w:rsidRPr="00067A90">
        <w:rPr>
          <w:sz w:val="28"/>
          <w:szCs w:val="28"/>
        </w:rPr>
        <w:t xml:space="preserve"> удовлетворение потребности в обеспечении услугой водоотведения новых объектов капитального строительства;</w:t>
      </w:r>
    </w:p>
    <w:p w:rsidR="00CD26B1" w:rsidRPr="00067A90" w:rsidRDefault="00CD26B1" w:rsidP="004A05BD">
      <w:pPr>
        <w:spacing w:line="240" w:lineRule="auto"/>
        <w:contextualSpacing/>
        <w:rPr>
          <w:sz w:val="28"/>
          <w:szCs w:val="28"/>
        </w:rPr>
      </w:pPr>
      <w:r w:rsidRPr="00067A90">
        <w:rPr>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Основными задачами развития централизованной системы водоотведения Кременкульского СП на период до 2030 г. являются:</w:t>
      </w:r>
    </w:p>
    <w:p w:rsidR="00CD26B1" w:rsidRPr="00067A90" w:rsidRDefault="00CD26B1" w:rsidP="004A05BD">
      <w:pPr>
        <w:spacing w:line="240" w:lineRule="auto"/>
        <w:contextualSpacing/>
        <w:rPr>
          <w:sz w:val="28"/>
          <w:szCs w:val="28"/>
        </w:rPr>
      </w:pPr>
      <w:r w:rsidRPr="00067A90">
        <w:rPr>
          <w:sz w:val="28"/>
          <w:szCs w:val="28"/>
        </w:rPr>
        <w:t xml:space="preserve"> обновление и строительство канализационной сети с целью повышения надежности и снижения количества отказов системы;</w:t>
      </w:r>
    </w:p>
    <w:p w:rsidR="00CD26B1" w:rsidRPr="00067A90" w:rsidRDefault="00CD26B1" w:rsidP="004A05BD">
      <w:pPr>
        <w:spacing w:line="240" w:lineRule="auto"/>
        <w:contextualSpacing/>
        <w:rPr>
          <w:sz w:val="28"/>
          <w:szCs w:val="28"/>
        </w:rPr>
      </w:pPr>
      <w:r w:rsidRPr="00067A90">
        <w:rPr>
          <w:sz w:val="28"/>
          <w:szCs w:val="28"/>
        </w:rPr>
        <w:t xml:space="preserve"> повышение энергетической эффективности системы водоотведения;</w:t>
      </w:r>
    </w:p>
    <w:p w:rsidR="00CD26B1" w:rsidRPr="00067A90" w:rsidRDefault="00CD26B1" w:rsidP="004A05BD">
      <w:pPr>
        <w:spacing w:line="240" w:lineRule="auto"/>
        <w:contextualSpacing/>
        <w:rPr>
          <w:sz w:val="28"/>
          <w:szCs w:val="28"/>
        </w:rPr>
      </w:pPr>
      <w:r w:rsidRPr="00067A90">
        <w:rPr>
          <w:sz w:val="28"/>
          <w:szCs w:val="28"/>
        </w:rPr>
        <w:t xml:space="preserve">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города.</w:t>
      </w:r>
    </w:p>
    <w:p w:rsidR="00CD26B1" w:rsidRPr="00067A90" w:rsidRDefault="00CD26B1" w:rsidP="004A05BD">
      <w:pPr>
        <w:spacing w:line="240" w:lineRule="auto"/>
        <w:contextualSpacing/>
        <w:rPr>
          <w:sz w:val="28"/>
          <w:szCs w:val="28"/>
        </w:rPr>
      </w:pPr>
      <w:r w:rsidRPr="00067A90">
        <w:rPr>
          <w:sz w:val="28"/>
          <w:szCs w:val="28"/>
        </w:rPr>
        <w:t xml:space="preserve"> обеспечение доступа к услугам водоотведения новых потребителей;</w:t>
      </w:r>
    </w:p>
    <w:p w:rsidR="00CD26B1" w:rsidRPr="00067A90" w:rsidRDefault="00CD26B1" w:rsidP="004A05BD">
      <w:pPr>
        <w:spacing w:line="240" w:lineRule="auto"/>
        <w:contextualSpacing/>
        <w:rPr>
          <w:sz w:val="28"/>
          <w:szCs w:val="28"/>
        </w:rPr>
      </w:pPr>
      <w:r w:rsidRPr="00067A90">
        <w:rPr>
          <w:sz w:val="28"/>
          <w:szCs w:val="28"/>
        </w:rPr>
        <w:t xml:space="preserve"> реконструкция существующих канализационных очистных сооружений для покрытия требуемой нагрузки существующих и перспективных потребителей.</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По определению, данному пунктом 18 статьи 2 Федерального закона от 07.12.2011 №416-ФЗ «О водоснабжении и водоотведении» (редакция от 28.11.2015),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w:t>
      </w:r>
      <w:r w:rsidRPr="00067A90">
        <w:rPr>
          <w:rFonts w:eastAsia="Calibri"/>
          <w:sz w:val="28"/>
          <w:szCs w:val="28"/>
          <w:lang w:eastAsia="en-US"/>
        </w:rPr>
        <w:lastRenderedPageBreak/>
        <w:t>организацией, осуществляющей водоотведение, а также в целях регулирования тарифов…»</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 частью 1 статьи 39 Федерального закона от 07 декабря 2011г.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rsidR="00CD26B1" w:rsidRPr="00067A90" w:rsidRDefault="00CD26B1" w:rsidP="004A05BD">
      <w:pPr>
        <w:numPr>
          <w:ilvl w:val="0"/>
          <w:numId w:val="30"/>
        </w:numPr>
        <w:tabs>
          <w:tab w:val="left" w:pos="-142"/>
          <w:tab w:val="left" w:pos="851"/>
        </w:tabs>
        <w:spacing w:line="240" w:lineRule="auto"/>
        <w:ind w:left="0" w:firstLine="709"/>
        <w:rPr>
          <w:sz w:val="28"/>
          <w:szCs w:val="28"/>
          <w:lang w:val="en-US" w:eastAsia="en-US"/>
        </w:rPr>
      </w:pPr>
      <w:r w:rsidRPr="00067A90">
        <w:rPr>
          <w:sz w:val="28"/>
          <w:szCs w:val="28"/>
          <w:lang w:val="en-US" w:eastAsia="en-US"/>
        </w:rPr>
        <w:t>показатели качества воды;</w:t>
      </w:r>
    </w:p>
    <w:p w:rsidR="00CD26B1" w:rsidRPr="00067A90" w:rsidRDefault="00CD26B1" w:rsidP="004A05BD">
      <w:pPr>
        <w:numPr>
          <w:ilvl w:val="0"/>
          <w:numId w:val="30"/>
        </w:numPr>
        <w:tabs>
          <w:tab w:val="left" w:pos="-142"/>
          <w:tab w:val="left" w:pos="851"/>
        </w:tabs>
        <w:spacing w:line="240" w:lineRule="auto"/>
        <w:ind w:left="0" w:firstLine="709"/>
        <w:rPr>
          <w:sz w:val="28"/>
          <w:szCs w:val="28"/>
          <w:lang w:eastAsia="en-US"/>
        </w:rPr>
      </w:pPr>
      <w:r w:rsidRPr="00067A90">
        <w:rPr>
          <w:sz w:val="28"/>
          <w:szCs w:val="28"/>
          <w:lang w:eastAsia="en-US"/>
        </w:rPr>
        <w:t>показатели надежности и бесперебойности водоотведения;</w:t>
      </w:r>
    </w:p>
    <w:p w:rsidR="00CD26B1" w:rsidRPr="00067A90" w:rsidRDefault="00CD26B1" w:rsidP="004A05BD">
      <w:pPr>
        <w:numPr>
          <w:ilvl w:val="0"/>
          <w:numId w:val="30"/>
        </w:numPr>
        <w:tabs>
          <w:tab w:val="left" w:pos="-142"/>
          <w:tab w:val="left" w:pos="851"/>
        </w:tabs>
        <w:spacing w:line="240" w:lineRule="auto"/>
        <w:ind w:left="0" w:firstLine="709"/>
        <w:rPr>
          <w:sz w:val="28"/>
          <w:szCs w:val="28"/>
          <w:lang w:val="en-US" w:eastAsia="en-US"/>
        </w:rPr>
      </w:pPr>
      <w:r w:rsidRPr="00067A90">
        <w:rPr>
          <w:sz w:val="28"/>
          <w:szCs w:val="28"/>
          <w:lang w:val="en-US" w:eastAsia="en-US"/>
        </w:rPr>
        <w:t>показатели очистки сточных вод;</w:t>
      </w:r>
    </w:p>
    <w:p w:rsidR="00CD26B1" w:rsidRPr="00067A90" w:rsidRDefault="00CD26B1" w:rsidP="004A05BD">
      <w:pPr>
        <w:numPr>
          <w:ilvl w:val="0"/>
          <w:numId w:val="30"/>
        </w:numPr>
        <w:tabs>
          <w:tab w:val="left" w:pos="-142"/>
          <w:tab w:val="left" w:pos="851"/>
        </w:tabs>
        <w:spacing w:line="240" w:lineRule="auto"/>
        <w:ind w:left="0" w:firstLine="709"/>
        <w:rPr>
          <w:sz w:val="28"/>
          <w:szCs w:val="28"/>
          <w:lang w:eastAsia="en-US"/>
        </w:rPr>
      </w:pPr>
      <w:r w:rsidRPr="00067A90">
        <w:rPr>
          <w:sz w:val="28"/>
          <w:szCs w:val="28"/>
          <w:lang w:eastAsia="en-US"/>
        </w:rPr>
        <w:t>показатели эффективности использования ресурсов, в том числе уровень потерь воды (тепловой энергии в составе горячей воды);</w:t>
      </w:r>
    </w:p>
    <w:p w:rsidR="00CD26B1" w:rsidRPr="00067A90" w:rsidRDefault="00CD26B1" w:rsidP="004A05BD">
      <w:pPr>
        <w:numPr>
          <w:ilvl w:val="0"/>
          <w:numId w:val="30"/>
        </w:numPr>
        <w:tabs>
          <w:tab w:val="left" w:pos="-142"/>
          <w:tab w:val="left" w:pos="851"/>
        </w:tabs>
        <w:spacing w:line="240" w:lineRule="auto"/>
        <w:ind w:left="0" w:firstLine="709"/>
        <w:rPr>
          <w:sz w:val="28"/>
          <w:szCs w:val="28"/>
          <w:lang w:eastAsia="en-US"/>
        </w:rPr>
      </w:pPr>
      <w:r w:rsidRPr="00067A90">
        <w:rPr>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со статьей 23 постановления Правительства Российской Федерации от 05 сентября 2013г. №782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К целевым показателям деятельности организаций, осуществляющих водоотведение, относятся:</w:t>
      </w:r>
    </w:p>
    <w:p w:rsidR="00CD26B1" w:rsidRPr="00067A90" w:rsidRDefault="00CD26B1" w:rsidP="004A05BD">
      <w:pPr>
        <w:numPr>
          <w:ilvl w:val="0"/>
          <w:numId w:val="31"/>
        </w:numPr>
        <w:tabs>
          <w:tab w:val="left" w:pos="-142"/>
          <w:tab w:val="left" w:pos="851"/>
        </w:tabs>
        <w:spacing w:line="240" w:lineRule="auto"/>
        <w:ind w:left="0" w:firstLine="709"/>
        <w:rPr>
          <w:sz w:val="28"/>
          <w:szCs w:val="28"/>
          <w:lang w:eastAsia="en-US"/>
        </w:rPr>
      </w:pPr>
      <w:r w:rsidRPr="00067A90">
        <w:rPr>
          <w:sz w:val="28"/>
          <w:szCs w:val="28"/>
          <w:lang w:eastAsia="en-US"/>
        </w:rPr>
        <w:t>показатели надежности и бесперебойности водоотведения;</w:t>
      </w:r>
    </w:p>
    <w:p w:rsidR="00CD26B1" w:rsidRPr="00067A90" w:rsidRDefault="00CD26B1" w:rsidP="004A05BD">
      <w:pPr>
        <w:numPr>
          <w:ilvl w:val="0"/>
          <w:numId w:val="31"/>
        </w:numPr>
        <w:tabs>
          <w:tab w:val="left" w:pos="-142"/>
          <w:tab w:val="left" w:pos="851"/>
        </w:tabs>
        <w:spacing w:line="240" w:lineRule="auto"/>
        <w:ind w:left="0" w:firstLine="709"/>
        <w:rPr>
          <w:sz w:val="28"/>
          <w:szCs w:val="28"/>
          <w:lang w:val="en-US" w:eastAsia="en-US"/>
        </w:rPr>
      </w:pPr>
      <w:r w:rsidRPr="00067A90">
        <w:rPr>
          <w:sz w:val="28"/>
          <w:szCs w:val="28"/>
          <w:lang w:val="en-US" w:eastAsia="en-US"/>
        </w:rPr>
        <w:t>показатели качества обслуживания абонентов;</w:t>
      </w:r>
    </w:p>
    <w:p w:rsidR="00CD26B1" w:rsidRPr="00067A90" w:rsidRDefault="00CD26B1" w:rsidP="004A05BD">
      <w:pPr>
        <w:numPr>
          <w:ilvl w:val="0"/>
          <w:numId w:val="31"/>
        </w:numPr>
        <w:tabs>
          <w:tab w:val="left" w:pos="-142"/>
          <w:tab w:val="left" w:pos="851"/>
        </w:tabs>
        <w:spacing w:line="240" w:lineRule="auto"/>
        <w:ind w:left="0" w:firstLine="709"/>
        <w:rPr>
          <w:sz w:val="28"/>
          <w:szCs w:val="28"/>
          <w:lang w:eastAsia="en-US"/>
        </w:rPr>
      </w:pPr>
      <w:r w:rsidRPr="00067A90">
        <w:rPr>
          <w:sz w:val="28"/>
          <w:szCs w:val="28"/>
          <w:lang w:eastAsia="en-US"/>
        </w:rPr>
        <w:t>показатели качества очистки сточных вод;</w:t>
      </w:r>
    </w:p>
    <w:p w:rsidR="00CD26B1" w:rsidRPr="00067A90" w:rsidRDefault="00CD26B1" w:rsidP="004A05BD">
      <w:pPr>
        <w:numPr>
          <w:ilvl w:val="0"/>
          <w:numId w:val="31"/>
        </w:numPr>
        <w:tabs>
          <w:tab w:val="left" w:pos="-142"/>
          <w:tab w:val="left" w:pos="851"/>
        </w:tabs>
        <w:spacing w:line="240" w:lineRule="auto"/>
        <w:ind w:left="0" w:firstLine="709"/>
        <w:rPr>
          <w:sz w:val="28"/>
          <w:szCs w:val="28"/>
          <w:lang w:eastAsia="en-US"/>
        </w:rPr>
      </w:pPr>
      <w:r w:rsidRPr="00067A90">
        <w:rPr>
          <w:sz w:val="28"/>
          <w:szCs w:val="28"/>
          <w:lang w:eastAsia="en-US"/>
        </w:rPr>
        <w:t>показатели эффективности использования ресурсов при транспортировке сточных вод;</w:t>
      </w:r>
    </w:p>
    <w:p w:rsidR="00CD26B1" w:rsidRPr="00067A90" w:rsidRDefault="00CD26B1" w:rsidP="004A05BD">
      <w:pPr>
        <w:numPr>
          <w:ilvl w:val="0"/>
          <w:numId w:val="31"/>
        </w:numPr>
        <w:tabs>
          <w:tab w:val="left" w:pos="-142"/>
          <w:tab w:val="left" w:pos="851"/>
        </w:tabs>
        <w:spacing w:line="240" w:lineRule="auto"/>
        <w:ind w:left="0" w:firstLine="709"/>
        <w:rPr>
          <w:sz w:val="28"/>
          <w:szCs w:val="28"/>
          <w:lang w:eastAsia="en-US"/>
        </w:rPr>
      </w:pPr>
      <w:r w:rsidRPr="00067A90">
        <w:rPr>
          <w:sz w:val="28"/>
          <w:szCs w:val="28"/>
          <w:lang w:eastAsia="en-US"/>
        </w:rPr>
        <w:t>соотношение цены реализации мероприятий инвестиционной программы и их эффективности - улучшение качества очистки сточных вод;</w:t>
      </w:r>
    </w:p>
    <w:p w:rsidR="00CD26B1" w:rsidRPr="00067A90" w:rsidRDefault="00CD26B1" w:rsidP="004A05BD">
      <w:pPr>
        <w:numPr>
          <w:ilvl w:val="0"/>
          <w:numId w:val="31"/>
        </w:numPr>
        <w:tabs>
          <w:tab w:val="left" w:pos="-142"/>
          <w:tab w:val="left" w:pos="851"/>
        </w:tabs>
        <w:spacing w:line="240" w:lineRule="auto"/>
        <w:ind w:left="0" w:firstLine="709"/>
        <w:rPr>
          <w:sz w:val="28"/>
          <w:szCs w:val="28"/>
          <w:lang w:eastAsia="en-US"/>
        </w:rPr>
      </w:pPr>
      <w:r w:rsidRPr="00067A90">
        <w:rPr>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Расчетные целевые показатели по ООО «Южуралводоканал» в Кременкульском СП за 2019 год в разрезе требуемых для схем водоотведения показателей надежности, качества, энергетической эффективности объектов централизованных систем водоотведения приведены в таблице </w:t>
      </w:r>
      <w:r w:rsidR="00BE4240" w:rsidRPr="00067A90">
        <w:rPr>
          <w:rFonts w:eastAsia="Calibri"/>
          <w:sz w:val="28"/>
          <w:szCs w:val="28"/>
          <w:lang w:eastAsia="en-US"/>
        </w:rPr>
        <w:t>2.13</w:t>
      </w:r>
      <w:r w:rsidRPr="00067A90">
        <w:rPr>
          <w:rFonts w:eastAsia="Calibri"/>
          <w:sz w:val="28"/>
          <w:szCs w:val="28"/>
          <w:lang w:eastAsia="en-US"/>
        </w:rPr>
        <w:t>.</w:t>
      </w:r>
    </w:p>
    <w:p w:rsidR="00CD26B1" w:rsidRPr="00067A90" w:rsidRDefault="00BE4240" w:rsidP="004A05BD">
      <w:pPr>
        <w:spacing w:line="240" w:lineRule="auto"/>
        <w:rPr>
          <w:iCs/>
          <w:sz w:val="28"/>
          <w:szCs w:val="28"/>
          <w:lang w:eastAsia="en-US"/>
        </w:rPr>
      </w:pPr>
      <w:bookmarkStart w:id="284" w:name="_Toc467399555"/>
      <w:bookmarkStart w:id="285" w:name="_Toc70649242"/>
      <w:r w:rsidRPr="00067A90">
        <w:rPr>
          <w:iCs/>
          <w:sz w:val="28"/>
          <w:szCs w:val="28"/>
          <w:lang w:eastAsia="en-US"/>
        </w:rPr>
        <w:t xml:space="preserve">Таблица </w:t>
      </w:r>
      <w:r w:rsidR="003058F8">
        <w:rPr>
          <w:iCs/>
          <w:sz w:val="28"/>
          <w:szCs w:val="28"/>
          <w:lang w:eastAsia="en-US"/>
        </w:rPr>
        <w:t>2.13.</w:t>
      </w:r>
      <w:r w:rsidRPr="00067A90">
        <w:rPr>
          <w:iCs/>
          <w:sz w:val="28"/>
          <w:szCs w:val="28"/>
          <w:lang w:eastAsia="en-US"/>
        </w:rPr>
        <w:t xml:space="preserve"> – </w:t>
      </w:r>
      <w:r w:rsidR="00CD26B1" w:rsidRPr="00067A90">
        <w:rPr>
          <w:iCs/>
          <w:sz w:val="28"/>
          <w:szCs w:val="28"/>
          <w:lang w:eastAsia="en-US"/>
        </w:rPr>
        <w:t>Целевые показатели системы водоотведения по ООО «Южуралводоканал» за 2019г.</w:t>
      </w:r>
      <w:bookmarkEnd w:id="284"/>
      <w:bookmarkEnd w:id="285"/>
    </w:p>
    <w:tbl>
      <w:tblPr>
        <w:tblW w:w="4947" w:type="pct"/>
        <w:tblLook w:val="04A0"/>
      </w:tblPr>
      <w:tblGrid>
        <w:gridCol w:w="861"/>
        <w:gridCol w:w="6097"/>
        <w:gridCol w:w="1471"/>
        <w:gridCol w:w="1320"/>
      </w:tblGrid>
      <w:tr w:rsidR="00CD26B1" w:rsidRPr="00067A90" w:rsidTr="00CD26B1">
        <w:trPr>
          <w:cantSplit/>
          <w:trHeight w:val="20"/>
        </w:trPr>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№п/п</w:t>
            </w:r>
          </w:p>
        </w:tc>
        <w:tc>
          <w:tcPr>
            <w:tcW w:w="3421"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Показатели</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Единица измерения</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bCs/>
                <w:color w:val="000000"/>
                <w:sz w:val="28"/>
                <w:szCs w:val="28"/>
              </w:rPr>
            </w:pPr>
            <w:r w:rsidRPr="00067A90">
              <w:rPr>
                <w:bCs/>
                <w:color w:val="000000"/>
                <w:sz w:val="28"/>
                <w:szCs w:val="28"/>
              </w:rPr>
              <w:t xml:space="preserve">Значение </w:t>
            </w:r>
          </w:p>
        </w:tc>
      </w:tr>
      <w:tr w:rsidR="00CD26B1" w:rsidRPr="00067A90" w:rsidTr="00CD26B1">
        <w:trPr>
          <w:cantSplit/>
          <w:trHeight w:val="20"/>
        </w:trPr>
        <w:tc>
          <w:tcPr>
            <w:tcW w:w="38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 xml:space="preserve">Показатели качества очистки сточных вод </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lastRenderedPageBreak/>
              <w:t>1.1.</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1.2.</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100</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1.3</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w:t>
            </w:r>
          </w:p>
        </w:tc>
      </w:tr>
      <w:tr w:rsidR="00CD26B1" w:rsidRPr="00067A90" w:rsidTr="00CD26B1">
        <w:trPr>
          <w:cantSplit/>
          <w:trHeight w:val="20"/>
        </w:trPr>
        <w:tc>
          <w:tcPr>
            <w:tcW w:w="38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0"/>
              <w:rPr>
                <w:color w:val="000000"/>
                <w:sz w:val="28"/>
                <w:szCs w:val="28"/>
              </w:rPr>
            </w:pPr>
            <w:r w:rsidRPr="00067A90">
              <w:rPr>
                <w:color w:val="000000"/>
                <w:sz w:val="28"/>
                <w:szCs w:val="28"/>
              </w:rPr>
              <w:t xml:space="preserve">Показатели надежности и бесперебойности </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2.1</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удельное количество аварий и засоров в расчете на протяженность канализационной сети в год</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ед./км</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0,04</w:t>
            </w:r>
          </w:p>
        </w:tc>
      </w:tr>
      <w:tr w:rsidR="00CD26B1" w:rsidRPr="00067A90" w:rsidTr="00CD26B1">
        <w:trPr>
          <w:cantSplit/>
          <w:trHeight w:val="20"/>
        </w:trPr>
        <w:tc>
          <w:tcPr>
            <w:tcW w:w="38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Показатели энергетической эффективности</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 </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3.1</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кВт*ч/м</w:t>
            </w:r>
            <w:r w:rsidRPr="00067A90">
              <w:rPr>
                <w:color w:val="000000"/>
                <w:sz w:val="28"/>
                <w:szCs w:val="28"/>
                <w:vertAlign w:val="superscript"/>
              </w:rPr>
              <w:t>3</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1,336</w:t>
            </w:r>
          </w:p>
        </w:tc>
      </w:tr>
      <w:tr w:rsidR="00CD26B1" w:rsidRPr="00067A90" w:rsidTr="00CD26B1">
        <w:trPr>
          <w:cantSplit/>
          <w:trHeight w:val="20"/>
        </w:trPr>
        <w:tc>
          <w:tcPr>
            <w:tcW w:w="40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3.2</w:t>
            </w:r>
          </w:p>
        </w:tc>
        <w:tc>
          <w:tcPr>
            <w:tcW w:w="3421"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ind w:firstLine="29"/>
              <w:rPr>
                <w:color w:val="000000"/>
                <w:sz w:val="28"/>
                <w:szCs w:val="28"/>
              </w:rPr>
            </w:pPr>
            <w:r w:rsidRPr="00067A90">
              <w:rPr>
                <w:color w:val="000000"/>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655"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кВт*ч/м</w:t>
            </w:r>
            <w:r w:rsidRPr="00067A90">
              <w:rPr>
                <w:color w:val="000000"/>
                <w:sz w:val="28"/>
                <w:szCs w:val="28"/>
                <w:vertAlign w:val="superscript"/>
              </w:rPr>
              <w:t>3</w:t>
            </w:r>
          </w:p>
        </w:tc>
        <w:tc>
          <w:tcPr>
            <w:tcW w:w="517"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4A05BD">
            <w:pPr>
              <w:spacing w:line="240" w:lineRule="auto"/>
              <w:rPr>
                <w:color w:val="000000"/>
                <w:sz w:val="28"/>
                <w:szCs w:val="28"/>
              </w:rPr>
            </w:pPr>
            <w:r w:rsidRPr="00067A90">
              <w:rPr>
                <w:color w:val="000000"/>
                <w:sz w:val="28"/>
                <w:szCs w:val="28"/>
              </w:rPr>
              <w:t>1,336</w:t>
            </w:r>
          </w:p>
        </w:tc>
      </w:tr>
    </w:tbl>
    <w:p w:rsidR="00CD26B1" w:rsidRPr="00067A90" w:rsidRDefault="00560609" w:rsidP="004A05BD">
      <w:pPr>
        <w:keepNext/>
        <w:spacing w:line="240" w:lineRule="auto"/>
        <w:ind w:firstLine="708"/>
        <w:outlineLvl w:val="2"/>
        <w:rPr>
          <w:rFonts w:eastAsiaTheme="majorEastAsia"/>
          <w:bCs/>
          <w:sz w:val="28"/>
          <w:szCs w:val="28"/>
          <w:lang w:eastAsia="en-US"/>
        </w:rPr>
      </w:pPr>
      <w:bookmarkStart w:id="286" w:name="_Toc467399436"/>
      <w:bookmarkStart w:id="287" w:name="_Toc483450604"/>
      <w:bookmarkStart w:id="288" w:name="_Toc512600359"/>
      <w:bookmarkStart w:id="289" w:name="_Toc63754040"/>
      <w:r>
        <w:rPr>
          <w:rFonts w:eastAsia="Calibri"/>
          <w:sz w:val="28"/>
          <w:szCs w:val="28"/>
          <w:lang w:eastAsia="en-US"/>
        </w:rPr>
        <w:t xml:space="preserve">2.4.2 </w:t>
      </w:r>
      <w:r w:rsidR="00CD26B1" w:rsidRPr="00067A90">
        <w:rPr>
          <w:rFonts w:eastAsiaTheme="majorEastAsia"/>
          <w:bCs/>
          <w:sz w:val="28"/>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bookmarkEnd w:id="286"/>
      <w:bookmarkEnd w:id="287"/>
      <w:bookmarkEnd w:id="288"/>
      <w:bookmarkEnd w:id="289"/>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со статьей 20 постановления Правительства Российской Федерации от 05 сентября 2013г. №782 «О схемах водоснабжения и водоотведения» при обосновании предложений по строительству, реконструкции и выводу из эксплуатации объектов централизованных систем водоотведения поселения, городского округа должно быть обеспечено решение следующих задач:</w:t>
      </w:r>
    </w:p>
    <w:p w:rsidR="00CD26B1" w:rsidRPr="00067A90" w:rsidRDefault="00CD26B1" w:rsidP="004A05BD">
      <w:pPr>
        <w:widowControl w:val="0"/>
        <w:autoSpaceDE w:val="0"/>
        <w:autoSpaceDN w:val="0"/>
        <w:adjustRightInd w:val="0"/>
        <w:spacing w:line="240" w:lineRule="auto"/>
        <w:rPr>
          <w:sz w:val="28"/>
          <w:szCs w:val="28"/>
        </w:rPr>
      </w:pPr>
      <w:r w:rsidRPr="00067A90">
        <w:rPr>
          <w:sz w:val="28"/>
          <w:szCs w:val="28"/>
        </w:rPr>
        <w:t>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CD26B1" w:rsidRPr="00067A90" w:rsidRDefault="00CD26B1" w:rsidP="004A05BD">
      <w:pPr>
        <w:widowControl w:val="0"/>
        <w:autoSpaceDE w:val="0"/>
        <w:autoSpaceDN w:val="0"/>
        <w:adjustRightInd w:val="0"/>
        <w:spacing w:line="240" w:lineRule="auto"/>
        <w:rPr>
          <w:sz w:val="28"/>
          <w:szCs w:val="28"/>
        </w:rPr>
      </w:pPr>
      <w:r w:rsidRPr="00067A90">
        <w:rPr>
          <w:sz w:val="28"/>
          <w:szCs w:val="28"/>
        </w:rPr>
        <w:t>б) организация централизованного водоотведения на территориях поселений, городских округов, где оно отсутствует;</w:t>
      </w:r>
    </w:p>
    <w:p w:rsidR="00CD26B1" w:rsidRPr="00067A90" w:rsidRDefault="00CD26B1" w:rsidP="004A05BD">
      <w:pPr>
        <w:widowControl w:val="0"/>
        <w:autoSpaceDE w:val="0"/>
        <w:autoSpaceDN w:val="0"/>
        <w:adjustRightInd w:val="0"/>
        <w:spacing w:line="240" w:lineRule="auto"/>
        <w:rPr>
          <w:sz w:val="28"/>
          <w:szCs w:val="28"/>
        </w:rPr>
      </w:pPr>
      <w:r w:rsidRPr="00067A90">
        <w:rPr>
          <w:sz w:val="28"/>
          <w:szCs w:val="28"/>
        </w:rPr>
        <w:t>в) сокращение сбросов и организация возврата очищенных сточных вод на технические нужды.</w:t>
      </w:r>
    </w:p>
    <w:p w:rsidR="00CD26B1" w:rsidRPr="00067A90" w:rsidRDefault="00CD26B1" w:rsidP="004A05BD">
      <w:pPr>
        <w:tabs>
          <w:tab w:val="left" w:pos="9356"/>
        </w:tabs>
        <w:spacing w:line="240" w:lineRule="auto"/>
        <w:contextualSpacing/>
        <w:rPr>
          <w:sz w:val="28"/>
          <w:szCs w:val="28"/>
        </w:rPr>
      </w:pPr>
      <w:r w:rsidRPr="00067A90">
        <w:rPr>
          <w:sz w:val="28"/>
          <w:szCs w:val="28"/>
        </w:rPr>
        <w:t xml:space="preserve">С целью повышения надежности и качества оказания услуги водоотведения, улучшения экологических показателей и снижения вредного </w:t>
      </w:r>
      <w:r w:rsidRPr="00067A90">
        <w:rPr>
          <w:sz w:val="28"/>
          <w:szCs w:val="28"/>
        </w:rPr>
        <w:lastRenderedPageBreak/>
        <w:t>воздействия на окружающую среду, удовлетворения спроса на водоотведение схемой водоотведения предлагается реализовать в течение расчетного срока на период до 2030г. основные мероприятия, направленные на улучшение работы централизованной системы водоотведения Кременкульского СП.</w:t>
      </w:r>
    </w:p>
    <w:p w:rsidR="00CD26B1" w:rsidRPr="00067A90" w:rsidRDefault="00CD26B1" w:rsidP="004A05BD">
      <w:pPr>
        <w:spacing w:line="240" w:lineRule="auto"/>
        <w:rPr>
          <w:sz w:val="28"/>
          <w:szCs w:val="28"/>
          <w:lang w:eastAsia="en-US"/>
        </w:rPr>
      </w:pPr>
      <w:r w:rsidRPr="00067A90">
        <w:rPr>
          <w:sz w:val="28"/>
          <w:szCs w:val="28"/>
          <w:lang w:eastAsia="en-US"/>
        </w:rPr>
        <w:t>Основными мероприятиями по реализации схемы водоотведения Кременкульского СП являются:</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проектно-изыскательские работы;</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реконструкция канализационных очистных сооружений, канализационных сетей и канализационных насосных станций;</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реконструкция действующих канализационных сетей;</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модернизация действующих канализационных очистных сооружений.</w:t>
      </w:r>
    </w:p>
    <w:p w:rsidR="00CD26B1" w:rsidRPr="00067A90" w:rsidRDefault="00CD26B1" w:rsidP="004A05BD">
      <w:pPr>
        <w:spacing w:line="240" w:lineRule="auto"/>
        <w:rPr>
          <w:iCs/>
          <w:sz w:val="28"/>
          <w:szCs w:val="28"/>
          <w:lang w:eastAsia="en-US"/>
        </w:rPr>
      </w:pPr>
      <w:r w:rsidRPr="00067A90">
        <w:rPr>
          <w:iCs/>
          <w:sz w:val="28"/>
          <w:szCs w:val="28"/>
          <w:lang w:eastAsia="en-US"/>
        </w:rPr>
        <w:t xml:space="preserve">Перечень основных мероприятий по строительству и реконструкции канализационных сетей Кременкульского СП на период до 2030г. с разбивкой по годам приведен в таблице </w:t>
      </w:r>
      <w:r w:rsidR="00BE4240" w:rsidRPr="00067A90">
        <w:rPr>
          <w:iCs/>
          <w:sz w:val="28"/>
          <w:szCs w:val="28"/>
          <w:lang w:eastAsia="en-US"/>
        </w:rPr>
        <w:t>2.14</w:t>
      </w:r>
      <w:r w:rsidRPr="00067A90">
        <w:rPr>
          <w:iCs/>
          <w:sz w:val="28"/>
          <w:szCs w:val="28"/>
          <w:lang w:eastAsia="en-US"/>
        </w:rPr>
        <w:t>.</w:t>
      </w:r>
    </w:p>
    <w:p w:rsidR="00CD26B1" w:rsidRPr="00067A90" w:rsidRDefault="00CD26B1" w:rsidP="004A05BD">
      <w:pPr>
        <w:spacing w:line="240" w:lineRule="auto"/>
        <w:rPr>
          <w:sz w:val="28"/>
          <w:szCs w:val="28"/>
          <w:highlight w:val="yellow"/>
          <w:lang w:eastAsia="en-US"/>
        </w:rPr>
      </w:pPr>
    </w:p>
    <w:p w:rsidR="00CD26B1" w:rsidRPr="00067A90" w:rsidRDefault="00CD26B1" w:rsidP="004A05BD">
      <w:pPr>
        <w:spacing w:line="240" w:lineRule="auto"/>
        <w:rPr>
          <w:sz w:val="28"/>
          <w:szCs w:val="28"/>
          <w:highlight w:val="yellow"/>
          <w:lang w:eastAsia="en-US"/>
        </w:rPr>
        <w:sectPr w:rsidR="00CD26B1" w:rsidRPr="00067A90" w:rsidSect="005D29A0">
          <w:pgSz w:w="11906" w:h="16838" w:code="9"/>
          <w:pgMar w:top="1134" w:right="851" w:bottom="1134" w:left="1418" w:header="720" w:footer="488" w:gutter="0"/>
          <w:cols w:space="720"/>
          <w:docGrid w:linePitch="326"/>
        </w:sectPr>
      </w:pPr>
    </w:p>
    <w:p w:rsidR="00CD26B1" w:rsidRPr="00067A90" w:rsidRDefault="00BE4240" w:rsidP="004A05BD">
      <w:pPr>
        <w:spacing w:line="240" w:lineRule="auto"/>
        <w:rPr>
          <w:iCs/>
          <w:sz w:val="28"/>
          <w:szCs w:val="28"/>
          <w:lang w:eastAsia="en-US"/>
        </w:rPr>
      </w:pPr>
      <w:bookmarkStart w:id="290" w:name="_Toc70649243"/>
      <w:r w:rsidRPr="00067A90">
        <w:rPr>
          <w:iCs/>
          <w:sz w:val="28"/>
          <w:szCs w:val="28"/>
          <w:lang w:eastAsia="en-US"/>
        </w:rPr>
        <w:lastRenderedPageBreak/>
        <w:t xml:space="preserve">Таблица </w:t>
      </w:r>
      <w:r w:rsidR="003058F8">
        <w:rPr>
          <w:iCs/>
          <w:sz w:val="28"/>
          <w:szCs w:val="28"/>
          <w:lang w:eastAsia="en-US"/>
        </w:rPr>
        <w:t>2.14</w:t>
      </w:r>
      <w:r w:rsidRPr="00067A90">
        <w:rPr>
          <w:iCs/>
          <w:sz w:val="28"/>
          <w:szCs w:val="28"/>
          <w:lang w:eastAsia="en-US"/>
        </w:rPr>
        <w:t xml:space="preserve"> – </w:t>
      </w:r>
      <w:r w:rsidR="00CD26B1" w:rsidRPr="00067A90">
        <w:rPr>
          <w:iCs/>
          <w:sz w:val="28"/>
          <w:szCs w:val="28"/>
          <w:lang w:eastAsia="en-US"/>
        </w:rPr>
        <w:t>Перечень основных мероприятий по строительству, реконструкции канализационных объектов Кременкульского СП</w:t>
      </w:r>
      <w:bookmarkEnd w:id="290"/>
    </w:p>
    <w:tbl>
      <w:tblPr>
        <w:tblW w:w="5000" w:type="pct"/>
        <w:tblLayout w:type="fixed"/>
        <w:tblLook w:val="04A0"/>
      </w:tblPr>
      <w:tblGrid>
        <w:gridCol w:w="996"/>
        <w:gridCol w:w="4660"/>
        <w:gridCol w:w="834"/>
        <w:gridCol w:w="834"/>
        <w:gridCol w:w="831"/>
        <w:gridCol w:w="828"/>
        <w:gridCol w:w="828"/>
        <w:gridCol w:w="828"/>
        <w:gridCol w:w="828"/>
        <w:gridCol w:w="828"/>
        <w:gridCol w:w="828"/>
        <w:gridCol w:w="828"/>
        <w:gridCol w:w="834"/>
      </w:tblGrid>
      <w:tr w:rsidR="00E80614" w:rsidRPr="00067A90" w:rsidTr="005D29A0">
        <w:trPr>
          <w:trHeight w:val="20"/>
          <w:tblHeader/>
        </w:trPr>
        <w:tc>
          <w:tcPr>
            <w:tcW w:w="3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 пп</w:t>
            </w:r>
          </w:p>
        </w:tc>
        <w:tc>
          <w:tcPr>
            <w:tcW w:w="15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Наименование мероприятия</w:t>
            </w:r>
          </w:p>
        </w:tc>
        <w:tc>
          <w:tcPr>
            <w:tcW w:w="3087" w:type="pct"/>
            <w:gridSpan w:val="11"/>
            <w:tcBorders>
              <w:top w:val="single" w:sz="8" w:space="0" w:color="auto"/>
              <w:left w:val="nil"/>
              <w:bottom w:val="single" w:sz="8" w:space="0" w:color="auto"/>
              <w:right w:val="single" w:sz="8" w:space="0" w:color="000000"/>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в т.ч. по годам</w:t>
            </w:r>
          </w:p>
        </w:tc>
      </w:tr>
      <w:tr w:rsidR="00E80614" w:rsidRPr="00067A90" w:rsidTr="005D29A0">
        <w:trPr>
          <w:trHeight w:val="20"/>
          <w:tblHeader/>
        </w:trPr>
        <w:tc>
          <w:tcPr>
            <w:tcW w:w="337" w:type="pct"/>
            <w:vMerge/>
            <w:tcBorders>
              <w:top w:val="single" w:sz="8" w:space="0" w:color="auto"/>
              <w:left w:val="single" w:sz="8" w:space="0" w:color="auto"/>
              <w:bottom w:val="single" w:sz="8" w:space="0" w:color="000000"/>
              <w:right w:val="single" w:sz="8" w:space="0" w:color="auto"/>
            </w:tcBorders>
            <w:vAlign w:val="center"/>
            <w:hideMark/>
          </w:tcPr>
          <w:p w:rsidR="00E80614" w:rsidRPr="00067A90" w:rsidRDefault="00E80614" w:rsidP="004A05BD">
            <w:pPr>
              <w:spacing w:line="240" w:lineRule="auto"/>
              <w:rPr>
                <w:bCs/>
                <w:color w:val="000000"/>
                <w:sz w:val="28"/>
                <w:szCs w:val="28"/>
              </w:rPr>
            </w:pPr>
          </w:p>
        </w:tc>
        <w:tc>
          <w:tcPr>
            <w:tcW w:w="1576" w:type="pct"/>
            <w:vMerge/>
            <w:tcBorders>
              <w:top w:val="single" w:sz="8" w:space="0" w:color="auto"/>
              <w:left w:val="single" w:sz="8" w:space="0" w:color="auto"/>
              <w:bottom w:val="single" w:sz="8" w:space="0" w:color="000000"/>
              <w:right w:val="single" w:sz="8" w:space="0" w:color="auto"/>
            </w:tcBorders>
            <w:vAlign w:val="center"/>
            <w:hideMark/>
          </w:tcPr>
          <w:p w:rsidR="00E80614" w:rsidRPr="00067A90" w:rsidRDefault="00E80614" w:rsidP="004A05BD">
            <w:pPr>
              <w:spacing w:line="240" w:lineRule="auto"/>
              <w:rPr>
                <w:bCs/>
                <w:color w:val="000000"/>
                <w:sz w:val="28"/>
                <w:szCs w:val="28"/>
              </w:rPr>
            </w:pP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2020</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2021</w:t>
            </w:r>
          </w:p>
        </w:tc>
        <w:tc>
          <w:tcPr>
            <w:tcW w:w="281"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2022</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2023</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2024</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2025</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2026</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2027</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2028</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2029</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bCs/>
                <w:color w:val="000000"/>
                <w:sz w:val="28"/>
                <w:szCs w:val="28"/>
              </w:rPr>
            </w:pPr>
            <w:r w:rsidRPr="00067A90">
              <w:rPr>
                <w:bCs/>
                <w:color w:val="000000"/>
                <w:sz w:val="28"/>
                <w:szCs w:val="28"/>
              </w:rPr>
              <w:t>2030</w:t>
            </w:r>
          </w:p>
        </w:tc>
      </w:tr>
      <w:tr w:rsidR="00E80614" w:rsidRPr="00067A90" w:rsidTr="005D29A0">
        <w:trPr>
          <w:trHeight w:val="20"/>
        </w:trPr>
        <w:tc>
          <w:tcPr>
            <w:tcW w:w="191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0614" w:rsidRPr="00067A90" w:rsidRDefault="008E57CD" w:rsidP="004A05BD">
            <w:pPr>
              <w:spacing w:line="240" w:lineRule="auto"/>
              <w:ind w:firstLine="0"/>
              <w:rPr>
                <w:bCs/>
                <w:color w:val="000000"/>
                <w:sz w:val="28"/>
                <w:szCs w:val="28"/>
              </w:rPr>
            </w:pPr>
            <w:r w:rsidRPr="00067A90">
              <w:rPr>
                <w:bCs/>
                <w:color w:val="000000"/>
                <w:sz w:val="28"/>
                <w:szCs w:val="28"/>
              </w:rPr>
              <w:t>ООО СЗ "Парковый премиум" (п. Пригородный)</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1"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1</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Строительство напорного участка 2Ду 200 мм протяженностью 2 000м.п.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2</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Строительство КНС Пригородный</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3</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Строительство самотечного участка Ду 200 мм протяженностью 2 344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4</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Строительство внутриквартального самотечного участка Ду 200 мм протяженностью 1 802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5</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24"/>
              <w:rPr>
                <w:color w:val="000000"/>
                <w:sz w:val="28"/>
                <w:szCs w:val="28"/>
              </w:rPr>
            </w:pPr>
            <w:r w:rsidRPr="00067A90">
              <w:rPr>
                <w:color w:val="000000"/>
                <w:sz w:val="28"/>
                <w:szCs w:val="28"/>
              </w:rPr>
              <w:t>Строительство внутриквартального самотечного участка Ду 160 мм протяженностью 430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191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0614" w:rsidRPr="00067A90" w:rsidRDefault="00AE0EA4" w:rsidP="004A05BD">
            <w:pPr>
              <w:spacing w:line="240" w:lineRule="auto"/>
              <w:ind w:firstLine="0"/>
              <w:rPr>
                <w:bCs/>
                <w:color w:val="000000"/>
                <w:sz w:val="28"/>
                <w:szCs w:val="28"/>
              </w:rPr>
            </w:pPr>
            <w:r w:rsidRPr="00067A90">
              <w:rPr>
                <w:bCs/>
                <w:color w:val="000000"/>
                <w:sz w:val="28"/>
                <w:szCs w:val="28"/>
              </w:rPr>
              <w:t>ООО СЗ «ЭкоСити»</w:t>
            </w:r>
            <w:r w:rsidR="00E80614" w:rsidRPr="00067A90">
              <w:rPr>
                <w:bCs/>
                <w:color w:val="000000"/>
                <w:sz w:val="28"/>
                <w:szCs w:val="28"/>
              </w:rPr>
              <w:t xml:space="preserve"> (17 га)</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6</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напорного участка 2Ду160 мм протяженностью 1814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7</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КНС 17 га</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8</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внутриквартального самотечного участка Ду315 мм. протяженностью 2539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9</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 xml:space="preserve">Строительство внутриквартального самотечного участка Ду200 мм </w:t>
            </w:r>
            <w:r w:rsidRPr="00067A90">
              <w:rPr>
                <w:color w:val="000000"/>
                <w:sz w:val="28"/>
                <w:szCs w:val="28"/>
              </w:rPr>
              <w:lastRenderedPageBreak/>
              <w:t>протяженностью 2660 м.п.</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lastRenderedPageBreak/>
              <w:t> </w:t>
            </w:r>
          </w:p>
        </w:tc>
        <w:tc>
          <w:tcPr>
            <w:tcW w:w="282"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lastRenderedPageBreak/>
              <w:t>10</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выпусков канализации Ду 150 мм из ж.д.протяженностью 1200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11</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 xml:space="preserve">Мероприятия по увеличению мощности станции КОС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191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0614" w:rsidRPr="00067A90" w:rsidRDefault="00AE0EA4" w:rsidP="004A05BD">
            <w:pPr>
              <w:spacing w:line="240" w:lineRule="auto"/>
              <w:ind w:firstLine="0"/>
              <w:rPr>
                <w:bCs/>
                <w:color w:val="000000"/>
                <w:sz w:val="28"/>
                <w:szCs w:val="28"/>
              </w:rPr>
            </w:pPr>
            <w:r w:rsidRPr="00067A90">
              <w:rPr>
                <w:bCs/>
                <w:color w:val="000000"/>
                <w:sz w:val="28"/>
                <w:szCs w:val="28"/>
              </w:rPr>
              <w:t xml:space="preserve">ООО «Экспресс-Импорт» </w:t>
            </w:r>
            <w:r w:rsidR="00E80614" w:rsidRPr="00067A90">
              <w:rPr>
                <w:bCs/>
                <w:color w:val="000000"/>
                <w:sz w:val="28"/>
                <w:szCs w:val="28"/>
              </w:rPr>
              <w:t>(121 га)</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12</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КНС 121 га производительностью 4440 м3/сут..</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13</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внутриквартального напорного участка  2Д315мм  протяженностью 2 254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14</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 xml:space="preserve">Строительство внутриквартального самотечного участка Д300 мм  протяженностью 4 000 м.п..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15</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внутриквартального самотечного участка Д200 мм протяженностью 4 000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16</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выпусков канализации из объектов капитального строительства Д160 мм протяженностью 1 000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191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0614" w:rsidRPr="00067A90" w:rsidRDefault="00D135A1" w:rsidP="004A05BD">
            <w:pPr>
              <w:spacing w:line="240" w:lineRule="auto"/>
              <w:ind w:firstLine="0"/>
              <w:rPr>
                <w:bCs/>
                <w:color w:val="000000"/>
                <w:sz w:val="28"/>
                <w:szCs w:val="28"/>
              </w:rPr>
            </w:pPr>
            <w:r w:rsidRPr="00067A90">
              <w:rPr>
                <w:bCs/>
                <w:color w:val="000000"/>
                <w:sz w:val="28"/>
                <w:szCs w:val="28"/>
              </w:rPr>
              <w:t xml:space="preserve">ООО «ПанорамаИнвест» </w:t>
            </w:r>
            <w:r w:rsidR="00E80614" w:rsidRPr="00067A90">
              <w:rPr>
                <w:bCs/>
                <w:color w:val="000000"/>
                <w:sz w:val="28"/>
                <w:szCs w:val="28"/>
              </w:rPr>
              <w:t>(115 га)</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17</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КНС «8 очередь-2»</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18</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 xml:space="preserve">Строительство участка напорной канализации ≈2д400мм от пр. КНС «8 очередь-2», протяженностью ≈1 </w:t>
            </w:r>
            <w:r w:rsidRPr="00067A90">
              <w:rPr>
                <w:color w:val="000000"/>
                <w:sz w:val="28"/>
                <w:szCs w:val="28"/>
              </w:rPr>
              <w:lastRenderedPageBreak/>
              <w:t>500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lastRenderedPageBreak/>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lastRenderedPageBreak/>
              <w:t>19</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Строительство участка самотечной канализации ≈д 600мм протяженностью 1 300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20</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Реконструкция КНС «Просторы».</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21</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Реконструкция с 2д225 мм до 2д400 мм, протяженностью 2 300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22</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Реконструкция КНС «Западный»</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23</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Выполнить реконструкцию станции КОС.</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191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80614" w:rsidRPr="00067A90" w:rsidRDefault="00E80614" w:rsidP="004A05BD">
            <w:pPr>
              <w:spacing w:line="240" w:lineRule="auto"/>
              <w:rPr>
                <w:bCs/>
                <w:color w:val="000000"/>
                <w:sz w:val="28"/>
                <w:szCs w:val="28"/>
              </w:rPr>
            </w:pPr>
            <w:r w:rsidRPr="00067A90">
              <w:rPr>
                <w:bCs/>
                <w:color w:val="000000"/>
                <w:sz w:val="28"/>
                <w:szCs w:val="28"/>
              </w:rPr>
              <w:t>п.Садовый</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24</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Строительство КНС «Садовый»</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25</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rPr>
                <w:color w:val="000000"/>
                <w:sz w:val="28"/>
                <w:szCs w:val="28"/>
              </w:rPr>
            </w:pPr>
            <w:r w:rsidRPr="00067A90">
              <w:rPr>
                <w:color w:val="000000"/>
                <w:sz w:val="28"/>
                <w:szCs w:val="28"/>
              </w:rPr>
              <w:t>Строительство участка напорной канализации 2д225мм протяженностью 950 м.п.</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r w:rsidR="00E80614" w:rsidRPr="00067A90" w:rsidTr="005D29A0">
        <w:trPr>
          <w:trHeight w:val="20"/>
        </w:trPr>
        <w:tc>
          <w:tcPr>
            <w:tcW w:w="337" w:type="pct"/>
            <w:tcBorders>
              <w:top w:val="nil"/>
              <w:left w:val="single" w:sz="8" w:space="0" w:color="auto"/>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26</w:t>
            </w:r>
          </w:p>
        </w:tc>
        <w:tc>
          <w:tcPr>
            <w:tcW w:w="1576" w:type="pct"/>
            <w:tcBorders>
              <w:top w:val="nil"/>
              <w:left w:val="nil"/>
              <w:bottom w:val="single" w:sz="8" w:space="0" w:color="auto"/>
              <w:right w:val="single" w:sz="8" w:space="0" w:color="auto"/>
            </w:tcBorders>
            <w:shd w:val="clear" w:color="auto" w:fill="auto"/>
            <w:vAlign w:val="center"/>
            <w:hideMark/>
          </w:tcPr>
          <w:p w:rsidR="00E80614" w:rsidRPr="00067A90" w:rsidRDefault="00E80614" w:rsidP="004A05BD">
            <w:pPr>
              <w:spacing w:line="240" w:lineRule="auto"/>
              <w:ind w:firstLine="0"/>
              <w:rPr>
                <w:color w:val="000000"/>
                <w:sz w:val="28"/>
                <w:szCs w:val="28"/>
              </w:rPr>
            </w:pPr>
            <w:r w:rsidRPr="00067A90">
              <w:rPr>
                <w:color w:val="000000"/>
                <w:sz w:val="28"/>
                <w:szCs w:val="28"/>
              </w:rPr>
              <w:t>Реконструкция станции КОС</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1"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000000" w:fill="D9D9D9"/>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0"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c>
          <w:tcPr>
            <w:tcW w:w="282" w:type="pct"/>
            <w:tcBorders>
              <w:top w:val="nil"/>
              <w:left w:val="nil"/>
              <w:bottom w:val="single" w:sz="8" w:space="0" w:color="auto"/>
              <w:right w:val="single" w:sz="8" w:space="0" w:color="auto"/>
            </w:tcBorders>
            <w:shd w:val="clear" w:color="auto" w:fill="auto"/>
            <w:noWrap/>
            <w:vAlign w:val="center"/>
            <w:hideMark/>
          </w:tcPr>
          <w:p w:rsidR="00E80614" w:rsidRPr="00067A90" w:rsidRDefault="00E80614" w:rsidP="004A05BD">
            <w:pPr>
              <w:spacing w:line="240" w:lineRule="auto"/>
              <w:rPr>
                <w:color w:val="000000"/>
                <w:sz w:val="28"/>
                <w:szCs w:val="28"/>
              </w:rPr>
            </w:pPr>
            <w:r w:rsidRPr="00067A90">
              <w:rPr>
                <w:color w:val="000000"/>
                <w:sz w:val="28"/>
                <w:szCs w:val="28"/>
              </w:rPr>
              <w:t> </w:t>
            </w:r>
          </w:p>
        </w:tc>
      </w:tr>
    </w:tbl>
    <w:p w:rsidR="00CD26B1" w:rsidRDefault="00CD26B1" w:rsidP="004A05BD">
      <w:pPr>
        <w:spacing w:line="240" w:lineRule="auto"/>
        <w:ind w:firstLine="0"/>
        <w:rPr>
          <w:iCs/>
          <w:sz w:val="28"/>
          <w:szCs w:val="28"/>
          <w:lang w:eastAsia="en-US"/>
        </w:rPr>
      </w:pPr>
    </w:p>
    <w:p w:rsidR="00AB72C6" w:rsidRPr="00067A90" w:rsidRDefault="00AB72C6" w:rsidP="004A05BD">
      <w:pPr>
        <w:spacing w:line="240" w:lineRule="auto"/>
        <w:ind w:firstLine="0"/>
        <w:rPr>
          <w:iCs/>
          <w:sz w:val="28"/>
          <w:szCs w:val="28"/>
          <w:lang w:eastAsia="en-US"/>
        </w:rPr>
        <w:sectPr w:rsidR="00AB72C6" w:rsidRPr="00067A90" w:rsidSect="00067A90">
          <w:type w:val="nextColumn"/>
          <w:pgSz w:w="16838" w:h="11906" w:orient="landscape" w:code="9"/>
          <w:pgMar w:top="1134" w:right="851" w:bottom="1134" w:left="1418" w:header="720" w:footer="488" w:gutter="0"/>
          <w:cols w:space="720"/>
          <w:docGrid w:linePitch="326"/>
        </w:sectPr>
      </w:pPr>
    </w:p>
    <w:p w:rsidR="00CD26B1" w:rsidRPr="00067A90" w:rsidRDefault="00AB72C6" w:rsidP="004A05BD">
      <w:pPr>
        <w:keepNext/>
        <w:spacing w:line="240" w:lineRule="auto"/>
        <w:ind w:firstLine="708"/>
        <w:outlineLvl w:val="2"/>
        <w:rPr>
          <w:rFonts w:eastAsiaTheme="majorEastAsia"/>
          <w:bCs/>
          <w:sz w:val="28"/>
          <w:szCs w:val="28"/>
          <w:lang w:eastAsia="en-US"/>
        </w:rPr>
      </w:pPr>
      <w:bookmarkStart w:id="291" w:name="_Toc467399437"/>
      <w:bookmarkStart w:id="292" w:name="_Toc483450605"/>
      <w:bookmarkStart w:id="293" w:name="_Toc512600360"/>
      <w:bookmarkStart w:id="294" w:name="_Toc63754041"/>
      <w:r>
        <w:rPr>
          <w:rFonts w:eastAsiaTheme="majorEastAsia"/>
          <w:bCs/>
          <w:sz w:val="28"/>
          <w:szCs w:val="28"/>
          <w:lang w:eastAsia="en-US"/>
        </w:rPr>
        <w:lastRenderedPageBreak/>
        <w:t xml:space="preserve">2.4.3 </w:t>
      </w:r>
      <w:r w:rsidR="00CD26B1" w:rsidRPr="00067A90">
        <w:rPr>
          <w:rFonts w:eastAsiaTheme="majorEastAsia"/>
          <w:bCs/>
          <w:sz w:val="28"/>
          <w:szCs w:val="28"/>
          <w:lang w:eastAsia="en-US"/>
        </w:rPr>
        <w:t>Технические обоснования основных мероприятий по реализации схемы водоотведения</w:t>
      </w:r>
      <w:bookmarkEnd w:id="291"/>
      <w:bookmarkEnd w:id="292"/>
      <w:bookmarkEnd w:id="293"/>
      <w:bookmarkEnd w:id="294"/>
    </w:p>
    <w:p w:rsidR="00CD26B1" w:rsidRPr="00067A90" w:rsidRDefault="00CD26B1" w:rsidP="004A05BD">
      <w:pPr>
        <w:tabs>
          <w:tab w:val="left" w:pos="9639"/>
        </w:tabs>
        <w:spacing w:line="240" w:lineRule="auto"/>
        <w:rPr>
          <w:sz w:val="28"/>
          <w:szCs w:val="28"/>
          <w:lang w:eastAsia="en-US"/>
        </w:rPr>
      </w:pPr>
      <w:r w:rsidRPr="00067A90">
        <w:rPr>
          <w:sz w:val="28"/>
          <w:szCs w:val="28"/>
          <w:lang w:eastAsia="en-US"/>
        </w:rPr>
        <w:t>Основными мероприятиями по реализации схемы водоотведения Кременкульского СП являются:</w:t>
      </w:r>
    </w:p>
    <w:p w:rsidR="00CD26B1" w:rsidRPr="00067A90" w:rsidRDefault="00CD26B1" w:rsidP="004A05BD">
      <w:pPr>
        <w:tabs>
          <w:tab w:val="left" w:pos="9639"/>
        </w:tabs>
        <w:spacing w:line="240" w:lineRule="auto"/>
        <w:contextualSpacing/>
        <w:rPr>
          <w:sz w:val="28"/>
          <w:szCs w:val="28"/>
        </w:rPr>
      </w:pPr>
      <w:r w:rsidRPr="00067A90">
        <w:rPr>
          <w:sz w:val="28"/>
          <w:szCs w:val="28"/>
        </w:rPr>
        <w:t>- строительство канализационных сетей;</w:t>
      </w:r>
    </w:p>
    <w:p w:rsidR="00CD26B1" w:rsidRPr="00067A90" w:rsidRDefault="00CD26B1" w:rsidP="004A05BD">
      <w:pPr>
        <w:tabs>
          <w:tab w:val="left" w:pos="9639"/>
        </w:tabs>
        <w:spacing w:line="240" w:lineRule="auto"/>
        <w:contextualSpacing/>
        <w:rPr>
          <w:sz w:val="28"/>
          <w:szCs w:val="28"/>
        </w:rPr>
      </w:pPr>
      <w:r w:rsidRPr="00067A90">
        <w:rPr>
          <w:sz w:val="28"/>
          <w:szCs w:val="28"/>
        </w:rPr>
        <w:t>- реконструкция действующих канализационных сетей;</w:t>
      </w:r>
    </w:p>
    <w:p w:rsidR="00CD26B1" w:rsidRPr="00067A90" w:rsidRDefault="00CD26B1" w:rsidP="004A05BD">
      <w:pPr>
        <w:tabs>
          <w:tab w:val="left" w:pos="9639"/>
        </w:tabs>
        <w:spacing w:line="240" w:lineRule="auto"/>
        <w:contextualSpacing/>
        <w:rPr>
          <w:sz w:val="28"/>
          <w:szCs w:val="28"/>
        </w:rPr>
      </w:pPr>
      <w:r w:rsidRPr="00067A90">
        <w:rPr>
          <w:sz w:val="28"/>
          <w:szCs w:val="28"/>
        </w:rPr>
        <w:t>- модернизация действующих канализационных очистных сооружений.</w:t>
      </w:r>
    </w:p>
    <w:p w:rsidR="00CD26B1" w:rsidRPr="00067A90" w:rsidRDefault="00CD26B1" w:rsidP="004A05BD">
      <w:pPr>
        <w:tabs>
          <w:tab w:val="left" w:pos="9639"/>
        </w:tabs>
        <w:spacing w:line="240" w:lineRule="auto"/>
        <w:contextualSpacing/>
        <w:rPr>
          <w:sz w:val="28"/>
          <w:szCs w:val="28"/>
        </w:rPr>
      </w:pPr>
      <w:r w:rsidRPr="00067A90">
        <w:rPr>
          <w:sz w:val="28"/>
          <w:szCs w:val="28"/>
        </w:rPr>
        <w:t>а) Строительство канализационных сетей в Кременкульском СП.</w:t>
      </w:r>
    </w:p>
    <w:p w:rsidR="00CD26B1" w:rsidRPr="00067A90" w:rsidRDefault="00CD26B1" w:rsidP="004A05BD">
      <w:pPr>
        <w:tabs>
          <w:tab w:val="left" w:pos="9639"/>
        </w:tabs>
        <w:spacing w:line="240" w:lineRule="auto"/>
        <w:contextualSpacing/>
        <w:rPr>
          <w:sz w:val="28"/>
          <w:szCs w:val="28"/>
        </w:rPr>
      </w:pPr>
      <w:r w:rsidRPr="00067A90">
        <w:rPr>
          <w:sz w:val="28"/>
          <w:szCs w:val="28"/>
        </w:rPr>
        <w:t>Техническим обоснованием строительства канализационных сетей является обеспечение возможности подключения к сетям централизованной канализации зданий и сооружений перспективной застройки для удовлетворения спроса на услугу «водоотведение».</w:t>
      </w:r>
    </w:p>
    <w:p w:rsidR="00CD26B1" w:rsidRPr="00067A90" w:rsidRDefault="00CD26B1" w:rsidP="004A05BD">
      <w:pPr>
        <w:tabs>
          <w:tab w:val="left" w:pos="9639"/>
        </w:tabs>
        <w:spacing w:line="240" w:lineRule="auto"/>
        <w:rPr>
          <w:rFonts w:eastAsia="Calibri"/>
          <w:sz w:val="28"/>
          <w:szCs w:val="28"/>
          <w:lang w:eastAsia="en-US"/>
        </w:rPr>
      </w:pPr>
      <w:r w:rsidRPr="00067A90">
        <w:rPr>
          <w:rFonts w:eastAsia="Calibri"/>
          <w:sz w:val="28"/>
          <w:szCs w:val="28"/>
          <w:lang w:eastAsia="en-US"/>
        </w:rPr>
        <w:t>б) Реконструкция действующих канализационных сетей Кременкульского СП.</w:t>
      </w:r>
    </w:p>
    <w:p w:rsidR="00CD26B1" w:rsidRPr="00067A90" w:rsidRDefault="00CD26B1" w:rsidP="004A05BD">
      <w:pPr>
        <w:tabs>
          <w:tab w:val="left" w:pos="9639"/>
        </w:tabs>
        <w:spacing w:line="240" w:lineRule="auto"/>
        <w:rPr>
          <w:rFonts w:eastAsia="Calibri"/>
          <w:sz w:val="28"/>
          <w:szCs w:val="28"/>
          <w:lang w:eastAsia="en-US"/>
        </w:rPr>
      </w:pPr>
      <w:r w:rsidRPr="00067A90">
        <w:rPr>
          <w:rFonts w:eastAsia="Calibri"/>
          <w:sz w:val="28"/>
          <w:szCs w:val="28"/>
          <w:lang w:eastAsia="en-US"/>
        </w:rPr>
        <w:t>Техническим обоснованием реконструкции канализационных сетей для технологического присоединения перспективных объектов строительства является необходимость приема с указанных объектов требуемого количества стоков с определенными параметрами.</w:t>
      </w:r>
    </w:p>
    <w:p w:rsidR="00CD26B1" w:rsidRPr="00067A90" w:rsidRDefault="00CD26B1" w:rsidP="004A05BD">
      <w:pPr>
        <w:tabs>
          <w:tab w:val="left" w:pos="9639"/>
        </w:tabs>
        <w:spacing w:line="240" w:lineRule="auto"/>
        <w:rPr>
          <w:rFonts w:eastAsia="Calibri"/>
          <w:sz w:val="28"/>
          <w:szCs w:val="28"/>
          <w:lang w:eastAsia="en-US"/>
        </w:rPr>
      </w:pPr>
      <w:r w:rsidRPr="00067A90">
        <w:rPr>
          <w:rFonts w:eastAsia="Calibri"/>
          <w:sz w:val="28"/>
          <w:szCs w:val="28"/>
          <w:lang w:eastAsia="en-US"/>
        </w:rPr>
        <w:t xml:space="preserve">Отдельные участки существующей канализационной сети, проложенной по территории Кременкульского СП по пропускной способности, не смогут обеспечить потребность в водоотведении планируемых объектов капитального строительства. Для возможности подключения новых зданий необходимо выполнить реконструкцию участков канализационных сетей от выпусков зданий до определенной ресурсоснабжающей организацией точки подключения к существующим трубопроводам. </w:t>
      </w:r>
    </w:p>
    <w:p w:rsidR="00CD26B1" w:rsidRPr="00067A90" w:rsidRDefault="00CD26B1" w:rsidP="004A05BD">
      <w:pPr>
        <w:tabs>
          <w:tab w:val="left" w:pos="9639"/>
        </w:tabs>
        <w:spacing w:line="240" w:lineRule="auto"/>
        <w:rPr>
          <w:rFonts w:eastAsia="Calibri"/>
          <w:sz w:val="28"/>
          <w:szCs w:val="28"/>
          <w:lang w:eastAsia="en-US"/>
        </w:rPr>
      </w:pPr>
      <w:r w:rsidRPr="00067A90">
        <w:rPr>
          <w:rFonts w:eastAsia="Calibri"/>
          <w:sz w:val="28"/>
          <w:szCs w:val="28"/>
          <w:lang w:eastAsia="en-US"/>
        </w:rPr>
        <w:t>Трассировку и способ прокладки для строительства канализационных сетей предлагается определять проектными решениями, с использованием современных технологий прокладки сетей.</w:t>
      </w:r>
    </w:p>
    <w:p w:rsidR="00CD26B1" w:rsidRPr="00067A90" w:rsidRDefault="00CD26B1" w:rsidP="004A05BD">
      <w:pPr>
        <w:spacing w:line="240" w:lineRule="auto"/>
        <w:rPr>
          <w:sz w:val="28"/>
          <w:szCs w:val="28"/>
          <w:lang w:eastAsia="en-US"/>
        </w:rPr>
      </w:pPr>
      <w:r w:rsidRPr="00067A90">
        <w:rPr>
          <w:sz w:val="28"/>
          <w:szCs w:val="28"/>
          <w:lang w:eastAsia="en-US"/>
        </w:rPr>
        <w:t xml:space="preserve">в) Техническое перевооружение действующих канализационных очистных сооружений Кременкульского СП. </w:t>
      </w:r>
    </w:p>
    <w:p w:rsidR="00AB72C6" w:rsidRDefault="00CD26B1" w:rsidP="004A05BD">
      <w:pPr>
        <w:spacing w:line="240" w:lineRule="auto"/>
        <w:rPr>
          <w:sz w:val="28"/>
          <w:szCs w:val="28"/>
          <w:lang w:eastAsia="en-US"/>
        </w:rPr>
      </w:pPr>
      <w:r w:rsidRPr="00067A90">
        <w:rPr>
          <w:sz w:val="28"/>
          <w:szCs w:val="28"/>
          <w:lang w:eastAsia="en-US"/>
        </w:rPr>
        <w:t>Техническим обоснованием предлагаемого технического перевооружения существующих очистных сооружений Кременкульского СП является необходимость обеспечения качества очистки сточных вод и возможность подключения новых потребителей к централи</w:t>
      </w:r>
      <w:bookmarkStart w:id="295" w:name="_Toc455589451"/>
      <w:bookmarkStart w:id="296" w:name="_Toc467399438"/>
      <w:bookmarkStart w:id="297" w:name="_Toc483450606"/>
      <w:bookmarkStart w:id="298" w:name="_Toc512600361"/>
      <w:bookmarkStart w:id="299" w:name="_Toc63754042"/>
      <w:r w:rsidR="00AB72C6">
        <w:rPr>
          <w:sz w:val="28"/>
          <w:szCs w:val="28"/>
          <w:lang w:eastAsia="en-US"/>
        </w:rPr>
        <w:t>зованной системе водоотведения.</w:t>
      </w:r>
    </w:p>
    <w:p w:rsidR="00CD26B1" w:rsidRPr="00AB72C6" w:rsidRDefault="00AB72C6" w:rsidP="004A05BD">
      <w:pPr>
        <w:spacing w:line="240" w:lineRule="auto"/>
        <w:rPr>
          <w:sz w:val="28"/>
          <w:szCs w:val="28"/>
          <w:lang w:eastAsia="en-US"/>
        </w:rPr>
      </w:pPr>
      <w:r>
        <w:rPr>
          <w:sz w:val="28"/>
          <w:szCs w:val="28"/>
          <w:lang w:eastAsia="en-US"/>
        </w:rPr>
        <w:t xml:space="preserve">2.4.4 </w:t>
      </w:r>
      <w:r w:rsidR="00CD26B1" w:rsidRPr="00067A90">
        <w:rPr>
          <w:rFonts w:eastAsiaTheme="majorEastAsia"/>
          <w:bCs/>
          <w:sz w:val="28"/>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295"/>
      <w:bookmarkEnd w:id="296"/>
      <w:bookmarkEnd w:id="297"/>
      <w:bookmarkEnd w:id="298"/>
      <w:bookmarkEnd w:id="299"/>
    </w:p>
    <w:p w:rsidR="00CD26B1" w:rsidRPr="00067A90" w:rsidRDefault="00CD26B1" w:rsidP="004A05BD">
      <w:pPr>
        <w:spacing w:line="240" w:lineRule="auto"/>
        <w:rPr>
          <w:sz w:val="28"/>
          <w:szCs w:val="28"/>
          <w:lang w:eastAsia="en-US"/>
        </w:rPr>
      </w:pPr>
      <w:r w:rsidRPr="00067A90">
        <w:rPr>
          <w:sz w:val="28"/>
          <w:szCs w:val="28"/>
          <w:lang w:eastAsia="en-US"/>
        </w:rPr>
        <w:t>При реализации мероприятий, предусмотренных Схемой водоотведения Кременкульского СП, предлагается:</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Осуществить модернизацию действующих канализационных очистных сооружений Кременкульского СП с увеличением производительности до 10 тыс м</w:t>
      </w:r>
      <w:r w:rsidRPr="00067A90">
        <w:rPr>
          <w:sz w:val="28"/>
          <w:szCs w:val="28"/>
          <w:vertAlign w:val="superscript"/>
        </w:rPr>
        <w:t>3</w:t>
      </w:r>
      <w:r w:rsidRPr="00067A90">
        <w:rPr>
          <w:sz w:val="28"/>
          <w:szCs w:val="28"/>
        </w:rPr>
        <w:t>/сутки;</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Осуществить строительство канализационных сетей в Кременкульском СП.</w:t>
      </w:r>
    </w:p>
    <w:p w:rsidR="00CD26B1" w:rsidRPr="00067A90" w:rsidRDefault="00CD26B1" w:rsidP="004A05BD">
      <w:pPr>
        <w:numPr>
          <w:ilvl w:val="0"/>
          <w:numId w:val="37"/>
        </w:numPr>
        <w:spacing w:line="240" w:lineRule="auto"/>
        <w:ind w:left="0" w:firstLine="709"/>
        <w:contextualSpacing/>
        <w:rPr>
          <w:sz w:val="28"/>
          <w:szCs w:val="28"/>
        </w:rPr>
      </w:pPr>
      <w:r w:rsidRPr="00067A90">
        <w:rPr>
          <w:sz w:val="28"/>
          <w:szCs w:val="28"/>
        </w:rPr>
        <w:t xml:space="preserve"> Осуществить реконструкцию действующих канализационных сетей в Кременкульском СП.</w:t>
      </w:r>
    </w:p>
    <w:p w:rsidR="00AB72C6" w:rsidRDefault="00CD26B1" w:rsidP="004A05BD">
      <w:pPr>
        <w:spacing w:line="240" w:lineRule="auto"/>
        <w:rPr>
          <w:sz w:val="28"/>
          <w:szCs w:val="28"/>
          <w:lang w:eastAsia="en-US"/>
        </w:rPr>
      </w:pPr>
      <w:r w:rsidRPr="00067A90">
        <w:rPr>
          <w:sz w:val="28"/>
          <w:szCs w:val="28"/>
          <w:lang w:eastAsia="en-US"/>
        </w:rPr>
        <w:lastRenderedPageBreak/>
        <w:t>Вывод из эксплуатации объектов централизованных систем водоотведения в Крем</w:t>
      </w:r>
      <w:r w:rsidR="007964C4" w:rsidRPr="00067A90">
        <w:rPr>
          <w:sz w:val="28"/>
          <w:szCs w:val="28"/>
          <w:lang w:eastAsia="en-US"/>
        </w:rPr>
        <w:t>енкульском СП - не планируется.</w:t>
      </w:r>
      <w:bookmarkStart w:id="300" w:name="_Toc455589452"/>
      <w:bookmarkStart w:id="301" w:name="_Toc467399439"/>
      <w:bookmarkStart w:id="302" w:name="_Toc483450607"/>
      <w:bookmarkStart w:id="303" w:name="_Toc512600362"/>
      <w:bookmarkStart w:id="304" w:name="_Toc63754043"/>
    </w:p>
    <w:p w:rsidR="00CD26B1" w:rsidRPr="00AB72C6" w:rsidRDefault="00AB72C6" w:rsidP="004A05BD">
      <w:pPr>
        <w:spacing w:line="240" w:lineRule="auto"/>
        <w:rPr>
          <w:sz w:val="28"/>
          <w:szCs w:val="28"/>
          <w:lang w:eastAsia="en-US"/>
        </w:rPr>
      </w:pPr>
      <w:r>
        <w:rPr>
          <w:sz w:val="28"/>
          <w:szCs w:val="28"/>
          <w:lang w:eastAsia="en-US"/>
        </w:rPr>
        <w:t xml:space="preserve">2.4.5 </w:t>
      </w:r>
      <w:r w:rsidR="00CD26B1" w:rsidRPr="00067A90">
        <w:rPr>
          <w:rFonts w:eastAsiaTheme="majorEastAsia"/>
          <w:bCs/>
          <w:sz w:val="28"/>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00"/>
      <w:bookmarkEnd w:id="301"/>
      <w:bookmarkEnd w:id="302"/>
      <w:bookmarkEnd w:id="303"/>
      <w:bookmarkEnd w:id="304"/>
    </w:p>
    <w:p w:rsidR="00CD26B1" w:rsidRPr="00067A90" w:rsidRDefault="00CD26B1" w:rsidP="004A05BD">
      <w:pPr>
        <w:spacing w:line="240" w:lineRule="auto"/>
        <w:rPr>
          <w:sz w:val="28"/>
          <w:szCs w:val="28"/>
          <w:lang w:eastAsia="en-US"/>
        </w:rPr>
      </w:pPr>
      <w:r w:rsidRPr="00067A90">
        <w:rPr>
          <w:sz w:val="28"/>
          <w:szCs w:val="28"/>
          <w:lang w:eastAsia="en-US"/>
        </w:rPr>
        <w:t xml:space="preserve">На момент разработки схемы водоотведения в существующей системе водоотведения, эксплуатируемой ООО «Южуралводоканал» на территории Кременкульского СП элементы системы диспетчеризации, телемеханизации – не предусмотрены. </w:t>
      </w:r>
    </w:p>
    <w:p w:rsidR="00CD26B1" w:rsidRPr="00067A90" w:rsidRDefault="00CD26B1" w:rsidP="004A05BD">
      <w:pPr>
        <w:spacing w:line="240" w:lineRule="auto"/>
        <w:rPr>
          <w:sz w:val="28"/>
          <w:szCs w:val="28"/>
          <w:lang w:eastAsia="en-US"/>
        </w:rPr>
      </w:pPr>
      <w:r w:rsidRPr="00067A90">
        <w:rPr>
          <w:sz w:val="28"/>
          <w:szCs w:val="28"/>
          <w:lang w:eastAsia="en-US"/>
        </w:rPr>
        <w:t>На всех канализационных насосных станциях и очистных сооружениях канализации, на территории Кременкульского СП управление режимами организовано в автоматическом и ручном режиме. Все канализационные насосные станции работают без постоянного дежурного персонала.</w:t>
      </w:r>
    </w:p>
    <w:p w:rsidR="00CD26B1" w:rsidRPr="00067A90" w:rsidRDefault="00CD26B1" w:rsidP="004A05BD">
      <w:pPr>
        <w:widowControl w:val="0"/>
        <w:spacing w:line="240" w:lineRule="auto"/>
        <w:rPr>
          <w:rFonts w:eastAsiaTheme="minorHAnsi"/>
          <w:sz w:val="28"/>
          <w:szCs w:val="28"/>
          <w:lang w:eastAsia="en-US"/>
        </w:rPr>
      </w:pPr>
      <w:r w:rsidRPr="00067A90">
        <w:rPr>
          <w:rFonts w:eastAsiaTheme="minorHAnsi"/>
          <w:sz w:val="28"/>
          <w:szCs w:val="28"/>
          <w:lang w:eastAsia="en-US"/>
        </w:rPr>
        <w:t>Автоматизация объектов водоотведения позволяет добиться бесперебойного и надежного водоотведения, сократить эксплуатационные расходы (потребление электрической энергии) и затраты труда на водоотведение, повысить эффективность работы системы водоотведения во время чрезвычайных ситуаций и в конечном результате улучшить качество предоставляемых услуг.</w:t>
      </w:r>
    </w:p>
    <w:p w:rsidR="00CD26B1" w:rsidRPr="00067A90" w:rsidRDefault="00CD26B1" w:rsidP="004A05BD">
      <w:pPr>
        <w:spacing w:line="240" w:lineRule="auto"/>
        <w:rPr>
          <w:sz w:val="28"/>
          <w:szCs w:val="28"/>
          <w:lang w:eastAsia="en-US"/>
        </w:rPr>
      </w:pPr>
      <w:r w:rsidRPr="00067A90">
        <w:rPr>
          <w:sz w:val="28"/>
          <w:szCs w:val="28"/>
          <w:lang w:eastAsia="en-US"/>
        </w:rPr>
        <w:t>На канализационных насосных станциях осуществляется автоматический контроль состояния, используемого в технологическом процессе оборудования, уровня воды в приемных резервуарах и другие необходимые параметры. Сигналы управления оборудованием поступают от соответствующих датчиков.</w:t>
      </w:r>
    </w:p>
    <w:p w:rsidR="00AB72C6" w:rsidRDefault="00CD26B1" w:rsidP="004A05BD">
      <w:pPr>
        <w:spacing w:line="240" w:lineRule="auto"/>
        <w:rPr>
          <w:sz w:val="28"/>
          <w:szCs w:val="28"/>
          <w:lang w:eastAsia="en-US"/>
        </w:rPr>
      </w:pPr>
      <w:r w:rsidRPr="00067A90">
        <w:rPr>
          <w:sz w:val="28"/>
          <w:szCs w:val="28"/>
          <w:lang w:eastAsia="en-US"/>
        </w:rPr>
        <w:t>Индикация параметров работы сооружений осуществляется в реальном времени и выводится на центральный щит управления расположенный в удобном для контроля месте. Визуализация состояния параметра (включено/отключено) производится на панели щита сос</w:t>
      </w:r>
      <w:bookmarkStart w:id="305" w:name="_Toc455589453"/>
      <w:bookmarkStart w:id="306" w:name="_Toc467399440"/>
      <w:bookmarkStart w:id="307" w:name="_Toc483450608"/>
      <w:bookmarkStart w:id="308" w:name="_Toc512600363"/>
      <w:bookmarkStart w:id="309" w:name="_Toc63754044"/>
      <w:r w:rsidR="00AB72C6">
        <w:rPr>
          <w:sz w:val="28"/>
          <w:szCs w:val="28"/>
          <w:lang w:eastAsia="en-US"/>
        </w:rPr>
        <w:t>тоянием лампы (горит/не горит).</w:t>
      </w:r>
    </w:p>
    <w:p w:rsidR="00CD26B1" w:rsidRPr="00AB72C6" w:rsidRDefault="00AB72C6" w:rsidP="004A05BD">
      <w:pPr>
        <w:spacing w:line="240" w:lineRule="auto"/>
        <w:rPr>
          <w:sz w:val="28"/>
          <w:szCs w:val="28"/>
          <w:lang w:eastAsia="en-US"/>
        </w:rPr>
      </w:pPr>
      <w:r>
        <w:rPr>
          <w:sz w:val="28"/>
          <w:szCs w:val="28"/>
          <w:lang w:eastAsia="en-US"/>
        </w:rPr>
        <w:t xml:space="preserve">2.4.6 </w:t>
      </w:r>
      <w:r w:rsidR="00CD26B1" w:rsidRPr="00067A90">
        <w:rPr>
          <w:rFonts w:eastAsiaTheme="majorEastAsia"/>
          <w:bCs/>
          <w:sz w:val="28"/>
          <w:szCs w:val="28"/>
          <w:lang w:eastAsia="en-US"/>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305"/>
      <w:bookmarkEnd w:id="306"/>
      <w:bookmarkEnd w:id="307"/>
      <w:bookmarkEnd w:id="308"/>
      <w:bookmarkEnd w:id="309"/>
    </w:p>
    <w:p w:rsidR="00CD26B1" w:rsidRPr="00067A90" w:rsidRDefault="00CD26B1" w:rsidP="004A05BD">
      <w:pPr>
        <w:spacing w:line="240" w:lineRule="auto"/>
        <w:rPr>
          <w:sz w:val="28"/>
          <w:szCs w:val="28"/>
        </w:rPr>
      </w:pPr>
      <w:r w:rsidRPr="00067A90">
        <w:rPr>
          <w:sz w:val="28"/>
          <w:szCs w:val="28"/>
        </w:rPr>
        <w:t xml:space="preserve">При принятии технических, технологических, организационных, управленческих, экономических и экологических решений в процессе строительства трубопроводов определяющими являются природно-климатические и инженерно-геологические условия района. </w:t>
      </w:r>
    </w:p>
    <w:p w:rsidR="00CD26B1" w:rsidRPr="00067A90" w:rsidRDefault="00CD26B1" w:rsidP="004A05BD">
      <w:pPr>
        <w:spacing w:line="240" w:lineRule="auto"/>
        <w:rPr>
          <w:sz w:val="28"/>
          <w:szCs w:val="28"/>
        </w:rPr>
      </w:pPr>
      <w:r w:rsidRPr="00067A90">
        <w:rPr>
          <w:sz w:val="28"/>
          <w:szCs w:val="28"/>
        </w:rPr>
        <w:t xml:space="preserve">Выбор трасс трубопроводов имеет свои особенности и затрагивает различные проблемы, обобщающим критерием многообразия строительных показателей служат капитальные вложения в сооружение трубопровода. Эксплуатационные затраты учитываются в процессе выбора его технологической схемы и на положение трассы влияют косвенно через капитальные вложения. Кроме того, выбор направления трасс трубопроводов зависит от требований норм и технических условий на проектирование в части минимальных расстояний от оси до различных объектов, зданий и сооружений. Критерии оптимальности и необходимой безопасности при выборе трасс </w:t>
      </w:r>
      <w:r w:rsidRPr="00067A90">
        <w:rPr>
          <w:sz w:val="28"/>
          <w:szCs w:val="28"/>
        </w:rPr>
        <w:lastRenderedPageBreak/>
        <w:t>трубопроводов включены в свод правил СП 32.13330.2012 «Канализация. Наружные сети и сооружения. Актуализированная редакция СНиП 2.04.03-85» </w:t>
      </w:r>
    </w:p>
    <w:p w:rsidR="00CD26B1" w:rsidRPr="00067A90" w:rsidRDefault="00CD26B1" w:rsidP="004A05BD">
      <w:pPr>
        <w:spacing w:line="240" w:lineRule="auto"/>
        <w:rPr>
          <w:sz w:val="28"/>
          <w:szCs w:val="28"/>
        </w:rPr>
      </w:pPr>
      <w:r w:rsidRPr="00067A90">
        <w:rPr>
          <w:sz w:val="28"/>
          <w:szCs w:val="28"/>
        </w:rPr>
        <w:t xml:space="preserve">В качестве критериев оптимальности рекомендуется принимать приведенные затраты при сооружении, техническом обслуживании и ремонте при эксплуатации, включая затраты на мероприятия по охране окружающей среды, а также металлоемкость, конструктивные схемы прокладки, безопасность, заданное время строительства, наличие дорог и др. </w:t>
      </w:r>
    </w:p>
    <w:p w:rsidR="00CD26B1" w:rsidRPr="00067A90" w:rsidRDefault="00CD26B1" w:rsidP="004A05BD">
      <w:pPr>
        <w:spacing w:line="240" w:lineRule="auto"/>
        <w:rPr>
          <w:sz w:val="28"/>
          <w:szCs w:val="28"/>
        </w:rPr>
      </w:pPr>
      <w:r w:rsidRPr="00067A90">
        <w:rPr>
          <w:sz w:val="28"/>
          <w:szCs w:val="28"/>
        </w:rPr>
        <w:t xml:space="preserve">В процессе поиска оптимальной трассы трубопровода существенную роль играют транспортные коммуникации района будущего строительства: железные и автомобильные дороги; водные пути; линии электропередачи и связи. </w:t>
      </w:r>
    </w:p>
    <w:p w:rsidR="00CD26B1" w:rsidRPr="00067A90" w:rsidRDefault="00CD26B1" w:rsidP="004A05BD">
      <w:pPr>
        <w:spacing w:line="240" w:lineRule="auto"/>
        <w:rPr>
          <w:sz w:val="28"/>
          <w:szCs w:val="28"/>
        </w:rPr>
      </w:pPr>
      <w:r w:rsidRPr="00067A90">
        <w:rPr>
          <w:sz w:val="28"/>
          <w:szCs w:val="28"/>
        </w:rPr>
        <w:t>Во многих случаях действующие коридоры коммуникаций района строительства непосредственно влияют на выбор трассы трубопровода. Для транспортного обеспечения трубопроводов нормами рекомендуется максимально использовать действующую сеть дорог района.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технологических подъездов большой протяженности. Транспортные расходы, включаемые в капитальные вложения в линейную часть трубопровода, становятся незначительными.</w:t>
      </w:r>
    </w:p>
    <w:p w:rsidR="00AB72C6" w:rsidRDefault="00CD26B1" w:rsidP="004A05BD">
      <w:pPr>
        <w:spacing w:line="240" w:lineRule="auto"/>
        <w:contextualSpacing/>
        <w:rPr>
          <w:sz w:val="28"/>
          <w:szCs w:val="28"/>
        </w:rPr>
      </w:pPr>
      <w:r w:rsidRPr="00067A90">
        <w:rPr>
          <w:sz w:val="28"/>
          <w:szCs w:val="28"/>
        </w:rPr>
        <w:t>Для реализации Плана размещения застройки необходимо осуществить строительство и реконструкцию канализационных сетей на территории Кременкульского СП с возможностью их технологического присоединения к существующим трубопроводам. Реконструкцию трубопроводов предлагается осуществлять по т</w:t>
      </w:r>
      <w:bookmarkStart w:id="310" w:name="_Toc455589454"/>
      <w:bookmarkStart w:id="311" w:name="_Toc467399441"/>
      <w:bookmarkStart w:id="312" w:name="_Toc483450609"/>
      <w:bookmarkStart w:id="313" w:name="_Toc512600364"/>
      <w:bookmarkStart w:id="314" w:name="_Toc63754045"/>
      <w:r w:rsidR="00AB72C6">
        <w:rPr>
          <w:sz w:val="28"/>
          <w:szCs w:val="28"/>
        </w:rPr>
        <w:t>рассам ранее проложенных сетей.</w:t>
      </w:r>
    </w:p>
    <w:p w:rsidR="00CD26B1" w:rsidRPr="00AB72C6" w:rsidRDefault="00AB72C6" w:rsidP="004A05BD">
      <w:pPr>
        <w:spacing w:line="240" w:lineRule="auto"/>
        <w:contextualSpacing/>
        <w:rPr>
          <w:sz w:val="28"/>
          <w:szCs w:val="28"/>
        </w:rPr>
      </w:pPr>
      <w:r>
        <w:rPr>
          <w:sz w:val="28"/>
          <w:szCs w:val="28"/>
        </w:rPr>
        <w:t xml:space="preserve">2.4.7 </w:t>
      </w:r>
      <w:r w:rsidR="00CD26B1" w:rsidRPr="00067A90">
        <w:rPr>
          <w:rFonts w:eastAsiaTheme="majorEastAsia"/>
          <w:bCs/>
          <w:sz w:val="28"/>
          <w:szCs w:val="28"/>
          <w:lang w:eastAsia="en-US"/>
        </w:rPr>
        <w:t>Границы и характеристики охранных зон сетей и сооружений централизованной системы водоотведения</w:t>
      </w:r>
      <w:bookmarkEnd w:id="310"/>
      <w:bookmarkEnd w:id="311"/>
      <w:bookmarkEnd w:id="312"/>
      <w:bookmarkEnd w:id="313"/>
      <w:bookmarkEnd w:id="314"/>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Для обеспечения санитарно-эпидемиологической безопасности необходимо соблюдение радиусов санитарно-защитных зон. В соответствии с СанПиН 2.2.1/2.1.1.1200-03 «Санитарно-защитные зоны и санитарная классификация предприятий, сооружений и иных объектов» (таблица 7.1.2) размер санитарно-защитной зоны для: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очистных сооружений централизованной системы водоотведения при перспективной производительности последних 10 тыс.м</w:t>
      </w:r>
      <w:r w:rsidRPr="00067A90">
        <w:rPr>
          <w:rFonts w:eastAsiaTheme="minorHAnsi"/>
          <w:color w:val="000000"/>
          <w:sz w:val="28"/>
          <w:szCs w:val="28"/>
          <w:vertAlign w:val="superscript"/>
          <w:lang w:eastAsia="en-US"/>
        </w:rPr>
        <w:t>3</w:t>
      </w:r>
      <w:r w:rsidRPr="00067A90">
        <w:rPr>
          <w:rFonts w:eastAsiaTheme="minorHAnsi"/>
          <w:color w:val="000000"/>
          <w:sz w:val="28"/>
          <w:szCs w:val="28"/>
          <w:lang w:eastAsia="en-US"/>
        </w:rPr>
        <w:t xml:space="preserve">/сутки санитарная зона сооружений для механической и биологи-ческой очистки с иловыми площадками для </w:t>
      </w:r>
      <w:r w:rsidR="00AB72C6" w:rsidRPr="00067A90">
        <w:rPr>
          <w:rFonts w:eastAsiaTheme="minorHAnsi"/>
          <w:color w:val="000000"/>
          <w:sz w:val="28"/>
          <w:szCs w:val="28"/>
          <w:lang w:eastAsia="en-US"/>
        </w:rPr>
        <w:t>сброшенных</w:t>
      </w:r>
      <w:r w:rsidRPr="00067A90">
        <w:rPr>
          <w:rFonts w:eastAsiaTheme="minorHAnsi"/>
          <w:color w:val="000000"/>
          <w:sz w:val="28"/>
          <w:szCs w:val="28"/>
          <w:lang w:eastAsia="en-US"/>
        </w:rPr>
        <w:t xml:space="preserve"> осадков, а также иловых площадок должна составлять не менее 500 м; </w:t>
      </w:r>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 xml:space="preserve">- канализационных насосных станций и аварийно-регулирующих резервуаров не менее 20 метров. </w:t>
      </w:r>
    </w:p>
    <w:p w:rsidR="00AB72C6" w:rsidRDefault="00CD26B1" w:rsidP="004A05BD">
      <w:pPr>
        <w:spacing w:line="240" w:lineRule="auto"/>
        <w:rPr>
          <w:sz w:val="28"/>
          <w:szCs w:val="28"/>
          <w:lang w:eastAsia="en-US"/>
        </w:rPr>
      </w:pPr>
      <w:r w:rsidRPr="00067A90">
        <w:rPr>
          <w:rFonts w:eastAsiaTheme="minorHAnsi"/>
          <w:color w:val="000000"/>
          <w:sz w:val="28"/>
          <w:szCs w:val="28"/>
          <w:lang w:eastAsia="en-US"/>
        </w:rPr>
        <w:t>Расстояния по горизонтали (в свету) от ближайших подземных сетей напорной и самотечной канализации (бытовой и дождевой) до зданий и сооружений следует принимать по таблице 15 (СП 42.13330.2011), и должны составлять не менее 5 и 3 метров соответственно.</w:t>
      </w:r>
      <w:bookmarkStart w:id="315" w:name="_Toc455589455"/>
      <w:bookmarkStart w:id="316" w:name="_Toc467399442"/>
      <w:bookmarkStart w:id="317" w:name="_Toc483450610"/>
      <w:bookmarkStart w:id="318" w:name="_Toc512600365"/>
      <w:bookmarkStart w:id="319" w:name="_Toc63754046"/>
    </w:p>
    <w:p w:rsidR="00CD26B1" w:rsidRPr="00AB72C6" w:rsidRDefault="00AB72C6" w:rsidP="004A05BD">
      <w:pPr>
        <w:spacing w:line="240" w:lineRule="auto"/>
        <w:rPr>
          <w:sz w:val="28"/>
          <w:szCs w:val="28"/>
          <w:lang w:eastAsia="en-US"/>
        </w:rPr>
      </w:pPr>
      <w:r>
        <w:rPr>
          <w:sz w:val="28"/>
          <w:szCs w:val="28"/>
          <w:lang w:eastAsia="en-US"/>
        </w:rPr>
        <w:t xml:space="preserve">2.4.8 </w:t>
      </w:r>
      <w:r w:rsidR="00CD26B1" w:rsidRPr="00067A90">
        <w:rPr>
          <w:rFonts w:eastAsiaTheme="majorEastAsia"/>
          <w:bCs/>
          <w:sz w:val="28"/>
          <w:szCs w:val="28"/>
          <w:lang w:eastAsia="en-US"/>
        </w:rPr>
        <w:t>Границы планируемых зон размещения объектов централизованной системы водоотведения</w:t>
      </w:r>
      <w:bookmarkEnd w:id="315"/>
      <w:bookmarkEnd w:id="316"/>
      <w:bookmarkEnd w:id="317"/>
      <w:bookmarkEnd w:id="318"/>
      <w:bookmarkEnd w:id="319"/>
    </w:p>
    <w:p w:rsidR="00AB72C6" w:rsidRDefault="00CD26B1" w:rsidP="004A05BD">
      <w:pPr>
        <w:spacing w:line="240" w:lineRule="auto"/>
        <w:rPr>
          <w:sz w:val="28"/>
          <w:szCs w:val="28"/>
          <w:lang w:eastAsia="en-US"/>
        </w:rPr>
      </w:pPr>
      <w:r w:rsidRPr="00067A90">
        <w:rPr>
          <w:sz w:val="28"/>
          <w:szCs w:val="28"/>
          <w:lang w:eastAsia="en-US"/>
        </w:rPr>
        <w:lastRenderedPageBreak/>
        <w:t>Границы планируемых зон размещения объектов централизованной системы водоотведения отражены в электронной модели системы водоотведения Кременкульского СП, выполненной в данной работе.</w:t>
      </w:r>
      <w:bookmarkStart w:id="320" w:name="_Toc455589456"/>
      <w:bookmarkStart w:id="321" w:name="_Toc467399443"/>
      <w:bookmarkStart w:id="322" w:name="_Toc483450611"/>
      <w:bookmarkStart w:id="323" w:name="_Toc512600366"/>
      <w:bookmarkStart w:id="324" w:name="_Toc63754047"/>
    </w:p>
    <w:p w:rsidR="00AB72C6" w:rsidRDefault="00AB72C6" w:rsidP="004A05BD">
      <w:pPr>
        <w:spacing w:line="240" w:lineRule="auto"/>
        <w:rPr>
          <w:rFonts w:eastAsiaTheme="majorEastAsia"/>
          <w:bCs/>
          <w:iCs/>
          <w:sz w:val="28"/>
          <w:szCs w:val="28"/>
          <w:lang w:eastAsia="en-US"/>
        </w:rPr>
      </w:pPr>
      <w:r>
        <w:rPr>
          <w:sz w:val="28"/>
          <w:szCs w:val="28"/>
          <w:lang w:eastAsia="en-US"/>
        </w:rPr>
        <w:t xml:space="preserve">2.5 </w:t>
      </w:r>
      <w:r w:rsidR="00CD26B1" w:rsidRPr="00067A90">
        <w:rPr>
          <w:rFonts w:eastAsiaTheme="majorEastAsia"/>
          <w:bCs/>
          <w:iCs/>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bookmarkStart w:id="325" w:name="_Toc455589457"/>
      <w:bookmarkStart w:id="326" w:name="_Toc467399444"/>
      <w:bookmarkStart w:id="327" w:name="_Toc483450612"/>
      <w:bookmarkStart w:id="328" w:name="_Toc512600367"/>
      <w:bookmarkStart w:id="329" w:name="_Toc63754048"/>
      <w:bookmarkEnd w:id="320"/>
      <w:bookmarkEnd w:id="321"/>
      <w:bookmarkEnd w:id="322"/>
      <w:bookmarkEnd w:id="323"/>
      <w:bookmarkEnd w:id="324"/>
    </w:p>
    <w:p w:rsidR="00CD26B1" w:rsidRPr="00AB72C6" w:rsidRDefault="00AB72C6" w:rsidP="004A05BD">
      <w:pPr>
        <w:spacing w:line="240" w:lineRule="auto"/>
        <w:rPr>
          <w:sz w:val="28"/>
          <w:szCs w:val="28"/>
          <w:highlight w:val="yellow"/>
          <w:lang w:eastAsia="en-US"/>
        </w:rPr>
      </w:pPr>
      <w:r>
        <w:rPr>
          <w:rFonts w:eastAsiaTheme="majorEastAsia"/>
          <w:bCs/>
          <w:iCs/>
          <w:sz w:val="28"/>
          <w:szCs w:val="28"/>
          <w:lang w:eastAsia="en-US"/>
        </w:rPr>
        <w:t xml:space="preserve">2.5.1 </w:t>
      </w:r>
      <w:r w:rsidR="00CD26B1" w:rsidRPr="00067A90">
        <w:rPr>
          <w:rFonts w:eastAsiaTheme="majorEastAsia"/>
          <w:bCs/>
          <w:sz w:val="28"/>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25"/>
      <w:bookmarkEnd w:id="326"/>
      <w:bookmarkEnd w:id="327"/>
      <w:bookmarkEnd w:id="328"/>
      <w:bookmarkEnd w:id="329"/>
    </w:p>
    <w:p w:rsidR="00CD26B1" w:rsidRPr="00067A90" w:rsidRDefault="00CD26B1" w:rsidP="004A05BD">
      <w:pPr>
        <w:autoSpaceDE w:val="0"/>
        <w:autoSpaceDN w:val="0"/>
        <w:adjustRightInd w:val="0"/>
        <w:spacing w:line="240" w:lineRule="auto"/>
        <w:rPr>
          <w:rFonts w:eastAsiaTheme="minorHAnsi"/>
          <w:color w:val="000000"/>
          <w:sz w:val="28"/>
          <w:szCs w:val="28"/>
          <w:lang w:eastAsia="en-US"/>
        </w:rPr>
      </w:pPr>
      <w:r w:rsidRPr="00067A90">
        <w:rPr>
          <w:rFonts w:eastAsiaTheme="minorHAnsi"/>
          <w:color w:val="000000"/>
          <w:sz w:val="28"/>
          <w:szCs w:val="28"/>
          <w:lang w:eastAsia="en-US"/>
        </w:rPr>
        <w:t>В целях снижения сбросов загрязняющих веществ и микроорганизмов в поверхностный водный объект планируется реконструкция очистных сооружений до производительности 10 тыс. м</w:t>
      </w:r>
      <w:r w:rsidRPr="00067A90">
        <w:rPr>
          <w:rFonts w:eastAsiaTheme="minorHAnsi"/>
          <w:color w:val="000000"/>
          <w:sz w:val="28"/>
          <w:szCs w:val="28"/>
          <w:vertAlign w:val="superscript"/>
          <w:lang w:eastAsia="en-US"/>
        </w:rPr>
        <w:t>3</w:t>
      </w:r>
      <w:r w:rsidRPr="00067A90">
        <w:rPr>
          <w:rFonts w:eastAsiaTheme="minorHAnsi"/>
          <w:color w:val="000000"/>
          <w:sz w:val="28"/>
          <w:szCs w:val="28"/>
          <w:lang w:eastAsia="en-US"/>
        </w:rPr>
        <w:t xml:space="preserve">/сутки, что позволит производить очистку сточных вод до уровня, отвечающего требованиям СанПиН 2.1.5.980-00 «Водоотведение населенных мест, санитарная охрана водных объектов. Гигиенические требования к охране поверхностных вод. Санитарные правила и нормы». </w:t>
      </w:r>
    </w:p>
    <w:p w:rsidR="00AB72C6" w:rsidRDefault="00CD26B1" w:rsidP="004A05BD">
      <w:pPr>
        <w:spacing w:line="240" w:lineRule="auto"/>
        <w:rPr>
          <w:rFonts w:eastAsia="Arial"/>
          <w:bCs/>
          <w:sz w:val="28"/>
          <w:szCs w:val="28"/>
          <w:lang w:eastAsia="ar-SA"/>
        </w:rPr>
      </w:pPr>
      <w:r w:rsidRPr="00067A90">
        <w:rPr>
          <w:rFonts w:eastAsiaTheme="minorHAnsi"/>
          <w:color w:val="000000"/>
          <w:sz w:val="28"/>
          <w:szCs w:val="28"/>
          <w:lang w:eastAsia="en-US"/>
        </w:rPr>
        <w:t>В числе мер по улучшению экологической ситуации в городе целесообразно строительство систем ливневой канализации, посредством которой должен осуществляться сбор поверхностных вод, направление их по напорным и самотечным коллекторам на механическую и физико-химическую очистку в комплексах очистных сооружений ливневых стоков (КОС ЛС) типа «Дамба-20» (40, 60) и локальных очистных сооружениях, с последующим выпуском очищенных вод в р. Залегла.</w:t>
      </w:r>
      <w:bookmarkStart w:id="330" w:name="_Toc455589458"/>
      <w:bookmarkStart w:id="331" w:name="_Toc467399445"/>
      <w:bookmarkStart w:id="332" w:name="_Toc483450613"/>
      <w:bookmarkStart w:id="333" w:name="_Toc512600368"/>
      <w:bookmarkStart w:id="334" w:name="_Toc63754049"/>
    </w:p>
    <w:p w:rsidR="00CD26B1" w:rsidRPr="00AB72C6" w:rsidRDefault="00AB72C6" w:rsidP="004A05BD">
      <w:pPr>
        <w:spacing w:line="240" w:lineRule="auto"/>
        <w:rPr>
          <w:rFonts w:eastAsia="Arial"/>
          <w:bCs/>
          <w:sz w:val="28"/>
          <w:szCs w:val="28"/>
          <w:lang w:eastAsia="ar-SA"/>
        </w:rPr>
      </w:pPr>
      <w:r>
        <w:rPr>
          <w:rFonts w:eastAsia="Arial"/>
          <w:bCs/>
          <w:sz w:val="28"/>
          <w:szCs w:val="28"/>
          <w:lang w:eastAsia="ar-SA"/>
        </w:rPr>
        <w:t xml:space="preserve">2.5.2 </w:t>
      </w:r>
      <w:r w:rsidR="00CD26B1" w:rsidRPr="00067A90">
        <w:rPr>
          <w:rFonts w:eastAsiaTheme="majorEastAsia"/>
          <w:bCs/>
          <w:sz w:val="28"/>
          <w:szCs w:val="28"/>
          <w:lang w:eastAsia="en-US"/>
        </w:rPr>
        <w:t>Сведения о применении методов, безопасных для окружающей среды, при утилизации осадков сточных вод</w:t>
      </w:r>
      <w:bookmarkEnd w:id="330"/>
      <w:bookmarkEnd w:id="331"/>
      <w:bookmarkEnd w:id="332"/>
      <w:bookmarkEnd w:id="333"/>
      <w:bookmarkEnd w:id="334"/>
    </w:p>
    <w:p w:rsidR="00AB72C6" w:rsidRDefault="00CD26B1" w:rsidP="004A05BD">
      <w:pPr>
        <w:spacing w:line="240" w:lineRule="auto"/>
        <w:rPr>
          <w:sz w:val="28"/>
          <w:szCs w:val="28"/>
          <w:lang w:eastAsia="en-US"/>
        </w:rPr>
      </w:pPr>
      <w:r w:rsidRPr="00067A90">
        <w:rPr>
          <w:sz w:val="28"/>
          <w:szCs w:val="28"/>
          <w:lang w:eastAsia="en-US"/>
        </w:rPr>
        <w:t>Для обеззараживания и дегельминтизации обезвоженного осадка используется метод биотермической обработки (компостирование). Осадок с иловых площадок складируется на компостную площадку и выдерживается в течение летнего периода. Компостная площадка выполнена из бетона с отводом атмосфер</w:t>
      </w:r>
      <w:bookmarkStart w:id="335" w:name="_Toc455589459"/>
      <w:bookmarkStart w:id="336" w:name="_Toc467399446"/>
      <w:bookmarkStart w:id="337" w:name="_Toc483450614"/>
      <w:bookmarkStart w:id="338" w:name="_Toc512600369"/>
      <w:bookmarkStart w:id="339" w:name="_Toc63754050"/>
      <w:r w:rsidR="00AB72C6">
        <w:rPr>
          <w:sz w:val="28"/>
          <w:szCs w:val="28"/>
          <w:lang w:eastAsia="en-US"/>
        </w:rPr>
        <w:t>ных осадков на иловую площадку.</w:t>
      </w:r>
    </w:p>
    <w:p w:rsidR="00CD26B1" w:rsidRPr="00AB72C6" w:rsidRDefault="00AB72C6" w:rsidP="004A05BD">
      <w:pPr>
        <w:spacing w:line="240" w:lineRule="auto"/>
        <w:rPr>
          <w:sz w:val="28"/>
          <w:szCs w:val="28"/>
          <w:lang w:eastAsia="en-US"/>
        </w:rPr>
      </w:pPr>
      <w:r>
        <w:rPr>
          <w:sz w:val="28"/>
          <w:szCs w:val="28"/>
          <w:lang w:eastAsia="en-US"/>
        </w:rPr>
        <w:t xml:space="preserve">2.6 </w:t>
      </w:r>
      <w:r w:rsidR="00CD26B1" w:rsidRPr="00067A90">
        <w:rPr>
          <w:rFonts w:eastAsiaTheme="majorEastAsia"/>
          <w:bCs/>
          <w:iCs/>
          <w:sz w:val="28"/>
          <w:szCs w:val="28"/>
          <w:lang w:eastAsia="en-US"/>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35"/>
      <w:bookmarkEnd w:id="336"/>
      <w:bookmarkEnd w:id="337"/>
      <w:bookmarkEnd w:id="338"/>
      <w:bookmarkEnd w:id="339"/>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Раздел содержит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 xml:space="preserve">Расчет суммы капитальных вложений, необходимых для строительства (реконструкции) сетей водоотведения, выполнен с использованием укрупненных нормативов цены строительства НЦС 81-02-14-2020 «Наружные </w:t>
      </w:r>
      <w:r w:rsidRPr="00067A90">
        <w:rPr>
          <w:rFonts w:eastAsiaTheme="minorHAnsi"/>
          <w:iCs/>
          <w:sz w:val="28"/>
          <w:szCs w:val="28"/>
          <w:lang w:eastAsia="en-US"/>
        </w:rPr>
        <w:lastRenderedPageBreak/>
        <w:t xml:space="preserve">сети водоснабжения и канализации», утвержденных приказом Министерства строительства и жилищно-коммунального хозяйства Российской Федерации </w:t>
      </w:r>
      <w:r w:rsidRPr="00067A90">
        <w:rPr>
          <w:rFonts w:eastAsia="Calibri"/>
          <w:iCs/>
          <w:sz w:val="28"/>
          <w:szCs w:val="28"/>
          <w:lang w:eastAsia="en-US"/>
        </w:rPr>
        <w:t>№ 918/пр от 30 декабря 2019 г</w:t>
      </w:r>
      <w:r w:rsidRPr="00067A90">
        <w:rPr>
          <w:rFonts w:eastAsiaTheme="minorHAnsi"/>
          <w:iCs/>
          <w:sz w:val="28"/>
          <w:szCs w:val="28"/>
          <w:lang w:eastAsia="en-US"/>
        </w:rPr>
        <w:t>.</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НЦС рассчитаны в ценах на 01 января 2020 года для базового района (Челябинская область). Коэффициент перехода от цен базового района (Московская область) к уровню цен субъектов Российской Федерации (Кпер) для Челябинской области – 0,88.</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 xml:space="preserve">Укрупненные нормативы представляют собой объем денежных средств, необходимый и достаточный для строительства </w:t>
      </w:r>
      <w:smartTag w:uri="urn:schemas-microsoft-com:office:smarttags" w:element="metricconverter">
        <w:smartTagPr>
          <w:attr w:name="ProductID" w:val="1 км"/>
        </w:smartTagPr>
        <w:r w:rsidRPr="00067A90">
          <w:rPr>
            <w:rFonts w:eastAsiaTheme="minorHAnsi"/>
            <w:iCs/>
            <w:sz w:val="28"/>
            <w:szCs w:val="28"/>
            <w:lang w:eastAsia="en-US"/>
          </w:rPr>
          <w:t>1 км</w:t>
        </w:r>
      </w:smartTag>
      <w:r w:rsidRPr="00067A90">
        <w:rPr>
          <w:rFonts w:eastAsiaTheme="minorHAnsi"/>
          <w:iCs/>
          <w:sz w:val="28"/>
          <w:szCs w:val="28"/>
          <w:lang w:eastAsia="en-US"/>
        </w:rPr>
        <w:t xml:space="preserve"> наружных инженерных сетей водоснабжения и канализации.</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CD26B1" w:rsidRPr="00067A90" w:rsidRDefault="00CD26B1" w:rsidP="004A05BD">
      <w:pPr>
        <w:spacing w:line="240" w:lineRule="auto"/>
        <w:rPr>
          <w:rFonts w:eastAsiaTheme="minorHAnsi"/>
          <w:iCs/>
          <w:sz w:val="28"/>
          <w:szCs w:val="28"/>
          <w:lang w:eastAsia="en-US"/>
        </w:rPr>
      </w:pPr>
      <w:r w:rsidRPr="00067A90">
        <w:rPr>
          <w:rFonts w:eastAsiaTheme="minorHAnsi"/>
          <w:iCs/>
          <w:sz w:val="28"/>
          <w:szCs w:val="28"/>
          <w:lang w:eastAsia="en-US"/>
        </w:rPr>
        <w:t>При прокладке сетей в стесненных условиях застроенной части города к показателям применяется коэффициент 1,06.</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К расходам на строительство, реконструкцию и модернизацию объектов централизованных систем водоотведения относятся:</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lastRenderedPageBreak/>
        <w:t>- проектно-изыскательские работы;</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строительно-монтажные работы;</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техническое перевооружение;</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приобретение материалов и оборудования;</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пусконаладочные работы;</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расходы, не относимые на стоимость основных средств (аренда земли на срок строительства и т.п.);</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дополнительные налоговые платежи, возникающие от увеличения выручки в связи с реализацией инвестиционной программы.</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В расчетах не учитывались:</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стоимость резервирования и выкупа земельных участков и недвижимости для государственных и муниципальных нужд;</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стоимость мероприятий по сносу и демонтажу зданий и сооружений на территориях строительства;</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оснащение необходимым оборудованием и благоустройство прилегающей территории;</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особенности территории строительства.</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xml:space="preserve">Финансирование мероприятий, направленных на улучшение качества водоотведения </w:t>
      </w:r>
      <w:r w:rsidRPr="00067A90">
        <w:rPr>
          <w:rFonts w:eastAsia="Calibri"/>
          <w:color w:val="000000"/>
          <w:sz w:val="28"/>
          <w:szCs w:val="28"/>
          <w:lang w:eastAsia="en-US"/>
        </w:rPr>
        <w:t>Кременкульского СП</w:t>
      </w:r>
      <w:r w:rsidRPr="00067A90">
        <w:rPr>
          <w:rFonts w:eastAsia="Calibri"/>
          <w:sz w:val="28"/>
          <w:szCs w:val="28"/>
        </w:rPr>
        <w:t>,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муниципального предприятия коммунального хозяйства от продажи воды и оказания услуг по приему сточных вод, в части установления надбавки к ценам (тарифам) для потребителей, а также и за счет средств внебюджетных источников и частных инвестиций.</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Объем финансирования мероприятий по реконструкции, модернизации подлежит ежегодному уточнению в установленном порядке при формировании проектов различных бюджетов на соответствующий период, исходя из их возможностей и возможностей внебюджетных источников.</w:t>
      </w:r>
    </w:p>
    <w:p w:rsidR="00CD26B1" w:rsidRPr="00067A90" w:rsidRDefault="00CD26B1" w:rsidP="004A05BD">
      <w:pPr>
        <w:suppressAutoHyphens/>
        <w:spacing w:line="240" w:lineRule="auto"/>
        <w:rPr>
          <w:rFonts w:eastAsia="Calibri"/>
          <w:sz w:val="28"/>
          <w:szCs w:val="28"/>
        </w:rPr>
      </w:pPr>
      <w:r w:rsidRPr="00067A90">
        <w:rPr>
          <w:rFonts w:eastAsia="Calibri"/>
          <w:sz w:val="28"/>
          <w:szCs w:val="28"/>
        </w:rPr>
        <w:t xml:space="preserve">Финансовые потребности включают в себя расчетную максимальную стоимость реконструкции и строительства объектов, рассчитанных на наибольшую производительность. </w:t>
      </w:r>
    </w:p>
    <w:p w:rsidR="00CD26B1" w:rsidRPr="00067A90" w:rsidRDefault="00CD26B1" w:rsidP="004A05BD">
      <w:pPr>
        <w:spacing w:line="240" w:lineRule="auto"/>
        <w:rPr>
          <w:color w:val="000000"/>
          <w:sz w:val="28"/>
          <w:szCs w:val="28"/>
        </w:rPr>
      </w:pPr>
      <w:r w:rsidRPr="00067A90">
        <w:rPr>
          <w:sz w:val="28"/>
          <w:szCs w:val="28"/>
          <w:lang w:eastAsia="en-US"/>
        </w:rPr>
        <w:t xml:space="preserve">Капитальные вложения в реализацию планируемых схемой водоотведения задач по строительству, реконструкции и модернизации объектов водоотведения, для обеспечения перспективных приростов стоков от жилищной и комплексной застройки во вновь осваиваемых районах Кременкульского СП, улучшения качества очистки стоков на канализационных очистных сооружениях составит – </w:t>
      </w:r>
      <w:r w:rsidR="001A03EB" w:rsidRPr="00067A90">
        <w:rPr>
          <w:sz w:val="28"/>
          <w:szCs w:val="28"/>
          <w:lang w:eastAsia="en-US"/>
        </w:rPr>
        <w:t>928,65</w:t>
      </w:r>
      <w:r w:rsidRPr="00067A90">
        <w:rPr>
          <w:sz w:val="28"/>
          <w:szCs w:val="28"/>
          <w:lang w:eastAsia="en-US"/>
        </w:rPr>
        <w:t xml:space="preserve"> млн. руб. с учетом НДС 20%</w:t>
      </w:r>
      <w:r w:rsidRPr="00067A90">
        <w:rPr>
          <w:sz w:val="28"/>
          <w:szCs w:val="28"/>
        </w:rPr>
        <w:t>, в том числе:</w:t>
      </w:r>
      <w:r w:rsidRPr="00067A90">
        <w:rPr>
          <w:color w:val="000000"/>
          <w:sz w:val="28"/>
          <w:szCs w:val="28"/>
          <w:lang w:eastAsia="en-US"/>
        </w:rPr>
        <w:t xml:space="preserve"> </w:t>
      </w:r>
    </w:p>
    <w:p w:rsidR="00CD26B1" w:rsidRPr="00067A90" w:rsidRDefault="00CD26B1" w:rsidP="004A05BD">
      <w:pPr>
        <w:spacing w:line="240" w:lineRule="auto"/>
        <w:rPr>
          <w:rFonts w:eastAsia="Calibri"/>
          <w:sz w:val="28"/>
          <w:szCs w:val="28"/>
        </w:rPr>
      </w:pPr>
      <w:r w:rsidRPr="00067A90">
        <w:rPr>
          <w:rFonts w:eastAsia="Calibri"/>
          <w:sz w:val="28"/>
          <w:szCs w:val="28"/>
        </w:rPr>
        <w:t>Перечень мероприятий и размер необходимых капитальных вложений в строительство, реконструкцию и модернизацию объектов системы водоотведения должны быть уточнены при разработке проектно-сметной документации.</w:t>
      </w:r>
    </w:p>
    <w:p w:rsidR="00CD26B1" w:rsidRPr="00067A90" w:rsidRDefault="00CD26B1" w:rsidP="004A05BD">
      <w:pPr>
        <w:spacing w:line="240" w:lineRule="auto"/>
        <w:rPr>
          <w:rFonts w:eastAsia="Calibri"/>
          <w:sz w:val="28"/>
          <w:szCs w:val="28"/>
        </w:rPr>
      </w:pPr>
      <w:r w:rsidRPr="00067A90">
        <w:rPr>
          <w:rFonts w:eastAsia="Calibri"/>
          <w:sz w:val="28"/>
          <w:szCs w:val="28"/>
        </w:rPr>
        <w:lastRenderedPageBreak/>
        <w:t xml:space="preserve">Результаты оценки потребности в капитальных вложениях для строительства канализационных сетей в целях подключения перспективных объектов на территории </w:t>
      </w:r>
      <w:r w:rsidRPr="00067A90">
        <w:rPr>
          <w:rFonts w:eastAsia="Calibri"/>
          <w:sz w:val="28"/>
          <w:szCs w:val="28"/>
          <w:lang w:eastAsia="en-US"/>
        </w:rPr>
        <w:t>Кременкульского СП</w:t>
      </w:r>
      <w:r w:rsidRPr="00067A90">
        <w:rPr>
          <w:rFonts w:eastAsia="Calibri"/>
          <w:sz w:val="28"/>
          <w:szCs w:val="28"/>
        </w:rPr>
        <w:t xml:space="preserve"> на срок до 2030г. приведены в таблице </w:t>
      </w:r>
      <w:r w:rsidR="00BE4240" w:rsidRPr="00067A90">
        <w:rPr>
          <w:rFonts w:eastAsia="Calibri"/>
          <w:sz w:val="28"/>
          <w:szCs w:val="28"/>
        </w:rPr>
        <w:t>2.15</w:t>
      </w:r>
      <w:r w:rsidRPr="00067A90">
        <w:rPr>
          <w:rFonts w:eastAsia="Calibri"/>
          <w:sz w:val="28"/>
          <w:szCs w:val="28"/>
        </w:rPr>
        <w:t>.</w:t>
      </w:r>
    </w:p>
    <w:p w:rsidR="00CD26B1" w:rsidRPr="00067A90" w:rsidRDefault="00CD26B1" w:rsidP="004A05BD">
      <w:pPr>
        <w:spacing w:line="240" w:lineRule="auto"/>
        <w:rPr>
          <w:rFonts w:eastAsia="Calibri"/>
          <w:sz w:val="28"/>
          <w:szCs w:val="28"/>
          <w:highlight w:val="yellow"/>
          <w:lang w:eastAsia="en-US"/>
        </w:rPr>
        <w:sectPr w:rsidR="00CD26B1" w:rsidRPr="00067A90" w:rsidSect="00067A90">
          <w:type w:val="nextColumn"/>
          <w:pgSz w:w="11906" w:h="16838" w:code="9"/>
          <w:pgMar w:top="1134" w:right="851" w:bottom="1134" w:left="1418" w:header="720" w:footer="488" w:gutter="0"/>
          <w:cols w:space="720"/>
          <w:docGrid w:linePitch="326"/>
        </w:sectPr>
      </w:pPr>
    </w:p>
    <w:p w:rsidR="00CD26B1" w:rsidRPr="00067A90" w:rsidRDefault="00BE4240" w:rsidP="004A05BD">
      <w:pPr>
        <w:spacing w:line="240" w:lineRule="auto"/>
        <w:rPr>
          <w:iCs/>
          <w:sz w:val="28"/>
          <w:szCs w:val="28"/>
          <w:lang w:eastAsia="en-US"/>
        </w:rPr>
      </w:pPr>
      <w:bookmarkStart w:id="340" w:name="_Toc70649244"/>
      <w:bookmarkStart w:id="341" w:name="_Toc455589460"/>
      <w:bookmarkStart w:id="342" w:name="_Toc467399447"/>
      <w:r w:rsidRPr="00067A90">
        <w:rPr>
          <w:iCs/>
          <w:sz w:val="28"/>
          <w:szCs w:val="28"/>
          <w:lang w:eastAsia="en-US"/>
        </w:rPr>
        <w:lastRenderedPageBreak/>
        <w:t xml:space="preserve">Таблица </w:t>
      </w:r>
      <w:r w:rsidR="003058F8">
        <w:rPr>
          <w:iCs/>
          <w:sz w:val="28"/>
          <w:szCs w:val="28"/>
          <w:lang w:eastAsia="en-US"/>
        </w:rPr>
        <w:t>2.15</w:t>
      </w:r>
      <w:r w:rsidRPr="00067A90">
        <w:rPr>
          <w:iCs/>
          <w:sz w:val="28"/>
          <w:szCs w:val="28"/>
          <w:lang w:eastAsia="en-US"/>
        </w:rPr>
        <w:t xml:space="preserve"> – </w:t>
      </w:r>
      <w:r w:rsidR="00CD26B1" w:rsidRPr="00067A90">
        <w:rPr>
          <w:iCs/>
          <w:sz w:val="28"/>
          <w:szCs w:val="28"/>
        </w:rPr>
        <w:t xml:space="preserve">Результаты оценки потребности в капитальных вложениях для строительства канализационных сетей в целях подключения перспективных объектов на территории </w:t>
      </w:r>
      <w:r w:rsidR="00CD26B1" w:rsidRPr="00067A90">
        <w:rPr>
          <w:iCs/>
          <w:sz w:val="28"/>
          <w:szCs w:val="28"/>
          <w:lang w:eastAsia="en-US"/>
        </w:rPr>
        <w:t>Кременкульского СП</w:t>
      </w:r>
      <w:r w:rsidR="00CD26B1" w:rsidRPr="00067A90">
        <w:rPr>
          <w:iCs/>
          <w:sz w:val="28"/>
          <w:szCs w:val="28"/>
        </w:rPr>
        <w:t xml:space="preserve"> на срок до 2030г</w:t>
      </w:r>
      <w:bookmarkEnd w:id="340"/>
    </w:p>
    <w:tbl>
      <w:tblPr>
        <w:tblW w:w="0" w:type="auto"/>
        <w:jc w:val="center"/>
        <w:tblLayout w:type="fixed"/>
        <w:tblLook w:val="04A0"/>
      </w:tblPr>
      <w:tblGrid>
        <w:gridCol w:w="1457"/>
        <w:gridCol w:w="1044"/>
        <w:gridCol w:w="1463"/>
        <w:gridCol w:w="877"/>
        <w:gridCol w:w="1344"/>
        <w:gridCol w:w="1245"/>
        <w:gridCol w:w="1215"/>
        <w:gridCol w:w="1273"/>
        <w:gridCol w:w="1143"/>
        <w:gridCol w:w="1308"/>
        <w:gridCol w:w="599"/>
        <w:gridCol w:w="962"/>
        <w:gridCol w:w="962"/>
        <w:gridCol w:w="1392"/>
        <w:gridCol w:w="575"/>
        <w:gridCol w:w="553"/>
        <w:gridCol w:w="498"/>
        <w:gridCol w:w="476"/>
        <w:gridCol w:w="651"/>
        <w:gridCol w:w="928"/>
        <w:gridCol w:w="96"/>
        <w:gridCol w:w="1341"/>
        <w:gridCol w:w="8"/>
      </w:tblGrid>
      <w:tr w:rsidR="00B74A90" w:rsidRPr="00067A90" w:rsidTr="00B74A90">
        <w:trPr>
          <w:gridAfter w:val="1"/>
          <w:wAfter w:w="8" w:type="dxa"/>
          <w:trHeight w:val="20"/>
          <w:tblHeader/>
          <w:jc w:val="center"/>
        </w:trPr>
        <w:tc>
          <w:tcPr>
            <w:tcW w:w="14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Мероприятие</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Год реализации</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Подключаемый объект</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Номера расценок</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Наименование и характеристика строительных работ и конструкций</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Норматив цены строительства на 01,01,2020,, тыс, руб (без НДС)</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коэф-т для двухтрубного исполнения</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Норматив цены строительства на 01,01,2020г, В двухтрубном исполнении, тыс, руб (без НДС)</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коэф-т перехода от московской области к челябинской</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Коэффициент, учитывающий регионально-климатические условия</w:t>
            </w:r>
          </w:p>
        </w:tc>
        <w:tc>
          <w:tcPr>
            <w:tcW w:w="599"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ИЦП 2021</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стоимость по НЦС на 2020г,,  тыс, руб, (без НДС)</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стоимость по НЦС в текущих ценах ,тыс, руб, (без НДС)</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B74A90" w:rsidRDefault="000E42D7" w:rsidP="005D29A0">
            <w:pPr>
              <w:spacing w:line="240" w:lineRule="auto"/>
              <w:ind w:firstLine="0"/>
              <w:rPr>
                <w:bCs/>
                <w:iCs/>
                <w:color w:val="000000"/>
                <w:sz w:val="28"/>
                <w:szCs w:val="28"/>
              </w:rPr>
            </w:pPr>
            <w:r w:rsidRPr="00067A90">
              <w:rPr>
                <w:bCs/>
                <w:iCs/>
                <w:color w:val="000000"/>
                <w:sz w:val="28"/>
                <w:szCs w:val="28"/>
              </w:rPr>
              <w:t>Протяженность, км /мощ</w:t>
            </w:r>
          </w:p>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ность</w:t>
            </w:r>
          </w:p>
        </w:tc>
        <w:tc>
          <w:tcPr>
            <w:tcW w:w="1128" w:type="dxa"/>
            <w:gridSpan w:val="2"/>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Стоимость, тыс, руб, (без НДС)</w:t>
            </w:r>
          </w:p>
        </w:tc>
        <w:tc>
          <w:tcPr>
            <w:tcW w:w="974" w:type="dxa"/>
            <w:gridSpan w:val="2"/>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Налог на прибыль, 20%</w:t>
            </w:r>
          </w:p>
        </w:tc>
        <w:tc>
          <w:tcPr>
            <w:tcW w:w="1579" w:type="dxa"/>
            <w:gridSpan w:val="2"/>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Итого стоимость подключения с учетом налога на прибыль,тыс,  руб, (без НДС)</w:t>
            </w:r>
          </w:p>
        </w:tc>
        <w:tc>
          <w:tcPr>
            <w:tcW w:w="1437" w:type="dxa"/>
            <w:gridSpan w:val="2"/>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Стоимость,тыс,  руб, (с НДС)</w:t>
            </w:r>
          </w:p>
        </w:tc>
      </w:tr>
      <w:tr w:rsidR="000E42D7" w:rsidRPr="00067A90" w:rsidTr="00B74A90">
        <w:trPr>
          <w:trHeight w:val="20"/>
          <w:jc w:val="center"/>
        </w:trPr>
        <w:tc>
          <w:tcPr>
            <w:tcW w:w="21410"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iCs/>
                <w:color w:val="000000"/>
                <w:sz w:val="28"/>
                <w:szCs w:val="28"/>
              </w:rPr>
            </w:pPr>
            <w:r w:rsidRPr="00067A90">
              <w:rPr>
                <w:bCs/>
                <w:iCs/>
                <w:color w:val="000000"/>
                <w:sz w:val="28"/>
                <w:szCs w:val="28"/>
              </w:rPr>
              <w:t>Водоотведение</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напорного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2022</w:t>
            </w:r>
          </w:p>
        </w:tc>
        <w:tc>
          <w:tcPr>
            <w:tcW w:w="1463" w:type="dxa"/>
            <w:tcBorders>
              <w:top w:val="nil"/>
              <w:left w:val="nil"/>
              <w:bottom w:val="single" w:sz="4" w:space="0" w:color="auto"/>
              <w:right w:val="single" w:sz="4" w:space="0" w:color="auto"/>
            </w:tcBorders>
            <w:shd w:val="clear" w:color="000000" w:fill="FFFFFF"/>
            <w:vAlign w:val="center"/>
            <w:hideMark/>
          </w:tcPr>
          <w:p w:rsidR="000E42D7" w:rsidRPr="00067A90" w:rsidRDefault="00C613EF"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877"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2Ду 200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7 537</w:t>
            </w:r>
          </w:p>
        </w:tc>
        <w:tc>
          <w:tcPr>
            <w:tcW w:w="1215"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1,66</w:t>
            </w:r>
          </w:p>
        </w:tc>
        <w:tc>
          <w:tcPr>
            <w:tcW w:w="127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12 511</w:t>
            </w:r>
          </w:p>
        </w:tc>
        <w:tc>
          <w:tcPr>
            <w:tcW w:w="114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12 511</w:t>
            </w:r>
          </w:p>
        </w:tc>
        <w:tc>
          <w:tcPr>
            <w:tcW w:w="962"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11 816</w:t>
            </w:r>
          </w:p>
        </w:tc>
        <w:tc>
          <w:tcPr>
            <w:tcW w:w="1392"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25 996</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6 499</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32 495</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38 994</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Строительство КНС</w:t>
            </w:r>
          </w:p>
        </w:tc>
        <w:tc>
          <w:tcPr>
            <w:tcW w:w="1044"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2022</w:t>
            </w:r>
          </w:p>
        </w:tc>
        <w:tc>
          <w:tcPr>
            <w:tcW w:w="1463"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877" w:type="dxa"/>
            <w:tcBorders>
              <w:top w:val="nil"/>
              <w:left w:val="nil"/>
              <w:bottom w:val="single" w:sz="4" w:space="0" w:color="auto"/>
              <w:right w:val="single" w:sz="4" w:space="0" w:color="auto"/>
            </w:tcBorders>
            <w:shd w:val="clear" w:color="auto" w:fill="auto"/>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16</w:t>
            </w:r>
          </w:p>
        </w:tc>
        <w:tc>
          <w:tcPr>
            <w:tcW w:w="114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16</w:t>
            </w:r>
          </w:p>
        </w:tc>
        <w:tc>
          <w:tcPr>
            <w:tcW w:w="96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bCs/>
                <w:color w:val="000000"/>
                <w:sz w:val="28"/>
                <w:szCs w:val="28"/>
              </w:rPr>
            </w:pPr>
            <w:r w:rsidRPr="00067A90">
              <w:rPr>
                <w:bCs/>
                <w:color w:val="000000"/>
                <w:sz w:val="28"/>
                <w:szCs w:val="28"/>
              </w:rPr>
              <w:t>1 298</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19 492</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4 873</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24 365</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29 238</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2022</w:t>
            </w:r>
          </w:p>
        </w:tc>
        <w:tc>
          <w:tcPr>
            <w:tcW w:w="1463"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877" w:type="dxa"/>
            <w:tcBorders>
              <w:top w:val="nil"/>
              <w:left w:val="nil"/>
              <w:bottom w:val="single" w:sz="4" w:space="0" w:color="auto"/>
              <w:right w:val="single" w:sz="4" w:space="0" w:color="auto"/>
            </w:tcBorders>
            <w:shd w:val="clear" w:color="auto" w:fill="auto"/>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Ду 200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1215"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114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96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7118,21</w:t>
            </w:r>
          </w:p>
        </w:tc>
        <w:tc>
          <w:tcPr>
            <w:tcW w:w="139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bCs/>
                <w:color w:val="000000"/>
                <w:sz w:val="28"/>
                <w:szCs w:val="28"/>
              </w:rPr>
            </w:pPr>
            <w:r w:rsidRPr="00067A90">
              <w:rPr>
                <w:bCs/>
                <w:color w:val="000000"/>
                <w:sz w:val="28"/>
                <w:szCs w:val="28"/>
              </w:rPr>
              <w:t>2,344</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16 685.09</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4171,27</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20856,37</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25027,64</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2022</w:t>
            </w:r>
          </w:p>
        </w:tc>
        <w:tc>
          <w:tcPr>
            <w:tcW w:w="1463"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877"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Ду 200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1215"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114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7536,88</w:t>
            </w:r>
          </w:p>
        </w:tc>
        <w:tc>
          <w:tcPr>
            <w:tcW w:w="96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7118,21</w:t>
            </w:r>
          </w:p>
        </w:tc>
        <w:tc>
          <w:tcPr>
            <w:tcW w:w="139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bCs/>
                <w:color w:val="000000"/>
                <w:sz w:val="28"/>
                <w:szCs w:val="28"/>
              </w:rPr>
            </w:pPr>
            <w:r w:rsidRPr="00067A90">
              <w:rPr>
                <w:bCs/>
                <w:color w:val="000000"/>
                <w:sz w:val="28"/>
                <w:szCs w:val="28"/>
              </w:rPr>
              <w:t>1,802</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12 823.82</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3205,95</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16029,77</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19235,73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lastRenderedPageBreak/>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2022</w:t>
            </w:r>
          </w:p>
        </w:tc>
        <w:tc>
          <w:tcPr>
            <w:tcW w:w="1463"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877"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14-07-002-02</w:t>
            </w:r>
          </w:p>
        </w:tc>
        <w:tc>
          <w:tcPr>
            <w:tcW w:w="1344"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Ду 160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7917,89</w:t>
            </w:r>
          </w:p>
        </w:tc>
        <w:tc>
          <w:tcPr>
            <w:tcW w:w="1215"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7917,89</w:t>
            </w:r>
          </w:p>
        </w:tc>
        <w:tc>
          <w:tcPr>
            <w:tcW w:w="1143"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7917,89</w:t>
            </w:r>
          </w:p>
        </w:tc>
        <w:tc>
          <w:tcPr>
            <w:tcW w:w="96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7478,06</w:t>
            </w:r>
          </w:p>
        </w:tc>
        <w:tc>
          <w:tcPr>
            <w:tcW w:w="1392" w:type="dxa"/>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bCs/>
                <w:color w:val="000000"/>
                <w:sz w:val="28"/>
                <w:szCs w:val="28"/>
              </w:rPr>
            </w:pPr>
            <w:r w:rsidRPr="00067A90">
              <w:rPr>
                <w:bCs/>
                <w:color w:val="000000"/>
                <w:sz w:val="28"/>
                <w:szCs w:val="28"/>
              </w:rPr>
              <w:t>0,43</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3 215.57</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803,89</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4019,46</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C613EF" w:rsidRPr="00067A90" w:rsidRDefault="00C613EF" w:rsidP="005D29A0">
            <w:pPr>
              <w:spacing w:line="240" w:lineRule="auto"/>
              <w:ind w:firstLine="0"/>
              <w:rPr>
                <w:color w:val="000000"/>
                <w:sz w:val="28"/>
                <w:szCs w:val="28"/>
              </w:rPr>
            </w:pPr>
            <w:r w:rsidRPr="00067A90">
              <w:rPr>
                <w:color w:val="000000"/>
                <w:sz w:val="28"/>
                <w:szCs w:val="28"/>
              </w:rPr>
              <w:t>4823,35</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AB72C6" w:rsidP="005D29A0">
            <w:pPr>
              <w:spacing w:line="240" w:lineRule="auto"/>
              <w:ind w:firstLine="0"/>
              <w:rPr>
                <w:bCs/>
                <w:color w:val="000000"/>
                <w:sz w:val="28"/>
                <w:szCs w:val="28"/>
              </w:rPr>
            </w:pPr>
            <w:r>
              <w:rPr>
                <w:bCs/>
                <w:color w:val="000000"/>
                <w:sz w:val="28"/>
                <w:szCs w:val="28"/>
              </w:rPr>
              <w:t>78</w:t>
            </w:r>
            <w:r w:rsidR="000E42D7" w:rsidRPr="00067A90">
              <w:rPr>
                <w:bCs/>
                <w:color w:val="000000"/>
                <w:sz w:val="28"/>
                <w:szCs w:val="28"/>
              </w:rPr>
              <w:t>212.48</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19553,11</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97765,6</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117316,3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напорного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2021-2025</w:t>
            </w:r>
          </w:p>
        </w:tc>
        <w:tc>
          <w:tcPr>
            <w:tcW w:w="1463" w:type="dxa"/>
            <w:tcBorders>
              <w:top w:val="nil"/>
              <w:left w:val="nil"/>
              <w:bottom w:val="single" w:sz="4" w:space="0" w:color="auto"/>
              <w:right w:val="single" w:sz="4" w:space="0" w:color="auto"/>
            </w:tcBorders>
            <w:shd w:val="clear" w:color="000000" w:fill="FFFFFF"/>
            <w:vAlign w:val="center"/>
            <w:hideMark/>
          </w:tcPr>
          <w:p w:rsidR="000E42D7" w:rsidRPr="00067A90" w:rsidRDefault="00570194" w:rsidP="005D29A0">
            <w:pPr>
              <w:spacing w:line="240" w:lineRule="auto"/>
              <w:ind w:firstLine="0"/>
              <w:rPr>
                <w:color w:val="000000"/>
                <w:sz w:val="28"/>
                <w:szCs w:val="28"/>
              </w:rPr>
            </w:pPr>
            <w:r w:rsidRPr="00067A90">
              <w:rPr>
                <w:color w:val="000000"/>
                <w:sz w:val="28"/>
                <w:szCs w:val="28"/>
              </w:rPr>
              <w:t>ООО СЗ «ЭкоСити»</w:t>
            </w:r>
          </w:p>
        </w:tc>
        <w:tc>
          <w:tcPr>
            <w:tcW w:w="877"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14-07-002-02</w:t>
            </w:r>
          </w:p>
        </w:tc>
        <w:tc>
          <w:tcPr>
            <w:tcW w:w="1344"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2Ду 160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7 918</w:t>
            </w:r>
          </w:p>
        </w:tc>
        <w:tc>
          <w:tcPr>
            <w:tcW w:w="1215"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1,66</w:t>
            </w:r>
          </w:p>
        </w:tc>
        <w:tc>
          <w:tcPr>
            <w:tcW w:w="127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13 144</w:t>
            </w:r>
          </w:p>
        </w:tc>
        <w:tc>
          <w:tcPr>
            <w:tcW w:w="114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13 144</w:t>
            </w:r>
          </w:p>
        </w:tc>
        <w:tc>
          <w:tcPr>
            <w:tcW w:w="962"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12 414</w:t>
            </w:r>
          </w:p>
        </w:tc>
        <w:tc>
          <w:tcPr>
            <w:tcW w:w="1392"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1,814</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22 518</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5 630</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28 148</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33 777</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КНС</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2021-2025</w:t>
            </w:r>
          </w:p>
        </w:tc>
        <w:tc>
          <w:tcPr>
            <w:tcW w:w="1463"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ООО СЗ «ЭкоСити»</w:t>
            </w:r>
          </w:p>
        </w:tc>
        <w:tc>
          <w:tcPr>
            <w:tcW w:w="877"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16</w:t>
            </w:r>
          </w:p>
        </w:tc>
        <w:tc>
          <w:tcPr>
            <w:tcW w:w="114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15,9</w:t>
            </w:r>
          </w:p>
        </w:tc>
        <w:tc>
          <w:tcPr>
            <w:tcW w:w="96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801</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12 028</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3 007</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15 036</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18 043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2021-2025</w:t>
            </w:r>
          </w:p>
        </w:tc>
        <w:tc>
          <w:tcPr>
            <w:tcW w:w="1463"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ООО СЗ «ЭкоСити»</w:t>
            </w:r>
          </w:p>
        </w:tc>
        <w:tc>
          <w:tcPr>
            <w:tcW w:w="877"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14-07-002-06</w:t>
            </w:r>
          </w:p>
        </w:tc>
        <w:tc>
          <w:tcPr>
            <w:tcW w:w="1344"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Ду 300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7908,79</w:t>
            </w:r>
          </w:p>
        </w:tc>
        <w:tc>
          <w:tcPr>
            <w:tcW w:w="121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7908,79</w:t>
            </w:r>
          </w:p>
        </w:tc>
        <w:tc>
          <w:tcPr>
            <w:tcW w:w="114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7908,79</w:t>
            </w:r>
          </w:p>
        </w:tc>
        <w:tc>
          <w:tcPr>
            <w:tcW w:w="96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7469,46</w:t>
            </w:r>
          </w:p>
        </w:tc>
        <w:tc>
          <w:tcPr>
            <w:tcW w:w="139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2,539</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18 964.97</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4741,24</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23706,21</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28447,46</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2021-2025</w:t>
            </w:r>
          </w:p>
        </w:tc>
        <w:tc>
          <w:tcPr>
            <w:tcW w:w="1463"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ООО СЗ «ЭкоСити»</w:t>
            </w:r>
          </w:p>
        </w:tc>
        <w:tc>
          <w:tcPr>
            <w:tcW w:w="877"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Ду 200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7536,88</w:t>
            </w:r>
          </w:p>
        </w:tc>
        <w:tc>
          <w:tcPr>
            <w:tcW w:w="121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7536,88</w:t>
            </w:r>
          </w:p>
        </w:tc>
        <w:tc>
          <w:tcPr>
            <w:tcW w:w="114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7536,88</w:t>
            </w:r>
          </w:p>
        </w:tc>
        <w:tc>
          <w:tcPr>
            <w:tcW w:w="96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7118,21</w:t>
            </w:r>
          </w:p>
        </w:tc>
        <w:tc>
          <w:tcPr>
            <w:tcW w:w="139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2,66</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18 934.45</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4733,61</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23668,06</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28401,67</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w:t>
            </w:r>
            <w:r w:rsidRPr="00067A90">
              <w:rPr>
                <w:color w:val="000000"/>
                <w:sz w:val="28"/>
                <w:szCs w:val="28"/>
              </w:rPr>
              <w:lastRenderedPageBreak/>
              <w:t>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lastRenderedPageBreak/>
              <w:t>2021-2025</w:t>
            </w:r>
          </w:p>
        </w:tc>
        <w:tc>
          <w:tcPr>
            <w:tcW w:w="1463"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ООО СЗ «ЭкоСити»</w:t>
            </w:r>
          </w:p>
        </w:tc>
        <w:tc>
          <w:tcPr>
            <w:tcW w:w="877"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14-07-002-</w:t>
            </w:r>
            <w:r w:rsidRPr="00067A90">
              <w:rPr>
                <w:color w:val="000000"/>
                <w:sz w:val="28"/>
                <w:szCs w:val="28"/>
              </w:rPr>
              <w:lastRenderedPageBreak/>
              <w:t>02</w:t>
            </w:r>
          </w:p>
        </w:tc>
        <w:tc>
          <w:tcPr>
            <w:tcW w:w="1344"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lastRenderedPageBreak/>
              <w:t xml:space="preserve">Ду 160 мм глубиной </w:t>
            </w:r>
            <w:r w:rsidRPr="00067A90">
              <w:rPr>
                <w:color w:val="000000"/>
                <w:sz w:val="28"/>
                <w:szCs w:val="28"/>
              </w:rPr>
              <w:lastRenderedPageBreak/>
              <w:t>3 м</w:t>
            </w: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lastRenderedPageBreak/>
              <w:t>7917,89</w:t>
            </w:r>
          </w:p>
        </w:tc>
        <w:tc>
          <w:tcPr>
            <w:tcW w:w="1215"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7917,89</w:t>
            </w:r>
          </w:p>
        </w:tc>
        <w:tc>
          <w:tcPr>
            <w:tcW w:w="1143"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7917,89</w:t>
            </w:r>
          </w:p>
        </w:tc>
        <w:tc>
          <w:tcPr>
            <w:tcW w:w="96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7478,06</w:t>
            </w:r>
          </w:p>
        </w:tc>
        <w:tc>
          <w:tcPr>
            <w:tcW w:w="1392" w:type="dxa"/>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1,2</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8 973.67</w:t>
            </w:r>
          </w:p>
        </w:tc>
        <w:tc>
          <w:tcPr>
            <w:tcW w:w="974"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2243,42</w:t>
            </w:r>
          </w:p>
        </w:tc>
        <w:tc>
          <w:tcPr>
            <w:tcW w:w="1579"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11217,09</w:t>
            </w:r>
          </w:p>
        </w:tc>
        <w:tc>
          <w:tcPr>
            <w:tcW w:w="1437" w:type="dxa"/>
            <w:gridSpan w:val="2"/>
            <w:tcBorders>
              <w:top w:val="nil"/>
              <w:left w:val="nil"/>
              <w:bottom w:val="single" w:sz="4" w:space="0" w:color="auto"/>
              <w:right w:val="single" w:sz="4" w:space="0" w:color="auto"/>
            </w:tcBorders>
            <w:shd w:val="clear" w:color="000000" w:fill="FFFFFF"/>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13460,51</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lastRenderedPageBreak/>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81 419.75</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20354,94</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101774,69</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122129,63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напорного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2022-2027</w:t>
            </w:r>
          </w:p>
        </w:tc>
        <w:tc>
          <w:tcPr>
            <w:tcW w:w="1463" w:type="dxa"/>
            <w:tcBorders>
              <w:top w:val="nil"/>
              <w:left w:val="nil"/>
              <w:bottom w:val="single" w:sz="4" w:space="0" w:color="auto"/>
              <w:right w:val="single" w:sz="4" w:space="0" w:color="auto"/>
            </w:tcBorders>
            <w:shd w:val="clear" w:color="auto" w:fill="auto"/>
            <w:vAlign w:val="center"/>
            <w:hideMark/>
          </w:tcPr>
          <w:p w:rsidR="000E42D7" w:rsidRPr="00067A90" w:rsidRDefault="00570194"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877"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14-07-002-06</w:t>
            </w:r>
          </w:p>
        </w:tc>
        <w:tc>
          <w:tcPr>
            <w:tcW w:w="1344"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2Ду315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7 909</w:t>
            </w:r>
          </w:p>
        </w:tc>
        <w:tc>
          <w:tcPr>
            <w:tcW w:w="121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w:t>
            </w:r>
          </w:p>
        </w:tc>
        <w:tc>
          <w:tcPr>
            <w:tcW w:w="1273"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13 129</w:t>
            </w:r>
          </w:p>
        </w:tc>
        <w:tc>
          <w:tcPr>
            <w:tcW w:w="1143"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1308"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962"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13 129</w:t>
            </w:r>
          </w:p>
        </w:tc>
        <w:tc>
          <w:tcPr>
            <w:tcW w:w="96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12 757</w:t>
            </w:r>
          </w:p>
        </w:tc>
        <w:tc>
          <w:tcPr>
            <w:tcW w:w="139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2,254</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28 755</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7 189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35 944</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43 133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2022-2027</w:t>
            </w:r>
          </w:p>
        </w:tc>
        <w:tc>
          <w:tcPr>
            <w:tcW w:w="1463"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877"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14-07-002-06</w:t>
            </w:r>
          </w:p>
        </w:tc>
        <w:tc>
          <w:tcPr>
            <w:tcW w:w="1344"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Ду315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7 909</w:t>
            </w:r>
          </w:p>
        </w:tc>
        <w:tc>
          <w:tcPr>
            <w:tcW w:w="121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7 909</w:t>
            </w:r>
          </w:p>
        </w:tc>
        <w:tc>
          <w:tcPr>
            <w:tcW w:w="114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308"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962"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7 909</w:t>
            </w:r>
          </w:p>
        </w:tc>
        <w:tc>
          <w:tcPr>
            <w:tcW w:w="96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7 685</w:t>
            </w:r>
          </w:p>
        </w:tc>
        <w:tc>
          <w:tcPr>
            <w:tcW w:w="139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4</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30 741</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7 685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38 426</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46 111</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2022-2027</w:t>
            </w:r>
          </w:p>
        </w:tc>
        <w:tc>
          <w:tcPr>
            <w:tcW w:w="1463"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877"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Ду200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7 537</w:t>
            </w:r>
          </w:p>
        </w:tc>
        <w:tc>
          <w:tcPr>
            <w:tcW w:w="121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7 537</w:t>
            </w:r>
          </w:p>
        </w:tc>
        <w:tc>
          <w:tcPr>
            <w:tcW w:w="114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308"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962"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7 537</w:t>
            </w:r>
          </w:p>
        </w:tc>
        <w:tc>
          <w:tcPr>
            <w:tcW w:w="96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7 324</w:t>
            </w:r>
          </w:p>
        </w:tc>
        <w:tc>
          <w:tcPr>
            <w:tcW w:w="139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4</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29 295</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7 324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36 619</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43 942</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Строительство самотечного участка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2022-2027</w:t>
            </w:r>
          </w:p>
        </w:tc>
        <w:tc>
          <w:tcPr>
            <w:tcW w:w="1463"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земельный участок 121 га (ООО «Экспресс-</w:t>
            </w:r>
            <w:r w:rsidRPr="00067A90">
              <w:rPr>
                <w:color w:val="000000"/>
                <w:sz w:val="28"/>
                <w:szCs w:val="28"/>
              </w:rPr>
              <w:lastRenderedPageBreak/>
              <w:t>Импорт»)</w:t>
            </w:r>
          </w:p>
        </w:tc>
        <w:tc>
          <w:tcPr>
            <w:tcW w:w="877"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lastRenderedPageBreak/>
              <w:t>14-07-002-02</w:t>
            </w:r>
          </w:p>
        </w:tc>
        <w:tc>
          <w:tcPr>
            <w:tcW w:w="1344"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Ду160 мм глубиной 3 м</w:t>
            </w: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7 918</w:t>
            </w:r>
          </w:p>
        </w:tc>
        <w:tc>
          <w:tcPr>
            <w:tcW w:w="121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7 918</w:t>
            </w:r>
          </w:p>
        </w:tc>
        <w:tc>
          <w:tcPr>
            <w:tcW w:w="114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308"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962"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7 918</w:t>
            </w:r>
          </w:p>
        </w:tc>
        <w:tc>
          <w:tcPr>
            <w:tcW w:w="96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7 694</w:t>
            </w:r>
          </w:p>
        </w:tc>
        <w:tc>
          <w:tcPr>
            <w:tcW w:w="139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1</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7 694</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1 923</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9 617</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11 541</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lastRenderedPageBreak/>
              <w:t>Строительство КНС 121 га</w:t>
            </w:r>
          </w:p>
        </w:tc>
        <w:tc>
          <w:tcPr>
            <w:tcW w:w="1044"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2022-2027</w:t>
            </w:r>
          </w:p>
        </w:tc>
        <w:tc>
          <w:tcPr>
            <w:tcW w:w="1463"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877"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16</w:t>
            </w:r>
          </w:p>
        </w:tc>
        <w:tc>
          <w:tcPr>
            <w:tcW w:w="1143"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1308"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599"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w:t>
            </w:r>
          </w:p>
        </w:tc>
        <w:tc>
          <w:tcPr>
            <w:tcW w:w="962" w:type="dxa"/>
            <w:tcBorders>
              <w:top w:val="nil"/>
              <w:left w:val="nil"/>
              <w:bottom w:val="single" w:sz="4" w:space="0" w:color="auto"/>
              <w:right w:val="single" w:sz="4" w:space="0" w:color="auto"/>
            </w:tcBorders>
            <w:shd w:val="clear" w:color="auto" w:fill="auto"/>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16</w:t>
            </w:r>
          </w:p>
        </w:tc>
        <w:tc>
          <w:tcPr>
            <w:tcW w:w="96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bCs/>
                <w:color w:val="000000"/>
                <w:sz w:val="28"/>
                <w:szCs w:val="28"/>
              </w:rPr>
            </w:pPr>
            <w:r w:rsidRPr="00067A90">
              <w:rPr>
                <w:bCs/>
                <w:color w:val="000000"/>
                <w:sz w:val="28"/>
                <w:szCs w:val="28"/>
              </w:rPr>
              <w:t>4 440</w:t>
            </w:r>
          </w:p>
        </w:tc>
        <w:tc>
          <w:tcPr>
            <w:tcW w:w="1128"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68 600</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17 150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85 750</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570194" w:rsidRPr="00067A90" w:rsidRDefault="00570194" w:rsidP="005D29A0">
            <w:pPr>
              <w:spacing w:line="240" w:lineRule="auto"/>
              <w:ind w:firstLine="0"/>
              <w:rPr>
                <w:color w:val="000000"/>
                <w:sz w:val="28"/>
                <w:szCs w:val="28"/>
              </w:rPr>
            </w:pPr>
            <w:r w:rsidRPr="00067A90">
              <w:rPr>
                <w:color w:val="000000"/>
                <w:sz w:val="28"/>
                <w:szCs w:val="28"/>
              </w:rPr>
              <w:t>102 899</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165 084</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41 271</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206 355</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247 626</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КНС «8 очередь-2»</w:t>
            </w:r>
          </w:p>
        </w:tc>
        <w:tc>
          <w:tcPr>
            <w:tcW w:w="1044"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2023-2027</w:t>
            </w:r>
          </w:p>
        </w:tc>
        <w:tc>
          <w:tcPr>
            <w:tcW w:w="1463" w:type="dxa"/>
            <w:tcBorders>
              <w:top w:val="nil"/>
              <w:left w:val="nil"/>
              <w:bottom w:val="single" w:sz="4" w:space="0" w:color="auto"/>
              <w:right w:val="single" w:sz="4" w:space="0" w:color="auto"/>
            </w:tcBorders>
            <w:shd w:val="clear" w:color="auto" w:fill="auto"/>
            <w:vAlign w:val="center"/>
            <w:hideMark/>
          </w:tcPr>
          <w:p w:rsidR="000E42D7" w:rsidRPr="00067A90" w:rsidRDefault="00435DCB" w:rsidP="005D29A0">
            <w:pPr>
              <w:spacing w:line="240" w:lineRule="auto"/>
              <w:ind w:firstLine="0"/>
              <w:rPr>
                <w:color w:val="000000"/>
                <w:sz w:val="28"/>
                <w:szCs w:val="28"/>
              </w:rPr>
            </w:pPr>
            <w:r w:rsidRPr="00067A90">
              <w:rPr>
                <w:color w:val="000000"/>
                <w:sz w:val="28"/>
                <w:szCs w:val="28"/>
              </w:rPr>
              <w:t>ООО «ПанорамаИнвест»</w:t>
            </w:r>
          </w:p>
        </w:tc>
        <w:tc>
          <w:tcPr>
            <w:tcW w:w="877"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15,9</w:t>
            </w:r>
          </w:p>
        </w:tc>
        <w:tc>
          <w:tcPr>
            <w:tcW w:w="114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15,9</w:t>
            </w:r>
          </w:p>
        </w:tc>
        <w:tc>
          <w:tcPr>
            <w:tcW w:w="96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620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9 310</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2 328</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11 638</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13 966</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участка напорной канализации ≈2д400мм от пр, КНС «8 очередь-2», протяженностью ≈1 500 м,п,</w:t>
            </w:r>
          </w:p>
        </w:tc>
        <w:tc>
          <w:tcPr>
            <w:tcW w:w="10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2023-2027</w:t>
            </w:r>
          </w:p>
        </w:tc>
        <w:tc>
          <w:tcPr>
            <w:tcW w:w="1463"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«ПанорамаИнвест»</w:t>
            </w:r>
          </w:p>
        </w:tc>
        <w:tc>
          <w:tcPr>
            <w:tcW w:w="877"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14-07-002-07</w:t>
            </w:r>
          </w:p>
        </w:tc>
        <w:tc>
          <w:tcPr>
            <w:tcW w:w="1344"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2Ду 400 мм глубиной 2 м</w:t>
            </w:r>
          </w:p>
        </w:tc>
        <w:tc>
          <w:tcPr>
            <w:tcW w:w="1245"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7935,41</w:t>
            </w:r>
          </w:p>
        </w:tc>
        <w:tc>
          <w:tcPr>
            <w:tcW w:w="121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1,66</w:t>
            </w:r>
          </w:p>
        </w:tc>
        <w:tc>
          <w:tcPr>
            <w:tcW w:w="127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13172,78</w:t>
            </w:r>
          </w:p>
        </w:tc>
        <w:tc>
          <w:tcPr>
            <w:tcW w:w="114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13172,78</w:t>
            </w:r>
          </w:p>
        </w:tc>
        <w:tc>
          <w:tcPr>
            <w:tcW w:w="96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12 441</w:t>
            </w:r>
          </w:p>
        </w:tc>
        <w:tc>
          <w:tcPr>
            <w:tcW w:w="139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bCs/>
                <w:color w:val="000000"/>
                <w:sz w:val="28"/>
                <w:szCs w:val="28"/>
              </w:rPr>
            </w:pPr>
            <w:r w:rsidRPr="00067A90">
              <w:rPr>
                <w:bCs/>
                <w:color w:val="000000"/>
                <w:sz w:val="28"/>
                <w:szCs w:val="28"/>
              </w:rPr>
              <w:t>1,5</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18 662</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4 665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23 327</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27 992</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 xml:space="preserve">Строительство </w:t>
            </w:r>
            <w:r w:rsidRPr="00067A90">
              <w:rPr>
                <w:color w:val="000000"/>
                <w:sz w:val="28"/>
                <w:szCs w:val="28"/>
              </w:rPr>
              <w:lastRenderedPageBreak/>
              <w:t>участка самотечной канализации ≈д 600мм протяженностью 1 300 м,п,</w:t>
            </w:r>
          </w:p>
        </w:tc>
        <w:tc>
          <w:tcPr>
            <w:tcW w:w="10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2023-2027</w:t>
            </w:r>
          </w:p>
        </w:tc>
        <w:tc>
          <w:tcPr>
            <w:tcW w:w="1463"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«Панорам</w:t>
            </w:r>
            <w:r w:rsidRPr="00067A90">
              <w:rPr>
                <w:color w:val="000000"/>
                <w:sz w:val="28"/>
                <w:szCs w:val="28"/>
              </w:rPr>
              <w:lastRenderedPageBreak/>
              <w:t>аИнвест»</w:t>
            </w:r>
          </w:p>
        </w:tc>
        <w:tc>
          <w:tcPr>
            <w:tcW w:w="877"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14-07-</w:t>
            </w:r>
            <w:r w:rsidRPr="00067A90">
              <w:rPr>
                <w:color w:val="000000"/>
                <w:sz w:val="28"/>
                <w:szCs w:val="28"/>
              </w:rPr>
              <w:lastRenderedPageBreak/>
              <w:t>002-11</w:t>
            </w:r>
          </w:p>
        </w:tc>
        <w:tc>
          <w:tcPr>
            <w:tcW w:w="1344"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 xml:space="preserve">Ду 630 мм </w:t>
            </w:r>
            <w:r w:rsidRPr="00067A90">
              <w:rPr>
                <w:color w:val="000000"/>
                <w:sz w:val="28"/>
                <w:szCs w:val="28"/>
              </w:rPr>
              <w:lastRenderedPageBreak/>
              <w:t>глубиной 3 м</w:t>
            </w:r>
          </w:p>
        </w:tc>
        <w:tc>
          <w:tcPr>
            <w:tcW w:w="1245"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15687,43</w:t>
            </w:r>
          </w:p>
        </w:tc>
        <w:tc>
          <w:tcPr>
            <w:tcW w:w="121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15687,43</w:t>
            </w:r>
          </w:p>
        </w:tc>
        <w:tc>
          <w:tcPr>
            <w:tcW w:w="114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15687,43</w:t>
            </w:r>
          </w:p>
        </w:tc>
        <w:tc>
          <w:tcPr>
            <w:tcW w:w="96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14 816</w:t>
            </w:r>
          </w:p>
        </w:tc>
        <w:tc>
          <w:tcPr>
            <w:tcW w:w="139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bCs/>
                <w:color w:val="000000"/>
                <w:sz w:val="28"/>
                <w:szCs w:val="28"/>
              </w:rPr>
            </w:pPr>
            <w:r w:rsidRPr="00067A90">
              <w:rPr>
                <w:bCs/>
                <w:color w:val="000000"/>
                <w:sz w:val="28"/>
                <w:szCs w:val="28"/>
              </w:rPr>
              <w:t>1,3</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19 261</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4 815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24 076</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28 891</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Реконструкция КНС «Просторы»,</w:t>
            </w:r>
          </w:p>
        </w:tc>
        <w:tc>
          <w:tcPr>
            <w:tcW w:w="10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2023-2027</w:t>
            </w:r>
          </w:p>
        </w:tc>
        <w:tc>
          <w:tcPr>
            <w:tcW w:w="1463"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«ПанорамаИнвест»</w:t>
            </w:r>
          </w:p>
        </w:tc>
        <w:tc>
          <w:tcPr>
            <w:tcW w:w="877"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15,9</w:t>
            </w:r>
          </w:p>
        </w:tc>
        <w:tc>
          <w:tcPr>
            <w:tcW w:w="114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15,9</w:t>
            </w:r>
          </w:p>
        </w:tc>
        <w:tc>
          <w:tcPr>
            <w:tcW w:w="96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bCs/>
                <w:color w:val="000000"/>
                <w:sz w:val="28"/>
                <w:szCs w:val="28"/>
              </w:rPr>
            </w:pPr>
            <w:r w:rsidRPr="00067A90">
              <w:rPr>
                <w:bCs/>
                <w:color w:val="000000"/>
                <w:sz w:val="28"/>
                <w:szCs w:val="28"/>
              </w:rPr>
              <w:t>620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9 310</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2 328</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11 638</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13 966</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Реконструкция с 2д225 мм до 2д400 мм, протяженностью 2 300 м,п,,</w:t>
            </w:r>
          </w:p>
        </w:tc>
        <w:tc>
          <w:tcPr>
            <w:tcW w:w="10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2023-2027</w:t>
            </w:r>
          </w:p>
        </w:tc>
        <w:tc>
          <w:tcPr>
            <w:tcW w:w="1463"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«ПанорамаИнвест»</w:t>
            </w:r>
          </w:p>
        </w:tc>
        <w:tc>
          <w:tcPr>
            <w:tcW w:w="877"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14-07-002-07</w:t>
            </w:r>
          </w:p>
        </w:tc>
        <w:tc>
          <w:tcPr>
            <w:tcW w:w="1344"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2Ду 400 мм глубиной 2 м</w:t>
            </w:r>
          </w:p>
        </w:tc>
        <w:tc>
          <w:tcPr>
            <w:tcW w:w="1245"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7935,41</w:t>
            </w:r>
          </w:p>
        </w:tc>
        <w:tc>
          <w:tcPr>
            <w:tcW w:w="121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1,66</w:t>
            </w:r>
          </w:p>
        </w:tc>
        <w:tc>
          <w:tcPr>
            <w:tcW w:w="127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13172,78</w:t>
            </w:r>
          </w:p>
        </w:tc>
        <w:tc>
          <w:tcPr>
            <w:tcW w:w="114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13172,78</w:t>
            </w:r>
          </w:p>
        </w:tc>
        <w:tc>
          <w:tcPr>
            <w:tcW w:w="96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12 441</w:t>
            </w:r>
          </w:p>
        </w:tc>
        <w:tc>
          <w:tcPr>
            <w:tcW w:w="139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bCs/>
                <w:color w:val="000000"/>
                <w:sz w:val="28"/>
                <w:szCs w:val="28"/>
              </w:rPr>
            </w:pPr>
            <w:r w:rsidRPr="00067A90">
              <w:rPr>
                <w:bCs/>
                <w:color w:val="000000"/>
                <w:sz w:val="28"/>
                <w:szCs w:val="28"/>
              </w:rPr>
              <w:t>2,3</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28 614</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7 154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35 768</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42 922</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Реконструкция КНС «Западный»</w:t>
            </w:r>
          </w:p>
        </w:tc>
        <w:tc>
          <w:tcPr>
            <w:tcW w:w="10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2023-2027</w:t>
            </w:r>
          </w:p>
        </w:tc>
        <w:tc>
          <w:tcPr>
            <w:tcW w:w="1463"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«ПанорамаИнвест»</w:t>
            </w:r>
          </w:p>
        </w:tc>
        <w:tc>
          <w:tcPr>
            <w:tcW w:w="877" w:type="dxa"/>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15,9</w:t>
            </w:r>
          </w:p>
        </w:tc>
        <w:tc>
          <w:tcPr>
            <w:tcW w:w="1143"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15,9</w:t>
            </w:r>
          </w:p>
        </w:tc>
        <w:tc>
          <w:tcPr>
            <w:tcW w:w="96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bCs/>
                <w:color w:val="000000"/>
                <w:sz w:val="28"/>
                <w:szCs w:val="28"/>
              </w:rPr>
            </w:pPr>
            <w:r w:rsidRPr="00067A90">
              <w:rPr>
                <w:bCs/>
                <w:color w:val="000000"/>
                <w:sz w:val="28"/>
                <w:szCs w:val="28"/>
              </w:rPr>
              <w:t>4 500.00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67 575</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16 894</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84 469</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101 363</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9370FA" w:rsidP="005D29A0">
            <w:pPr>
              <w:spacing w:line="240" w:lineRule="auto"/>
              <w:ind w:firstLine="0"/>
              <w:rPr>
                <w:bCs/>
                <w:color w:val="000000"/>
                <w:sz w:val="28"/>
                <w:szCs w:val="28"/>
              </w:rPr>
            </w:pPr>
            <w:r>
              <w:rPr>
                <w:bCs/>
                <w:color w:val="000000"/>
                <w:sz w:val="28"/>
                <w:szCs w:val="28"/>
              </w:rPr>
              <w:t>152</w:t>
            </w:r>
            <w:r w:rsidR="000E42D7" w:rsidRPr="00067A90">
              <w:rPr>
                <w:bCs/>
                <w:color w:val="000000"/>
                <w:sz w:val="28"/>
                <w:szCs w:val="28"/>
              </w:rPr>
              <w:t>733.05</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38183,26</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190916,31</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229099,58</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КНС «Садовый</w:t>
            </w:r>
            <w:r w:rsidRPr="00067A90">
              <w:rPr>
                <w:color w:val="000000"/>
                <w:sz w:val="28"/>
                <w:szCs w:val="28"/>
              </w:rPr>
              <w:lastRenderedPageBreak/>
              <w:t>»</w:t>
            </w:r>
          </w:p>
        </w:tc>
        <w:tc>
          <w:tcPr>
            <w:tcW w:w="1044" w:type="dxa"/>
            <w:tcBorders>
              <w:top w:val="nil"/>
              <w:left w:val="nil"/>
              <w:bottom w:val="nil"/>
              <w:right w:val="nil"/>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lastRenderedPageBreak/>
              <w:t>2023</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п,Садовый</w:t>
            </w:r>
          </w:p>
        </w:tc>
        <w:tc>
          <w:tcPr>
            <w:tcW w:w="877"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19-04-001-01</w:t>
            </w:r>
          </w:p>
        </w:tc>
        <w:tc>
          <w:tcPr>
            <w:tcW w:w="1344"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w:t>
            </w:r>
          </w:p>
        </w:tc>
        <w:tc>
          <w:tcPr>
            <w:tcW w:w="121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15,9</w:t>
            </w:r>
          </w:p>
        </w:tc>
        <w:tc>
          <w:tcPr>
            <w:tcW w:w="114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15,9</w:t>
            </w:r>
          </w:p>
        </w:tc>
        <w:tc>
          <w:tcPr>
            <w:tcW w:w="96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15</w:t>
            </w:r>
          </w:p>
        </w:tc>
        <w:tc>
          <w:tcPr>
            <w:tcW w:w="139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650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9 761</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2 440</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12 201</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14 641</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lastRenderedPageBreak/>
              <w:t>Строительство участка напорной канализации 2д225мм протяженностью 950 м,п,</w:t>
            </w:r>
          </w:p>
        </w:tc>
        <w:tc>
          <w:tcPr>
            <w:tcW w:w="1044" w:type="dxa"/>
            <w:tcBorders>
              <w:top w:val="nil"/>
              <w:left w:val="nil"/>
              <w:bottom w:val="nil"/>
              <w:right w:val="nil"/>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2023</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п,Садовый</w:t>
            </w:r>
          </w:p>
        </w:tc>
        <w:tc>
          <w:tcPr>
            <w:tcW w:w="877" w:type="dxa"/>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14-07-002-04</w:t>
            </w:r>
          </w:p>
        </w:tc>
        <w:tc>
          <w:tcPr>
            <w:tcW w:w="1344"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Ду 200 мм глубиной 3 м</w:t>
            </w:r>
          </w:p>
        </w:tc>
        <w:tc>
          <w:tcPr>
            <w:tcW w:w="1245"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7536,88</w:t>
            </w:r>
          </w:p>
        </w:tc>
        <w:tc>
          <w:tcPr>
            <w:tcW w:w="1215"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7536,88</w:t>
            </w:r>
          </w:p>
        </w:tc>
        <w:tc>
          <w:tcPr>
            <w:tcW w:w="1143"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7536,88</w:t>
            </w:r>
          </w:p>
        </w:tc>
        <w:tc>
          <w:tcPr>
            <w:tcW w:w="96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7 118</w:t>
            </w:r>
          </w:p>
        </w:tc>
        <w:tc>
          <w:tcPr>
            <w:tcW w:w="1392" w:type="dxa"/>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0,95</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6 762</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1 691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8 453</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10 143</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16 523.20</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4130,8</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20654,01</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24784,81</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Реконструкция КОС (Здания решеток)</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w:t>
            </w:r>
            <w:r w:rsidR="00104DF1">
              <w:rPr>
                <w:color w:val="000000"/>
                <w:sz w:val="28"/>
                <w:szCs w:val="28"/>
              </w:rPr>
              <w:lastRenderedPageBreak/>
              <w:t>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19-04-006-01</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6,72</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6,72</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6,72</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6</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5 000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31 734</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7 933</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39 667</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47 600</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Реконструкция КОС (Песколовки горизонтальные)</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19-04-006-05</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1,56</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1,56</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1,56</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5 000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7 367</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1 842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9 208</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11 050</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Реконструкция КОС (Отстойники первичные горизонтальные)</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w:t>
            </w:r>
            <w:r w:rsidRPr="00067A90">
              <w:rPr>
                <w:color w:val="000000"/>
                <w:sz w:val="28"/>
                <w:szCs w:val="28"/>
              </w:rPr>
              <w:lastRenderedPageBreak/>
              <w:t>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19-04-006-07</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4,72</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4,72</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4,72</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5 000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22 289</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5 572</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27 861</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33 434</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Реконструкция КОС (Установка УФ-обеззараживания сточных вод)</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19-04-006-08</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5,79</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5,79</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5,79</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5</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5 000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27 342</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6 835</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34 177</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41 013</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Реконструкция КОС (Цех механиче</w:t>
            </w:r>
            <w:r w:rsidRPr="00067A90">
              <w:rPr>
                <w:color w:val="000000"/>
                <w:sz w:val="28"/>
                <w:szCs w:val="28"/>
              </w:rPr>
              <w:lastRenderedPageBreak/>
              <w:t>ского обезвоживания осадка)</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xml:space="preserve">- ООО СЗ "Парковый премиум" </w:t>
            </w:r>
            <w:r w:rsidRPr="00067A90">
              <w:rPr>
                <w:color w:val="000000"/>
                <w:sz w:val="28"/>
                <w:szCs w:val="28"/>
              </w:rPr>
              <w:lastRenderedPageBreak/>
              <w:t>(п.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19-04-006-08</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9152,66</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9152,66</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9152,66</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8 644</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1</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8 644</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2 161</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10 805</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12 966</w:t>
            </w:r>
          </w:p>
        </w:tc>
      </w:tr>
      <w:tr w:rsidR="00B74A90" w:rsidRPr="00067A90" w:rsidTr="00B74A90">
        <w:trPr>
          <w:gridAfter w:val="1"/>
          <w:wAfter w:w="8" w:type="dxa"/>
          <w:trHeight w:val="20"/>
          <w:jc w:val="center"/>
        </w:trPr>
        <w:tc>
          <w:tcPr>
            <w:tcW w:w="1457" w:type="dxa"/>
            <w:tcBorders>
              <w:top w:val="nil"/>
              <w:left w:val="single" w:sz="4" w:space="0" w:color="auto"/>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Реконструкция КОС (Аэротенки-смесители)</w:t>
            </w:r>
          </w:p>
        </w:tc>
        <w:tc>
          <w:tcPr>
            <w:tcW w:w="10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2022-2023</w:t>
            </w:r>
          </w:p>
        </w:tc>
        <w:tc>
          <w:tcPr>
            <w:tcW w:w="1463"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xml:space="preserve">- Администрация Сосновского муниципального </w:t>
            </w:r>
            <w:r w:rsidRPr="00067A90">
              <w:rPr>
                <w:color w:val="000000"/>
                <w:sz w:val="28"/>
                <w:szCs w:val="28"/>
              </w:rPr>
              <w:lastRenderedPageBreak/>
              <w:t>района (</w:t>
            </w:r>
            <w:r w:rsidR="00104DF1">
              <w:rPr>
                <w:color w:val="000000"/>
                <w:sz w:val="28"/>
                <w:szCs w:val="28"/>
              </w:rPr>
              <w:t>д. Малиновка</w:t>
            </w:r>
            <w:r w:rsidRPr="00067A90">
              <w:rPr>
                <w:color w:val="000000"/>
                <w:sz w:val="28"/>
                <w:szCs w:val="28"/>
              </w:rPr>
              <w:t>)</w:t>
            </w:r>
          </w:p>
        </w:tc>
        <w:tc>
          <w:tcPr>
            <w:tcW w:w="877" w:type="dxa"/>
            <w:tcBorders>
              <w:top w:val="nil"/>
              <w:left w:val="nil"/>
              <w:bottom w:val="single" w:sz="4" w:space="0" w:color="auto"/>
              <w:right w:val="single" w:sz="4" w:space="0" w:color="auto"/>
            </w:tcBorders>
            <w:shd w:val="clear" w:color="auto" w:fill="auto"/>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lastRenderedPageBreak/>
              <w:t>19-04-009-01</w:t>
            </w:r>
          </w:p>
        </w:tc>
        <w:tc>
          <w:tcPr>
            <w:tcW w:w="1344"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p>
        </w:tc>
        <w:tc>
          <w:tcPr>
            <w:tcW w:w="124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9,41</w:t>
            </w:r>
          </w:p>
        </w:tc>
        <w:tc>
          <w:tcPr>
            <w:tcW w:w="1215"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w:t>
            </w:r>
          </w:p>
        </w:tc>
        <w:tc>
          <w:tcPr>
            <w:tcW w:w="127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9,41</w:t>
            </w:r>
          </w:p>
        </w:tc>
        <w:tc>
          <w:tcPr>
            <w:tcW w:w="1143"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0,9</w:t>
            </w:r>
          </w:p>
        </w:tc>
        <w:tc>
          <w:tcPr>
            <w:tcW w:w="1308"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1,01</w:t>
            </w:r>
          </w:p>
        </w:tc>
        <w:tc>
          <w:tcPr>
            <w:tcW w:w="599"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1,039</w:t>
            </w:r>
          </w:p>
        </w:tc>
        <w:tc>
          <w:tcPr>
            <w:tcW w:w="962" w:type="dxa"/>
            <w:tcBorders>
              <w:top w:val="nil"/>
              <w:left w:val="nil"/>
              <w:bottom w:val="single" w:sz="4" w:space="0" w:color="auto"/>
              <w:right w:val="single" w:sz="4" w:space="0" w:color="auto"/>
            </w:tcBorders>
            <w:shd w:val="clear" w:color="000000" w:fill="FFFFFF"/>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9,41</w:t>
            </w:r>
          </w:p>
        </w:tc>
        <w:tc>
          <w:tcPr>
            <w:tcW w:w="962" w:type="dxa"/>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9</w:t>
            </w:r>
          </w:p>
        </w:tc>
        <w:tc>
          <w:tcPr>
            <w:tcW w:w="1392" w:type="dxa"/>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bCs/>
                <w:color w:val="000000"/>
                <w:sz w:val="28"/>
                <w:szCs w:val="28"/>
              </w:rPr>
            </w:pPr>
            <w:r w:rsidRPr="00067A90">
              <w:rPr>
                <w:bCs/>
                <w:color w:val="000000"/>
                <w:sz w:val="28"/>
                <w:szCs w:val="28"/>
              </w:rPr>
              <w:t>5 000</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44 436</w:t>
            </w:r>
          </w:p>
        </w:tc>
        <w:tc>
          <w:tcPr>
            <w:tcW w:w="974"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11 109</w:t>
            </w:r>
          </w:p>
        </w:tc>
        <w:tc>
          <w:tcPr>
            <w:tcW w:w="1579"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55 546</w:t>
            </w:r>
          </w:p>
        </w:tc>
        <w:tc>
          <w:tcPr>
            <w:tcW w:w="1437" w:type="dxa"/>
            <w:gridSpan w:val="2"/>
            <w:tcBorders>
              <w:top w:val="nil"/>
              <w:left w:val="nil"/>
              <w:bottom w:val="single" w:sz="4" w:space="0" w:color="auto"/>
              <w:right w:val="single" w:sz="4" w:space="0" w:color="auto"/>
            </w:tcBorders>
            <w:shd w:val="clear" w:color="auto" w:fill="auto"/>
            <w:noWrap/>
            <w:vAlign w:val="center"/>
            <w:hideMark/>
          </w:tcPr>
          <w:p w:rsidR="00314C31" w:rsidRPr="00067A90" w:rsidRDefault="00314C31" w:rsidP="005D29A0">
            <w:pPr>
              <w:spacing w:line="240" w:lineRule="auto"/>
              <w:ind w:firstLine="0"/>
              <w:rPr>
                <w:color w:val="000000"/>
                <w:sz w:val="28"/>
                <w:szCs w:val="28"/>
              </w:rPr>
            </w:pPr>
            <w:r w:rsidRPr="00067A90">
              <w:rPr>
                <w:color w:val="000000"/>
                <w:sz w:val="28"/>
                <w:szCs w:val="28"/>
              </w:rPr>
              <w:t>66 655</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lastRenderedPageBreak/>
              <w:t>ИТОГО</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9370FA" w:rsidP="005D29A0">
            <w:pPr>
              <w:spacing w:line="240" w:lineRule="auto"/>
              <w:ind w:firstLine="0"/>
              <w:rPr>
                <w:bCs/>
                <w:color w:val="000000"/>
                <w:sz w:val="28"/>
                <w:szCs w:val="28"/>
              </w:rPr>
            </w:pPr>
            <w:r>
              <w:rPr>
                <w:bCs/>
                <w:color w:val="000000"/>
                <w:sz w:val="28"/>
                <w:szCs w:val="28"/>
              </w:rPr>
              <w:t>141811,</w:t>
            </w:r>
            <w:r w:rsidR="000E42D7" w:rsidRPr="00067A90">
              <w:rPr>
                <w:bCs/>
                <w:color w:val="000000"/>
                <w:sz w:val="28"/>
                <w:szCs w:val="28"/>
              </w:rPr>
              <w:t>83</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35452,96</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177264,79</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212717,74</w:t>
            </w:r>
          </w:p>
        </w:tc>
      </w:tr>
      <w:tr w:rsidR="000E42D7" w:rsidRPr="00067A90" w:rsidTr="00B74A90">
        <w:trPr>
          <w:trHeight w:val="20"/>
          <w:jc w:val="center"/>
        </w:trPr>
        <w:tc>
          <w:tcPr>
            <w:tcW w:w="16859"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 по Кременкульскому СП</w:t>
            </w:r>
          </w:p>
        </w:tc>
        <w:tc>
          <w:tcPr>
            <w:tcW w:w="1051"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635784,31</w:t>
            </w:r>
          </w:p>
        </w:tc>
        <w:tc>
          <w:tcPr>
            <w:tcW w:w="1127"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158946,07</w:t>
            </w:r>
          </w:p>
        </w:tc>
        <w:tc>
          <w:tcPr>
            <w:tcW w:w="1024"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794730,4</w:t>
            </w:r>
          </w:p>
        </w:tc>
        <w:tc>
          <w:tcPr>
            <w:tcW w:w="1349" w:type="dxa"/>
            <w:gridSpan w:val="2"/>
            <w:tcBorders>
              <w:top w:val="nil"/>
              <w:left w:val="nil"/>
              <w:bottom w:val="single" w:sz="4" w:space="0" w:color="auto"/>
              <w:right w:val="single" w:sz="4" w:space="0" w:color="auto"/>
            </w:tcBorders>
            <w:shd w:val="clear" w:color="auto" w:fill="auto"/>
            <w:noWrap/>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953674,06</w:t>
            </w:r>
          </w:p>
        </w:tc>
      </w:tr>
    </w:tbl>
    <w:p w:rsidR="006D40F5" w:rsidRPr="00CD56CB" w:rsidRDefault="006D40F5" w:rsidP="004A05BD">
      <w:pPr>
        <w:spacing w:line="240" w:lineRule="auto"/>
        <w:ind w:firstLine="0"/>
        <w:rPr>
          <w:bCs/>
          <w:sz w:val="28"/>
          <w:szCs w:val="28"/>
          <w:lang w:eastAsia="en-US"/>
        </w:rPr>
      </w:pPr>
      <w:bookmarkStart w:id="343" w:name="_Toc70649245"/>
      <w:r w:rsidRPr="00067A90">
        <w:rPr>
          <w:bCs/>
          <w:sz w:val="28"/>
          <w:szCs w:val="28"/>
          <w:lang w:eastAsia="en-US"/>
        </w:rPr>
        <w:t xml:space="preserve">Таблица </w:t>
      </w:r>
      <w:r w:rsidR="007150E5">
        <w:rPr>
          <w:bCs/>
          <w:sz w:val="28"/>
          <w:szCs w:val="28"/>
          <w:lang w:eastAsia="en-US"/>
        </w:rPr>
        <w:t>2.16</w:t>
      </w:r>
      <w:r w:rsidRPr="00067A90">
        <w:rPr>
          <w:bCs/>
          <w:sz w:val="28"/>
          <w:szCs w:val="28"/>
          <w:lang w:eastAsia="en-US"/>
        </w:rPr>
        <w:t xml:space="preserve">– </w:t>
      </w:r>
      <w:r w:rsidRPr="00067A90">
        <w:rPr>
          <w:bCs/>
          <w:iCs/>
          <w:sz w:val="28"/>
          <w:szCs w:val="28"/>
          <w:lang w:eastAsia="en-US"/>
        </w:rPr>
        <w:t>Результаты оценки капитальных вложений в канализационные сети и сооружения по годам</w:t>
      </w:r>
      <w:bookmarkEnd w:id="343"/>
    </w:p>
    <w:tbl>
      <w:tblPr>
        <w:tblW w:w="5094" w:type="pct"/>
        <w:tblLayout w:type="fixed"/>
        <w:tblLook w:val="04A0"/>
      </w:tblPr>
      <w:tblGrid>
        <w:gridCol w:w="580"/>
        <w:gridCol w:w="2190"/>
        <w:gridCol w:w="3564"/>
        <w:gridCol w:w="1246"/>
        <w:gridCol w:w="1587"/>
        <w:gridCol w:w="865"/>
        <w:gridCol w:w="856"/>
        <w:gridCol w:w="1006"/>
        <w:gridCol w:w="1246"/>
        <w:gridCol w:w="1246"/>
        <w:gridCol w:w="1246"/>
        <w:gridCol w:w="1246"/>
        <w:gridCol w:w="1170"/>
        <w:gridCol w:w="1210"/>
        <w:gridCol w:w="887"/>
        <w:gridCol w:w="829"/>
        <w:gridCol w:w="1193"/>
      </w:tblGrid>
      <w:tr w:rsidR="00B74A90" w:rsidRPr="00067A90" w:rsidTr="00B74A90">
        <w:trPr>
          <w:trHeight w:val="20"/>
          <w:tblHeader/>
        </w:trPr>
        <w:tc>
          <w:tcPr>
            <w:tcW w:w="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 п/п</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Мероприятие</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Подключаемый объект</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Всего в текущих ценах, тыс, руб,</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Всего в прогнозных ценах, тыс, руб,</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2019</w:t>
            </w:r>
          </w:p>
        </w:tc>
        <w:tc>
          <w:tcPr>
            <w:tcW w:w="193"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2021</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2022</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2023</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2024</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2026</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2027</w:t>
            </w:r>
          </w:p>
        </w:tc>
        <w:tc>
          <w:tcPr>
            <w:tcW w:w="200"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2028</w:t>
            </w:r>
          </w:p>
        </w:tc>
        <w:tc>
          <w:tcPr>
            <w:tcW w:w="187"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2029</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2030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w:t>
            </w:r>
          </w:p>
        </w:tc>
        <w:tc>
          <w:tcPr>
            <w:tcW w:w="49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напорного участка 2Ду 200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0E42D7" w:rsidRPr="00067A90" w:rsidRDefault="00435DCB"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25996.0</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28633.2</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28633.2</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 xml:space="preserve">Строительство КНС </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19492.0</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21469.4</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21469.4</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самотечного участка Ду 200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16685.1</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18377.8</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18377.8</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 xml:space="preserve">Строительство самотечного участка Ду 200 мм глубиной 3 </w:t>
            </w:r>
            <w:r w:rsidRPr="00067A90">
              <w:rPr>
                <w:color w:val="000000"/>
                <w:sz w:val="28"/>
                <w:szCs w:val="28"/>
              </w:rPr>
              <w:lastRenderedPageBreak/>
              <w:t>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ООО СЗ "Парковый премиум" (п. Пригородный)</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12823.8</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14124.8</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14124.8</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lastRenderedPageBreak/>
              <w:t>5</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самотечного участка Ду 160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"Парковый премиум" (п. Пригородный)</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3215.6</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3541.8</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3541.8</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w:t>
            </w:r>
          </w:p>
        </w:tc>
        <w:tc>
          <w:tcPr>
            <w:tcW w:w="49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напорного участка 2Ду 160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0E42D7" w:rsidRPr="00067A90" w:rsidRDefault="00435DCB" w:rsidP="005D29A0">
            <w:pPr>
              <w:spacing w:line="240" w:lineRule="auto"/>
              <w:ind w:firstLine="0"/>
              <w:rPr>
                <w:color w:val="000000"/>
                <w:sz w:val="28"/>
                <w:szCs w:val="28"/>
              </w:rPr>
            </w:pPr>
            <w:r w:rsidRPr="00067A90">
              <w:rPr>
                <w:color w:val="000000"/>
                <w:sz w:val="28"/>
                <w:szCs w:val="28"/>
              </w:rPr>
              <w:t>ООО СЗ «ЭкоСити»</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22518.0</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26266.2</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1656.6</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5766.6</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6037.6</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6267.0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6538.4</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7</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 xml:space="preserve">Строительство КНС </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«ЭкоСити»</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12028.0</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14030.1</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884.9</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3080.2</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3225.0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3347.5</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3492.5</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8</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самотечного участка Ду 300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«ЭкоСити»</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18964.7</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22121.4</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1395.2</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4856.6</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5084.9</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5278.1</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5506.6</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9</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самотечного участка Ду 200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«ЭкоСити»</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18934.5</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22086.2</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1393.0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4848.9</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5076.8</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5269.7</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5497.9</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w:t>
            </w:r>
          </w:p>
        </w:tc>
        <w:tc>
          <w:tcPr>
            <w:tcW w:w="49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Строительство самотечного участка Ду 160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ООО СЗ «ЭкоСити»</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8973.7</w:t>
            </w:r>
          </w:p>
        </w:tc>
        <w:tc>
          <w:tcPr>
            <w:tcW w:w="358"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10467.4</w:t>
            </w:r>
          </w:p>
        </w:tc>
        <w:tc>
          <w:tcPr>
            <w:tcW w:w="195"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660.2</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2298.0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2406.0</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2497.5</w:t>
            </w:r>
          </w:p>
        </w:tc>
        <w:tc>
          <w:tcPr>
            <w:tcW w:w="281"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2605.6</w:t>
            </w:r>
          </w:p>
        </w:tc>
        <w:tc>
          <w:tcPr>
            <w:tcW w:w="264"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435DCB" w:rsidRPr="00067A90" w:rsidRDefault="00435DCB"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11</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Строительство напорного участка 2Ду315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28755.0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35678.3</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2217.0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6167.9</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6402.3</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6679.5</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6962.0</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7249.6</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12</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Строительство самотечного участка Ду315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30741.0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38142.5</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2370.2</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6593.9</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6844.5</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7140.8</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7442.9</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7750.3</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13</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 xml:space="preserve">Строительство </w:t>
            </w:r>
            <w:r w:rsidRPr="00067A90">
              <w:rPr>
                <w:color w:val="000000"/>
                <w:sz w:val="28"/>
                <w:szCs w:val="28"/>
              </w:rPr>
              <w:lastRenderedPageBreak/>
              <w:t>самотечного участка Ду200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lastRenderedPageBreak/>
              <w:t xml:space="preserve">земельный участок 121 га </w:t>
            </w:r>
            <w:r w:rsidRPr="00067A90">
              <w:rPr>
                <w:color w:val="000000"/>
                <w:sz w:val="28"/>
                <w:szCs w:val="28"/>
              </w:rPr>
              <w:lastRenderedPageBreak/>
              <w:t>(ООО «Экспресс-Импорт»)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lastRenderedPageBreak/>
              <w:t>29295.0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36348.4</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2258.7</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6283.7</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6522.5</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6804.9</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7092.8</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7385.7</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lastRenderedPageBreak/>
              <w:t>14</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Строительство самотечного участка Ду160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7694.0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9546.5</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593.2</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1650.3</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1713.1</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1787.2</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1862.8</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1939.8</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15</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 xml:space="preserve">Строительство КНС 121 га </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земельный участок 121 га (ООО «Экспресс-Импорт»)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68600.0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85116.8</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5289.2</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14714.6</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15273.7</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15935.1</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16609.2</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17295.1</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16</w:t>
            </w:r>
          </w:p>
        </w:tc>
        <w:tc>
          <w:tcPr>
            <w:tcW w:w="49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 xml:space="preserve">Строительство КНС «8 очередь-2» </w:t>
            </w:r>
          </w:p>
        </w:tc>
        <w:tc>
          <w:tcPr>
            <w:tcW w:w="804" w:type="pct"/>
            <w:tcBorders>
              <w:top w:val="nil"/>
              <w:left w:val="nil"/>
              <w:bottom w:val="single" w:sz="4" w:space="0" w:color="auto"/>
              <w:right w:val="single" w:sz="4" w:space="0" w:color="auto"/>
            </w:tcBorders>
            <w:shd w:val="clear" w:color="auto" w:fill="auto"/>
            <w:vAlign w:val="center"/>
            <w:hideMark/>
          </w:tcPr>
          <w:p w:rsidR="000E42D7" w:rsidRPr="00067A90" w:rsidRDefault="00E67B61" w:rsidP="005D29A0">
            <w:pPr>
              <w:spacing w:line="240" w:lineRule="auto"/>
              <w:ind w:firstLine="0"/>
              <w:rPr>
                <w:color w:val="000000"/>
                <w:sz w:val="28"/>
                <w:szCs w:val="28"/>
              </w:rPr>
            </w:pPr>
            <w:r w:rsidRPr="00067A90">
              <w:rPr>
                <w:color w:val="000000"/>
                <w:sz w:val="28"/>
                <w:szCs w:val="28"/>
              </w:rPr>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9310.0</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11797.5</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751.6</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2591.1</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2703.3</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2817.6</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2934.0</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17</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Строительство участка напорной канализации ≈2д400мм от пр, КНС «8 очередь-2», протяженностью ≈1 500 м,п, 2Ду 400 мм глубиной 2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18662.0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23648.3</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1506.5</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5193.8</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5418.7</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5648.0</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5881.2</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18</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Строительство участка самотечной канализации ≈д 600мм протяженностью 1 300 м,п,       Ду 630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19261.0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24407.3</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1554.8</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5360.6</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5592.7</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5829.2</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6070.0</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19</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 xml:space="preserve">Реконструкция КНС «Просторы», </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9310.0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11797.5</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751.6</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2591.1</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2703.3</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2817.6</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2934.0</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20</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 xml:space="preserve">Реконструкция с 2д225 мм до </w:t>
            </w:r>
            <w:r w:rsidRPr="00067A90">
              <w:rPr>
                <w:color w:val="000000"/>
                <w:sz w:val="28"/>
                <w:szCs w:val="28"/>
              </w:rPr>
              <w:lastRenderedPageBreak/>
              <w:t>2д400 мм, протяженностью 2 300 м,п,, 2Ду 400 мм глубиной 2 м</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lastRenderedPageBreak/>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28614.0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36259.3</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2309.9</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7963.6</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8308.4</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8659.9</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9017.5</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lastRenderedPageBreak/>
              <w:t>21</w:t>
            </w:r>
          </w:p>
        </w:tc>
        <w:tc>
          <w:tcPr>
            <w:tcW w:w="49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 xml:space="preserve">Реконструкция КНС «Западный» </w:t>
            </w:r>
          </w:p>
        </w:tc>
        <w:tc>
          <w:tcPr>
            <w:tcW w:w="80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ООО «ПанорамаИнвест»</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67575.0</w:t>
            </w:r>
          </w:p>
        </w:tc>
        <w:tc>
          <w:tcPr>
            <w:tcW w:w="358"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85630.3</w:t>
            </w:r>
          </w:p>
        </w:tc>
        <w:tc>
          <w:tcPr>
            <w:tcW w:w="195"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5455.0</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18806.9</w:t>
            </w:r>
          </w:p>
        </w:tc>
        <w:tc>
          <w:tcPr>
            <w:tcW w:w="281"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19621.2</w:t>
            </w:r>
          </w:p>
        </w:tc>
        <w:tc>
          <w:tcPr>
            <w:tcW w:w="264"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20451.2</w:t>
            </w:r>
          </w:p>
        </w:tc>
        <w:tc>
          <w:tcPr>
            <w:tcW w:w="273"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21295.9</w:t>
            </w:r>
          </w:p>
        </w:tc>
        <w:tc>
          <w:tcPr>
            <w:tcW w:w="20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E67B61" w:rsidRPr="00067A90" w:rsidRDefault="00E67B6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22</w:t>
            </w:r>
          </w:p>
        </w:tc>
        <w:tc>
          <w:tcPr>
            <w:tcW w:w="49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 xml:space="preserve">Строительство КНС «Садовый» </w:t>
            </w:r>
          </w:p>
        </w:tc>
        <w:tc>
          <w:tcPr>
            <w:tcW w:w="80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п,Садовый</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9761.0</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11256.5</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11256.5</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23</w:t>
            </w:r>
          </w:p>
        </w:tc>
        <w:tc>
          <w:tcPr>
            <w:tcW w:w="49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Строительство участка напорной канализации 2д225мм протяженностью 950 м,п, Ду 200 мм глубиной 3 м</w:t>
            </w:r>
          </w:p>
        </w:tc>
        <w:tc>
          <w:tcPr>
            <w:tcW w:w="80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п,Садовый</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6762.0</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7798.0</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7798.0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24</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(Здания решеток)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31734.0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36481.2</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2446.7</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34034.4</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25</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(Песколовки горизонтальные)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7367.0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8469.0</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568.0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7901.0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26</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(Отстойники </w:t>
            </w:r>
            <w:r w:rsidRPr="00067A90">
              <w:rPr>
                <w:color w:val="000000"/>
                <w:sz w:val="28"/>
                <w:szCs w:val="28"/>
              </w:rPr>
              <w:lastRenderedPageBreak/>
              <w:t xml:space="preserve">первичные горизонтальные)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lastRenderedPageBreak/>
              <w:t>- ООО СЗ "Парковый премиум" (п. Пригородный)</w:t>
            </w:r>
            <w:r w:rsidRPr="00067A90">
              <w:rPr>
                <w:color w:val="000000"/>
                <w:sz w:val="28"/>
                <w:szCs w:val="28"/>
              </w:rPr>
              <w:br/>
            </w:r>
            <w:r w:rsidRPr="00067A90">
              <w:rPr>
                <w:color w:val="000000"/>
                <w:sz w:val="28"/>
                <w:szCs w:val="28"/>
              </w:rPr>
              <w:lastRenderedPageBreak/>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lastRenderedPageBreak/>
              <w:t>22289.0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25623.3</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1718.5</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23904.8</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lastRenderedPageBreak/>
              <w:t>27</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(Установка УФ-обеззараживания сточных вод)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27342.0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31432.2</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2108.1</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29324.0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28</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(Цех механического обезвоживания осадка)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8644.0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9937.1</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666.5</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9270.6</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31" w:type="pct"/>
            <w:tcBorders>
              <w:top w:val="nil"/>
              <w:left w:val="single" w:sz="4" w:space="0" w:color="auto"/>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29</w:t>
            </w:r>
          </w:p>
        </w:tc>
        <w:tc>
          <w:tcPr>
            <w:tcW w:w="49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xml:space="preserve">Реконструкция КОС (Аэротенки-смесители) </w:t>
            </w:r>
          </w:p>
        </w:tc>
        <w:tc>
          <w:tcPr>
            <w:tcW w:w="80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 ООО СЗ "Парковый премиум" (п. Пригородный)</w:t>
            </w:r>
            <w:r w:rsidRPr="00067A90">
              <w:rPr>
                <w:color w:val="000000"/>
                <w:sz w:val="28"/>
                <w:szCs w:val="28"/>
              </w:rPr>
              <w:br/>
              <w:t>- п. Садовый</w:t>
            </w:r>
            <w:r w:rsidRPr="00067A90">
              <w:rPr>
                <w:color w:val="000000"/>
                <w:sz w:val="28"/>
                <w:szCs w:val="28"/>
              </w:rPr>
              <w:br/>
              <w:t>- Администрация Сосновского муниципального района (</w:t>
            </w:r>
            <w:r w:rsidR="00104DF1">
              <w:rPr>
                <w:color w:val="000000"/>
                <w:sz w:val="28"/>
                <w:szCs w:val="28"/>
              </w:rPr>
              <w:t>д. Малиновка</w:t>
            </w:r>
            <w:r w:rsidRPr="00067A90">
              <w:rPr>
                <w:color w:val="000000"/>
                <w:sz w:val="28"/>
                <w:szCs w:val="28"/>
              </w:rPr>
              <w:t>)</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44436.0</w:t>
            </w:r>
          </w:p>
        </w:tc>
        <w:tc>
          <w:tcPr>
            <w:tcW w:w="358"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51083.3</w:t>
            </w:r>
          </w:p>
        </w:tc>
        <w:tc>
          <w:tcPr>
            <w:tcW w:w="195"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3426.1</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47657.2</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81"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64"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3"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0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F82E01" w:rsidRPr="00067A90" w:rsidRDefault="00F82E01" w:rsidP="005D29A0">
            <w:pPr>
              <w:spacing w:line="240" w:lineRule="auto"/>
              <w:ind w:firstLine="0"/>
              <w:rPr>
                <w:color w:val="000000"/>
                <w:sz w:val="28"/>
                <w:szCs w:val="28"/>
              </w:rPr>
            </w:pPr>
            <w:r w:rsidRPr="00067A90">
              <w:rPr>
                <w:color w:val="000000"/>
                <w:sz w:val="28"/>
                <w:szCs w:val="28"/>
              </w:rPr>
              <w:t>0.0</w:t>
            </w:r>
          </w:p>
        </w:tc>
      </w:tr>
      <w:tr w:rsidR="00B74A90" w:rsidRPr="00067A90" w:rsidTr="00B74A90">
        <w:trPr>
          <w:trHeight w:val="20"/>
        </w:trPr>
        <w:tc>
          <w:tcPr>
            <w:tcW w:w="142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Итого</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635784.3</w:t>
            </w:r>
          </w:p>
        </w:tc>
        <w:tc>
          <w:tcPr>
            <w:tcW w:w="358"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761571.6</w:t>
            </w:r>
          </w:p>
        </w:tc>
        <w:tc>
          <w:tcPr>
            <w:tcW w:w="195"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0.0</w:t>
            </w:r>
          </w:p>
        </w:tc>
        <w:tc>
          <w:tcPr>
            <w:tcW w:w="19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0.0</w:t>
            </w:r>
          </w:p>
        </w:tc>
        <w:tc>
          <w:tcPr>
            <w:tcW w:w="22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5990.0</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130659.4</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240716.7</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101922.9</w:t>
            </w:r>
          </w:p>
        </w:tc>
        <w:tc>
          <w:tcPr>
            <w:tcW w:w="281"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106336.2</w:t>
            </w:r>
          </w:p>
        </w:tc>
        <w:tc>
          <w:tcPr>
            <w:tcW w:w="264"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86193.3</w:t>
            </w:r>
          </w:p>
        </w:tc>
        <w:tc>
          <w:tcPr>
            <w:tcW w:w="273"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89753.1</w:t>
            </w:r>
          </w:p>
        </w:tc>
        <w:tc>
          <w:tcPr>
            <w:tcW w:w="20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0.0</w:t>
            </w:r>
          </w:p>
        </w:tc>
        <w:tc>
          <w:tcPr>
            <w:tcW w:w="187"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0.0</w:t>
            </w:r>
          </w:p>
        </w:tc>
        <w:tc>
          <w:tcPr>
            <w:tcW w:w="270" w:type="pct"/>
            <w:tcBorders>
              <w:top w:val="nil"/>
              <w:left w:val="nil"/>
              <w:bottom w:val="single" w:sz="4" w:space="0" w:color="auto"/>
              <w:right w:val="single" w:sz="4" w:space="0" w:color="auto"/>
            </w:tcBorders>
            <w:shd w:val="clear" w:color="auto" w:fill="auto"/>
            <w:vAlign w:val="center"/>
            <w:hideMark/>
          </w:tcPr>
          <w:p w:rsidR="000E42D7" w:rsidRPr="00067A90" w:rsidRDefault="000E42D7" w:rsidP="005D29A0">
            <w:pPr>
              <w:spacing w:line="240" w:lineRule="auto"/>
              <w:ind w:firstLine="0"/>
              <w:rPr>
                <w:bCs/>
                <w:color w:val="000000"/>
                <w:sz w:val="28"/>
                <w:szCs w:val="28"/>
              </w:rPr>
            </w:pPr>
            <w:r w:rsidRPr="00067A90">
              <w:rPr>
                <w:bCs/>
                <w:color w:val="000000"/>
                <w:sz w:val="28"/>
                <w:szCs w:val="28"/>
              </w:rPr>
              <w:t>0.0</w:t>
            </w:r>
          </w:p>
        </w:tc>
      </w:tr>
    </w:tbl>
    <w:p w:rsidR="006D40F5" w:rsidRPr="00067A90" w:rsidRDefault="006D40F5" w:rsidP="004A05BD">
      <w:pPr>
        <w:spacing w:line="240" w:lineRule="auto"/>
        <w:rPr>
          <w:sz w:val="28"/>
          <w:szCs w:val="28"/>
          <w:lang w:eastAsia="en-US"/>
        </w:rPr>
        <w:sectPr w:rsidR="006D40F5" w:rsidRPr="00067A90" w:rsidSect="00067A90">
          <w:type w:val="nextColumn"/>
          <w:pgSz w:w="23811" w:h="16838" w:orient="landscape" w:code="8"/>
          <w:pgMar w:top="1134" w:right="851" w:bottom="1134" w:left="1418" w:header="720" w:footer="720" w:gutter="0"/>
          <w:cols w:space="720"/>
          <w:docGrid w:linePitch="272"/>
        </w:sectPr>
      </w:pPr>
    </w:p>
    <w:p w:rsidR="00CD26B1" w:rsidRPr="0040705C" w:rsidRDefault="0040705C" w:rsidP="004A05BD">
      <w:pPr>
        <w:keepNext/>
        <w:spacing w:line="240" w:lineRule="auto"/>
        <w:ind w:firstLine="708"/>
        <w:outlineLvl w:val="1"/>
        <w:rPr>
          <w:rFonts w:eastAsiaTheme="majorEastAsia"/>
          <w:bCs/>
          <w:iCs/>
          <w:sz w:val="28"/>
          <w:szCs w:val="28"/>
        </w:rPr>
      </w:pPr>
      <w:bookmarkStart w:id="344" w:name="_Toc483450615"/>
      <w:bookmarkStart w:id="345" w:name="_Toc512600370"/>
      <w:bookmarkStart w:id="346" w:name="_Toc63754051"/>
      <w:r>
        <w:rPr>
          <w:rFonts w:eastAsiaTheme="majorEastAsia"/>
          <w:bCs/>
          <w:iCs/>
          <w:sz w:val="28"/>
          <w:szCs w:val="28"/>
        </w:rPr>
        <w:lastRenderedPageBreak/>
        <w:t>2.7</w:t>
      </w:r>
      <w:r w:rsidR="009D04F8" w:rsidRPr="0040705C">
        <w:rPr>
          <w:rFonts w:eastAsiaTheme="majorEastAsia"/>
          <w:bCs/>
          <w:iCs/>
          <w:sz w:val="28"/>
          <w:szCs w:val="28"/>
        </w:rPr>
        <w:t xml:space="preserve"> </w:t>
      </w:r>
      <w:r w:rsidR="00CD26B1" w:rsidRPr="0040705C">
        <w:rPr>
          <w:rFonts w:eastAsiaTheme="majorEastAsia"/>
          <w:bCs/>
          <w:iCs/>
          <w:sz w:val="28"/>
          <w:szCs w:val="28"/>
        </w:rPr>
        <w:t>Раздел 7. Целевые показатели развития централизованной системы водоотведения</w:t>
      </w:r>
      <w:bookmarkEnd w:id="341"/>
      <w:bookmarkEnd w:id="342"/>
      <w:bookmarkEnd w:id="344"/>
      <w:bookmarkEnd w:id="345"/>
      <w:bookmarkEnd w:id="346"/>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со статьей 13 постановления Правительства Российской Федерации от 05 сентября 2013г. №782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целевые показатели и их значения с разбивкой по годам.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водоотведения по реализации инвестиционной программы, производственной программы, а также в целях регулирования тарифов.</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В соответствии с определением, данным Федеральным законом от 07 декабря 2011г. №416-ФЗ «О водоснабжении и водоотведении» - 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(далее также - показатели надежности, качества,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 частью 1 статьи 39 Закона, «к показателям надежности, качества, энергетической эффективности объектов централизованных систем водоотведения относятся:</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показатели надежности и бесперебойности водоотведения;</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показатели очистки сточных вод;</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показатели эффективности использования ресурсов, в том числе уровень потерь воды;</w:t>
      </w:r>
    </w:p>
    <w:p w:rsidR="00CD26B1" w:rsidRPr="00067A90" w:rsidRDefault="00CD26B1" w:rsidP="004A05BD">
      <w:pPr>
        <w:spacing w:line="240" w:lineRule="auto"/>
        <w:contextualSpacing/>
        <w:rPr>
          <w:rFonts w:eastAsia="Calibri"/>
          <w:sz w:val="28"/>
          <w:szCs w:val="28"/>
          <w:lang w:eastAsia="en-US"/>
        </w:rPr>
      </w:pPr>
      <w:r w:rsidRPr="00067A90">
        <w:rPr>
          <w:rFonts w:eastAsia="Calibri"/>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 частью 2 статьи 39 Закона, «порядок и правила определения плановых значений и фактических значений показателей надежности, качества, энергетической эффективности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 xml:space="preserve">В соответствии с требованиями указанного Закона </w:t>
      </w:r>
      <w:hyperlink r:id="rId20" w:anchor="Par37" w:tooltip="Ссылка на текущий документ" w:history="1">
        <w:r w:rsidRPr="00067A90">
          <w:rPr>
            <w:rFonts w:eastAsia="Calibri"/>
            <w:sz w:val="28"/>
            <w:szCs w:val="28"/>
            <w:lang w:eastAsia="en-US"/>
          </w:rPr>
          <w:t>перечень</w:t>
        </w:r>
      </w:hyperlink>
      <w:r w:rsidRPr="00067A90">
        <w:rPr>
          <w:rFonts w:eastAsia="Calibri"/>
          <w:sz w:val="28"/>
          <w:szCs w:val="28"/>
          <w:lang w:eastAsia="en-US"/>
        </w:rPr>
        <w:t xml:space="preserve"> показателей надежности, качества, энергетической эффективности объектов </w:t>
      </w:r>
      <w:r w:rsidRPr="00067A90">
        <w:rPr>
          <w:rFonts w:eastAsia="Calibri"/>
          <w:sz w:val="28"/>
          <w:szCs w:val="28"/>
          <w:lang w:eastAsia="en-US"/>
        </w:rPr>
        <w:lastRenderedPageBreak/>
        <w:t xml:space="preserve">централизованных систем водоотведения, а также </w:t>
      </w:r>
      <w:hyperlink r:id="rId21" w:anchor="Par80" w:tooltip="Ссылка на текущий документ" w:history="1">
        <w:r w:rsidRPr="00067A90">
          <w:rPr>
            <w:rFonts w:eastAsia="Calibri"/>
            <w:sz w:val="28"/>
            <w:szCs w:val="28"/>
            <w:lang w:eastAsia="en-US"/>
          </w:rPr>
          <w:t>порядок</w:t>
        </w:r>
      </w:hyperlink>
      <w:r w:rsidRPr="00067A90">
        <w:rPr>
          <w:rFonts w:eastAsia="Calibri"/>
          <w:sz w:val="28"/>
          <w:szCs w:val="28"/>
          <w:lang w:eastAsia="en-US"/>
        </w:rPr>
        <w:t xml:space="preserve"> и правила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водоотведения установлены Приказом Министерства строительства и жилищно-коммунального хозяйства Российской Федерации от 04 апреля 2014г.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водоснабжениям и (или) водоотведения, порядка и правил определения плановых значений и фактических значений таких показателей».</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соответствии с Приказом к показателям надежности, качества, энергетической эффективности объектов централизованных систем водоотведения относятся: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а) показатели надежности и бесперебойности водоотведения;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б) показатели очистки сточных вод;</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показатели эффективности использования ресурсов, в том числе уровень потерь воды.</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Показателем качества очистки сточных вод является: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Показателем энергетической эффективности является:</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а) удельный расход электрической энергии, потребляемой в технологическом процессе очистки сточных вод, на единицу объема очищаемых сточных вод (кВт*ч/м</w:t>
      </w:r>
      <w:r w:rsidRPr="00067A90">
        <w:rPr>
          <w:rFonts w:eastAsia="Calibri"/>
          <w:sz w:val="28"/>
          <w:szCs w:val="28"/>
          <w:vertAlign w:val="superscript"/>
          <w:lang w:eastAsia="en-US"/>
        </w:rPr>
        <w:t>3</w:t>
      </w:r>
      <w:r w:rsidRPr="00067A90">
        <w:rPr>
          <w:rFonts w:eastAsia="Calibri"/>
          <w:sz w:val="28"/>
          <w:szCs w:val="28"/>
          <w:lang w:eastAsia="en-US"/>
        </w:rPr>
        <w:t>);</w:t>
      </w:r>
    </w:p>
    <w:p w:rsidR="00CD26B1" w:rsidRPr="00067A90" w:rsidRDefault="00CD26B1" w:rsidP="004A05BD">
      <w:pPr>
        <w:spacing w:line="240" w:lineRule="auto"/>
        <w:rPr>
          <w:rFonts w:eastAsia="Calibri"/>
          <w:sz w:val="28"/>
          <w:szCs w:val="28"/>
          <w:lang w:eastAsia="en-US"/>
        </w:rPr>
      </w:pPr>
      <w:r w:rsidRPr="00067A90">
        <w:rPr>
          <w:rFonts w:eastAsia="Calibri"/>
          <w:sz w:val="28"/>
          <w:szCs w:val="28"/>
          <w:lang w:eastAsia="en-US"/>
        </w:rPr>
        <w:t>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067A90">
        <w:rPr>
          <w:rFonts w:eastAsia="Calibri"/>
          <w:sz w:val="28"/>
          <w:szCs w:val="28"/>
          <w:vertAlign w:val="superscript"/>
          <w:lang w:eastAsia="en-US"/>
        </w:rPr>
        <w:t>3</w:t>
      </w:r>
      <w:r w:rsidRPr="00067A90">
        <w:rPr>
          <w:rFonts w:eastAsia="Calibri"/>
          <w:sz w:val="28"/>
          <w:szCs w:val="28"/>
          <w:lang w:eastAsia="en-US"/>
        </w:rPr>
        <w:t>).</w:t>
      </w:r>
    </w:p>
    <w:p w:rsidR="00CD26B1" w:rsidRPr="00067A90" w:rsidRDefault="00CD26B1" w:rsidP="004A05BD">
      <w:pPr>
        <w:tabs>
          <w:tab w:val="left" w:pos="851"/>
          <w:tab w:val="center" w:pos="4674"/>
          <w:tab w:val="left" w:pos="8310"/>
        </w:tabs>
        <w:spacing w:line="240" w:lineRule="auto"/>
        <w:contextualSpacing/>
        <w:rPr>
          <w:sz w:val="28"/>
          <w:szCs w:val="28"/>
          <w:highlight w:val="yellow"/>
        </w:rPr>
      </w:pPr>
      <w:r w:rsidRPr="00067A90">
        <w:rPr>
          <w:sz w:val="28"/>
          <w:szCs w:val="28"/>
        </w:rPr>
        <w:t xml:space="preserve">Показатели надежности, качества, энергетической эффективности объектов централизованных систем водоотведения Кременкульского СП эксплуатируемых </w:t>
      </w:r>
      <w:r w:rsidRPr="00067A90">
        <w:rPr>
          <w:color w:val="000000"/>
          <w:sz w:val="28"/>
          <w:szCs w:val="28"/>
        </w:rPr>
        <w:t>ООО «Южуралводоканал»</w:t>
      </w:r>
      <w:r w:rsidRPr="00067A90">
        <w:rPr>
          <w:sz w:val="28"/>
          <w:szCs w:val="28"/>
        </w:rPr>
        <w:t xml:space="preserve"> приведены в таблице </w:t>
      </w:r>
      <w:r w:rsidR="00BE4240" w:rsidRPr="00067A90">
        <w:rPr>
          <w:sz w:val="28"/>
          <w:szCs w:val="28"/>
        </w:rPr>
        <w:t>2.1</w:t>
      </w:r>
      <w:r w:rsidR="000E42D7" w:rsidRPr="00067A90">
        <w:rPr>
          <w:sz w:val="28"/>
          <w:szCs w:val="28"/>
        </w:rPr>
        <w:t>7</w:t>
      </w:r>
      <w:r w:rsidRPr="00067A90">
        <w:rPr>
          <w:sz w:val="28"/>
          <w:szCs w:val="28"/>
        </w:rPr>
        <w:t>.</w:t>
      </w:r>
    </w:p>
    <w:p w:rsidR="00CD26B1" w:rsidRPr="00067A90" w:rsidRDefault="00CD26B1" w:rsidP="004A05BD">
      <w:pPr>
        <w:tabs>
          <w:tab w:val="left" w:pos="851"/>
          <w:tab w:val="center" w:pos="4674"/>
          <w:tab w:val="left" w:pos="8310"/>
        </w:tabs>
        <w:spacing w:line="240" w:lineRule="auto"/>
        <w:contextualSpacing/>
        <w:rPr>
          <w:sz w:val="28"/>
          <w:szCs w:val="28"/>
          <w:highlight w:val="yellow"/>
        </w:rPr>
        <w:sectPr w:rsidR="00CD26B1" w:rsidRPr="00067A90" w:rsidSect="00067A90">
          <w:type w:val="nextColumn"/>
          <w:pgSz w:w="11906" w:h="16838" w:code="9"/>
          <w:pgMar w:top="1134" w:right="851" w:bottom="1134" w:left="1418" w:header="720" w:footer="488" w:gutter="0"/>
          <w:cols w:space="720"/>
          <w:docGrid w:linePitch="326"/>
        </w:sectPr>
      </w:pPr>
    </w:p>
    <w:p w:rsidR="00CD26B1" w:rsidRPr="00067A90" w:rsidRDefault="00BE4240" w:rsidP="004A05BD">
      <w:pPr>
        <w:spacing w:line="240" w:lineRule="auto"/>
        <w:rPr>
          <w:iCs/>
          <w:sz w:val="28"/>
          <w:szCs w:val="28"/>
          <w:lang w:eastAsia="en-US"/>
        </w:rPr>
      </w:pPr>
      <w:bookmarkStart w:id="347" w:name="_Toc467399559"/>
      <w:bookmarkStart w:id="348" w:name="_Toc70649246"/>
      <w:r w:rsidRPr="00067A90">
        <w:rPr>
          <w:iCs/>
          <w:sz w:val="28"/>
          <w:szCs w:val="28"/>
          <w:lang w:eastAsia="en-US"/>
        </w:rPr>
        <w:lastRenderedPageBreak/>
        <w:t xml:space="preserve">Таблица </w:t>
      </w:r>
      <w:r w:rsidR="006D276F">
        <w:rPr>
          <w:iCs/>
          <w:sz w:val="28"/>
          <w:szCs w:val="28"/>
          <w:lang w:eastAsia="en-US"/>
        </w:rPr>
        <w:t>2.17</w:t>
      </w:r>
      <w:r w:rsidRPr="00067A90">
        <w:rPr>
          <w:iCs/>
          <w:sz w:val="28"/>
          <w:szCs w:val="28"/>
          <w:lang w:eastAsia="en-US"/>
        </w:rPr>
        <w:t xml:space="preserve"> – </w:t>
      </w:r>
      <w:r w:rsidR="00CD26B1" w:rsidRPr="00067A90">
        <w:rPr>
          <w:iCs/>
          <w:sz w:val="28"/>
          <w:szCs w:val="28"/>
          <w:lang w:eastAsia="en-US"/>
        </w:rPr>
        <w:t xml:space="preserve">Целевые показатели </w:t>
      </w:r>
      <w:bookmarkEnd w:id="347"/>
      <w:r w:rsidR="00CD26B1" w:rsidRPr="00067A90">
        <w:rPr>
          <w:iCs/>
          <w:color w:val="000000"/>
          <w:sz w:val="28"/>
          <w:szCs w:val="28"/>
        </w:rPr>
        <w:t>ООО «Южуралводоканал»</w:t>
      </w:r>
      <w:r w:rsidR="00CD26B1" w:rsidRPr="00067A90">
        <w:rPr>
          <w:iCs/>
          <w:sz w:val="28"/>
          <w:szCs w:val="28"/>
          <w:lang w:eastAsia="en-US"/>
        </w:rPr>
        <w:t>, занятым в сфере водоотведения Кременкульского СП</w:t>
      </w:r>
      <w:bookmarkEnd w:id="348"/>
    </w:p>
    <w:tbl>
      <w:tblPr>
        <w:tblW w:w="4960" w:type="pct"/>
        <w:tblLook w:val="04A0"/>
      </w:tblPr>
      <w:tblGrid>
        <w:gridCol w:w="936"/>
        <w:gridCol w:w="5645"/>
        <w:gridCol w:w="1308"/>
        <w:gridCol w:w="17"/>
        <w:gridCol w:w="1183"/>
        <w:gridCol w:w="95"/>
        <w:gridCol w:w="1045"/>
        <w:gridCol w:w="104"/>
        <w:gridCol w:w="1040"/>
        <w:gridCol w:w="9"/>
        <w:gridCol w:w="1127"/>
        <w:gridCol w:w="9"/>
        <w:gridCol w:w="1135"/>
        <w:gridCol w:w="104"/>
        <w:gridCol w:w="1183"/>
        <w:gridCol w:w="9"/>
        <w:gridCol w:w="1135"/>
        <w:gridCol w:w="9"/>
        <w:gridCol w:w="1122"/>
        <w:gridCol w:w="9"/>
        <w:gridCol w:w="1032"/>
        <w:gridCol w:w="9"/>
        <w:gridCol w:w="1127"/>
        <w:gridCol w:w="9"/>
        <w:gridCol w:w="1127"/>
        <w:gridCol w:w="86"/>
        <w:gridCol w:w="954"/>
        <w:gridCol w:w="13"/>
      </w:tblGrid>
      <w:tr w:rsidR="00B74A90" w:rsidRPr="00067A90" w:rsidTr="00B74A90">
        <w:trPr>
          <w:gridAfter w:val="1"/>
          <w:wAfter w:w="3" w:type="pct"/>
          <w:trHeight w:val="420"/>
          <w:tblHeader/>
        </w:trPr>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 п/п</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Показатели</w:t>
            </w:r>
          </w:p>
          <w:p w:rsidR="00CD26B1" w:rsidRPr="00067A90" w:rsidRDefault="00CD26B1" w:rsidP="00B74A90">
            <w:pPr>
              <w:spacing w:line="240" w:lineRule="auto"/>
              <w:ind w:firstLine="0"/>
              <w:rPr>
                <w:bCs/>
                <w:color w:val="000000"/>
                <w:sz w:val="28"/>
                <w:szCs w:val="28"/>
              </w:rPr>
            </w:pP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B74A90" w:rsidRDefault="00CD26B1" w:rsidP="00B74A90">
            <w:pPr>
              <w:spacing w:line="240" w:lineRule="auto"/>
              <w:ind w:firstLine="0"/>
              <w:rPr>
                <w:bCs/>
                <w:color w:val="000000"/>
                <w:sz w:val="28"/>
                <w:szCs w:val="28"/>
              </w:rPr>
            </w:pPr>
            <w:r w:rsidRPr="00067A90">
              <w:rPr>
                <w:bCs/>
                <w:color w:val="000000"/>
                <w:sz w:val="28"/>
                <w:szCs w:val="28"/>
              </w:rPr>
              <w:t>Единица изме</w:t>
            </w:r>
          </w:p>
          <w:p w:rsidR="00CD26B1" w:rsidRPr="00067A90" w:rsidRDefault="00CD26B1" w:rsidP="00B74A90">
            <w:pPr>
              <w:spacing w:line="240" w:lineRule="auto"/>
              <w:ind w:firstLine="0"/>
              <w:rPr>
                <w:bCs/>
                <w:color w:val="000000"/>
                <w:sz w:val="28"/>
                <w:szCs w:val="28"/>
              </w:rPr>
            </w:pPr>
            <w:r w:rsidRPr="00067A90">
              <w:rPr>
                <w:bCs/>
                <w:color w:val="000000"/>
                <w:sz w:val="28"/>
                <w:szCs w:val="28"/>
              </w:rPr>
              <w:t>рения</w:t>
            </w:r>
          </w:p>
        </w:tc>
        <w:tc>
          <w:tcPr>
            <w:tcW w:w="278"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9D04F8" w:rsidP="00B74A90">
            <w:pPr>
              <w:spacing w:line="240" w:lineRule="auto"/>
              <w:ind w:firstLine="0"/>
              <w:rPr>
                <w:bCs/>
                <w:color w:val="000000"/>
                <w:sz w:val="28"/>
                <w:szCs w:val="28"/>
              </w:rPr>
            </w:pPr>
            <w:r>
              <w:rPr>
                <w:bCs/>
                <w:color w:val="000000"/>
                <w:sz w:val="28"/>
                <w:szCs w:val="28"/>
              </w:rPr>
              <w:t>2019г.</w:t>
            </w:r>
            <w:r w:rsidR="00CD26B1" w:rsidRPr="00067A90">
              <w:rPr>
                <w:bCs/>
                <w:color w:val="000000"/>
                <w:sz w:val="28"/>
                <w:szCs w:val="28"/>
              </w:rPr>
              <w:t> </w:t>
            </w:r>
          </w:p>
        </w:tc>
        <w:tc>
          <w:tcPr>
            <w:tcW w:w="264"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2020г. </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2021г. </w:t>
            </w:r>
          </w:p>
        </w:tc>
        <w:tc>
          <w:tcPr>
            <w:tcW w:w="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2022г. </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2023г. </w:t>
            </w:r>
          </w:p>
        </w:tc>
        <w:tc>
          <w:tcPr>
            <w:tcW w:w="298"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2024г. </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2025г. </w:t>
            </w:r>
          </w:p>
        </w:tc>
        <w:tc>
          <w:tcPr>
            <w:tcW w:w="262"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2026г. </w:t>
            </w:r>
          </w:p>
        </w:tc>
        <w:tc>
          <w:tcPr>
            <w:tcW w:w="241"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2027г. </w:t>
            </w:r>
          </w:p>
        </w:tc>
        <w:tc>
          <w:tcPr>
            <w:tcW w:w="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2028г. </w:t>
            </w:r>
          </w:p>
        </w:tc>
        <w:tc>
          <w:tcPr>
            <w:tcW w:w="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2029г. </w:t>
            </w:r>
          </w:p>
        </w:tc>
        <w:tc>
          <w:tcPr>
            <w:tcW w:w="241"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bCs/>
                <w:color w:val="000000"/>
                <w:sz w:val="28"/>
                <w:szCs w:val="28"/>
              </w:rPr>
            </w:pPr>
            <w:r w:rsidRPr="00067A90">
              <w:rPr>
                <w:bCs/>
                <w:color w:val="000000"/>
                <w:sz w:val="28"/>
                <w:szCs w:val="28"/>
              </w:rPr>
              <w:t>2030г. </w:t>
            </w:r>
          </w:p>
        </w:tc>
      </w:tr>
      <w:tr w:rsidR="00B74A90" w:rsidRPr="00067A90" w:rsidTr="00B74A90">
        <w:trPr>
          <w:trHeight w:val="20"/>
        </w:trPr>
        <w:tc>
          <w:tcPr>
            <w:tcW w:w="18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Показатели качества очистки сточных вод  </w:t>
            </w:r>
          </w:p>
        </w:tc>
        <w:tc>
          <w:tcPr>
            <w:tcW w:w="296" w:type="pct"/>
            <w:gridSpan w:val="2"/>
            <w:tcBorders>
              <w:top w:val="single" w:sz="4" w:space="0" w:color="auto"/>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6"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7"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76"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2"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1"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1"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23" w:type="pct"/>
            <w:gridSpan w:val="2"/>
            <w:tcBorders>
              <w:top w:val="single" w:sz="4" w:space="0" w:color="auto"/>
              <w:left w:val="nil"/>
              <w:bottom w:val="single" w:sz="4" w:space="0" w:color="auto"/>
              <w:right w:val="single" w:sz="4" w:space="0" w:color="auto"/>
            </w:tcBorders>
            <w:shd w:val="clear" w:color="auto" w:fill="auto"/>
            <w:noWrap/>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left="-125" w:firstLine="125"/>
              <w:rPr>
                <w:color w:val="000000"/>
                <w:sz w:val="28"/>
                <w:szCs w:val="28"/>
              </w:rPr>
            </w:pPr>
            <w:r w:rsidRPr="00067A90">
              <w:rPr>
                <w:color w:val="000000"/>
                <w:sz w:val="28"/>
                <w:szCs w:val="28"/>
              </w:rPr>
              <w:t>0</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1.2.</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100</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1.3</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w:t>
            </w:r>
          </w:p>
        </w:tc>
      </w:tr>
      <w:tr w:rsidR="00B74A90" w:rsidRPr="00067A90" w:rsidTr="00B74A90">
        <w:trPr>
          <w:trHeight w:val="20"/>
        </w:trPr>
        <w:tc>
          <w:tcPr>
            <w:tcW w:w="18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Показатели надежности и бесперебойности </w:t>
            </w:r>
          </w:p>
        </w:tc>
        <w:tc>
          <w:tcPr>
            <w:tcW w:w="29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7"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2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2.1</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удельное количество аварий и засоров в расчете на протяженность канализационной сети в год</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ед./км</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0,04</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0,04</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0,04</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0,04</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0,03</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0,02</w:t>
            </w:r>
          </w:p>
        </w:tc>
      </w:tr>
      <w:tr w:rsidR="00B74A90" w:rsidRPr="00067A90" w:rsidTr="00B74A90">
        <w:trPr>
          <w:trHeight w:val="20"/>
        </w:trPr>
        <w:tc>
          <w:tcPr>
            <w:tcW w:w="18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Показатели энергетической эффективности </w:t>
            </w:r>
          </w:p>
        </w:tc>
        <w:tc>
          <w:tcPr>
            <w:tcW w:w="29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7"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76"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8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c>
          <w:tcPr>
            <w:tcW w:w="22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3.1</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кВт*ч/м</w:t>
            </w:r>
            <w:r w:rsidRPr="00067A90">
              <w:rPr>
                <w:color w:val="000000"/>
                <w:sz w:val="28"/>
                <w:szCs w:val="28"/>
                <w:vertAlign w:val="superscript"/>
              </w:rPr>
              <w:t>3</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1,33</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1,33</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1,17</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1,13</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1,08</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r>
      <w:tr w:rsidR="00B74A90" w:rsidRPr="00067A90" w:rsidTr="00B74A90">
        <w:trPr>
          <w:gridAfter w:val="1"/>
          <w:wAfter w:w="3" w:type="pct"/>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3.2</w:t>
            </w:r>
          </w:p>
        </w:tc>
        <w:tc>
          <w:tcPr>
            <w:tcW w:w="1308"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03" w:type="pct"/>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кВт*ч/м</w:t>
            </w:r>
            <w:r w:rsidRPr="00067A90">
              <w:rPr>
                <w:color w:val="000000"/>
                <w:sz w:val="28"/>
                <w:szCs w:val="28"/>
                <w:vertAlign w:val="superscript"/>
              </w:rPr>
              <w:t>3</w:t>
            </w:r>
          </w:p>
        </w:tc>
        <w:tc>
          <w:tcPr>
            <w:tcW w:w="27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1,33</w:t>
            </w:r>
          </w:p>
        </w:tc>
        <w:tc>
          <w:tcPr>
            <w:tcW w:w="264"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1,33</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1,17</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1,13</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1,1</w:t>
            </w:r>
          </w:p>
        </w:tc>
        <w:tc>
          <w:tcPr>
            <w:tcW w:w="298"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1,08</w:t>
            </w:r>
          </w:p>
        </w:tc>
        <w:tc>
          <w:tcPr>
            <w:tcW w:w="265"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2"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63"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c>
          <w:tcPr>
            <w:tcW w:w="241" w:type="pct"/>
            <w:gridSpan w:val="2"/>
            <w:tcBorders>
              <w:top w:val="nil"/>
              <w:left w:val="nil"/>
              <w:bottom w:val="single" w:sz="4" w:space="0" w:color="auto"/>
              <w:right w:val="single" w:sz="4" w:space="0" w:color="auto"/>
            </w:tcBorders>
            <w:shd w:val="clear" w:color="auto" w:fill="auto"/>
            <w:vAlign w:val="center"/>
            <w:hideMark/>
          </w:tcPr>
          <w:p w:rsidR="00CD26B1" w:rsidRPr="00067A90" w:rsidRDefault="00CD26B1" w:rsidP="00B74A90">
            <w:pPr>
              <w:spacing w:line="240" w:lineRule="auto"/>
              <w:ind w:firstLine="0"/>
              <w:rPr>
                <w:color w:val="000000"/>
                <w:sz w:val="28"/>
                <w:szCs w:val="28"/>
              </w:rPr>
            </w:pPr>
            <w:r w:rsidRPr="00067A90">
              <w:rPr>
                <w:color w:val="000000"/>
                <w:sz w:val="28"/>
                <w:szCs w:val="28"/>
              </w:rPr>
              <w:t>1,05</w:t>
            </w:r>
          </w:p>
        </w:tc>
      </w:tr>
    </w:tbl>
    <w:p w:rsidR="00CD26B1" w:rsidRPr="00067A90" w:rsidRDefault="00CD26B1" w:rsidP="004A05BD">
      <w:pPr>
        <w:spacing w:line="240" w:lineRule="auto"/>
        <w:rPr>
          <w:sz w:val="28"/>
          <w:szCs w:val="28"/>
          <w:highlight w:val="yellow"/>
          <w:lang w:eastAsia="en-US"/>
        </w:rPr>
      </w:pPr>
    </w:p>
    <w:p w:rsidR="00CD26B1" w:rsidRPr="00067A90" w:rsidRDefault="00CD26B1" w:rsidP="004A05BD">
      <w:pPr>
        <w:keepNext/>
        <w:numPr>
          <w:ilvl w:val="0"/>
          <w:numId w:val="49"/>
        </w:numPr>
        <w:suppressAutoHyphens/>
        <w:spacing w:line="240" w:lineRule="auto"/>
        <w:ind w:left="0" w:firstLine="709"/>
        <w:outlineLvl w:val="0"/>
        <w:rPr>
          <w:rFonts w:eastAsiaTheme="majorEastAsia"/>
          <w:bCs/>
          <w:sz w:val="28"/>
          <w:szCs w:val="28"/>
          <w:highlight w:val="yellow"/>
          <w:lang w:val="en-US" w:eastAsia="zh-CN"/>
        </w:rPr>
        <w:sectPr w:rsidR="00CD26B1" w:rsidRPr="00067A90" w:rsidSect="00B74A90">
          <w:pgSz w:w="23808" w:h="16840" w:orient="landscape" w:code="8"/>
          <w:pgMar w:top="1134" w:right="851" w:bottom="1134" w:left="1418" w:header="720" w:footer="488" w:gutter="0"/>
          <w:cols w:space="720"/>
          <w:docGrid w:linePitch="326"/>
        </w:sectPr>
      </w:pPr>
      <w:bookmarkStart w:id="349" w:name="_Toc455589461"/>
      <w:bookmarkStart w:id="350" w:name="_Toc467399448"/>
    </w:p>
    <w:p w:rsidR="00CD26B1" w:rsidRPr="00185DE4" w:rsidRDefault="00185DE4" w:rsidP="004A05BD">
      <w:pPr>
        <w:spacing w:line="240" w:lineRule="auto"/>
        <w:rPr>
          <w:rFonts w:eastAsiaTheme="majorEastAsia"/>
          <w:sz w:val="28"/>
          <w:szCs w:val="28"/>
        </w:rPr>
      </w:pPr>
      <w:bookmarkStart w:id="351" w:name="_Toc483450616"/>
      <w:bookmarkStart w:id="352" w:name="_Toc512600371"/>
      <w:bookmarkStart w:id="353" w:name="_Toc63754052"/>
      <w:r w:rsidRPr="00185DE4">
        <w:rPr>
          <w:rFonts w:eastAsiaTheme="majorEastAsia"/>
          <w:sz w:val="28"/>
          <w:szCs w:val="28"/>
        </w:rPr>
        <w:lastRenderedPageBreak/>
        <w:t>2.8</w:t>
      </w:r>
      <w:r w:rsidR="009D04F8" w:rsidRPr="00185DE4">
        <w:rPr>
          <w:rFonts w:eastAsiaTheme="majorEastAsia"/>
          <w:sz w:val="28"/>
          <w:szCs w:val="28"/>
        </w:rPr>
        <w:t xml:space="preserve"> </w:t>
      </w:r>
      <w:r w:rsidR="00CD26B1" w:rsidRPr="00185DE4">
        <w:rPr>
          <w:rFonts w:eastAsiaTheme="majorEastAsia"/>
          <w:sz w:val="28"/>
          <w:szCs w:val="2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49"/>
      <w:bookmarkEnd w:id="350"/>
      <w:bookmarkEnd w:id="351"/>
      <w:bookmarkEnd w:id="352"/>
      <w:bookmarkEnd w:id="353"/>
    </w:p>
    <w:p w:rsidR="00CD26B1" w:rsidRPr="00067A90" w:rsidRDefault="00CD26B1" w:rsidP="004A05BD">
      <w:pPr>
        <w:widowControl w:val="0"/>
        <w:suppressAutoHyphens/>
        <w:autoSpaceDE w:val="0"/>
        <w:spacing w:line="240" w:lineRule="auto"/>
        <w:rPr>
          <w:sz w:val="28"/>
          <w:szCs w:val="28"/>
          <w:lang w:eastAsia="zh-CN"/>
        </w:rPr>
      </w:pPr>
      <w:r w:rsidRPr="00067A90">
        <w:rPr>
          <w:sz w:val="28"/>
          <w:szCs w:val="28"/>
          <w:lang w:eastAsia="zh-CN"/>
        </w:rPr>
        <w:t>В соответствии с главой 8 ст. 42 Федерального закона от 07 декабря 2011г. № 416-ФЗ "О водоснабжении и водоотведении":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CD26B1" w:rsidRPr="00067A90" w:rsidRDefault="00CD26B1" w:rsidP="004A05BD">
      <w:pPr>
        <w:widowControl w:val="0"/>
        <w:suppressAutoHyphens/>
        <w:autoSpaceDE w:val="0"/>
        <w:spacing w:line="240" w:lineRule="auto"/>
        <w:rPr>
          <w:sz w:val="28"/>
          <w:szCs w:val="28"/>
          <w:lang w:eastAsia="zh-CN"/>
        </w:rPr>
      </w:pPr>
      <w:r w:rsidRPr="00067A90">
        <w:rPr>
          <w:sz w:val="28"/>
          <w:szCs w:val="28"/>
          <w:lang w:eastAsia="zh-CN"/>
        </w:rPr>
        <w:t>В соответствии с главой 8 Федерального закона от 07 декабря 2011г.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D26B1" w:rsidRPr="00067A90" w:rsidRDefault="00CD26B1" w:rsidP="004A05BD">
      <w:pPr>
        <w:widowControl w:val="0"/>
        <w:suppressAutoHyphens/>
        <w:autoSpaceDE w:val="0"/>
        <w:spacing w:line="240" w:lineRule="auto"/>
        <w:rPr>
          <w:sz w:val="28"/>
          <w:szCs w:val="28"/>
          <w:lang w:eastAsia="zh-CN"/>
        </w:rPr>
      </w:pPr>
      <w:r w:rsidRPr="00067A90">
        <w:rPr>
          <w:sz w:val="28"/>
          <w:szCs w:val="28"/>
          <w:lang w:eastAsia="zh-CN"/>
        </w:rPr>
        <w:t>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6D276F" w:rsidRDefault="00CD26B1" w:rsidP="004A05BD">
      <w:pPr>
        <w:widowControl w:val="0"/>
        <w:suppressAutoHyphens/>
        <w:autoSpaceDE w:val="0"/>
        <w:spacing w:line="240" w:lineRule="auto"/>
        <w:rPr>
          <w:sz w:val="28"/>
          <w:szCs w:val="28"/>
          <w:lang w:eastAsia="zh-CN"/>
        </w:rPr>
      </w:pPr>
      <w:r w:rsidRPr="00067A90">
        <w:rPr>
          <w:sz w:val="28"/>
          <w:szCs w:val="28"/>
          <w:lang w:eastAsia="zh-CN"/>
        </w:rPr>
        <w:t>Бесхозяйные объекты централизованной системы водоотведения по информации, предоставленной ООО «Южуралводоканал», отсутствуют.</w:t>
      </w:r>
      <w:bookmarkStart w:id="354" w:name="_Toc55076949"/>
      <w:bookmarkStart w:id="355" w:name="_Hlk54978406"/>
      <w:bookmarkStart w:id="356" w:name="_Toc63754053"/>
    </w:p>
    <w:p w:rsidR="00A53E86" w:rsidRDefault="000A4DAD" w:rsidP="00D86D8D">
      <w:pPr>
        <w:widowControl w:val="0"/>
        <w:suppressAutoHyphens/>
        <w:autoSpaceDE w:val="0"/>
        <w:spacing w:line="240" w:lineRule="auto"/>
        <w:rPr>
          <w:sz w:val="28"/>
          <w:szCs w:val="28"/>
          <w:lang w:eastAsia="zh-CN"/>
        </w:rPr>
      </w:pPr>
      <w:r w:rsidRPr="006D276F">
        <w:rPr>
          <w:sz w:val="28"/>
          <w:szCs w:val="28"/>
          <w:lang w:eastAsia="zh-CN"/>
        </w:rPr>
        <w:t xml:space="preserve">Приложение 1. </w:t>
      </w:r>
      <w:bookmarkEnd w:id="354"/>
      <w:bookmarkEnd w:id="355"/>
      <w:r w:rsidR="00D86D8D">
        <w:rPr>
          <w:sz w:val="28"/>
          <w:szCs w:val="28"/>
          <w:lang w:eastAsia="zh-CN"/>
        </w:rPr>
        <w:t>Перечень протоколов</w:t>
      </w:r>
      <w:r w:rsidR="00375775" w:rsidRPr="006D276F">
        <w:rPr>
          <w:sz w:val="28"/>
          <w:szCs w:val="28"/>
          <w:lang w:eastAsia="zh-CN"/>
        </w:rPr>
        <w:t xml:space="preserve"> лабораторных испытаний, проводимых на водоочистных</w:t>
      </w:r>
      <w:r w:rsidR="00375775" w:rsidRPr="00D86D8D">
        <w:rPr>
          <w:sz w:val="28"/>
          <w:szCs w:val="28"/>
          <w:lang w:eastAsia="zh-CN"/>
        </w:rPr>
        <w:t xml:space="preserve"> сооружениях</w:t>
      </w:r>
      <w:bookmarkEnd w:id="356"/>
      <w:r w:rsidR="007D56A3">
        <w:rPr>
          <w:sz w:val="28"/>
          <w:szCs w:val="28"/>
          <w:lang w:eastAsia="zh-CN"/>
        </w:rPr>
        <w:t>:</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№500 от 24.01.2019г.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№201 от 30.01.2019г.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№477 от 08.02.2019г.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№496 от 08.02.2019г.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№8126 от 18.06.2019г.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№7986 от 17.06.2019г.</w:t>
      </w:r>
    </w:p>
    <w:p w:rsidR="007D56A3" w:rsidRDefault="007D56A3" w:rsidP="007D56A3">
      <w:pPr>
        <w:widowControl w:val="0"/>
        <w:suppressAutoHyphens/>
        <w:autoSpaceDE w:val="0"/>
        <w:rPr>
          <w:sz w:val="28"/>
          <w:szCs w:val="28"/>
          <w:lang w:eastAsia="zh-CN"/>
        </w:rPr>
      </w:pPr>
      <w:r>
        <w:rPr>
          <w:sz w:val="28"/>
          <w:szCs w:val="28"/>
          <w:lang w:eastAsia="zh-CN"/>
        </w:rPr>
        <w:lastRenderedPageBreak/>
        <w:t>- Протокол лабораторных испытаний №7987 от 17.06.2019г.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№7989 от 17.06.2019г.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№8121 от 18.06.2019г.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№21813 от 21.08.2019г.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№21819 от 21.08.2019г.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№21820 от 21.08.2019г.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№21821 от 21.08.2019г.</w:t>
      </w:r>
    </w:p>
    <w:p w:rsid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№31603 от 20.11.2019г.</w:t>
      </w:r>
    </w:p>
    <w:p w:rsidR="007D56A3" w:rsidRPr="007D56A3" w:rsidRDefault="007D56A3" w:rsidP="007D56A3">
      <w:pPr>
        <w:widowControl w:val="0"/>
        <w:suppressAutoHyphens/>
        <w:autoSpaceDE w:val="0"/>
        <w:rPr>
          <w:sz w:val="28"/>
          <w:szCs w:val="28"/>
          <w:lang w:eastAsia="zh-CN"/>
        </w:rPr>
      </w:pPr>
      <w:r>
        <w:rPr>
          <w:sz w:val="28"/>
          <w:szCs w:val="28"/>
          <w:lang w:eastAsia="zh-CN"/>
        </w:rPr>
        <w:t>- Протокол лабораторных испытаний №31623 от 20.11.2019г.</w:t>
      </w:r>
    </w:p>
    <w:sectPr w:rsidR="007D56A3" w:rsidRPr="007D56A3" w:rsidSect="00B74A90">
      <w:footerReference w:type="default" r:id="rId22"/>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CF6" w:rsidRDefault="003E0CF6" w:rsidP="003C592E">
      <w:pPr>
        <w:spacing w:line="240" w:lineRule="auto"/>
      </w:pPr>
      <w:r>
        <w:separator/>
      </w:r>
    </w:p>
  </w:endnote>
  <w:endnote w:type="continuationSeparator" w:id="0">
    <w:p w:rsidR="003E0CF6" w:rsidRDefault="003E0CF6" w:rsidP="003C59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altName w:val="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83" w:rsidRPr="00B84328" w:rsidRDefault="00676983" w:rsidP="00F762C7">
    <w:pPr>
      <w:spacing w:line="240" w:lineRule="auto"/>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83" w:rsidRPr="00B84328" w:rsidRDefault="00676983" w:rsidP="00914386">
    <w:pPr>
      <w:spacing w:line="240" w:lineRule="auto"/>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83" w:rsidRDefault="00676983" w:rsidP="007B741F">
    <w:pPr>
      <w:pStyle w:val="af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83" w:rsidRDefault="00676983" w:rsidP="00920C77">
    <w:pPr>
      <w:pStyle w:val="aff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CF6" w:rsidRDefault="003E0CF6" w:rsidP="003C592E">
      <w:pPr>
        <w:spacing w:line="240" w:lineRule="auto"/>
      </w:pPr>
      <w:r>
        <w:separator/>
      </w:r>
    </w:p>
  </w:footnote>
  <w:footnote w:type="continuationSeparator" w:id="0">
    <w:p w:rsidR="003E0CF6" w:rsidRDefault="003E0CF6" w:rsidP="003C592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832658"/>
      <w:docPartObj>
        <w:docPartGallery w:val="Page Numbers (Top of Page)"/>
        <w:docPartUnique/>
      </w:docPartObj>
    </w:sdtPr>
    <w:sdtContent>
      <w:p w:rsidR="00676983" w:rsidRDefault="001167E4" w:rsidP="007B741F">
        <w:pPr>
          <w:pStyle w:val="affa"/>
          <w:jc w:val="center"/>
        </w:pPr>
        <w:r>
          <w:fldChar w:fldCharType="begin"/>
        </w:r>
        <w:r w:rsidR="00676983">
          <w:instrText>PAGE   \* MERGEFORMAT</w:instrText>
        </w:r>
        <w:r>
          <w:fldChar w:fldCharType="separate"/>
        </w:r>
        <w:r w:rsidR="0081126C">
          <w:rPr>
            <w:noProof/>
          </w:rPr>
          <w:t>2</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983" w:rsidRPr="00304B59" w:rsidRDefault="00676983" w:rsidP="00637968">
    <w:pPr>
      <w:pStyle w:val="affa"/>
      <w:ind w:left="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2"/>
    <w:multiLevelType w:val="singleLevel"/>
    <w:tmpl w:val="00000022"/>
    <w:name w:val="WW8Num42"/>
    <w:lvl w:ilvl="0">
      <w:start w:val="1"/>
      <w:numFmt w:val="bullet"/>
      <w:lvlText w:val="−"/>
      <w:lvlJc w:val="left"/>
      <w:pPr>
        <w:tabs>
          <w:tab w:val="num" w:pos="0"/>
        </w:tabs>
        <w:ind w:left="1287" w:hanging="360"/>
      </w:pPr>
      <w:rPr>
        <w:rFonts w:ascii="Times New Roman" w:hAnsi="Times New Roman" w:cs="Times New Roman"/>
      </w:rPr>
    </w:lvl>
  </w:abstractNum>
  <w:abstractNum w:abstractNumId="1">
    <w:nsid w:val="00000124"/>
    <w:multiLevelType w:val="hybridMultilevel"/>
    <w:tmpl w:val="ED101116"/>
    <w:lvl w:ilvl="0" w:tplc="CFC0B21C">
      <w:start w:val="1"/>
      <w:numFmt w:val="bullet"/>
      <w:lvlText w:val="В"/>
      <w:lvlJc w:val="left"/>
    </w:lvl>
    <w:lvl w:ilvl="1" w:tplc="5EF68B32">
      <w:numFmt w:val="decimal"/>
      <w:lvlText w:val=""/>
      <w:lvlJc w:val="left"/>
    </w:lvl>
    <w:lvl w:ilvl="2" w:tplc="8BD048EA">
      <w:numFmt w:val="decimal"/>
      <w:lvlText w:val=""/>
      <w:lvlJc w:val="left"/>
    </w:lvl>
    <w:lvl w:ilvl="3" w:tplc="88F00678">
      <w:numFmt w:val="decimal"/>
      <w:lvlText w:val=""/>
      <w:lvlJc w:val="left"/>
    </w:lvl>
    <w:lvl w:ilvl="4" w:tplc="6D386856">
      <w:numFmt w:val="decimal"/>
      <w:lvlText w:val=""/>
      <w:lvlJc w:val="left"/>
    </w:lvl>
    <w:lvl w:ilvl="5" w:tplc="18F86BAA">
      <w:numFmt w:val="decimal"/>
      <w:lvlText w:val=""/>
      <w:lvlJc w:val="left"/>
    </w:lvl>
    <w:lvl w:ilvl="6" w:tplc="DD5E2050">
      <w:numFmt w:val="decimal"/>
      <w:lvlText w:val=""/>
      <w:lvlJc w:val="left"/>
    </w:lvl>
    <w:lvl w:ilvl="7" w:tplc="26387DC8">
      <w:numFmt w:val="decimal"/>
      <w:lvlText w:val=""/>
      <w:lvlJc w:val="left"/>
    </w:lvl>
    <w:lvl w:ilvl="8" w:tplc="D72C2BAE">
      <w:numFmt w:val="decimal"/>
      <w:lvlText w:val=""/>
      <w:lvlJc w:val="left"/>
    </w:lvl>
  </w:abstractNum>
  <w:abstractNum w:abstractNumId="2">
    <w:nsid w:val="003A6405"/>
    <w:multiLevelType w:val="multilevel"/>
    <w:tmpl w:val="CB9A5F80"/>
    <w:lvl w:ilvl="0">
      <w:start w:val="1"/>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FE4DC5"/>
    <w:multiLevelType w:val="multilevel"/>
    <w:tmpl w:val="EEEEBC14"/>
    <w:lvl w:ilvl="0">
      <w:start w:val="4"/>
      <w:numFmt w:val="decimal"/>
      <w:lvlText w:val="%1."/>
      <w:lvlJc w:val="left"/>
      <w:pPr>
        <w:ind w:left="5039" w:hanging="360"/>
      </w:pPr>
      <w:rPr>
        <w:rFonts w:hint="default"/>
      </w:rPr>
    </w:lvl>
    <w:lvl w:ilvl="1">
      <w:start w:val="1"/>
      <w:numFmt w:val="decimal"/>
      <w:pStyle w:val="2"/>
      <w:isLgl/>
      <w:lvlText w:val="%1.%2."/>
      <w:lvlJc w:val="left"/>
      <w:pPr>
        <w:ind w:left="5759" w:hanging="720"/>
      </w:pPr>
      <w:rPr>
        <w:rFonts w:hint="default"/>
      </w:rPr>
    </w:lvl>
    <w:lvl w:ilvl="2">
      <w:start w:val="1"/>
      <w:numFmt w:val="decimal"/>
      <w:pStyle w:val="3"/>
      <w:isLgl/>
      <w:lvlText w:val="%1.%2.%3."/>
      <w:lvlJc w:val="left"/>
      <w:pPr>
        <w:ind w:left="6119" w:hanging="720"/>
      </w:pPr>
      <w:rPr>
        <w:rFonts w:hint="default"/>
      </w:rPr>
    </w:lvl>
    <w:lvl w:ilvl="3">
      <w:start w:val="1"/>
      <w:numFmt w:val="decimal"/>
      <w:isLgl/>
      <w:lvlText w:val="%1.%2.%3.%4."/>
      <w:lvlJc w:val="left"/>
      <w:pPr>
        <w:ind w:left="6839" w:hanging="1080"/>
      </w:pPr>
      <w:rPr>
        <w:rFonts w:hint="default"/>
      </w:rPr>
    </w:lvl>
    <w:lvl w:ilvl="4">
      <w:start w:val="1"/>
      <w:numFmt w:val="decimal"/>
      <w:isLgl/>
      <w:lvlText w:val="%1.%2.%3.%4.%5."/>
      <w:lvlJc w:val="left"/>
      <w:pPr>
        <w:ind w:left="7199" w:hanging="1080"/>
      </w:pPr>
      <w:rPr>
        <w:rFonts w:hint="default"/>
      </w:rPr>
    </w:lvl>
    <w:lvl w:ilvl="5">
      <w:start w:val="1"/>
      <w:numFmt w:val="decimal"/>
      <w:isLgl/>
      <w:lvlText w:val="%1.%2.%3.%4.%5.%6."/>
      <w:lvlJc w:val="left"/>
      <w:pPr>
        <w:ind w:left="7919" w:hanging="1440"/>
      </w:pPr>
      <w:rPr>
        <w:rFonts w:hint="default"/>
      </w:rPr>
    </w:lvl>
    <w:lvl w:ilvl="6">
      <w:start w:val="1"/>
      <w:numFmt w:val="decimal"/>
      <w:isLgl/>
      <w:lvlText w:val="%1.%2.%3.%4.%5.%6.%7."/>
      <w:lvlJc w:val="left"/>
      <w:pPr>
        <w:ind w:left="8639" w:hanging="1800"/>
      </w:pPr>
      <w:rPr>
        <w:rFonts w:hint="default"/>
      </w:rPr>
    </w:lvl>
    <w:lvl w:ilvl="7">
      <w:start w:val="1"/>
      <w:numFmt w:val="decimal"/>
      <w:isLgl/>
      <w:lvlText w:val="%1.%2.%3.%4.%5.%6.%7.%8."/>
      <w:lvlJc w:val="left"/>
      <w:pPr>
        <w:ind w:left="8999" w:hanging="1800"/>
      </w:pPr>
      <w:rPr>
        <w:rFonts w:hint="default"/>
      </w:rPr>
    </w:lvl>
    <w:lvl w:ilvl="8">
      <w:start w:val="1"/>
      <w:numFmt w:val="decimal"/>
      <w:isLgl/>
      <w:lvlText w:val="%1.%2.%3.%4.%5.%6.%7.%8.%9."/>
      <w:lvlJc w:val="left"/>
      <w:pPr>
        <w:ind w:left="9719" w:hanging="2160"/>
      </w:pPr>
      <w:rPr>
        <w:rFonts w:hint="default"/>
      </w:rPr>
    </w:lvl>
  </w:abstractNum>
  <w:abstractNum w:abstractNumId="4">
    <w:nsid w:val="023E3950"/>
    <w:multiLevelType w:val="hybridMultilevel"/>
    <w:tmpl w:val="C6D6AAEC"/>
    <w:styleLink w:val="CowiHeadings1"/>
    <w:lvl w:ilvl="0" w:tplc="4F8894F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91117"/>
    <w:multiLevelType w:val="hybridMultilevel"/>
    <w:tmpl w:val="9EB4D8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03161DF9"/>
    <w:multiLevelType w:val="hybridMultilevel"/>
    <w:tmpl w:val="3DC634E0"/>
    <w:lvl w:ilvl="0" w:tplc="04190001">
      <w:start w:val="1"/>
      <w:numFmt w:val="bullet"/>
      <w:lvlText w:val=""/>
      <w:lvlJc w:val="left"/>
      <w:pPr>
        <w:ind w:left="1429" w:hanging="360"/>
      </w:pPr>
      <w:rPr>
        <w:rFonts w:ascii="Symbol" w:hAnsi="Symbol" w:hint="default"/>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45553B7"/>
    <w:multiLevelType w:val="multilevel"/>
    <w:tmpl w:val="BB16BB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060173FF"/>
    <w:multiLevelType w:val="hybridMultilevel"/>
    <w:tmpl w:val="879AB43E"/>
    <w:styleLink w:val="20"/>
    <w:lvl w:ilvl="0" w:tplc="5EB49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9523AF6"/>
    <w:multiLevelType w:val="hybridMultilevel"/>
    <w:tmpl w:val="144608E8"/>
    <w:lvl w:ilvl="0" w:tplc="03E6CDE2">
      <w:start w:val="1"/>
      <w:numFmt w:val="upperRoman"/>
      <w:pStyle w:val="a"/>
      <w:lvlText w:val="%1."/>
      <w:lvlJc w:val="right"/>
      <w:pPr>
        <w:ind w:left="3479" w:hanging="360"/>
      </w:p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1">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pStyle w:val="21"/>
      <w:lvlText w:val="›"/>
      <w:lvlJc w:val="left"/>
      <w:pPr>
        <w:tabs>
          <w:tab w:val="num" w:pos="851"/>
        </w:tabs>
        <w:ind w:left="851" w:hanging="426"/>
      </w:pPr>
      <w:rPr>
        <w:rFonts w:hint="default"/>
        <w:color w:val="333333"/>
        <w:position w:val="1"/>
        <w:sz w:val="24"/>
      </w:rPr>
    </w:lvl>
    <w:lvl w:ilvl="2">
      <w:start w:val="1"/>
      <w:numFmt w:val="bullet"/>
      <w:pStyle w:val="30"/>
      <w:lvlText w:val="›"/>
      <w:lvlJc w:val="left"/>
      <w:pPr>
        <w:tabs>
          <w:tab w:val="num" w:pos="1276"/>
        </w:tabs>
        <w:ind w:left="1276" w:hanging="425"/>
      </w:pPr>
      <w:rPr>
        <w:rFonts w:hint="default"/>
        <w:color w:val="333333"/>
        <w:position w:val="1"/>
        <w:sz w:val="24"/>
      </w:rPr>
    </w:lvl>
    <w:lvl w:ilvl="3">
      <w:start w:val="1"/>
      <w:numFmt w:val="bullet"/>
      <w:pStyle w:val="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2">
    <w:nsid w:val="14DD0AD9"/>
    <w:multiLevelType w:val="multilevel"/>
    <w:tmpl w:val="9222977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59474D9"/>
    <w:multiLevelType w:val="multilevel"/>
    <w:tmpl w:val="DB70E59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6933F25"/>
    <w:multiLevelType w:val="hybridMultilevel"/>
    <w:tmpl w:val="57C8FD26"/>
    <w:styleLink w:val="CowiBulletList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EA70BB"/>
    <w:multiLevelType w:val="multilevel"/>
    <w:tmpl w:val="00CE2FD6"/>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B0D7A83"/>
    <w:multiLevelType w:val="multilevel"/>
    <w:tmpl w:val="DB725200"/>
    <w:styleLink w:val="CowiNumberList"/>
    <w:lvl w:ilvl="0">
      <w:start w:val="1"/>
      <w:numFmt w:val="decimal"/>
      <w:pStyle w:val="a0"/>
      <w:lvlText w:val="%1"/>
      <w:lvlJc w:val="left"/>
      <w:pPr>
        <w:tabs>
          <w:tab w:val="num" w:pos="425"/>
        </w:tabs>
        <w:ind w:left="425" w:hanging="425"/>
      </w:pPr>
      <w:rPr>
        <w:rFonts w:cs="Times New Roman" w:hint="default"/>
      </w:rPr>
    </w:lvl>
    <w:lvl w:ilvl="1">
      <w:start w:val="1"/>
      <w:numFmt w:val="decimal"/>
      <w:pStyle w:val="22"/>
      <w:lvlText w:val="%1.%2"/>
      <w:lvlJc w:val="left"/>
      <w:pPr>
        <w:tabs>
          <w:tab w:val="num" w:pos="851"/>
        </w:tabs>
        <w:ind w:left="851" w:hanging="426"/>
      </w:pPr>
      <w:rPr>
        <w:rFonts w:cs="Times New Roman" w:hint="default"/>
      </w:rPr>
    </w:lvl>
    <w:lvl w:ilvl="2">
      <w:start w:val="1"/>
      <w:numFmt w:val="lowerLetter"/>
      <w:pStyle w:val="31"/>
      <w:lvlText w:val="%3)"/>
      <w:lvlJc w:val="left"/>
      <w:pPr>
        <w:tabs>
          <w:tab w:val="num" w:pos="1276"/>
        </w:tabs>
        <w:ind w:left="1276" w:hanging="425"/>
      </w:pPr>
      <w:rPr>
        <w:rFonts w:cs="Times New Roman" w:hint="default"/>
      </w:rPr>
    </w:lvl>
    <w:lvl w:ilvl="3">
      <w:start w:val="1"/>
      <w:numFmt w:val="lowerRoman"/>
      <w:pStyle w:val="40"/>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7">
    <w:nsid w:val="1BD31B09"/>
    <w:multiLevelType w:val="multilevel"/>
    <w:tmpl w:val="F19693C8"/>
    <w:lvl w:ilvl="0">
      <w:start w:val="1"/>
      <w:numFmt w:val="decimal"/>
      <w:pStyle w:val="1"/>
      <w:lvlText w:val="%1."/>
      <w:lvlJc w:val="left"/>
      <w:pPr>
        <w:ind w:left="432" w:hanging="432"/>
      </w:pPr>
      <w:rPr>
        <w:rFonts w:ascii="Times New Roman" w:eastAsiaTheme="majorEastAsia" w:hAnsi="Times New Roman" w:cs="Times New Roman"/>
      </w:rPr>
    </w:lvl>
    <w:lvl w:ilvl="1">
      <w:start w:val="1"/>
      <w:numFmt w:val="decimal"/>
      <w:pStyle w:val="23"/>
      <w:lvlText w:val="%1.%2"/>
      <w:lvlJc w:val="left"/>
      <w:pPr>
        <w:ind w:left="576" w:hanging="576"/>
      </w:pPr>
    </w:lvl>
    <w:lvl w:ilvl="2">
      <w:start w:val="1"/>
      <w:numFmt w:val="decimal"/>
      <w:pStyle w:val="32"/>
      <w:lvlText w:val="%1.%2.%3"/>
      <w:lvlJc w:val="left"/>
      <w:pPr>
        <w:ind w:left="720" w:hanging="720"/>
      </w:pPr>
    </w:lvl>
    <w:lvl w:ilvl="3">
      <w:start w:val="1"/>
      <w:numFmt w:val="decimal"/>
      <w:pStyle w:val="41"/>
      <w:lvlText w:val="%1.%2.%3.%4"/>
      <w:lvlJc w:val="left"/>
      <w:pPr>
        <w:ind w:left="1432"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1D0B62E6"/>
    <w:multiLevelType w:val="hybridMultilevel"/>
    <w:tmpl w:val="AF888B74"/>
    <w:styleLink w:val="10"/>
    <w:lvl w:ilvl="0" w:tplc="759A0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D6D1414"/>
    <w:multiLevelType w:val="multilevel"/>
    <w:tmpl w:val="04060023"/>
    <w:styleLink w:val="a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1E392A9A"/>
    <w:multiLevelType w:val="hybridMultilevel"/>
    <w:tmpl w:val="1408C2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207274B1"/>
    <w:multiLevelType w:val="hybridMultilevel"/>
    <w:tmpl w:val="814A73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269011FB"/>
    <w:multiLevelType w:val="hybridMultilevel"/>
    <w:tmpl w:val="F6281EC6"/>
    <w:styleLink w:val="1ai1"/>
    <w:lvl w:ilvl="0" w:tplc="759A0786">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280A38F3"/>
    <w:multiLevelType w:val="multilevel"/>
    <w:tmpl w:val="2D44F99A"/>
    <w:lvl w:ilvl="0">
      <w:start w:val="1"/>
      <w:numFmt w:val="decimal"/>
      <w:pStyle w:val="11"/>
      <w:lvlText w:val="%1."/>
      <w:lvlJc w:val="left"/>
      <w:pPr>
        <w:ind w:left="928" w:hanging="360"/>
      </w:pPr>
      <w:rPr>
        <w:rFonts w:hint="default"/>
      </w:rPr>
    </w:lvl>
    <w:lvl w:ilvl="1">
      <w:start w:val="1"/>
      <w:numFmt w:val="decimal"/>
      <w:pStyle w:val="110"/>
      <w:isLgl/>
      <w:lvlText w:val="%1.%2."/>
      <w:lvlJc w:val="left"/>
      <w:pPr>
        <w:ind w:left="1004" w:hanging="720"/>
      </w:pPr>
      <w:rPr>
        <w:rFonts w:hint="default"/>
      </w:rPr>
    </w:lvl>
    <w:lvl w:ilvl="2">
      <w:start w:val="1"/>
      <w:numFmt w:val="decimal"/>
      <w:pStyle w:val="111"/>
      <w:isLgl/>
      <w:lvlText w:val="%1.%2.%3."/>
      <w:lvlJc w:val="left"/>
      <w:pPr>
        <w:ind w:left="1571" w:hanging="720"/>
      </w:pPr>
      <w:rPr>
        <w:rFonts w:eastAsiaTheme="majorEastAsia" w:hint="default"/>
        <w:sz w:val="26"/>
        <w:szCs w:val="26"/>
      </w:rPr>
    </w:lvl>
    <w:lvl w:ilvl="3">
      <w:start w:val="1"/>
      <w:numFmt w:val="decimal"/>
      <w:pStyle w:val="1111"/>
      <w:isLgl/>
      <w:lvlText w:val="%1.%2.%3.%4."/>
      <w:lvlJc w:val="left"/>
      <w:pPr>
        <w:ind w:left="2149" w:hanging="1080"/>
      </w:pPr>
      <w:rPr>
        <w:rFonts w:hint="default"/>
      </w:rPr>
    </w:lvl>
    <w:lvl w:ilvl="4">
      <w:start w:val="1"/>
      <w:numFmt w:val="decimal"/>
      <w:isLgl/>
      <w:lvlText w:val="Рисунок %1-%5."/>
      <w:lvlJc w:val="left"/>
      <w:pPr>
        <w:ind w:left="2149" w:hanging="1080"/>
      </w:pPr>
      <w:rPr>
        <w:rFonts w:ascii="Times New Roman" w:hAnsi="Times New Roman" w:cs="Times New Roman" w:hint="default"/>
        <w:b w:val="0"/>
        <w:bCs w:val="0"/>
        <w:i w:val="0"/>
        <w:caps w:val="0"/>
        <w:smallCaps w:val="0"/>
        <w:strike w:val="0"/>
        <w:dstrike w:val="0"/>
        <w:vanish w:val="0"/>
        <w:color w:val="000000"/>
        <w:spacing w:val="0"/>
        <w:kern w:val="0"/>
        <w:position w:val="0"/>
        <w:u w:val="none"/>
        <w:effect w:val="none"/>
        <w:vertAlign w:val="baseline"/>
        <w:em w:val="none"/>
      </w:rPr>
    </w:lvl>
    <w:lvl w:ilvl="5">
      <w:start w:val="1"/>
      <w:numFmt w:val="decimal"/>
      <w:pStyle w:val="112"/>
      <w:isLgl/>
      <w:lvlText w:val="Рисунок %1-%6."/>
      <w:lvlJc w:val="left"/>
      <w:pPr>
        <w:ind w:left="357" w:hanging="357"/>
      </w:pPr>
      <w:rPr>
        <w:rFonts w:hint="default"/>
        <w:b w:val="0"/>
        <w:i w:val="0"/>
      </w:rPr>
    </w:lvl>
    <w:lvl w:ilvl="6">
      <w:start w:val="1"/>
      <w:numFmt w:val="decimal"/>
      <w:pStyle w:val="1110"/>
      <w:isLgl/>
      <w:lvlText w:val="Таблица %1.%2-%7."/>
      <w:lvlJc w:val="left"/>
      <w:pPr>
        <w:ind w:left="357" w:hanging="357"/>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357" w:hanging="357"/>
      </w:pPr>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em w:val="none"/>
      </w:rPr>
    </w:lvl>
    <w:lvl w:ilvl="8">
      <w:start w:val="1"/>
      <w:numFmt w:val="decimal"/>
      <w:pStyle w:val="11111"/>
      <w:isLgl/>
      <w:lvlText w:val=" %1.%2.%3.%4.%9."/>
      <w:lvlJc w:val="left"/>
      <w:pPr>
        <w:ind w:left="2342" w:hanging="357"/>
      </w:pPr>
      <w:rPr>
        <w:rFonts w:ascii="Times New Roman" w:hAnsi="Times New Roman" w:hint="default"/>
        <w:bCs w:val="0"/>
        <w:iCs w:val="0"/>
        <w:caps w:val="0"/>
        <w:smallCaps w:val="0"/>
        <w:strike w:val="0"/>
        <w:dstrike w:val="0"/>
        <w:vanish w:val="0"/>
        <w:color w:val="000000"/>
        <w:spacing w:val="0"/>
        <w:kern w:val="0"/>
        <w:position w:val="0"/>
        <w:u w:val="none"/>
        <w:effect w:val="none"/>
        <w:vertAlign w:val="baseline"/>
        <w:em w:val="none"/>
      </w:rPr>
    </w:lvl>
  </w:abstractNum>
  <w:abstractNum w:abstractNumId="25">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6">
    <w:nsid w:val="2DFF38D8"/>
    <w:multiLevelType w:val="hybridMultilevel"/>
    <w:tmpl w:val="07603524"/>
    <w:lvl w:ilvl="0" w:tplc="2676FA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pStyle w:val="1-1"/>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8345307"/>
    <w:multiLevelType w:val="multilevel"/>
    <w:tmpl w:val="AED0D2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389F7852"/>
    <w:multiLevelType w:val="singleLevel"/>
    <w:tmpl w:val="0419000F"/>
    <w:lvl w:ilvl="0">
      <w:start w:val="1"/>
      <w:numFmt w:val="decimal"/>
      <w:lvlText w:val="%1."/>
      <w:lvlJc w:val="left"/>
      <w:pPr>
        <w:tabs>
          <w:tab w:val="num" w:pos="360"/>
        </w:tabs>
        <w:ind w:left="360" w:hanging="360"/>
      </w:pPr>
    </w:lvl>
  </w:abstractNum>
  <w:abstractNum w:abstractNumId="29">
    <w:nsid w:val="3F3B049F"/>
    <w:multiLevelType w:val="multilevel"/>
    <w:tmpl w:val="03205504"/>
    <w:styleLink w:val="12"/>
    <w:lvl w:ilvl="0">
      <w:start w:val="1"/>
      <w:numFmt w:val="decimal"/>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3FE03EA0"/>
    <w:multiLevelType w:val="hybridMultilevel"/>
    <w:tmpl w:val="8518641A"/>
    <w:styleLink w:val="1111111"/>
    <w:lvl w:ilvl="0" w:tplc="759A0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13E2660"/>
    <w:multiLevelType w:val="hybridMultilevel"/>
    <w:tmpl w:val="430A589C"/>
    <w:styleLink w:val="CowiNumberList1"/>
    <w:lvl w:ilvl="0" w:tplc="CCE03950">
      <w:start w:val="1"/>
      <w:numFmt w:val="bullet"/>
      <w:lvlText w:val=""/>
      <w:lvlJc w:val="left"/>
      <w:pPr>
        <w:ind w:left="1429" w:hanging="360"/>
      </w:pPr>
      <w:rPr>
        <w:rFonts w:ascii="Symbol" w:hAnsi="Symbol" w:hint="default"/>
      </w:rPr>
    </w:lvl>
    <w:lvl w:ilvl="1" w:tplc="F1607E72">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A7242B8"/>
    <w:multiLevelType w:val="hybridMultilevel"/>
    <w:tmpl w:val="B21C6CDE"/>
    <w:lvl w:ilvl="0" w:tplc="CCE03950">
      <w:start w:val="1"/>
      <w:numFmt w:val="bullet"/>
      <w:pStyle w:val="a2"/>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C4D6ECA"/>
    <w:multiLevelType w:val="hybridMultilevel"/>
    <w:tmpl w:val="E5DCCD48"/>
    <w:lvl w:ilvl="0" w:tplc="0D4444DA">
      <w:start w:val="1"/>
      <w:numFmt w:val="bullet"/>
      <w:lvlText w:val="-"/>
      <w:lvlJc w:val="left"/>
      <w:pPr>
        <w:ind w:left="720" w:hanging="360"/>
      </w:pPr>
      <w:rPr>
        <w:rFonts w:ascii="Arial" w:hAnsi="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2F1D63"/>
    <w:multiLevelType w:val="hybridMultilevel"/>
    <w:tmpl w:val="1DB8A468"/>
    <w:styleLink w:val="CowiTableBulletList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E7107F8"/>
    <w:multiLevelType w:val="multilevel"/>
    <w:tmpl w:val="DCFE916E"/>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EB35C04"/>
    <w:multiLevelType w:val="multilevel"/>
    <w:tmpl w:val="D098DC54"/>
    <w:styleLink w:val="1ai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nsid w:val="4ED749F9"/>
    <w:multiLevelType w:val="multilevel"/>
    <w:tmpl w:val="4BD213A4"/>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50435EF9"/>
    <w:multiLevelType w:val="hybridMultilevel"/>
    <w:tmpl w:val="6DB4EBF8"/>
    <w:lvl w:ilvl="0" w:tplc="1724187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8E105B6"/>
    <w:multiLevelType w:val="multilevel"/>
    <w:tmpl w:val="9DCC16C8"/>
    <w:lvl w:ilvl="0">
      <w:start w:val="2"/>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0">
    <w:nsid w:val="59E60585"/>
    <w:multiLevelType w:val="hybridMultilevel"/>
    <w:tmpl w:val="E78C7934"/>
    <w:lvl w:ilvl="0" w:tplc="4F8894F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A4D0C77"/>
    <w:multiLevelType w:val="hybridMultilevel"/>
    <w:tmpl w:val="72C69FD0"/>
    <w:lvl w:ilvl="0" w:tplc="21981782">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5D210C4A"/>
    <w:multiLevelType w:val="hybridMultilevel"/>
    <w:tmpl w:val="575843A6"/>
    <w:lvl w:ilvl="0" w:tplc="DEA4BD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nsid w:val="65B942C2"/>
    <w:multiLevelType w:val="hybridMultilevel"/>
    <w:tmpl w:val="BB2C1246"/>
    <w:lvl w:ilvl="0" w:tplc="9B9081C4">
      <w:start w:val="1"/>
      <w:numFmt w:val="bullet"/>
      <w:lvlText w:val=""/>
      <w:lvlJc w:val="left"/>
      <w:pPr>
        <w:ind w:left="720" w:hanging="360"/>
      </w:pPr>
      <w:rPr>
        <w:rFonts w:ascii="Symbol" w:hAnsi="Symbol" w:hint="default"/>
      </w:rPr>
    </w:lvl>
    <w:lvl w:ilvl="1" w:tplc="D7AA14C2">
      <w:start w:val="1"/>
      <w:numFmt w:val="bullet"/>
      <w:lvlText w:val="o"/>
      <w:lvlJc w:val="left"/>
      <w:pPr>
        <w:ind w:left="1440" w:hanging="360"/>
      </w:pPr>
      <w:rPr>
        <w:rFonts w:ascii="Courier New" w:hAnsi="Courier New" w:cs="Courier New" w:hint="default"/>
      </w:rPr>
    </w:lvl>
    <w:lvl w:ilvl="2" w:tplc="A0B026E4">
      <w:start w:val="1"/>
      <w:numFmt w:val="bullet"/>
      <w:lvlText w:val=""/>
      <w:lvlJc w:val="left"/>
      <w:pPr>
        <w:ind w:left="2160" w:hanging="360"/>
      </w:pPr>
      <w:rPr>
        <w:rFonts w:ascii="Wingdings" w:hAnsi="Wingdings" w:hint="default"/>
      </w:rPr>
    </w:lvl>
    <w:lvl w:ilvl="3" w:tplc="4AB8D9C4">
      <w:start w:val="1"/>
      <w:numFmt w:val="bullet"/>
      <w:lvlText w:val=""/>
      <w:lvlJc w:val="left"/>
      <w:pPr>
        <w:ind w:left="2880" w:hanging="360"/>
      </w:pPr>
      <w:rPr>
        <w:rFonts w:ascii="Symbol" w:hAnsi="Symbol" w:hint="default"/>
      </w:rPr>
    </w:lvl>
    <w:lvl w:ilvl="4" w:tplc="B2BC7D0E">
      <w:start w:val="1"/>
      <w:numFmt w:val="bullet"/>
      <w:lvlText w:val="o"/>
      <w:lvlJc w:val="left"/>
      <w:pPr>
        <w:ind w:left="3600" w:hanging="360"/>
      </w:pPr>
      <w:rPr>
        <w:rFonts w:ascii="Courier New" w:hAnsi="Courier New" w:cs="Courier New" w:hint="default"/>
      </w:rPr>
    </w:lvl>
    <w:lvl w:ilvl="5" w:tplc="FB685AA4">
      <w:start w:val="1"/>
      <w:numFmt w:val="bullet"/>
      <w:lvlText w:val=""/>
      <w:lvlJc w:val="left"/>
      <w:pPr>
        <w:ind w:left="4320" w:hanging="360"/>
      </w:pPr>
      <w:rPr>
        <w:rFonts w:ascii="Wingdings" w:hAnsi="Wingdings" w:hint="default"/>
      </w:rPr>
    </w:lvl>
    <w:lvl w:ilvl="6" w:tplc="AB3EDA94">
      <w:start w:val="1"/>
      <w:numFmt w:val="bullet"/>
      <w:lvlText w:val=""/>
      <w:lvlJc w:val="left"/>
      <w:pPr>
        <w:ind w:left="5040" w:hanging="360"/>
      </w:pPr>
      <w:rPr>
        <w:rFonts w:ascii="Symbol" w:hAnsi="Symbol" w:hint="default"/>
      </w:rPr>
    </w:lvl>
    <w:lvl w:ilvl="7" w:tplc="1688A75E">
      <w:start w:val="1"/>
      <w:numFmt w:val="bullet"/>
      <w:lvlText w:val="o"/>
      <w:lvlJc w:val="left"/>
      <w:pPr>
        <w:ind w:left="5760" w:hanging="360"/>
      </w:pPr>
      <w:rPr>
        <w:rFonts w:ascii="Courier New" w:hAnsi="Courier New" w:cs="Courier New" w:hint="default"/>
      </w:rPr>
    </w:lvl>
    <w:lvl w:ilvl="8" w:tplc="3432EDEA">
      <w:start w:val="1"/>
      <w:numFmt w:val="bullet"/>
      <w:lvlText w:val=""/>
      <w:lvlJc w:val="left"/>
      <w:pPr>
        <w:ind w:left="6480" w:hanging="360"/>
      </w:pPr>
      <w:rPr>
        <w:rFonts w:ascii="Wingdings" w:hAnsi="Wingdings" w:hint="default"/>
      </w:rPr>
    </w:lvl>
  </w:abstractNum>
  <w:abstractNum w:abstractNumId="45">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46">
    <w:nsid w:val="6E9E7CE0"/>
    <w:multiLevelType w:val="multilevel"/>
    <w:tmpl w:val="D0062656"/>
    <w:lvl w:ilvl="0">
      <w:start w:val="1"/>
      <w:numFmt w:val="decimal"/>
      <w:lvlText w:val="%1."/>
      <w:lvlJc w:val="left"/>
      <w:pPr>
        <w:ind w:left="432" w:hanging="43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6F7F31D4"/>
    <w:multiLevelType w:val="hybridMultilevel"/>
    <w:tmpl w:val="9FB0A020"/>
    <w:lvl w:ilvl="0" w:tplc="04190001">
      <w:start w:val="1"/>
      <w:numFmt w:val="bullet"/>
      <w:lvlText w:val=""/>
      <w:lvlJc w:val="left"/>
      <w:pPr>
        <w:ind w:left="150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6FBA1225"/>
    <w:multiLevelType w:val="hybridMultilevel"/>
    <w:tmpl w:val="9B2685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71CC6BE2"/>
    <w:multiLevelType w:val="hybridMultilevel"/>
    <w:tmpl w:val="2A94B2C4"/>
    <w:lvl w:ilvl="0" w:tplc="62B07C1E">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50">
    <w:nsid w:val="75505ADC"/>
    <w:multiLevelType w:val="multilevel"/>
    <w:tmpl w:val="0406001F"/>
    <w:styleLink w:val="CowiTableNumberList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1">
    <w:nsid w:val="79242E8A"/>
    <w:multiLevelType w:val="hybridMultilevel"/>
    <w:tmpl w:val="4E84A8F8"/>
    <w:lvl w:ilvl="0" w:tplc="36061384">
      <w:start w:val="1"/>
      <w:numFmt w:val="bullet"/>
      <w:pStyle w:val="a3"/>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52">
    <w:nsid w:val="7CB91A96"/>
    <w:multiLevelType w:val="hybridMultilevel"/>
    <w:tmpl w:val="4C5A6F3C"/>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0"/>
  </w:num>
  <w:num w:numId="2">
    <w:abstractNumId w:val="23"/>
  </w:num>
  <w:num w:numId="3">
    <w:abstractNumId w:val="18"/>
  </w:num>
  <w:num w:numId="4">
    <w:abstractNumId w:val="14"/>
  </w:num>
  <w:num w:numId="5">
    <w:abstractNumId w:val="31"/>
  </w:num>
  <w:num w:numId="6">
    <w:abstractNumId w:val="4"/>
  </w:num>
  <w:num w:numId="7">
    <w:abstractNumId w:val="34"/>
  </w:num>
  <w:num w:numId="8">
    <w:abstractNumId w:val="50"/>
  </w:num>
  <w:num w:numId="9">
    <w:abstractNumId w:val="8"/>
  </w:num>
  <w:num w:numId="10">
    <w:abstractNumId w:val="19"/>
  </w:num>
  <w:num w:numId="11">
    <w:abstractNumId w:val="11"/>
  </w:num>
  <w:num w:numId="12">
    <w:abstractNumId w:val="16"/>
  </w:num>
  <w:num w:numId="13">
    <w:abstractNumId w:val="45"/>
  </w:num>
  <w:num w:numId="14">
    <w:abstractNumId w:val="43"/>
  </w:num>
  <w:num w:numId="15">
    <w:abstractNumId w:val="22"/>
  </w:num>
  <w:num w:numId="16">
    <w:abstractNumId w:val="3"/>
  </w:num>
  <w:num w:numId="17">
    <w:abstractNumId w:val="40"/>
  </w:num>
  <w:num w:numId="18">
    <w:abstractNumId w:val="27"/>
  </w:num>
  <w:num w:numId="19">
    <w:abstractNumId w:val="10"/>
  </w:num>
  <w:num w:numId="20">
    <w:abstractNumId w:val="17"/>
  </w:num>
  <w:num w:numId="21">
    <w:abstractNumId w:val="21"/>
  </w:num>
  <w:num w:numId="22">
    <w:abstractNumId w:val="20"/>
  </w:num>
  <w:num w:numId="23">
    <w:abstractNumId w:val="5"/>
  </w:num>
  <w:num w:numId="24">
    <w:abstractNumId w:val="44"/>
  </w:num>
  <w:num w:numId="25">
    <w:abstractNumId w:val="49"/>
  </w:num>
  <w:num w:numId="26">
    <w:abstractNumId w:val="48"/>
  </w:num>
  <w:num w:numId="27">
    <w:abstractNumId w:val="47"/>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52"/>
  </w:num>
  <w:num w:numId="31">
    <w:abstractNumId w:val="41"/>
  </w:num>
  <w:num w:numId="32">
    <w:abstractNumId w:val="32"/>
  </w:num>
  <w:num w:numId="33">
    <w:abstractNumId w:val="28"/>
  </w:num>
  <w:num w:numId="34">
    <w:abstractNumId w:val="25"/>
  </w:num>
  <w:num w:numId="35">
    <w:abstractNumId w:val="33"/>
  </w:num>
  <w:num w:numId="36">
    <w:abstractNumId w:val="51"/>
  </w:num>
  <w:num w:numId="37">
    <w:abstractNumId w:val="38"/>
  </w:num>
  <w:num w:numId="38">
    <w:abstractNumId w:val="26"/>
  </w:num>
  <w:num w:numId="39">
    <w:abstractNumId w:val="24"/>
  </w:num>
  <w:num w:numId="40">
    <w:abstractNumId w:val="12"/>
  </w:num>
  <w:num w:numId="41">
    <w:abstractNumId w:val="1"/>
  </w:num>
  <w:num w:numId="42">
    <w:abstractNumId w:val="9"/>
  </w:num>
  <w:num w:numId="43">
    <w:abstractNumId w:val="29"/>
  </w:num>
  <w:num w:numId="44">
    <w:abstractNumId w:val="15"/>
  </w:num>
  <w:num w:numId="45">
    <w:abstractNumId w:val="6"/>
  </w:num>
  <w:num w:numId="46">
    <w:abstractNumId w:val="35"/>
  </w:num>
  <w:num w:numId="47">
    <w:abstractNumId w:val="2"/>
  </w:num>
  <w:num w:numId="48">
    <w:abstractNumId w:val="46"/>
  </w:num>
  <w:num w:numId="49">
    <w:abstractNumId w:val="7"/>
  </w:num>
  <w:num w:numId="50">
    <w:abstractNumId w:val="13"/>
  </w:num>
  <w:num w:numId="51">
    <w:abstractNumId w:val="39"/>
  </w:num>
  <w:num w:numId="52">
    <w:abstractNumId w:val="37"/>
  </w:num>
  <w:num w:numId="53">
    <w:abstractNumId w:val="4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F8135C"/>
    <w:rsid w:val="000032A0"/>
    <w:rsid w:val="000037BD"/>
    <w:rsid w:val="00003E7E"/>
    <w:rsid w:val="00006072"/>
    <w:rsid w:val="00011C08"/>
    <w:rsid w:val="00011D17"/>
    <w:rsid w:val="00011F2A"/>
    <w:rsid w:val="00012323"/>
    <w:rsid w:val="00012D33"/>
    <w:rsid w:val="000235EB"/>
    <w:rsid w:val="00024E88"/>
    <w:rsid w:val="00025C95"/>
    <w:rsid w:val="00027153"/>
    <w:rsid w:val="00030C97"/>
    <w:rsid w:val="00036843"/>
    <w:rsid w:val="0004167F"/>
    <w:rsid w:val="00043178"/>
    <w:rsid w:val="00043F97"/>
    <w:rsid w:val="000442E9"/>
    <w:rsid w:val="00046636"/>
    <w:rsid w:val="00046D72"/>
    <w:rsid w:val="000546F5"/>
    <w:rsid w:val="00055979"/>
    <w:rsid w:val="0005713C"/>
    <w:rsid w:val="0006004D"/>
    <w:rsid w:val="00060104"/>
    <w:rsid w:val="00060490"/>
    <w:rsid w:val="00060AD6"/>
    <w:rsid w:val="0006179A"/>
    <w:rsid w:val="0006366D"/>
    <w:rsid w:val="00063EF5"/>
    <w:rsid w:val="000679CD"/>
    <w:rsid w:val="00067A90"/>
    <w:rsid w:val="00070D8F"/>
    <w:rsid w:val="000718E4"/>
    <w:rsid w:val="0007201B"/>
    <w:rsid w:val="0007514C"/>
    <w:rsid w:val="00083776"/>
    <w:rsid w:val="0008522F"/>
    <w:rsid w:val="00086A9E"/>
    <w:rsid w:val="00090F1D"/>
    <w:rsid w:val="000911B4"/>
    <w:rsid w:val="0009277B"/>
    <w:rsid w:val="00094494"/>
    <w:rsid w:val="00094997"/>
    <w:rsid w:val="00095636"/>
    <w:rsid w:val="00097482"/>
    <w:rsid w:val="000A02AC"/>
    <w:rsid w:val="000A2594"/>
    <w:rsid w:val="000A4131"/>
    <w:rsid w:val="000A4C67"/>
    <w:rsid w:val="000A4DAD"/>
    <w:rsid w:val="000A74BF"/>
    <w:rsid w:val="000A7D99"/>
    <w:rsid w:val="000B4E01"/>
    <w:rsid w:val="000C20EB"/>
    <w:rsid w:val="000C51FE"/>
    <w:rsid w:val="000C5776"/>
    <w:rsid w:val="000C71E2"/>
    <w:rsid w:val="000D0EB5"/>
    <w:rsid w:val="000D1872"/>
    <w:rsid w:val="000D494D"/>
    <w:rsid w:val="000D7074"/>
    <w:rsid w:val="000D736B"/>
    <w:rsid w:val="000E022C"/>
    <w:rsid w:val="000E42D7"/>
    <w:rsid w:val="000E7E57"/>
    <w:rsid w:val="000F030E"/>
    <w:rsid w:val="000F28AA"/>
    <w:rsid w:val="000F317A"/>
    <w:rsid w:val="00104DF1"/>
    <w:rsid w:val="001062B3"/>
    <w:rsid w:val="001109C6"/>
    <w:rsid w:val="001114E6"/>
    <w:rsid w:val="001133D3"/>
    <w:rsid w:val="00115F5B"/>
    <w:rsid w:val="001167E4"/>
    <w:rsid w:val="001169D5"/>
    <w:rsid w:val="00120FB1"/>
    <w:rsid w:val="00121061"/>
    <w:rsid w:val="001211DD"/>
    <w:rsid w:val="00127A4F"/>
    <w:rsid w:val="00130FEC"/>
    <w:rsid w:val="00134720"/>
    <w:rsid w:val="001438FA"/>
    <w:rsid w:val="00144E2A"/>
    <w:rsid w:val="0014505C"/>
    <w:rsid w:val="00150088"/>
    <w:rsid w:val="00154197"/>
    <w:rsid w:val="00155A49"/>
    <w:rsid w:val="00162E56"/>
    <w:rsid w:val="00163AE1"/>
    <w:rsid w:val="00164C8E"/>
    <w:rsid w:val="00165F09"/>
    <w:rsid w:val="00170FA5"/>
    <w:rsid w:val="001726C6"/>
    <w:rsid w:val="00174579"/>
    <w:rsid w:val="00174A43"/>
    <w:rsid w:val="00176660"/>
    <w:rsid w:val="00176B27"/>
    <w:rsid w:val="00177375"/>
    <w:rsid w:val="00182A83"/>
    <w:rsid w:val="00182E65"/>
    <w:rsid w:val="00185DE4"/>
    <w:rsid w:val="00187BE7"/>
    <w:rsid w:val="0019326F"/>
    <w:rsid w:val="00195762"/>
    <w:rsid w:val="00196E7D"/>
    <w:rsid w:val="00197C01"/>
    <w:rsid w:val="001A03EB"/>
    <w:rsid w:val="001A1297"/>
    <w:rsid w:val="001A14F3"/>
    <w:rsid w:val="001A28D0"/>
    <w:rsid w:val="001A5200"/>
    <w:rsid w:val="001A5480"/>
    <w:rsid w:val="001A6F04"/>
    <w:rsid w:val="001B1E12"/>
    <w:rsid w:val="001B32C7"/>
    <w:rsid w:val="001B3A89"/>
    <w:rsid w:val="001B5C38"/>
    <w:rsid w:val="001B7FD7"/>
    <w:rsid w:val="001C08A9"/>
    <w:rsid w:val="001C0BF4"/>
    <w:rsid w:val="001C1836"/>
    <w:rsid w:val="001C3114"/>
    <w:rsid w:val="001C3687"/>
    <w:rsid w:val="001C47EA"/>
    <w:rsid w:val="001C54DC"/>
    <w:rsid w:val="001C719A"/>
    <w:rsid w:val="001D236C"/>
    <w:rsid w:val="001D239D"/>
    <w:rsid w:val="001D5D71"/>
    <w:rsid w:val="001D6BCB"/>
    <w:rsid w:val="001E18F0"/>
    <w:rsid w:val="001E394C"/>
    <w:rsid w:val="001E3AFF"/>
    <w:rsid w:val="001E5B82"/>
    <w:rsid w:val="001F254A"/>
    <w:rsid w:val="001F4D40"/>
    <w:rsid w:val="001F6745"/>
    <w:rsid w:val="00205215"/>
    <w:rsid w:val="00206AA5"/>
    <w:rsid w:val="00211EE3"/>
    <w:rsid w:val="002134FF"/>
    <w:rsid w:val="00216536"/>
    <w:rsid w:val="002168F8"/>
    <w:rsid w:val="00223548"/>
    <w:rsid w:val="00223DE7"/>
    <w:rsid w:val="002243D0"/>
    <w:rsid w:val="0022682D"/>
    <w:rsid w:val="00226A19"/>
    <w:rsid w:val="002303F3"/>
    <w:rsid w:val="0023368A"/>
    <w:rsid w:val="00233CD1"/>
    <w:rsid w:val="00236C8A"/>
    <w:rsid w:val="00237113"/>
    <w:rsid w:val="0023748E"/>
    <w:rsid w:val="00237AFE"/>
    <w:rsid w:val="0024313B"/>
    <w:rsid w:val="00243497"/>
    <w:rsid w:val="0024481D"/>
    <w:rsid w:val="00244A86"/>
    <w:rsid w:val="002502D1"/>
    <w:rsid w:val="002546C3"/>
    <w:rsid w:val="002568F8"/>
    <w:rsid w:val="00257FF4"/>
    <w:rsid w:val="002600BD"/>
    <w:rsid w:val="00261BF2"/>
    <w:rsid w:val="00263F3A"/>
    <w:rsid w:val="00264864"/>
    <w:rsid w:val="002656F2"/>
    <w:rsid w:val="00265A3E"/>
    <w:rsid w:val="0026616B"/>
    <w:rsid w:val="0026709D"/>
    <w:rsid w:val="002677D7"/>
    <w:rsid w:val="00267D7A"/>
    <w:rsid w:val="00274569"/>
    <w:rsid w:val="00276E55"/>
    <w:rsid w:val="00281A7B"/>
    <w:rsid w:val="00284F9A"/>
    <w:rsid w:val="00291D58"/>
    <w:rsid w:val="00292950"/>
    <w:rsid w:val="0029573A"/>
    <w:rsid w:val="002967C9"/>
    <w:rsid w:val="00296CAF"/>
    <w:rsid w:val="002A089E"/>
    <w:rsid w:val="002A4F62"/>
    <w:rsid w:val="002A6903"/>
    <w:rsid w:val="002A6FE5"/>
    <w:rsid w:val="002A7A60"/>
    <w:rsid w:val="002A7E7A"/>
    <w:rsid w:val="002B1468"/>
    <w:rsid w:val="002B14EB"/>
    <w:rsid w:val="002B3822"/>
    <w:rsid w:val="002B3F2F"/>
    <w:rsid w:val="002B508A"/>
    <w:rsid w:val="002B60A1"/>
    <w:rsid w:val="002C39FE"/>
    <w:rsid w:val="002C45EC"/>
    <w:rsid w:val="002C55F9"/>
    <w:rsid w:val="002D1E9B"/>
    <w:rsid w:val="002D785A"/>
    <w:rsid w:val="002D790C"/>
    <w:rsid w:val="002E0AAE"/>
    <w:rsid w:val="002E42E1"/>
    <w:rsid w:val="002E46E4"/>
    <w:rsid w:val="002E5961"/>
    <w:rsid w:val="002E7279"/>
    <w:rsid w:val="002E787E"/>
    <w:rsid w:val="002F344A"/>
    <w:rsid w:val="002F3FAE"/>
    <w:rsid w:val="002F4E9E"/>
    <w:rsid w:val="003014E2"/>
    <w:rsid w:val="003022F1"/>
    <w:rsid w:val="003058F8"/>
    <w:rsid w:val="00307569"/>
    <w:rsid w:val="00311474"/>
    <w:rsid w:val="00314C31"/>
    <w:rsid w:val="00314F29"/>
    <w:rsid w:val="00315944"/>
    <w:rsid w:val="0031745D"/>
    <w:rsid w:val="0032449D"/>
    <w:rsid w:val="0032570E"/>
    <w:rsid w:val="0032758B"/>
    <w:rsid w:val="003302B1"/>
    <w:rsid w:val="00330906"/>
    <w:rsid w:val="00331C8D"/>
    <w:rsid w:val="00332445"/>
    <w:rsid w:val="00341638"/>
    <w:rsid w:val="00343188"/>
    <w:rsid w:val="00343C95"/>
    <w:rsid w:val="00346EC0"/>
    <w:rsid w:val="00351382"/>
    <w:rsid w:val="00351AC6"/>
    <w:rsid w:val="00360D84"/>
    <w:rsid w:val="00362D34"/>
    <w:rsid w:val="00362DF3"/>
    <w:rsid w:val="00365CB5"/>
    <w:rsid w:val="00365DF2"/>
    <w:rsid w:val="00367D4F"/>
    <w:rsid w:val="00367F81"/>
    <w:rsid w:val="003700FF"/>
    <w:rsid w:val="0037013C"/>
    <w:rsid w:val="00370CB4"/>
    <w:rsid w:val="00371064"/>
    <w:rsid w:val="00371E9B"/>
    <w:rsid w:val="00375775"/>
    <w:rsid w:val="00380C3C"/>
    <w:rsid w:val="0038246F"/>
    <w:rsid w:val="00382B37"/>
    <w:rsid w:val="00383648"/>
    <w:rsid w:val="00383BAA"/>
    <w:rsid w:val="00385EE0"/>
    <w:rsid w:val="003870CC"/>
    <w:rsid w:val="003872F5"/>
    <w:rsid w:val="00393EE5"/>
    <w:rsid w:val="00396903"/>
    <w:rsid w:val="003A095C"/>
    <w:rsid w:val="003A118B"/>
    <w:rsid w:val="003A1301"/>
    <w:rsid w:val="003A245F"/>
    <w:rsid w:val="003A3460"/>
    <w:rsid w:val="003A4637"/>
    <w:rsid w:val="003A4CE9"/>
    <w:rsid w:val="003A76C5"/>
    <w:rsid w:val="003A7931"/>
    <w:rsid w:val="003A7DD7"/>
    <w:rsid w:val="003B11AC"/>
    <w:rsid w:val="003B1DAE"/>
    <w:rsid w:val="003B2190"/>
    <w:rsid w:val="003B3AEE"/>
    <w:rsid w:val="003B44DC"/>
    <w:rsid w:val="003B4B19"/>
    <w:rsid w:val="003B5C5E"/>
    <w:rsid w:val="003B6C9C"/>
    <w:rsid w:val="003B6DE5"/>
    <w:rsid w:val="003B6F35"/>
    <w:rsid w:val="003C047C"/>
    <w:rsid w:val="003C1423"/>
    <w:rsid w:val="003C1681"/>
    <w:rsid w:val="003C2444"/>
    <w:rsid w:val="003C3187"/>
    <w:rsid w:val="003C4ABA"/>
    <w:rsid w:val="003C592E"/>
    <w:rsid w:val="003C6039"/>
    <w:rsid w:val="003D3E81"/>
    <w:rsid w:val="003D41C6"/>
    <w:rsid w:val="003D49B9"/>
    <w:rsid w:val="003D4B63"/>
    <w:rsid w:val="003D4E19"/>
    <w:rsid w:val="003E091C"/>
    <w:rsid w:val="003E0CF6"/>
    <w:rsid w:val="003E414D"/>
    <w:rsid w:val="003E4726"/>
    <w:rsid w:val="003E5142"/>
    <w:rsid w:val="003E5F85"/>
    <w:rsid w:val="003E78A4"/>
    <w:rsid w:val="003F0007"/>
    <w:rsid w:val="003F1C87"/>
    <w:rsid w:val="003F28E5"/>
    <w:rsid w:val="003F39F7"/>
    <w:rsid w:val="00403469"/>
    <w:rsid w:val="0040705C"/>
    <w:rsid w:val="004070BC"/>
    <w:rsid w:val="00407A77"/>
    <w:rsid w:val="0041129E"/>
    <w:rsid w:val="00411A45"/>
    <w:rsid w:val="004155F9"/>
    <w:rsid w:val="00416378"/>
    <w:rsid w:val="004165DE"/>
    <w:rsid w:val="00422D22"/>
    <w:rsid w:val="00423802"/>
    <w:rsid w:val="004238A5"/>
    <w:rsid w:val="00424905"/>
    <w:rsid w:val="004263A0"/>
    <w:rsid w:val="00430279"/>
    <w:rsid w:val="00431F2A"/>
    <w:rsid w:val="00432E6B"/>
    <w:rsid w:val="004334FB"/>
    <w:rsid w:val="0043374C"/>
    <w:rsid w:val="00433B76"/>
    <w:rsid w:val="00434CFD"/>
    <w:rsid w:val="00434E8D"/>
    <w:rsid w:val="00435DCB"/>
    <w:rsid w:val="0043719E"/>
    <w:rsid w:val="0044131F"/>
    <w:rsid w:val="00447017"/>
    <w:rsid w:val="0045041B"/>
    <w:rsid w:val="004515CF"/>
    <w:rsid w:val="0045243B"/>
    <w:rsid w:val="00453A18"/>
    <w:rsid w:val="00457647"/>
    <w:rsid w:val="0046051C"/>
    <w:rsid w:val="0046649F"/>
    <w:rsid w:val="004665EF"/>
    <w:rsid w:val="00470AD4"/>
    <w:rsid w:val="00471C45"/>
    <w:rsid w:val="004723A8"/>
    <w:rsid w:val="004735CB"/>
    <w:rsid w:val="004737F4"/>
    <w:rsid w:val="00475062"/>
    <w:rsid w:val="004764D3"/>
    <w:rsid w:val="00476BB7"/>
    <w:rsid w:val="00477C66"/>
    <w:rsid w:val="0048428B"/>
    <w:rsid w:val="00484F72"/>
    <w:rsid w:val="00484FF1"/>
    <w:rsid w:val="0048612C"/>
    <w:rsid w:val="00486B9B"/>
    <w:rsid w:val="00487182"/>
    <w:rsid w:val="004931F9"/>
    <w:rsid w:val="00494C7E"/>
    <w:rsid w:val="0049636A"/>
    <w:rsid w:val="004973F8"/>
    <w:rsid w:val="0049764A"/>
    <w:rsid w:val="004A05BD"/>
    <w:rsid w:val="004A3E55"/>
    <w:rsid w:val="004C5279"/>
    <w:rsid w:val="004C70EA"/>
    <w:rsid w:val="004D0FB2"/>
    <w:rsid w:val="004D2B67"/>
    <w:rsid w:val="004D3D5E"/>
    <w:rsid w:val="004D4960"/>
    <w:rsid w:val="004D5614"/>
    <w:rsid w:val="004D6A0D"/>
    <w:rsid w:val="004E0AF7"/>
    <w:rsid w:val="004E168E"/>
    <w:rsid w:val="004E1930"/>
    <w:rsid w:val="004E4167"/>
    <w:rsid w:val="004E7817"/>
    <w:rsid w:val="004F4B1E"/>
    <w:rsid w:val="004F5CD7"/>
    <w:rsid w:val="004F78E4"/>
    <w:rsid w:val="005013EC"/>
    <w:rsid w:val="00501DE7"/>
    <w:rsid w:val="005028C7"/>
    <w:rsid w:val="00506B21"/>
    <w:rsid w:val="00507440"/>
    <w:rsid w:val="00510BB3"/>
    <w:rsid w:val="00511699"/>
    <w:rsid w:val="00511F33"/>
    <w:rsid w:val="00513E96"/>
    <w:rsid w:val="00514CAB"/>
    <w:rsid w:val="00516134"/>
    <w:rsid w:val="00522350"/>
    <w:rsid w:val="00522924"/>
    <w:rsid w:val="00523BD8"/>
    <w:rsid w:val="00524306"/>
    <w:rsid w:val="00524436"/>
    <w:rsid w:val="005256E7"/>
    <w:rsid w:val="00531306"/>
    <w:rsid w:val="00531AF0"/>
    <w:rsid w:val="00531E63"/>
    <w:rsid w:val="00535435"/>
    <w:rsid w:val="00535B00"/>
    <w:rsid w:val="00546208"/>
    <w:rsid w:val="005471B5"/>
    <w:rsid w:val="00550205"/>
    <w:rsid w:val="005505F2"/>
    <w:rsid w:val="00550EA2"/>
    <w:rsid w:val="00552532"/>
    <w:rsid w:val="00556131"/>
    <w:rsid w:val="00560128"/>
    <w:rsid w:val="00560609"/>
    <w:rsid w:val="00563B3E"/>
    <w:rsid w:val="0057005E"/>
    <w:rsid w:val="00570194"/>
    <w:rsid w:val="005717DA"/>
    <w:rsid w:val="00575142"/>
    <w:rsid w:val="005760DE"/>
    <w:rsid w:val="00577417"/>
    <w:rsid w:val="00583108"/>
    <w:rsid w:val="00586331"/>
    <w:rsid w:val="00587925"/>
    <w:rsid w:val="00590D21"/>
    <w:rsid w:val="005934F1"/>
    <w:rsid w:val="0059357B"/>
    <w:rsid w:val="00593E05"/>
    <w:rsid w:val="00593F49"/>
    <w:rsid w:val="00595696"/>
    <w:rsid w:val="005964DC"/>
    <w:rsid w:val="0059685F"/>
    <w:rsid w:val="005A3BC7"/>
    <w:rsid w:val="005A44CB"/>
    <w:rsid w:val="005A7A51"/>
    <w:rsid w:val="005A7F4A"/>
    <w:rsid w:val="005B13E8"/>
    <w:rsid w:val="005B1737"/>
    <w:rsid w:val="005C5043"/>
    <w:rsid w:val="005C7237"/>
    <w:rsid w:val="005C7942"/>
    <w:rsid w:val="005D29A0"/>
    <w:rsid w:val="005D7FD5"/>
    <w:rsid w:val="005E3B90"/>
    <w:rsid w:val="005E5BB9"/>
    <w:rsid w:val="005F027E"/>
    <w:rsid w:val="005F5515"/>
    <w:rsid w:val="00600349"/>
    <w:rsid w:val="0060229F"/>
    <w:rsid w:val="006045C1"/>
    <w:rsid w:val="00610855"/>
    <w:rsid w:val="006111DA"/>
    <w:rsid w:val="00611776"/>
    <w:rsid w:val="00614737"/>
    <w:rsid w:val="00616B43"/>
    <w:rsid w:val="00617B38"/>
    <w:rsid w:val="00617CED"/>
    <w:rsid w:val="00620037"/>
    <w:rsid w:val="006277DD"/>
    <w:rsid w:val="00627846"/>
    <w:rsid w:val="00630849"/>
    <w:rsid w:val="00632137"/>
    <w:rsid w:val="00632186"/>
    <w:rsid w:val="00637968"/>
    <w:rsid w:val="00640C54"/>
    <w:rsid w:val="00641A5C"/>
    <w:rsid w:val="0064398C"/>
    <w:rsid w:val="00644716"/>
    <w:rsid w:val="00647191"/>
    <w:rsid w:val="00647282"/>
    <w:rsid w:val="00647615"/>
    <w:rsid w:val="006476AF"/>
    <w:rsid w:val="00653297"/>
    <w:rsid w:val="006559C9"/>
    <w:rsid w:val="0065780E"/>
    <w:rsid w:val="006625D7"/>
    <w:rsid w:val="0066418E"/>
    <w:rsid w:val="006651D3"/>
    <w:rsid w:val="006662E6"/>
    <w:rsid w:val="00666D84"/>
    <w:rsid w:val="0066734D"/>
    <w:rsid w:val="00672876"/>
    <w:rsid w:val="00673A10"/>
    <w:rsid w:val="006740B2"/>
    <w:rsid w:val="00676081"/>
    <w:rsid w:val="006763A9"/>
    <w:rsid w:val="00676983"/>
    <w:rsid w:val="00683B35"/>
    <w:rsid w:val="00683CD7"/>
    <w:rsid w:val="00685A69"/>
    <w:rsid w:val="00687D14"/>
    <w:rsid w:val="00692689"/>
    <w:rsid w:val="0069365D"/>
    <w:rsid w:val="00694A6F"/>
    <w:rsid w:val="00696660"/>
    <w:rsid w:val="00696B3E"/>
    <w:rsid w:val="00696FC5"/>
    <w:rsid w:val="006A008D"/>
    <w:rsid w:val="006A2BFF"/>
    <w:rsid w:val="006A2F35"/>
    <w:rsid w:val="006A4F22"/>
    <w:rsid w:val="006B341A"/>
    <w:rsid w:val="006B42F5"/>
    <w:rsid w:val="006B45DD"/>
    <w:rsid w:val="006B5B1F"/>
    <w:rsid w:val="006C2E93"/>
    <w:rsid w:val="006C3C82"/>
    <w:rsid w:val="006C3FDB"/>
    <w:rsid w:val="006C43EB"/>
    <w:rsid w:val="006C4B71"/>
    <w:rsid w:val="006C53E9"/>
    <w:rsid w:val="006D270C"/>
    <w:rsid w:val="006D276F"/>
    <w:rsid w:val="006D40F5"/>
    <w:rsid w:val="006D679F"/>
    <w:rsid w:val="006D6EC8"/>
    <w:rsid w:val="006E48BA"/>
    <w:rsid w:val="006E57C8"/>
    <w:rsid w:val="006F04A7"/>
    <w:rsid w:val="006F291D"/>
    <w:rsid w:val="006F5E03"/>
    <w:rsid w:val="006F67AB"/>
    <w:rsid w:val="00702001"/>
    <w:rsid w:val="00702528"/>
    <w:rsid w:val="00704676"/>
    <w:rsid w:val="00705E35"/>
    <w:rsid w:val="00710943"/>
    <w:rsid w:val="00711647"/>
    <w:rsid w:val="007133B0"/>
    <w:rsid w:val="007136A8"/>
    <w:rsid w:val="007150E5"/>
    <w:rsid w:val="00716416"/>
    <w:rsid w:val="0071647E"/>
    <w:rsid w:val="007166C7"/>
    <w:rsid w:val="00725B34"/>
    <w:rsid w:val="00731C2C"/>
    <w:rsid w:val="00732CBC"/>
    <w:rsid w:val="00733268"/>
    <w:rsid w:val="00735E35"/>
    <w:rsid w:val="00743B3A"/>
    <w:rsid w:val="007469AB"/>
    <w:rsid w:val="00747DF7"/>
    <w:rsid w:val="00751E4F"/>
    <w:rsid w:val="00762DC4"/>
    <w:rsid w:val="00763E87"/>
    <w:rsid w:val="0077040F"/>
    <w:rsid w:val="00773A5D"/>
    <w:rsid w:val="00774E9B"/>
    <w:rsid w:val="00785352"/>
    <w:rsid w:val="0078587E"/>
    <w:rsid w:val="007867DD"/>
    <w:rsid w:val="00786976"/>
    <w:rsid w:val="00786DB0"/>
    <w:rsid w:val="00791D0D"/>
    <w:rsid w:val="00794F10"/>
    <w:rsid w:val="007964C4"/>
    <w:rsid w:val="00797C10"/>
    <w:rsid w:val="007A0FD4"/>
    <w:rsid w:val="007A43E6"/>
    <w:rsid w:val="007A5059"/>
    <w:rsid w:val="007A50FE"/>
    <w:rsid w:val="007B0783"/>
    <w:rsid w:val="007B140B"/>
    <w:rsid w:val="007B62D2"/>
    <w:rsid w:val="007B6D2D"/>
    <w:rsid w:val="007B741F"/>
    <w:rsid w:val="007B7C1E"/>
    <w:rsid w:val="007C3BA0"/>
    <w:rsid w:val="007C75B7"/>
    <w:rsid w:val="007C7982"/>
    <w:rsid w:val="007D301E"/>
    <w:rsid w:val="007D383F"/>
    <w:rsid w:val="007D56A3"/>
    <w:rsid w:val="007D5755"/>
    <w:rsid w:val="007D5EAA"/>
    <w:rsid w:val="007D623A"/>
    <w:rsid w:val="007D6921"/>
    <w:rsid w:val="007D7CFB"/>
    <w:rsid w:val="007E358B"/>
    <w:rsid w:val="007E527D"/>
    <w:rsid w:val="007F0115"/>
    <w:rsid w:val="007F1155"/>
    <w:rsid w:val="007F1FD5"/>
    <w:rsid w:val="007F368A"/>
    <w:rsid w:val="007F6D54"/>
    <w:rsid w:val="007F6E41"/>
    <w:rsid w:val="007F71B6"/>
    <w:rsid w:val="0080214B"/>
    <w:rsid w:val="008064F4"/>
    <w:rsid w:val="00807FC9"/>
    <w:rsid w:val="0081126C"/>
    <w:rsid w:val="00811347"/>
    <w:rsid w:val="008118A8"/>
    <w:rsid w:val="00812A28"/>
    <w:rsid w:val="00814B5D"/>
    <w:rsid w:val="008229D9"/>
    <w:rsid w:val="008242F2"/>
    <w:rsid w:val="0082450F"/>
    <w:rsid w:val="00826317"/>
    <w:rsid w:val="00830CFB"/>
    <w:rsid w:val="00832511"/>
    <w:rsid w:val="008358C4"/>
    <w:rsid w:val="00837863"/>
    <w:rsid w:val="008379DF"/>
    <w:rsid w:val="0084040A"/>
    <w:rsid w:val="00840FF2"/>
    <w:rsid w:val="00841AA4"/>
    <w:rsid w:val="00842B09"/>
    <w:rsid w:val="00843C1C"/>
    <w:rsid w:val="00844F24"/>
    <w:rsid w:val="0084665A"/>
    <w:rsid w:val="00846E3F"/>
    <w:rsid w:val="00846EF5"/>
    <w:rsid w:val="00851620"/>
    <w:rsid w:val="00852804"/>
    <w:rsid w:val="00855343"/>
    <w:rsid w:val="00857199"/>
    <w:rsid w:val="00861298"/>
    <w:rsid w:val="008711C7"/>
    <w:rsid w:val="00871D05"/>
    <w:rsid w:val="008755D8"/>
    <w:rsid w:val="008806E2"/>
    <w:rsid w:val="00880FD4"/>
    <w:rsid w:val="008833EB"/>
    <w:rsid w:val="008849ED"/>
    <w:rsid w:val="0089684F"/>
    <w:rsid w:val="00897333"/>
    <w:rsid w:val="0089762E"/>
    <w:rsid w:val="008A19DE"/>
    <w:rsid w:val="008A2079"/>
    <w:rsid w:val="008A3BA4"/>
    <w:rsid w:val="008A6C5D"/>
    <w:rsid w:val="008A7F1A"/>
    <w:rsid w:val="008B2BC8"/>
    <w:rsid w:val="008B409B"/>
    <w:rsid w:val="008B4C9A"/>
    <w:rsid w:val="008C08CE"/>
    <w:rsid w:val="008C1B19"/>
    <w:rsid w:val="008C2313"/>
    <w:rsid w:val="008C2DE5"/>
    <w:rsid w:val="008C3DB6"/>
    <w:rsid w:val="008C7189"/>
    <w:rsid w:val="008C7BE8"/>
    <w:rsid w:val="008D344C"/>
    <w:rsid w:val="008D3AB5"/>
    <w:rsid w:val="008D753E"/>
    <w:rsid w:val="008E0706"/>
    <w:rsid w:val="008E57CD"/>
    <w:rsid w:val="008F06DF"/>
    <w:rsid w:val="008F12AE"/>
    <w:rsid w:val="008F2A97"/>
    <w:rsid w:val="008F5DF2"/>
    <w:rsid w:val="009021F5"/>
    <w:rsid w:val="009029A5"/>
    <w:rsid w:val="00904F65"/>
    <w:rsid w:val="0090760B"/>
    <w:rsid w:val="009121BF"/>
    <w:rsid w:val="00914386"/>
    <w:rsid w:val="00915F94"/>
    <w:rsid w:val="0091649C"/>
    <w:rsid w:val="00920C77"/>
    <w:rsid w:val="009233E6"/>
    <w:rsid w:val="00925B9D"/>
    <w:rsid w:val="00926514"/>
    <w:rsid w:val="00930D86"/>
    <w:rsid w:val="00931B7D"/>
    <w:rsid w:val="0093397A"/>
    <w:rsid w:val="009349BF"/>
    <w:rsid w:val="00934E18"/>
    <w:rsid w:val="009370FA"/>
    <w:rsid w:val="0093721E"/>
    <w:rsid w:val="0094327C"/>
    <w:rsid w:val="00945FB6"/>
    <w:rsid w:val="0095345B"/>
    <w:rsid w:val="009546B8"/>
    <w:rsid w:val="00955EE0"/>
    <w:rsid w:val="00956A9B"/>
    <w:rsid w:val="009576A0"/>
    <w:rsid w:val="00960816"/>
    <w:rsid w:val="00963B0D"/>
    <w:rsid w:val="00970531"/>
    <w:rsid w:val="00973685"/>
    <w:rsid w:val="009742E4"/>
    <w:rsid w:val="00975185"/>
    <w:rsid w:val="009818FE"/>
    <w:rsid w:val="00983E96"/>
    <w:rsid w:val="009852AE"/>
    <w:rsid w:val="009854BB"/>
    <w:rsid w:val="0099099C"/>
    <w:rsid w:val="009928B7"/>
    <w:rsid w:val="00997210"/>
    <w:rsid w:val="009A05D6"/>
    <w:rsid w:val="009A3AA6"/>
    <w:rsid w:val="009B0F7A"/>
    <w:rsid w:val="009B366B"/>
    <w:rsid w:val="009B473D"/>
    <w:rsid w:val="009B53CE"/>
    <w:rsid w:val="009B5A8F"/>
    <w:rsid w:val="009C2D79"/>
    <w:rsid w:val="009C3110"/>
    <w:rsid w:val="009C4FF3"/>
    <w:rsid w:val="009C62A1"/>
    <w:rsid w:val="009C74FC"/>
    <w:rsid w:val="009D04F8"/>
    <w:rsid w:val="009D303E"/>
    <w:rsid w:val="009D30B5"/>
    <w:rsid w:val="009D3D36"/>
    <w:rsid w:val="009D5C78"/>
    <w:rsid w:val="009E0472"/>
    <w:rsid w:val="009E330F"/>
    <w:rsid w:val="009F0786"/>
    <w:rsid w:val="009F1AC8"/>
    <w:rsid w:val="009F27B5"/>
    <w:rsid w:val="009F50E3"/>
    <w:rsid w:val="009F551C"/>
    <w:rsid w:val="009F55E7"/>
    <w:rsid w:val="009F7EE6"/>
    <w:rsid w:val="00A00EC2"/>
    <w:rsid w:val="00A0443D"/>
    <w:rsid w:val="00A0643B"/>
    <w:rsid w:val="00A137B4"/>
    <w:rsid w:val="00A14105"/>
    <w:rsid w:val="00A14F3D"/>
    <w:rsid w:val="00A15A34"/>
    <w:rsid w:val="00A17E9A"/>
    <w:rsid w:val="00A20211"/>
    <w:rsid w:val="00A203F8"/>
    <w:rsid w:val="00A2057A"/>
    <w:rsid w:val="00A21A84"/>
    <w:rsid w:val="00A25A4C"/>
    <w:rsid w:val="00A2741A"/>
    <w:rsid w:val="00A30C9C"/>
    <w:rsid w:val="00A324AA"/>
    <w:rsid w:val="00A34B1E"/>
    <w:rsid w:val="00A47615"/>
    <w:rsid w:val="00A50CB3"/>
    <w:rsid w:val="00A5160C"/>
    <w:rsid w:val="00A53E86"/>
    <w:rsid w:val="00A5482E"/>
    <w:rsid w:val="00A57125"/>
    <w:rsid w:val="00A6020D"/>
    <w:rsid w:val="00A619C3"/>
    <w:rsid w:val="00A62604"/>
    <w:rsid w:val="00A6349A"/>
    <w:rsid w:val="00A63676"/>
    <w:rsid w:val="00A6494A"/>
    <w:rsid w:val="00A651AF"/>
    <w:rsid w:val="00A659D7"/>
    <w:rsid w:val="00A71D37"/>
    <w:rsid w:val="00A71F58"/>
    <w:rsid w:val="00A74BB1"/>
    <w:rsid w:val="00A76ED1"/>
    <w:rsid w:val="00A80D5D"/>
    <w:rsid w:val="00A8317D"/>
    <w:rsid w:val="00A8340F"/>
    <w:rsid w:val="00A8586F"/>
    <w:rsid w:val="00A87E84"/>
    <w:rsid w:val="00A916D0"/>
    <w:rsid w:val="00AA106A"/>
    <w:rsid w:val="00AA106C"/>
    <w:rsid w:val="00AA3403"/>
    <w:rsid w:val="00AA4B00"/>
    <w:rsid w:val="00AB40EF"/>
    <w:rsid w:val="00AB4201"/>
    <w:rsid w:val="00AB4218"/>
    <w:rsid w:val="00AB4E70"/>
    <w:rsid w:val="00AB588C"/>
    <w:rsid w:val="00AB620E"/>
    <w:rsid w:val="00AB6516"/>
    <w:rsid w:val="00AB6616"/>
    <w:rsid w:val="00AB72C6"/>
    <w:rsid w:val="00AC0742"/>
    <w:rsid w:val="00AC0EC0"/>
    <w:rsid w:val="00AC2C24"/>
    <w:rsid w:val="00AC3BCE"/>
    <w:rsid w:val="00AC54B5"/>
    <w:rsid w:val="00AC5D45"/>
    <w:rsid w:val="00AC5FE1"/>
    <w:rsid w:val="00AD158D"/>
    <w:rsid w:val="00AD1A1A"/>
    <w:rsid w:val="00AD2FFF"/>
    <w:rsid w:val="00AD3683"/>
    <w:rsid w:val="00AD38DE"/>
    <w:rsid w:val="00AE0A2D"/>
    <w:rsid w:val="00AE0A72"/>
    <w:rsid w:val="00AE0EA4"/>
    <w:rsid w:val="00AE119D"/>
    <w:rsid w:val="00AE1303"/>
    <w:rsid w:val="00AE29D7"/>
    <w:rsid w:val="00AE3C55"/>
    <w:rsid w:val="00AE428B"/>
    <w:rsid w:val="00AF2687"/>
    <w:rsid w:val="00AF423F"/>
    <w:rsid w:val="00AF4EAF"/>
    <w:rsid w:val="00AF7276"/>
    <w:rsid w:val="00B02712"/>
    <w:rsid w:val="00B0530C"/>
    <w:rsid w:val="00B10899"/>
    <w:rsid w:val="00B10F2A"/>
    <w:rsid w:val="00B110F3"/>
    <w:rsid w:val="00B12AD2"/>
    <w:rsid w:val="00B12CAC"/>
    <w:rsid w:val="00B1303F"/>
    <w:rsid w:val="00B132F5"/>
    <w:rsid w:val="00B144A3"/>
    <w:rsid w:val="00B14C10"/>
    <w:rsid w:val="00B14CE8"/>
    <w:rsid w:val="00B1752C"/>
    <w:rsid w:val="00B2414B"/>
    <w:rsid w:val="00B271E3"/>
    <w:rsid w:val="00B30C69"/>
    <w:rsid w:val="00B33859"/>
    <w:rsid w:val="00B358EE"/>
    <w:rsid w:val="00B378DA"/>
    <w:rsid w:val="00B42C17"/>
    <w:rsid w:val="00B5061A"/>
    <w:rsid w:val="00B5254F"/>
    <w:rsid w:val="00B56F00"/>
    <w:rsid w:val="00B628CF"/>
    <w:rsid w:val="00B72259"/>
    <w:rsid w:val="00B72B4E"/>
    <w:rsid w:val="00B74A90"/>
    <w:rsid w:val="00B769EC"/>
    <w:rsid w:val="00B834C5"/>
    <w:rsid w:val="00B8537C"/>
    <w:rsid w:val="00B85AA5"/>
    <w:rsid w:val="00B86ADF"/>
    <w:rsid w:val="00B93E9F"/>
    <w:rsid w:val="00B947FA"/>
    <w:rsid w:val="00B95334"/>
    <w:rsid w:val="00B978AD"/>
    <w:rsid w:val="00BA51A7"/>
    <w:rsid w:val="00BA51ED"/>
    <w:rsid w:val="00BA5413"/>
    <w:rsid w:val="00BA5F55"/>
    <w:rsid w:val="00BB292C"/>
    <w:rsid w:val="00BB4057"/>
    <w:rsid w:val="00BB68FC"/>
    <w:rsid w:val="00BC0761"/>
    <w:rsid w:val="00BC544B"/>
    <w:rsid w:val="00BD0CAD"/>
    <w:rsid w:val="00BD4309"/>
    <w:rsid w:val="00BD46F0"/>
    <w:rsid w:val="00BD5F45"/>
    <w:rsid w:val="00BD6C99"/>
    <w:rsid w:val="00BD7AFE"/>
    <w:rsid w:val="00BD7CA7"/>
    <w:rsid w:val="00BE0F5E"/>
    <w:rsid w:val="00BE1EAD"/>
    <w:rsid w:val="00BE3766"/>
    <w:rsid w:val="00BE4240"/>
    <w:rsid w:val="00BE46D4"/>
    <w:rsid w:val="00BE714E"/>
    <w:rsid w:val="00BE7271"/>
    <w:rsid w:val="00BF251F"/>
    <w:rsid w:val="00BF611B"/>
    <w:rsid w:val="00BF62BA"/>
    <w:rsid w:val="00C00FCC"/>
    <w:rsid w:val="00C042FC"/>
    <w:rsid w:val="00C0654F"/>
    <w:rsid w:val="00C112E6"/>
    <w:rsid w:val="00C11E9F"/>
    <w:rsid w:val="00C14708"/>
    <w:rsid w:val="00C1572C"/>
    <w:rsid w:val="00C15EF3"/>
    <w:rsid w:val="00C20C94"/>
    <w:rsid w:val="00C21B03"/>
    <w:rsid w:val="00C24BCF"/>
    <w:rsid w:val="00C2581D"/>
    <w:rsid w:val="00C25D50"/>
    <w:rsid w:val="00C30129"/>
    <w:rsid w:val="00C33BCE"/>
    <w:rsid w:val="00C40CCF"/>
    <w:rsid w:val="00C42172"/>
    <w:rsid w:val="00C438C5"/>
    <w:rsid w:val="00C440B7"/>
    <w:rsid w:val="00C47B15"/>
    <w:rsid w:val="00C507EC"/>
    <w:rsid w:val="00C527D3"/>
    <w:rsid w:val="00C56278"/>
    <w:rsid w:val="00C56E86"/>
    <w:rsid w:val="00C579F6"/>
    <w:rsid w:val="00C613EF"/>
    <w:rsid w:val="00C6340D"/>
    <w:rsid w:val="00C67686"/>
    <w:rsid w:val="00C74801"/>
    <w:rsid w:val="00C7495E"/>
    <w:rsid w:val="00C753B4"/>
    <w:rsid w:val="00C75540"/>
    <w:rsid w:val="00C75F30"/>
    <w:rsid w:val="00C762C1"/>
    <w:rsid w:val="00C827BD"/>
    <w:rsid w:val="00C827E7"/>
    <w:rsid w:val="00C82BDF"/>
    <w:rsid w:val="00C83092"/>
    <w:rsid w:val="00C86095"/>
    <w:rsid w:val="00C876B5"/>
    <w:rsid w:val="00C87CF2"/>
    <w:rsid w:val="00C91537"/>
    <w:rsid w:val="00C9398B"/>
    <w:rsid w:val="00C94B92"/>
    <w:rsid w:val="00CA1EF3"/>
    <w:rsid w:val="00CA4851"/>
    <w:rsid w:val="00CB2A4C"/>
    <w:rsid w:val="00CC12AC"/>
    <w:rsid w:val="00CC172C"/>
    <w:rsid w:val="00CC30AD"/>
    <w:rsid w:val="00CC38BC"/>
    <w:rsid w:val="00CC39F7"/>
    <w:rsid w:val="00CC5086"/>
    <w:rsid w:val="00CC5697"/>
    <w:rsid w:val="00CC58D8"/>
    <w:rsid w:val="00CD194F"/>
    <w:rsid w:val="00CD25C0"/>
    <w:rsid w:val="00CD26B1"/>
    <w:rsid w:val="00CD3C81"/>
    <w:rsid w:val="00CD409B"/>
    <w:rsid w:val="00CD56CB"/>
    <w:rsid w:val="00CD66B3"/>
    <w:rsid w:val="00CE15B8"/>
    <w:rsid w:val="00CE19EA"/>
    <w:rsid w:val="00CE4172"/>
    <w:rsid w:val="00CE499D"/>
    <w:rsid w:val="00CE55F2"/>
    <w:rsid w:val="00CE6A94"/>
    <w:rsid w:val="00CE7858"/>
    <w:rsid w:val="00CF0CD2"/>
    <w:rsid w:val="00CF1CA8"/>
    <w:rsid w:val="00CF235D"/>
    <w:rsid w:val="00CF4709"/>
    <w:rsid w:val="00CF6493"/>
    <w:rsid w:val="00CF7051"/>
    <w:rsid w:val="00D04F37"/>
    <w:rsid w:val="00D063D0"/>
    <w:rsid w:val="00D072A7"/>
    <w:rsid w:val="00D13065"/>
    <w:rsid w:val="00D135A1"/>
    <w:rsid w:val="00D14B93"/>
    <w:rsid w:val="00D171DE"/>
    <w:rsid w:val="00D2020F"/>
    <w:rsid w:val="00D30B5C"/>
    <w:rsid w:val="00D3211C"/>
    <w:rsid w:val="00D33F77"/>
    <w:rsid w:val="00D37423"/>
    <w:rsid w:val="00D45365"/>
    <w:rsid w:val="00D46612"/>
    <w:rsid w:val="00D46CB6"/>
    <w:rsid w:val="00D477F2"/>
    <w:rsid w:val="00D50C8B"/>
    <w:rsid w:val="00D513F4"/>
    <w:rsid w:val="00D54276"/>
    <w:rsid w:val="00D558B5"/>
    <w:rsid w:val="00D5637F"/>
    <w:rsid w:val="00D56690"/>
    <w:rsid w:val="00D5673B"/>
    <w:rsid w:val="00D57C85"/>
    <w:rsid w:val="00D63D30"/>
    <w:rsid w:val="00D669D6"/>
    <w:rsid w:val="00D67448"/>
    <w:rsid w:val="00D678CB"/>
    <w:rsid w:val="00D7456C"/>
    <w:rsid w:val="00D76D0D"/>
    <w:rsid w:val="00D77D48"/>
    <w:rsid w:val="00D80C89"/>
    <w:rsid w:val="00D810D7"/>
    <w:rsid w:val="00D81FC0"/>
    <w:rsid w:val="00D82915"/>
    <w:rsid w:val="00D82C1A"/>
    <w:rsid w:val="00D8546F"/>
    <w:rsid w:val="00D85CD7"/>
    <w:rsid w:val="00D86D8D"/>
    <w:rsid w:val="00D86E37"/>
    <w:rsid w:val="00D929AE"/>
    <w:rsid w:val="00D94261"/>
    <w:rsid w:val="00D96B7F"/>
    <w:rsid w:val="00DA75BC"/>
    <w:rsid w:val="00DB09D8"/>
    <w:rsid w:val="00DB1304"/>
    <w:rsid w:val="00DB1443"/>
    <w:rsid w:val="00DB2FCE"/>
    <w:rsid w:val="00DB3627"/>
    <w:rsid w:val="00DB398F"/>
    <w:rsid w:val="00DB3FA0"/>
    <w:rsid w:val="00DB6E8B"/>
    <w:rsid w:val="00DB72FE"/>
    <w:rsid w:val="00DB7D87"/>
    <w:rsid w:val="00DC5A6A"/>
    <w:rsid w:val="00DC6A37"/>
    <w:rsid w:val="00DC764F"/>
    <w:rsid w:val="00DC77A4"/>
    <w:rsid w:val="00DC7D25"/>
    <w:rsid w:val="00DD0E3F"/>
    <w:rsid w:val="00DD1DF7"/>
    <w:rsid w:val="00DD2AA6"/>
    <w:rsid w:val="00DD451D"/>
    <w:rsid w:val="00DE0C58"/>
    <w:rsid w:val="00DE2899"/>
    <w:rsid w:val="00DE3D12"/>
    <w:rsid w:val="00DE4B80"/>
    <w:rsid w:val="00DE51CA"/>
    <w:rsid w:val="00DF19E8"/>
    <w:rsid w:val="00DF29C7"/>
    <w:rsid w:val="00DF2F81"/>
    <w:rsid w:val="00DF306A"/>
    <w:rsid w:val="00DF4F8A"/>
    <w:rsid w:val="00DF559F"/>
    <w:rsid w:val="00DF59C3"/>
    <w:rsid w:val="00E03D56"/>
    <w:rsid w:val="00E05C38"/>
    <w:rsid w:val="00E05CD3"/>
    <w:rsid w:val="00E11015"/>
    <w:rsid w:val="00E1117D"/>
    <w:rsid w:val="00E113C8"/>
    <w:rsid w:val="00E131E9"/>
    <w:rsid w:val="00E176D7"/>
    <w:rsid w:val="00E1786E"/>
    <w:rsid w:val="00E24C75"/>
    <w:rsid w:val="00E3006C"/>
    <w:rsid w:val="00E304AF"/>
    <w:rsid w:val="00E31790"/>
    <w:rsid w:val="00E3388C"/>
    <w:rsid w:val="00E35654"/>
    <w:rsid w:val="00E378AC"/>
    <w:rsid w:val="00E4411C"/>
    <w:rsid w:val="00E50428"/>
    <w:rsid w:val="00E50DC2"/>
    <w:rsid w:val="00E5313B"/>
    <w:rsid w:val="00E54740"/>
    <w:rsid w:val="00E6099C"/>
    <w:rsid w:val="00E62341"/>
    <w:rsid w:val="00E62D8A"/>
    <w:rsid w:val="00E659B1"/>
    <w:rsid w:val="00E67B61"/>
    <w:rsid w:val="00E7314B"/>
    <w:rsid w:val="00E73866"/>
    <w:rsid w:val="00E801BE"/>
    <w:rsid w:val="00E80614"/>
    <w:rsid w:val="00E83275"/>
    <w:rsid w:val="00E853A7"/>
    <w:rsid w:val="00E86188"/>
    <w:rsid w:val="00E86374"/>
    <w:rsid w:val="00E90B72"/>
    <w:rsid w:val="00E9125D"/>
    <w:rsid w:val="00E91C2D"/>
    <w:rsid w:val="00E9580C"/>
    <w:rsid w:val="00E96BDB"/>
    <w:rsid w:val="00E975DE"/>
    <w:rsid w:val="00EA0853"/>
    <w:rsid w:val="00EA6505"/>
    <w:rsid w:val="00EB0010"/>
    <w:rsid w:val="00EB06F8"/>
    <w:rsid w:val="00EB1293"/>
    <w:rsid w:val="00EB1EFF"/>
    <w:rsid w:val="00EB2E8B"/>
    <w:rsid w:val="00EB3021"/>
    <w:rsid w:val="00EB683F"/>
    <w:rsid w:val="00EB6E7C"/>
    <w:rsid w:val="00EC02B5"/>
    <w:rsid w:val="00EC0519"/>
    <w:rsid w:val="00EC0937"/>
    <w:rsid w:val="00EC38C7"/>
    <w:rsid w:val="00EC39D4"/>
    <w:rsid w:val="00EC4257"/>
    <w:rsid w:val="00EC54CA"/>
    <w:rsid w:val="00EC6A40"/>
    <w:rsid w:val="00EC76BB"/>
    <w:rsid w:val="00ED0450"/>
    <w:rsid w:val="00ED05ED"/>
    <w:rsid w:val="00ED153F"/>
    <w:rsid w:val="00ED6DDA"/>
    <w:rsid w:val="00EE1309"/>
    <w:rsid w:val="00EE184B"/>
    <w:rsid w:val="00EE2669"/>
    <w:rsid w:val="00EE4537"/>
    <w:rsid w:val="00EE5747"/>
    <w:rsid w:val="00EE6DE4"/>
    <w:rsid w:val="00EE73AB"/>
    <w:rsid w:val="00EF0212"/>
    <w:rsid w:val="00EF23A5"/>
    <w:rsid w:val="00EF41DE"/>
    <w:rsid w:val="00EF6F61"/>
    <w:rsid w:val="00EF7BA7"/>
    <w:rsid w:val="00F00A18"/>
    <w:rsid w:val="00F04DCA"/>
    <w:rsid w:val="00F068B4"/>
    <w:rsid w:val="00F07889"/>
    <w:rsid w:val="00F12697"/>
    <w:rsid w:val="00F13B48"/>
    <w:rsid w:val="00F13C34"/>
    <w:rsid w:val="00F1755A"/>
    <w:rsid w:val="00F21561"/>
    <w:rsid w:val="00F24060"/>
    <w:rsid w:val="00F26288"/>
    <w:rsid w:val="00F33334"/>
    <w:rsid w:val="00F35813"/>
    <w:rsid w:val="00F35EDC"/>
    <w:rsid w:val="00F36BA9"/>
    <w:rsid w:val="00F4249B"/>
    <w:rsid w:val="00F4568A"/>
    <w:rsid w:val="00F45A54"/>
    <w:rsid w:val="00F4742A"/>
    <w:rsid w:val="00F526DD"/>
    <w:rsid w:val="00F55C2B"/>
    <w:rsid w:val="00F66CBA"/>
    <w:rsid w:val="00F671F7"/>
    <w:rsid w:val="00F67516"/>
    <w:rsid w:val="00F70EBA"/>
    <w:rsid w:val="00F72E00"/>
    <w:rsid w:val="00F74C83"/>
    <w:rsid w:val="00F762C7"/>
    <w:rsid w:val="00F764FC"/>
    <w:rsid w:val="00F8135C"/>
    <w:rsid w:val="00F824F3"/>
    <w:rsid w:val="00F82E01"/>
    <w:rsid w:val="00F83276"/>
    <w:rsid w:val="00F8341D"/>
    <w:rsid w:val="00F84CC8"/>
    <w:rsid w:val="00F84EF1"/>
    <w:rsid w:val="00F93C69"/>
    <w:rsid w:val="00F94478"/>
    <w:rsid w:val="00F96C9D"/>
    <w:rsid w:val="00FA25F4"/>
    <w:rsid w:val="00FA2FB7"/>
    <w:rsid w:val="00FA3353"/>
    <w:rsid w:val="00FA42C9"/>
    <w:rsid w:val="00FA6BE9"/>
    <w:rsid w:val="00FA6FB2"/>
    <w:rsid w:val="00FA7569"/>
    <w:rsid w:val="00FB0064"/>
    <w:rsid w:val="00FB587B"/>
    <w:rsid w:val="00FB5BDD"/>
    <w:rsid w:val="00FB7238"/>
    <w:rsid w:val="00FB7333"/>
    <w:rsid w:val="00FC0341"/>
    <w:rsid w:val="00FC16D2"/>
    <w:rsid w:val="00FC1FEC"/>
    <w:rsid w:val="00FC2678"/>
    <w:rsid w:val="00FC4C68"/>
    <w:rsid w:val="00FC5B84"/>
    <w:rsid w:val="00FC7F9B"/>
    <w:rsid w:val="00FE0966"/>
    <w:rsid w:val="00FE1C7D"/>
    <w:rsid w:val="00FE3A96"/>
    <w:rsid w:val="00FE6123"/>
    <w:rsid w:val="00FE6490"/>
    <w:rsid w:val="00FF18BB"/>
    <w:rsid w:val="00FF42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aliases w:val="Normal_КАТ"/>
    <w:qFormat/>
    <w:rsid w:val="00513E96"/>
    <w:pPr>
      <w:spacing w:after="0" w:line="276" w:lineRule="auto"/>
      <w:ind w:firstLine="709"/>
      <w:jc w:val="both"/>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уровень,Название главы с нумерацией"/>
    <w:basedOn w:val="a4"/>
    <w:next w:val="a4"/>
    <w:link w:val="14"/>
    <w:qFormat/>
    <w:rsid w:val="0064398C"/>
    <w:pPr>
      <w:keepNext/>
      <w:keepLines/>
      <w:numPr>
        <w:numId w:val="20"/>
      </w:numPr>
      <w:spacing w:after="60" w:line="240" w:lineRule="auto"/>
      <w:outlineLvl w:val="0"/>
    </w:pPr>
    <w:rPr>
      <w:rFonts w:eastAsiaTheme="majorEastAsia" w:cstheme="majorBidi"/>
      <w:b/>
      <w:sz w:val="28"/>
      <w:szCs w:val="32"/>
    </w:rPr>
  </w:style>
  <w:style w:type="paragraph" w:styleId="23">
    <w:name w:val="heading 2"/>
    <w:aliases w:val="Таблица,Знак2,Знак2 Знак"/>
    <w:basedOn w:val="a4"/>
    <w:next w:val="a4"/>
    <w:link w:val="24"/>
    <w:unhideWhenUsed/>
    <w:qFormat/>
    <w:rsid w:val="0064398C"/>
    <w:pPr>
      <w:keepNext/>
      <w:keepLines/>
      <w:numPr>
        <w:ilvl w:val="1"/>
        <w:numId w:val="20"/>
      </w:numPr>
      <w:spacing w:after="60" w:line="240" w:lineRule="auto"/>
      <w:outlineLvl w:val="1"/>
    </w:pPr>
    <w:rPr>
      <w:rFonts w:eastAsiaTheme="majorEastAsia" w:cstheme="majorBidi"/>
      <w:b/>
      <w:sz w:val="28"/>
      <w:szCs w:val="26"/>
    </w:rPr>
  </w:style>
  <w:style w:type="paragraph" w:styleId="32">
    <w:name w:val="heading 3"/>
    <w:aliases w:val="Знак3"/>
    <w:basedOn w:val="a4"/>
    <w:next w:val="a4"/>
    <w:link w:val="33"/>
    <w:unhideWhenUsed/>
    <w:qFormat/>
    <w:rsid w:val="0064398C"/>
    <w:pPr>
      <w:keepNext/>
      <w:keepLines/>
      <w:numPr>
        <w:ilvl w:val="2"/>
        <w:numId w:val="20"/>
      </w:numPr>
      <w:spacing w:after="60" w:line="240" w:lineRule="auto"/>
      <w:outlineLvl w:val="2"/>
    </w:pPr>
    <w:rPr>
      <w:rFonts w:eastAsiaTheme="majorEastAsia" w:cstheme="majorBidi"/>
      <w:b/>
    </w:rPr>
  </w:style>
  <w:style w:type="paragraph" w:styleId="41">
    <w:name w:val="heading 4"/>
    <w:basedOn w:val="a4"/>
    <w:next w:val="a4"/>
    <w:link w:val="42"/>
    <w:unhideWhenUsed/>
    <w:qFormat/>
    <w:rsid w:val="00CD194F"/>
    <w:pPr>
      <w:keepNext/>
      <w:keepLines/>
      <w:numPr>
        <w:ilvl w:val="3"/>
        <w:numId w:val="20"/>
      </w:numPr>
      <w:ind w:left="864"/>
      <w:outlineLvl w:val="3"/>
    </w:pPr>
    <w:rPr>
      <w:rFonts w:eastAsiaTheme="majorEastAsia" w:cstheme="majorBidi"/>
      <w:b/>
      <w:i/>
      <w:iCs/>
    </w:rPr>
  </w:style>
  <w:style w:type="paragraph" w:styleId="5">
    <w:name w:val="heading 5"/>
    <w:basedOn w:val="a4"/>
    <w:next w:val="a4"/>
    <w:link w:val="50"/>
    <w:unhideWhenUsed/>
    <w:qFormat/>
    <w:rsid w:val="00F8135C"/>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0"/>
    <w:unhideWhenUsed/>
    <w:qFormat/>
    <w:rsid w:val="00F8135C"/>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0"/>
    <w:unhideWhenUsed/>
    <w:qFormat/>
    <w:rsid w:val="00F8135C"/>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0"/>
    <w:unhideWhenUsed/>
    <w:qFormat/>
    <w:rsid w:val="00F8135C"/>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nhideWhenUsed/>
    <w:qFormat/>
    <w:rsid w:val="00F8135C"/>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1,Заголовок 1 уровень Знак,Название главы с нумерацией Знак"/>
    <w:basedOn w:val="a5"/>
    <w:link w:val="1"/>
    <w:rsid w:val="0064398C"/>
    <w:rPr>
      <w:rFonts w:ascii="Times New Roman" w:eastAsiaTheme="majorEastAsia" w:hAnsi="Times New Roman" w:cstheme="majorBidi"/>
      <w:b/>
      <w:sz w:val="28"/>
      <w:szCs w:val="32"/>
      <w:lang w:eastAsia="ru-RU"/>
    </w:rPr>
  </w:style>
  <w:style w:type="character" w:customStyle="1" w:styleId="24">
    <w:name w:val="Заголовок 2 Знак"/>
    <w:aliases w:val="Таблица Знак,Знак2 Знак1,Знак2 Знак Знак"/>
    <w:basedOn w:val="a5"/>
    <w:link w:val="23"/>
    <w:rsid w:val="0064398C"/>
    <w:rPr>
      <w:rFonts w:ascii="Times New Roman" w:eastAsiaTheme="majorEastAsia" w:hAnsi="Times New Roman" w:cstheme="majorBidi"/>
      <w:b/>
      <w:sz w:val="28"/>
      <w:szCs w:val="26"/>
      <w:lang w:eastAsia="ru-RU"/>
    </w:rPr>
  </w:style>
  <w:style w:type="character" w:customStyle="1" w:styleId="33">
    <w:name w:val="Заголовок 3 Знак"/>
    <w:aliases w:val="Знак3 Знак"/>
    <w:basedOn w:val="a5"/>
    <w:link w:val="32"/>
    <w:rsid w:val="0064398C"/>
    <w:rPr>
      <w:rFonts w:ascii="Times New Roman" w:eastAsiaTheme="majorEastAsia" w:hAnsi="Times New Roman" w:cstheme="majorBidi"/>
      <w:b/>
      <w:sz w:val="24"/>
      <w:szCs w:val="24"/>
      <w:lang w:eastAsia="ru-RU"/>
    </w:rPr>
  </w:style>
  <w:style w:type="character" w:customStyle="1" w:styleId="42">
    <w:name w:val="Заголовок 4 Знак"/>
    <w:basedOn w:val="a5"/>
    <w:link w:val="41"/>
    <w:rsid w:val="00CD194F"/>
    <w:rPr>
      <w:rFonts w:ascii="Times New Roman" w:eastAsiaTheme="majorEastAsia" w:hAnsi="Times New Roman" w:cstheme="majorBidi"/>
      <w:b/>
      <w:i/>
      <w:iCs/>
      <w:sz w:val="24"/>
      <w:szCs w:val="24"/>
      <w:lang w:eastAsia="ru-RU"/>
    </w:rPr>
  </w:style>
  <w:style w:type="character" w:customStyle="1" w:styleId="50">
    <w:name w:val="Заголовок 5 Знак"/>
    <w:basedOn w:val="a5"/>
    <w:link w:val="5"/>
    <w:rsid w:val="00F8135C"/>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5"/>
    <w:link w:val="6"/>
    <w:rsid w:val="00F8135C"/>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5"/>
    <w:link w:val="7"/>
    <w:rsid w:val="00F8135C"/>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5"/>
    <w:link w:val="8"/>
    <w:rsid w:val="00F8135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rsid w:val="00F8135C"/>
    <w:rPr>
      <w:rFonts w:asciiTheme="majorHAnsi" w:eastAsiaTheme="majorEastAsia" w:hAnsiTheme="majorHAnsi" w:cstheme="majorBidi"/>
      <w:i/>
      <w:iCs/>
      <w:color w:val="272727" w:themeColor="text1" w:themeTint="D8"/>
      <w:sz w:val="21"/>
      <w:szCs w:val="21"/>
      <w:lang w:eastAsia="ru-RU"/>
    </w:rPr>
  </w:style>
  <w:style w:type="paragraph" w:styleId="a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9"/>
    <w:unhideWhenUsed/>
    <w:qFormat/>
    <w:rsid w:val="00F8135C"/>
    <w:pPr>
      <w:spacing w:before="100" w:beforeAutospacing="1" w:after="100" w:afterAutospacing="1"/>
    </w:pPr>
  </w:style>
  <w:style w:type="character" w:customStyle="1" w:styleId="aa">
    <w:name w:val="Абзац списка Знак"/>
    <w:link w:val="ab"/>
    <w:uiPriority w:val="99"/>
    <w:locked/>
    <w:rsid w:val="0064398C"/>
    <w:rPr>
      <w:sz w:val="24"/>
      <w:szCs w:val="24"/>
    </w:rPr>
  </w:style>
  <w:style w:type="paragraph" w:styleId="ab">
    <w:name w:val="List Paragraph"/>
    <w:basedOn w:val="a4"/>
    <w:link w:val="aa"/>
    <w:uiPriority w:val="1"/>
    <w:qFormat/>
    <w:rsid w:val="0064398C"/>
    <w:pPr>
      <w:spacing w:line="240" w:lineRule="auto"/>
      <w:ind w:left="720" w:firstLine="0"/>
      <w:contextualSpacing/>
      <w:jc w:val="left"/>
    </w:pPr>
    <w:rPr>
      <w:rFonts w:asciiTheme="minorHAnsi" w:eastAsiaTheme="minorHAnsi" w:hAnsiTheme="minorHAnsi" w:cstheme="minorBidi"/>
      <w:lang w:eastAsia="en-US"/>
    </w:r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4"/>
    <w:next w:val="a4"/>
    <w:link w:val="ad"/>
    <w:unhideWhenUsed/>
    <w:qFormat/>
    <w:rsid w:val="00EC0937"/>
    <w:pPr>
      <w:spacing w:after="200" w:line="240" w:lineRule="auto"/>
    </w:pPr>
    <w:rPr>
      <w:b/>
      <w:bCs/>
      <w:color w:val="5B9BD5" w:themeColor="accent1"/>
      <w:sz w:val="18"/>
      <w:szCs w:val="18"/>
    </w:rPr>
  </w:style>
  <w:style w:type="paragraph" w:styleId="ae">
    <w:name w:val="Balloon Text"/>
    <w:basedOn w:val="a4"/>
    <w:link w:val="af"/>
    <w:semiHidden/>
    <w:unhideWhenUsed/>
    <w:rsid w:val="000E022C"/>
    <w:pPr>
      <w:spacing w:line="240" w:lineRule="auto"/>
    </w:pPr>
    <w:rPr>
      <w:rFonts w:ascii="Tahoma" w:hAnsi="Tahoma" w:cs="Tahoma"/>
      <w:sz w:val="16"/>
      <w:szCs w:val="16"/>
    </w:rPr>
  </w:style>
  <w:style w:type="character" w:customStyle="1" w:styleId="af">
    <w:name w:val="Текст выноски Знак"/>
    <w:basedOn w:val="a5"/>
    <w:link w:val="ae"/>
    <w:uiPriority w:val="99"/>
    <w:semiHidden/>
    <w:rsid w:val="000E022C"/>
    <w:rPr>
      <w:rFonts w:ascii="Tahoma" w:eastAsia="Times New Roman" w:hAnsi="Tahoma" w:cs="Tahoma"/>
      <w:sz w:val="16"/>
      <w:szCs w:val="16"/>
      <w:lang w:eastAsia="ru-RU"/>
    </w:rPr>
  </w:style>
  <w:style w:type="character" w:styleId="af0">
    <w:name w:val="annotation reference"/>
    <w:basedOn w:val="a5"/>
    <w:uiPriority w:val="99"/>
    <w:semiHidden/>
    <w:unhideWhenUsed/>
    <w:rsid w:val="00716416"/>
    <w:rPr>
      <w:sz w:val="16"/>
      <w:szCs w:val="16"/>
    </w:rPr>
  </w:style>
  <w:style w:type="paragraph" w:styleId="af1">
    <w:name w:val="annotation text"/>
    <w:basedOn w:val="a4"/>
    <w:link w:val="af2"/>
    <w:uiPriority w:val="99"/>
    <w:semiHidden/>
    <w:unhideWhenUsed/>
    <w:rsid w:val="00716416"/>
    <w:pPr>
      <w:spacing w:line="240" w:lineRule="auto"/>
    </w:pPr>
    <w:rPr>
      <w:sz w:val="20"/>
      <w:szCs w:val="20"/>
    </w:rPr>
  </w:style>
  <w:style w:type="character" w:customStyle="1" w:styleId="af2">
    <w:name w:val="Текст примечания Знак"/>
    <w:basedOn w:val="a5"/>
    <w:link w:val="af1"/>
    <w:uiPriority w:val="99"/>
    <w:semiHidden/>
    <w:rsid w:val="00716416"/>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716416"/>
    <w:rPr>
      <w:b/>
      <w:bCs/>
    </w:rPr>
  </w:style>
  <w:style w:type="character" w:customStyle="1" w:styleId="af4">
    <w:name w:val="Тема примечания Знак"/>
    <w:basedOn w:val="af2"/>
    <w:link w:val="af3"/>
    <w:uiPriority w:val="99"/>
    <w:semiHidden/>
    <w:rsid w:val="00716416"/>
    <w:rPr>
      <w:rFonts w:ascii="Times New Roman" w:eastAsia="Times New Roman" w:hAnsi="Times New Roman" w:cs="Times New Roman"/>
      <w:b/>
      <w:bCs/>
      <w:sz w:val="20"/>
      <w:szCs w:val="20"/>
      <w:lang w:eastAsia="ru-RU"/>
    </w:rPr>
  </w:style>
  <w:style w:type="paragraph" w:customStyle="1" w:styleId="af5">
    <w:name w:val="Рисунок"/>
    <w:basedOn w:val="a4"/>
    <w:next w:val="a8"/>
    <w:uiPriority w:val="99"/>
    <w:rsid w:val="00E3388C"/>
    <w:pPr>
      <w:spacing w:before="100" w:beforeAutospacing="1" w:after="100" w:afterAutospacing="1" w:line="240" w:lineRule="auto"/>
      <w:ind w:firstLine="0"/>
      <w:jc w:val="left"/>
    </w:pPr>
  </w:style>
  <w:style w:type="character" w:customStyle="1" w:styleId="15">
    <w:name w:val="Название Знак1"/>
    <w:basedOn w:val="a5"/>
    <w:link w:val="af6"/>
    <w:uiPriority w:val="99"/>
    <w:rsid w:val="00E3388C"/>
    <w:rPr>
      <w:rFonts w:ascii="Arial" w:eastAsia="Microsoft YaHei" w:hAnsi="Arial" w:cs="Times New Roman"/>
      <w:b/>
      <w:caps/>
      <w:spacing w:val="-30"/>
      <w:kern w:val="28"/>
      <w:sz w:val="32"/>
      <w:szCs w:val="2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locked/>
    <w:rsid w:val="00E3388C"/>
    <w:rPr>
      <w:rFonts w:ascii="Times New Roman" w:eastAsia="Times New Roman" w:hAnsi="Times New Roman" w:cs="Times New Roman"/>
      <w:b/>
      <w:bCs/>
      <w:color w:val="5B9BD5" w:themeColor="accent1"/>
      <w:sz w:val="18"/>
      <w:szCs w:val="18"/>
      <w:lang w:eastAsia="ru-RU"/>
    </w:rPr>
  </w:style>
  <w:style w:type="paragraph" w:customStyle="1" w:styleId="BodyTextNoSpace">
    <w:name w:val="Body Text NoSpace"/>
    <w:basedOn w:val="af7"/>
    <w:link w:val="BodyTextNoSpaceChar"/>
    <w:uiPriority w:val="99"/>
    <w:rsid w:val="00E3388C"/>
    <w:pPr>
      <w:spacing w:after="0" w:line="280" w:lineRule="atLeast"/>
    </w:pPr>
    <w:rPr>
      <w:sz w:val="20"/>
      <w:szCs w:val="20"/>
      <w:lang w:val="en-GB" w:eastAsia="da-DK"/>
    </w:rPr>
  </w:style>
  <w:style w:type="paragraph" w:styleId="af7">
    <w:name w:val="Body Text"/>
    <w:basedOn w:val="a4"/>
    <w:link w:val="af8"/>
    <w:qFormat/>
    <w:rsid w:val="00E3388C"/>
    <w:pPr>
      <w:spacing w:after="120" w:line="259" w:lineRule="auto"/>
      <w:ind w:firstLine="0"/>
      <w:jc w:val="left"/>
    </w:pPr>
    <w:rPr>
      <w:rFonts w:eastAsia="Calibri"/>
      <w:szCs w:val="22"/>
      <w:lang w:eastAsia="en-US"/>
    </w:rPr>
  </w:style>
  <w:style w:type="character" w:customStyle="1" w:styleId="af8">
    <w:name w:val="Основной текст Знак"/>
    <w:basedOn w:val="a5"/>
    <w:link w:val="af7"/>
    <w:rsid w:val="00E3388C"/>
    <w:rPr>
      <w:rFonts w:ascii="Times New Roman" w:eastAsia="Calibri" w:hAnsi="Times New Roman" w:cs="Times New Roman"/>
      <w:sz w:val="24"/>
    </w:rPr>
  </w:style>
  <w:style w:type="character" w:customStyle="1" w:styleId="BodyTextNoSpaceChar">
    <w:name w:val="Body Text NoSpace Char"/>
    <w:link w:val="BodyTextNoSpace"/>
    <w:uiPriority w:val="99"/>
    <w:locked/>
    <w:rsid w:val="00E3388C"/>
    <w:rPr>
      <w:rFonts w:ascii="Times New Roman" w:eastAsia="Calibri" w:hAnsi="Times New Roman" w:cs="Times New Roman"/>
      <w:sz w:val="20"/>
      <w:szCs w:val="20"/>
      <w:lang w:val="en-GB" w:eastAsia="da-DK"/>
    </w:rPr>
  </w:style>
  <w:style w:type="paragraph" w:styleId="af9">
    <w:name w:val="TOC Heading"/>
    <w:basedOn w:val="1"/>
    <w:next w:val="a4"/>
    <w:uiPriority w:val="39"/>
    <w:qFormat/>
    <w:rsid w:val="00E3388C"/>
    <w:pPr>
      <w:numPr>
        <w:numId w:val="0"/>
      </w:numPr>
      <w:tabs>
        <w:tab w:val="num" w:pos="284"/>
      </w:tabs>
      <w:spacing w:after="0" w:line="259" w:lineRule="auto"/>
      <w:ind w:left="284" w:hanging="284"/>
      <w:outlineLvl w:val="9"/>
    </w:pPr>
    <w:rPr>
      <w:rFonts w:ascii="Calibri Light" w:eastAsia="Calibri" w:hAnsi="Calibri Light" w:cs="Times New Roman"/>
      <w:b w:val="0"/>
      <w:color w:val="2E74B5"/>
      <w:sz w:val="32"/>
      <w:szCs w:val="28"/>
    </w:rPr>
  </w:style>
  <w:style w:type="paragraph" w:styleId="16">
    <w:name w:val="toc 1"/>
    <w:basedOn w:val="a4"/>
    <w:next w:val="a4"/>
    <w:autoRedefine/>
    <w:uiPriority w:val="39"/>
    <w:qFormat/>
    <w:rsid w:val="005934F1"/>
    <w:pPr>
      <w:tabs>
        <w:tab w:val="left" w:pos="440"/>
        <w:tab w:val="right" w:leader="dot" w:pos="9639"/>
      </w:tabs>
      <w:spacing w:line="240" w:lineRule="auto"/>
      <w:ind w:right="566" w:firstLine="0"/>
    </w:pPr>
    <w:rPr>
      <w:rFonts w:eastAsia="Calibri"/>
      <w:noProof/>
      <w:color w:val="000000"/>
      <w:sz w:val="28"/>
      <w:szCs w:val="28"/>
      <w:lang w:eastAsia="en-US"/>
    </w:rPr>
  </w:style>
  <w:style w:type="character" w:styleId="afa">
    <w:name w:val="Hyperlink"/>
    <w:uiPriority w:val="99"/>
    <w:rsid w:val="00E3388C"/>
    <w:rPr>
      <w:rFonts w:cs="Times New Roman"/>
      <w:color w:val="0563C1"/>
      <w:u w:val="single"/>
    </w:rPr>
  </w:style>
  <w:style w:type="paragraph" w:styleId="afb">
    <w:name w:val="Subtitle"/>
    <w:basedOn w:val="a4"/>
    <w:next w:val="a4"/>
    <w:link w:val="afc"/>
    <w:uiPriority w:val="11"/>
    <w:qFormat/>
    <w:rsid w:val="00E3388C"/>
    <w:pPr>
      <w:numPr>
        <w:ilvl w:val="1"/>
      </w:numPr>
      <w:spacing w:after="160" w:line="259" w:lineRule="auto"/>
      <w:ind w:firstLine="709"/>
      <w:jc w:val="left"/>
    </w:pPr>
    <w:rPr>
      <w:rFonts w:ascii="Calibri" w:hAnsi="Calibri"/>
      <w:color w:val="5A5A5A"/>
      <w:spacing w:val="15"/>
      <w:sz w:val="22"/>
      <w:szCs w:val="22"/>
      <w:lang w:eastAsia="en-US"/>
    </w:rPr>
  </w:style>
  <w:style w:type="character" w:customStyle="1" w:styleId="afc">
    <w:name w:val="Подзаголовок Знак"/>
    <w:basedOn w:val="a5"/>
    <w:link w:val="afb"/>
    <w:uiPriority w:val="11"/>
    <w:rsid w:val="00E3388C"/>
    <w:rPr>
      <w:rFonts w:ascii="Calibri" w:eastAsia="Times New Roman" w:hAnsi="Calibri" w:cs="Times New Roman"/>
      <w:color w:val="5A5A5A"/>
      <w:spacing w:val="15"/>
    </w:rPr>
  </w:style>
  <w:style w:type="paragraph" w:styleId="afd">
    <w:name w:val="No Spacing"/>
    <w:aliases w:val="РАЗДЕЛ"/>
    <w:link w:val="afe"/>
    <w:uiPriority w:val="1"/>
    <w:qFormat/>
    <w:rsid w:val="00E3388C"/>
    <w:pPr>
      <w:spacing w:after="0" w:line="240" w:lineRule="auto"/>
      <w:jc w:val="center"/>
    </w:pPr>
    <w:rPr>
      <w:rFonts w:ascii="Times New Roman" w:eastAsia="Calibri" w:hAnsi="Times New Roman" w:cs="Times New Roman"/>
      <w:b/>
      <w:sz w:val="24"/>
    </w:rPr>
  </w:style>
  <w:style w:type="paragraph" w:styleId="25">
    <w:name w:val="toc 2"/>
    <w:basedOn w:val="a4"/>
    <w:next w:val="a4"/>
    <w:autoRedefine/>
    <w:uiPriority w:val="39"/>
    <w:qFormat/>
    <w:rsid w:val="00E3388C"/>
    <w:pPr>
      <w:spacing w:after="100" w:line="259" w:lineRule="auto"/>
      <w:ind w:left="280" w:firstLine="0"/>
      <w:jc w:val="left"/>
    </w:pPr>
    <w:rPr>
      <w:rFonts w:eastAsia="Calibri"/>
      <w:szCs w:val="22"/>
      <w:lang w:eastAsia="en-US"/>
    </w:rPr>
  </w:style>
  <w:style w:type="paragraph" w:styleId="aff">
    <w:name w:val="table of figures"/>
    <w:basedOn w:val="a4"/>
    <w:next w:val="a4"/>
    <w:uiPriority w:val="99"/>
    <w:rsid w:val="00E3388C"/>
    <w:pPr>
      <w:spacing w:line="259" w:lineRule="auto"/>
      <w:ind w:firstLine="0"/>
      <w:jc w:val="left"/>
    </w:pPr>
    <w:rPr>
      <w:rFonts w:eastAsia="Calibri"/>
      <w:szCs w:val="22"/>
      <w:lang w:eastAsia="en-US"/>
    </w:rPr>
  </w:style>
  <w:style w:type="paragraph" w:styleId="34">
    <w:name w:val="toc 3"/>
    <w:basedOn w:val="a4"/>
    <w:next w:val="a4"/>
    <w:autoRedefine/>
    <w:uiPriority w:val="39"/>
    <w:qFormat/>
    <w:rsid w:val="00E3388C"/>
    <w:pPr>
      <w:spacing w:after="100" w:line="259" w:lineRule="auto"/>
      <w:ind w:left="440" w:firstLine="0"/>
      <w:jc w:val="left"/>
    </w:pPr>
    <w:rPr>
      <w:rFonts w:ascii="Calibri" w:hAnsi="Calibri"/>
      <w:sz w:val="22"/>
      <w:szCs w:val="22"/>
    </w:rPr>
  </w:style>
  <w:style w:type="paragraph" w:styleId="43">
    <w:name w:val="toc 4"/>
    <w:basedOn w:val="a4"/>
    <w:next w:val="a4"/>
    <w:autoRedefine/>
    <w:uiPriority w:val="39"/>
    <w:rsid w:val="00E3388C"/>
    <w:pPr>
      <w:spacing w:after="100" w:line="259" w:lineRule="auto"/>
      <w:ind w:left="660" w:firstLine="0"/>
      <w:jc w:val="left"/>
    </w:pPr>
    <w:rPr>
      <w:rFonts w:ascii="Calibri" w:hAnsi="Calibri"/>
      <w:sz w:val="22"/>
      <w:szCs w:val="22"/>
    </w:rPr>
  </w:style>
  <w:style w:type="paragraph" w:styleId="51">
    <w:name w:val="toc 5"/>
    <w:basedOn w:val="a4"/>
    <w:next w:val="a4"/>
    <w:autoRedefine/>
    <w:uiPriority w:val="39"/>
    <w:rsid w:val="00E3388C"/>
    <w:pPr>
      <w:spacing w:after="100" w:line="259" w:lineRule="auto"/>
      <w:ind w:left="880" w:firstLine="0"/>
      <w:jc w:val="left"/>
    </w:pPr>
    <w:rPr>
      <w:rFonts w:ascii="Calibri" w:hAnsi="Calibri"/>
      <w:sz w:val="22"/>
      <w:szCs w:val="22"/>
    </w:rPr>
  </w:style>
  <w:style w:type="paragraph" w:styleId="61">
    <w:name w:val="toc 6"/>
    <w:basedOn w:val="a4"/>
    <w:next w:val="a4"/>
    <w:autoRedefine/>
    <w:uiPriority w:val="39"/>
    <w:rsid w:val="00E3388C"/>
    <w:pPr>
      <w:spacing w:after="100" w:line="259" w:lineRule="auto"/>
      <w:ind w:left="1100" w:firstLine="0"/>
      <w:jc w:val="left"/>
    </w:pPr>
    <w:rPr>
      <w:rFonts w:ascii="Calibri" w:hAnsi="Calibri"/>
      <w:sz w:val="22"/>
      <w:szCs w:val="22"/>
    </w:rPr>
  </w:style>
  <w:style w:type="paragraph" w:styleId="71">
    <w:name w:val="toc 7"/>
    <w:basedOn w:val="a4"/>
    <w:next w:val="a4"/>
    <w:autoRedefine/>
    <w:uiPriority w:val="39"/>
    <w:rsid w:val="00E3388C"/>
    <w:pPr>
      <w:spacing w:after="100" w:line="259" w:lineRule="auto"/>
      <w:ind w:left="1320" w:firstLine="0"/>
      <w:jc w:val="left"/>
    </w:pPr>
    <w:rPr>
      <w:rFonts w:ascii="Calibri" w:hAnsi="Calibri"/>
      <w:sz w:val="22"/>
      <w:szCs w:val="22"/>
    </w:rPr>
  </w:style>
  <w:style w:type="paragraph" w:styleId="81">
    <w:name w:val="toc 8"/>
    <w:basedOn w:val="a4"/>
    <w:next w:val="a4"/>
    <w:autoRedefine/>
    <w:uiPriority w:val="39"/>
    <w:rsid w:val="00E3388C"/>
    <w:pPr>
      <w:spacing w:after="100" w:line="259" w:lineRule="auto"/>
      <w:ind w:left="1540" w:firstLine="0"/>
      <w:jc w:val="left"/>
    </w:pPr>
    <w:rPr>
      <w:rFonts w:ascii="Calibri" w:hAnsi="Calibri"/>
      <w:sz w:val="22"/>
      <w:szCs w:val="22"/>
    </w:rPr>
  </w:style>
  <w:style w:type="paragraph" w:styleId="91">
    <w:name w:val="toc 9"/>
    <w:basedOn w:val="a4"/>
    <w:next w:val="a4"/>
    <w:autoRedefine/>
    <w:uiPriority w:val="39"/>
    <w:rsid w:val="00E3388C"/>
    <w:pPr>
      <w:spacing w:after="100" w:line="259" w:lineRule="auto"/>
      <w:ind w:left="1760" w:firstLine="0"/>
      <w:jc w:val="left"/>
    </w:pPr>
    <w:rPr>
      <w:rFonts w:ascii="Calibri" w:hAnsi="Calibri"/>
      <w:sz w:val="22"/>
      <w:szCs w:val="22"/>
    </w:rPr>
  </w:style>
  <w:style w:type="paragraph" w:styleId="aff0">
    <w:name w:val="Body Text Indent"/>
    <w:basedOn w:val="a4"/>
    <w:link w:val="aff1"/>
    <w:rsid w:val="00E3388C"/>
    <w:pPr>
      <w:spacing w:after="120" w:line="259" w:lineRule="auto"/>
      <w:ind w:left="283" w:firstLine="0"/>
      <w:jc w:val="left"/>
    </w:pPr>
    <w:rPr>
      <w:rFonts w:eastAsia="Calibri"/>
      <w:szCs w:val="22"/>
      <w:lang w:eastAsia="en-US"/>
    </w:rPr>
  </w:style>
  <w:style w:type="character" w:customStyle="1" w:styleId="aff1">
    <w:name w:val="Основной текст с отступом Знак"/>
    <w:basedOn w:val="a5"/>
    <w:link w:val="aff0"/>
    <w:rsid w:val="00E3388C"/>
    <w:rPr>
      <w:rFonts w:ascii="Times New Roman" w:eastAsia="Calibri" w:hAnsi="Times New Roman" w:cs="Times New Roman"/>
      <w:sz w:val="24"/>
    </w:rPr>
  </w:style>
  <w:style w:type="table" w:styleId="aff2">
    <w:name w:val="Table Grid"/>
    <w:basedOn w:val="a6"/>
    <w:uiPriority w:val="99"/>
    <w:rsid w:val="00E3388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E3388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E3388C"/>
    <w:pPr>
      <w:widowControl w:val="0"/>
      <w:spacing w:line="240" w:lineRule="auto"/>
      <w:ind w:firstLine="0"/>
      <w:jc w:val="left"/>
    </w:pPr>
    <w:rPr>
      <w:rFonts w:ascii="Calibri" w:eastAsia="Calibri" w:hAnsi="Calibri"/>
      <w:sz w:val="22"/>
      <w:szCs w:val="22"/>
      <w:lang w:val="en-US" w:eastAsia="en-US"/>
    </w:rPr>
  </w:style>
  <w:style w:type="table" w:customStyle="1" w:styleId="TableNormal11">
    <w:name w:val="Table Normal11"/>
    <w:uiPriority w:val="99"/>
    <w:semiHidden/>
    <w:rsid w:val="00E3388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3">
    <w:name w:val="FollowedHyperlink"/>
    <w:uiPriority w:val="99"/>
    <w:semiHidden/>
    <w:rsid w:val="00E3388C"/>
    <w:rPr>
      <w:rFonts w:cs="Times New Roman"/>
      <w:color w:val="954F72"/>
      <w:u w:val="single"/>
    </w:rPr>
  </w:style>
  <w:style w:type="character" w:styleId="aff4">
    <w:name w:val="Strong"/>
    <w:uiPriority w:val="22"/>
    <w:qFormat/>
    <w:rsid w:val="00E3388C"/>
    <w:rPr>
      <w:rFonts w:cs="Times New Roman"/>
      <w:b/>
      <w:bCs/>
    </w:rPr>
  </w:style>
  <w:style w:type="paragraph" w:customStyle="1" w:styleId="ConsPlusTitle">
    <w:name w:val="ConsPlusTitle"/>
    <w:uiPriority w:val="99"/>
    <w:rsid w:val="00E3388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uiPriority w:val="99"/>
    <w:rsid w:val="00E338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Основной т"/>
    <w:basedOn w:val="a4"/>
    <w:link w:val="aff6"/>
    <w:rsid w:val="00E3388C"/>
    <w:pPr>
      <w:spacing w:before="120" w:line="360" w:lineRule="auto"/>
    </w:pPr>
    <w:rPr>
      <w:rFonts w:eastAsia="Calibri"/>
    </w:rPr>
  </w:style>
  <w:style w:type="character" w:customStyle="1" w:styleId="aff6">
    <w:name w:val="Основной т Знак"/>
    <w:link w:val="aff5"/>
    <w:locked/>
    <w:rsid w:val="00E3388C"/>
    <w:rPr>
      <w:rFonts w:ascii="Times New Roman" w:eastAsia="Calibri" w:hAnsi="Times New Roman" w:cs="Times New Roman"/>
      <w:sz w:val="24"/>
      <w:szCs w:val="24"/>
      <w:lang w:eastAsia="ru-RU"/>
    </w:rPr>
  </w:style>
  <w:style w:type="paragraph" w:styleId="aff7">
    <w:name w:val="Block Text"/>
    <w:basedOn w:val="a4"/>
    <w:uiPriority w:val="99"/>
    <w:rsid w:val="00E3388C"/>
    <w:pPr>
      <w:spacing w:line="240" w:lineRule="auto"/>
      <w:ind w:left="567" w:right="565" w:firstLine="0"/>
      <w:jc w:val="left"/>
    </w:pPr>
    <w:rPr>
      <w:sz w:val="20"/>
      <w:szCs w:val="20"/>
    </w:rPr>
  </w:style>
  <w:style w:type="paragraph" w:styleId="aff8">
    <w:name w:val="footer"/>
    <w:basedOn w:val="a4"/>
    <w:link w:val="aff9"/>
    <w:uiPriority w:val="99"/>
    <w:rsid w:val="00E3388C"/>
    <w:pPr>
      <w:tabs>
        <w:tab w:val="center" w:pos="4677"/>
        <w:tab w:val="right" w:pos="9355"/>
      </w:tabs>
      <w:spacing w:after="60" w:line="240" w:lineRule="auto"/>
      <w:ind w:firstLine="0"/>
    </w:pPr>
  </w:style>
  <w:style w:type="character" w:customStyle="1" w:styleId="aff9">
    <w:name w:val="Нижний колонтитул Знак"/>
    <w:basedOn w:val="a5"/>
    <w:link w:val="aff8"/>
    <w:uiPriority w:val="99"/>
    <w:rsid w:val="00E3388C"/>
    <w:rPr>
      <w:rFonts w:ascii="Times New Roman" w:eastAsia="Times New Roman" w:hAnsi="Times New Roman" w:cs="Times New Roman"/>
      <w:sz w:val="24"/>
      <w:szCs w:val="24"/>
      <w:lang w:eastAsia="ru-RU"/>
    </w:rPr>
  </w:style>
  <w:style w:type="paragraph" w:customStyle="1" w:styleId="Default">
    <w:name w:val="Default"/>
    <w:rsid w:val="00E3388C"/>
    <w:pPr>
      <w:autoSpaceDE w:val="0"/>
      <w:autoSpaceDN w:val="0"/>
      <w:adjustRightInd w:val="0"/>
      <w:spacing w:after="0" w:line="240" w:lineRule="auto"/>
    </w:pPr>
    <w:rPr>
      <w:rFonts w:ascii="Arial" w:eastAsia="Calibri" w:hAnsi="Arial" w:cs="Arial"/>
      <w:color w:val="000000"/>
      <w:sz w:val="24"/>
      <w:szCs w:val="24"/>
    </w:rPr>
  </w:style>
  <w:style w:type="paragraph" w:styleId="HTML">
    <w:name w:val="HTML Preformatted"/>
    <w:basedOn w:val="a4"/>
    <w:link w:val="HTML0"/>
    <w:rsid w:val="00E33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5"/>
    <w:link w:val="HTML"/>
    <w:rsid w:val="00E3388C"/>
    <w:rPr>
      <w:rFonts w:ascii="Courier New" w:eastAsia="Times New Roman" w:hAnsi="Courier New" w:cs="Courier New"/>
      <w:sz w:val="20"/>
      <w:szCs w:val="20"/>
      <w:lang w:eastAsia="ru-RU"/>
    </w:rPr>
  </w:style>
  <w:style w:type="paragraph" w:styleId="26">
    <w:name w:val="Body Text Indent 2"/>
    <w:basedOn w:val="a4"/>
    <w:link w:val="27"/>
    <w:uiPriority w:val="99"/>
    <w:rsid w:val="00E3388C"/>
    <w:pPr>
      <w:spacing w:after="120" w:line="480" w:lineRule="auto"/>
      <w:ind w:left="283" w:firstLine="0"/>
      <w:jc w:val="left"/>
    </w:pPr>
    <w:rPr>
      <w:rFonts w:eastAsia="Calibri"/>
      <w:sz w:val="28"/>
      <w:szCs w:val="22"/>
      <w:lang w:eastAsia="en-US"/>
    </w:rPr>
  </w:style>
  <w:style w:type="character" w:customStyle="1" w:styleId="27">
    <w:name w:val="Основной текст с отступом 2 Знак"/>
    <w:basedOn w:val="a5"/>
    <w:link w:val="26"/>
    <w:uiPriority w:val="99"/>
    <w:rsid w:val="00E3388C"/>
    <w:rPr>
      <w:rFonts w:ascii="Times New Roman" w:eastAsia="Calibri" w:hAnsi="Times New Roman" w:cs="Times New Roman"/>
      <w:sz w:val="28"/>
    </w:rPr>
  </w:style>
  <w:style w:type="paragraph" w:styleId="affa">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
    <w:basedOn w:val="a4"/>
    <w:link w:val="affb"/>
    <w:uiPriority w:val="99"/>
    <w:rsid w:val="00E3388C"/>
    <w:pPr>
      <w:tabs>
        <w:tab w:val="center" w:pos="4677"/>
        <w:tab w:val="right" w:pos="9355"/>
      </w:tabs>
      <w:spacing w:line="240" w:lineRule="auto"/>
      <w:ind w:firstLine="0"/>
      <w:jc w:val="left"/>
    </w:pPr>
    <w:rPr>
      <w:rFonts w:eastAsia="Calibri"/>
      <w:szCs w:val="22"/>
      <w:lang w:eastAsia="en-US"/>
    </w:rPr>
  </w:style>
  <w:style w:type="character" w:customStyle="1" w:styleId="affb">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
    <w:basedOn w:val="a5"/>
    <w:link w:val="affa"/>
    <w:uiPriority w:val="99"/>
    <w:rsid w:val="00E3388C"/>
    <w:rPr>
      <w:rFonts w:ascii="Times New Roman" w:eastAsia="Calibri" w:hAnsi="Times New Roman" w:cs="Times New Roman"/>
      <w:sz w:val="24"/>
    </w:rPr>
  </w:style>
  <w:style w:type="paragraph" w:styleId="affc">
    <w:name w:val="footnote text"/>
    <w:basedOn w:val="a4"/>
    <w:link w:val="affd"/>
    <w:uiPriority w:val="99"/>
    <w:semiHidden/>
    <w:rsid w:val="00E3388C"/>
    <w:pPr>
      <w:spacing w:line="240" w:lineRule="auto"/>
      <w:ind w:firstLine="0"/>
      <w:jc w:val="left"/>
    </w:pPr>
    <w:rPr>
      <w:rFonts w:eastAsia="Calibri"/>
      <w:sz w:val="20"/>
      <w:szCs w:val="20"/>
      <w:lang w:eastAsia="en-US"/>
    </w:rPr>
  </w:style>
  <w:style w:type="character" w:customStyle="1" w:styleId="affd">
    <w:name w:val="Текст сноски Знак"/>
    <w:basedOn w:val="a5"/>
    <w:link w:val="affc"/>
    <w:uiPriority w:val="99"/>
    <w:semiHidden/>
    <w:rsid w:val="00E3388C"/>
    <w:rPr>
      <w:rFonts w:ascii="Times New Roman" w:eastAsia="Calibri" w:hAnsi="Times New Roman" w:cs="Times New Roman"/>
      <w:sz w:val="20"/>
      <w:szCs w:val="20"/>
    </w:rPr>
  </w:style>
  <w:style w:type="character" w:styleId="affe">
    <w:name w:val="footnote reference"/>
    <w:uiPriority w:val="99"/>
    <w:semiHidden/>
    <w:rsid w:val="00E3388C"/>
    <w:rPr>
      <w:rFonts w:cs="Times New Roman"/>
      <w:vertAlign w:val="superscript"/>
    </w:rPr>
  </w:style>
  <w:style w:type="paragraph" w:customStyle="1" w:styleId="BodyMargin">
    <w:name w:val="Body Margin"/>
    <w:basedOn w:val="af7"/>
    <w:next w:val="af7"/>
    <w:uiPriority w:val="99"/>
    <w:rsid w:val="00E3388C"/>
    <w:pPr>
      <w:spacing w:after="280" w:line="280" w:lineRule="atLeast"/>
      <w:ind w:hanging="2268"/>
    </w:pPr>
    <w:rPr>
      <w:rFonts w:eastAsia="Times New Roman"/>
      <w:sz w:val="22"/>
      <w:szCs w:val="20"/>
      <w:lang w:val="en-GB" w:eastAsia="da-DK"/>
    </w:rPr>
  </w:style>
  <w:style w:type="paragraph" w:customStyle="1" w:styleId="MarginFrame">
    <w:name w:val="Margin Frame"/>
    <w:basedOn w:val="a4"/>
    <w:uiPriority w:val="99"/>
    <w:semiHidden/>
    <w:rsid w:val="00E3388C"/>
    <w:pPr>
      <w:keepNext/>
      <w:keepLines/>
      <w:framePr w:w="1871" w:wrap="around" w:vAnchor="text" w:hAnchor="margin" w:x="-2267" w:y="1"/>
      <w:spacing w:line="270" w:lineRule="atLeast"/>
      <w:ind w:firstLine="0"/>
      <w:jc w:val="left"/>
    </w:pPr>
    <w:rPr>
      <w:sz w:val="22"/>
      <w:szCs w:val="20"/>
      <w:lang w:val="en-GB" w:eastAsia="da-DK"/>
    </w:rPr>
  </w:style>
  <w:style w:type="paragraph" w:customStyle="1" w:styleId="BodyMarginNoSpace">
    <w:name w:val="Body Margin NoSpace"/>
    <w:basedOn w:val="BodyMargin"/>
    <w:next w:val="BodyTextNoSpace"/>
    <w:uiPriority w:val="99"/>
    <w:rsid w:val="00E3388C"/>
    <w:pPr>
      <w:spacing w:after="0"/>
    </w:pPr>
  </w:style>
  <w:style w:type="paragraph" w:styleId="afff">
    <w:name w:val="List Bullet"/>
    <w:basedOn w:val="af7"/>
    <w:uiPriority w:val="99"/>
    <w:rsid w:val="00E3388C"/>
    <w:pPr>
      <w:tabs>
        <w:tab w:val="num" w:pos="360"/>
      </w:tabs>
      <w:spacing w:after="280" w:line="280" w:lineRule="atLeast"/>
      <w:ind w:left="360" w:hanging="360"/>
    </w:pPr>
    <w:rPr>
      <w:rFonts w:eastAsia="Times New Roman"/>
      <w:sz w:val="22"/>
      <w:szCs w:val="20"/>
      <w:lang w:val="en-GB" w:eastAsia="da-DK"/>
    </w:rPr>
  </w:style>
  <w:style w:type="paragraph" w:styleId="21">
    <w:name w:val="List Bullet 2"/>
    <w:basedOn w:val="afff"/>
    <w:uiPriority w:val="99"/>
    <w:rsid w:val="00E3388C"/>
    <w:pPr>
      <w:numPr>
        <w:ilvl w:val="1"/>
        <w:numId w:val="11"/>
      </w:numPr>
    </w:pPr>
  </w:style>
  <w:style w:type="paragraph" w:styleId="afff0">
    <w:name w:val="List Continue"/>
    <w:basedOn w:val="af7"/>
    <w:uiPriority w:val="99"/>
    <w:rsid w:val="00E3388C"/>
    <w:pPr>
      <w:spacing w:after="280" w:line="280" w:lineRule="atLeast"/>
      <w:ind w:left="425"/>
    </w:pPr>
    <w:rPr>
      <w:rFonts w:eastAsia="Times New Roman"/>
      <w:sz w:val="22"/>
      <w:szCs w:val="20"/>
      <w:lang w:val="en-GB" w:eastAsia="da-DK"/>
    </w:rPr>
  </w:style>
  <w:style w:type="paragraph" w:styleId="28">
    <w:name w:val="List Continue 2"/>
    <w:basedOn w:val="afff0"/>
    <w:uiPriority w:val="99"/>
    <w:rsid w:val="00E3388C"/>
    <w:pPr>
      <w:ind w:left="851"/>
    </w:pPr>
  </w:style>
  <w:style w:type="paragraph" w:styleId="a0">
    <w:name w:val="List Number"/>
    <w:basedOn w:val="af7"/>
    <w:uiPriority w:val="99"/>
    <w:rsid w:val="00E3388C"/>
    <w:pPr>
      <w:numPr>
        <w:numId w:val="12"/>
      </w:numPr>
      <w:spacing w:after="280" w:line="280" w:lineRule="atLeast"/>
    </w:pPr>
    <w:rPr>
      <w:rFonts w:eastAsia="Times New Roman"/>
      <w:sz w:val="22"/>
      <w:szCs w:val="20"/>
      <w:lang w:val="en-GB" w:eastAsia="da-DK"/>
    </w:rPr>
  </w:style>
  <w:style w:type="paragraph" w:styleId="22">
    <w:name w:val="List Number 2"/>
    <w:basedOn w:val="a0"/>
    <w:uiPriority w:val="99"/>
    <w:rsid w:val="00E3388C"/>
    <w:pPr>
      <w:numPr>
        <w:ilvl w:val="1"/>
      </w:numPr>
      <w:tabs>
        <w:tab w:val="num" w:pos="2149"/>
      </w:tabs>
    </w:pPr>
  </w:style>
  <w:style w:type="paragraph" w:customStyle="1" w:styleId="ListContinueNoSpace">
    <w:name w:val="List Continue NoSpace"/>
    <w:basedOn w:val="afff0"/>
    <w:uiPriority w:val="99"/>
    <w:rsid w:val="00E3388C"/>
    <w:pPr>
      <w:spacing w:after="0"/>
    </w:pPr>
  </w:style>
  <w:style w:type="paragraph" w:customStyle="1" w:styleId="ListContinue2NoSpace">
    <w:name w:val="List Continue 2 NoSpace"/>
    <w:basedOn w:val="28"/>
    <w:uiPriority w:val="99"/>
    <w:rsid w:val="00E3388C"/>
    <w:pPr>
      <w:spacing w:after="0"/>
    </w:pPr>
  </w:style>
  <w:style w:type="paragraph" w:customStyle="1" w:styleId="ListBulletNoSpace">
    <w:name w:val="List Bullet NoSpace"/>
    <w:basedOn w:val="afff"/>
    <w:uiPriority w:val="99"/>
    <w:rsid w:val="00E3388C"/>
    <w:pPr>
      <w:spacing w:after="0"/>
    </w:pPr>
  </w:style>
  <w:style w:type="paragraph" w:customStyle="1" w:styleId="ListHanging">
    <w:name w:val="List Hanging"/>
    <w:basedOn w:val="af7"/>
    <w:uiPriority w:val="99"/>
    <w:rsid w:val="00E3388C"/>
    <w:pPr>
      <w:spacing w:after="280" w:line="280" w:lineRule="atLeast"/>
      <w:ind w:left="1701" w:hanging="1701"/>
    </w:pPr>
    <w:rPr>
      <w:rFonts w:eastAsia="Times New Roman"/>
      <w:sz w:val="22"/>
      <w:szCs w:val="20"/>
      <w:lang w:val="en-GB" w:eastAsia="da-DK"/>
    </w:rPr>
  </w:style>
  <w:style w:type="paragraph" w:customStyle="1" w:styleId="ListHangingNoSpace">
    <w:name w:val="List Hanging NoSpace"/>
    <w:basedOn w:val="ListHanging"/>
    <w:uiPriority w:val="99"/>
    <w:rsid w:val="00E3388C"/>
    <w:pPr>
      <w:spacing w:after="0"/>
    </w:pPr>
  </w:style>
  <w:style w:type="paragraph" w:customStyle="1" w:styleId="Table">
    <w:name w:val="Table"/>
    <w:basedOn w:val="a4"/>
    <w:uiPriority w:val="99"/>
    <w:semiHidden/>
    <w:rsid w:val="00E3388C"/>
    <w:pPr>
      <w:spacing w:before="60" w:after="120" w:line="220" w:lineRule="atLeast"/>
      <w:ind w:firstLine="0"/>
      <w:jc w:val="left"/>
    </w:pPr>
    <w:rPr>
      <w:rFonts w:ascii="Verdana" w:hAnsi="Verdana" w:cs="Arial"/>
      <w:sz w:val="16"/>
      <w:szCs w:val="20"/>
      <w:lang w:val="en-GB" w:eastAsia="da-DK"/>
    </w:rPr>
  </w:style>
  <w:style w:type="paragraph" w:styleId="afff1">
    <w:name w:val="Signature"/>
    <w:basedOn w:val="af7"/>
    <w:link w:val="afff2"/>
    <w:uiPriority w:val="99"/>
    <w:semiHidden/>
    <w:rsid w:val="00E3388C"/>
    <w:pPr>
      <w:spacing w:after="0" w:line="220" w:lineRule="atLeast"/>
    </w:pPr>
    <w:rPr>
      <w:rFonts w:eastAsia="Times New Roman"/>
      <w:sz w:val="18"/>
      <w:szCs w:val="20"/>
      <w:lang w:val="en-GB" w:eastAsia="da-DK"/>
    </w:rPr>
  </w:style>
  <w:style w:type="character" w:customStyle="1" w:styleId="afff2">
    <w:name w:val="Подпись Знак"/>
    <w:basedOn w:val="a5"/>
    <w:link w:val="afff1"/>
    <w:uiPriority w:val="99"/>
    <w:semiHidden/>
    <w:rsid w:val="00E3388C"/>
    <w:rPr>
      <w:rFonts w:ascii="Times New Roman" w:eastAsia="Times New Roman" w:hAnsi="Times New Roman" w:cs="Times New Roman"/>
      <w:sz w:val="18"/>
      <w:szCs w:val="20"/>
      <w:lang w:val="en-GB" w:eastAsia="da-DK"/>
    </w:rPr>
  </w:style>
  <w:style w:type="table" w:styleId="62">
    <w:name w:val="Table Grid 6"/>
    <w:basedOn w:val="a6"/>
    <w:uiPriority w:val="99"/>
    <w:semiHidden/>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4"/>
    <w:uiPriority w:val="99"/>
    <w:semiHidden/>
    <w:rsid w:val="00E3388C"/>
    <w:pPr>
      <w:keepNext/>
      <w:keepLines/>
      <w:suppressAutoHyphens/>
      <w:spacing w:line="220" w:lineRule="atLeast"/>
      <w:ind w:firstLine="0"/>
      <w:jc w:val="left"/>
    </w:pPr>
    <w:rPr>
      <w:rFonts w:ascii="Verdana" w:hAnsi="Verdana"/>
      <w:caps/>
      <w:sz w:val="18"/>
      <w:szCs w:val="20"/>
      <w:lang w:val="en-GB" w:eastAsia="da-DK"/>
    </w:rPr>
  </w:style>
  <w:style w:type="paragraph" w:styleId="30">
    <w:name w:val="List Bullet 3"/>
    <w:basedOn w:val="21"/>
    <w:uiPriority w:val="99"/>
    <w:rsid w:val="00E3388C"/>
    <w:pPr>
      <w:numPr>
        <w:ilvl w:val="2"/>
      </w:numPr>
      <w:tabs>
        <w:tab w:val="left" w:pos="1276"/>
      </w:tabs>
    </w:pPr>
  </w:style>
  <w:style w:type="paragraph" w:styleId="35">
    <w:name w:val="List Continue 3"/>
    <w:basedOn w:val="28"/>
    <w:uiPriority w:val="99"/>
    <w:rsid w:val="00E3388C"/>
    <w:pPr>
      <w:ind w:left="1276"/>
    </w:pPr>
  </w:style>
  <w:style w:type="paragraph" w:styleId="31">
    <w:name w:val="List Number 3"/>
    <w:basedOn w:val="22"/>
    <w:uiPriority w:val="99"/>
    <w:rsid w:val="00E3388C"/>
    <w:pPr>
      <w:numPr>
        <w:ilvl w:val="2"/>
      </w:numPr>
      <w:tabs>
        <w:tab w:val="left" w:pos="1276"/>
        <w:tab w:val="num" w:pos="2869"/>
      </w:tabs>
    </w:pPr>
  </w:style>
  <w:style w:type="paragraph" w:customStyle="1" w:styleId="ListBullet2NoSpace">
    <w:name w:val="List Bullet 2 NoSpace"/>
    <w:basedOn w:val="21"/>
    <w:uiPriority w:val="99"/>
    <w:rsid w:val="00E3388C"/>
    <w:pPr>
      <w:spacing w:after="0"/>
      <w:ind w:left="850" w:hanging="425"/>
    </w:pPr>
  </w:style>
  <w:style w:type="paragraph" w:customStyle="1" w:styleId="ListContinue3NoSpace">
    <w:name w:val="List Continue 3 NoSpace"/>
    <w:basedOn w:val="35"/>
    <w:uiPriority w:val="99"/>
    <w:rsid w:val="00E3388C"/>
    <w:pPr>
      <w:spacing w:after="0"/>
    </w:pPr>
  </w:style>
  <w:style w:type="paragraph" w:customStyle="1" w:styleId="ListBullet3NoSpace">
    <w:name w:val="List Bullet 3 NoSpace"/>
    <w:basedOn w:val="30"/>
    <w:uiPriority w:val="99"/>
    <w:rsid w:val="00E3388C"/>
    <w:pPr>
      <w:spacing w:after="0"/>
    </w:pPr>
  </w:style>
  <w:style w:type="paragraph" w:customStyle="1" w:styleId="ListContinue0">
    <w:name w:val="List Continue 0"/>
    <w:basedOn w:val="afff0"/>
    <w:uiPriority w:val="99"/>
    <w:rsid w:val="00E3388C"/>
    <w:pPr>
      <w:ind w:left="0"/>
    </w:pPr>
  </w:style>
  <w:style w:type="paragraph" w:customStyle="1" w:styleId="ListContinue0NoSpace">
    <w:name w:val="List Continue 0 NoSpace"/>
    <w:basedOn w:val="ListContinue0"/>
    <w:uiPriority w:val="99"/>
    <w:rsid w:val="00E3388C"/>
    <w:pPr>
      <w:spacing w:after="0"/>
    </w:pPr>
  </w:style>
  <w:style w:type="paragraph" w:customStyle="1" w:styleId="CaptionMargin">
    <w:name w:val="Caption Margin"/>
    <w:basedOn w:val="ac"/>
    <w:next w:val="af7"/>
    <w:uiPriority w:val="99"/>
    <w:rsid w:val="00E3388C"/>
    <w:pPr>
      <w:spacing w:before="140" w:after="140" w:line="250" w:lineRule="atLeast"/>
      <w:ind w:left="-992" w:hanging="1276"/>
      <w:jc w:val="left"/>
    </w:pPr>
    <w:rPr>
      <w:b w:val="0"/>
      <w:bCs w:val="0"/>
      <w:i/>
      <w:color w:val="auto"/>
      <w:sz w:val="19"/>
      <w:szCs w:val="20"/>
      <w:lang w:val="en-GB" w:eastAsia="da-DK"/>
    </w:rPr>
  </w:style>
  <w:style w:type="paragraph" w:customStyle="1" w:styleId="FrontPage">
    <w:name w:val="FrontPage"/>
    <w:basedOn w:val="FrontPageSmall"/>
    <w:next w:val="FrontPageSmall"/>
    <w:uiPriority w:val="99"/>
    <w:semiHidden/>
    <w:rsid w:val="00E3388C"/>
    <w:pPr>
      <w:spacing w:before="240" w:after="240" w:line="600" w:lineRule="atLeast"/>
    </w:pPr>
    <w:rPr>
      <w:color w:val="333333"/>
      <w:sz w:val="56"/>
      <w:szCs w:val="56"/>
    </w:rPr>
  </w:style>
  <w:style w:type="paragraph" w:customStyle="1" w:styleId="HeaderFrame">
    <w:name w:val="HeaderFrame"/>
    <w:basedOn w:val="affa"/>
    <w:next w:val="a4"/>
    <w:uiPriority w:val="99"/>
    <w:semiHidden/>
    <w:rsid w:val="00E3388C"/>
    <w:pPr>
      <w:framePr w:wrap="around" w:vAnchor="text" w:hAnchor="margin" w:xAlign="right" w:y="1"/>
      <w:tabs>
        <w:tab w:val="clear" w:pos="4677"/>
        <w:tab w:val="clear" w:pos="9355"/>
      </w:tabs>
      <w:spacing w:line="160" w:lineRule="atLeast"/>
      <w:jc w:val="right"/>
    </w:pPr>
    <w:rPr>
      <w:rFonts w:ascii="Verdana" w:eastAsia="Times New Roman" w:hAnsi="Verdana" w:cs="Arial"/>
      <w:caps/>
      <w:color w:val="333333"/>
      <w:sz w:val="14"/>
      <w:szCs w:val="20"/>
      <w:lang w:val="en-GB" w:eastAsia="da-DK"/>
    </w:rPr>
  </w:style>
  <w:style w:type="paragraph" w:customStyle="1" w:styleId="CowiTitle">
    <w:name w:val="CowiTitle"/>
    <w:basedOn w:val="FrontPage"/>
    <w:next w:val="FrontPageSmall"/>
    <w:uiPriority w:val="99"/>
    <w:semiHidden/>
    <w:rsid w:val="00E3388C"/>
  </w:style>
  <w:style w:type="paragraph" w:customStyle="1" w:styleId="FrontPageFrame">
    <w:name w:val="FrontPageFrame"/>
    <w:basedOn w:val="a4"/>
    <w:uiPriority w:val="99"/>
    <w:semiHidden/>
    <w:rsid w:val="00E3388C"/>
    <w:pPr>
      <w:framePr w:wrap="around" w:hAnchor="margin" w:x="1" w:yAlign="bottom"/>
      <w:tabs>
        <w:tab w:val="left" w:pos="1134"/>
      </w:tabs>
      <w:spacing w:line="240" w:lineRule="atLeast"/>
      <w:ind w:firstLine="0"/>
      <w:jc w:val="left"/>
    </w:pPr>
    <w:rPr>
      <w:rFonts w:ascii="Verdana" w:hAnsi="Verdana" w:cs="Arial"/>
      <w:sz w:val="14"/>
      <w:szCs w:val="20"/>
      <w:lang w:val="en-GB" w:eastAsia="da-DK"/>
    </w:rPr>
  </w:style>
  <w:style w:type="paragraph" w:customStyle="1" w:styleId="ContentsPage">
    <w:name w:val="ContentsPage"/>
    <w:basedOn w:val="a4"/>
    <w:next w:val="af7"/>
    <w:uiPriority w:val="99"/>
    <w:semiHidden/>
    <w:rsid w:val="00E3388C"/>
    <w:pPr>
      <w:keepNext/>
      <w:keepLines/>
      <w:pageBreakBefore/>
      <w:suppressAutoHyphens/>
      <w:spacing w:before="3500" w:line="480" w:lineRule="atLeast"/>
      <w:ind w:firstLine="0"/>
      <w:jc w:val="left"/>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E3388C"/>
    <w:pPr>
      <w:pageBreakBefore w:val="0"/>
      <w:spacing w:before="0" w:after="400"/>
    </w:pPr>
  </w:style>
  <w:style w:type="paragraph" w:customStyle="1" w:styleId="Appendix">
    <w:name w:val="Appendix"/>
    <w:basedOn w:val="a4"/>
    <w:next w:val="af7"/>
    <w:uiPriority w:val="99"/>
    <w:semiHidden/>
    <w:rsid w:val="00E3388C"/>
    <w:pPr>
      <w:keepNext/>
      <w:keepLines/>
      <w:pageBreakBefore/>
      <w:suppressAutoHyphens/>
      <w:spacing w:after="130" w:line="320" w:lineRule="exact"/>
      <w:ind w:firstLine="0"/>
      <w:jc w:val="left"/>
      <w:outlineLvl w:val="6"/>
    </w:pPr>
    <w:rPr>
      <w:rFonts w:ascii="Arial" w:hAnsi="Arial" w:cs="Arial"/>
      <w:b/>
      <w:sz w:val="32"/>
      <w:szCs w:val="20"/>
      <w:lang w:val="en-GB" w:eastAsia="da-DK"/>
    </w:rPr>
  </w:style>
  <w:style w:type="paragraph" w:customStyle="1" w:styleId="HeaderEven">
    <w:name w:val="HeaderEven"/>
    <w:basedOn w:val="affa"/>
    <w:uiPriority w:val="99"/>
    <w:semiHidden/>
    <w:rsid w:val="00E3388C"/>
    <w:pPr>
      <w:tabs>
        <w:tab w:val="clear" w:pos="4677"/>
        <w:tab w:val="clear" w:pos="9355"/>
        <w:tab w:val="left" w:pos="-1814"/>
      </w:tabs>
      <w:spacing w:line="160" w:lineRule="atLeast"/>
      <w:ind w:left="-1814" w:hanging="454"/>
    </w:pPr>
    <w:rPr>
      <w:rFonts w:ascii="Verdana" w:eastAsia="Times New Roman" w:hAnsi="Verdana" w:cs="Arial"/>
      <w:caps/>
      <w:color w:val="333333"/>
      <w:sz w:val="14"/>
      <w:szCs w:val="14"/>
      <w:lang w:val="en-GB" w:eastAsia="da-DK"/>
    </w:rPr>
  </w:style>
  <w:style w:type="paragraph" w:styleId="29">
    <w:name w:val="Body Text 2"/>
    <w:basedOn w:val="a4"/>
    <w:link w:val="2a"/>
    <w:uiPriority w:val="99"/>
    <w:semiHidden/>
    <w:rsid w:val="00E3388C"/>
    <w:pPr>
      <w:spacing w:after="120" w:line="480" w:lineRule="auto"/>
      <w:ind w:firstLine="0"/>
      <w:jc w:val="left"/>
    </w:pPr>
    <w:rPr>
      <w:sz w:val="22"/>
      <w:szCs w:val="20"/>
      <w:lang w:val="en-GB" w:eastAsia="da-DK"/>
    </w:rPr>
  </w:style>
  <w:style w:type="character" w:customStyle="1" w:styleId="2a">
    <w:name w:val="Основной текст 2 Знак"/>
    <w:basedOn w:val="a5"/>
    <w:link w:val="29"/>
    <w:uiPriority w:val="99"/>
    <w:semiHidden/>
    <w:rsid w:val="00E3388C"/>
    <w:rPr>
      <w:rFonts w:ascii="Times New Roman" w:eastAsia="Times New Roman" w:hAnsi="Times New Roman" w:cs="Times New Roman"/>
      <w:szCs w:val="20"/>
      <w:lang w:val="en-GB" w:eastAsia="da-DK"/>
    </w:rPr>
  </w:style>
  <w:style w:type="paragraph" w:styleId="36">
    <w:name w:val="Body Text 3"/>
    <w:basedOn w:val="a4"/>
    <w:link w:val="37"/>
    <w:uiPriority w:val="99"/>
    <w:semiHidden/>
    <w:rsid w:val="00E3388C"/>
    <w:pPr>
      <w:spacing w:after="120" w:line="270" w:lineRule="atLeast"/>
      <w:ind w:firstLine="0"/>
      <w:jc w:val="left"/>
    </w:pPr>
    <w:rPr>
      <w:sz w:val="16"/>
      <w:szCs w:val="16"/>
      <w:lang w:val="en-GB" w:eastAsia="da-DK"/>
    </w:rPr>
  </w:style>
  <w:style w:type="character" w:customStyle="1" w:styleId="37">
    <w:name w:val="Основной текст 3 Знак"/>
    <w:basedOn w:val="a5"/>
    <w:link w:val="36"/>
    <w:uiPriority w:val="99"/>
    <w:semiHidden/>
    <w:rsid w:val="00E3388C"/>
    <w:rPr>
      <w:rFonts w:ascii="Times New Roman" w:eastAsia="Times New Roman" w:hAnsi="Times New Roman" w:cs="Times New Roman"/>
      <w:sz w:val="16"/>
      <w:szCs w:val="16"/>
      <w:lang w:val="en-GB" w:eastAsia="da-DK"/>
    </w:rPr>
  </w:style>
  <w:style w:type="paragraph" w:styleId="afff3">
    <w:name w:val="Body Text First Indent"/>
    <w:basedOn w:val="af7"/>
    <w:link w:val="afff4"/>
    <w:uiPriority w:val="99"/>
    <w:semiHidden/>
    <w:rsid w:val="00E3388C"/>
    <w:pPr>
      <w:spacing w:line="280" w:lineRule="atLeast"/>
      <w:ind w:firstLine="210"/>
    </w:pPr>
    <w:rPr>
      <w:rFonts w:eastAsia="Times New Roman"/>
      <w:sz w:val="22"/>
      <w:szCs w:val="20"/>
      <w:lang w:val="en-GB" w:eastAsia="da-DK"/>
    </w:rPr>
  </w:style>
  <w:style w:type="character" w:customStyle="1" w:styleId="afff4">
    <w:name w:val="Красная строка Знак"/>
    <w:basedOn w:val="af8"/>
    <w:link w:val="afff3"/>
    <w:uiPriority w:val="99"/>
    <w:semiHidden/>
    <w:rsid w:val="00E3388C"/>
    <w:rPr>
      <w:rFonts w:ascii="Times New Roman" w:eastAsia="Times New Roman" w:hAnsi="Times New Roman" w:cs="Times New Roman"/>
      <w:sz w:val="24"/>
      <w:szCs w:val="20"/>
      <w:lang w:val="en-GB" w:eastAsia="da-DK"/>
    </w:rPr>
  </w:style>
  <w:style w:type="paragraph" w:styleId="2b">
    <w:name w:val="Body Text First Indent 2"/>
    <w:basedOn w:val="aff0"/>
    <w:link w:val="2c"/>
    <w:uiPriority w:val="99"/>
    <w:semiHidden/>
    <w:rsid w:val="00E3388C"/>
    <w:pPr>
      <w:spacing w:line="270" w:lineRule="atLeast"/>
      <w:ind w:firstLine="210"/>
    </w:pPr>
    <w:rPr>
      <w:rFonts w:eastAsia="Times New Roman"/>
      <w:sz w:val="22"/>
      <w:szCs w:val="20"/>
      <w:lang w:val="en-GB" w:eastAsia="da-DK"/>
    </w:rPr>
  </w:style>
  <w:style w:type="character" w:customStyle="1" w:styleId="2c">
    <w:name w:val="Красная строка 2 Знак"/>
    <w:basedOn w:val="aff1"/>
    <w:link w:val="2b"/>
    <w:uiPriority w:val="99"/>
    <w:semiHidden/>
    <w:rsid w:val="00E3388C"/>
    <w:rPr>
      <w:rFonts w:ascii="Times New Roman" w:eastAsia="Times New Roman" w:hAnsi="Times New Roman" w:cs="Times New Roman"/>
      <w:sz w:val="24"/>
      <w:szCs w:val="20"/>
      <w:lang w:val="en-GB" w:eastAsia="da-DK"/>
    </w:rPr>
  </w:style>
  <w:style w:type="paragraph" w:styleId="38">
    <w:name w:val="Body Text Indent 3"/>
    <w:basedOn w:val="a4"/>
    <w:link w:val="39"/>
    <w:rsid w:val="00E3388C"/>
    <w:pPr>
      <w:spacing w:after="120" w:line="270" w:lineRule="atLeast"/>
      <w:ind w:left="283" w:firstLine="0"/>
      <w:jc w:val="left"/>
    </w:pPr>
    <w:rPr>
      <w:sz w:val="16"/>
      <w:szCs w:val="16"/>
      <w:lang w:val="en-GB" w:eastAsia="da-DK"/>
    </w:rPr>
  </w:style>
  <w:style w:type="character" w:customStyle="1" w:styleId="39">
    <w:name w:val="Основной текст с отступом 3 Знак"/>
    <w:basedOn w:val="a5"/>
    <w:link w:val="38"/>
    <w:rsid w:val="00E3388C"/>
    <w:rPr>
      <w:rFonts w:ascii="Times New Roman" w:eastAsia="Times New Roman" w:hAnsi="Times New Roman" w:cs="Times New Roman"/>
      <w:sz w:val="16"/>
      <w:szCs w:val="16"/>
      <w:lang w:val="en-GB" w:eastAsia="da-DK"/>
    </w:rPr>
  </w:style>
  <w:style w:type="paragraph" w:styleId="afff5">
    <w:name w:val="Closing"/>
    <w:basedOn w:val="a4"/>
    <w:link w:val="afff6"/>
    <w:uiPriority w:val="99"/>
    <w:semiHidden/>
    <w:rsid w:val="00E3388C"/>
    <w:pPr>
      <w:spacing w:line="270" w:lineRule="atLeast"/>
      <w:ind w:left="4252" w:firstLine="0"/>
      <w:jc w:val="left"/>
    </w:pPr>
    <w:rPr>
      <w:sz w:val="22"/>
      <w:szCs w:val="20"/>
      <w:lang w:val="en-GB" w:eastAsia="da-DK"/>
    </w:rPr>
  </w:style>
  <w:style w:type="character" w:customStyle="1" w:styleId="afff6">
    <w:name w:val="Прощание Знак"/>
    <w:basedOn w:val="a5"/>
    <w:link w:val="afff5"/>
    <w:uiPriority w:val="99"/>
    <w:semiHidden/>
    <w:rsid w:val="00E3388C"/>
    <w:rPr>
      <w:rFonts w:ascii="Times New Roman" w:eastAsia="Times New Roman" w:hAnsi="Times New Roman" w:cs="Times New Roman"/>
      <w:szCs w:val="20"/>
      <w:lang w:val="en-GB" w:eastAsia="da-DK"/>
    </w:rPr>
  </w:style>
  <w:style w:type="paragraph" w:styleId="afff7">
    <w:name w:val="Date"/>
    <w:basedOn w:val="a4"/>
    <w:next w:val="a4"/>
    <w:link w:val="afff8"/>
    <w:uiPriority w:val="99"/>
    <w:semiHidden/>
    <w:rsid w:val="00E3388C"/>
    <w:pPr>
      <w:spacing w:line="270" w:lineRule="atLeast"/>
      <w:ind w:firstLine="0"/>
      <w:jc w:val="left"/>
    </w:pPr>
    <w:rPr>
      <w:sz w:val="22"/>
      <w:szCs w:val="20"/>
      <w:lang w:val="en-GB" w:eastAsia="da-DK"/>
    </w:rPr>
  </w:style>
  <w:style w:type="character" w:customStyle="1" w:styleId="afff8">
    <w:name w:val="Дата Знак"/>
    <w:basedOn w:val="a5"/>
    <w:link w:val="afff7"/>
    <w:uiPriority w:val="99"/>
    <w:semiHidden/>
    <w:rsid w:val="00E3388C"/>
    <w:rPr>
      <w:rFonts w:ascii="Times New Roman" w:eastAsia="Times New Roman" w:hAnsi="Times New Roman" w:cs="Times New Roman"/>
      <w:szCs w:val="20"/>
      <w:lang w:val="en-GB" w:eastAsia="da-DK"/>
    </w:rPr>
  </w:style>
  <w:style w:type="paragraph" w:styleId="afff9">
    <w:name w:val="Document Map"/>
    <w:basedOn w:val="a4"/>
    <w:link w:val="afffa"/>
    <w:uiPriority w:val="99"/>
    <w:semiHidden/>
    <w:rsid w:val="00E3388C"/>
    <w:pPr>
      <w:shd w:val="clear" w:color="auto" w:fill="000080"/>
      <w:spacing w:line="270" w:lineRule="atLeast"/>
      <w:ind w:firstLine="0"/>
      <w:jc w:val="left"/>
    </w:pPr>
    <w:rPr>
      <w:rFonts w:ascii="Tahoma" w:hAnsi="Tahoma" w:cs="Tahoma"/>
      <w:sz w:val="22"/>
      <w:szCs w:val="20"/>
      <w:lang w:val="en-GB" w:eastAsia="da-DK"/>
    </w:rPr>
  </w:style>
  <w:style w:type="character" w:customStyle="1" w:styleId="afffa">
    <w:name w:val="Схема документа Знак"/>
    <w:basedOn w:val="a5"/>
    <w:link w:val="afff9"/>
    <w:uiPriority w:val="99"/>
    <w:semiHidden/>
    <w:rsid w:val="00E3388C"/>
    <w:rPr>
      <w:rFonts w:ascii="Tahoma" w:eastAsia="Times New Roman" w:hAnsi="Tahoma" w:cs="Tahoma"/>
      <w:szCs w:val="20"/>
      <w:shd w:val="clear" w:color="auto" w:fill="000080"/>
      <w:lang w:val="en-GB" w:eastAsia="da-DK"/>
    </w:rPr>
  </w:style>
  <w:style w:type="paragraph" w:styleId="afffb">
    <w:name w:val="E-mail Signature"/>
    <w:basedOn w:val="a4"/>
    <w:link w:val="afffc"/>
    <w:uiPriority w:val="99"/>
    <w:semiHidden/>
    <w:rsid w:val="00E3388C"/>
    <w:pPr>
      <w:spacing w:line="270" w:lineRule="atLeast"/>
      <w:ind w:firstLine="0"/>
      <w:jc w:val="left"/>
    </w:pPr>
    <w:rPr>
      <w:sz w:val="22"/>
      <w:szCs w:val="20"/>
      <w:lang w:val="en-GB" w:eastAsia="da-DK"/>
    </w:rPr>
  </w:style>
  <w:style w:type="character" w:customStyle="1" w:styleId="afffc">
    <w:name w:val="Электронная подпись Знак"/>
    <w:basedOn w:val="a5"/>
    <w:link w:val="afffb"/>
    <w:uiPriority w:val="99"/>
    <w:semiHidden/>
    <w:rsid w:val="00E3388C"/>
    <w:rPr>
      <w:rFonts w:ascii="Times New Roman" w:eastAsia="Times New Roman" w:hAnsi="Times New Roman" w:cs="Times New Roman"/>
      <w:szCs w:val="20"/>
      <w:lang w:val="en-GB" w:eastAsia="da-DK"/>
    </w:rPr>
  </w:style>
  <w:style w:type="character" w:styleId="afffd">
    <w:name w:val="Emphasis"/>
    <w:uiPriority w:val="20"/>
    <w:qFormat/>
    <w:rsid w:val="00E3388C"/>
    <w:rPr>
      <w:rFonts w:cs="Times New Roman"/>
      <w:i/>
      <w:iCs/>
    </w:rPr>
  </w:style>
  <w:style w:type="character" w:styleId="afffe">
    <w:name w:val="endnote reference"/>
    <w:uiPriority w:val="99"/>
    <w:semiHidden/>
    <w:rsid w:val="00E3388C"/>
    <w:rPr>
      <w:rFonts w:cs="Times New Roman"/>
      <w:vertAlign w:val="superscript"/>
    </w:rPr>
  </w:style>
  <w:style w:type="paragraph" w:styleId="affff">
    <w:name w:val="endnote text"/>
    <w:basedOn w:val="a4"/>
    <w:link w:val="affff0"/>
    <w:uiPriority w:val="99"/>
    <w:semiHidden/>
    <w:rsid w:val="00E3388C"/>
    <w:pPr>
      <w:spacing w:line="270" w:lineRule="atLeast"/>
      <w:ind w:firstLine="0"/>
      <w:jc w:val="left"/>
    </w:pPr>
    <w:rPr>
      <w:sz w:val="20"/>
      <w:szCs w:val="20"/>
      <w:lang w:val="en-GB" w:eastAsia="da-DK"/>
    </w:rPr>
  </w:style>
  <w:style w:type="character" w:customStyle="1" w:styleId="affff0">
    <w:name w:val="Текст концевой сноски Знак"/>
    <w:basedOn w:val="a5"/>
    <w:link w:val="affff"/>
    <w:uiPriority w:val="99"/>
    <w:semiHidden/>
    <w:rsid w:val="00E3388C"/>
    <w:rPr>
      <w:rFonts w:ascii="Times New Roman" w:eastAsia="Times New Roman" w:hAnsi="Times New Roman" w:cs="Times New Roman"/>
      <w:sz w:val="20"/>
      <w:szCs w:val="20"/>
      <w:lang w:val="en-GB" w:eastAsia="da-DK"/>
    </w:rPr>
  </w:style>
  <w:style w:type="paragraph" w:styleId="affff1">
    <w:name w:val="envelope address"/>
    <w:basedOn w:val="a4"/>
    <w:uiPriority w:val="99"/>
    <w:semiHidden/>
    <w:rsid w:val="00E3388C"/>
    <w:pPr>
      <w:framePr w:w="7920" w:h="1980" w:hRule="exact" w:hSpace="141" w:wrap="auto" w:hAnchor="page" w:xAlign="center" w:yAlign="bottom"/>
      <w:spacing w:line="270" w:lineRule="atLeast"/>
      <w:ind w:left="2880" w:firstLine="0"/>
      <w:jc w:val="left"/>
    </w:pPr>
    <w:rPr>
      <w:rFonts w:ascii="Arial" w:hAnsi="Arial" w:cs="Arial"/>
      <w:lang w:val="en-GB" w:eastAsia="da-DK"/>
    </w:rPr>
  </w:style>
  <w:style w:type="paragraph" w:styleId="2d">
    <w:name w:val="envelope return"/>
    <w:basedOn w:val="a4"/>
    <w:uiPriority w:val="99"/>
    <w:semiHidden/>
    <w:rsid w:val="00E3388C"/>
    <w:pPr>
      <w:spacing w:line="270" w:lineRule="atLeast"/>
      <w:ind w:firstLine="0"/>
      <w:jc w:val="left"/>
    </w:pPr>
    <w:rPr>
      <w:rFonts w:ascii="Arial" w:hAnsi="Arial" w:cs="Arial"/>
      <w:sz w:val="20"/>
      <w:szCs w:val="20"/>
      <w:lang w:val="en-GB" w:eastAsia="da-DK"/>
    </w:rPr>
  </w:style>
  <w:style w:type="character" w:styleId="HTML1">
    <w:name w:val="HTML Acronym"/>
    <w:uiPriority w:val="99"/>
    <w:semiHidden/>
    <w:rsid w:val="00E3388C"/>
    <w:rPr>
      <w:rFonts w:cs="Times New Roman"/>
    </w:rPr>
  </w:style>
  <w:style w:type="paragraph" w:styleId="HTML2">
    <w:name w:val="HTML Address"/>
    <w:basedOn w:val="a4"/>
    <w:link w:val="HTML3"/>
    <w:uiPriority w:val="99"/>
    <w:semiHidden/>
    <w:rsid w:val="00E3388C"/>
    <w:pPr>
      <w:spacing w:line="270" w:lineRule="atLeast"/>
      <w:ind w:firstLine="0"/>
      <w:jc w:val="left"/>
    </w:pPr>
    <w:rPr>
      <w:i/>
      <w:iCs/>
      <w:sz w:val="22"/>
      <w:szCs w:val="20"/>
      <w:lang w:val="en-GB" w:eastAsia="da-DK"/>
    </w:rPr>
  </w:style>
  <w:style w:type="character" w:customStyle="1" w:styleId="HTML3">
    <w:name w:val="Адрес HTML Знак"/>
    <w:basedOn w:val="a5"/>
    <w:link w:val="HTML2"/>
    <w:uiPriority w:val="99"/>
    <w:semiHidden/>
    <w:rsid w:val="00E3388C"/>
    <w:rPr>
      <w:rFonts w:ascii="Times New Roman" w:eastAsia="Times New Roman" w:hAnsi="Times New Roman" w:cs="Times New Roman"/>
      <w:i/>
      <w:iCs/>
      <w:szCs w:val="20"/>
      <w:lang w:val="en-GB" w:eastAsia="da-DK"/>
    </w:rPr>
  </w:style>
  <w:style w:type="character" w:styleId="HTML4">
    <w:name w:val="HTML Cite"/>
    <w:uiPriority w:val="99"/>
    <w:semiHidden/>
    <w:rsid w:val="00E3388C"/>
    <w:rPr>
      <w:rFonts w:cs="Times New Roman"/>
      <w:i/>
      <w:iCs/>
    </w:rPr>
  </w:style>
  <w:style w:type="character" w:styleId="HTML5">
    <w:name w:val="HTML Code"/>
    <w:uiPriority w:val="99"/>
    <w:semiHidden/>
    <w:rsid w:val="00E3388C"/>
    <w:rPr>
      <w:rFonts w:ascii="Courier New" w:hAnsi="Courier New" w:cs="Courier New"/>
      <w:sz w:val="20"/>
      <w:szCs w:val="20"/>
    </w:rPr>
  </w:style>
  <w:style w:type="character" w:styleId="HTML6">
    <w:name w:val="HTML Definition"/>
    <w:uiPriority w:val="99"/>
    <w:semiHidden/>
    <w:rsid w:val="00E3388C"/>
    <w:rPr>
      <w:rFonts w:cs="Times New Roman"/>
      <w:i/>
      <w:iCs/>
    </w:rPr>
  </w:style>
  <w:style w:type="character" w:styleId="HTML7">
    <w:name w:val="HTML Keyboard"/>
    <w:uiPriority w:val="99"/>
    <w:semiHidden/>
    <w:rsid w:val="00E3388C"/>
    <w:rPr>
      <w:rFonts w:ascii="Courier New" w:hAnsi="Courier New" w:cs="Courier New"/>
      <w:sz w:val="20"/>
      <w:szCs w:val="20"/>
    </w:rPr>
  </w:style>
  <w:style w:type="character" w:styleId="HTML8">
    <w:name w:val="HTML Sample"/>
    <w:uiPriority w:val="99"/>
    <w:semiHidden/>
    <w:rsid w:val="00E3388C"/>
    <w:rPr>
      <w:rFonts w:ascii="Courier New" w:hAnsi="Courier New" w:cs="Courier New"/>
    </w:rPr>
  </w:style>
  <w:style w:type="character" w:styleId="HTML9">
    <w:name w:val="HTML Typewriter"/>
    <w:uiPriority w:val="99"/>
    <w:semiHidden/>
    <w:rsid w:val="00E3388C"/>
    <w:rPr>
      <w:rFonts w:ascii="Courier New" w:hAnsi="Courier New" w:cs="Courier New"/>
      <w:sz w:val="20"/>
      <w:szCs w:val="20"/>
    </w:rPr>
  </w:style>
  <w:style w:type="character" w:styleId="HTMLa">
    <w:name w:val="HTML Variable"/>
    <w:uiPriority w:val="99"/>
    <w:semiHidden/>
    <w:rsid w:val="00E3388C"/>
    <w:rPr>
      <w:rFonts w:cs="Times New Roman"/>
      <w:i/>
      <w:iCs/>
    </w:rPr>
  </w:style>
  <w:style w:type="paragraph" w:styleId="17">
    <w:name w:val="index 1"/>
    <w:basedOn w:val="a4"/>
    <w:next w:val="a4"/>
    <w:autoRedefine/>
    <w:uiPriority w:val="99"/>
    <w:semiHidden/>
    <w:rsid w:val="00E3388C"/>
    <w:pPr>
      <w:spacing w:line="270" w:lineRule="atLeast"/>
      <w:ind w:left="230" w:hanging="230"/>
      <w:jc w:val="left"/>
    </w:pPr>
    <w:rPr>
      <w:sz w:val="22"/>
      <w:szCs w:val="20"/>
      <w:lang w:val="en-GB" w:eastAsia="da-DK"/>
    </w:rPr>
  </w:style>
  <w:style w:type="paragraph" w:styleId="2e">
    <w:name w:val="index 2"/>
    <w:basedOn w:val="a4"/>
    <w:next w:val="a4"/>
    <w:autoRedefine/>
    <w:uiPriority w:val="99"/>
    <w:semiHidden/>
    <w:rsid w:val="00E3388C"/>
    <w:pPr>
      <w:spacing w:line="270" w:lineRule="atLeast"/>
      <w:ind w:left="460" w:hanging="230"/>
      <w:jc w:val="left"/>
    </w:pPr>
    <w:rPr>
      <w:sz w:val="22"/>
      <w:szCs w:val="20"/>
      <w:lang w:val="en-GB" w:eastAsia="da-DK"/>
    </w:rPr>
  </w:style>
  <w:style w:type="paragraph" w:styleId="3a">
    <w:name w:val="index 3"/>
    <w:basedOn w:val="a4"/>
    <w:next w:val="a4"/>
    <w:autoRedefine/>
    <w:uiPriority w:val="99"/>
    <w:semiHidden/>
    <w:rsid w:val="00E3388C"/>
    <w:pPr>
      <w:spacing w:line="270" w:lineRule="atLeast"/>
      <w:ind w:left="690" w:hanging="230"/>
      <w:jc w:val="left"/>
    </w:pPr>
    <w:rPr>
      <w:sz w:val="22"/>
      <w:szCs w:val="20"/>
      <w:lang w:val="en-GB" w:eastAsia="da-DK"/>
    </w:rPr>
  </w:style>
  <w:style w:type="paragraph" w:styleId="44">
    <w:name w:val="index 4"/>
    <w:basedOn w:val="a4"/>
    <w:next w:val="a4"/>
    <w:autoRedefine/>
    <w:uiPriority w:val="99"/>
    <w:semiHidden/>
    <w:rsid w:val="00E3388C"/>
    <w:pPr>
      <w:spacing w:line="270" w:lineRule="atLeast"/>
      <w:ind w:left="920" w:hanging="230"/>
      <w:jc w:val="left"/>
    </w:pPr>
    <w:rPr>
      <w:sz w:val="22"/>
      <w:szCs w:val="20"/>
      <w:lang w:val="en-GB" w:eastAsia="da-DK"/>
    </w:rPr>
  </w:style>
  <w:style w:type="paragraph" w:styleId="52">
    <w:name w:val="index 5"/>
    <w:basedOn w:val="a4"/>
    <w:next w:val="a4"/>
    <w:autoRedefine/>
    <w:uiPriority w:val="99"/>
    <w:semiHidden/>
    <w:rsid w:val="00E3388C"/>
    <w:pPr>
      <w:spacing w:line="270" w:lineRule="atLeast"/>
      <w:ind w:left="1150" w:hanging="230"/>
      <w:jc w:val="left"/>
    </w:pPr>
    <w:rPr>
      <w:sz w:val="22"/>
      <w:szCs w:val="20"/>
      <w:lang w:val="en-GB" w:eastAsia="da-DK"/>
    </w:rPr>
  </w:style>
  <w:style w:type="paragraph" w:styleId="63">
    <w:name w:val="index 6"/>
    <w:basedOn w:val="a4"/>
    <w:next w:val="a4"/>
    <w:autoRedefine/>
    <w:uiPriority w:val="99"/>
    <w:semiHidden/>
    <w:rsid w:val="00E3388C"/>
    <w:pPr>
      <w:spacing w:line="270" w:lineRule="atLeast"/>
      <w:ind w:left="1380" w:hanging="230"/>
      <w:jc w:val="left"/>
    </w:pPr>
    <w:rPr>
      <w:sz w:val="22"/>
      <w:szCs w:val="20"/>
      <w:lang w:val="en-GB" w:eastAsia="da-DK"/>
    </w:rPr>
  </w:style>
  <w:style w:type="paragraph" w:styleId="72">
    <w:name w:val="index 7"/>
    <w:basedOn w:val="a4"/>
    <w:next w:val="a4"/>
    <w:autoRedefine/>
    <w:uiPriority w:val="99"/>
    <w:semiHidden/>
    <w:rsid w:val="00E3388C"/>
    <w:pPr>
      <w:spacing w:line="270" w:lineRule="atLeast"/>
      <w:ind w:left="1610" w:hanging="230"/>
      <w:jc w:val="left"/>
    </w:pPr>
    <w:rPr>
      <w:sz w:val="22"/>
      <w:szCs w:val="20"/>
      <w:lang w:val="en-GB" w:eastAsia="da-DK"/>
    </w:rPr>
  </w:style>
  <w:style w:type="paragraph" w:styleId="82">
    <w:name w:val="index 8"/>
    <w:basedOn w:val="a4"/>
    <w:next w:val="a4"/>
    <w:autoRedefine/>
    <w:uiPriority w:val="99"/>
    <w:semiHidden/>
    <w:rsid w:val="00E3388C"/>
    <w:pPr>
      <w:spacing w:line="270" w:lineRule="atLeast"/>
      <w:ind w:left="1840" w:hanging="230"/>
      <w:jc w:val="left"/>
    </w:pPr>
    <w:rPr>
      <w:sz w:val="22"/>
      <w:szCs w:val="20"/>
      <w:lang w:val="en-GB" w:eastAsia="da-DK"/>
    </w:rPr>
  </w:style>
  <w:style w:type="paragraph" w:styleId="92">
    <w:name w:val="index 9"/>
    <w:basedOn w:val="a4"/>
    <w:next w:val="a4"/>
    <w:autoRedefine/>
    <w:uiPriority w:val="99"/>
    <w:semiHidden/>
    <w:rsid w:val="00E3388C"/>
    <w:pPr>
      <w:spacing w:line="270" w:lineRule="atLeast"/>
      <w:ind w:left="2070" w:hanging="230"/>
      <w:jc w:val="left"/>
    </w:pPr>
    <w:rPr>
      <w:sz w:val="22"/>
      <w:szCs w:val="20"/>
      <w:lang w:val="en-GB" w:eastAsia="da-DK"/>
    </w:rPr>
  </w:style>
  <w:style w:type="paragraph" w:styleId="affff2">
    <w:name w:val="index heading"/>
    <w:basedOn w:val="a4"/>
    <w:next w:val="17"/>
    <w:uiPriority w:val="99"/>
    <w:semiHidden/>
    <w:rsid w:val="00E3388C"/>
    <w:pPr>
      <w:spacing w:line="270" w:lineRule="atLeast"/>
      <w:ind w:firstLine="0"/>
      <w:jc w:val="left"/>
    </w:pPr>
    <w:rPr>
      <w:rFonts w:ascii="Arial" w:hAnsi="Arial" w:cs="Arial"/>
      <w:b/>
      <w:bCs/>
      <w:sz w:val="22"/>
      <w:szCs w:val="20"/>
      <w:lang w:val="en-GB" w:eastAsia="da-DK"/>
    </w:rPr>
  </w:style>
  <w:style w:type="character" w:styleId="affff3">
    <w:name w:val="line number"/>
    <w:uiPriority w:val="99"/>
    <w:semiHidden/>
    <w:rsid w:val="00E3388C"/>
    <w:rPr>
      <w:rFonts w:cs="Times New Roman"/>
    </w:rPr>
  </w:style>
  <w:style w:type="paragraph" w:styleId="affff4">
    <w:name w:val="List"/>
    <w:basedOn w:val="a4"/>
    <w:uiPriority w:val="99"/>
    <w:semiHidden/>
    <w:rsid w:val="00E3388C"/>
    <w:pPr>
      <w:spacing w:line="270" w:lineRule="atLeast"/>
      <w:ind w:left="283" w:hanging="283"/>
      <w:jc w:val="left"/>
    </w:pPr>
    <w:rPr>
      <w:sz w:val="22"/>
      <w:szCs w:val="20"/>
      <w:lang w:val="en-GB" w:eastAsia="da-DK"/>
    </w:rPr>
  </w:style>
  <w:style w:type="paragraph" w:styleId="2f">
    <w:name w:val="List 2"/>
    <w:basedOn w:val="a4"/>
    <w:uiPriority w:val="99"/>
    <w:semiHidden/>
    <w:rsid w:val="00E3388C"/>
    <w:pPr>
      <w:spacing w:line="270" w:lineRule="atLeast"/>
      <w:ind w:left="566" w:hanging="283"/>
      <w:jc w:val="left"/>
    </w:pPr>
    <w:rPr>
      <w:sz w:val="22"/>
      <w:szCs w:val="20"/>
      <w:lang w:val="en-GB" w:eastAsia="da-DK"/>
    </w:rPr>
  </w:style>
  <w:style w:type="paragraph" w:styleId="3b">
    <w:name w:val="List 3"/>
    <w:basedOn w:val="a4"/>
    <w:uiPriority w:val="99"/>
    <w:semiHidden/>
    <w:rsid w:val="00E3388C"/>
    <w:pPr>
      <w:spacing w:line="270" w:lineRule="atLeast"/>
      <w:ind w:left="849" w:hanging="283"/>
      <w:jc w:val="left"/>
    </w:pPr>
    <w:rPr>
      <w:sz w:val="22"/>
      <w:szCs w:val="20"/>
      <w:lang w:val="en-GB" w:eastAsia="da-DK"/>
    </w:rPr>
  </w:style>
  <w:style w:type="paragraph" w:styleId="45">
    <w:name w:val="List 4"/>
    <w:basedOn w:val="a4"/>
    <w:uiPriority w:val="99"/>
    <w:semiHidden/>
    <w:rsid w:val="00E3388C"/>
    <w:pPr>
      <w:spacing w:line="270" w:lineRule="atLeast"/>
      <w:ind w:left="1132" w:hanging="283"/>
      <w:jc w:val="left"/>
    </w:pPr>
    <w:rPr>
      <w:sz w:val="22"/>
      <w:szCs w:val="20"/>
      <w:lang w:val="en-GB" w:eastAsia="da-DK"/>
    </w:rPr>
  </w:style>
  <w:style w:type="paragraph" w:styleId="53">
    <w:name w:val="List 5"/>
    <w:basedOn w:val="a4"/>
    <w:uiPriority w:val="99"/>
    <w:semiHidden/>
    <w:rsid w:val="00E3388C"/>
    <w:pPr>
      <w:spacing w:line="270" w:lineRule="atLeast"/>
      <w:ind w:left="1415" w:hanging="283"/>
      <w:jc w:val="left"/>
    </w:pPr>
    <w:rPr>
      <w:sz w:val="22"/>
      <w:szCs w:val="20"/>
      <w:lang w:val="en-GB" w:eastAsia="da-DK"/>
    </w:rPr>
  </w:style>
  <w:style w:type="paragraph" w:styleId="4">
    <w:name w:val="List Bullet 4"/>
    <w:basedOn w:val="a4"/>
    <w:uiPriority w:val="99"/>
    <w:semiHidden/>
    <w:rsid w:val="00E3388C"/>
    <w:pPr>
      <w:numPr>
        <w:ilvl w:val="3"/>
        <w:numId w:val="11"/>
      </w:numPr>
      <w:spacing w:line="270" w:lineRule="atLeast"/>
      <w:jc w:val="left"/>
    </w:pPr>
    <w:rPr>
      <w:sz w:val="22"/>
      <w:szCs w:val="20"/>
      <w:lang w:val="en-GB" w:eastAsia="da-DK"/>
    </w:rPr>
  </w:style>
  <w:style w:type="paragraph" w:styleId="54">
    <w:name w:val="List Bullet 5"/>
    <w:basedOn w:val="a4"/>
    <w:uiPriority w:val="99"/>
    <w:semiHidden/>
    <w:rsid w:val="00E3388C"/>
    <w:pPr>
      <w:tabs>
        <w:tab w:val="num" w:pos="1492"/>
      </w:tabs>
      <w:spacing w:line="270" w:lineRule="atLeast"/>
      <w:ind w:left="1492" w:hanging="360"/>
      <w:jc w:val="left"/>
    </w:pPr>
    <w:rPr>
      <w:sz w:val="22"/>
      <w:szCs w:val="20"/>
      <w:lang w:val="en-GB" w:eastAsia="da-DK"/>
    </w:rPr>
  </w:style>
  <w:style w:type="paragraph" w:styleId="46">
    <w:name w:val="List Continue 4"/>
    <w:basedOn w:val="a4"/>
    <w:uiPriority w:val="99"/>
    <w:semiHidden/>
    <w:rsid w:val="00E3388C"/>
    <w:pPr>
      <w:spacing w:after="120" w:line="270" w:lineRule="atLeast"/>
      <w:ind w:left="1132" w:firstLine="0"/>
      <w:jc w:val="left"/>
    </w:pPr>
    <w:rPr>
      <w:sz w:val="22"/>
      <w:szCs w:val="20"/>
      <w:lang w:val="en-GB" w:eastAsia="da-DK"/>
    </w:rPr>
  </w:style>
  <w:style w:type="paragraph" w:styleId="55">
    <w:name w:val="List Continue 5"/>
    <w:basedOn w:val="a4"/>
    <w:uiPriority w:val="99"/>
    <w:semiHidden/>
    <w:rsid w:val="00E3388C"/>
    <w:pPr>
      <w:spacing w:after="120" w:line="270" w:lineRule="atLeast"/>
      <w:ind w:left="1415" w:firstLine="0"/>
      <w:jc w:val="left"/>
    </w:pPr>
    <w:rPr>
      <w:sz w:val="22"/>
      <w:szCs w:val="20"/>
      <w:lang w:val="en-GB" w:eastAsia="da-DK"/>
    </w:rPr>
  </w:style>
  <w:style w:type="paragraph" w:styleId="40">
    <w:name w:val="List Number 4"/>
    <w:basedOn w:val="a4"/>
    <w:uiPriority w:val="99"/>
    <w:semiHidden/>
    <w:rsid w:val="00E3388C"/>
    <w:pPr>
      <w:numPr>
        <w:ilvl w:val="3"/>
        <w:numId w:val="12"/>
      </w:numPr>
      <w:spacing w:line="270" w:lineRule="atLeast"/>
      <w:jc w:val="left"/>
    </w:pPr>
    <w:rPr>
      <w:sz w:val="22"/>
      <w:szCs w:val="20"/>
      <w:lang w:val="en-GB" w:eastAsia="da-DK"/>
    </w:rPr>
  </w:style>
  <w:style w:type="paragraph" w:styleId="56">
    <w:name w:val="List Number 5"/>
    <w:basedOn w:val="a4"/>
    <w:uiPriority w:val="99"/>
    <w:semiHidden/>
    <w:rsid w:val="00E3388C"/>
    <w:pPr>
      <w:tabs>
        <w:tab w:val="num" w:pos="1492"/>
      </w:tabs>
      <w:spacing w:line="270" w:lineRule="atLeast"/>
      <w:ind w:left="1492" w:hanging="360"/>
      <w:jc w:val="left"/>
    </w:pPr>
    <w:rPr>
      <w:sz w:val="22"/>
      <w:szCs w:val="20"/>
      <w:lang w:val="en-GB" w:eastAsia="da-DK"/>
    </w:rPr>
  </w:style>
  <w:style w:type="paragraph" w:styleId="affff5">
    <w:name w:val="macro"/>
    <w:link w:val="affff6"/>
    <w:uiPriority w:val="99"/>
    <w:semiHidden/>
    <w:rsid w:val="00E3388C"/>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affff6">
    <w:name w:val="Текст макроса Знак"/>
    <w:basedOn w:val="a5"/>
    <w:link w:val="affff5"/>
    <w:uiPriority w:val="99"/>
    <w:semiHidden/>
    <w:rsid w:val="00E3388C"/>
    <w:rPr>
      <w:rFonts w:ascii="Courier New" w:eastAsia="Times New Roman" w:hAnsi="Courier New" w:cs="Courier New"/>
      <w:sz w:val="20"/>
      <w:szCs w:val="20"/>
      <w:lang w:val="da-DK" w:eastAsia="da-DK"/>
    </w:rPr>
  </w:style>
  <w:style w:type="paragraph" w:styleId="affff7">
    <w:name w:val="Message Header"/>
    <w:basedOn w:val="a4"/>
    <w:link w:val="affff8"/>
    <w:uiPriority w:val="99"/>
    <w:semiHidden/>
    <w:rsid w:val="00E3388C"/>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jc w:val="left"/>
    </w:pPr>
    <w:rPr>
      <w:rFonts w:ascii="Arial" w:hAnsi="Arial" w:cs="Arial"/>
      <w:lang w:val="en-GB" w:eastAsia="da-DK"/>
    </w:rPr>
  </w:style>
  <w:style w:type="character" w:customStyle="1" w:styleId="affff8">
    <w:name w:val="Шапка Знак"/>
    <w:basedOn w:val="a5"/>
    <w:link w:val="affff7"/>
    <w:uiPriority w:val="99"/>
    <w:semiHidden/>
    <w:rsid w:val="00E3388C"/>
    <w:rPr>
      <w:rFonts w:ascii="Arial" w:eastAsia="Times New Roman" w:hAnsi="Arial" w:cs="Arial"/>
      <w:sz w:val="24"/>
      <w:szCs w:val="24"/>
      <w:shd w:val="pct20" w:color="auto" w:fill="auto"/>
      <w:lang w:val="en-GB" w:eastAsia="da-DK"/>
    </w:rPr>
  </w:style>
  <w:style w:type="paragraph" w:styleId="affff9">
    <w:name w:val="Normal Indent"/>
    <w:basedOn w:val="a4"/>
    <w:uiPriority w:val="99"/>
    <w:semiHidden/>
    <w:rsid w:val="00E3388C"/>
    <w:pPr>
      <w:spacing w:line="270" w:lineRule="atLeast"/>
      <w:ind w:left="425" w:firstLine="0"/>
      <w:jc w:val="left"/>
    </w:pPr>
    <w:rPr>
      <w:sz w:val="22"/>
      <w:szCs w:val="20"/>
      <w:lang w:val="en-GB" w:eastAsia="da-DK"/>
    </w:rPr>
  </w:style>
  <w:style w:type="paragraph" w:styleId="affffa">
    <w:name w:val="Note Heading"/>
    <w:basedOn w:val="a4"/>
    <w:next w:val="a4"/>
    <w:link w:val="affffb"/>
    <w:uiPriority w:val="99"/>
    <w:semiHidden/>
    <w:rsid w:val="00E3388C"/>
    <w:pPr>
      <w:spacing w:line="270" w:lineRule="atLeast"/>
      <w:ind w:firstLine="0"/>
      <w:jc w:val="left"/>
    </w:pPr>
    <w:rPr>
      <w:sz w:val="22"/>
      <w:szCs w:val="20"/>
      <w:lang w:val="en-GB" w:eastAsia="da-DK"/>
    </w:rPr>
  </w:style>
  <w:style w:type="character" w:customStyle="1" w:styleId="affffb">
    <w:name w:val="Заголовок записки Знак"/>
    <w:basedOn w:val="a5"/>
    <w:link w:val="affffa"/>
    <w:uiPriority w:val="99"/>
    <w:semiHidden/>
    <w:rsid w:val="00E3388C"/>
    <w:rPr>
      <w:rFonts w:ascii="Times New Roman" w:eastAsia="Times New Roman" w:hAnsi="Times New Roman" w:cs="Times New Roman"/>
      <w:szCs w:val="20"/>
      <w:lang w:val="en-GB" w:eastAsia="da-DK"/>
    </w:rPr>
  </w:style>
  <w:style w:type="character" w:styleId="affffc">
    <w:name w:val="page number"/>
    <w:rsid w:val="00E3388C"/>
    <w:rPr>
      <w:rFonts w:cs="Times New Roman"/>
    </w:rPr>
  </w:style>
  <w:style w:type="paragraph" w:styleId="affffd">
    <w:name w:val="Plain Text"/>
    <w:basedOn w:val="a4"/>
    <w:link w:val="affffe"/>
    <w:uiPriority w:val="99"/>
    <w:semiHidden/>
    <w:rsid w:val="00E3388C"/>
    <w:pPr>
      <w:spacing w:line="270" w:lineRule="atLeast"/>
      <w:ind w:firstLine="0"/>
      <w:jc w:val="left"/>
    </w:pPr>
    <w:rPr>
      <w:rFonts w:ascii="Courier New" w:hAnsi="Courier New" w:cs="Courier New"/>
      <w:sz w:val="20"/>
      <w:szCs w:val="20"/>
      <w:lang w:val="en-GB" w:eastAsia="da-DK"/>
    </w:rPr>
  </w:style>
  <w:style w:type="character" w:customStyle="1" w:styleId="affffe">
    <w:name w:val="Текст Знак"/>
    <w:basedOn w:val="a5"/>
    <w:link w:val="affffd"/>
    <w:uiPriority w:val="99"/>
    <w:semiHidden/>
    <w:rsid w:val="00E3388C"/>
    <w:rPr>
      <w:rFonts w:ascii="Courier New" w:eastAsia="Times New Roman" w:hAnsi="Courier New" w:cs="Courier New"/>
      <w:sz w:val="20"/>
      <w:szCs w:val="20"/>
      <w:lang w:val="en-GB" w:eastAsia="da-DK"/>
    </w:rPr>
  </w:style>
  <w:style w:type="paragraph" w:styleId="afffff">
    <w:name w:val="Salutation"/>
    <w:basedOn w:val="a4"/>
    <w:next w:val="a4"/>
    <w:link w:val="afffff0"/>
    <w:uiPriority w:val="99"/>
    <w:semiHidden/>
    <w:rsid w:val="00E3388C"/>
    <w:pPr>
      <w:spacing w:line="270" w:lineRule="atLeast"/>
      <w:ind w:firstLine="0"/>
      <w:jc w:val="left"/>
    </w:pPr>
    <w:rPr>
      <w:sz w:val="22"/>
      <w:szCs w:val="20"/>
      <w:lang w:val="en-GB" w:eastAsia="da-DK"/>
    </w:rPr>
  </w:style>
  <w:style w:type="character" w:customStyle="1" w:styleId="afffff0">
    <w:name w:val="Приветствие Знак"/>
    <w:basedOn w:val="a5"/>
    <w:link w:val="afffff"/>
    <w:uiPriority w:val="99"/>
    <w:semiHidden/>
    <w:rsid w:val="00E3388C"/>
    <w:rPr>
      <w:rFonts w:ascii="Times New Roman" w:eastAsia="Times New Roman" w:hAnsi="Times New Roman" w:cs="Times New Roman"/>
      <w:szCs w:val="20"/>
      <w:lang w:val="en-GB" w:eastAsia="da-DK"/>
    </w:rPr>
  </w:style>
  <w:style w:type="table" w:styleId="18">
    <w:name w:val="Table 3D effects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d">
    <w:name w:val="Table Classic 3"/>
    <w:basedOn w:val="a6"/>
    <w:uiPriority w:val="99"/>
    <w:rsid w:val="00E3388C"/>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Colorful 1"/>
    <w:basedOn w:val="a6"/>
    <w:uiPriority w:val="99"/>
    <w:rsid w:val="00E3388C"/>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2">
    <w:name w:val="Table Colorful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b">
    <w:name w:val="Table Columns 1"/>
    <w:basedOn w:val="a6"/>
    <w:uiPriority w:val="99"/>
    <w:rsid w:val="00E3388C"/>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Columns 2"/>
    <w:basedOn w:val="a6"/>
    <w:uiPriority w:val="99"/>
    <w:rsid w:val="00E3388C"/>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6"/>
    <w:uiPriority w:val="99"/>
    <w:rsid w:val="00E3388C"/>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afffff1">
    <w:name w:val="Table Contemporary"/>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2">
    <w:name w:val="Table Elegant"/>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c">
    <w:name w:val="Table Grid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0">
    <w:name w:val="Table Grid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6"/>
    <w:uiPriority w:val="99"/>
    <w:rsid w:val="00E3388C"/>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3">
    <w:name w:val="table of authorities"/>
    <w:basedOn w:val="a4"/>
    <w:next w:val="a4"/>
    <w:uiPriority w:val="99"/>
    <w:semiHidden/>
    <w:rsid w:val="00E3388C"/>
    <w:pPr>
      <w:spacing w:line="270" w:lineRule="atLeast"/>
      <w:ind w:left="230" w:hanging="230"/>
      <w:jc w:val="left"/>
    </w:pPr>
    <w:rPr>
      <w:sz w:val="22"/>
      <w:szCs w:val="20"/>
      <w:lang w:val="en-GB" w:eastAsia="da-DK"/>
    </w:rPr>
  </w:style>
  <w:style w:type="table" w:styleId="afffff4">
    <w:name w:val="Table Professional"/>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Simple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5">
    <w:name w:val="Table Simple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5">
    <w:name w:val="Table Theme"/>
    <w:basedOn w:val="a6"/>
    <w:uiPriority w:val="99"/>
    <w:rsid w:val="00E3388C"/>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6"/>
    <w:uiPriority w:val="99"/>
    <w:rsid w:val="00E3388C"/>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E3388C"/>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E3388C"/>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6">
    <w:name w:val="toa heading"/>
    <w:basedOn w:val="a4"/>
    <w:next w:val="a4"/>
    <w:uiPriority w:val="99"/>
    <w:semiHidden/>
    <w:rsid w:val="00E3388C"/>
    <w:pPr>
      <w:spacing w:before="120" w:line="270" w:lineRule="atLeast"/>
      <w:ind w:firstLine="0"/>
      <w:jc w:val="left"/>
    </w:pPr>
    <w:rPr>
      <w:rFonts w:ascii="Arial" w:hAnsi="Arial" w:cs="Arial"/>
      <w:b/>
      <w:bCs/>
      <w:lang w:val="en-GB" w:eastAsia="da-DK"/>
    </w:rPr>
  </w:style>
  <w:style w:type="paragraph" w:customStyle="1" w:styleId="ListNumberNoSpace">
    <w:name w:val="List Number NoSpace"/>
    <w:basedOn w:val="a0"/>
    <w:uiPriority w:val="99"/>
    <w:rsid w:val="00E3388C"/>
    <w:pPr>
      <w:spacing w:after="0"/>
    </w:pPr>
  </w:style>
  <w:style w:type="paragraph" w:customStyle="1" w:styleId="ListNumber2NoSpace">
    <w:name w:val="List Number 2 NoSpace"/>
    <w:basedOn w:val="22"/>
    <w:uiPriority w:val="99"/>
    <w:rsid w:val="00E3388C"/>
    <w:pPr>
      <w:spacing w:after="0"/>
      <w:ind w:left="850" w:hanging="425"/>
    </w:pPr>
  </w:style>
  <w:style w:type="paragraph" w:customStyle="1" w:styleId="ListNumber3NoSpace">
    <w:name w:val="List Number 3 NoSpace"/>
    <w:basedOn w:val="31"/>
    <w:uiPriority w:val="99"/>
    <w:rsid w:val="00E3388C"/>
    <w:pPr>
      <w:spacing w:after="0"/>
    </w:pPr>
  </w:style>
  <w:style w:type="paragraph" w:customStyle="1" w:styleId="TableNoSpace">
    <w:name w:val="Table NoSpace"/>
    <w:basedOn w:val="Table"/>
    <w:uiPriority w:val="99"/>
    <w:semiHidden/>
    <w:rsid w:val="00E3388C"/>
    <w:pPr>
      <w:spacing w:after="60"/>
    </w:pPr>
  </w:style>
  <w:style w:type="paragraph" w:customStyle="1" w:styleId="FrontPageImage">
    <w:name w:val="FrontPageImage"/>
    <w:basedOn w:val="a4"/>
    <w:next w:val="af7"/>
    <w:uiPriority w:val="99"/>
    <w:semiHidden/>
    <w:rsid w:val="00E3388C"/>
    <w:pPr>
      <w:spacing w:before="840" w:line="270" w:lineRule="atLeast"/>
      <w:ind w:left="-1474" w:firstLine="0"/>
      <w:jc w:val="left"/>
    </w:pPr>
    <w:rPr>
      <w:sz w:val="22"/>
      <w:szCs w:val="20"/>
      <w:lang w:val="en-GB" w:eastAsia="da-DK"/>
    </w:rPr>
  </w:style>
  <w:style w:type="table" w:customStyle="1" w:styleId="CowiTableGrid">
    <w:name w:val="Cowi Table Grid"/>
    <w:basedOn w:val="58"/>
    <w:uiPriority w:val="99"/>
    <w:rsid w:val="00E3388C"/>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E3388C"/>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uiPriority w:val="99"/>
    <w:rsid w:val="00E3388C"/>
    <w:pPr>
      <w:numPr>
        <w:numId w:val="14"/>
      </w:numPr>
    </w:pPr>
  </w:style>
  <w:style w:type="paragraph" w:customStyle="1" w:styleId="TableBullet2">
    <w:name w:val="Table Bullet 2"/>
    <w:basedOn w:val="TableBullet"/>
    <w:uiPriority w:val="99"/>
    <w:rsid w:val="00E3388C"/>
    <w:pPr>
      <w:numPr>
        <w:ilvl w:val="1"/>
      </w:numPr>
      <w:tabs>
        <w:tab w:val="num" w:pos="2149"/>
      </w:tabs>
    </w:pPr>
  </w:style>
  <w:style w:type="paragraph" w:customStyle="1" w:styleId="TableBulletNoSpace">
    <w:name w:val="Table Bullet NoSpace"/>
    <w:basedOn w:val="TableBullet"/>
    <w:uiPriority w:val="99"/>
    <w:rsid w:val="00E3388C"/>
    <w:pPr>
      <w:spacing w:after="0"/>
    </w:pPr>
  </w:style>
  <w:style w:type="paragraph" w:customStyle="1" w:styleId="TableBullet3">
    <w:name w:val="Table Bullet 3"/>
    <w:basedOn w:val="TableBullet2"/>
    <w:uiPriority w:val="99"/>
    <w:rsid w:val="00E3388C"/>
    <w:pPr>
      <w:numPr>
        <w:ilvl w:val="2"/>
      </w:numPr>
      <w:tabs>
        <w:tab w:val="num" w:pos="2869"/>
      </w:tabs>
    </w:pPr>
  </w:style>
  <w:style w:type="paragraph" w:customStyle="1" w:styleId="TableBullet2NoSpace">
    <w:name w:val="Table Bullet 2 NoSpace"/>
    <w:basedOn w:val="TableBullet2"/>
    <w:uiPriority w:val="99"/>
    <w:rsid w:val="00E3388C"/>
    <w:pPr>
      <w:spacing w:after="0"/>
      <w:ind w:left="568" w:hanging="284"/>
    </w:pPr>
  </w:style>
  <w:style w:type="paragraph" w:customStyle="1" w:styleId="TableBullet3NoSpace">
    <w:name w:val="Table Bullet 3 NoSpace"/>
    <w:basedOn w:val="TableBullet3"/>
    <w:uiPriority w:val="99"/>
    <w:rsid w:val="00E3388C"/>
    <w:pPr>
      <w:spacing w:after="0"/>
    </w:pPr>
  </w:style>
  <w:style w:type="paragraph" w:customStyle="1" w:styleId="TableContinue0">
    <w:name w:val="Table Continue 0"/>
    <w:basedOn w:val="TableText"/>
    <w:uiPriority w:val="99"/>
    <w:rsid w:val="00E3388C"/>
  </w:style>
  <w:style w:type="paragraph" w:customStyle="1" w:styleId="TableContinue">
    <w:name w:val="Table Continue"/>
    <w:basedOn w:val="TableContinue0"/>
    <w:uiPriority w:val="99"/>
    <w:rsid w:val="00E3388C"/>
    <w:pPr>
      <w:ind w:left="284"/>
    </w:pPr>
  </w:style>
  <w:style w:type="paragraph" w:customStyle="1" w:styleId="TableContinue0NoSpace">
    <w:name w:val="Table Continue 0 NoSpace"/>
    <w:basedOn w:val="TableContinue0"/>
    <w:uiPriority w:val="99"/>
    <w:rsid w:val="00E3388C"/>
    <w:pPr>
      <w:spacing w:after="0"/>
    </w:pPr>
  </w:style>
  <w:style w:type="paragraph" w:customStyle="1" w:styleId="TableContinue2">
    <w:name w:val="Table Continue 2"/>
    <w:basedOn w:val="TableContinue"/>
    <w:uiPriority w:val="99"/>
    <w:rsid w:val="00E3388C"/>
    <w:pPr>
      <w:ind w:left="567"/>
    </w:pPr>
  </w:style>
  <w:style w:type="paragraph" w:customStyle="1" w:styleId="TableContinue2NoSpace">
    <w:name w:val="Table Continue 2 NoSpace"/>
    <w:basedOn w:val="TableContinue2"/>
    <w:uiPriority w:val="99"/>
    <w:rsid w:val="00E3388C"/>
    <w:pPr>
      <w:spacing w:after="0"/>
    </w:pPr>
  </w:style>
  <w:style w:type="paragraph" w:customStyle="1" w:styleId="TableContinue3">
    <w:name w:val="Table Continue 3"/>
    <w:basedOn w:val="TableContinue2"/>
    <w:uiPriority w:val="99"/>
    <w:rsid w:val="00E3388C"/>
    <w:pPr>
      <w:ind w:left="851"/>
    </w:pPr>
  </w:style>
  <w:style w:type="paragraph" w:customStyle="1" w:styleId="TableContinue3NoSpace">
    <w:name w:val="Table Continue 3 NoSpace"/>
    <w:basedOn w:val="TableContinue3"/>
    <w:uiPriority w:val="99"/>
    <w:rsid w:val="00E3388C"/>
    <w:pPr>
      <w:spacing w:after="0"/>
    </w:pPr>
  </w:style>
  <w:style w:type="paragraph" w:customStyle="1" w:styleId="TableContinueNoSpace">
    <w:name w:val="Table Continue NoSpace"/>
    <w:basedOn w:val="TableContinue"/>
    <w:uiPriority w:val="99"/>
    <w:rsid w:val="00E3388C"/>
    <w:pPr>
      <w:spacing w:after="0"/>
    </w:pPr>
  </w:style>
  <w:style w:type="paragraph" w:customStyle="1" w:styleId="TableNumber">
    <w:name w:val="Table Number"/>
    <w:basedOn w:val="TableText"/>
    <w:uiPriority w:val="99"/>
    <w:rsid w:val="00E3388C"/>
    <w:pPr>
      <w:numPr>
        <w:numId w:val="15"/>
      </w:numPr>
    </w:pPr>
  </w:style>
  <w:style w:type="paragraph" w:customStyle="1" w:styleId="TableNumber2">
    <w:name w:val="Table Number 2"/>
    <w:basedOn w:val="TableNumber"/>
    <w:uiPriority w:val="99"/>
    <w:rsid w:val="00E3388C"/>
    <w:pPr>
      <w:numPr>
        <w:ilvl w:val="1"/>
      </w:numPr>
      <w:tabs>
        <w:tab w:val="num" w:pos="851"/>
      </w:tabs>
    </w:pPr>
  </w:style>
  <w:style w:type="paragraph" w:customStyle="1" w:styleId="TableNumberNoSpace">
    <w:name w:val="Table Number NoSpace"/>
    <w:basedOn w:val="TableNumber"/>
    <w:uiPriority w:val="99"/>
    <w:rsid w:val="00E3388C"/>
    <w:pPr>
      <w:spacing w:after="0"/>
    </w:pPr>
  </w:style>
  <w:style w:type="paragraph" w:customStyle="1" w:styleId="TableNumber3">
    <w:name w:val="Table Number 3"/>
    <w:basedOn w:val="TableNumber2"/>
    <w:uiPriority w:val="99"/>
    <w:rsid w:val="00E3388C"/>
    <w:pPr>
      <w:numPr>
        <w:ilvl w:val="2"/>
      </w:numPr>
      <w:tabs>
        <w:tab w:val="clear" w:pos="851"/>
      </w:tabs>
    </w:pPr>
  </w:style>
  <w:style w:type="paragraph" w:customStyle="1" w:styleId="TableNumber2NoSpace">
    <w:name w:val="Table Number 2 NoSpace"/>
    <w:basedOn w:val="TableNumber2"/>
    <w:uiPriority w:val="99"/>
    <w:rsid w:val="00E3388C"/>
    <w:pPr>
      <w:spacing w:after="0"/>
      <w:ind w:left="568" w:hanging="284"/>
    </w:pPr>
  </w:style>
  <w:style w:type="paragraph" w:customStyle="1" w:styleId="TableNumber3NoSpace">
    <w:name w:val="Table Number 3 NoSpace"/>
    <w:basedOn w:val="TableNumber3"/>
    <w:uiPriority w:val="99"/>
    <w:rsid w:val="00E3388C"/>
    <w:pPr>
      <w:spacing w:after="0"/>
    </w:pPr>
  </w:style>
  <w:style w:type="paragraph" w:customStyle="1" w:styleId="TableText">
    <w:name w:val="Table Text"/>
    <w:basedOn w:val="a4"/>
    <w:uiPriority w:val="99"/>
    <w:rsid w:val="00E3388C"/>
    <w:pPr>
      <w:spacing w:after="120" w:line="220" w:lineRule="atLeast"/>
      <w:ind w:firstLine="0"/>
      <w:jc w:val="left"/>
    </w:pPr>
    <w:rPr>
      <w:rFonts w:ascii="Verdana" w:hAnsi="Verdana"/>
      <w:sz w:val="16"/>
      <w:szCs w:val="23"/>
      <w:lang w:val="en-GB" w:eastAsia="da-DK"/>
    </w:rPr>
  </w:style>
  <w:style w:type="paragraph" w:customStyle="1" w:styleId="TableTextNoSpace">
    <w:name w:val="Table Text NoSpace"/>
    <w:basedOn w:val="TableText"/>
    <w:uiPriority w:val="99"/>
    <w:rsid w:val="00E3388C"/>
    <w:pPr>
      <w:spacing w:after="0"/>
    </w:pPr>
  </w:style>
  <w:style w:type="paragraph" w:customStyle="1" w:styleId="HeaderCowiAddress">
    <w:name w:val="HeaderCowiAddress"/>
    <w:basedOn w:val="a4"/>
    <w:uiPriority w:val="99"/>
    <w:semiHidden/>
    <w:rsid w:val="00E3388C"/>
    <w:pPr>
      <w:framePr w:w="3402" w:wrap="around" w:vAnchor="page" w:hAnchor="page" w:xAlign="right" w:y="681"/>
      <w:tabs>
        <w:tab w:val="right" w:pos="1077"/>
        <w:tab w:val="left" w:pos="1134"/>
      </w:tabs>
      <w:spacing w:line="220" w:lineRule="exact"/>
      <w:ind w:left="1134" w:hanging="1134"/>
      <w:jc w:val="left"/>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E3388C"/>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E3388C"/>
    <w:rPr>
      <w:rFonts w:ascii="Verdana" w:hAnsi="Verdana" w:cs="Times New Roman"/>
      <w:caps/>
      <w:color w:val="F04E23"/>
      <w:sz w:val="11"/>
    </w:rPr>
  </w:style>
  <w:style w:type="paragraph" w:customStyle="1" w:styleId="FooterCowiLogo">
    <w:name w:val="FooterCowiLogo"/>
    <w:basedOn w:val="a4"/>
    <w:uiPriority w:val="99"/>
    <w:semiHidden/>
    <w:rsid w:val="00E3388C"/>
    <w:pPr>
      <w:framePr w:w="11057" w:h="1361" w:hRule="exact" w:wrap="around" w:vAnchor="page" w:hAnchor="page" w:xAlign="right" w:yAlign="bottom"/>
      <w:spacing w:line="270" w:lineRule="atLeast"/>
      <w:ind w:firstLine="0"/>
      <w:jc w:val="left"/>
    </w:pPr>
    <w:rPr>
      <w:noProof/>
      <w:sz w:val="22"/>
      <w:szCs w:val="20"/>
      <w:lang w:val="en-GB" w:eastAsia="da-DK"/>
    </w:rPr>
  </w:style>
  <w:style w:type="character" w:customStyle="1" w:styleId="CowiOrange">
    <w:name w:val="CowiOrange"/>
    <w:uiPriority w:val="99"/>
    <w:semiHidden/>
    <w:rsid w:val="00E3388C"/>
    <w:rPr>
      <w:rFonts w:cs="Times New Roman"/>
      <w:color w:val="F04E23"/>
    </w:rPr>
  </w:style>
  <w:style w:type="paragraph" w:customStyle="1" w:styleId="HeaderEvenIndent">
    <w:name w:val="HeaderEvenIndent"/>
    <w:basedOn w:val="HeaderEven"/>
    <w:next w:val="HeaderEven"/>
    <w:uiPriority w:val="99"/>
    <w:semiHidden/>
    <w:rsid w:val="00E3388C"/>
  </w:style>
  <w:style w:type="paragraph" w:customStyle="1" w:styleId="HeaderIndent">
    <w:name w:val="HeaderIndent"/>
    <w:basedOn w:val="affa"/>
    <w:link w:val="HeaderIndentChar"/>
    <w:uiPriority w:val="99"/>
    <w:semiHidden/>
    <w:rsid w:val="00E3388C"/>
    <w:pPr>
      <w:tabs>
        <w:tab w:val="clear" w:pos="4677"/>
        <w:tab w:val="clear" w:pos="9355"/>
      </w:tabs>
      <w:spacing w:line="160" w:lineRule="atLeast"/>
      <w:ind w:left="-2268" w:right="454"/>
      <w:jc w:val="right"/>
    </w:pPr>
    <w:rPr>
      <w:rFonts w:ascii="Verdana" w:eastAsia="Times New Roman" w:hAnsi="Verdana"/>
      <w:caps/>
      <w:color w:val="333333"/>
      <w:sz w:val="14"/>
      <w:szCs w:val="20"/>
      <w:lang w:val="en-GB" w:eastAsia="da-DK"/>
    </w:rPr>
  </w:style>
  <w:style w:type="character" w:customStyle="1" w:styleId="HeaderIndentChar">
    <w:name w:val="HeaderIndent Char"/>
    <w:link w:val="HeaderIndent"/>
    <w:uiPriority w:val="99"/>
    <w:semiHidden/>
    <w:locked/>
    <w:rsid w:val="00E3388C"/>
    <w:rPr>
      <w:rFonts w:ascii="Verdana" w:eastAsia="Times New Roman" w:hAnsi="Verdana" w:cs="Times New Roman"/>
      <w:caps/>
      <w:color w:val="333333"/>
      <w:sz w:val="14"/>
      <w:szCs w:val="20"/>
      <w:lang w:val="en-GB" w:eastAsia="da-DK"/>
    </w:rPr>
  </w:style>
  <w:style w:type="paragraph" w:customStyle="1" w:styleId="FooterEven">
    <w:name w:val="FooterEven"/>
    <w:basedOn w:val="a4"/>
    <w:uiPriority w:val="99"/>
    <w:rsid w:val="00E3388C"/>
    <w:pPr>
      <w:spacing w:line="160" w:lineRule="atLeast"/>
      <w:ind w:left="-2268" w:firstLine="0"/>
      <w:jc w:val="left"/>
    </w:pPr>
    <w:rPr>
      <w:rFonts w:ascii="Verdana" w:hAnsi="Verdana"/>
      <w:noProof/>
      <w:sz w:val="11"/>
      <w:szCs w:val="20"/>
      <w:lang w:val="en-GB" w:eastAsia="da-DK"/>
    </w:rPr>
  </w:style>
  <w:style w:type="paragraph" w:customStyle="1" w:styleId="xl69">
    <w:name w:val="xl69"/>
    <w:basedOn w:val="a4"/>
    <w:rsid w:val="00E3388C"/>
    <w:pPr>
      <w:spacing w:before="100" w:beforeAutospacing="1" w:after="100" w:afterAutospacing="1" w:line="240" w:lineRule="auto"/>
      <w:ind w:firstLine="0"/>
      <w:jc w:val="left"/>
    </w:pPr>
    <w:rPr>
      <w:rFonts w:ascii="Arial" w:hAnsi="Arial" w:cs="Arial"/>
      <w:sz w:val="18"/>
      <w:szCs w:val="18"/>
    </w:rPr>
  </w:style>
  <w:style w:type="paragraph" w:customStyle="1" w:styleId="xl70">
    <w:name w:val="xl70"/>
    <w:basedOn w:val="a4"/>
    <w:rsid w:val="00E3388C"/>
    <w:pPr>
      <w:spacing w:before="100" w:beforeAutospacing="1" w:after="100" w:afterAutospacing="1" w:line="240" w:lineRule="auto"/>
      <w:ind w:firstLine="0"/>
      <w:jc w:val="left"/>
    </w:pPr>
    <w:rPr>
      <w:rFonts w:ascii="Arial" w:hAnsi="Arial" w:cs="Arial"/>
      <w:sz w:val="18"/>
      <w:szCs w:val="18"/>
    </w:rPr>
  </w:style>
  <w:style w:type="paragraph" w:customStyle="1" w:styleId="xl71">
    <w:name w:val="xl71"/>
    <w:basedOn w:val="a4"/>
    <w:rsid w:val="00E3388C"/>
    <w:pPr>
      <w:spacing w:before="100" w:beforeAutospacing="1" w:after="100" w:afterAutospacing="1" w:line="240" w:lineRule="auto"/>
      <w:ind w:firstLine="0"/>
      <w:jc w:val="left"/>
    </w:pPr>
    <w:rPr>
      <w:rFonts w:ascii="Arial" w:hAnsi="Arial" w:cs="Arial"/>
      <w:i/>
      <w:iCs/>
      <w:sz w:val="18"/>
      <w:szCs w:val="18"/>
    </w:rPr>
  </w:style>
  <w:style w:type="paragraph" w:customStyle="1" w:styleId="xl72">
    <w:name w:val="xl72"/>
    <w:basedOn w:val="a4"/>
    <w:rsid w:val="00E3388C"/>
    <w:pPr>
      <w:spacing w:before="100" w:beforeAutospacing="1" w:after="100" w:afterAutospacing="1" w:line="240" w:lineRule="auto"/>
      <w:ind w:firstLine="0"/>
      <w:jc w:val="left"/>
    </w:pPr>
    <w:rPr>
      <w:rFonts w:ascii="Arial" w:hAnsi="Arial" w:cs="Arial"/>
      <w:sz w:val="16"/>
      <w:szCs w:val="16"/>
    </w:rPr>
  </w:style>
  <w:style w:type="paragraph" w:customStyle="1" w:styleId="xl73">
    <w:name w:val="xl73"/>
    <w:basedOn w:val="a4"/>
    <w:rsid w:val="00E3388C"/>
    <w:pPr>
      <w:spacing w:before="100" w:beforeAutospacing="1" w:after="100" w:afterAutospacing="1" w:line="240" w:lineRule="auto"/>
      <w:ind w:firstLine="0"/>
      <w:jc w:val="left"/>
    </w:pPr>
    <w:rPr>
      <w:rFonts w:ascii="Arial" w:hAnsi="Arial" w:cs="Arial"/>
      <w:b/>
      <w:bCs/>
      <w:i/>
      <w:iCs/>
      <w:sz w:val="18"/>
      <w:szCs w:val="18"/>
    </w:rPr>
  </w:style>
  <w:style w:type="paragraph" w:customStyle="1" w:styleId="xl74">
    <w:name w:val="xl74"/>
    <w:basedOn w:val="a4"/>
    <w:rsid w:val="00E3388C"/>
    <w:pPr>
      <w:spacing w:before="100" w:beforeAutospacing="1" w:after="100" w:afterAutospacing="1" w:line="240" w:lineRule="auto"/>
      <w:ind w:firstLine="0"/>
      <w:jc w:val="left"/>
    </w:pPr>
    <w:rPr>
      <w:rFonts w:ascii="Arial" w:hAnsi="Arial" w:cs="Arial"/>
    </w:rPr>
  </w:style>
  <w:style w:type="paragraph" w:customStyle="1" w:styleId="xl75">
    <w:name w:val="xl75"/>
    <w:basedOn w:val="a4"/>
    <w:rsid w:val="00E3388C"/>
    <w:pPr>
      <w:spacing w:before="100" w:beforeAutospacing="1" w:after="100" w:afterAutospacing="1" w:line="240" w:lineRule="auto"/>
      <w:ind w:firstLine="0"/>
      <w:jc w:val="center"/>
      <w:textAlignment w:val="center"/>
    </w:pPr>
    <w:rPr>
      <w:rFonts w:ascii="Arial" w:hAnsi="Arial" w:cs="Arial"/>
      <w:b/>
      <w:bCs/>
    </w:rPr>
  </w:style>
  <w:style w:type="paragraph" w:customStyle="1" w:styleId="xl76">
    <w:name w:val="xl76"/>
    <w:basedOn w:val="a4"/>
    <w:rsid w:val="00E3388C"/>
    <w:pPr>
      <w:spacing w:before="100" w:beforeAutospacing="1" w:after="100" w:afterAutospacing="1" w:line="240" w:lineRule="auto"/>
      <w:ind w:firstLine="0"/>
      <w:jc w:val="left"/>
      <w:textAlignment w:val="center"/>
    </w:pPr>
  </w:style>
  <w:style w:type="paragraph" w:customStyle="1" w:styleId="xl77">
    <w:name w:val="xl77"/>
    <w:basedOn w:val="a4"/>
    <w:rsid w:val="00E3388C"/>
    <w:pPr>
      <w:pBdr>
        <w:bottom w:val="single" w:sz="4" w:space="0" w:color="auto"/>
      </w:pBdr>
      <w:spacing w:before="100" w:beforeAutospacing="1" w:after="100" w:afterAutospacing="1" w:line="240" w:lineRule="auto"/>
      <w:ind w:firstLine="0"/>
      <w:jc w:val="left"/>
      <w:textAlignment w:val="center"/>
    </w:pPr>
    <w:rPr>
      <w:rFonts w:ascii="Arial" w:hAnsi="Arial" w:cs="Arial"/>
      <w:b/>
      <w:bCs/>
      <w:sz w:val="18"/>
      <w:szCs w:val="18"/>
    </w:rPr>
  </w:style>
  <w:style w:type="paragraph" w:customStyle="1" w:styleId="xl78">
    <w:name w:val="xl78"/>
    <w:basedOn w:val="a4"/>
    <w:rsid w:val="00E3388C"/>
    <w:pPr>
      <w:spacing w:before="100" w:beforeAutospacing="1" w:after="100" w:afterAutospacing="1" w:line="240" w:lineRule="auto"/>
      <w:ind w:firstLine="0"/>
      <w:jc w:val="left"/>
    </w:pPr>
    <w:rPr>
      <w:rFonts w:ascii="Arial" w:hAnsi="Arial" w:cs="Arial"/>
      <w:i/>
      <w:iCs/>
      <w:sz w:val="16"/>
      <w:szCs w:val="16"/>
    </w:rPr>
  </w:style>
  <w:style w:type="paragraph" w:customStyle="1" w:styleId="xl79">
    <w:name w:val="xl79"/>
    <w:basedOn w:val="a4"/>
    <w:rsid w:val="00E3388C"/>
    <w:pPr>
      <w:spacing w:before="100" w:beforeAutospacing="1" w:after="100" w:afterAutospacing="1" w:line="240" w:lineRule="auto"/>
      <w:ind w:firstLine="0"/>
      <w:jc w:val="left"/>
    </w:pPr>
    <w:rPr>
      <w:rFonts w:ascii="Arial" w:hAnsi="Arial" w:cs="Arial"/>
      <w:b/>
      <w:bCs/>
      <w:i/>
      <w:iCs/>
      <w:sz w:val="16"/>
      <w:szCs w:val="16"/>
    </w:rPr>
  </w:style>
  <w:style w:type="paragraph" w:customStyle="1" w:styleId="xl80">
    <w:name w:val="xl80"/>
    <w:basedOn w:val="a4"/>
    <w:rsid w:val="00E3388C"/>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81">
    <w:name w:val="xl81"/>
    <w:basedOn w:val="a4"/>
    <w:rsid w:val="00E3388C"/>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82">
    <w:name w:val="xl82"/>
    <w:basedOn w:val="a4"/>
    <w:rsid w:val="00E3388C"/>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b/>
      <w:bCs/>
      <w:sz w:val="16"/>
      <w:szCs w:val="16"/>
      <w:u w:val="single"/>
    </w:rPr>
  </w:style>
  <w:style w:type="paragraph" w:customStyle="1" w:styleId="xl83">
    <w:name w:val="xl83"/>
    <w:basedOn w:val="a4"/>
    <w:rsid w:val="00E3388C"/>
    <w:pPr>
      <w:pBdr>
        <w:left w:val="single" w:sz="4" w:space="8" w:color="auto"/>
        <w:right w:val="single" w:sz="4" w:space="0" w:color="auto"/>
      </w:pBdr>
      <w:spacing w:before="100" w:beforeAutospacing="1" w:after="100" w:afterAutospacing="1" w:line="240" w:lineRule="auto"/>
      <w:ind w:firstLineChars="100" w:firstLine="100"/>
      <w:jc w:val="left"/>
      <w:textAlignment w:val="center"/>
    </w:pPr>
    <w:rPr>
      <w:rFonts w:ascii="Arial" w:hAnsi="Arial" w:cs="Arial"/>
      <w:i/>
      <w:iCs/>
      <w:sz w:val="16"/>
      <w:szCs w:val="16"/>
    </w:rPr>
  </w:style>
  <w:style w:type="paragraph" w:customStyle="1" w:styleId="xl84">
    <w:name w:val="xl84"/>
    <w:basedOn w:val="a4"/>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85">
    <w:name w:val="xl85"/>
    <w:basedOn w:val="a4"/>
    <w:rsid w:val="00E3388C"/>
    <w:pPr>
      <w:spacing w:before="100" w:beforeAutospacing="1" w:after="100" w:afterAutospacing="1" w:line="240" w:lineRule="auto"/>
      <w:ind w:firstLine="0"/>
      <w:jc w:val="left"/>
      <w:textAlignment w:val="center"/>
    </w:pPr>
    <w:rPr>
      <w:rFonts w:ascii="Arial" w:hAnsi="Arial" w:cs="Arial"/>
      <w:b/>
      <w:bCs/>
      <w:sz w:val="16"/>
      <w:szCs w:val="16"/>
      <w:u w:val="single"/>
    </w:rPr>
  </w:style>
  <w:style w:type="paragraph" w:customStyle="1" w:styleId="xl86">
    <w:name w:val="xl86"/>
    <w:basedOn w:val="a4"/>
    <w:rsid w:val="00E3388C"/>
    <w:pP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87">
    <w:name w:val="xl87"/>
    <w:basedOn w:val="a4"/>
    <w:rsid w:val="00E3388C"/>
    <w:pPr>
      <w:pBdr>
        <w:right w:val="single" w:sz="4" w:space="0" w:color="auto"/>
      </w:pBd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88">
    <w:name w:val="xl88"/>
    <w:basedOn w:val="a4"/>
    <w:rsid w:val="00E3388C"/>
    <w:pPr>
      <w:spacing w:before="100" w:beforeAutospacing="1" w:after="100" w:afterAutospacing="1" w:line="240" w:lineRule="auto"/>
      <w:ind w:firstLine="0"/>
      <w:jc w:val="left"/>
      <w:textAlignment w:val="center"/>
    </w:pPr>
    <w:rPr>
      <w:rFonts w:ascii="Arial" w:hAnsi="Arial" w:cs="Arial"/>
      <w:i/>
      <w:iCs/>
      <w:sz w:val="16"/>
      <w:szCs w:val="16"/>
    </w:rPr>
  </w:style>
  <w:style w:type="paragraph" w:customStyle="1" w:styleId="xl89">
    <w:name w:val="xl89"/>
    <w:basedOn w:val="a4"/>
    <w:rsid w:val="00E3388C"/>
    <w:pPr>
      <w:pBdr>
        <w:right w:val="single" w:sz="4" w:space="0" w:color="auto"/>
      </w:pBdr>
      <w:spacing w:before="100" w:beforeAutospacing="1" w:after="100" w:afterAutospacing="1" w:line="240" w:lineRule="auto"/>
      <w:ind w:firstLine="0"/>
      <w:jc w:val="left"/>
      <w:textAlignment w:val="center"/>
    </w:pPr>
    <w:rPr>
      <w:rFonts w:ascii="Arial" w:hAnsi="Arial" w:cs="Arial"/>
      <w:i/>
      <w:iCs/>
      <w:sz w:val="16"/>
      <w:szCs w:val="16"/>
    </w:rPr>
  </w:style>
  <w:style w:type="paragraph" w:customStyle="1" w:styleId="xl90">
    <w:name w:val="xl90"/>
    <w:basedOn w:val="a4"/>
    <w:rsid w:val="00E3388C"/>
    <w:pP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1">
    <w:name w:val="xl91"/>
    <w:basedOn w:val="a4"/>
    <w:rsid w:val="00E3388C"/>
    <w:pPr>
      <w:pBdr>
        <w:right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2">
    <w:name w:val="xl92"/>
    <w:basedOn w:val="a4"/>
    <w:rsid w:val="00E3388C"/>
    <w:pP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3">
    <w:name w:val="xl93"/>
    <w:basedOn w:val="a4"/>
    <w:rsid w:val="00E3388C"/>
    <w:pPr>
      <w:pBdr>
        <w:right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4">
    <w:name w:val="xl94"/>
    <w:basedOn w:val="a4"/>
    <w:rsid w:val="00E3388C"/>
    <w:pPr>
      <w:pBdr>
        <w:bottom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5">
    <w:name w:val="xl95"/>
    <w:basedOn w:val="a4"/>
    <w:rsid w:val="00E3388C"/>
    <w:pPr>
      <w:pBdr>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b/>
      <w:bCs/>
      <w:i/>
      <w:iCs/>
      <w:sz w:val="16"/>
      <w:szCs w:val="16"/>
    </w:rPr>
  </w:style>
  <w:style w:type="paragraph" w:customStyle="1" w:styleId="xl96">
    <w:name w:val="xl96"/>
    <w:basedOn w:val="a4"/>
    <w:rsid w:val="00E3388C"/>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97">
    <w:name w:val="xl97"/>
    <w:basedOn w:val="a4"/>
    <w:rsid w:val="00E3388C"/>
    <w:pP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98">
    <w:name w:val="xl98"/>
    <w:basedOn w:val="a4"/>
    <w:rsid w:val="00E3388C"/>
    <w:pPr>
      <w:pBdr>
        <w:right w:val="single" w:sz="4" w:space="0" w:color="auto"/>
      </w:pBdr>
      <w:spacing w:before="100" w:beforeAutospacing="1" w:after="100" w:afterAutospacing="1" w:line="240" w:lineRule="auto"/>
      <w:ind w:firstLine="0"/>
      <w:jc w:val="left"/>
      <w:textAlignment w:val="center"/>
    </w:pPr>
    <w:rPr>
      <w:rFonts w:ascii="Arial" w:hAnsi="Arial" w:cs="Arial"/>
      <w:sz w:val="16"/>
      <w:szCs w:val="16"/>
    </w:rPr>
  </w:style>
  <w:style w:type="paragraph" w:customStyle="1" w:styleId="xl99">
    <w:name w:val="xl99"/>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00">
    <w:name w:val="xl100"/>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sz w:val="16"/>
      <w:szCs w:val="16"/>
    </w:rPr>
  </w:style>
  <w:style w:type="paragraph" w:customStyle="1" w:styleId="xl101">
    <w:name w:val="xl101"/>
    <w:basedOn w:val="a4"/>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sz w:val="16"/>
      <w:szCs w:val="16"/>
    </w:rPr>
  </w:style>
  <w:style w:type="paragraph" w:customStyle="1" w:styleId="xl102">
    <w:name w:val="xl102"/>
    <w:basedOn w:val="a4"/>
    <w:rsid w:val="00E338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03">
    <w:name w:val="xl103"/>
    <w:basedOn w:val="a4"/>
    <w:rsid w:val="00E3388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04">
    <w:name w:val="xl104"/>
    <w:basedOn w:val="a4"/>
    <w:rsid w:val="00E3388C"/>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05">
    <w:name w:val="xl105"/>
    <w:basedOn w:val="a4"/>
    <w:rsid w:val="00E3388C"/>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06">
    <w:name w:val="xl106"/>
    <w:basedOn w:val="a4"/>
    <w:rsid w:val="00E3388C"/>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b/>
      <w:bCs/>
      <w:sz w:val="16"/>
      <w:szCs w:val="16"/>
      <w:u w:val="single"/>
    </w:rPr>
  </w:style>
  <w:style w:type="paragraph" w:customStyle="1" w:styleId="xl107">
    <w:name w:val="xl107"/>
    <w:basedOn w:val="a4"/>
    <w:rsid w:val="00E3388C"/>
    <w:pPr>
      <w:pBdr>
        <w:left w:val="single" w:sz="4" w:space="0" w:color="auto"/>
      </w:pBdr>
      <w:spacing w:before="100" w:beforeAutospacing="1" w:after="100" w:afterAutospacing="1" w:line="240" w:lineRule="auto"/>
      <w:ind w:firstLine="0"/>
      <w:jc w:val="right"/>
    </w:pPr>
    <w:rPr>
      <w:rFonts w:ascii="Arial" w:hAnsi="Arial" w:cs="Arial"/>
      <w:b/>
      <w:bCs/>
      <w:sz w:val="16"/>
      <w:szCs w:val="16"/>
    </w:rPr>
  </w:style>
  <w:style w:type="paragraph" w:customStyle="1" w:styleId="xl108">
    <w:name w:val="xl108"/>
    <w:basedOn w:val="a4"/>
    <w:rsid w:val="00E3388C"/>
    <w:pPr>
      <w:pBdr>
        <w:left w:val="single" w:sz="4" w:space="0" w:color="auto"/>
      </w:pBdr>
      <w:spacing w:before="100" w:beforeAutospacing="1" w:after="100" w:afterAutospacing="1" w:line="240" w:lineRule="auto"/>
      <w:ind w:firstLine="0"/>
      <w:jc w:val="right"/>
    </w:pPr>
    <w:rPr>
      <w:rFonts w:ascii="Arial" w:hAnsi="Arial" w:cs="Arial"/>
      <w:i/>
      <w:iCs/>
      <w:sz w:val="16"/>
      <w:szCs w:val="16"/>
    </w:rPr>
  </w:style>
  <w:style w:type="paragraph" w:customStyle="1" w:styleId="xl109">
    <w:name w:val="xl109"/>
    <w:basedOn w:val="a4"/>
    <w:rsid w:val="00E3388C"/>
    <w:pPr>
      <w:pBdr>
        <w:left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10">
    <w:name w:val="xl110"/>
    <w:basedOn w:val="a4"/>
    <w:rsid w:val="00E3388C"/>
    <w:pPr>
      <w:pBdr>
        <w:top w:val="single" w:sz="4" w:space="0" w:color="auto"/>
        <w:left w:val="single" w:sz="4" w:space="0" w:color="auto"/>
      </w:pBdr>
      <w:spacing w:before="100" w:beforeAutospacing="1" w:after="100" w:afterAutospacing="1" w:line="240" w:lineRule="auto"/>
      <w:ind w:firstLine="0"/>
      <w:jc w:val="center"/>
    </w:pPr>
    <w:rPr>
      <w:rFonts w:ascii="Arial" w:hAnsi="Arial" w:cs="Arial"/>
      <w:b/>
      <w:bCs/>
      <w:i/>
      <w:iCs/>
      <w:sz w:val="16"/>
      <w:szCs w:val="16"/>
    </w:rPr>
  </w:style>
  <w:style w:type="paragraph" w:customStyle="1" w:styleId="xl111">
    <w:name w:val="xl111"/>
    <w:basedOn w:val="a4"/>
    <w:rsid w:val="00E3388C"/>
    <w:pPr>
      <w:pBdr>
        <w:left w:val="single" w:sz="4" w:space="0" w:color="auto"/>
      </w:pBdr>
      <w:spacing w:before="100" w:beforeAutospacing="1" w:after="100" w:afterAutospacing="1" w:line="240" w:lineRule="auto"/>
      <w:ind w:firstLine="0"/>
      <w:jc w:val="left"/>
    </w:pPr>
    <w:rPr>
      <w:rFonts w:ascii="Arial" w:hAnsi="Arial" w:cs="Arial"/>
      <w:i/>
      <w:iCs/>
      <w:sz w:val="16"/>
      <w:szCs w:val="16"/>
    </w:rPr>
  </w:style>
  <w:style w:type="paragraph" w:customStyle="1" w:styleId="xl112">
    <w:name w:val="xl112"/>
    <w:basedOn w:val="a4"/>
    <w:rsid w:val="00E3388C"/>
    <w:pPr>
      <w:pBdr>
        <w:left w:val="single" w:sz="4" w:space="0" w:color="auto"/>
      </w:pBdr>
      <w:spacing w:before="100" w:beforeAutospacing="1" w:after="100" w:afterAutospacing="1" w:line="240" w:lineRule="auto"/>
      <w:ind w:firstLine="0"/>
      <w:jc w:val="left"/>
    </w:pPr>
    <w:rPr>
      <w:rFonts w:ascii="Arial" w:hAnsi="Arial" w:cs="Arial"/>
      <w:sz w:val="16"/>
      <w:szCs w:val="16"/>
    </w:rPr>
  </w:style>
  <w:style w:type="paragraph" w:customStyle="1" w:styleId="xl113">
    <w:name w:val="xl113"/>
    <w:basedOn w:val="a4"/>
    <w:rsid w:val="00E3388C"/>
    <w:pPr>
      <w:pBdr>
        <w:top w:val="single" w:sz="4" w:space="0" w:color="auto"/>
        <w:left w:val="single" w:sz="4" w:space="0" w:color="auto"/>
      </w:pBdr>
      <w:spacing w:before="100" w:beforeAutospacing="1" w:after="100" w:afterAutospacing="1" w:line="240" w:lineRule="auto"/>
      <w:ind w:firstLine="0"/>
      <w:jc w:val="center"/>
    </w:pPr>
    <w:rPr>
      <w:rFonts w:ascii="Arial" w:hAnsi="Arial" w:cs="Arial"/>
      <w:b/>
      <w:bCs/>
      <w:sz w:val="16"/>
      <w:szCs w:val="16"/>
    </w:rPr>
  </w:style>
  <w:style w:type="paragraph" w:customStyle="1" w:styleId="xl114">
    <w:name w:val="xl114"/>
    <w:basedOn w:val="a4"/>
    <w:rsid w:val="00E3388C"/>
    <w:pPr>
      <w:pBdr>
        <w:top w:val="single" w:sz="4" w:space="0" w:color="auto"/>
      </w:pBdr>
      <w:spacing w:before="100" w:beforeAutospacing="1" w:after="100" w:afterAutospacing="1" w:line="240" w:lineRule="auto"/>
      <w:ind w:firstLine="0"/>
      <w:jc w:val="center"/>
    </w:pPr>
    <w:rPr>
      <w:rFonts w:ascii="Arial" w:hAnsi="Arial" w:cs="Arial"/>
      <w:b/>
      <w:bCs/>
      <w:sz w:val="16"/>
      <w:szCs w:val="16"/>
    </w:rPr>
  </w:style>
  <w:style w:type="paragraph" w:customStyle="1" w:styleId="xl115">
    <w:name w:val="xl115"/>
    <w:basedOn w:val="a4"/>
    <w:rsid w:val="00E3388C"/>
    <w:pPr>
      <w:pBdr>
        <w:top w:val="single" w:sz="4" w:space="0" w:color="auto"/>
        <w:right w:val="single" w:sz="4" w:space="0" w:color="auto"/>
      </w:pBdr>
      <w:spacing w:before="100" w:beforeAutospacing="1" w:after="100" w:afterAutospacing="1" w:line="240" w:lineRule="auto"/>
      <w:ind w:firstLine="0"/>
      <w:jc w:val="center"/>
    </w:pPr>
    <w:rPr>
      <w:rFonts w:ascii="Arial" w:hAnsi="Arial" w:cs="Arial"/>
      <w:b/>
      <w:bCs/>
      <w:sz w:val="16"/>
      <w:szCs w:val="16"/>
    </w:rPr>
  </w:style>
  <w:style w:type="paragraph" w:customStyle="1" w:styleId="xl116">
    <w:name w:val="xl116"/>
    <w:basedOn w:val="a4"/>
    <w:rsid w:val="00E3388C"/>
    <w:pPr>
      <w:pBdr>
        <w:top w:val="single" w:sz="4" w:space="0" w:color="auto"/>
        <w:right w:val="single" w:sz="4" w:space="0" w:color="auto"/>
      </w:pBdr>
      <w:spacing w:before="100" w:beforeAutospacing="1" w:after="100" w:afterAutospacing="1" w:line="240" w:lineRule="auto"/>
      <w:ind w:firstLine="0"/>
      <w:jc w:val="center"/>
    </w:pPr>
    <w:rPr>
      <w:rFonts w:ascii="Arial" w:hAnsi="Arial" w:cs="Arial"/>
      <w:i/>
      <w:iCs/>
      <w:sz w:val="14"/>
      <w:szCs w:val="14"/>
    </w:rPr>
  </w:style>
  <w:style w:type="paragraph" w:customStyle="1" w:styleId="xl117">
    <w:name w:val="xl117"/>
    <w:basedOn w:val="a4"/>
    <w:rsid w:val="00E3388C"/>
    <w:pPr>
      <w:pBdr>
        <w:right w:val="single" w:sz="4" w:space="0" w:color="auto"/>
      </w:pBdr>
      <w:spacing w:before="100" w:beforeAutospacing="1" w:after="100" w:afterAutospacing="1" w:line="240" w:lineRule="auto"/>
      <w:ind w:firstLine="0"/>
      <w:jc w:val="center"/>
    </w:pPr>
    <w:rPr>
      <w:rFonts w:ascii="Arial" w:hAnsi="Arial" w:cs="Arial"/>
      <w:i/>
      <w:iCs/>
      <w:sz w:val="14"/>
      <w:szCs w:val="14"/>
    </w:rPr>
  </w:style>
  <w:style w:type="paragraph" w:customStyle="1" w:styleId="xl118">
    <w:name w:val="xl118"/>
    <w:basedOn w:val="a4"/>
    <w:rsid w:val="00E3388C"/>
    <w:pPr>
      <w:pBdr>
        <w:right w:val="single" w:sz="4" w:space="0" w:color="auto"/>
      </w:pBdr>
      <w:spacing w:before="100" w:beforeAutospacing="1" w:after="100" w:afterAutospacing="1" w:line="240" w:lineRule="auto"/>
      <w:ind w:firstLine="0"/>
      <w:jc w:val="center"/>
    </w:pPr>
    <w:rPr>
      <w:rFonts w:ascii="Arial" w:hAnsi="Arial" w:cs="Arial"/>
      <w:i/>
      <w:iCs/>
      <w:color w:val="0070C0"/>
      <w:sz w:val="14"/>
      <w:szCs w:val="14"/>
    </w:rPr>
  </w:style>
  <w:style w:type="paragraph" w:customStyle="1" w:styleId="xl119">
    <w:name w:val="xl119"/>
    <w:basedOn w:val="a4"/>
    <w:rsid w:val="00E3388C"/>
    <w:pPr>
      <w:pBdr>
        <w:top w:val="single" w:sz="4" w:space="0" w:color="auto"/>
        <w:right w:val="single" w:sz="4" w:space="0" w:color="auto"/>
      </w:pBdr>
      <w:spacing w:before="100" w:beforeAutospacing="1" w:after="100" w:afterAutospacing="1" w:line="240" w:lineRule="auto"/>
      <w:ind w:firstLine="0"/>
      <w:jc w:val="center"/>
    </w:pPr>
    <w:rPr>
      <w:rFonts w:ascii="Arial" w:hAnsi="Arial" w:cs="Arial"/>
      <w:sz w:val="14"/>
      <w:szCs w:val="14"/>
    </w:rPr>
  </w:style>
  <w:style w:type="paragraph" w:customStyle="1" w:styleId="xl120">
    <w:name w:val="xl120"/>
    <w:basedOn w:val="a4"/>
    <w:rsid w:val="00E3388C"/>
    <w:pPr>
      <w:pBdr>
        <w:bottom w:val="single" w:sz="4" w:space="0" w:color="auto"/>
        <w:right w:val="single" w:sz="4" w:space="0" w:color="auto"/>
      </w:pBdr>
      <w:spacing w:before="100" w:beforeAutospacing="1" w:after="100" w:afterAutospacing="1" w:line="240" w:lineRule="auto"/>
      <w:ind w:firstLine="0"/>
      <w:jc w:val="center"/>
    </w:pPr>
    <w:rPr>
      <w:rFonts w:ascii="Arial" w:hAnsi="Arial" w:cs="Arial"/>
      <w:i/>
      <w:iCs/>
      <w:color w:val="0070C0"/>
      <w:sz w:val="14"/>
      <w:szCs w:val="14"/>
    </w:rPr>
  </w:style>
  <w:style w:type="paragraph" w:customStyle="1" w:styleId="xl121">
    <w:name w:val="xl121"/>
    <w:basedOn w:val="a4"/>
    <w:rsid w:val="00E3388C"/>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22">
    <w:name w:val="xl122"/>
    <w:basedOn w:val="a4"/>
    <w:rsid w:val="00E3388C"/>
    <w:pPr>
      <w:pBdr>
        <w:top w:val="single" w:sz="4" w:space="0" w:color="auto"/>
      </w:pBdr>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23">
    <w:name w:val="xl123"/>
    <w:basedOn w:val="a4"/>
    <w:rsid w:val="00E3388C"/>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16"/>
      <w:szCs w:val="16"/>
    </w:rPr>
  </w:style>
  <w:style w:type="paragraph" w:customStyle="1" w:styleId="xl124">
    <w:name w:val="xl124"/>
    <w:basedOn w:val="a4"/>
    <w:rsid w:val="00E3388C"/>
    <w:pPr>
      <w:pBdr>
        <w:left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25">
    <w:name w:val="xl125"/>
    <w:basedOn w:val="a4"/>
    <w:rsid w:val="00E3388C"/>
    <w:pPr>
      <w:pBdr>
        <w:left w:val="single" w:sz="4" w:space="0" w:color="auto"/>
        <w:bottom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26">
    <w:name w:val="xl126"/>
    <w:basedOn w:val="a4"/>
    <w:rsid w:val="00E3388C"/>
    <w:pPr>
      <w:pBdr>
        <w:left w:val="single" w:sz="4" w:space="27" w:color="auto"/>
        <w:right w:val="single" w:sz="4" w:space="0" w:color="auto"/>
      </w:pBdr>
      <w:spacing w:before="100" w:beforeAutospacing="1" w:after="100" w:afterAutospacing="1" w:line="240" w:lineRule="auto"/>
      <w:ind w:firstLineChars="300" w:firstLine="300"/>
      <w:jc w:val="left"/>
      <w:textAlignment w:val="center"/>
    </w:pPr>
    <w:rPr>
      <w:rFonts w:ascii="Arial" w:hAnsi="Arial" w:cs="Arial"/>
      <w:i/>
      <w:iCs/>
      <w:color w:val="0070C0"/>
      <w:sz w:val="16"/>
      <w:szCs w:val="16"/>
    </w:rPr>
  </w:style>
  <w:style w:type="paragraph" w:customStyle="1" w:styleId="xl127">
    <w:name w:val="xl127"/>
    <w:basedOn w:val="a4"/>
    <w:rsid w:val="00E3388C"/>
    <w:pPr>
      <w:pBdr>
        <w:top w:val="single" w:sz="4" w:space="0" w:color="auto"/>
        <w:right w:val="single" w:sz="4" w:space="0" w:color="auto"/>
      </w:pBdr>
      <w:spacing w:before="100" w:beforeAutospacing="1" w:after="100" w:afterAutospacing="1" w:line="240" w:lineRule="auto"/>
      <w:ind w:firstLine="0"/>
      <w:jc w:val="center"/>
    </w:pPr>
    <w:rPr>
      <w:rFonts w:ascii="Arial" w:hAnsi="Arial" w:cs="Arial"/>
      <w:i/>
      <w:iCs/>
      <w:sz w:val="14"/>
      <w:szCs w:val="14"/>
    </w:rPr>
  </w:style>
  <w:style w:type="paragraph" w:customStyle="1" w:styleId="xl128">
    <w:name w:val="xl128"/>
    <w:basedOn w:val="a4"/>
    <w:rsid w:val="00E3388C"/>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hAnsi="Arial" w:cs="Arial"/>
      <w:b/>
      <w:bCs/>
      <w:i/>
      <w:iCs/>
      <w:sz w:val="16"/>
      <w:szCs w:val="16"/>
    </w:rPr>
  </w:style>
  <w:style w:type="paragraph" w:customStyle="1" w:styleId="xl129">
    <w:name w:val="xl129"/>
    <w:basedOn w:val="a4"/>
    <w:rsid w:val="00E3388C"/>
    <w:pPr>
      <w:pBdr>
        <w:top w:val="single" w:sz="4" w:space="0" w:color="auto"/>
      </w:pBdr>
      <w:spacing w:before="100" w:beforeAutospacing="1" w:after="100" w:afterAutospacing="1" w:line="240" w:lineRule="auto"/>
      <w:ind w:firstLine="0"/>
      <w:jc w:val="center"/>
      <w:textAlignment w:val="center"/>
    </w:pPr>
    <w:rPr>
      <w:rFonts w:ascii="Arial" w:hAnsi="Arial" w:cs="Arial"/>
      <w:b/>
      <w:bCs/>
      <w:i/>
      <w:iCs/>
      <w:sz w:val="16"/>
      <w:szCs w:val="16"/>
    </w:rPr>
  </w:style>
  <w:style w:type="paragraph" w:customStyle="1" w:styleId="xl130">
    <w:name w:val="xl130"/>
    <w:basedOn w:val="a4"/>
    <w:rsid w:val="00E3388C"/>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sz w:val="16"/>
      <w:szCs w:val="16"/>
    </w:rPr>
  </w:style>
  <w:style w:type="paragraph" w:customStyle="1" w:styleId="xl131">
    <w:name w:val="xl131"/>
    <w:basedOn w:val="a4"/>
    <w:rsid w:val="00E3388C"/>
    <w:pPr>
      <w:pBdr>
        <w:right w:val="single" w:sz="4" w:space="0" w:color="auto"/>
      </w:pBdr>
      <w:spacing w:before="100" w:beforeAutospacing="1" w:after="100" w:afterAutospacing="1" w:line="240" w:lineRule="auto"/>
      <w:ind w:firstLine="0"/>
      <w:jc w:val="center"/>
    </w:pPr>
    <w:rPr>
      <w:rFonts w:ascii="Arial" w:hAnsi="Arial" w:cs="Arial"/>
      <w:i/>
      <w:iCs/>
      <w:sz w:val="14"/>
      <w:szCs w:val="14"/>
    </w:rPr>
  </w:style>
  <w:style w:type="paragraph" w:customStyle="1" w:styleId="xl132">
    <w:name w:val="xl132"/>
    <w:basedOn w:val="a4"/>
    <w:rsid w:val="00E3388C"/>
    <w:pPr>
      <w:pBdr>
        <w:left w:val="single" w:sz="4" w:space="0" w:color="auto"/>
      </w:pBdr>
      <w:spacing w:before="100" w:beforeAutospacing="1" w:after="100" w:afterAutospacing="1" w:line="240" w:lineRule="auto"/>
      <w:ind w:firstLine="0"/>
      <w:jc w:val="left"/>
    </w:pPr>
    <w:rPr>
      <w:rFonts w:ascii="Arial" w:hAnsi="Arial" w:cs="Arial"/>
      <w:i/>
      <w:iCs/>
      <w:sz w:val="16"/>
      <w:szCs w:val="16"/>
    </w:rPr>
  </w:style>
  <w:style w:type="paragraph" w:customStyle="1" w:styleId="xl133">
    <w:name w:val="xl133"/>
    <w:basedOn w:val="a4"/>
    <w:rsid w:val="00E3388C"/>
    <w:pPr>
      <w:spacing w:before="100" w:beforeAutospacing="1" w:after="100" w:afterAutospacing="1" w:line="240" w:lineRule="auto"/>
      <w:ind w:firstLine="0"/>
      <w:jc w:val="left"/>
    </w:pPr>
    <w:rPr>
      <w:rFonts w:ascii="Arial" w:hAnsi="Arial" w:cs="Arial"/>
      <w:i/>
      <w:iCs/>
      <w:sz w:val="16"/>
      <w:szCs w:val="16"/>
    </w:rPr>
  </w:style>
  <w:style w:type="paragraph" w:customStyle="1" w:styleId="xl134">
    <w:name w:val="xl134"/>
    <w:basedOn w:val="a4"/>
    <w:rsid w:val="00E3388C"/>
    <w:pPr>
      <w:pBdr>
        <w:right w:val="single" w:sz="4" w:space="0" w:color="auto"/>
      </w:pBdr>
      <w:spacing w:before="100" w:beforeAutospacing="1" w:after="100" w:afterAutospacing="1" w:line="240" w:lineRule="auto"/>
      <w:ind w:firstLine="0"/>
      <w:jc w:val="left"/>
    </w:pPr>
    <w:rPr>
      <w:rFonts w:ascii="Arial" w:hAnsi="Arial" w:cs="Arial"/>
      <w:i/>
      <w:iCs/>
      <w:sz w:val="16"/>
      <w:szCs w:val="16"/>
    </w:rPr>
  </w:style>
  <w:style w:type="paragraph" w:customStyle="1" w:styleId="xl135">
    <w:name w:val="xl135"/>
    <w:basedOn w:val="a4"/>
    <w:rsid w:val="00E3388C"/>
    <w:pPr>
      <w:pBdr>
        <w:left w:val="single" w:sz="4" w:space="18" w:color="auto"/>
        <w:right w:val="single" w:sz="4" w:space="0" w:color="auto"/>
      </w:pBdr>
      <w:spacing w:before="100" w:beforeAutospacing="1" w:after="100" w:afterAutospacing="1" w:line="240" w:lineRule="auto"/>
      <w:ind w:firstLineChars="200" w:firstLine="200"/>
      <w:jc w:val="left"/>
      <w:textAlignment w:val="center"/>
    </w:pPr>
    <w:rPr>
      <w:rFonts w:ascii="Arial" w:hAnsi="Arial" w:cs="Arial"/>
      <w:i/>
      <w:iCs/>
      <w:color w:val="0070C0"/>
      <w:sz w:val="16"/>
      <w:szCs w:val="16"/>
    </w:rPr>
  </w:style>
  <w:style w:type="paragraph" w:customStyle="1" w:styleId="xl136">
    <w:name w:val="xl136"/>
    <w:basedOn w:val="a4"/>
    <w:rsid w:val="00E3388C"/>
    <w:pPr>
      <w:pBdr>
        <w:right w:val="single" w:sz="4" w:space="0" w:color="auto"/>
      </w:pBdr>
      <w:spacing w:before="100" w:beforeAutospacing="1" w:after="100" w:afterAutospacing="1" w:line="240" w:lineRule="auto"/>
      <w:ind w:firstLine="0"/>
      <w:jc w:val="center"/>
    </w:pPr>
    <w:rPr>
      <w:rFonts w:ascii="Arial" w:hAnsi="Arial" w:cs="Arial"/>
      <w:i/>
      <w:iCs/>
      <w:color w:val="0070C0"/>
      <w:sz w:val="14"/>
      <w:szCs w:val="14"/>
    </w:rPr>
  </w:style>
  <w:style w:type="paragraph" w:customStyle="1" w:styleId="xl137">
    <w:name w:val="xl137"/>
    <w:basedOn w:val="a4"/>
    <w:rsid w:val="00E3388C"/>
    <w:pP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38">
    <w:name w:val="xl138"/>
    <w:basedOn w:val="a4"/>
    <w:rsid w:val="00E3388C"/>
    <w:pPr>
      <w:pBdr>
        <w:right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39">
    <w:name w:val="xl139"/>
    <w:basedOn w:val="a4"/>
    <w:rsid w:val="00E3388C"/>
    <w:pP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40">
    <w:name w:val="xl140"/>
    <w:basedOn w:val="a4"/>
    <w:rsid w:val="00E3388C"/>
    <w:pPr>
      <w:pBdr>
        <w:left w:val="single" w:sz="4" w:space="18"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ascii="Arial" w:hAnsi="Arial" w:cs="Arial"/>
      <w:i/>
      <w:iCs/>
      <w:color w:val="0070C0"/>
      <w:sz w:val="16"/>
      <w:szCs w:val="16"/>
    </w:rPr>
  </w:style>
  <w:style w:type="paragraph" w:customStyle="1" w:styleId="xl141">
    <w:name w:val="xl141"/>
    <w:basedOn w:val="a4"/>
    <w:rsid w:val="00E3388C"/>
    <w:pPr>
      <w:pBdr>
        <w:bottom w:val="single" w:sz="4" w:space="0" w:color="auto"/>
        <w:right w:val="single" w:sz="4" w:space="0" w:color="auto"/>
      </w:pBdr>
      <w:spacing w:before="100" w:beforeAutospacing="1" w:after="100" w:afterAutospacing="1" w:line="240" w:lineRule="auto"/>
      <w:ind w:firstLine="0"/>
      <w:jc w:val="center"/>
    </w:pPr>
    <w:rPr>
      <w:rFonts w:ascii="Arial" w:hAnsi="Arial" w:cs="Arial"/>
      <w:i/>
      <w:iCs/>
      <w:color w:val="0070C0"/>
      <w:sz w:val="14"/>
      <w:szCs w:val="14"/>
    </w:rPr>
  </w:style>
  <w:style w:type="paragraph" w:customStyle="1" w:styleId="xl142">
    <w:name w:val="xl142"/>
    <w:basedOn w:val="a4"/>
    <w:rsid w:val="00E3388C"/>
    <w:pPr>
      <w:pBdr>
        <w:bottom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paragraph" w:customStyle="1" w:styleId="xl143">
    <w:name w:val="xl143"/>
    <w:basedOn w:val="a4"/>
    <w:rsid w:val="00E3388C"/>
    <w:pPr>
      <w:pBdr>
        <w:bottom w:val="single" w:sz="4" w:space="0" w:color="auto"/>
        <w:right w:val="single" w:sz="4" w:space="0" w:color="auto"/>
      </w:pBdr>
      <w:spacing w:before="100" w:beforeAutospacing="1" w:after="100" w:afterAutospacing="1" w:line="240" w:lineRule="auto"/>
      <w:ind w:firstLine="0"/>
      <w:jc w:val="left"/>
    </w:pPr>
    <w:rPr>
      <w:rFonts w:ascii="Arial" w:hAnsi="Arial" w:cs="Arial"/>
      <w:i/>
      <w:iCs/>
      <w:color w:val="0070C0"/>
      <w:sz w:val="16"/>
      <w:szCs w:val="16"/>
    </w:rPr>
  </w:style>
  <w:style w:type="character" w:customStyle="1" w:styleId="11pt">
    <w:name w:val="Основной текст + 11 pt"/>
    <w:aliases w:val="Полужирный,Интервал 0 pt"/>
    <w:uiPriority w:val="99"/>
    <w:rsid w:val="00E3388C"/>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4"/>
    <w:uiPriority w:val="99"/>
    <w:rsid w:val="00E3388C"/>
    <w:pPr>
      <w:spacing w:before="100" w:beforeAutospacing="1" w:after="100" w:afterAutospacing="1" w:line="240" w:lineRule="auto"/>
      <w:ind w:firstLine="0"/>
      <w:jc w:val="left"/>
    </w:pPr>
    <w:rPr>
      <w:b/>
      <w:bCs/>
      <w:color w:val="FFFFFF"/>
      <w:sz w:val="18"/>
      <w:szCs w:val="18"/>
    </w:rPr>
  </w:style>
  <w:style w:type="paragraph" w:customStyle="1" w:styleId="xl1629">
    <w:name w:val="xl1629"/>
    <w:basedOn w:val="a4"/>
    <w:uiPriority w:val="99"/>
    <w:rsid w:val="00E3388C"/>
    <w:pPr>
      <w:spacing w:before="100" w:beforeAutospacing="1" w:after="100" w:afterAutospacing="1" w:line="240" w:lineRule="auto"/>
      <w:ind w:firstLine="0"/>
      <w:jc w:val="left"/>
    </w:pPr>
    <w:rPr>
      <w:rFonts w:ascii="Arial" w:hAnsi="Arial" w:cs="Arial"/>
    </w:rPr>
  </w:style>
  <w:style w:type="paragraph" w:customStyle="1" w:styleId="xl1630">
    <w:name w:val="xl1630"/>
    <w:basedOn w:val="a4"/>
    <w:uiPriority w:val="99"/>
    <w:rsid w:val="00E3388C"/>
    <w:pPr>
      <w:spacing w:before="100" w:beforeAutospacing="1" w:after="100" w:afterAutospacing="1" w:line="240" w:lineRule="auto"/>
      <w:ind w:firstLine="0"/>
      <w:jc w:val="left"/>
    </w:pPr>
  </w:style>
  <w:style w:type="paragraph" w:customStyle="1" w:styleId="xl1631">
    <w:name w:val="xl1631"/>
    <w:basedOn w:val="a4"/>
    <w:uiPriority w:val="99"/>
    <w:rsid w:val="00E3388C"/>
    <w:pPr>
      <w:spacing w:before="100" w:beforeAutospacing="1" w:after="100" w:afterAutospacing="1" w:line="240" w:lineRule="auto"/>
      <w:ind w:firstLine="0"/>
      <w:jc w:val="left"/>
    </w:pPr>
    <w:rPr>
      <w:sz w:val="16"/>
      <w:szCs w:val="16"/>
    </w:rPr>
  </w:style>
  <w:style w:type="paragraph" w:customStyle="1" w:styleId="xl1632">
    <w:name w:val="xl1632"/>
    <w:basedOn w:val="a4"/>
    <w:uiPriority w:val="99"/>
    <w:rsid w:val="00E3388C"/>
    <w:pPr>
      <w:pBdr>
        <w:right w:val="single" w:sz="4" w:space="0" w:color="auto"/>
      </w:pBdr>
      <w:spacing w:before="100" w:beforeAutospacing="1" w:after="100" w:afterAutospacing="1" w:line="240" w:lineRule="auto"/>
      <w:ind w:firstLine="0"/>
      <w:jc w:val="center"/>
      <w:textAlignment w:val="center"/>
    </w:pPr>
    <w:rPr>
      <w:rFonts w:ascii="Arial" w:hAnsi="Arial" w:cs="Arial"/>
      <w:sz w:val="14"/>
      <w:szCs w:val="14"/>
    </w:rPr>
  </w:style>
  <w:style w:type="paragraph" w:customStyle="1" w:styleId="xl1633">
    <w:name w:val="xl1633"/>
    <w:basedOn w:val="a4"/>
    <w:uiPriority w:val="99"/>
    <w:rsid w:val="00E3388C"/>
    <w:pPr>
      <w:spacing w:before="100" w:beforeAutospacing="1" w:after="100" w:afterAutospacing="1" w:line="240" w:lineRule="auto"/>
      <w:ind w:firstLine="0"/>
      <w:jc w:val="left"/>
    </w:pPr>
    <w:rPr>
      <w:sz w:val="14"/>
      <w:szCs w:val="14"/>
    </w:rPr>
  </w:style>
  <w:style w:type="paragraph" w:customStyle="1" w:styleId="xl1634">
    <w:name w:val="xl1634"/>
    <w:basedOn w:val="a4"/>
    <w:uiPriority w:val="99"/>
    <w:rsid w:val="00E3388C"/>
    <w:pPr>
      <w:spacing w:before="100" w:beforeAutospacing="1" w:after="100" w:afterAutospacing="1" w:line="240" w:lineRule="auto"/>
      <w:ind w:firstLine="0"/>
      <w:jc w:val="center"/>
      <w:textAlignment w:val="center"/>
    </w:pPr>
    <w:rPr>
      <w:rFonts w:ascii="Arial" w:hAnsi="Arial" w:cs="Arial"/>
      <w:sz w:val="14"/>
      <w:szCs w:val="14"/>
    </w:rPr>
  </w:style>
  <w:style w:type="paragraph" w:customStyle="1" w:styleId="xl1635">
    <w:name w:val="xl1635"/>
    <w:basedOn w:val="a4"/>
    <w:uiPriority w:val="99"/>
    <w:rsid w:val="00E3388C"/>
    <w:pPr>
      <w:pBdr>
        <w:top w:val="single" w:sz="4" w:space="0" w:color="auto"/>
      </w:pBdr>
      <w:spacing w:before="100" w:beforeAutospacing="1" w:after="100" w:afterAutospacing="1" w:line="240" w:lineRule="auto"/>
      <w:ind w:firstLine="0"/>
      <w:jc w:val="center"/>
      <w:textAlignment w:val="center"/>
    </w:pPr>
    <w:rPr>
      <w:rFonts w:ascii="Arial" w:hAnsi="Arial" w:cs="Arial"/>
      <w:sz w:val="14"/>
      <w:szCs w:val="14"/>
    </w:rPr>
  </w:style>
  <w:style w:type="paragraph" w:customStyle="1" w:styleId="xl1636">
    <w:name w:val="xl1636"/>
    <w:basedOn w:val="a4"/>
    <w:uiPriority w:val="99"/>
    <w:rsid w:val="00E3388C"/>
    <w:pPr>
      <w:spacing w:before="100" w:beforeAutospacing="1" w:after="100" w:afterAutospacing="1" w:line="240" w:lineRule="auto"/>
      <w:ind w:firstLine="0"/>
      <w:jc w:val="left"/>
    </w:pPr>
    <w:rPr>
      <w:sz w:val="18"/>
      <w:szCs w:val="18"/>
    </w:rPr>
  </w:style>
  <w:style w:type="paragraph" w:customStyle="1" w:styleId="xl1637">
    <w:name w:val="xl1637"/>
    <w:basedOn w:val="a4"/>
    <w:uiPriority w:val="99"/>
    <w:rsid w:val="00E3388C"/>
    <w:pPr>
      <w:spacing w:before="100" w:beforeAutospacing="1" w:after="100" w:afterAutospacing="1" w:line="240" w:lineRule="auto"/>
      <w:ind w:firstLineChars="100" w:firstLine="100"/>
      <w:jc w:val="left"/>
      <w:textAlignment w:val="center"/>
    </w:pPr>
    <w:rPr>
      <w:rFonts w:ascii="Arial" w:hAnsi="Arial" w:cs="Arial"/>
      <w:sz w:val="18"/>
      <w:szCs w:val="18"/>
    </w:rPr>
  </w:style>
  <w:style w:type="paragraph" w:customStyle="1" w:styleId="xl1638">
    <w:name w:val="xl1638"/>
    <w:basedOn w:val="a4"/>
    <w:uiPriority w:val="99"/>
    <w:rsid w:val="00E3388C"/>
    <w:pPr>
      <w:spacing w:before="100" w:beforeAutospacing="1" w:after="100" w:afterAutospacing="1" w:line="240" w:lineRule="auto"/>
      <w:ind w:firstLine="0"/>
      <w:jc w:val="right"/>
      <w:textAlignment w:val="center"/>
    </w:pPr>
    <w:rPr>
      <w:rFonts w:ascii="Arial" w:hAnsi="Arial" w:cs="Arial"/>
      <w:sz w:val="18"/>
      <w:szCs w:val="18"/>
    </w:rPr>
  </w:style>
  <w:style w:type="paragraph" w:customStyle="1" w:styleId="xl1639">
    <w:name w:val="xl1639"/>
    <w:basedOn w:val="a4"/>
    <w:uiPriority w:val="99"/>
    <w:rsid w:val="00E3388C"/>
    <w:pPr>
      <w:spacing w:before="100" w:beforeAutospacing="1" w:after="100" w:afterAutospacing="1" w:line="240" w:lineRule="auto"/>
      <w:ind w:firstLine="0"/>
      <w:jc w:val="right"/>
      <w:textAlignment w:val="center"/>
    </w:pPr>
    <w:rPr>
      <w:rFonts w:ascii="Arial" w:hAnsi="Arial" w:cs="Arial"/>
      <w:sz w:val="18"/>
      <w:szCs w:val="18"/>
    </w:rPr>
  </w:style>
  <w:style w:type="paragraph" w:customStyle="1" w:styleId="xl1640">
    <w:name w:val="xl1640"/>
    <w:basedOn w:val="a4"/>
    <w:uiPriority w:val="99"/>
    <w:rsid w:val="00E3388C"/>
    <w:pPr>
      <w:spacing w:before="100" w:beforeAutospacing="1" w:after="100" w:afterAutospacing="1" w:line="240" w:lineRule="auto"/>
      <w:ind w:firstLine="0"/>
      <w:jc w:val="right"/>
      <w:textAlignment w:val="center"/>
    </w:pPr>
    <w:rPr>
      <w:rFonts w:ascii="Arial" w:hAnsi="Arial" w:cs="Arial"/>
      <w:sz w:val="18"/>
      <w:szCs w:val="18"/>
    </w:rPr>
  </w:style>
  <w:style w:type="paragraph" w:customStyle="1" w:styleId="xl1641">
    <w:name w:val="xl1641"/>
    <w:basedOn w:val="a4"/>
    <w:uiPriority w:val="99"/>
    <w:rsid w:val="00E3388C"/>
    <w:pPr>
      <w:spacing w:before="100" w:beforeAutospacing="1" w:after="100" w:afterAutospacing="1" w:line="240" w:lineRule="auto"/>
      <w:ind w:firstLine="0"/>
      <w:jc w:val="left"/>
    </w:pPr>
    <w:rPr>
      <w:rFonts w:ascii="Arial" w:hAnsi="Arial" w:cs="Arial"/>
      <w:i/>
      <w:iCs/>
      <w:sz w:val="16"/>
      <w:szCs w:val="16"/>
    </w:rPr>
  </w:style>
  <w:style w:type="paragraph" w:customStyle="1" w:styleId="xl1642">
    <w:name w:val="xl1642"/>
    <w:basedOn w:val="a4"/>
    <w:uiPriority w:val="99"/>
    <w:rsid w:val="00E3388C"/>
    <w:pPr>
      <w:spacing w:before="100" w:beforeAutospacing="1" w:after="100" w:afterAutospacing="1" w:line="240" w:lineRule="auto"/>
      <w:ind w:firstLine="0"/>
      <w:jc w:val="right"/>
      <w:textAlignment w:val="center"/>
    </w:pPr>
    <w:rPr>
      <w:rFonts w:ascii="Arial" w:hAnsi="Arial" w:cs="Arial"/>
      <w:sz w:val="18"/>
      <w:szCs w:val="18"/>
    </w:rPr>
  </w:style>
  <w:style w:type="paragraph" w:customStyle="1" w:styleId="xl1643">
    <w:name w:val="xl1643"/>
    <w:basedOn w:val="a4"/>
    <w:uiPriority w:val="99"/>
    <w:rsid w:val="00E3388C"/>
    <w:pPr>
      <w:spacing w:before="100" w:beforeAutospacing="1" w:after="100" w:afterAutospacing="1" w:line="240" w:lineRule="auto"/>
      <w:ind w:firstLine="0"/>
      <w:jc w:val="right"/>
      <w:textAlignment w:val="center"/>
    </w:pPr>
    <w:rPr>
      <w:rFonts w:ascii="Arial" w:hAnsi="Arial" w:cs="Arial"/>
      <w:i/>
      <w:iCs/>
      <w:sz w:val="18"/>
      <w:szCs w:val="18"/>
    </w:rPr>
  </w:style>
  <w:style w:type="paragraph" w:customStyle="1" w:styleId="xl1644">
    <w:name w:val="xl1644"/>
    <w:basedOn w:val="a4"/>
    <w:uiPriority w:val="99"/>
    <w:rsid w:val="00E3388C"/>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8"/>
      <w:szCs w:val="18"/>
    </w:rPr>
  </w:style>
  <w:style w:type="paragraph" w:customStyle="1" w:styleId="xl1645">
    <w:name w:val="xl1645"/>
    <w:basedOn w:val="a4"/>
    <w:uiPriority w:val="99"/>
    <w:rsid w:val="00E3388C"/>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8"/>
      <w:szCs w:val="18"/>
    </w:rPr>
  </w:style>
  <w:style w:type="paragraph" w:customStyle="1" w:styleId="xl1646">
    <w:name w:val="xl1646"/>
    <w:basedOn w:val="a4"/>
    <w:uiPriority w:val="99"/>
    <w:rsid w:val="00E3388C"/>
    <w:pPr>
      <w:pBdr>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8"/>
      <w:szCs w:val="18"/>
    </w:rPr>
  </w:style>
  <w:style w:type="paragraph" w:customStyle="1" w:styleId="xl1647">
    <w:name w:val="xl1647"/>
    <w:basedOn w:val="a4"/>
    <w:uiPriority w:val="99"/>
    <w:rsid w:val="00E3388C"/>
    <w:pPr>
      <w:spacing w:before="100" w:beforeAutospacing="1" w:after="100" w:afterAutospacing="1" w:line="240" w:lineRule="auto"/>
      <w:ind w:firstLine="0"/>
      <w:jc w:val="right"/>
      <w:textAlignment w:val="center"/>
    </w:pPr>
    <w:rPr>
      <w:rFonts w:ascii="Arial" w:hAnsi="Arial" w:cs="Arial"/>
      <w:sz w:val="16"/>
      <w:szCs w:val="16"/>
    </w:rPr>
  </w:style>
  <w:style w:type="paragraph" w:customStyle="1" w:styleId="xl1648">
    <w:name w:val="xl1648"/>
    <w:basedOn w:val="a4"/>
    <w:uiPriority w:val="99"/>
    <w:rsid w:val="00E3388C"/>
    <w:pPr>
      <w:spacing w:before="100" w:beforeAutospacing="1" w:after="100" w:afterAutospacing="1" w:line="240" w:lineRule="auto"/>
      <w:ind w:firstLine="0"/>
      <w:jc w:val="right"/>
      <w:textAlignment w:val="center"/>
    </w:pPr>
    <w:rPr>
      <w:rFonts w:ascii="Arial" w:hAnsi="Arial" w:cs="Arial"/>
      <w:sz w:val="16"/>
      <w:szCs w:val="16"/>
    </w:rPr>
  </w:style>
  <w:style w:type="paragraph" w:customStyle="1" w:styleId="xl1649">
    <w:name w:val="xl1649"/>
    <w:basedOn w:val="a4"/>
    <w:uiPriority w:val="99"/>
    <w:rsid w:val="00E3388C"/>
    <w:pPr>
      <w:pBdr>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1650">
    <w:name w:val="xl1650"/>
    <w:basedOn w:val="a4"/>
    <w:uiPriority w:val="99"/>
    <w:rsid w:val="00E3388C"/>
    <w:pPr>
      <w:pBdr>
        <w:right w:val="single" w:sz="4" w:space="0" w:color="auto"/>
      </w:pBdr>
      <w:spacing w:before="100" w:beforeAutospacing="1" w:after="100" w:afterAutospacing="1" w:line="240" w:lineRule="auto"/>
      <w:ind w:firstLine="0"/>
      <w:jc w:val="center"/>
      <w:textAlignment w:val="center"/>
    </w:pPr>
    <w:rPr>
      <w:rFonts w:ascii="Arial" w:hAnsi="Arial" w:cs="Arial"/>
      <w:i/>
      <w:iCs/>
      <w:sz w:val="14"/>
      <w:szCs w:val="14"/>
    </w:rPr>
  </w:style>
  <w:style w:type="paragraph" w:customStyle="1" w:styleId="xl1651">
    <w:name w:val="xl1651"/>
    <w:basedOn w:val="a4"/>
    <w:uiPriority w:val="99"/>
    <w:rsid w:val="00E3388C"/>
    <w:pPr>
      <w:shd w:val="clear" w:color="000000" w:fill="FFFFFF"/>
      <w:spacing w:before="100" w:beforeAutospacing="1" w:after="100" w:afterAutospacing="1" w:line="240" w:lineRule="auto"/>
      <w:ind w:firstLine="0"/>
      <w:jc w:val="left"/>
      <w:textAlignment w:val="center"/>
    </w:pPr>
    <w:rPr>
      <w:b/>
      <w:bCs/>
    </w:rPr>
  </w:style>
  <w:style w:type="paragraph" w:customStyle="1" w:styleId="xl1652">
    <w:name w:val="xl1652"/>
    <w:basedOn w:val="a4"/>
    <w:uiPriority w:val="99"/>
    <w:rsid w:val="00E3388C"/>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53">
    <w:name w:val="xl1653"/>
    <w:basedOn w:val="a4"/>
    <w:uiPriority w:val="99"/>
    <w:rsid w:val="00E3388C"/>
    <w:pPr>
      <w:pBdr>
        <w:top w:val="single" w:sz="4" w:space="0" w:color="auto"/>
        <w:right w:val="single" w:sz="4" w:space="0" w:color="auto"/>
      </w:pBdr>
      <w:shd w:val="clear" w:color="000000" w:fill="538ED5"/>
      <w:spacing w:before="100" w:beforeAutospacing="1" w:after="100" w:afterAutospacing="1" w:line="240" w:lineRule="auto"/>
      <w:ind w:firstLine="0"/>
      <w:jc w:val="center"/>
    </w:pPr>
    <w:rPr>
      <w:rFonts w:ascii="Arial" w:hAnsi="Arial" w:cs="Arial"/>
      <w:color w:val="FFFFFF"/>
      <w:sz w:val="14"/>
      <w:szCs w:val="14"/>
    </w:rPr>
  </w:style>
  <w:style w:type="paragraph" w:customStyle="1" w:styleId="xl1654">
    <w:name w:val="xl1654"/>
    <w:basedOn w:val="a4"/>
    <w:uiPriority w:val="99"/>
    <w:rsid w:val="00E3388C"/>
    <w:pPr>
      <w:pBdr>
        <w:top w:val="single" w:sz="4" w:space="0" w:color="auto"/>
        <w:left w:val="single" w:sz="4" w:space="0" w:color="auto"/>
      </w:pBdr>
      <w:shd w:val="clear" w:color="000000" w:fill="538ED5"/>
      <w:spacing w:before="100" w:beforeAutospacing="1" w:after="100" w:afterAutospacing="1" w:line="240" w:lineRule="auto"/>
      <w:ind w:firstLine="0"/>
      <w:jc w:val="center"/>
    </w:pPr>
    <w:rPr>
      <w:rFonts w:ascii="Arial" w:hAnsi="Arial" w:cs="Arial"/>
      <w:color w:val="FFFFFF"/>
      <w:sz w:val="14"/>
      <w:szCs w:val="14"/>
    </w:rPr>
  </w:style>
  <w:style w:type="paragraph" w:customStyle="1" w:styleId="xl1655">
    <w:name w:val="xl1655"/>
    <w:basedOn w:val="a4"/>
    <w:uiPriority w:val="99"/>
    <w:rsid w:val="00E3388C"/>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pPr>
    <w:rPr>
      <w:rFonts w:ascii="Arial" w:hAnsi="Arial" w:cs="Arial"/>
      <w:color w:val="FFFFFF"/>
      <w:sz w:val="14"/>
      <w:szCs w:val="14"/>
    </w:rPr>
  </w:style>
  <w:style w:type="paragraph" w:customStyle="1" w:styleId="xl1656">
    <w:name w:val="xl1656"/>
    <w:basedOn w:val="a4"/>
    <w:uiPriority w:val="99"/>
    <w:rsid w:val="00E3388C"/>
    <w:pPr>
      <w:shd w:val="clear" w:color="000000" w:fill="538ED5"/>
      <w:spacing w:before="100" w:beforeAutospacing="1" w:after="100" w:afterAutospacing="1" w:line="240" w:lineRule="auto"/>
      <w:ind w:firstLine="0"/>
      <w:jc w:val="center"/>
    </w:pPr>
    <w:rPr>
      <w:rFonts w:ascii="Arial" w:hAnsi="Arial" w:cs="Arial"/>
      <w:color w:val="FFFFFF"/>
      <w:sz w:val="14"/>
      <w:szCs w:val="14"/>
    </w:rPr>
  </w:style>
  <w:style w:type="paragraph" w:customStyle="1" w:styleId="xl1657">
    <w:name w:val="xl1657"/>
    <w:basedOn w:val="a4"/>
    <w:uiPriority w:val="99"/>
    <w:rsid w:val="00E3388C"/>
    <w:pPr>
      <w:pBdr>
        <w:left w:val="single" w:sz="4" w:space="0" w:color="auto"/>
        <w:right w:val="single" w:sz="4" w:space="0" w:color="auto"/>
      </w:pBdr>
      <w:spacing w:before="100" w:beforeAutospacing="1" w:after="100" w:afterAutospacing="1" w:line="240" w:lineRule="auto"/>
      <w:ind w:firstLine="0"/>
      <w:jc w:val="left"/>
    </w:pPr>
    <w:rPr>
      <w:rFonts w:ascii="Arial" w:hAnsi="Arial" w:cs="Arial"/>
      <w:b/>
      <w:bCs/>
      <w:i/>
      <w:iCs/>
      <w:sz w:val="18"/>
      <w:szCs w:val="18"/>
    </w:rPr>
  </w:style>
  <w:style w:type="paragraph" w:customStyle="1" w:styleId="xl1658">
    <w:name w:val="xl1658"/>
    <w:basedOn w:val="a4"/>
    <w:uiPriority w:val="99"/>
    <w:rsid w:val="00E3388C"/>
    <w:pPr>
      <w:spacing w:before="100" w:beforeAutospacing="1" w:after="100" w:afterAutospacing="1" w:line="240" w:lineRule="auto"/>
      <w:ind w:firstLine="0"/>
      <w:jc w:val="right"/>
      <w:textAlignment w:val="center"/>
    </w:pPr>
    <w:rPr>
      <w:rFonts w:ascii="Arial" w:hAnsi="Arial" w:cs="Arial"/>
      <w:i/>
      <w:iCs/>
      <w:sz w:val="18"/>
      <w:szCs w:val="18"/>
    </w:rPr>
  </w:style>
  <w:style w:type="paragraph" w:customStyle="1" w:styleId="xl1659">
    <w:name w:val="xl1659"/>
    <w:basedOn w:val="a4"/>
    <w:uiPriority w:val="99"/>
    <w:rsid w:val="00E3388C"/>
    <w:pPr>
      <w:pBdr>
        <w:left w:val="single" w:sz="4" w:space="0" w:color="auto"/>
        <w:right w:val="single" w:sz="4" w:space="0" w:color="auto"/>
      </w:pBdr>
      <w:spacing w:before="100" w:beforeAutospacing="1" w:after="100" w:afterAutospacing="1" w:line="240" w:lineRule="auto"/>
      <w:ind w:firstLine="0"/>
      <w:jc w:val="left"/>
    </w:pPr>
    <w:rPr>
      <w:b/>
      <w:bCs/>
      <w:sz w:val="18"/>
      <w:szCs w:val="18"/>
    </w:rPr>
  </w:style>
  <w:style w:type="paragraph" w:customStyle="1" w:styleId="xl1660">
    <w:name w:val="xl1660"/>
    <w:basedOn w:val="a4"/>
    <w:uiPriority w:val="99"/>
    <w:rsid w:val="00E3388C"/>
    <w:pPr>
      <w:spacing w:before="100" w:beforeAutospacing="1" w:after="100" w:afterAutospacing="1" w:line="240" w:lineRule="auto"/>
      <w:ind w:firstLineChars="100" w:firstLine="100"/>
      <w:jc w:val="left"/>
      <w:textAlignment w:val="center"/>
    </w:pPr>
    <w:rPr>
      <w:rFonts w:ascii="Arial" w:hAnsi="Arial" w:cs="Arial"/>
      <w:sz w:val="18"/>
      <w:szCs w:val="18"/>
    </w:rPr>
  </w:style>
  <w:style w:type="paragraph" w:customStyle="1" w:styleId="xl1661">
    <w:name w:val="xl1661"/>
    <w:basedOn w:val="a4"/>
    <w:uiPriority w:val="99"/>
    <w:rsid w:val="00E3388C"/>
    <w:pPr>
      <w:spacing w:before="100" w:beforeAutospacing="1" w:after="100" w:afterAutospacing="1" w:line="240" w:lineRule="auto"/>
      <w:ind w:firstLine="0"/>
      <w:jc w:val="right"/>
      <w:textAlignment w:val="center"/>
    </w:pPr>
    <w:rPr>
      <w:rFonts w:ascii="Arial" w:hAnsi="Arial" w:cs="Arial"/>
      <w:i/>
      <w:iCs/>
      <w:sz w:val="18"/>
      <w:szCs w:val="18"/>
    </w:rPr>
  </w:style>
  <w:style w:type="paragraph" w:customStyle="1" w:styleId="xl1662">
    <w:name w:val="xl1662"/>
    <w:basedOn w:val="a4"/>
    <w:uiPriority w:val="99"/>
    <w:rsid w:val="00E3388C"/>
    <w:pPr>
      <w:spacing w:before="100" w:beforeAutospacing="1" w:after="100" w:afterAutospacing="1" w:line="240" w:lineRule="auto"/>
      <w:ind w:firstLine="0"/>
      <w:jc w:val="left"/>
      <w:textAlignment w:val="center"/>
    </w:pPr>
    <w:rPr>
      <w:rFonts w:ascii="Arial" w:hAnsi="Arial" w:cs="Arial"/>
      <w:b/>
      <w:bCs/>
      <w:sz w:val="18"/>
      <w:szCs w:val="18"/>
    </w:rPr>
  </w:style>
  <w:style w:type="paragraph" w:customStyle="1" w:styleId="xl1663">
    <w:name w:val="xl1663"/>
    <w:basedOn w:val="a4"/>
    <w:uiPriority w:val="99"/>
    <w:rsid w:val="00E3388C"/>
    <w:pPr>
      <w:pBdr>
        <w:top w:val="single" w:sz="4" w:space="0" w:color="auto"/>
      </w:pBdr>
      <w:spacing w:before="100" w:beforeAutospacing="1" w:after="100" w:afterAutospacing="1" w:line="240" w:lineRule="auto"/>
      <w:ind w:firstLine="0"/>
      <w:jc w:val="left"/>
      <w:textAlignment w:val="center"/>
    </w:pPr>
    <w:rPr>
      <w:rFonts w:ascii="Arial" w:hAnsi="Arial" w:cs="Arial"/>
      <w:b/>
      <w:bCs/>
      <w:sz w:val="18"/>
      <w:szCs w:val="18"/>
    </w:rPr>
  </w:style>
  <w:style w:type="paragraph" w:customStyle="1" w:styleId="xl1664">
    <w:name w:val="xl1664"/>
    <w:basedOn w:val="a4"/>
    <w:uiPriority w:val="99"/>
    <w:rsid w:val="00E3388C"/>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rPr>
  </w:style>
  <w:style w:type="paragraph" w:customStyle="1" w:styleId="xl1665">
    <w:name w:val="xl1665"/>
    <w:basedOn w:val="a4"/>
    <w:uiPriority w:val="99"/>
    <w:rsid w:val="00E3388C"/>
    <w:pPr>
      <w:pBdr>
        <w:top w:val="single" w:sz="4" w:space="0" w:color="auto"/>
        <w:left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1666">
    <w:name w:val="xl1666"/>
    <w:basedOn w:val="a4"/>
    <w:uiPriority w:val="99"/>
    <w:rsid w:val="00E3388C"/>
    <w:pPr>
      <w:pBdr>
        <w:top w:val="single" w:sz="4" w:space="0" w:color="auto"/>
      </w:pBdr>
      <w:spacing w:before="100" w:beforeAutospacing="1" w:after="100" w:afterAutospacing="1" w:line="240" w:lineRule="auto"/>
      <w:ind w:firstLine="0"/>
      <w:jc w:val="left"/>
    </w:pPr>
  </w:style>
  <w:style w:type="paragraph" w:customStyle="1" w:styleId="xl1667">
    <w:name w:val="xl1667"/>
    <w:basedOn w:val="a4"/>
    <w:uiPriority w:val="99"/>
    <w:rsid w:val="00E3388C"/>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68">
    <w:name w:val="xl1668"/>
    <w:basedOn w:val="a4"/>
    <w:uiPriority w:val="99"/>
    <w:rsid w:val="00E3388C"/>
    <w:pPr>
      <w:pBdr>
        <w:top w:val="single" w:sz="4" w:space="0" w:color="auto"/>
        <w:lef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69">
    <w:name w:val="xl1669"/>
    <w:basedOn w:val="a4"/>
    <w:uiPriority w:val="99"/>
    <w:rsid w:val="00E3388C"/>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0">
    <w:name w:val="xl1670"/>
    <w:basedOn w:val="a4"/>
    <w:uiPriority w:val="99"/>
    <w:rsid w:val="00E3388C"/>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b/>
      <w:bCs/>
      <w:color w:val="FFFFFF"/>
      <w:sz w:val="18"/>
      <w:szCs w:val="18"/>
    </w:rPr>
  </w:style>
  <w:style w:type="paragraph" w:customStyle="1" w:styleId="xl1671">
    <w:name w:val="xl1671"/>
    <w:basedOn w:val="a4"/>
    <w:uiPriority w:val="99"/>
    <w:rsid w:val="00E3388C"/>
    <w:pPr>
      <w:pBdr>
        <w:top w:val="single" w:sz="4" w:space="0" w:color="auto"/>
        <w:bottom w:val="single" w:sz="4" w:space="0" w:color="auto"/>
      </w:pBdr>
      <w:shd w:val="clear" w:color="000000" w:fill="538ED5"/>
      <w:spacing w:before="100" w:beforeAutospacing="1" w:after="100" w:afterAutospacing="1" w:line="240" w:lineRule="auto"/>
      <w:ind w:firstLineChars="600" w:firstLine="600"/>
      <w:jc w:val="left"/>
      <w:textAlignment w:val="center"/>
    </w:pPr>
    <w:rPr>
      <w:b/>
      <w:bCs/>
      <w:color w:val="FFFFFF"/>
      <w:sz w:val="18"/>
      <w:szCs w:val="18"/>
    </w:rPr>
  </w:style>
  <w:style w:type="paragraph" w:customStyle="1" w:styleId="xl1672">
    <w:name w:val="xl1672"/>
    <w:basedOn w:val="a4"/>
    <w:uiPriority w:val="99"/>
    <w:rsid w:val="00E3388C"/>
    <w:pPr>
      <w:pBdr>
        <w:top w:val="single" w:sz="4" w:space="0" w:color="auto"/>
        <w:bottom w:val="single" w:sz="4" w:space="0" w:color="auto"/>
      </w:pBdr>
      <w:shd w:val="clear" w:color="000000" w:fill="538ED5"/>
      <w:spacing w:before="100" w:beforeAutospacing="1" w:after="100" w:afterAutospacing="1" w:line="240" w:lineRule="auto"/>
      <w:ind w:firstLine="0"/>
      <w:jc w:val="left"/>
      <w:textAlignment w:val="center"/>
    </w:pPr>
    <w:rPr>
      <w:b/>
      <w:bCs/>
      <w:color w:val="FFFFFF"/>
      <w:sz w:val="18"/>
      <w:szCs w:val="18"/>
    </w:rPr>
  </w:style>
  <w:style w:type="paragraph" w:customStyle="1" w:styleId="xl1673">
    <w:name w:val="xl1673"/>
    <w:basedOn w:val="a4"/>
    <w:uiPriority w:val="99"/>
    <w:rsid w:val="00E3388C"/>
    <w:pPr>
      <w:pBdr>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4">
    <w:name w:val="xl1674"/>
    <w:basedOn w:val="a4"/>
    <w:uiPriority w:val="99"/>
    <w:rsid w:val="00E3388C"/>
    <w:pPr>
      <w:pBdr>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5">
    <w:name w:val="xl1675"/>
    <w:basedOn w:val="a4"/>
    <w:uiPriority w:val="99"/>
    <w:rsid w:val="00E3388C"/>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6">
    <w:name w:val="xl1676"/>
    <w:basedOn w:val="a4"/>
    <w:uiPriority w:val="99"/>
    <w:rsid w:val="00E3388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7">
    <w:name w:val="xl1677"/>
    <w:basedOn w:val="a4"/>
    <w:uiPriority w:val="99"/>
    <w:rsid w:val="00E3388C"/>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78">
    <w:name w:val="xl1678"/>
    <w:basedOn w:val="a4"/>
    <w:uiPriority w:val="99"/>
    <w:rsid w:val="00E3388C"/>
    <w:pPr>
      <w:spacing w:before="100" w:beforeAutospacing="1" w:after="100" w:afterAutospacing="1" w:line="240" w:lineRule="auto"/>
      <w:ind w:firstLine="0"/>
      <w:jc w:val="left"/>
      <w:textAlignment w:val="center"/>
    </w:pPr>
    <w:rPr>
      <w:b/>
      <w:bCs/>
      <w:sz w:val="18"/>
      <w:szCs w:val="18"/>
    </w:rPr>
  </w:style>
  <w:style w:type="paragraph" w:customStyle="1" w:styleId="xl1679">
    <w:name w:val="xl1679"/>
    <w:basedOn w:val="a4"/>
    <w:uiPriority w:val="99"/>
    <w:rsid w:val="00E3388C"/>
    <w:pPr>
      <w:pBdr>
        <w:top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8"/>
      <w:szCs w:val="18"/>
    </w:rPr>
  </w:style>
  <w:style w:type="paragraph" w:customStyle="1" w:styleId="xl1680">
    <w:name w:val="xl1680"/>
    <w:basedOn w:val="a4"/>
    <w:uiPriority w:val="99"/>
    <w:rsid w:val="00E3388C"/>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b/>
      <w:bCs/>
      <w:color w:val="FFFFFF"/>
      <w:sz w:val="16"/>
      <w:szCs w:val="16"/>
    </w:rPr>
  </w:style>
  <w:style w:type="paragraph" w:customStyle="1" w:styleId="xl1681">
    <w:name w:val="xl1681"/>
    <w:basedOn w:val="a4"/>
    <w:uiPriority w:val="99"/>
    <w:rsid w:val="00E3388C"/>
    <w:pPr>
      <w:pBdr>
        <w:top w:val="single" w:sz="4" w:space="0" w:color="auto"/>
        <w:left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color w:val="FFFFFF"/>
      <w:sz w:val="14"/>
      <w:szCs w:val="14"/>
    </w:rPr>
  </w:style>
  <w:style w:type="paragraph" w:customStyle="1" w:styleId="xl1682">
    <w:name w:val="xl1682"/>
    <w:basedOn w:val="a4"/>
    <w:uiPriority w:val="99"/>
    <w:rsid w:val="00E3388C"/>
    <w:pPr>
      <w:pBdr>
        <w:left w:val="single" w:sz="4" w:space="0" w:color="auto"/>
        <w:bottom w:val="single" w:sz="4" w:space="0" w:color="auto"/>
        <w:right w:val="single" w:sz="4" w:space="0" w:color="auto"/>
      </w:pBdr>
      <w:shd w:val="clear" w:color="000000" w:fill="538ED5"/>
      <w:spacing w:before="100" w:beforeAutospacing="1" w:after="100" w:afterAutospacing="1" w:line="240" w:lineRule="auto"/>
      <w:ind w:firstLine="0"/>
      <w:jc w:val="center"/>
      <w:textAlignment w:val="center"/>
    </w:pPr>
    <w:rPr>
      <w:color w:val="FFFFFF"/>
      <w:sz w:val="14"/>
      <w:szCs w:val="14"/>
    </w:rPr>
  </w:style>
  <w:style w:type="paragraph" w:customStyle="1" w:styleId="xl1683">
    <w:name w:val="xl1683"/>
    <w:basedOn w:val="a4"/>
    <w:uiPriority w:val="99"/>
    <w:rsid w:val="00E3388C"/>
    <w:pPr>
      <w:pBdr>
        <w:bottom w:val="single" w:sz="4" w:space="0" w:color="auto"/>
      </w:pBdr>
      <w:shd w:val="clear" w:color="000000" w:fill="DBE5F1"/>
      <w:spacing w:before="100" w:beforeAutospacing="1" w:after="100" w:afterAutospacing="1" w:line="240" w:lineRule="auto"/>
      <w:ind w:firstLine="0"/>
      <w:jc w:val="left"/>
      <w:textAlignment w:val="center"/>
    </w:pPr>
    <w:rPr>
      <w:rFonts w:ascii="Arial" w:hAnsi="Arial" w:cs="Arial"/>
      <w:b/>
      <w:bCs/>
      <w:sz w:val="16"/>
      <w:szCs w:val="16"/>
    </w:rPr>
  </w:style>
  <w:style w:type="paragraph" w:customStyle="1" w:styleId="xl65">
    <w:name w:val="xl65"/>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6">
    <w:name w:val="xl66"/>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7">
    <w:name w:val="xl67"/>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rPr>
  </w:style>
  <w:style w:type="paragraph" w:customStyle="1" w:styleId="xl68">
    <w:name w:val="xl68"/>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rPr>
  </w:style>
  <w:style w:type="numbering" w:styleId="1ai">
    <w:name w:val="Outline List 1"/>
    <w:basedOn w:val="a7"/>
    <w:uiPriority w:val="99"/>
    <w:semiHidden/>
    <w:unhideWhenUsed/>
    <w:rsid w:val="00E3388C"/>
    <w:pPr>
      <w:numPr>
        <w:numId w:val="9"/>
      </w:numPr>
    </w:pPr>
  </w:style>
  <w:style w:type="numbering" w:customStyle="1" w:styleId="CowiBulletList">
    <w:name w:val="CowiBulletList"/>
    <w:rsid w:val="00E3388C"/>
    <w:pPr>
      <w:numPr>
        <w:numId w:val="11"/>
      </w:numPr>
    </w:pPr>
  </w:style>
  <w:style w:type="numbering" w:customStyle="1" w:styleId="CowiNumberList">
    <w:name w:val="CowiNumberList"/>
    <w:rsid w:val="00E3388C"/>
    <w:pPr>
      <w:numPr>
        <w:numId w:val="12"/>
      </w:numPr>
    </w:pPr>
  </w:style>
  <w:style w:type="numbering" w:styleId="a1">
    <w:name w:val="Outline List 3"/>
    <w:basedOn w:val="a7"/>
    <w:uiPriority w:val="99"/>
    <w:semiHidden/>
    <w:unhideWhenUsed/>
    <w:rsid w:val="00E3388C"/>
    <w:pPr>
      <w:numPr>
        <w:numId w:val="10"/>
      </w:numPr>
    </w:pPr>
  </w:style>
  <w:style w:type="numbering" w:customStyle="1" w:styleId="CowiTableNumberList">
    <w:name w:val="CowiTableNumberList"/>
    <w:rsid w:val="00E3388C"/>
    <w:pPr>
      <w:numPr>
        <w:numId w:val="15"/>
      </w:numPr>
    </w:pPr>
  </w:style>
  <w:style w:type="numbering" w:customStyle="1" w:styleId="CowiTableBulletList">
    <w:name w:val="CowiTableBulletList"/>
    <w:rsid w:val="00E3388C"/>
    <w:pPr>
      <w:numPr>
        <w:numId w:val="14"/>
      </w:numPr>
    </w:pPr>
  </w:style>
  <w:style w:type="numbering" w:customStyle="1" w:styleId="CowiHeadings">
    <w:name w:val="CowiHeadings"/>
    <w:rsid w:val="00E3388C"/>
    <w:pPr>
      <w:numPr>
        <w:numId w:val="13"/>
      </w:numPr>
    </w:pPr>
  </w:style>
  <w:style w:type="numbering" w:styleId="111111">
    <w:name w:val="Outline List 2"/>
    <w:basedOn w:val="a7"/>
    <w:uiPriority w:val="99"/>
    <w:semiHidden/>
    <w:unhideWhenUsed/>
    <w:rsid w:val="00E3388C"/>
  </w:style>
  <w:style w:type="character" w:customStyle="1" w:styleId="apple-converted-space">
    <w:name w:val="apple-converted-space"/>
    <w:basedOn w:val="a5"/>
    <w:rsid w:val="00E3388C"/>
  </w:style>
  <w:style w:type="character" w:customStyle="1" w:styleId="citation">
    <w:name w:val="citation"/>
    <w:basedOn w:val="a5"/>
    <w:rsid w:val="00E3388C"/>
  </w:style>
  <w:style w:type="character" w:customStyle="1" w:styleId="reference-text">
    <w:name w:val="reference-text"/>
    <w:basedOn w:val="a5"/>
    <w:rsid w:val="00E3388C"/>
  </w:style>
  <w:style w:type="paragraph" w:customStyle="1" w:styleId="3">
    <w:name w:val="Стиль3"/>
    <w:basedOn w:val="32"/>
    <w:next w:val="a4"/>
    <w:link w:val="3f2"/>
    <w:autoRedefine/>
    <w:uiPriority w:val="99"/>
    <w:qFormat/>
    <w:rsid w:val="00E3388C"/>
    <w:pPr>
      <w:numPr>
        <w:numId w:val="16"/>
      </w:numPr>
      <w:spacing w:before="40" w:after="0" w:line="360" w:lineRule="auto"/>
    </w:pPr>
    <w:rPr>
      <w:rFonts w:ascii="Calibri" w:eastAsia="Times New Roman" w:hAnsi="Calibri" w:cs="Times New Roman"/>
      <w:i/>
      <w:sz w:val="26"/>
      <w:lang w:eastAsia="en-US"/>
    </w:rPr>
  </w:style>
  <w:style w:type="paragraph" w:customStyle="1" w:styleId="1f">
    <w:name w:val="Стиль1"/>
    <w:basedOn w:val="1"/>
    <w:next w:val="a4"/>
    <w:link w:val="1f0"/>
    <w:autoRedefine/>
    <w:uiPriority w:val="99"/>
    <w:qFormat/>
    <w:rsid w:val="00E3388C"/>
    <w:pPr>
      <w:numPr>
        <w:numId w:val="0"/>
      </w:numPr>
      <w:spacing w:after="0"/>
      <w:ind w:firstLine="709"/>
      <w:jc w:val="left"/>
    </w:pPr>
    <w:rPr>
      <w:rFonts w:eastAsia="Times New Roman" w:cs="Times New Roman"/>
      <w:szCs w:val="28"/>
      <w:lang w:eastAsia="en-US"/>
    </w:rPr>
  </w:style>
  <w:style w:type="character" w:customStyle="1" w:styleId="1f0">
    <w:name w:val="Стиль1 Знак"/>
    <w:basedOn w:val="a5"/>
    <w:link w:val="1f"/>
    <w:uiPriority w:val="99"/>
    <w:rsid w:val="00E3388C"/>
    <w:rPr>
      <w:rFonts w:ascii="Times New Roman" w:eastAsia="Times New Roman" w:hAnsi="Times New Roman" w:cs="Times New Roman"/>
      <w:b/>
      <w:sz w:val="28"/>
      <w:szCs w:val="28"/>
    </w:rPr>
  </w:style>
  <w:style w:type="paragraph" w:customStyle="1" w:styleId="2">
    <w:name w:val="Стиль2"/>
    <w:basedOn w:val="23"/>
    <w:next w:val="a4"/>
    <w:link w:val="2f7"/>
    <w:autoRedefine/>
    <w:uiPriority w:val="99"/>
    <w:qFormat/>
    <w:rsid w:val="00E3388C"/>
    <w:pPr>
      <w:numPr>
        <w:numId w:val="16"/>
      </w:numPr>
      <w:spacing w:before="40" w:after="0" w:line="360" w:lineRule="auto"/>
    </w:pPr>
    <w:rPr>
      <w:rFonts w:ascii="Calibri" w:eastAsia="Times New Roman" w:hAnsi="Calibri" w:cs="Times New Roman"/>
      <w:szCs w:val="24"/>
      <w:lang w:eastAsia="en-US"/>
    </w:rPr>
  </w:style>
  <w:style w:type="paragraph" w:customStyle="1" w:styleId="font5">
    <w:name w:val="font5"/>
    <w:basedOn w:val="a4"/>
    <w:rsid w:val="00E3388C"/>
    <w:pPr>
      <w:spacing w:before="100" w:beforeAutospacing="1" w:after="100" w:afterAutospacing="1" w:line="240" w:lineRule="auto"/>
      <w:ind w:firstLine="0"/>
      <w:jc w:val="left"/>
    </w:pPr>
    <w:rPr>
      <w:color w:val="000000"/>
      <w:sz w:val="22"/>
      <w:szCs w:val="22"/>
    </w:rPr>
  </w:style>
  <w:style w:type="paragraph" w:customStyle="1" w:styleId="font6">
    <w:name w:val="font6"/>
    <w:basedOn w:val="a4"/>
    <w:rsid w:val="00E3388C"/>
    <w:pPr>
      <w:spacing w:before="100" w:beforeAutospacing="1" w:after="100" w:afterAutospacing="1" w:line="240" w:lineRule="auto"/>
      <w:ind w:firstLine="0"/>
      <w:jc w:val="left"/>
    </w:pPr>
    <w:rPr>
      <w:color w:val="000000"/>
      <w:sz w:val="22"/>
      <w:szCs w:val="22"/>
    </w:rPr>
  </w:style>
  <w:style w:type="paragraph" w:customStyle="1" w:styleId="font7">
    <w:name w:val="font7"/>
    <w:basedOn w:val="a4"/>
    <w:uiPriority w:val="99"/>
    <w:rsid w:val="00E3388C"/>
    <w:pPr>
      <w:spacing w:before="100" w:beforeAutospacing="1" w:after="100" w:afterAutospacing="1" w:line="240" w:lineRule="auto"/>
      <w:ind w:firstLine="0"/>
      <w:jc w:val="left"/>
    </w:pPr>
    <w:rPr>
      <w:color w:val="FF0000"/>
      <w:sz w:val="22"/>
      <w:szCs w:val="22"/>
    </w:rPr>
  </w:style>
  <w:style w:type="paragraph" w:customStyle="1" w:styleId="font8">
    <w:name w:val="font8"/>
    <w:basedOn w:val="a4"/>
    <w:uiPriority w:val="99"/>
    <w:rsid w:val="00E3388C"/>
    <w:pPr>
      <w:spacing w:before="100" w:beforeAutospacing="1" w:after="100" w:afterAutospacing="1" w:line="240" w:lineRule="auto"/>
      <w:ind w:firstLine="0"/>
      <w:jc w:val="left"/>
    </w:pPr>
    <w:rPr>
      <w:sz w:val="22"/>
      <w:szCs w:val="22"/>
    </w:rPr>
  </w:style>
  <w:style w:type="paragraph" w:customStyle="1" w:styleId="xl63">
    <w:name w:val="xl63"/>
    <w:basedOn w:val="a4"/>
    <w:rsid w:val="00E3388C"/>
    <w:pPr>
      <w:spacing w:before="100" w:beforeAutospacing="1" w:after="100" w:afterAutospacing="1" w:line="240" w:lineRule="auto"/>
      <w:ind w:firstLine="0"/>
      <w:jc w:val="left"/>
    </w:pPr>
  </w:style>
  <w:style w:type="paragraph" w:customStyle="1" w:styleId="xl64">
    <w:name w:val="xl64"/>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44">
    <w:name w:val="xl144"/>
    <w:basedOn w:val="a4"/>
    <w:rsid w:val="00E3388C"/>
    <w:pPr>
      <w:pBdr>
        <w:top w:val="single" w:sz="8"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style>
  <w:style w:type="paragraph" w:customStyle="1" w:styleId="xl145">
    <w:name w:val="xl145"/>
    <w:basedOn w:val="a4"/>
    <w:rsid w:val="00E3388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style>
  <w:style w:type="paragraph" w:customStyle="1" w:styleId="xl146">
    <w:name w:val="xl146"/>
    <w:basedOn w:val="a4"/>
    <w:rsid w:val="00E3388C"/>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pPr>
  </w:style>
  <w:style w:type="paragraph" w:customStyle="1" w:styleId="xl147">
    <w:name w:val="xl147"/>
    <w:basedOn w:val="a4"/>
    <w:rsid w:val="00E3388C"/>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style>
  <w:style w:type="paragraph" w:customStyle="1" w:styleId="xl148">
    <w:name w:val="xl148"/>
    <w:basedOn w:val="a4"/>
    <w:rsid w:val="00E3388C"/>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style>
  <w:style w:type="paragraph" w:customStyle="1" w:styleId="xl149">
    <w:name w:val="xl149"/>
    <w:basedOn w:val="a4"/>
    <w:rsid w:val="00E3388C"/>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color w:val="000000"/>
    </w:rPr>
  </w:style>
  <w:style w:type="paragraph" w:customStyle="1" w:styleId="xl150">
    <w:name w:val="xl150"/>
    <w:basedOn w:val="a4"/>
    <w:rsid w:val="00E3388C"/>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rPr>
      <w:color w:val="000000"/>
    </w:rPr>
  </w:style>
  <w:style w:type="paragraph" w:customStyle="1" w:styleId="xl151">
    <w:name w:val="xl151"/>
    <w:basedOn w:val="a4"/>
    <w:rsid w:val="00E3388C"/>
    <w:pPr>
      <w:pBdr>
        <w:top w:val="single" w:sz="8"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rPr>
      <w:color w:val="000000"/>
    </w:rPr>
  </w:style>
  <w:style w:type="paragraph" w:customStyle="1" w:styleId="xl152">
    <w:name w:val="xl152"/>
    <w:basedOn w:val="a4"/>
    <w:rsid w:val="00E3388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color w:val="000000"/>
    </w:rPr>
  </w:style>
  <w:style w:type="paragraph" w:customStyle="1" w:styleId="xl153">
    <w:name w:val="xl153"/>
    <w:basedOn w:val="a4"/>
    <w:rsid w:val="00E3388C"/>
    <w:pPr>
      <w:pBdr>
        <w:top w:val="single" w:sz="8" w:space="0" w:color="auto"/>
        <w:left w:val="single" w:sz="4" w:space="0" w:color="auto"/>
      </w:pBdr>
      <w:shd w:val="clear" w:color="000000" w:fill="FFFFFF"/>
      <w:spacing w:before="100" w:beforeAutospacing="1" w:after="100" w:afterAutospacing="1" w:line="240" w:lineRule="auto"/>
      <w:ind w:firstLine="0"/>
      <w:jc w:val="left"/>
      <w:textAlignment w:val="top"/>
    </w:pPr>
  </w:style>
  <w:style w:type="paragraph" w:customStyle="1" w:styleId="xl154">
    <w:name w:val="xl154"/>
    <w:basedOn w:val="a4"/>
    <w:rsid w:val="00E3388C"/>
    <w:pPr>
      <w:pBdr>
        <w:top w:val="single" w:sz="8"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style>
  <w:style w:type="paragraph" w:customStyle="1" w:styleId="xl155">
    <w:name w:val="xl155"/>
    <w:basedOn w:val="a4"/>
    <w:rsid w:val="00E3388C"/>
    <w:pPr>
      <w:pBdr>
        <w:top w:val="single" w:sz="8" w:space="0" w:color="auto"/>
        <w:bottom w:val="single" w:sz="8" w:space="0" w:color="auto"/>
      </w:pBdr>
      <w:shd w:val="clear" w:color="000000" w:fill="FFFFFF"/>
      <w:spacing w:before="100" w:beforeAutospacing="1" w:after="100" w:afterAutospacing="1" w:line="240" w:lineRule="auto"/>
      <w:ind w:firstLine="0"/>
      <w:jc w:val="left"/>
      <w:textAlignment w:val="top"/>
    </w:pPr>
    <w:rPr>
      <w:color w:val="000000"/>
    </w:rPr>
  </w:style>
  <w:style w:type="paragraph" w:customStyle="1" w:styleId="xl156">
    <w:name w:val="xl156"/>
    <w:basedOn w:val="a4"/>
    <w:rsid w:val="00E3388C"/>
    <w:pPr>
      <w:pBdr>
        <w:top w:val="single" w:sz="8" w:space="0" w:color="auto"/>
        <w:left w:val="single" w:sz="4" w:space="0" w:color="auto"/>
        <w:bottom w:val="single" w:sz="8" w:space="0" w:color="auto"/>
      </w:pBdr>
      <w:spacing w:before="100" w:beforeAutospacing="1" w:after="100" w:afterAutospacing="1" w:line="240" w:lineRule="auto"/>
      <w:ind w:firstLine="0"/>
      <w:jc w:val="left"/>
    </w:pPr>
  </w:style>
  <w:style w:type="paragraph" w:customStyle="1" w:styleId="xl157">
    <w:name w:val="xl157"/>
    <w:basedOn w:val="a4"/>
    <w:rsid w:val="00E3388C"/>
    <w:pPr>
      <w:pBdr>
        <w:left w:val="single" w:sz="4" w:space="0" w:color="auto"/>
        <w:bottom w:val="single" w:sz="8" w:space="0" w:color="auto"/>
      </w:pBdr>
      <w:shd w:val="clear" w:color="000000" w:fill="FFFFFF"/>
      <w:spacing w:before="100" w:beforeAutospacing="1" w:after="100" w:afterAutospacing="1" w:line="240" w:lineRule="auto"/>
      <w:ind w:firstLine="0"/>
      <w:jc w:val="left"/>
    </w:pPr>
  </w:style>
  <w:style w:type="paragraph" w:customStyle="1" w:styleId="xl158">
    <w:name w:val="xl158"/>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59">
    <w:name w:val="xl159"/>
    <w:basedOn w:val="a4"/>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60">
    <w:name w:val="xl160"/>
    <w:basedOn w:val="a4"/>
    <w:rsid w:val="00E3388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161">
    <w:name w:val="xl161"/>
    <w:basedOn w:val="a4"/>
    <w:rsid w:val="00E3388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62">
    <w:name w:val="xl162"/>
    <w:basedOn w:val="a4"/>
    <w:rsid w:val="00E3388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63">
    <w:name w:val="xl163"/>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64">
    <w:name w:val="xl164"/>
    <w:basedOn w:val="a4"/>
    <w:rsid w:val="00E3388C"/>
    <w:pPr>
      <w:pBdr>
        <w:top w:val="single" w:sz="8" w:space="0" w:color="auto"/>
        <w:bottom w:val="single" w:sz="8" w:space="0" w:color="auto"/>
      </w:pBdr>
      <w:spacing w:before="100" w:beforeAutospacing="1" w:after="100" w:afterAutospacing="1" w:line="240" w:lineRule="auto"/>
      <w:ind w:firstLine="0"/>
      <w:jc w:val="center"/>
      <w:textAlignment w:val="center"/>
    </w:pPr>
  </w:style>
  <w:style w:type="paragraph" w:customStyle="1" w:styleId="xl165">
    <w:name w:val="xl165"/>
    <w:basedOn w:val="a4"/>
    <w:rsid w:val="00E3388C"/>
    <w:pPr>
      <w:pBdr>
        <w:top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166">
    <w:name w:val="xl166"/>
    <w:basedOn w:val="a4"/>
    <w:rsid w:val="00E3388C"/>
    <w:pPr>
      <w:pBdr>
        <w:top w:val="single" w:sz="8" w:space="0" w:color="auto"/>
      </w:pBdr>
      <w:spacing w:before="100" w:beforeAutospacing="1" w:after="100" w:afterAutospacing="1" w:line="240" w:lineRule="auto"/>
      <w:ind w:firstLine="0"/>
      <w:jc w:val="center"/>
      <w:textAlignment w:val="center"/>
    </w:pPr>
  </w:style>
  <w:style w:type="paragraph" w:customStyle="1" w:styleId="xl167">
    <w:name w:val="xl167"/>
    <w:basedOn w:val="a4"/>
    <w:rsid w:val="00E3388C"/>
    <w:pPr>
      <w:pBdr>
        <w:top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168">
    <w:name w:val="xl168"/>
    <w:basedOn w:val="a4"/>
    <w:rsid w:val="00E3388C"/>
    <w:pPr>
      <w:pBdr>
        <w:top w:val="single" w:sz="8" w:space="0" w:color="auto"/>
        <w:left w:val="single" w:sz="4" w:space="0" w:color="auto"/>
        <w:bottom w:val="single" w:sz="8" w:space="0" w:color="auto"/>
      </w:pBdr>
      <w:spacing w:before="100" w:beforeAutospacing="1" w:after="100" w:afterAutospacing="1" w:line="240" w:lineRule="auto"/>
      <w:ind w:firstLine="0"/>
      <w:jc w:val="left"/>
    </w:pPr>
    <w:rPr>
      <w:color w:val="FF0000"/>
    </w:rPr>
  </w:style>
  <w:style w:type="paragraph" w:customStyle="1" w:styleId="xl169">
    <w:name w:val="xl169"/>
    <w:basedOn w:val="a4"/>
    <w:rsid w:val="00E3388C"/>
    <w:pPr>
      <w:pBdr>
        <w:top w:val="single" w:sz="8" w:space="0" w:color="auto"/>
        <w:left w:val="single" w:sz="4" w:space="0" w:color="auto"/>
      </w:pBdr>
      <w:spacing w:before="100" w:beforeAutospacing="1" w:after="100" w:afterAutospacing="1" w:line="240" w:lineRule="auto"/>
      <w:ind w:firstLine="0"/>
      <w:jc w:val="left"/>
    </w:pPr>
    <w:rPr>
      <w:color w:val="FF0000"/>
    </w:rPr>
  </w:style>
  <w:style w:type="paragraph" w:customStyle="1" w:styleId="xl170">
    <w:name w:val="xl170"/>
    <w:basedOn w:val="a4"/>
    <w:rsid w:val="00E3388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color w:val="FF0000"/>
    </w:rPr>
  </w:style>
  <w:style w:type="paragraph" w:customStyle="1" w:styleId="xl171">
    <w:name w:val="xl171"/>
    <w:basedOn w:val="a4"/>
    <w:rsid w:val="00E3388C"/>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rPr>
      <w:color w:val="FF0000"/>
    </w:rPr>
  </w:style>
  <w:style w:type="paragraph" w:customStyle="1" w:styleId="xl172">
    <w:name w:val="xl172"/>
    <w:basedOn w:val="a4"/>
    <w:rsid w:val="00E3388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color w:val="FF0000"/>
    </w:rPr>
  </w:style>
  <w:style w:type="paragraph" w:customStyle="1" w:styleId="xl173">
    <w:name w:val="xl173"/>
    <w:basedOn w:val="a4"/>
    <w:rsid w:val="00E3388C"/>
    <w:pPr>
      <w:pBdr>
        <w:top w:val="single" w:sz="8" w:space="0" w:color="auto"/>
        <w:left w:val="single" w:sz="4" w:space="0" w:color="auto"/>
        <w:bottom w:val="single" w:sz="4" w:space="0" w:color="auto"/>
      </w:pBdr>
      <w:spacing w:before="100" w:beforeAutospacing="1" w:after="100" w:afterAutospacing="1" w:line="240" w:lineRule="auto"/>
      <w:ind w:firstLine="0"/>
      <w:jc w:val="left"/>
    </w:pPr>
    <w:rPr>
      <w:color w:val="FF0000"/>
    </w:rPr>
  </w:style>
  <w:style w:type="paragraph" w:customStyle="1" w:styleId="xl174">
    <w:name w:val="xl174"/>
    <w:basedOn w:val="a4"/>
    <w:rsid w:val="00E3388C"/>
    <w:pPr>
      <w:pBdr>
        <w:top w:val="single" w:sz="4" w:space="0" w:color="auto"/>
        <w:left w:val="single" w:sz="4" w:space="0" w:color="auto"/>
      </w:pBdr>
      <w:spacing w:before="100" w:beforeAutospacing="1" w:after="100" w:afterAutospacing="1" w:line="240" w:lineRule="auto"/>
      <w:ind w:firstLine="0"/>
      <w:jc w:val="left"/>
    </w:pPr>
    <w:rPr>
      <w:color w:val="FF0000"/>
    </w:rPr>
  </w:style>
  <w:style w:type="paragraph" w:customStyle="1" w:styleId="xl175">
    <w:name w:val="xl175"/>
    <w:basedOn w:val="a4"/>
    <w:rsid w:val="00E3388C"/>
    <w:pPr>
      <w:pBdr>
        <w:top w:val="single" w:sz="8" w:space="0" w:color="auto"/>
        <w:left w:val="single" w:sz="4" w:space="0" w:color="auto"/>
        <w:bottom w:val="single" w:sz="4" w:space="0" w:color="auto"/>
      </w:pBdr>
      <w:spacing w:before="100" w:beforeAutospacing="1" w:after="100" w:afterAutospacing="1" w:line="240" w:lineRule="auto"/>
      <w:ind w:firstLine="0"/>
      <w:jc w:val="left"/>
      <w:textAlignment w:val="center"/>
    </w:pPr>
    <w:rPr>
      <w:color w:val="FF0000"/>
    </w:rPr>
  </w:style>
  <w:style w:type="paragraph" w:customStyle="1" w:styleId="xl176">
    <w:name w:val="xl176"/>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left"/>
    </w:pPr>
    <w:rPr>
      <w:color w:val="FF0000"/>
    </w:rPr>
  </w:style>
  <w:style w:type="paragraph" w:customStyle="1" w:styleId="xl177">
    <w:name w:val="xl177"/>
    <w:basedOn w:val="a4"/>
    <w:rsid w:val="00E3388C"/>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top"/>
    </w:pPr>
    <w:rPr>
      <w:color w:val="FF0000"/>
    </w:rPr>
  </w:style>
  <w:style w:type="paragraph" w:customStyle="1" w:styleId="xl178">
    <w:name w:val="xl178"/>
    <w:basedOn w:val="a4"/>
    <w:rsid w:val="00E3388C"/>
    <w:pPr>
      <w:pBdr>
        <w:top w:val="single" w:sz="8"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top"/>
    </w:pPr>
  </w:style>
  <w:style w:type="paragraph" w:customStyle="1" w:styleId="xl179">
    <w:name w:val="xl179"/>
    <w:basedOn w:val="a4"/>
    <w:rsid w:val="00E3388C"/>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color w:val="FF0000"/>
    </w:rPr>
  </w:style>
  <w:style w:type="paragraph" w:customStyle="1" w:styleId="xl180">
    <w:name w:val="xl180"/>
    <w:basedOn w:val="a4"/>
    <w:rsid w:val="00E3388C"/>
    <w:pPr>
      <w:pBdr>
        <w:top w:val="single" w:sz="8" w:space="0" w:color="auto"/>
        <w:left w:val="single" w:sz="4" w:space="0" w:color="auto"/>
        <w:bottom w:val="single" w:sz="8" w:space="0" w:color="auto"/>
      </w:pBdr>
      <w:shd w:val="clear" w:color="000000" w:fill="FFFFFF"/>
      <w:spacing w:before="100" w:beforeAutospacing="1" w:after="100" w:afterAutospacing="1" w:line="240" w:lineRule="auto"/>
      <w:ind w:firstLine="0"/>
      <w:jc w:val="left"/>
      <w:textAlignment w:val="center"/>
    </w:pPr>
    <w:rPr>
      <w:color w:val="FF0000"/>
    </w:rPr>
  </w:style>
  <w:style w:type="paragraph" w:customStyle="1" w:styleId="xl181">
    <w:name w:val="xl181"/>
    <w:basedOn w:val="a4"/>
    <w:rsid w:val="00E3388C"/>
    <w:pPr>
      <w:pBdr>
        <w:top w:val="single" w:sz="8"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color w:val="FF0000"/>
    </w:rPr>
  </w:style>
  <w:style w:type="paragraph" w:customStyle="1" w:styleId="xl182">
    <w:name w:val="xl182"/>
    <w:basedOn w:val="a4"/>
    <w:rsid w:val="00E3388C"/>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pPr>
    <w:rPr>
      <w:color w:val="FF0000"/>
    </w:rPr>
  </w:style>
  <w:style w:type="paragraph" w:customStyle="1" w:styleId="xl183">
    <w:name w:val="xl183"/>
    <w:basedOn w:val="a4"/>
    <w:rsid w:val="00E3388C"/>
    <w:pPr>
      <w:pBdr>
        <w:left w:val="single" w:sz="4" w:space="0" w:color="auto"/>
        <w:bottom w:val="single" w:sz="8" w:space="0" w:color="auto"/>
      </w:pBdr>
      <w:shd w:val="clear" w:color="000000" w:fill="FFFFFF"/>
      <w:spacing w:before="100" w:beforeAutospacing="1" w:after="100" w:afterAutospacing="1" w:line="240" w:lineRule="auto"/>
      <w:ind w:firstLine="0"/>
      <w:jc w:val="left"/>
    </w:pPr>
    <w:rPr>
      <w:color w:val="FF0000"/>
    </w:rPr>
  </w:style>
  <w:style w:type="paragraph" w:customStyle="1" w:styleId="xl184">
    <w:name w:val="xl184"/>
    <w:basedOn w:val="a4"/>
    <w:rsid w:val="00E3388C"/>
    <w:pPr>
      <w:pBdr>
        <w:top w:val="single" w:sz="4" w:space="0" w:color="auto"/>
        <w:left w:val="single" w:sz="4" w:space="0" w:color="auto"/>
        <w:bottom w:val="single" w:sz="8" w:space="0" w:color="auto"/>
      </w:pBdr>
      <w:shd w:val="clear" w:color="000000" w:fill="FFFFFF"/>
      <w:spacing w:before="100" w:beforeAutospacing="1" w:after="100" w:afterAutospacing="1" w:line="240" w:lineRule="auto"/>
      <w:ind w:firstLine="0"/>
      <w:jc w:val="left"/>
    </w:pPr>
    <w:rPr>
      <w:color w:val="FF0000"/>
    </w:rPr>
  </w:style>
  <w:style w:type="paragraph" w:customStyle="1" w:styleId="xl185">
    <w:name w:val="xl185"/>
    <w:basedOn w:val="a4"/>
    <w:rsid w:val="00E3388C"/>
    <w:pPr>
      <w:pBdr>
        <w:left w:val="single" w:sz="4" w:space="0" w:color="auto"/>
        <w:bottom w:val="single" w:sz="8" w:space="0" w:color="auto"/>
      </w:pBdr>
      <w:shd w:val="clear" w:color="000000" w:fill="FFFFFF"/>
      <w:spacing w:before="100" w:beforeAutospacing="1" w:after="100" w:afterAutospacing="1" w:line="240" w:lineRule="auto"/>
      <w:ind w:firstLine="0"/>
      <w:jc w:val="left"/>
    </w:pPr>
    <w:rPr>
      <w:color w:val="FF0000"/>
    </w:rPr>
  </w:style>
  <w:style w:type="paragraph" w:customStyle="1" w:styleId="xl186">
    <w:name w:val="xl186"/>
    <w:basedOn w:val="a4"/>
    <w:rsid w:val="00E3388C"/>
    <w:pPr>
      <w:pBdr>
        <w:top w:val="single" w:sz="4" w:space="0" w:color="auto"/>
        <w:left w:val="single" w:sz="4" w:space="0" w:color="auto"/>
      </w:pBdr>
      <w:spacing w:before="100" w:beforeAutospacing="1" w:after="100" w:afterAutospacing="1" w:line="240" w:lineRule="auto"/>
      <w:ind w:firstLine="0"/>
      <w:jc w:val="left"/>
    </w:pPr>
  </w:style>
  <w:style w:type="paragraph" w:customStyle="1" w:styleId="xl187">
    <w:name w:val="xl187"/>
    <w:basedOn w:val="a4"/>
    <w:rsid w:val="00E3388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color w:val="FF0000"/>
    </w:rPr>
  </w:style>
  <w:style w:type="paragraph" w:customStyle="1" w:styleId="xl188">
    <w:name w:val="xl188"/>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style>
  <w:style w:type="paragraph" w:customStyle="1" w:styleId="xl189">
    <w:name w:val="xl189"/>
    <w:basedOn w:val="a4"/>
    <w:rsid w:val="00E3388C"/>
    <w:pPr>
      <w:pBdr>
        <w:top w:val="single" w:sz="8" w:space="0" w:color="auto"/>
        <w:left w:val="single" w:sz="4" w:space="0" w:color="auto"/>
        <w:bottom w:val="single" w:sz="8" w:space="0" w:color="auto"/>
      </w:pBdr>
      <w:spacing w:before="100" w:beforeAutospacing="1" w:after="100" w:afterAutospacing="1" w:line="240" w:lineRule="auto"/>
      <w:ind w:firstLine="0"/>
      <w:jc w:val="left"/>
    </w:pPr>
    <w:rPr>
      <w:color w:val="FF0000"/>
    </w:rPr>
  </w:style>
  <w:style w:type="paragraph" w:customStyle="1" w:styleId="xl190">
    <w:name w:val="xl190"/>
    <w:basedOn w:val="a4"/>
    <w:rsid w:val="00E3388C"/>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191">
    <w:name w:val="xl191"/>
    <w:basedOn w:val="a4"/>
    <w:rsid w:val="00E3388C"/>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92">
    <w:name w:val="xl192"/>
    <w:basedOn w:val="a4"/>
    <w:rsid w:val="00E3388C"/>
    <w:pPr>
      <w:pBdr>
        <w:top w:val="single" w:sz="8" w:space="0" w:color="auto"/>
        <w:left w:val="single" w:sz="4" w:space="0" w:color="auto"/>
      </w:pBdr>
      <w:spacing w:before="100" w:beforeAutospacing="1" w:after="100" w:afterAutospacing="1" w:line="240" w:lineRule="auto"/>
      <w:ind w:firstLine="0"/>
      <w:jc w:val="left"/>
      <w:textAlignment w:val="top"/>
    </w:pPr>
    <w:rPr>
      <w:color w:val="FF0000"/>
    </w:rPr>
  </w:style>
  <w:style w:type="paragraph" w:customStyle="1" w:styleId="xl193">
    <w:name w:val="xl193"/>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color w:val="FF0000"/>
    </w:rPr>
  </w:style>
  <w:style w:type="paragraph" w:customStyle="1" w:styleId="xl194">
    <w:name w:val="xl194"/>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style>
  <w:style w:type="paragraph" w:customStyle="1" w:styleId="xl195">
    <w:name w:val="xl195"/>
    <w:basedOn w:val="a4"/>
    <w:rsid w:val="00E3388C"/>
    <w:pPr>
      <w:pBdr>
        <w:left w:val="single" w:sz="4" w:space="0" w:color="auto"/>
        <w:right w:val="single" w:sz="4" w:space="0" w:color="auto"/>
      </w:pBdr>
      <w:spacing w:before="100" w:beforeAutospacing="1" w:after="100" w:afterAutospacing="1" w:line="240" w:lineRule="auto"/>
      <w:ind w:firstLine="0"/>
      <w:jc w:val="left"/>
    </w:pPr>
  </w:style>
  <w:style w:type="paragraph" w:customStyle="1" w:styleId="xl196">
    <w:name w:val="xl196"/>
    <w:basedOn w:val="a4"/>
    <w:rsid w:val="00E3388C"/>
    <w:pPr>
      <w:pBdr>
        <w:left w:val="single" w:sz="4" w:space="0" w:color="auto"/>
      </w:pBdr>
      <w:spacing w:before="100" w:beforeAutospacing="1" w:after="100" w:afterAutospacing="1" w:line="240" w:lineRule="auto"/>
      <w:ind w:firstLine="0"/>
      <w:jc w:val="left"/>
      <w:textAlignment w:val="top"/>
    </w:pPr>
    <w:rPr>
      <w:color w:val="FF0000"/>
    </w:rPr>
  </w:style>
  <w:style w:type="paragraph" w:customStyle="1" w:styleId="xl197">
    <w:name w:val="xl197"/>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98">
    <w:name w:val="xl198"/>
    <w:basedOn w:val="a4"/>
    <w:rsid w:val="00E3388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99">
    <w:name w:val="xl199"/>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00">
    <w:name w:val="xl200"/>
    <w:basedOn w:val="a4"/>
    <w:rsid w:val="00E3388C"/>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01">
    <w:name w:val="xl201"/>
    <w:basedOn w:val="a4"/>
    <w:rsid w:val="00E3388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02">
    <w:name w:val="xl202"/>
    <w:basedOn w:val="a4"/>
    <w:rsid w:val="00E3388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03">
    <w:name w:val="xl203"/>
    <w:basedOn w:val="a4"/>
    <w:rsid w:val="00E3388C"/>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04">
    <w:name w:val="xl204"/>
    <w:basedOn w:val="a4"/>
    <w:rsid w:val="00E3388C"/>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05">
    <w:name w:val="xl205"/>
    <w:basedOn w:val="a4"/>
    <w:rsid w:val="00E3388C"/>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06">
    <w:name w:val="xl206"/>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07">
    <w:name w:val="xl207"/>
    <w:basedOn w:val="a4"/>
    <w:rsid w:val="00E3388C"/>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08">
    <w:name w:val="xl208"/>
    <w:basedOn w:val="a4"/>
    <w:rsid w:val="00E3388C"/>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09">
    <w:name w:val="xl209"/>
    <w:basedOn w:val="a4"/>
    <w:rsid w:val="00E3388C"/>
    <w:pPr>
      <w:pBdr>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10">
    <w:name w:val="xl210"/>
    <w:basedOn w:val="a4"/>
    <w:rsid w:val="00E3388C"/>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11">
    <w:name w:val="xl211"/>
    <w:basedOn w:val="a4"/>
    <w:rsid w:val="00E3388C"/>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rPr>
  </w:style>
  <w:style w:type="paragraph" w:customStyle="1" w:styleId="xl212">
    <w:name w:val="xl212"/>
    <w:basedOn w:val="a4"/>
    <w:rsid w:val="00E3388C"/>
    <w:pPr>
      <w:pBdr>
        <w:top w:val="single" w:sz="8" w:space="0" w:color="auto"/>
        <w:bottom w:val="single" w:sz="8" w:space="0" w:color="auto"/>
      </w:pBdr>
      <w:spacing w:before="100" w:beforeAutospacing="1" w:after="100" w:afterAutospacing="1" w:line="240" w:lineRule="auto"/>
      <w:ind w:firstLine="0"/>
      <w:jc w:val="center"/>
      <w:textAlignment w:val="center"/>
    </w:pPr>
    <w:rPr>
      <w:b/>
      <w:bCs/>
    </w:rPr>
  </w:style>
  <w:style w:type="paragraph" w:customStyle="1" w:styleId="xl213">
    <w:name w:val="xl213"/>
    <w:basedOn w:val="a4"/>
    <w:rsid w:val="00E3388C"/>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b/>
      <w:bCs/>
    </w:rPr>
  </w:style>
  <w:style w:type="paragraph" w:customStyle="1" w:styleId="xl214">
    <w:name w:val="xl214"/>
    <w:basedOn w:val="a4"/>
    <w:rsid w:val="00E3388C"/>
    <w:pPr>
      <w:pBdr>
        <w:top w:val="single" w:sz="8" w:space="0" w:color="auto"/>
        <w:bottom w:val="single" w:sz="8" w:space="0" w:color="auto"/>
      </w:pBdr>
      <w:spacing w:before="100" w:beforeAutospacing="1" w:after="100" w:afterAutospacing="1" w:line="240" w:lineRule="auto"/>
      <w:ind w:firstLine="0"/>
      <w:jc w:val="left"/>
      <w:textAlignment w:val="center"/>
    </w:pPr>
    <w:rPr>
      <w:b/>
      <w:bCs/>
    </w:rPr>
  </w:style>
  <w:style w:type="paragraph" w:customStyle="1" w:styleId="xl215">
    <w:name w:val="xl215"/>
    <w:basedOn w:val="a4"/>
    <w:rsid w:val="00E3388C"/>
    <w:pPr>
      <w:pBdr>
        <w:top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b/>
      <w:bCs/>
    </w:rPr>
  </w:style>
  <w:style w:type="paragraph" w:customStyle="1" w:styleId="xl216">
    <w:name w:val="xl216"/>
    <w:basedOn w:val="a4"/>
    <w:rsid w:val="00E3388C"/>
    <w:pPr>
      <w:pBdr>
        <w:top w:val="single" w:sz="8" w:space="0" w:color="auto"/>
        <w:left w:val="single" w:sz="4" w:space="0" w:color="auto"/>
        <w:right w:val="single" w:sz="4" w:space="0" w:color="auto"/>
      </w:pBdr>
      <w:spacing w:before="100" w:beforeAutospacing="1" w:after="100" w:afterAutospacing="1" w:line="240" w:lineRule="auto"/>
      <w:ind w:firstLine="0"/>
      <w:jc w:val="left"/>
    </w:pPr>
  </w:style>
  <w:style w:type="paragraph" w:customStyle="1" w:styleId="xl217">
    <w:name w:val="xl217"/>
    <w:basedOn w:val="a4"/>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218">
    <w:name w:val="xl218"/>
    <w:basedOn w:val="a4"/>
    <w:rsid w:val="00E3388C"/>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19">
    <w:name w:val="xl219"/>
    <w:basedOn w:val="a4"/>
    <w:rsid w:val="00E3388C"/>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20">
    <w:name w:val="xl220"/>
    <w:basedOn w:val="a4"/>
    <w:rsid w:val="00E3388C"/>
    <w:pPr>
      <w:pBdr>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21">
    <w:name w:val="xl221"/>
    <w:basedOn w:val="a4"/>
    <w:rsid w:val="00E3388C"/>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22">
    <w:name w:val="xl222"/>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23">
    <w:name w:val="xl223"/>
    <w:basedOn w:val="a4"/>
    <w:rsid w:val="00E3388C"/>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24">
    <w:name w:val="xl224"/>
    <w:basedOn w:val="a4"/>
    <w:rsid w:val="00E3388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25">
    <w:name w:val="xl225"/>
    <w:basedOn w:val="a4"/>
    <w:rsid w:val="00E3388C"/>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26">
    <w:name w:val="xl226"/>
    <w:basedOn w:val="a4"/>
    <w:rsid w:val="00E3388C"/>
    <w:pPr>
      <w:pBdr>
        <w:top w:val="single" w:sz="8" w:space="0" w:color="auto"/>
        <w:left w:val="single" w:sz="8" w:space="0" w:color="auto"/>
        <w:bottom w:val="single" w:sz="4" w:space="0" w:color="auto"/>
      </w:pBdr>
      <w:spacing w:before="100" w:beforeAutospacing="1" w:after="100" w:afterAutospacing="1" w:line="240" w:lineRule="auto"/>
      <w:ind w:firstLine="0"/>
      <w:jc w:val="center"/>
      <w:textAlignment w:val="center"/>
    </w:pPr>
  </w:style>
  <w:style w:type="paragraph" w:customStyle="1" w:styleId="xl227">
    <w:name w:val="xl227"/>
    <w:basedOn w:val="a4"/>
    <w:rsid w:val="00E3388C"/>
    <w:pPr>
      <w:pBdr>
        <w:top w:val="single" w:sz="4" w:space="0" w:color="auto"/>
        <w:left w:val="single" w:sz="8" w:space="0" w:color="auto"/>
        <w:bottom w:val="single" w:sz="8" w:space="0" w:color="auto"/>
      </w:pBdr>
      <w:spacing w:before="100" w:beforeAutospacing="1" w:after="100" w:afterAutospacing="1" w:line="240" w:lineRule="auto"/>
      <w:ind w:firstLine="0"/>
      <w:jc w:val="center"/>
      <w:textAlignment w:val="center"/>
    </w:pPr>
  </w:style>
  <w:style w:type="paragraph" w:customStyle="1" w:styleId="xl228">
    <w:name w:val="xl228"/>
    <w:basedOn w:val="a4"/>
    <w:rsid w:val="00E3388C"/>
    <w:pPr>
      <w:pBdr>
        <w:top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29">
    <w:name w:val="xl229"/>
    <w:basedOn w:val="a4"/>
    <w:rsid w:val="00E3388C"/>
    <w:pPr>
      <w:pBdr>
        <w:right w:val="single" w:sz="4" w:space="0" w:color="auto"/>
      </w:pBdr>
      <w:spacing w:before="100" w:beforeAutospacing="1" w:after="100" w:afterAutospacing="1" w:line="240" w:lineRule="auto"/>
      <w:ind w:firstLine="0"/>
      <w:jc w:val="center"/>
      <w:textAlignment w:val="center"/>
    </w:pPr>
  </w:style>
  <w:style w:type="paragraph" w:customStyle="1" w:styleId="xl230">
    <w:name w:val="xl230"/>
    <w:basedOn w:val="a4"/>
    <w:rsid w:val="00E3388C"/>
    <w:pPr>
      <w:pBdr>
        <w:bottom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31">
    <w:name w:val="xl231"/>
    <w:basedOn w:val="a4"/>
    <w:rsid w:val="00E3388C"/>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style>
  <w:style w:type="paragraph" w:customStyle="1" w:styleId="xl232">
    <w:name w:val="xl232"/>
    <w:basedOn w:val="a4"/>
    <w:rsid w:val="00E3388C"/>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style>
  <w:style w:type="paragraph" w:customStyle="1" w:styleId="xl233">
    <w:name w:val="xl233"/>
    <w:basedOn w:val="a4"/>
    <w:rsid w:val="00E3388C"/>
    <w:pPr>
      <w:pBdr>
        <w:top w:val="single" w:sz="8" w:space="0" w:color="auto"/>
      </w:pBdr>
      <w:spacing w:before="100" w:beforeAutospacing="1" w:after="100" w:afterAutospacing="1" w:line="240" w:lineRule="auto"/>
      <w:ind w:firstLine="0"/>
      <w:jc w:val="center"/>
      <w:textAlignment w:val="center"/>
    </w:pPr>
  </w:style>
  <w:style w:type="paragraph" w:customStyle="1" w:styleId="xl234">
    <w:name w:val="xl234"/>
    <w:basedOn w:val="a4"/>
    <w:rsid w:val="00E3388C"/>
    <w:pPr>
      <w:spacing w:before="100" w:beforeAutospacing="1" w:after="100" w:afterAutospacing="1" w:line="240" w:lineRule="auto"/>
      <w:ind w:firstLine="0"/>
      <w:jc w:val="center"/>
      <w:textAlignment w:val="center"/>
    </w:pPr>
  </w:style>
  <w:style w:type="paragraph" w:customStyle="1" w:styleId="xl235">
    <w:name w:val="xl235"/>
    <w:basedOn w:val="a4"/>
    <w:rsid w:val="00E3388C"/>
    <w:pPr>
      <w:pBdr>
        <w:bottom w:val="single" w:sz="8" w:space="0" w:color="auto"/>
      </w:pBdr>
      <w:spacing w:before="100" w:beforeAutospacing="1" w:after="100" w:afterAutospacing="1" w:line="240" w:lineRule="auto"/>
      <w:ind w:firstLine="0"/>
      <w:jc w:val="center"/>
      <w:textAlignment w:val="center"/>
    </w:pPr>
  </w:style>
  <w:style w:type="paragraph" w:customStyle="1" w:styleId="xl236">
    <w:name w:val="xl236"/>
    <w:basedOn w:val="a4"/>
    <w:rsid w:val="00E3388C"/>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37">
    <w:name w:val="xl237"/>
    <w:basedOn w:val="a4"/>
    <w:rsid w:val="00E3388C"/>
    <w:pPr>
      <w:pBdr>
        <w:top w:val="single" w:sz="8" w:space="0" w:color="auto"/>
        <w:left w:val="single" w:sz="8" w:space="0" w:color="auto"/>
      </w:pBdr>
      <w:spacing w:before="100" w:beforeAutospacing="1" w:after="100" w:afterAutospacing="1" w:line="240" w:lineRule="auto"/>
      <w:ind w:firstLine="0"/>
      <w:jc w:val="center"/>
      <w:textAlignment w:val="center"/>
    </w:pPr>
  </w:style>
  <w:style w:type="paragraph" w:customStyle="1" w:styleId="xl238">
    <w:name w:val="xl238"/>
    <w:basedOn w:val="a4"/>
    <w:rsid w:val="00E3388C"/>
    <w:pPr>
      <w:pBdr>
        <w:left w:val="single" w:sz="8" w:space="0" w:color="auto"/>
      </w:pBdr>
      <w:spacing w:before="100" w:beforeAutospacing="1" w:after="100" w:afterAutospacing="1" w:line="240" w:lineRule="auto"/>
      <w:ind w:firstLine="0"/>
      <w:jc w:val="center"/>
      <w:textAlignment w:val="center"/>
    </w:pPr>
  </w:style>
  <w:style w:type="paragraph" w:customStyle="1" w:styleId="xl239">
    <w:name w:val="xl239"/>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style>
  <w:style w:type="paragraph" w:customStyle="1" w:styleId="xl240">
    <w:name w:val="xl240"/>
    <w:basedOn w:val="a4"/>
    <w:rsid w:val="00E3388C"/>
    <w:pPr>
      <w:pBdr>
        <w:top w:val="single" w:sz="4" w:space="0" w:color="auto"/>
        <w:left w:val="single" w:sz="4" w:space="0" w:color="auto"/>
      </w:pBdr>
      <w:spacing w:before="100" w:beforeAutospacing="1" w:after="100" w:afterAutospacing="1" w:line="240" w:lineRule="auto"/>
      <w:ind w:firstLine="0"/>
      <w:jc w:val="center"/>
      <w:textAlignment w:val="center"/>
    </w:pPr>
  </w:style>
  <w:style w:type="paragraph" w:customStyle="1" w:styleId="xl241">
    <w:name w:val="xl241"/>
    <w:basedOn w:val="a4"/>
    <w:rsid w:val="00E3388C"/>
    <w:pPr>
      <w:pBdr>
        <w:top w:val="single" w:sz="4" w:space="0" w:color="auto"/>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42">
    <w:name w:val="xl242"/>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color w:val="FF0000"/>
    </w:rPr>
  </w:style>
  <w:style w:type="paragraph" w:customStyle="1" w:styleId="xl243">
    <w:name w:val="xl243"/>
    <w:basedOn w:val="a4"/>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44">
    <w:name w:val="xl244"/>
    <w:basedOn w:val="a4"/>
    <w:rsid w:val="00E3388C"/>
    <w:pPr>
      <w:pBdr>
        <w:top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45">
    <w:name w:val="xl245"/>
    <w:basedOn w:val="a4"/>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246">
    <w:name w:val="xl246"/>
    <w:basedOn w:val="a4"/>
    <w:rsid w:val="00E3388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style>
  <w:style w:type="paragraph" w:customStyle="1" w:styleId="xl247">
    <w:name w:val="xl247"/>
    <w:basedOn w:val="a4"/>
    <w:rsid w:val="00E3388C"/>
    <w:pPr>
      <w:pBdr>
        <w:top w:val="single" w:sz="8" w:space="0" w:color="auto"/>
        <w:bottom w:val="single" w:sz="8" w:space="0" w:color="auto"/>
      </w:pBdr>
      <w:spacing w:before="100" w:beforeAutospacing="1" w:after="100" w:afterAutospacing="1" w:line="240" w:lineRule="auto"/>
      <w:ind w:firstLine="0"/>
      <w:jc w:val="center"/>
      <w:textAlignment w:val="center"/>
    </w:pPr>
    <w:rPr>
      <w:b/>
      <w:bCs/>
    </w:rPr>
  </w:style>
  <w:style w:type="paragraph" w:customStyle="1" w:styleId="xl248">
    <w:name w:val="xl248"/>
    <w:basedOn w:val="a4"/>
    <w:rsid w:val="00E3388C"/>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style>
  <w:style w:type="paragraph" w:customStyle="1" w:styleId="xl249">
    <w:name w:val="xl249"/>
    <w:basedOn w:val="a4"/>
    <w:rsid w:val="00E3388C"/>
    <w:pPr>
      <w:pBdr>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style>
  <w:style w:type="character" w:customStyle="1" w:styleId="FontStyle12">
    <w:name w:val="Font Style12"/>
    <w:basedOn w:val="a5"/>
    <w:uiPriority w:val="99"/>
    <w:rsid w:val="00E3388C"/>
    <w:rPr>
      <w:rFonts w:ascii="Times New Roman" w:hAnsi="Times New Roman" w:cs="Times New Roman" w:hint="default"/>
      <w:sz w:val="26"/>
      <w:szCs w:val="26"/>
    </w:rPr>
  </w:style>
  <w:style w:type="paragraph" w:customStyle="1" w:styleId="Style2">
    <w:name w:val="Style2"/>
    <w:basedOn w:val="a4"/>
    <w:uiPriority w:val="99"/>
    <w:rsid w:val="00E3388C"/>
    <w:pPr>
      <w:widowControl w:val="0"/>
      <w:autoSpaceDE w:val="0"/>
      <w:autoSpaceDN w:val="0"/>
      <w:adjustRightInd w:val="0"/>
      <w:spacing w:line="240" w:lineRule="auto"/>
      <w:ind w:firstLine="0"/>
      <w:jc w:val="left"/>
    </w:pPr>
  </w:style>
  <w:style w:type="paragraph" w:customStyle="1" w:styleId="1f1">
    <w:name w:val="Для таблицы (приложения 1)"/>
    <w:basedOn w:val="a4"/>
    <w:uiPriority w:val="99"/>
    <w:rsid w:val="00E3388C"/>
    <w:pPr>
      <w:widowControl w:val="0"/>
      <w:adjustRightInd w:val="0"/>
      <w:spacing w:line="240" w:lineRule="atLeast"/>
      <w:ind w:firstLine="0"/>
      <w:jc w:val="left"/>
      <w:textAlignment w:val="baseline"/>
    </w:pPr>
    <w:rPr>
      <w:rFonts w:ascii="Arial" w:hAnsi="Arial"/>
      <w:bCs/>
      <w:color w:val="000000"/>
      <w:spacing w:val="-5"/>
      <w:sz w:val="18"/>
      <w:szCs w:val="22"/>
      <w:lang w:eastAsia="en-US"/>
    </w:rPr>
  </w:style>
  <w:style w:type="paragraph" w:customStyle="1" w:styleId="2f8">
    <w:name w:val="Обычный2"/>
    <w:rsid w:val="00E3388C"/>
    <w:pPr>
      <w:widowControl w:val="0"/>
      <w:snapToGrid w:val="0"/>
      <w:spacing w:after="0" w:line="240" w:lineRule="auto"/>
      <w:ind w:firstLine="397"/>
      <w:jc w:val="both"/>
    </w:pPr>
    <w:rPr>
      <w:rFonts w:ascii="Times New Roman" w:eastAsia="Times New Roman" w:hAnsi="Times New Roman" w:cs="Times New Roman"/>
      <w:sz w:val="24"/>
      <w:szCs w:val="20"/>
      <w:lang w:eastAsia="ru-RU"/>
    </w:rPr>
  </w:style>
  <w:style w:type="paragraph" w:customStyle="1" w:styleId="74">
    <w:name w:val="Обычный7"/>
    <w:rsid w:val="00E3388C"/>
    <w:pPr>
      <w:widowControl w:val="0"/>
      <w:spacing w:after="0" w:line="240" w:lineRule="auto"/>
      <w:ind w:firstLine="397"/>
      <w:jc w:val="both"/>
    </w:pPr>
    <w:rPr>
      <w:rFonts w:ascii="Times New Roman" w:eastAsia="Times New Roman" w:hAnsi="Times New Roman" w:cs="Times New Roman"/>
      <w:snapToGrid w:val="0"/>
      <w:sz w:val="24"/>
      <w:szCs w:val="20"/>
      <w:lang w:eastAsia="ru-RU"/>
    </w:rPr>
  </w:style>
  <w:style w:type="paragraph" w:customStyle="1" w:styleId="1f2">
    <w:name w:val="Обычный1"/>
    <w:rsid w:val="00E3388C"/>
    <w:pPr>
      <w:widowControl w:val="0"/>
      <w:snapToGrid w:val="0"/>
      <w:spacing w:after="0" w:line="240" w:lineRule="auto"/>
      <w:ind w:firstLine="397"/>
      <w:jc w:val="both"/>
    </w:pPr>
    <w:rPr>
      <w:rFonts w:ascii="Times New Roman" w:eastAsia="Times New Roman" w:hAnsi="Times New Roman" w:cs="Times New Roman"/>
      <w:sz w:val="24"/>
      <w:szCs w:val="20"/>
      <w:lang w:eastAsia="ru-RU"/>
    </w:rPr>
  </w:style>
  <w:style w:type="table" w:customStyle="1" w:styleId="1f3">
    <w:name w:val="Сетка таблицы1"/>
    <w:basedOn w:val="a6"/>
    <w:next w:val="aff2"/>
    <w:uiPriority w:val="59"/>
    <w:rsid w:val="00E3388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9">
    <w:name w:val="Основной текст (2)_"/>
    <w:basedOn w:val="a5"/>
    <w:link w:val="2fa"/>
    <w:rsid w:val="00E3388C"/>
    <w:rPr>
      <w:rFonts w:ascii="Times New Roman" w:eastAsia="Times New Roman" w:hAnsi="Times New Roman"/>
      <w:shd w:val="clear" w:color="auto" w:fill="FFFFFF"/>
    </w:rPr>
  </w:style>
  <w:style w:type="paragraph" w:customStyle="1" w:styleId="2fa">
    <w:name w:val="Основной текст (2)"/>
    <w:basedOn w:val="a4"/>
    <w:link w:val="2f9"/>
    <w:rsid w:val="00E3388C"/>
    <w:pPr>
      <w:widowControl w:val="0"/>
      <w:shd w:val="clear" w:color="auto" w:fill="FFFFFF"/>
      <w:spacing w:line="273" w:lineRule="exact"/>
      <w:ind w:firstLine="0"/>
      <w:jc w:val="center"/>
    </w:pPr>
    <w:rPr>
      <w:rFonts w:cstheme="minorBidi"/>
      <w:sz w:val="22"/>
      <w:szCs w:val="22"/>
      <w:lang w:eastAsia="en-US"/>
    </w:rPr>
  </w:style>
  <w:style w:type="paragraph" w:customStyle="1" w:styleId="Standard">
    <w:name w:val="Standard"/>
    <w:rsid w:val="00E3388C"/>
    <w:pPr>
      <w:suppressAutoHyphens/>
      <w:autoSpaceDN w:val="0"/>
      <w:spacing w:after="0" w:line="240" w:lineRule="auto"/>
    </w:pPr>
    <w:rPr>
      <w:rFonts w:ascii="Times New Roman" w:eastAsia="Calibri" w:hAnsi="Times New Roman" w:cs="Times New Roman"/>
      <w:kern w:val="3"/>
      <w:sz w:val="20"/>
      <w:szCs w:val="20"/>
      <w:lang w:eastAsia="ru-RU"/>
    </w:rPr>
  </w:style>
  <w:style w:type="character" w:customStyle="1" w:styleId="3f2">
    <w:name w:val="Стиль3 Знак"/>
    <w:basedOn w:val="a5"/>
    <w:link w:val="3"/>
    <w:uiPriority w:val="99"/>
    <w:rsid w:val="00E3388C"/>
    <w:rPr>
      <w:rFonts w:ascii="Calibri" w:eastAsia="Times New Roman" w:hAnsi="Calibri" w:cs="Times New Roman"/>
      <w:b/>
      <w:i/>
      <w:sz w:val="26"/>
      <w:szCs w:val="24"/>
    </w:rPr>
  </w:style>
  <w:style w:type="character" w:customStyle="1" w:styleId="2f7">
    <w:name w:val="Стиль2 Знак"/>
    <w:basedOn w:val="a5"/>
    <w:link w:val="2"/>
    <w:uiPriority w:val="99"/>
    <w:rsid w:val="00E3388C"/>
    <w:rPr>
      <w:rFonts w:ascii="Calibri" w:eastAsia="Times New Roman" w:hAnsi="Calibri" w:cs="Times New Roman"/>
      <w:b/>
      <w:sz w:val="28"/>
      <w:szCs w:val="24"/>
    </w:rPr>
  </w:style>
  <w:style w:type="character" w:customStyle="1" w:styleId="f301">
    <w:name w:val="f301"/>
    <w:basedOn w:val="a5"/>
    <w:rsid w:val="00E3388C"/>
    <w:rPr>
      <w:sz w:val="31"/>
      <w:szCs w:val="31"/>
    </w:rPr>
  </w:style>
  <w:style w:type="paragraph" w:customStyle="1" w:styleId="afffff7">
    <w:name w:val="обычный"/>
    <w:basedOn w:val="a4"/>
    <w:uiPriority w:val="99"/>
    <w:rsid w:val="00E3388C"/>
    <w:pPr>
      <w:spacing w:line="240" w:lineRule="auto"/>
      <w:ind w:firstLine="0"/>
      <w:jc w:val="left"/>
    </w:pPr>
    <w:rPr>
      <w:color w:val="000000"/>
      <w:sz w:val="20"/>
      <w:szCs w:val="20"/>
    </w:rPr>
  </w:style>
  <w:style w:type="paragraph" w:customStyle="1" w:styleId="xl22">
    <w:name w:val="xl22"/>
    <w:basedOn w:val="a4"/>
    <w:uiPriority w:val="99"/>
    <w:semiHidden/>
    <w:rsid w:val="00E3388C"/>
    <w:pPr>
      <w:spacing w:before="100" w:beforeAutospacing="1" w:after="100" w:afterAutospacing="1" w:line="360" w:lineRule="auto"/>
      <w:jc w:val="center"/>
    </w:pPr>
    <w:rPr>
      <w:rFonts w:ascii="Times New Roman CYR" w:hAnsi="Times New Roman CYR" w:cs="Times New Roman CYR"/>
    </w:rPr>
  </w:style>
  <w:style w:type="character" w:customStyle="1" w:styleId="1f4">
    <w:name w:val="Заголовок 1 Знак Знак Знак Знак"/>
    <w:aliases w:val="Заголовок 1 Знак1,Заголовок 1 Знак Знак Знак2"/>
    <w:basedOn w:val="a5"/>
    <w:uiPriority w:val="9"/>
    <w:semiHidden/>
    <w:rsid w:val="00E3388C"/>
    <w:rPr>
      <w:bCs/>
      <w:sz w:val="28"/>
      <w:szCs w:val="28"/>
      <w:lang w:val="ru-RU" w:eastAsia="ru-RU" w:bidi="ar-SA"/>
    </w:rPr>
  </w:style>
  <w:style w:type="paragraph" w:customStyle="1" w:styleId="ConsNormal">
    <w:name w:val="ConsNormal"/>
    <w:uiPriority w:val="99"/>
    <w:semiHidden/>
    <w:rsid w:val="00E338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8">
    <w:name w:val="Îáû÷íûé"/>
    <w:rsid w:val="00E3388C"/>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E338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9">
    <w:name w:val="Заглавие раздела"/>
    <w:basedOn w:val="23"/>
    <w:uiPriority w:val="99"/>
    <w:semiHidden/>
    <w:rsid w:val="00E3388C"/>
    <w:pPr>
      <w:keepNext w:val="0"/>
      <w:keepLines w:val="0"/>
      <w:numPr>
        <w:ilvl w:val="0"/>
        <w:numId w:val="0"/>
      </w:numPr>
      <w:tabs>
        <w:tab w:val="num" w:pos="555"/>
        <w:tab w:val="num" w:pos="1789"/>
      </w:tabs>
      <w:spacing w:after="240" w:line="360" w:lineRule="auto"/>
      <w:ind w:left="1789" w:hanging="360"/>
      <w:jc w:val="center"/>
    </w:pPr>
    <w:rPr>
      <w:rFonts w:eastAsia="Times New Roman" w:cs="Times New Roman"/>
      <w:i/>
      <w:iCs/>
      <w:sz w:val="24"/>
      <w:szCs w:val="24"/>
    </w:rPr>
  </w:style>
  <w:style w:type="paragraph" w:customStyle="1" w:styleId="1f5">
    <w:name w:val="Заголовок_1 Знак"/>
    <w:basedOn w:val="a4"/>
    <w:link w:val="1f6"/>
    <w:semiHidden/>
    <w:rsid w:val="00E3388C"/>
    <w:pPr>
      <w:spacing w:line="360" w:lineRule="auto"/>
      <w:jc w:val="center"/>
    </w:pPr>
    <w:rPr>
      <w:b/>
      <w:caps/>
    </w:rPr>
  </w:style>
  <w:style w:type="character" w:customStyle="1" w:styleId="1f6">
    <w:name w:val="Заголовок_1 Знак Знак"/>
    <w:basedOn w:val="a5"/>
    <w:link w:val="1f5"/>
    <w:semiHidden/>
    <w:rsid w:val="00E3388C"/>
    <w:rPr>
      <w:rFonts w:ascii="Times New Roman" w:eastAsia="Times New Roman" w:hAnsi="Times New Roman" w:cs="Times New Roman"/>
      <w:b/>
      <w:caps/>
      <w:sz w:val="24"/>
      <w:szCs w:val="24"/>
      <w:lang w:eastAsia="ru-RU"/>
    </w:rPr>
  </w:style>
  <w:style w:type="paragraph" w:customStyle="1" w:styleId="afffffa">
    <w:name w:val="Неразрывный основной текст"/>
    <w:basedOn w:val="af7"/>
    <w:uiPriority w:val="99"/>
    <w:semiHidden/>
    <w:rsid w:val="00E3388C"/>
  </w:style>
  <w:style w:type="paragraph" w:customStyle="1" w:styleId="afffffb">
    <w:name w:val="Название части"/>
    <w:basedOn w:val="a4"/>
    <w:uiPriority w:val="99"/>
    <w:semiHidden/>
    <w:rsid w:val="00E3388C"/>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c">
    <w:name w:val="Подзаголовок главы"/>
    <w:basedOn w:val="afb"/>
    <w:uiPriority w:val="99"/>
    <w:semiHidden/>
    <w:rsid w:val="00E3388C"/>
    <w:pPr>
      <w:keepNext/>
      <w:keepLines/>
      <w:numPr>
        <w:ilvl w:val="0"/>
      </w:numPr>
      <w:spacing w:before="60" w:after="120" w:line="340" w:lineRule="atLeast"/>
      <w:ind w:firstLine="709"/>
    </w:pPr>
    <w:rPr>
      <w:rFonts w:ascii="Arial" w:hAnsi="Arial" w:cs="Arial"/>
      <w:color w:val="auto"/>
      <w:spacing w:val="-16"/>
      <w:kern w:val="28"/>
      <w:sz w:val="32"/>
      <w:szCs w:val="32"/>
    </w:rPr>
  </w:style>
  <w:style w:type="paragraph" w:customStyle="1" w:styleId="afffffd">
    <w:name w:val="Название предприятия"/>
    <w:basedOn w:val="a4"/>
    <w:uiPriority w:val="99"/>
    <w:semiHidden/>
    <w:rsid w:val="00E3388C"/>
    <w:pPr>
      <w:keepNext/>
      <w:keepLines/>
      <w:spacing w:line="220" w:lineRule="atLeast"/>
    </w:pPr>
    <w:rPr>
      <w:rFonts w:ascii="Arial Black" w:hAnsi="Arial Black" w:cs="Arial Black"/>
      <w:spacing w:val="-25"/>
      <w:kern w:val="28"/>
      <w:sz w:val="32"/>
      <w:szCs w:val="32"/>
      <w:lang w:eastAsia="en-US"/>
    </w:rPr>
  </w:style>
  <w:style w:type="paragraph" w:customStyle="1" w:styleId="13">
    <w:name w:val="Маркированный_1"/>
    <w:basedOn w:val="a4"/>
    <w:link w:val="1f7"/>
    <w:uiPriority w:val="99"/>
    <w:semiHidden/>
    <w:rsid w:val="00E3388C"/>
    <w:pPr>
      <w:numPr>
        <w:ilvl w:val="1"/>
        <w:numId w:val="17"/>
      </w:numPr>
      <w:tabs>
        <w:tab w:val="clear" w:pos="2149"/>
        <w:tab w:val="left" w:pos="900"/>
      </w:tabs>
      <w:spacing w:line="360" w:lineRule="auto"/>
      <w:ind w:left="0" w:firstLine="720"/>
    </w:pPr>
  </w:style>
  <w:style w:type="character" w:customStyle="1" w:styleId="1f7">
    <w:name w:val="Маркированный_1 Знак"/>
    <w:basedOn w:val="a5"/>
    <w:link w:val="13"/>
    <w:uiPriority w:val="99"/>
    <w:semiHidden/>
    <w:rsid w:val="00E3388C"/>
    <w:rPr>
      <w:rFonts w:ascii="Times New Roman" w:eastAsia="Times New Roman" w:hAnsi="Times New Roman" w:cs="Times New Roman"/>
      <w:sz w:val="24"/>
      <w:szCs w:val="24"/>
      <w:lang w:eastAsia="ru-RU"/>
    </w:rPr>
  </w:style>
  <w:style w:type="paragraph" w:customStyle="1" w:styleId="afffffe">
    <w:name w:val="Текст таблицы"/>
    <w:basedOn w:val="a4"/>
    <w:uiPriority w:val="99"/>
    <w:semiHidden/>
    <w:rsid w:val="00E3388C"/>
    <w:pPr>
      <w:spacing w:before="60" w:line="360" w:lineRule="auto"/>
    </w:pPr>
    <w:rPr>
      <w:rFonts w:ascii="Arial" w:hAnsi="Arial" w:cs="Arial"/>
      <w:spacing w:val="-5"/>
      <w:sz w:val="16"/>
      <w:szCs w:val="16"/>
      <w:lang w:eastAsia="en-US"/>
    </w:rPr>
  </w:style>
  <w:style w:type="paragraph" w:customStyle="1" w:styleId="affffff">
    <w:name w:val="Подчеркнутый"/>
    <w:basedOn w:val="a4"/>
    <w:link w:val="affffff0"/>
    <w:semiHidden/>
    <w:rsid w:val="00E3388C"/>
    <w:pPr>
      <w:spacing w:line="360" w:lineRule="auto"/>
    </w:pPr>
    <w:rPr>
      <w:u w:val="single"/>
    </w:rPr>
  </w:style>
  <w:style w:type="character" w:customStyle="1" w:styleId="affffff0">
    <w:name w:val="Подчеркнутый Знак"/>
    <w:basedOn w:val="a5"/>
    <w:link w:val="affffff"/>
    <w:semiHidden/>
    <w:rsid w:val="00E3388C"/>
    <w:rPr>
      <w:rFonts w:ascii="Times New Roman" w:eastAsia="Times New Roman" w:hAnsi="Times New Roman" w:cs="Times New Roman"/>
      <w:sz w:val="24"/>
      <w:szCs w:val="24"/>
      <w:u w:val="single"/>
      <w:lang w:eastAsia="ru-RU"/>
    </w:rPr>
  </w:style>
  <w:style w:type="paragraph" w:customStyle="1" w:styleId="affffff1">
    <w:name w:val="Название документа"/>
    <w:basedOn w:val="a4"/>
    <w:uiPriority w:val="99"/>
    <w:semiHidden/>
    <w:rsid w:val="00E3388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2">
    <w:name w:val="Нижний колонтитул (четный)"/>
    <w:basedOn w:val="aff8"/>
    <w:uiPriority w:val="99"/>
    <w:semiHidden/>
    <w:rsid w:val="00E3388C"/>
    <w:pPr>
      <w:keepLines/>
      <w:pBdr>
        <w:top w:val="single" w:sz="6" w:space="2" w:color="auto"/>
      </w:pBdr>
      <w:tabs>
        <w:tab w:val="clear" w:pos="4677"/>
        <w:tab w:val="clear" w:pos="9355"/>
        <w:tab w:val="center" w:pos="4320"/>
        <w:tab w:val="right" w:pos="8640"/>
      </w:tabs>
      <w:spacing w:before="600" w:after="0" w:line="190" w:lineRule="atLeast"/>
      <w:ind w:left="1080" w:firstLine="709"/>
    </w:pPr>
    <w:rPr>
      <w:rFonts w:ascii="Arial" w:hAnsi="Arial" w:cs="Arial"/>
      <w:caps/>
      <w:spacing w:val="-5"/>
      <w:sz w:val="15"/>
      <w:szCs w:val="15"/>
      <w:lang w:eastAsia="en-US"/>
    </w:rPr>
  </w:style>
  <w:style w:type="paragraph" w:customStyle="1" w:styleId="affffff3">
    <w:name w:val="Нижний колонтитул (первый)"/>
    <w:basedOn w:val="aff8"/>
    <w:uiPriority w:val="99"/>
    <w:semiHidden/>
    <w:rsid w:val="00E3388C"/>
    <w:pPr>
      <w:keepLines/>
      <w:pBdr>
        <w:top w:val="single" w:sz="6" w:space="2" w:color="auto"/>
      </w:pBdr>
      <w:tabs>
        <w:tab w:val="clear" w:pos="4677"/>
        <w:tab w:val="clear" w:pos="9355"/>
        <w:tab w:val="center" w:pos="4320"/>
        <w:tab w:val="right" w:pos="8640"/>
      </w:tabs>
      <w:spacing w:before="600" w:after="0" w:line="190" w:lineRule="atLeast"/>
      <w:ind w:left="1080" w:firstLine="709"/>
    </w:pPr>
    <w:rPr>
      <w:rFonts w:ascii="Arial" w:hAnsi="Arial" w:cs="Arial"/>
      <w:caps/>
      <w:spacing w:val="-5"/>
      <w:sz w:val="15"/>
      <w:szCs w:val="15"/>
      <w:lang w:eastAsia="en-US"/>
    </w:rPr>
  </w:style>
  <w:style w:type="paragraph" w:customStyle="1" w:styleId="affffff4">
    <w:name w:val="Нижний колонтитул (нечетный)"/>
    <w:basedOn w:val="aff8"/>
    <w:uiPriority w:val="99"/>
    <w:semiHidden/>
    <w:rsid w:val="00E3388C"/>
    <w:pPr>
      <w:keepLines/>
      <w:pBdr>
        <w:top w:val="single" w:sz="6" w:space="2" w:color="auto"/>
      </w:pBdr>
      <w:tabs>
        <w:tab w:val="clear" w:pos="4677"/>
        <w:tab w:val="clear" w:pos="9355"/>
        <w:tab w:val="center" w:pos="4320"/>
        <w:tab w:val="right" w:pos="8640"/>
      </w:tabs>
      <w:spacing w:before="600" w:after="0" w:line="190" w:lineRule="atLeast"/>
      <w:ind w:left="1080" w:firstLine="709"/>
    </w:pPr>
    <w:rPr>
      <w:rFonts w:ascii="Arial" w:hAnsi="Arial" w:cs="Arial"/>
      <w:caps/>
      <w:spacing w:val="-5"/>
      <w:sz w:val="15"/>
      <w:szCs w:val="15"/>
      <w:lang w:eastAsia="en-US"/>
    </w:rPr>
  </w:style>
  <w:style w:type="paragraph" w:customStyle="1" w:styleId="affffff5">
    <w:name w:val="Подзаголовок части"/>
    <w:basedOn w:val="a4"/>
    <w:next w:val="af7"/>
    <w:uiPriority w:val="99"/>
    <w:semiHidden/>
    <w:rsid w:val="00E3388C"/>
    <w:pPr>
      <w:keepNext/>
      <w:spacing w:before="360" w:after="120" w:line="360" w:lineRule="auto"/>
      <w:ind w:left="1080"/>
    </w:pPr>
    <w:rPr>
      <w:rFonts w:ascii="Arial" w:hAnsi="Arial" w:cs="Arial"/>
      <w:i/>
      <w:iCs/>
      <w:spacing w:val="-5"/>
      <w:kern w:val="28"/>
      <w:sz w:val="26"/>
      <w:szCs w:val="26"/>
      <w:lang w:eastAsia="en-US"/>
    </w:rPr>
  </w:style>
  <w:style w:type="paragraph" w:customStyle="1" w:styleId="affffff6">
    <w:name w:val="Обратный адрес"/>
    <w:basedOn w:val="a4"/>
    <w:uiPriority w:val="99"/>
    <w:semiHidden/>
    <w:rsid w:val="00E3388C"/>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7">
    <w:name w:val="Название раздела"/>
    <w:basedOn w:val="a4"/>
    <w:next w:val="af7"/>
    <w:uiPriority w:val="99"/>
    <w:semiHidden/>
    <w:rsid w:val="00E3388C"/>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8">
    <w:name w:val="Подзаголовок титульного листа"/>
    <w:basedOn w:val="a4"/>
    <w:next w:val="af7"/>
    <w:uiPriority w:val="99"/>
    <w:semiHidden/>
    <w:rsid w:val="00E3388C"/>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9">
    <w:name w:val="Надстрочный"/>
    <w:semiHidden/>
    <w:rsid w:val="00E3388C"/>
    <w:rPr>
      <w:b/>
      <w:bCs/>
      <w:vertAlign w:val="superscript"/>
    </w:rPr>
  </w:style>
  <w:style w:type="paragraph" w:customStyle="1" w:styleId="affffffa">
    <w:name w:val="Обычный в таблице"/>
    <w:basedOn w:val="a4"/>
    <w:link w:val="affffffb"/>
    <w:rsid w:val="00E3388C"/>
    <w:pPr>
      <w:spacing w:line="240" w:lineRule="auto"/>
      <w:ind w:firstLine="0"/>
      <w:jc w:val="center"/>
    </w:pPr>
  </w:style>
  <w:style w:type="paragraph" w:customStyle="1" w:styleId="ConsTitle">
    <w:name w:val="ConsTitle"/>
    <w:uiPriority w:val="99"/>
    <w:semiHidden/>
    <w:rsid w:val="00E3388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8">
    <w:name w:val="Заголовок1"/>
    <w:basedOn w:val="a4"/>
    <w:uiPriority w:val="99"/>
    <w:semiHidden/>
    <w:rsid w:val="00E3388C"/>
    <w:pPr>
      <w:tabs>
        <w:tab w:val="left" w:pos="8460"/>
      </w:tabs>
      <w:spacing w:line="360" w:lineRule="auto"/>
      <w:ind w:firstLine="540"/>
      <w:jc w:val="center"/>
    </w:pPr>
    <w:rPr>
      <w:caps/>
    </w:rPr>
  </w:style>
  <w:style w:type="paragraph" w:customStyle="1" w:styleId="affffffc">
    <w:name w:val="База заголовка"/>
    <w:basedOn w:val="a4"/>
    <w:next w:val="af7"/>
    <w:uiPriority w:val="99"/>
    <w:semiHidden/>
    <w:rsid w:val="00E3388C"/>
    <w:pPr>
      <w:keepNext/>
      <w:keepLines/>
      <w:spacing w:before="140" w:line="220" w:lineRule="atLeast"/>
      <w:ind w:left="1080"/>
    </w:pPr>
    <w:rPr>
      <w:rFonts w:ascii="Arial" w:hAnsi="Arial" w:cs="Arial"/>
      <w:spacing w:val="-4"/>
      <w:kern w:val="28"/>
      <w:sz w:val="22"/>
      <w:szCs w:val="22"/>
      <w:lang w:eastAsia="en-US"/>
    </w:rPr>
  </w:style>
  <w:style w:type="paragraph" w:customStyle="1" w:styleId="affffffd">
    <w:name w:val="Цитаты"/>
    <w:basedOn w:val="a4"/>
    <w:uiPriority w:val="99"/>
    <w:semiHidden/>
    <w:rsid w:val="00E3388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e">
    <w:name w:val="Заголовок части"/>
    <w:basedOn w:val="a4"/>
    <w:uiPriority w:val="99"/>
    <w:semiHidden/>
    <w:rsid w:val="00E3388C"/>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
    <w:name w:val="Заголовок главы"/>
    <w:basedOn w:val="a4"/>
    <w:uiPriority w:val="99"/>
    <w:rsid w:val="00E3388C"/>
    <w:pPr>
      <w:spacing w:line="360" w:lineRule="auto"/>
      <w:jc w:val="center"/>
    </w:pPr>
    <w:rPr>
      <w:caps/>
    </w:rPr>
  </w:style>
  <w:style w:type="paragraph" w:customStyle="1" w:styleId="afffffff0">
    <w:name w:val="База сноски"/>
    <w:basedOn w:val="a4"/>
    <w:uiPriority w:val="99"/>
    <w:semiHidden/>
    <w:rsid w:val="00E3388C"/>
    <w:pPr>
      <w:keepLines/>
      <w:spacing w:line="200" w:lineRule="atLeast"/>
      <w:ind w:left="1080"/>
    </w:pPr>
    <w:rPr>
      <w:rFonts w:ascii="Arial" w:hAnsi="Arial" w:cs="Arial"/>
      <w:spacing w:val="-5"/>
      <w:sz w:val="16"/>
      <w:szCs w:val="16"/>
      <w:lang w:eastAsia="en-US"/>
    </w:rPr>
  </w:style>
  <w:style w:type="paragraph" w:customStyle="1" w:styleId="afffffff1">
    <w:name w:val="Заголовок титульного листа"/>
    <w:basedOn w:val="affffffc"/>
    <w:next w:val="a4"/>
    <w:uiPriority w:val="99"/>
    <w:semiHidden/>
    <w:rsid w:val="00E3388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2">
    <w:name w:val="База верхнего колонтитула"/>
    <w:basedOn w:val="a4"/>
    <w:uiPriority w:val="99"/>
    <w:semiHidden/>
    <w:rsid w:val="00E3388C"/>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3">
    <w:name w:val="Верхний колонтитул (четный)"/>
    <w:basedOn w:val="affa"/>
    <w:uiPriority w:val="99"/>
    <w:semiHidden/>
    <w:rsid w:val="00E3388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4">
    <w:name w:val="Верхний колонтитул (первый)"/>
    <w:basedOn w:val="affa"/>
    <w:uiPriority w:val="99"/>
    <w:semiHidden/>
    <w:rsid w:val="00E3388C"/>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5">
    <w:name w:val="Верхний колонтитул (нечетный)"/>
    <w:basedOn w:val="affa"/>
    <w:uiPriority w:val="99"/>
    <w:semiHidden/>
    <w:rsid w:val="00E3388C"/>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6">
    <w:name w:val="База указателя"/>
    <w:basedOn w:val="a4"/>
    <w:uiPriority w:val="99"/>
    <w:semiHidden/>
    <w:rsid w:val="00E3388C"/>
    <w:pPr>
      <w:spacing w:line="240" w:lineRule="atLeast"/>
      <w:ind w:left="360" w:hanging="360"/>
    </w:pPr>
    <w:rPr>
      <w:rFonts w:ascii="Arial" w:hAnsi="Arial" w:cs="Arial"/>
      <w:spacing w:val="-5"/>
      <w:sz w:val="18"/>
      <w:szCs w:val="18"/>
      <w:lang w:eastAsia="en-US"/>
    </w:rPr>
  </w:style>
  <w:style w:type="character" w:customStyle="1" w:styleId="afffffff7">
    <w:name w:val="Вступление"/>
    <w:semiHidden/>
    <w:rsid w:val="00E3388C"/>
    <w:rPr>
      <w:rFonts w:ascii="Arial Black" w:hAnsi="Arial Black" w:cs="Arial Black"/>
      <w:spacing w:val="-4"/>
      <w:sz w:val="18"/>
      <w:szCs w:val="18"/>
    </w:rPr>
  </w:style>
  <w:style w:type="paragraph" w:customStyle="1" w:styleId="afffffff8">
    <w:name w:val="Заголовок таблицы"/>
    <w:basedOn w:val="a4"/>
    <w:uiPriority w:val="99"/>
    <w:semiHidden/>
    <w:rsid w:val="00E3388C"/>
    <w:pPr>
      <w:spacing w:before="60" w:line="360" w:lineRule="auto"/>
      <w:jc w:val="center"/>
    </w:pPr>
    <w:rPr>
      <w:rFonts w:ascii="Arial Black" w:hAnsi="Arial Black" w:cs="Arial Black"/>
      <w:spacing w:val="-5"/>
      <w:sz w:val="16"/>
      <w:szCs w:val="16"/>
      <w:lang w:eastAsia="en-US"/>
    </w:rPr>
  </w:style>
  <w:style w:type="character" w:customStyle="1" w:styleId="afffffff9">
    <w:name w:val="Девиз"/>
    <w:basedOn w:val="a5"/>
    <w:semiHidden/>
    <w:rsid w:val="00E3388C"/>
    <w:rPr>
      <w:i/>
      <w:iCs/>
      <w:spacing w:val="-6"/>
      <w:sz w:val="24"/>
      <w:szCs w:val="24"/>
      <w:lang w:val="ru-RU"/>
    </w:rPr>
  </w:style>
  <w:style w:type="paragraph" w:customStyle="1" w:styleId="afffffffa">
    <w:name w:val="База оглавления"/>
    <w:basedOn w:val="a4"/>
    <w:uiPriority w:val="99"/>
    <w:semiHidden/>
    <w:rsid w:val="00E3388C"/>
    <w:pPr>
      <w:tabs>
        <w:tab w:val="right" w:leader="dot" w:pos="6480"/>
      </w:tabs>
      <w:spacing w:after="240" w:line="240" w:lineRule="atLeast"/>
    </w:pPr>
    <w:rPr>
      <w:rFonts w:ascii="Arial" w:hAnsi="Arial" w:cs="Arial"/>
      <w:spacing w:val="-5"/>
      <w:sz w:val="20"/>
      <w:szCs w:val="20"/>
      <w:lang w:eastAsia="en-US"/>
    </w:rPr>
  </w:style>
  <w:style w:type="paragraph" w:customStyle="1" w:styleId="1f9">
    <w:name w:val="Название объекта1"/>
    <w:basedOn w:val="a4"/>
    <w:rsid w:val="00E3388C"/>
    <w:pPr>
      <w:spacing w:line="360" w:lineRule="auto"/>
      <w:ind w:left="1080"/>
    </w:pPr>
    <w:rPr>
      <w:rFonts w:ascii="Arial" w:hAnsi="Arial" w:cs="Arial"/>
      <w:spacing w:val="-5"/>
      <w:sz w:val="20"/>
      <w:szCs w:val="20"/>
    </w:rPr>
  </w:style>
  <w:style w:type="character" w:customStyle="1" w:styleId="afffffffb">
    <w:name w:val="Знак"/>
    <w:basedOn w:val="a5"/>
    <w:semiHidden/>
    <w:rsid w:val="00E3388C"/>
    <w:rPr>
      <w:rFonts w:ascii="Arial" w:hAnsi="Arial" w:cs="Arial"/>
      <w:b/>
      <w:bCs/>
      <w:i/>
      <w:iCs/>
      <w:sz w:val="28"/>
      <w:szCs w:val="28"/>
      <w:lang w:val="ru-RU" w:eastAsia="ru-RU" w:bidi="ar-SA"/>
    </w:rPr>
  </w:style>
  <w:style w:type="paragraph" w:customStyle="1" w:styleId="210">
    <w:name w:val="Основной текст 21"/>
    <w:basedOn w:val="a4"/>
    <w:uiPriority w:val="99"/>
    <w:semiHidden/>
    <w:rsid w:val="00E3388C"/>
    <w:pPr>
      <w:spacing w:line="360" w:lineRule="auto"/>
      <w:ind w:left="426" w:hanging="426"/>
    </w:pPr>
    <w:rPr>
      <w:b/>
      <w:sz w:val="28"/>
      <w:szCs w:val="20"/>
    </w:rPr>
  </w:style>
  <w:style w:type="paragraph" w:customStyle="1" w:styleId="1fa">
    <w:name w:val="Цитата1"/>
    <w:basedOn w:val="a4"/>
    <w:uiPriority w:val="99"/>
    <w:semiHidden/>
    <w:rsid w:val="00E3388C"/>
    <w:pPr>
      <w:spacing w:line="360" w:lineRule="auto"/>
      <w:ind w:left="526" w:right="43"/>
    </w:pPr>
    <w:rPr>
      <w:sz w:val="28"/>
      <w:szCs w:val="20"/>
    </w:rPr>
  </w:style>
  <w:style w:type="paragraph" w:customStyle="1" w:styleId="1fb">
    <w:name w:val="Маркированный список1"/>
    <w:basedOn w:val="a4"/>
    <w:uiPriority w:val="99"/>
    <w:semiHidden/>
    <w:rsid w:val="00E3388C"/>
    <w:pPr>
      <w:spacing w:before="100" w:beforeAutospacing="1" w:after="100" w:afterAutospacing="1" w:line="360" w:lineRule="auto"/>
    </w:pPr>
    <w:rPr>
      <w:sz w:val="28"/>
    </w:rPr>
  </w:style>
  <w:style w:type="paragraph" w:customStyle="1" w:styleId="1fc">
    <w:name w:val="Нумерованный список1"/>
    <w:basedOn w:val="a4"/>
    <w:uiPriority w:val="99"/>
    <w:semiHidden/>
    <w:rsid w:val="00E3388C"/>
    <w:pPr>
      <w:spacing w:before="100" w:beforeAutospacing="1" w:after="100" w:afterAutospacing="1" w:line="360" w:lineRule="auto"/>
    </w:pPr>
    <w:rPr>
      <w:sz w:val="28"/>
    </w:rPr>
  </w:style>
  <w:style w:type="character" w:customStyle="1" w:styleId="1fd">
    <w:name w:val="Заголовок_1"/>
    <w:semiHidden/>
    <w:rsid w:val="00E3388C"/>
    <w:rPr>
      <w:caps/>
    </w:rPr>
  </w:style>
  <w:style w:type="paragraph" w:customStyle="1" w:styleId="S">
    <w:name w:val="S_Титульный"/>
    <w:basedOn w:val="afffffff1"/>
    <w:uiPriority w:val="99"/>
    <w:rsid w:val="00E3388C"/>
  </w:style>
  <w:style w:type="character" w:customStyle="1" w:styleId="affffffb">
    <w:name w:val="Обычный в таблице Знак"/>
    <w:basedOn w:val="a5"/>
    <w:link w:val="affffffa"/>
    <w:rsid w:val="00E3388C"/>
    <w:rPr>
      <w:rFonts w:ascii="Times New Roman" w:eastAsia="Times New Roman" w:hAnsi="Times New Roman" w:cs="Times New Roman"/>
      <w:sz w:val="24"/>
      <w:szCs w:val="24"/>
      <w:lang w:eastAsia="ru-RU"/>
    </w:rPr>
  </w:style>
  <w:style w:type="paragraph" w:customStyle="1" w:styleId="xl27">
    <w:name w:val="xl27"/>
    <w:basedOn w:val="a4"/>
    <w:uiPriority w:val="99"/>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28">
    <w:name w:val="xl28"/>
    <w:basedOn w:val="a4"/>
    <w:uiPriority w:val="99"/>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29">
    <w:name w:val="xl29"/>
    <w:basedOn w:val="a4"/>
    <w:uiPriority w:val="99"/>
    <w:rsid w:val="00E3388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0">
    <w:name w:val="xl30"/>
    <w:basedOn w:val="a4"/>
    <w:uiPriority w:val="99"/>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1">
    <w:name w:val="xl31"/>
    <w:basedOn w:val="a4"/>
    <w:uiPriority w:val="99"/>
    <w:rsid w:val="00E3388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2">
    <w:name w:val="xl32"/>
    <w:basedOn w:val="a4"/>
    <w:uiPriority w:val="99"/>
    <w:rsid w:val="00E3388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3">
    <w:name w:val="xl33"/>
    <w:basedOn w:val="a4"/>
    <w:uiPriority w:val="99"/>
    <w:rsid w:val="00E3388C"/>
    <w:pPr>
      <w:pBdr>
        <w:left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4">
    <w:name w:val="xl34"/>
    <w:basedOn w:val="a4"/>
    <w:uiPriority w:val="99"/>
    <w:rsid w:val="00E3388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5">
    <w:name w:val="xl35"/>
    <w:basedOn w:val="a4"/>
    <w:uiPriority w:val="99"/>
    <w:rsid w:val="00E3388C"/>
    <w:pPr>
      <w:pBdr>
        <w:left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6">
    <w:name w:val="xl36"/>
    <w:basedOn w:val="a4"/>
    <w:uiPriority w:val="99"/>
    <w:rsid w:val="00E3388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7">
    <w:name w:val="xl37"/>
    <w:basedOn w:val="a4"/>
    <w:uiPriority w:val="99"/>
    <w:rsid w:val="00E3388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8">
    <w:name w:val="xl38"/>
    <w:basedOn w:val="a4"/>
    <w:uiPriority w:val="99"/>
    <w:rsid w:val="00E3388C"/>
    <w:pPr>
      <w:pBdr>
        <w:top w:val="single" w:sz="4" w:space="0" w:color="auto"/>
        <w:bottom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39">
    <w:name w:val="xl39"/>
    <w:basedOn w:val="a4"/>
    <w:uiPriority w:val="99"/>
    <w:rsid w:val="00E3388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40">
    <w:name w:val="xl40"/>
    <w:basedOn w:val="a4"/>
    <w:uiPriority w:val="99"/>
    <w:rsid w:val="00E3388C"/>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41">
    <w:name w:val="xl41"/>
    <w:basedOn w:val="a4"/>
    <w:uiPriority w:val="99"/>
    <w:rsid w:val="00E3388C"/>
    <w:pPr>
      <w:pBdr>
        <w:top w:val="single" w:sz="4" w:space="0" w:color="auto"/>
        <w:bottom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42">
    <w:name w:val="xl42"/>
    <w:basedOn w:val="a4"/>
    <w:uiPriority w:val="99"/>
    <w:rsid w:val="00E3388C"/>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43">
    <w:name w:val="xl43"/>
    <w:basedOn w:val="a4"/>
    <w:uiPriority w:val="99"/>
    <w:rsid w:val="00E3388C"/>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character" w:customStyle="1" w:styleId="afffffffc">
    <w:name w:val="Обычный в таблице Знак Знак"/>
    <w:basedOn w:val="a5"/>
    <w:rsid w:val="00E3388C"/>
    <w:rPr>
      <w:sz w:val="24"/>
      <w:szCs w:val="24"/>
      <w:lang w:val="ru-RU" w:eastAsia="ru-RU" w:bidi="ar-SA"/>
    </w:rPr>
  </w:style>
  <w:style w:type="character" w:customStyle="1" w:styleId="120">
    <w:name w:val="Заголовок_12"/>
    <w:semiHidden/>
    <w:rsid w:val="00E3388C"/>
    <w:rPr>
      <w:b/>
    </w:rPr>
  </w:style>
  <w:style w:type="paragraph" w:customStyle="1" w:styleId="S0">
    <w:name w:val="S_Обычный"/>
    <w:basedOn w:val="a4"/>
    <w:link w:val="S5"/>
    <w:rsid w:val="00E3388C"/>
    <w:pPr>
      <w:tabs>
        <w:tab w:val="num" w:pos="1080"/>
      </w:tabs>
      <w:spacing w:line="360" w:lineRule="auto"/>
      <w:ind w:firstLine="720"/>
    </w:pPr>
    <w:rPr>
      <w:w w:val="109"/>
    </w:rPr>
  </w:style>
  <w:style w:type="character" w:customStyle="1" w:styleId="S5">
    <w:name w:val="S_Обычный Знак"/>
    <w:basedOn w:val="a5"/>
    <w:link w:val="S0"/>
    <w:rsid w:val="00E3388C"/>
    <w:rPr>
      <w:rFonts w:ascii="Times New Roman" w:eastAsia="Times New Roman" w:hAnsi="Times New Roman" w:cs="Times New Roman"/>
      <w:w w:val="109"/>
      <w:sz w:val="24"/>
      <w:szCs w:val="24"/>
      <w:lang w:eastAsia="ru-RU"/>
    </w:rPr>
  </w:style>
  <w:style w:type="paragraph" w:customStyle="1" w:styleId="ConsPlusNormal">
    <w:name w:val="ConsPlusNormal"/>
    <w:uiPriority w:val="99"/>
    <w:rsid w:val="00E338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fd">
    <w:name w:val="Тескт"/>
    <w:basedOn w:val="a4"/>
    <w:uiPriority w:val="99"/>
    <w:rsid w:val="00E3388C"/>
    <w:pPr>
      <w:spacing w:line="360" w:lineRule="auto"/>
      <w:ind w:firstLine="720"/>
    </w:pPr>
  </w:style>
  <w:style w:type="paragraph" w:customStyle="1" w:styleId="S6">
    <w:name w:val="S_Маркированный"/>
    <w:basedOn w:val="afff"/>
    <w:uiPriority w:val="99"/>
    <w:rsid w:val="00E3388C"/>
    <w:pPr>
      <w:tabs>
        <w:tab w:val="clear" w:pos="360"/>
        <w:tab w:val="left" w:pos="900"/>
      </w:tabs>
      <w:spacing w:after="0" w:line="360" w:lineRule="auto"/>
      <w:ind w:left="0" w:firstLine="720"/>
      <w:jc w:val="both"/>
    </w:pPr>
    <w:rPr>
      <w:w w:val="109"/>
      <w:sz w:val="24"/>
      <w:szCs w:val="24"/>
      <w:lang w:val="ru-RU" w:eastAsia="ru-RU"/>
    </w:rPr>
  </w:style>
  <w:style w:type="table" w:customStyle="1" w:styleId="TableNormal">
    <w:name w:val="Table Normal"/>
    <w:uiPriority w:val="2"/>
    <w:semiHidden/>
    <w:unhideWhenUsed/>
    <w:qFormat/>
    <w:rsid w:val="00E3388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1">
    <w:name w:val="S_Заголовок 1"/>
    <w:basedOn w:val="1f5"/>
    <w:uiPriority w:val="99"/>
    <w:rsid w:val="00E3388C"/>
    <w:pPr>
      <w:numPr>
        <w:numId w:val="18"/>
      </w:numPr>
      <w:tabs>
        <w:tab w:val="clear" w:pos="360"/>
      </w:tabs>
      <w:ind w:left="0" w:firstLine="709"/>
    </w:pPr>
  </w:style>
  <w:style w:type="paragraph" w:customStyle="1" w:styleId="S2">
    <w:name w:val="S_Заголовок 2"/>
    <w:basedOn w:val="23"/>
    <w:uiPriority w:val="99"/>
    <w:rsid w:val="00E3388C"/>
    <w:pPr>
      <w:keepNext w:val="0"/>
      <w:keepLines w:val="0"/>
      <w:numPr>
        <w:numId w:val="18"/>
      </w:numPr>
      <w:spacing w:after="0"/>
    </w:pPr>
    <w:rPr>
      <w:rFonts w:eastAsia="Times New Roman" w:cs="Times New Roman"/>
      <w:sz w:val="24"/>
      <w:szCs w:val="24"/>
    </w:rPr>
  </w:style>
  <w:style w:type="paragraph" w:customStyle="1" w:styleId="S3">
    <w:name w:val="S_Заголовок 3"/>
    <w:basedOn w:val="32"/>
    <w:uiPriority w:val="99"/>
    <w:rsid w:val="00E3388C"/>
    <w:pPr>
      <w:keepNext w:val="0"/>
      <w:keepLines w:val="0"/>
      <w:numPr>
        <w:numId w:val="18"/>
      </w:numPr>
      <w:spacing w:after="0" w:line="360" w:lineRule="auto"/>
      <w:jc w:val="left"/>
    </w:pPr>
    <w:rPr>
      <w:rFonts w:eastAsia="Times New Roman" w:cs="Times New Roman"/>
      <w:b w:val="0"/>
      <w:u w:val="single"/>
    </w:rPr>
  </w:style>
  <w:style w:type="paragraph" w:customStyle="1" w:styleId="S4">
    <w:name w:val="S_Заголовок 4 Знак"/>
    <w:basedOn w:val="41"/>
    <w:uiPriority w:val="99"/>
    <w:rsid w:val="00E3388C"/>
    <w:pPr>
      <w:keepNext w:val="0"/>
      <w:keepLines w:val="0"/>
      <w:numPr>
        <w:numId w:val="18"/>
      </w:numPr>
      <w:spacing w:line="240" w:lineRule="auto"/>
      <w:jc w:val="left"/>
    </w:pPr>
    <w:rPr>
      <w:rFonts w:eastAsia="Times New Roman" w:cs="Times New Roman"/>
      <w:b w:val="0"/>
      <w:iCs w:val="0"/>
    </w:rPr>
  </w:style>
  <w:style w:type="paragraph" w:customStyle="1" w:styleId="afffffffe">
    <w:name w:val="Таблица номер"/>
    <w:basedOn w:val="a4"/>
    <w:link w:val="affffffff"/>
    <w:qFormat/>
    <w:rsid w:val="00E3388C"/>
    <w:pPr>
      <w:spacing w:line="240" w:lineRule="auto"/>
      <w:ind w:firstLine="0"/>
      <w:jc w:val="right"/>
    </w:pPr>
    <w:rPr>
      <w:rFonts w:eastAsia="Calibri"/>
      <w:b/>
      <w:sz w:val="28"/>
      <w:szCs w:val="28"/>
    </w:rPr>
  </w:style>
  <w:style w:type="character" w:customStyle="1" w:styleId="affffffff">
    <w:name w:val="Таблица номер Знак"/>
    <w:basedOn w:val="a5"/>
    <w:link w:val="afffffffe"/>
    <w:rsid w:val="00E3388C"/>
    <w:rPr>
      <w:rFonts w:ascii="Times New Roman" w:eastAsia="Calibri" w:hAnsi="Times New Roman" w:cs="Times New Roman"/>
      <w:b/>
      <w:sz w:val="28"/>
      <w:szCs w:val="28"/>
      <w:lang w:eastAsia="ru-RU"/>
    </w:rPr>
  </w:style>
  <w:style w:type="paragraph" w:styleId="affffffff0">
    <w:name w:val="Revision"/>
    <w:hidden/>
    <w:uiPriority w:val="99"/>
    <w:semiHidden/>
    <w:rsid w:val="00E3388C"/>
    <w:pPr>
      <w:spacing w:after="0" w:line="240" w:lineRule="auto"/>
    </w:pPr>
    <w:rPr>
      <w:rFonts w:ascii="Calibri" w:eastAsia="Calibri" w:hAnsi="Calibri" w:cs="Times New Roman"/>
      <w:sz w:val="24"/>
      <w:szCs w:val="24"/>
    </w:rPr>
  </w:style>
  <w:style w:type="character" w:customStyle="1" w:styleId="afe">
    <w:name w:val="Без интервала Знак"/>
    <w:aliases w:val="РАЗДЕЛ Знак"/>
    <w:basedOn w:val="a5"/>
    <w:link w:val="afd"/>
    <w:uiPriority w:val="1"/>
    <w:rsid w:val="00E3388C"/>
    <w:rPr>
      <w:rFonts w:ascii="Times New Roman" w:eastAsia="Calibri" w:hAnsi="Times New Roman" w:cs="Times New Roman"/>
      <w:b/>
      <w:sz w:val="24"/>
    </w:rPr>
  </w:style>
  <w:style w:type="paragraph" w:customStyle="1" w:styleId="a">
    <w:name w:val="верхний заголовок"/>
    <w:basedOn w:val="af6"/>
    <w:link w:val="affffffff1"/>
    <w:uiPriority w:val="99"/>
    <w:qFormat/>
    <w:rsid w:val="00E3388C"/>
    <w:pPr>
      <w:numPr>
        <w:numId w:val="19"/>
      </w:numPr>
      <w:spacing w:line="360" w:lineRule="auto"/>
      <w:contextualSpacing w:val="0"/>
      <w:jc w:val="center"/>
    </w:pPr>
    <w:rPr>
      <w:rFonts w:ascii="Times New Roman" w:eastAsia="Times New Roman" w:hAnsi="Times New Roman"/>
      <w:b w:val="0"/>
      <w:bCs/>
      <w:caps w:val="0"/>
      <w:sz w:val="56"/>
      <w:szCs w:val="56"/>
      <w:lang w:eastAsia="ru-RU"/>
    </w:rPr>
  </w:style>
  <w:style w:type="character" w:customStyle="1" w:styleId="affffffff1">
    <w:name w:val="верхний заголовок Знак"/>
    <w:basedOn w:val="15"/>
    <w:link w:val="a"/>
    <w:uiPriority w:val="99"/>
    <w:rsid w:val="00E3388C"/>
    <w:rPr>
      <w:rFonts w:ascii="Times New Roman" w:eastAsia="Times New Roman" w:hAnsi="Times New Roman" w:cs="Times New Roman"/>
      <w:b w:val="0"/>
      <w:bCs/>
      <w:caps w:val="0"/>
      <w:spacing w:val="-30"/>
      <w:kern w:val="28"/>
      <w:sz w:val="56"/>
      <w:szCs w:val="56"/>
      <w:lang w:eastAsia="ru-RU"/>
    </w:rPr>
  </w:style>
  <w:style w:type="character" w:customStyle="1" w:styleId="1fe">
    <w:name w:val="Верхний колонтитул Знак1"/>
    <w:aliases w:val="ВерхКолонтитул Знак1,ВерхКолонтитул1 Знак1,ВерхКолонтитул2 Знак1,ВерхКолонтитул3 Знак1,ВерхКолонтитул4 Знак1,ВерхКолонтитул5 Знак1,ВерхКолонтитул11 Знак1,ВерхКолонтитул21 Знак1,ВерхКолонтитул31 Знак1,ВерхКолонтитул41 Знак1"/>
    <w:basedOn w:val="a5"/>
    <w:uiPriority w:val="99"/>
    <w:semiHidden/>
    <w:rsid w:val="00E3388C"/>
    <w:rPr>
      <w:sz w:val="24"/>
      <w:szCs w:val="24"/>
    </w:rPr>
  </w:style>
  <w:style w:type="table" w:customStyle="1" w:styleId="211">
    <w:name w:val="Средний список 21"/>
    <w:basedOn w:val="a6"/>
    <w:uiPriority w:val="66"/>
    <w:rsid w:val="00E3388C"/>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1-11">
    <w:name w:val="Средний список 1 - Акцент 11"/>
    <w:basedOn w:val="a6"/>
    <w:uiPriority w:val="65"/>
    <w:rsid w:val="00E3388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
    <w:name w:val="Medium List 1 Accent 2"/>
    <w:basedOn w:val="a6"/>
    <w:uiPriority w:val="65"/>
    <w:rsid w:val="00E3388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2-1">
    <w:name w:val="Medium List 2 Accent 1"/>
    <w:basedOn w:val="a6"/>
    <w:uiPriority w:val="66"/>
    <w:rsid w:val="00E3388C"/>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4">
    <w:name w:val="Medium List 2 Accent 4"/>
    <w:basedOn w:val="a6"/>
    <w:uiPriority w:val="66"/>
    <w:rsid w:val="00E3388C"/>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Style4">
    <w:name w:val="Style4"/>
    <w:basedOn w:val="a4"/>
    <w:uiPriority w:val="99"/>
    <w:rsid w:val="00E3388C"/>
    <w:pPr>
      <w:widowControl w:val="0"/>
      <w:autoSpaceDE w:val="0"/>
      <w:autoSpaceDN w:val="0"/>
      <w:adjustRightInd w:val="0"/>
      <w:spacing w:line="320" w:lineRule="exact"/>
      <w:ind w:firstLine="0"/>
      <w:jc w:val="center"/>
    </w:pPr>
  </w:style>
  <w:style w:type="character" w:customStyle="1" w:styleId="FontStyle14">
    <w:name w:val="Font Style14"/>
    <w:uiPriority w:val="99"/>
    <w:rsid w:val="00E3388C"/>
    <w:rPr>
      <w:rFonts w:ascii="Times New Roman" w:hAnsi="Times New Roman"/>
      <w:sz w:val="22"/>
    </w:rPr>
  </w:style>
  <w:style w:type="character" w:customStyle="1" w:styleId="FontStyle15">
    <w:name w:val="Font Style15"/>
    <w:rsid w:val="00E3388C"/>
    <w:rPr>
      <w:rFonts w:ascii="Times New Roman" w:hAnsi="Times New Roman"/>
      <w:b/>
      <w:sz w:val="26"/>
    </w:rPr>
  </w:style>
  <w:style w:type="paragraph" w:customStyle="1" w:styleId="msonormal0">
    <w:name w:val="msonormal"/>
    <w:basedOn w:val="a4"/>
    <w:rsid w:val="00E3388C"/>
    <w:pPr>
      <w:spacing w:before="100" w:beforeAutospacing="1" w:after="100" w:afterAutospacing="1" w:line="240" w:lineRule="auto"/>
      <w:ind w:firstLine="0"/>
      <w:jc w:val="left"/>
    </w:pPr>
  </w:style>
  <w:style w:type="paragraph" w:styleId="af6">
    <w:name w:val="Title"/>
    <w:basedOn w:val="a4"/>
    <w:next w:val="a4"/>
    <w:link w:val="15"/>
    <w:uiPriority w:val="10"/>
    <w:qFormat/>
    <w:rsid w:val="00E3388C"/>
    <w:pPr>
      <w:spacing w:line="240" w:lineRule="auto"/>
      <w:contextualSpacing/>
    </w:pPr>
    <w:rPr>
      <w:rFonts w:ascii="Arial" w:eastAsia="Microsoft YaHei" w:hAnsi="Arial"/>
      <w:b/>
      <w:caps/>
      <w:spacing w:val="-30"/>
      <w:kern w:val="28"/>
      <w:sz w:val="32"/>
      <w:szCs w:val="28"/>
      <w:lang w:eastAsia="en-US"/>
    </w:rPr>
  </w:style>
  <w:style w:type="character" w:customStyle="1" w:styleId="affffffff2">
    <w:name w:val="Заголовок Знак"/>
    <w:basedOn w:val="a5"/>
    <w:uiPriority w:val="10"/>
    <w:rsid w:val="00E3388C"/>
    <w:rPr>
      <w:rFonts w:asciiTheme="majorHAnsi" w:eastAsiaTheme="majorEastAsia" w:hAnsiTheme="majorHAnsi" w:cstheme="majorBidi"/>
      <w:spacing w:val="-10"/>
      <w:kern w:val="28"/>
      <w:sz w:val="56"/>
      <w:szCs w:val="56"/>
      <w:lang w:eastAsia="ru-RU"/>
    </w:rPr>
  </w:style>
  <w:style w:type="table" w:customStyle="1" w:styleId="2fb">
    <w:name w:val="Сетка таблицы2"/>
    <w:basedOn w:val="a6"/>
    <w:next w:val="aff2"/>
    <w:uiPriority w:val="39"/>
    <w:rsid w:val="00A324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Цитата 21"/>
    <w:basedOn w:val="a4"/>
    <w:next w:val="a4"/>
    <w:uiPriority w:val="29"/>
    <w:qFormat/>
    <w:rsid w:val="00A324AA"/>
    <w:pPr>
      <w:spacing w:before="200" w:after="160"/>
      <w:ind w:left="864" w:right="864"/>
      <w:jc w:val="center"/>
    </w:pPr>
    <w:rPr>
      <w:i/>
      <w:iCs/>
      <w:color w:val="404040"/>
    </w:rPr>
  </w:style>
  <w:style w:type="character" w:customStyle="1" w:styleId="2fc">
    <w:name w:val="Цитата 2 Знак"/>
    <w:basedOn w:val="a5"/>
    <w:link w:val="2fd"/>
    <w:uiPriority w:val="29"/>
    <w:rsid w:val="00A324AA"/>
    <w:rPr>
      <w:rFonts w:ascii="Times New Roman" w:eastAsia="Times New Roman" w:hAnsi="Times New Roman" w:cs="Times New Roman"/>
      <w:i/>
      <w:iCs/>
      <w:color w:val="404040"/>
      <w:sz w:val="24"/>
      <w:szCs w:val="24"/>
      <w:lang w:eastAsia="ru-RU"/>
    </w:rPr>
  </w:style>
  <w:style w:type="paragraph" w:customStyle="1" w:styleId="1ff">
    <w:name w:val="Выделенная цитата1"/>
    <w:basedOn w:val="a4"/>
    <w:next w:val="a4"/>
    <w:uiPriority w:val="30"/>
    <w:qFormat/>
    <w:rsid w:val="00A324AA"/>
    <w:pPr>
      <w:pBdr>
        <w:top w:val="single" w:sz="4" w:space="10" w:color="5B9BD5"/>
        <w:bottom w:val="single" w:sz="4" w:space="10" w:color="5B9BD5"/>
      </w:pBdr>
      <w:spacing w:before="360" w:after="360"/>
      <w:ind w:left="864" w:right="864"/>
      <w:jc w:val="center"/>
    </w:pPr>
    <w:rPr>
      <w:i/>
      <w:iCs/>
      <w:color w:val="5B9BD5"/>
    </w:rPr>
  </w:style>
  <w:style w:type="character" w:customStyle="1" w:styleId="affffffff3">
    <w:name w:val="Выделенная цитата Знак"/>
    <w:basedOn w:val="a5"/>
    <w:link w:val="affffffff4"/>
    <w:uiPriority w:val="30"/>
    <w:rsid w:val="00A324AA"/>
    <w:rPr>
      <w:rFonts w:ascii="Times New Roman" w:eastAsia="Times New Roman" w:hAnsi="Times New Roman" w:cs="Times New Roman"/>
      <w:i/>
      <w:iCs/>
      <w:color w:val="5B9BD5"/>
      <w:sz w:val="24"/>
      <w:szCs w:val="24"/>
      <w:lang w:eastAsia="ru-RU"/>
    </w:rPr>
  </w:style>
  <w:style w:type="paragraph" w:customStyle="1" w:styleId="affffffff5">
    <w:name w:val="для_табл_КАТ"/>
    <w:basedOn w:val="a4"/>
    <w:uiPriority w:val="99"/>
    <w:semiHidden/>
    <w:qFormat/>
    <w:rsid w:val="00A324AA"/>
    <w:pPr>
      <w:spacing w:line="240" w:lineRule="auto"/>
      <w:ind w:firstLine="0"/>
      <w:jc w:val="center"/>
    </w:pPr>
    <w:rPr>
      <w:sz w:val="20"/>
      <w:lang w:eastAsia="zh-CN"/>
    </w:rPr>
  </w:style>
  <w:style w:type="paragraph" w:customStyle="1" w:styleId="affffffff6">
    <w:name w:val="Обычный кат"/>
    <w:basedOn w:val="a4"/>
    <w:qFormat/>
    <w:rsid w:val="00A324AA"/>
    <w:rPr>
      <w:rFonts w:eastAsia="Calibri"/>
      <w:szCs w:val="22"/>
      <w:lang w:eastAsia="en-US"/>
    </w:rPr>
  </w:style>
  <w:style w:type="paragraph" w:customStyle="1" w:styleId="affffffff7">
    <w:name w:val="КАТ_обычный"/>
    <w:basedOn w:val="a4"/>
    <w:uiPriority w:val="99"/>
    <w:semiHidden/>
    <w:qFormat/>
    <w:rsid w:val="00A324AA"/>
    <w:rPr>
      <w:szCs w:val="20"/>
    </w:rPr>
  </w:style>
  <w:style w:type="paragraph" w:customStyle="1" w:styleId="font9">
    <w:name w:val="font9"/>
    <w:basedOn w:val="a4"/>
    <w:uiPriority w:val="99"/>
    <w:semiHidden/>
    <w:rsid w:val="00A324AA"/>
    <w:pPr>
      <w:spacing w:before="100" w:beforeAutospacing="1" w:after="100" w:afterAutospacing="1" w:line="240" w:lineRule="auto"/>
      <w:ind w:firstLine="0"/>
      <w:jc w:val="left"/>
    </w:pPr>
    <w:rPr>
      <w:color w:val="000000"/>
    </w:rPr>
  </w:style>
  <w:style w:type="paragraph" w:customStyle="1" w:styleId="font10">
    <w:name w:val="font10"/>
    <w:basedOn w:val="a4"/>
    <w:uiPriority w:val="99"/>
    <w:semiHidden/>
    <w:rsid w:val="00A324AA"/>
    <w:pPr>
      <w:spacing w:before="100" w:beforeAutospacing="1" w:after="100" w:afterAutospacing="1" w:line="240" w:lineRule="auto"/>
      <w:ind w:firstLine="0"/>
      <w:jc w:val="left"/>
    </w:pPr>
    <w:rPr>
      <w:b/>
      <w:bCs/>
      <w:color w:val="000000"/>
    </w:rPr>
  </w:style>
  <w:style w:type="character" w:customStyle="1" w:styleId="1ff0">
    <w:name w:val="Слабое выделение1"/>
    <w:basedOn w:val="a5"/>
    <w:uiPriority w:val="19"/>
    <w:qFormat/>
    <w:rsid w:val="00A324AA"/>
    <w:rPr>
      <w:i/>
      <w:iCs/>
      <w:color w:val="404040"/>
    </w:rPr>
  </w:style>
  <w:style w:type="character" w:customStyle="1" w:styleId="1ff1">
    <w:name w:val="Сильное выделение1"/>
    <w:basedOn w:val="a5"/>
    <w:uiPriority w:val="21"/>
    <w:qFormat/>
    <w:rsid w:val="00A324AA"/>
    <w:rPr>
      <w:i/>
      <w:iCs/>
      <w:color w:val="5B9BD5"/>
    </w:rPr>
  </w:style>
  <w:style w:type="character" w:customStyle="1" w:styleId="1ff2">
    <w:name w:val="Слабая ссылка1"/>
    <w:basedOn w:val="a5"/>
    <w:uiPriority w:val="31"/>
    <w:qFormat/>
    <w:rsid w:val="00A324AA"/>
    <w:rPr>
      <w:smallCaps/>
      <w:color w:val="5A5A5A"/>
    </w:rPr>
  </w:style>
  <w:style w:type="character" w:customStyle="1" w:styleId="1ff3">
    <w:name w:val="Сильная ссылка1"/>
    <w:basedOn w:val="a5"/>
    <w:uiPriority w:val="32"/>
    <w:qFormat/>
    <w:rsid w:val="00A324AA"/>
    <w:rPr>
      <w:b/>
      <w:bCs/>
      <w:smallCaps/>
      <w:color w:val="5B9BD5"/>
      <w:spacing w:val="5"/>
    </w:rPr>
  </w:style>
  <w:style w:type="character" w:styleId="affffffff8">
    <w:name w:val="Book Title"/>
    <w:basedOn w:val="a5"/>
    <w:uiPriority w:val="33"/>
    <w:qFormat/>
    <w:rsid w:val="00A324AA"/>
    <w:rPr>
      <w:b/>
      <w:bCs/>
      <w:i/>
      <w:iCs/>
      <w:spacing w:val="5"/>
    </w:rPr>
  </w:style>
  <w:style w:type="character" w:customStyle="1" w:styleId="1ff4">
    <w:name w:val="Основной текст Знак1"/>
    <w:basedOn w:val="a5"/>
    <w:uiPriority w:val="1"/>
    <w:semiHidden/>
    <w:rsid w:val="00A324AA"/>
    <w:rPr>
      <w:rFonts w:ascii="Times New Roman" w:eastAsia="Times New Roman" w:hAnsi="Times New Roman" w:cs="Times New Roman" w:hint="default"/>
      <w:sz w:val="24"/>
      <w:szCs w:val="24"/>
      <w:lang w:eastAsia="ru-RU"/>
    </w:rPr>
  </w:style>
  <w:style w:type="character" w:customStyle="1" w:styleId="BodyTextChar1">
    <w:name w:val="Body Text Char1"/>
    <w:basedOn w:val="a5"/>
    <w:uiPriority w:val="99"/>
    <w:semiHidden/>
    <w:rsid w:val="00A324AA"/>
    <w:rPr>
      <w:rFonts w:ascii="Times New Roman" w:eastAsia="Times New Roman" w:hAnsi="Times New Roman" w:cs="Times New Roman" w:hint="default"/>
      <w:sz w:val="24"/>
      <w:szCs w:val="24"/>
      <w:lang w:eastAsia="ru-RU"/>
    </w:rPr>
  </w:style>
  <w:style w:type="paragraph" w:styleId="2fd">
    <w:name w:val="Quote"/>
    <w:basedOn w:val="a4"/>
    <w:next w:val="a4"/>
    <w:link w:val="2fc"/>
    <w:uiPriority w:val="29"/>
    <w:qFormat/>
    <w:rsid w:val="00A324AA"/>
    <w:rPr>
      <w:i/>
      <w:iCs/>
      <w:color w:val="404040"/>
    </w:rPr>
  </w:style>
  <w:style w:type="character" w:customStyle="1" w:styleId="213">
    <w:name w:val="Цитата 2 Знак1"/>
    <w:basedOn w:val="a5"/>
    <w:uiPriority w:val="29"/>
    <w:rsid w:val="00A324AA"/>
    <w:rPr>
      <w:rFonts w:ascii="Times New Roman" w:eastAsia="Times New Roman" w:hAnsi="Times New Roman" w:cs="Times New Roman"/>
      <w:i/>
      <w:iCs/>
      <w:color w:val="000000" w:themeColor="text1"/>
      <w:sz w:val="24"/>
      <w:szCs w:val="24"/>
      <w:lang w:eastAsia="ru-RU"/>
    </w:rPr>
  </w:style>
  <w:style w:type="paragraph" w:styleId="affffffff4">
    <w:name w:val="Intense Quote"/>
    <w:basedOn w:val="a4"/>
    <w:next w:val="a4"/>
    <w:link w:val="affffffff3"/>
    <w:uiPriority w:val="30"/>
    <w:qFormat/>
    <w:rsid w:val="00A324AA"/>
    <w:pPr>
      <w:pBdr>
        <w:bottom w:val="single" w:sz="4" w:space="4" w:color="5B9BD5" w:themeColor="accent1"/>
      </w:pBdr>
      <w:spacing w:before="200" w:after="280"/>
      <w:ind w:left="936" w:right="936"/>
    </w:pPr>
    <w:rPr>
      <w:i/>
      <w:iCs/>
      <w:color w:val="5B9BD5"/>
    </w:rPr>
  </w:style>
  <w:style w:type="character" w:customStyle="1" w:styleId="1ff5">
    <w:name w:val="Выделенная цитата Знак1"/>
    <w:basedOn w:val="a5"/>
    <w:uiPriority w:val="30"/>
    <w:rsid w:val="00A324AA"/>
    <w:rPr>
      <w:rFonts w:ascii="Times New Roman" w:eastAsia="Times New Roman" w:hAnsi="Times New Roman" w:cs="Times New Roman"/>
      <w:b/>
      <w:bCs/>
      <w:i/>
      <w:iCs/>
      <w:color w:val="5B9BD5" w:themeColor="accent1"/>
      <w:sz w:val="24"/>
      <w:szCs w:val="24"/>
      <w:lang w:eastAsia="ru-RU"/>
    </w:rPr>
  </w:style>
  <w:style w:type="character" w:styleId="affffffff9">
    <w:name w:val="Subtle Emphasis"/>
    <w:basedOn w:val="a5"/>
    <w:uiPriority w:val="19"/>
    <w:qFormat/>
    <w:rsid w:val="00A324AA"/>
    <w:rPr>
      <w:i/>
      <w:iCs/>
      <w:color w:val="808080" w:themeColor="text1" w:themeTint="7F"/>
    </w:rPr>
  </w:style>
  <w:style w:type="character" w:styleId="affffffffa">
    <w:name w:val="Intense Emphasis"/>
    <w:basedOn w:val="a5"/>
    <w:uiPriority w:val="21"/>
    <w:qFormat/>
    <w:rsid w:val="00A324AA"/>
    <w:rPr>
      <w:b/>
      <w:bCs/>
      <w:i/>
      <w:iCs/>
      <w:color w:val="5B9BD5" w:themeColor="accent1"/>
    </w:rPr>
  </w:style>
  <w:style w:type="character" w:styleId="affffffffb">
    <w:name w:val="Subtle Reference"/>
    <w:basedOn w:val="a5"/>
    <w:uiPriority w:val="31"/>
    <w:qFormat/>
    <w:rsid w:val="00A324AA"/>
    <w:rPr>
      <w:smallCaps/>
      <w:color w:val="ED7D31" w:themeColor="accent2"/>
      <w:u w:val="single"/>
    </w:rPr>
  </w:style>
  <w:style w:type="character" w:styleId="affffffffc">
    <w:name w:val="Intense Reference"/>
    <w:basedOn w:val="a5"/>
    <w:uiPriority w:val="32"/>
    <w:qFormat/>
    <w:rsid w:val="00A324AA"/>
    <w:rPr>
      <w:b/>
      <w:bCs/>
      <w:smallCaps/>
      <w:color w:val="ED7D31" w:themeColor="accent2"/>
      <w:spacing w:val="5"/>
      <w:u w:val="single"/>
    </w:rPr>
  </w:style>
  <w:style w:type="table" w:customStyle="1" w:styleId="3f3">
    <w:name w:val="Сетка таблицы3"/>
    <w:basedOn w:val="a6"/>
    <w:next w:val="aff2"/>
    <w:uiPriority w:val="39"/>
    <w:rsid w:val="00A324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2"/>
    <w:uiPriority w:val="39"/>
    <w:rsid w:val="002E4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basedOn w:val="a6"/>
    <w:next w:val="aff2"/>
    <w:uiPriority w:val="39"/>
    <w:rsid w:val="002E46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6">
    <w:name w:val="Нет списка1"/>
    <w:next w:val="a7"/>
    <w:uiPriority w:val="99"/>
    <w:semiHidden/>
    <w:unhideWhenUsed/>
    <w:rsid w:val="00763E87"/>
  </w:style>
  <w:style w:type="table" w:customStyle="1" w:styleId="64">
    <w:name w:val="Сетка таблицы6"/>
    <w:basedOn w:val="a6"/>
    <w:next w:val="aff2"/>
    <w:rsid w:val="00763E8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99"/>
    <w:semiHidden/>
    <w:rsid w:val="00763E8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99"/>
    <w:semiHidden/>
    <w:rsid w:val="00763E8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0">
    <w:name w:val="Сетка таблицы 61"/>
    <w:basedOn w:val="a6"/>
    <w:next w:val="62"/>
    <w:uiPriority w:val="99"/>
    <w:semiHidden/>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3">
    <w:name w:val="Объемная таблица 11"/>
    <w:basedOn w:val="a6"/>
    <w:next w:val="18"/>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
    <w:name w:val="Объемная таблица 21"/>
    <w:basedOn w:val="a6"/>
    <w:next w:val="2f0"/>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Объемная таблица 31"/>
    <w:basedOn w:val="a6"/>
    <w:next w:val="3c"/>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
    <w:name w:val="Классическая таблица 11"/>
    <w:basedOn w:val="a6"/>
    <w:next w:val="19"/>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Классическая таблица 21"/>
    <w:basedOn w:val="a6"/>
    <w:next w:val="2f1"/>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
    <w:name w:val="Классическая таблица 31"/>
    <w:basedOn w:val="a6"/>
    <w:next w:val="3d"/>
    <w:uiPriority w:val="99"/>
    <w:rsid w:val="00763E87"/>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5">
    <w:name w:val="Цветная таблица 11"/>
    <w:basedOn w:val="a6"/>
    <w:next w:val="1a"/>
    <w:uiPriority w:val="99"/>
    <w:rsid w:val="00763E87"/>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6">
    <w:name w:val="Цветная таблица 21"/>
    <w:basedOn w:val="a6"/>
    <w:next w:val="2f2"/>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
    <w:name w:val="Цветная таблица 31"/>
    <w:basedOn w:val="a6"/>
    <w:next w:val="3e"/>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
    <w:name w:val="Столбцы таблицы 11"/>
    <w:basedOn w:val="a6"/>
    <w:next w:val="1b"/>
    <w:uiPriority w:val="99"/>
    <w:rsid w:val="00763E87"/>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Столбцы таблицы 21"/>
    <w:basedOn w:val="a6"/>
    <w:next w:val="2f3"/>
    <w:uiPriority w:val="99"/>
    <w:rsid w:val="00763E87"/>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
    <w:name w:val="Столбцы таблицы 31"/>
    <w:basedOn w:val="a6"/>
    <w:next w:val="3f"/>
    <w:uiPriority w:val="99"/>
    <w:rsid w:val="00763E87"/>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
    <w:name w:val="Столбцы таблицы 41"/>
    <w:basedOn w:val="a6"/>
    <w:next w:val="48"/>
    <w:uiPriority w:val="99"/>
    <w:rsid w:val="00763E87"/>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6"/>
    <w:next w:val="57"/>
    <w:uiPriority w:val="99"/>
    <w:rsid w:val="00763E87"/>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ff7">
    <w:name w:val="Современная таблица1"/>
    <w:basedOn w:val="a6"/>
    <w:next w:val="afffff1"/>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8">
    <w:name w:val="Изысканная таблица1"/>
    <w:basedOn w:val="a6"/>
    <w:next w:val="afffff2"/>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Сетка таблицы 11"/>
    <w:basedOn w:val="a6"/>
    <w:next w:val="1c"/>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8">
    <w:name w:val="Сетка таблицы 21"/>
    <w:basedOn w:val="a6"/>
    <w:next w:val="2f4"/>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
    <w:name w:val="Сетка таблицы 31"/>
    <w:basedOn w:val="a6"/>
    <w:next w:val="3f0"/>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
    <w:name w:val="Сетка таблицы 41"/>
    <w:basedOn w:val="a6"/>
    <w:next w:val="49"/>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6"/>
    <w:next w:val="58"/>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6"/>
    <w:next w:val="73"/>
    <w:uiPriority w:val="99"/>
    <w:rsid w:val="00763E87"/>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
    <w:name w:val="Сетка таблицы 81"/>
    <w:basedOn w:val="a6"/>
    <w:next w:val="83"/>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6"/>
    <w:next w:val="-1"/>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6"/>
    <w:next w:val="-2"/>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6"/>
    <w:next w:val="-3"/>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6"/>
    <w:next w:val="-6"/>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9">
    <w:name w:val="Стандартная таблица1"/>
    <w:basedOn w:val="a6"/>
    <w:next w:val="afffff4"/>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8">
    <w:name w:val="Простая таблица 11"/>
    <w:basedOn w:val="a6"/>
    <w:next w:val="1d"/>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6"/>
    <w:next w:val="2f5"/>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6"/>
    <w:next w:val="3f1"/>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Изящная таблица 11"/>
    <w:basedOn w:val="a6"/>
    <w:next w:val="1e"/>
    <w:uiPriority w:val="99"/>
    <w:rsid w:val="00763E87"/>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a">
    <w:name w:val="Изящная таблица 21"/>
    <w:basedOn w:val="a6"/>
    <w:next w:val="2f6"/>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a">
    <w:name w:val="Тема таблицы1"/>
    <w:basedOn w:val="a6"/>
    <w:next w:val="afffff5"/>
    <w:uiPriority w:val="99"/>
    <w:rsid w:val="00763E87"/>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Веб-таблица 11"/>
    <w:basedOn w:val="a6"/>
    <w:next w:val="-10"/>
    <w:uiPriority w:val="99"/>
    <w:rsid w:val="00763E87"/>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6"/>
    <w:next w:val="-20"/>
    <w:uiPriority w:val="99"/>
    <w:rsid w:val="00763E87"/>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6"/>
    <w:next w:val="-30"/>
    <w:uiPriority w:val="99"/>
    <w:rsid w:val="00763E87"/>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8"/>
    <w:uiPriority w:val="99"/>
    <w:rsid w:val="00763E87"/>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763E87"/>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numbering" w:customStyle="1" w:styleId="1ai1">
    <w:name w:val="1 / a / i1"/>
    <w:basedOn w:val="a7"/>
    <w:next w:val="1ai"/>
    <w:uiPriority w:val="99"/>
    <w:semiHidden/>
    <w:unhideWhenUsed/>
    <w:rsid w:val="00763E87"/>
    <w:pPr>
      <w:numPr>
        <w:numId w:val="2"/>
      </w:numPr>
    </w:pPr>
  </w:style>
  <w:style w:type="numbering" w:customStyle="1" w:styleId="CowiBulletList1">
    <w:name w:val="CowiBulletList1"/>
    <w:rsid w:val="00763E87"/>
    <w:pPr>
      <w:numPr>
        <w:numId w:val="4"/>
      </w:numPr>
    </w:pPr>
  </w:style>
  <w:style w:type="numbering" w:customStyle="1" w:styleId="CowiNumberList1">
    <w:name w:val="CowiNumberList1"/>
    <w:rsid w:val="00763E87"/>
    <w:pPr>
      <w:numPr>
        <w:numId w:val="5"/>
      </w:numPr>
    </w:pPr>
  </w:style>
  <w:style w:type="numbering" w:customStyle="1" w:styleId="10">
    <w:name w:val="Статья / Раздел1"/>
    <w:basedOn w:val="a7"/>
    <w:next w:val="a1"/>
    <w:uiPriority w:val="99"/>
    <w:semiHidden/>
    <w:unhideWhenUsed/>
    <w:rsid w:val="00763E87"/>
    <w:pPr>
      <w:numPr>
        <w:numId w:val="3"/>
      </w:numPr>
    </w:pPr>
  </w:style>
  <w:style w:type="numbering" w:customStyle="1" w:styleId="CowiTableNumberList1">
    <w:name w:val="CowiTableNumberList1"/>
    <w:rsid w:val="00763E87"/>
    <w:pPr>
      <w:numPr>
        <w:numId w:val="8"/>
      </w:numPr>
    </w:pPr>
  </w:style>
  <w:style w:type="numbering" w:customStyle="1" w:styleId="CowiTableBulletList1">
    <w:name w:val="CowiTableBulletList1"/>
    <w:rsid w:val="00763E87"/>
    <w:pPr>
      <w:numPr>
        <w:numId w:val="7"/>
      </w:numPr>
    </w:pPr>
  </w:style>
  <w:style w:type="numbering" w:customStyle="1" w:styleId="CowiHeadings1">
    <w:name w:val="CowiHeadings1"/>
    <w:rsid w:val="00763E87"/>
    <w:pPr>
      <w:numPr>
        <w:numId w:val="6"/>
      </w:numPr>
    </w:pPr>
  </w:style>
  <w:style w:type="numbering" w:customStyle="1" w:styleId="1111111">
    <w:name w:val="1 / 1.1 / 1.1.11"/>
    <w:basedOn w:val="a7"/>
    <w:next w:val="111111"/>
    <w:uiPriority w:val="99"/>
    <w:semiHidden/>
    <w:unhideWhenUsed/>
    <w:rsid w:val="00763E87"/>
    <w:pPr>
      <w:numPr>
        <w:numId w:val="1"/>
      </w:numPr>
    </w:pPr>
  </w:style>
  <w:style w:type="character" w:customStyle="1" w:styleId="FontStyle73">
    <w:name w:val="Font Style73"/>
    <w:basedOn w:val="a5"/>
    <w:uiPriority w:val="99"/>
    <w:rsid w:val="00763E87"/>
    <w:rPr>
      <w:rFonts w:ascii="Times New Roman" w:hAnsi="Times New Roman" w:cs="Times New Roman"/>
      <w:sz w:val="22"/>
      <w:szCs w:val="22"/>
    </w:rPr>
  </w:style>
  <w:style w:type="paragraph" w:customStyle="1" w:styleId="Style41">
    <w:name w:val="Style41"/>
    <w:basedOn w:val="a4"/>
    <w:uiPriority w:val="99"/>
    <w:rsid w:val="00763E87"/>
    <w:pPr>
      <w:widowControl w:val="0"/>
      <w:autoSpaceDE w:val="0"/>
      <w:autoSpaceDN w:val="0"/>
      <w:adjustRightInd w:val="0"/>
      <w:spacing w:line="415" w:lineRule="exact"/>
      <w:ind w:firstLine="542"/>
    </w:pPr>
  </w:style>
  <w:style w:type="character" w:customStyle="1" w:styleId="1ffb">
    <w:name w:val="ПЗ текст Знак Знак1"/>
    <w:basedOn w:val="a5"/>
    <w:link w:val="affffffffd"/>
    <w:rsid w:val="00763E87"/>
    <w:rPr>
      <w:rFonts w:ascii="Arial" w:hAnsi="Arial"/>
      <w:sz w:val="24"/>
      <w:szCs w:val="24"/>
    </w:rPr>
  </w:style>
  <w:style w:type="paragraph" w:customStyle="1" w:styleId="affffffffd">
    <w:name w:val="ПЗ текст"/>
    <w:basedOn w:val="a4"/>
    <w:link w:val="1ffb"/>
    <w:rsid w:val="00763E87"/>
    <w:pPr>
      <w:tabs>
        <w:tab w:val="num" w:pos="0"/>
        <w:tab w:val="center" w:pos="4677"/>
        <w:tab w:val="right" w:pos="9355"/>
      </w:tabs>
      <w:spacing w:line="360" w:lineRule="auto"/>
      <w:ind w:left="284" w:right="-55"/>
      <w:jc w:val="left"/>
    </w:pPr>
    <w:rPr>
      <w:rFonts w:ascii="Arial" w:eastAsiaTheme="minorHAnsi" w:hAnsi="Arial" w:cstheme="minorBidi"/>
      <w:lang w:eastAsia="en-US"/>
    </w:rPr>
  </w:style>
  <w:style w:type="numbering" w:customStyle="1" w:styleId="2fe">
    <w:name w:val="Нет списка2"/>
    <w:next w:val="a7"/>
    <w:uiPriority w:val="99"/>
    <w:semiHidden/>
    <w:unhideWhenUsed/>
    <w:rsid w:val="00AD2FFF"/>
  </w:style>
  <w:style w:type="table" w:customStyle="1" w:styleId="75">
    <w:name w:val="Сетка таблицы7"/>
    <w:basedOn w:val="a6"/>
    <w:next w:val="aff2"/>
    <w:uiPriority w:val="39"/>
    <w:rsid w:val="00AD2F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6"/>
    <w:next w:val="aff2"/>
    <w:uiPriority w:val="39"/>
    <w:rsid w:val="000A4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c">
    <w:name w:val="Неразрешенное упоминание1"/>
    <w:basedOn w:val="a5"/>
    <w:uiPriority w:val="99"/>
    <w:semiHidden/>
    <w:unhideWhenUsed/>
    <w:rsid w:val="00C24BCF"/>
    <w:rPr>
      <w:color w:val="605E5C"/>
      <w:shd w:val="clear" w:color="auto" w:fill="E1DFDD"/>
    </w:rPr>
  </w:style>
  <w:style w:type="paragraph" w:customStyle="1" w:styleId="a2">
    <w:name w:val="Маркированный кат"/>
    <w:basedOn w:val="afff"/>
    <w:next w:val="affffffff6"/>
    <w:qFormat/>
    <w:rsid w:val="00610855"/>
    <w:pPr>
      <w:numPr>
        <w:numId w:val="32"/>
      </w:numPr>
      <w:spacing w:after="0" w:line="276" w:lineRule="auto"/>
      <w:ind w:left="0" w:firstLine="709"/>
      <w:contextualSpacing/>
      <w:jc w:val="both"/>
    </w:pPr>
    <w:rPr>
      <w:rFonts w:ascii="Calibri" w:eastAsia="Calibri" w:hAnsi="Calibri"/>
      <w:sz w:val="24"/>
      <w:szCs w:val="22"/>
      <w:lang w:val="ru-RU" w:eastAsia="en-US"/>
    </w:rPr>
  </w:style>
  <w:style w:type="numbering" w:customStyle="1" w:styleId="3f4">
    <w:name w:val="Нет списка3"/>
    <w:next w:val="a7"/>
    <w:uiPriority w:val="99"/>
    <w:semiHidden/>
    <w:unhideWhenUsed/>
    <w:rsid w:val="00CD26B1"/>
  </w:style>
  <w:style w:type="paragraph" w:customStyle="1" w:styleId="PamkaSmall">
    <w:name w:val="PamkaSmall"/>
    <w:basedOn w:val="a4"/>
    <w:uiPriority w:val="99"/>
    <w:qFormat/>
    <w:rsid w:val="00CD26B1"/>
    <w:pPr>
      <w:spacing w:line="240" w:lineRule="auto"/>
    </w:pPr>
    <w:rPr>
      <w:i/>
      <w:sz w:val="16"/>
      <w:szCs w:val="20"/>
    </w:rPr>
  </w:style>
  <w:style w:type="paragraph" w:customStyle="1" w:styleId="List2">
    <w:name w:val="List2"/>
    <w:basedOn w:val="a4"/>
    <w:uiPriority w:val="99"/>
    <w:rsid w:val="00CD26B1"/>
    <w:pPr>
      <w:numPr>
        <w:numId w:val="34"/>
      </w:numPr>
      <w:tabs>
        <w:tab w:val="left" w:pos="1701"/>
      </w:tabs>
      <w:spacing w:before="60"/>
    </w:pPr>
    <w:rPr>
      <w:szCs w:val="20"/>
    </w:rPr>
  </w:style>
  <w:style w:type="character" w:customStyle="1" w:styleId="affffffffe">
    <w:name w:val="Основной текст_"/>
    <w:basedOn w:val="a5"/>
    <w:link w:val="5a"/>
    <w:uiPriority w:val="99"/>
    <w:rsid w:val="00CD26B1"/>
    <w:rPr>
      <w:sz w:val="23"/>
      <w:szCs w:val="23"/>
      <w:shd w:val="clear" w:color="auto" w:fill="FFFFFF"/>
    </w:rPr>
  </w:style>
  <w:style w:type="paragraph" w:customStyle="1" w:styleId="5a">
    <w:name w:val="Основной текст5"/>
    <w:basedOn w:val="a4"/>
    <w:link w:val="affffffffe"/>
    <w:uiPriority w:val="99"/>
    <w:rsid w:val="00CD26B1"/>
    <w:pPr>
      <w:widowControl w:val="0"/>
      <w:shd w:val="clear" w:color="auto" w:fill="FFFFFF"/>
      <w:spacing w:before="300" w:after="120" w:line="317" w:lineRule="exact"/>
      <w:ind w:hanging="440"/>
    </w:pPr>
    <w:rPr>
      <w:rFonts w:asciiTheme="minorHAnsi" w:eastAsiaTheme="minorHAnsi" w:hAnsiTheme="minorHAnsi" w:cstheme="minorBidi"/>
      <w:sz w:val="23"/>
      <w:szCs w:val="23"/>
      <w:lang w:eastAsia="en-US"/>
    </w:rPr>
  </w:style>
  <w:style w:type="paragraph" w:customStyle="1" w:styleId="afffffffff">
    <w:name w:val="Название рисунка"/>
    <w:basedOn w:val="ac"/>
    <w:link w:val="afffffffff0"/>
    <w:autoRedefine/>
    <w:uiPriority w:val="99"/>
    <w:rsid w:val="00CD26B1"/>
    <w:pPr>
      <w:spacing w:after="0"/>
      <w:ind w:firstLine="0"/>
      <w:jc w:val="center"/>
    </w:pPr>
    <w:rPr>
      <w:color w:val="auto"/>
      <w:sz w:val="24"/>
      <w:szCs w:val="24"/>
    </w:rPr>
  </w:style>
  <w:style w:type="character" w:customStyle="1" w:styleId="afffffffff0">
    <w:name w:val="Название рисунка Знак"/>
    <w:basedOn w:val="a5"/>
    <w:link w:val="afffffffff"/>
    <w:uiPriority w:val="99"/>
    <w:locked/>
    <w:rsid w:val="00CD26B1"/>
    <w:rPr>
      <w:rFonts w:ascii="Times New Roman" w:eastAsia="Times New Roman" w:hAnsi="Times New Roman" w:cs="Times New Roman"/>
      <w:b/>
      <w:bCs/>
      <w:sz w:val="24"/>
      <w:szCs w:val="24"/>
      <w:lang w:eastAsia="ru-RU"/>
    </w:rPr>
  </w:style>
  <w:style w:type="paragraph" w:customStyle="1" w:styleId="TitleProject">
    <w:name w:val="TitleProject"/>
    <w:basedOn w:val="a4"/>
    <w:uiPriority w:val="99"/>
    <w:rsid w:val="00CD26B1"/>
    <w:pPr>
      <w:spacing w:before="60" w:line="240" w:lineRule="auto"/>
      <w:ind w:left="142"/>
      <w:jc w:val="center"/>
    </w:pPr>
    <w:rPr>
      <w:b/>
      <w:sz w:val="32"/>
      <w:szCs w:val="20"/>
    </w:rPr>
  </w:style>
  <w:style w:type="table" w:customStyle="1" w:styleId="93">
    <w:name w:val="Сетка таблицы9"/>
    <w:basedOn w:val="a6"/>
    <w:next w:val="aff2"/>
    <w:uiPriority w:val="59"/>
    <w:rsid w:val="00CD26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Без интервала1"/>
    <w:qFormat/>
    <w:rsid w:val="00CD26B1"/>
    <w:pPr>
      <w:spacing w:after="0" w:line="240" w:lineRule="auto"/>
      <w:jc w:val="both"/>
    </w:pPr>
    <w:rPr>
      <w:rFonts w:ascii="Times New Roman" w:eastAsia="Times New Roman" w:hAnsi="Times New Roman" w:cs="Times New Roman"/>
      <w:sz w:val="20"/>
      <w:szCs w:val="20"/>
      <w:lang w:eastAsia="ru-RU"/>
    </w:rPr>
  </w:style>
  <w:style w:type="paragraph" w:customStyle="1" w:styleId="11a">
    <w:name w:val="Табличный_таблица_11"/>
    <w:link w:val="11b"/>
    <w:uiPriority w:val="99"/>
    <w:qFormat/>
    <w:rsid w:val="00CD26B1"/>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uiPriority w:val="99"/>
    <w:rsid w:val="00CD26B1"/>
    <w:rPr>
      <w:rFonts w:ascii="Times New Roman" w:eastAsia="Times New Roman" w:hAnsi="Times New Roman" w:cs="Times New Roman"/>
      <w:lang w:eastAsia="ru-RU"/>
    </w:rPr>
  </w:style>
  <w:style w:type="paragraph" w:customStyle="1" w:styleId="afffffffff1">
    <w:name w:val="ОБЫЧНЫЙ КАТ"/>
    <w:basedOn w:val="a4"/>
    <w:qFormat/>
    <w:rsid w:val="00CD26B1"/>
    <w:pPr>
      <w:spacing w:before="120" w:after="120"/>
      <w:ind w:firstLine="567"/>
    </w:pPr>
    <w:rPr>
      <w:rFonts w:eastAsia="Calibri"/>
      <w:szCs w:val="22"/>
      <w:lang w:eastAsia="en-US"/>
    </w:rPr>
  </w:style>
  <w:style w:type="character" w:customStyle="1" w:styleId="a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8"/>
    <w:locked/>
    <w:rsid w:val="00CD26B1"/>
    <w:rPr>
      <w:rFonts w:ascii="Times New Roman" w:eastAsia="Times New Roman" w:hAnsi="Times New Roman" w:cs="Times New Roman"/>
      <w:sz w:val="24"/>
      <w:szCs w:val="24"/>
      <w:lang w:eastAsia="ru-RU"/>
    </w:rPr>
  </w:style>
  <w:style w:type="paragraph" w:customStyle="1" w:styleId="afffffffff2">
    <w:name w:val="МойТекст"/>
    <w:basedOn w:val="a4"/>
    <w:rsid w:val="00CD26B1"/>
    <w:pPr>
      <w:widowControl w:val="0"/>
      <w:suppressAutoHyphens/>
      <w:autoSpaceDE w:val="0"/>
      <w:spacing w:after="120"/>
      <w:ind w:firstLine="567"/>
    </w:pPr>
    <w:rPr>
      <w:sz w:val="28"/>
      <w:szCs w:val="28"/>
      <w:lang w:val="en-US" w:eastAsia="zh-CN"/>
    </w:rPr>
  </w:style>
  <w:style w:type="paragraph" w:customStyle="1" w:styleId="xl53">
    <w:name w:val="xl53"/>
    <w:basedOn w:val="a4"/>
    <w:rsid w:val="00CD26B1"/>
    <w:pPr>
      <w:suppressAutoHyphens/>
      <w:spacing w:before="280" w:after="280" w:line="240" w:lineRule="auto"/>
      <w:ind w:firstLine="0"/>
      <w:jc w:val="left"/>
    </w:pPr>
    <w:rPr>
      <w:b/>
      <w:bCs/>
      <w:color w:val="000000"/>
      <w:lang w:eastAsia="zh-CN"/>
    </w:rPr>
  </w:style>
  <w:style w:type="paragraph" w:customStyle="1" w:styleId="a3">
    <w:name w:val="КАТ_маркированный"/>
    <w:basedOn w:val="afff"/>
    <w:next w:val="a4"/>
    <w:qFormat/>
    <w:rsid w:val="00CD26B1"/>
    <w:pPr>
      <w:numPr>
        <w:numId w:val="36"/>
      </w:numPr>
      <w:spacing w:after="0" w:line="276" w:lineRule="auto"/>
      <w:contextualSpacing/>
      <w:jc w:val="both"/>
    </w:pPr>
    <w:rPr>
      <w:sz w:val="24"/>
      <w:lang w:val="ru-RU" w:eastAsia="ru-RU"/>
    </w:rPr>
  </w:style>
  <w:style w:type="paragraph" w:customStyle="1" w:styleId="afffffffff3">
    <w:name w:val="ДЛЯ ТАБЛИЦ"/>
    <w:basedOn w:val="a4"/>
    <w:qFormat/>
    <w:rsid w:val="00CD26B1"/>
    <w:pPr>
      <w:spacing w:line="240" w:lineRule="auto"/>
      <w:ind w:firstLine="0"/>
      <w:jc w:val="center"/>
    </w:pPr>
    <w:rPr>
      <w:sz w:val="20"/>
      <w:szCs w:val="20"/>
    </w:rPr>
  </w:style>
  <w:style w:type="paragraph" w:customStyle="1" w:styleId="afffffffff4">
    <w:name w:val="ДЛЯ ТАБЛ"/>
    <w:basedOn w:val="a4"/>
    <w:qFormat/>
    <w:rsid w:val="00CD26B1"/>
    <w:pPr>
      <w:spacing w:line="240" w:lineRule="auto"/>
      <w:ind w:firstLine="0"/>
      <w:jc w:val="center"/>
    </w:pPr>
    <w:rPr>
      <w:sz w:val="20"/>
      <w:szCs w:val="20"/>
    </w:rPr>
  </w:style>
  <w:style w:type="paragraph" w:customStyle="1" w:styleId="-">
    <w:name w:val="Таблица - текст основной"/>
    <w:basedOn w:val="af7"/>
    <w:qFormat/>
    <w:rsid w:val="00CD26B1"/>
    <w:pPr>
      <w:suppressAutoHyphens/>
      <w:spacing w:after="0" w:line="276" w:lineRule="auto"/>
    </w:pPr>
    <w:rPr>
      <w:rFonts w:ascii="Arial" w:hAnsi="Arial" w:cs="Arial"/>
      <w:color w:val="000000"/>
      <w:sz w:val="20"/>
      <w:szCs w:val="20"/>
    </w:rPr>
  </w:style>
  <w:style w:type="paragraph" w:customStyle="1" w:styleId="Style81">
    <w:name w:val="Style81"/>
    <w:basedOn w:val="a4"/>
    <w:uiPriority w:val="99"/>
    <w:rsid w:val="00CD26B1"/>
    <w:pPr>
      <w:widowControl w:val="0"/>
      <w:suppressAutoHyphens/>
      <w:autoSpaceDE w:val="0"/>
      <w:spacing w:line="240" w:lineRule="auto"/>
      <w:ind w:firstLine="0"/>
      <w:jc w:val="left"/>
    </w:pPr>
    <w:rPr>
      <w:rFonts w:eastAsia="Arial Unicode MS"/>
      <w:kern w:val="2"/>
      <w:lang w:eastAsia="hi-IN" w:bidi="hi-IN"/>
    </w:rPr>
  </w:style>
  <w:style w:type="paragraph" w:customStyle="1" w:styleId="afffffffff5">
    <w:name w:val="_Обычный"/>
    <w:basedOn w:val="a4"/>
    <w:link w:val="afffffffff6"/>
    <w:uiPriority w:val="99"/>
    <w:qFormat/>
    <w:rsid w:val="00CD26B1"/>
    <w:pPr>
      <w:spacing w:line="360" w:lineRule="auto"/>
    </w:pPr>
    <w:rPr>
      <w:rFonts w:eastAsiaTheme="minorHAnsi"/>
      <w:iCs/>
      <w:sz w:val="26"/>
      <w:szCs w:val="26"/>
      <w:lang w:eastAsia="en-US"/>
    </w:rPr>
  </w:style>
  <w:style w:type="character" w:customStyle="1" w:styleId="afffffffff6">
    <w:name w:val="_Обычный Знак"/>
    <w:basedOn w:val="a5"/>
    <w:link w:val="afffffffff5"/>
    <w:uiPriority w:val="99"/>
    <w:rsid w:val="00CD26B1"/>
    <w:rPr>
      <w:rFonts w:ascii="Times New Roman" w:hAnsi="Times New Roman" w:cs="Times New Roman"/>
      <w:iCs/>
      <w:sz w:val="26"/>
      <w:szCs w:val="26"/>
    </w:rPr>
  </w:style>
  <w:style w:type="paragraph" w:customStyle="1" w:styleId="1-1">
    <w:name w:val="_Рисунок 1-1"/>
    <w:basedOn w:val="a4"/>
    <w:next w:val="afffffffff5"/>
    <w:qFormat/>
    <w:rsid w:val="00CD26B1"/>
    <w:pPr>
      <w:numPr>
        <w:ilvl w:val="5"/>
        <w:numId w:val="38"/>
      </w:numPr>
      <w:spacing w:before="240" w:after="120" w:line="360" w:lineRule="auto"/>
      <w:ind w:left="851" w:right="282"/>
      <w:contextualSpacing/>
      <w:jc w:val="center"/>
    </w:pPr>
    <w:rPr>
      <w:b/>
      <w:iCs/>
      <w:sz w:val="26"/>
      <w:szCs w:val="26"/>
      <w:lang w:eastAsia="en-US"/>
    </w:rPr>
  </w:style>
  <w:style w:type="paragraph" w:customStyle="1" w:styleId="11">
    <w:name w:val="_1."/>
    <w:basedOn w:val="1"/>
    <w:next w:val="a4"/>
    <w:uiPriority w:val="99"/>
    <w:qFormat/>
    <w:rsid w:val="00CD26B1"/>
    <w:pPr>
      <w:pageBreakBefore/>
      <w:numPr>
        <w:numId w:val="39"/>
      </w:numPr>
      <w:tabs>
        <w:tab w:val="left" w:pos="993"/>
      </w:tabs>
      <w:spacing w:after="360"/>
      <w:ind w:right="680"/>
      <w:jc w:val="center"/>
    </w:pPr>
    <w:rPr>
      <w:rFonts w:eastAsia="Times New Roman" w:cs="Times New Roman"/>
      <w:bCs/>
      <w:smallCaps/>
      <w:sz w:val="26"/>
      <w:szCs w:val="26"/>
      <w:lang w:eastAsia="en-US"/>
    </w:rPr>
  </w:style>
  <w:style w:type="paragraph" w:customStyle="1" w:styleId="110">
    <w:name w:val="_1.1."/>
    <w:basedOn w:val="23"/>
    <w:next w:val="afffffffff5"/>
    <w:link w:val="11c"/>
    <w:uiPriority w:val="99"/>
    <w:qFormat/>
    <w:rsid w:val="00CD26B1"/>
    <w:pPr>
      <w:numPr>
        <w:numId w:val="39"/>
      </w:numPr>
      <w:tabs>
        <w:tab w:val="left" w:pos="1134"/>
      </w:tabs>
      <w:spacing w:before="360" w:after="360"/>
      <w:ind w:right="424"/>
    </w:pPr>
    <w:rPr>
      <w:rFonts w:eastAsia="Times New Roman" w:cs="Times New Roman"/>
      <w:bCs/>
      <w:sz w:val="26"/>
      <w:lang w:eastAsia="en-US"/>
    </w:rPr>
  </w:style>
  <w:style w:type="character" w:customStyle="1" w:styleId="11c">
    <w:name w:val="_1.1. Знак"/>
    <w:link w:val="110"/>
    <w:uiPriority w:val="99"/>
    <w:locked/>
    <w:rsid w:val="00CD26B1"/>
    <w:rPr>
      <w:rFonts w:ascii="Times New Roman" w:eastAsia="Times New Roman" w:hAnsi="Times New Roman" w:cs="Times New Roman"/>
      <w:b/>
      <w:bCs/>
      <w:sz w:val="26"/>
      <w:szCs w:val="26"/>
    </w:rPr>
  </w:style>
  <w:style w:type="paragraph" w:customStyle="1" w:styleId="111">
    <w:name w:val="_1.1.1."/>
    <w:basedOn w:val="32"/>
    <w:next w:val="a4"/>
    <w:uiPriority w:val="99"/>
    <w:qFormat/>
    <w:rsid w:val="00CD26B1"/>
    <w:pPr>
      <w:numPr>
        <w:numId w:val="39"/>
      </w:numPr>
      <w:spacing w:before="360" w:after="360"/>
      <w:jc w:val="center"/>
    </w:pPr>
    <w:rPr>
      <w:rFonts w:eastAsia="Calibri" w:cs="Times New Roman"/>
      <w:bCs/>
      <w:sz w:val="26"/>
      <w:szCs w:val="26"/>
      <w:lang w:eastAsia="en-US"/>
    </w:rPr>
  </w:style>
  <w:style w:type="paragraph" w:customStyle="1" w:styleId="1111">
    <w:name w:val="_1.1.1.1."/>
    <w:basedOn w:val="afffffffff5"/>
    <w:next w:val="a4"/>
    <w:uiPriority w:val="99"/>
    <w:qFormat/>
    <w:rsid w:val="00CD26B1"/>
    <w:pPr>
      <w:numPr>
        <w:ilvl w:val="3"/>
        <w:numId w:val="39"/>
      </w:numPr>
      <w:tabs>
        <w:tab w:val="num" w:pos="1701"/>
      </w:tabs>
      <w:spacing w:before="120"/>
      <w:ind w:left="1701" w:hanging="425"/>
    </w:pPr>
    <w:rPr>
      <w:b/>
      <w:i/>
    </w:rPr>
  </w:style>
  <w:style w:type="paragraph" w:customStyle="1" w:styleId="1110">
    <w:name w:val="_Таблица 1.1.1"/>
    <w:basedOn w:val="afffffffff5"/>
    <w:next w:val="afffffffff5"/>
    <w:uiPriority w:val="99"/>
    <w:qFormat/>
    <w:rsid w:val="00CD26B1"/>
    <w:pPr>
      <w:keepNext/>
      <w:numPr>
        <w:ilvl w:val="6"/>
        <w:numId w:val="39"/>
      </w:numPr>
      <w:tabs>
        <w:tab w:val="num" w:pos="0"/>
      </w:tabs>
      <w:spacing w:before="120"/>
      <w:ind w:left="2520" w:hanging="360"/>
    </w:pPr>
    <w:rPr>
      <w:rFonts w:eastAsia="Calibri"/>
      <w:b/>
    </w:rPr>
  </w:style>
  <w:style w:type="paragraph" w:customStyle="1" w:styleId="11110">
    <w:name w:val="_Таблица 1.1.1.1"/>
    <w:basedOn w:val="afffffffff5"/>
    <w:next w:val="afffffffff5"/>
    <w:uiPriority w:val="99"/>
    <w:qFormat/>
    <w:rsid w:val="00CD26B1"/>
    <w:pPr>
      <w:keepNext/>
      <w:numPr>
        <w:ilvl w:val="7"/>
        <w:numId w:val="39"/>
      </w:numPr>
      <w:tabs>
        <w:tab w:val="num" w:pos="0"/>
      </w:tabs>
      <w:spacing w:before="120"/>
      <w:ind w:left="2880" w:hanging="360"/>
    </w:pPr>
    <w:rPr>
      <w:rFonts w:eastAsia="Calibri"/>
      <w:b/>
    </w:rPr>
  </w:style>
  <w:style w:type="paragraph" w:customStyle="1" w:styleId="112">
    <w:name w:val="_Рисунок 1.1"/>
    <w:basedOn w:val="afffffffff5"/>
    <w:next w:val="afffffffff5"/>
    <w:uiPriority w:val="99"/>
    <w:rsid w:val="00CD26B1"/>
    <w:pPr>
      <w:numPr>
        <w:ilvl w:val="5"/>
        <w:numId w:val="39"/>
      </w:numPr>
      <w:tabs>
        <w:tab w:val="num" w:pos="0"/>
      </w:tabs>
      <w:spacing w:before="240" w:after="120"/>
      <w:ind w:left="2160" w:right="282" w:hanging="360"/>
      <w:contextualSpacing/>
      <w:jc w:val="center"/>
    </w:pPr>
    <w:rPr>
      <w:b/>
    </w:rPr>
  </w:style>
  <w:style w:type="paragraph" w:customStyle="1" w:styleId="11111">
    <w:name w:val="_1.1.1.1.1"/>
    <w:basedOn w:val="5"/>
    <w:next w:val="afffffffff5"/>
    <w:uiPriority w:val="99"/>
    <w:qFormat/>
    <w:rsid w:val="00CD26B1"/>
    <w:pPr>
      <w:numPr>
        <w:ilvl w:val="8"/>
        <w:numId w:val="39"/>
      </w:numPr>
      <w:jc w:val="left"/>
    </w:pPr>
    <w:rPr>
      <w:rFonts w:ascii="Times New Roman" w:hAnsi="Times New Roman"/>
      <w:b/>
      <w:i/>
      <w:color w:val="auto"/>
      <w:sz w:val="26"/>
      <w:szCs w:val="22"/>
      <w:lang w:eastAsia="en-US"/>
    </w:rPr>
  </w:style>
  <w:style w:type="paragraph" w:customStyle="1" w:styleId="1ffe">
    <w:name w:val="1"/>
    <w:basedOn w:val="a4"/>
    <w:next w:val="af6"/>
    <w:link w:val="afffffffff7"/>
    <w:qFormat/>
    <w:rsid w:val="00CD26B1"/>
    <w:pPr>
      <w:widowControl w:val="0"/>
      <w:spacing w:line="240" w:lineRule="auto"/>
      <w:ind w:firstLine="0"/>
      <w:jc w:val="center"/>
    </w:pPr>
    <w:rPr>
      <w:rFonts w:asciiTheme="majorHAnsi" w:eastAsiaTheme="majorEastAsia" w:hAnsiTheme="majorHAnsi" w:cstheme="majorBidi"/>
      <w:spacing w:val="-10"/>
      <w:kern w:val="28"/>
      <w:sz w:val="56"/>
      <w:szCs w:val="56"/>
      <w:lang w:val="en-US" w:eastAsia="en-US"/>
    </w:rPr>
  </w:style>
  <w:style w:type="character" w:customStyle="1" w:styleId="afffffffff7">
    <w:name w:val="Название Знак"/>
    <w:basedOn w:val="a5"/>
    <w:link w:val="1ffe"/>
    <w:rsid w:val="00CD26B1"/>
    <w:rPr>
      <w:rFonts w:asciiTheme="majorHAnsi" w:eastAsiaTheme="majorEastAsia" w:hAnsiTheme="majorHAnsi" w:cstheme="majorBidi"/>
      <w:spacing w:val="-10"/>
      <w:kern w:val="28"/>
      <w:sz w:val="56"/>
      <w:szCs w:val="56"/>
      <w:lang w:val="en-US"/>
    </w:rPr>
  </w:style>
  <w:style w:type="numbering" w:customStyle="1" w:styleId="11d">
    <w:name w:val="Нет списка11"/>
    <w:next w:val="a7"/>
    <w:uiPriority w:val="99"/>
    <w:semiHidden/>
    <w:unhideWhenUsed/>
    <w:rsid w:val="00CD26B1"/>
  </w:style>
  <w:style w:type="table" w:customStyle="1" w:styleId="11e">
    <w:name w:val="Сетка таблицы11"/>
    <w:basedOn w:val="a6"/>
    <w:next w:val="aff2"/>
    <w:uiPriority w:val="59"/>
    <w:rsid w:val="00CD26B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CD26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
    <w:name w:val="Статья / Раздел2"/>
    <w:basedOn w:val="a7"/>
    <w:next w:val="a1"/>
    <w:uiPriority w:val="99"/>
    <w:semiHidden/>
    <w:unhideWhenUsed/>
    <w:rsid w:val="00CD26B1"/>
    <w:pPr>
      <w:numPr>
        <w:numId w:val="42"/>
      </w:numPr>
    </w:pPr>
  </w:style>
  <w:style w:type="numbering" w:customStyle="1" w:styleId="1ai2">
    <w:name w:val="1 / a / i2"/>
    <w:basedOn w:val="a7"/>
    <w:next w:val="1ai"/>
    <w:uiPriority w:val="99"/>
    <w:semiHidden/>
    <w:unhideWhenUsed/>
    <w:rsid w:val="00CD26B1"/>
    <w:pPr>
      <w:numPr>
        <w:numId w:val="29"/>
      </w:numPr>
    </w:pPr>
  </w:style>
  <w:style w:type="numbering" w:customStyle="1" w:styleId="12">
    <w:name w:val="Текущий список1"/>
    <w:uiPriority w:val="99"/>
    <w:rsid w:val="00C91537"/>
    <w:pPr>
      <w:numPr>
        <w:numId w:val="43"/>
      </w:numPr>
    </w:pPr>
  </w:style>
</w:styles>
</file>

<file path=word/webSettings.xml><?xml version="1.0" encoding="utf-8"?>
<w:webSettings xmlns:r="http://schemas.openxmlformats.org/officeDocument/2006/relationships" xmlns:w="http://schemas.openxmlformats.org/wordprocessingml/2006/main">
  <w:divs>
    <w:div w:id="29229595">
      <w:bodyDiv w:val="1"/>
      <w:marLeft w:val="0"/>
      <w:marRight w:val="0"/>
      <w:marTop w:val="0"/>
      <w:marBottom w:val="0"/>
      <w:divBdr>
        <w:top w:val="none" w:sz="0" w:space="0" w:color="auto"/>
        <w:left w:val="none" w:sz="0" w:space="0" w:color="auto"/>
        <w:bottom w:val="none" w:sz="0" w:space="0" w:color="auto"/>
        <w:right w:val="none" w:sz="0" w:space="0" w:color="auto"/>
      </w:divBdr>
    </w:div>
    <w:div w:id="44643517">
      <w:bodyDiv w:val="1"/>
      <w:marLeft w:val="0"/>
      <w:marRight w:val="0"/>
      <w:marTop w:val="0"/>
      <w:marBottom w:val="0"/>
      <w:divBdr>
        <w:top w:val="none" w:sz="0" w:space="0" w:color="auto"/>
        <w:left w:val="none" w:sz="0" w:space="0" w:color="auto"/>
        <w:bottom w:val="none" w:sz="0" w:space="0" w:color="auto"/>
        <w:right w:val="none" w:sz="0" w:space="0" w:color="auto"/>
      </w:divBdr>
    </w:div>
    <w:div w:id="55513029">
      <w:bodyDiv w:val="1"/>
      <w:marLeft w:val="0"/>
      <w:marRight w:val="0"/>
      <w:marTop w:val="0"/>
      <w:marBottom w:val="0"/>
      <w:divBdr>
        <w:top w:val="none" w:sz="0" w:space="0" w:color="auto"/>
        <w:left w:val="none" w:sz="0" w:space="0" w:color="auto"/>
        <w:bottom w:val="none" w:sz="0" w:space="0" w:color="auto"/>
        <w:right w:val="none" w:sz="0" w:space="0" w:color="auto"/>
      </w:divBdr>
    </w:div>
    <w:div w:id="69157662">
      <w:bodyDiv w:val="1"/>
      <w:marLeft w:val="0"/>
      <w:marRight w:val="0"/>
      <w:marTop w:val="0"/>
      <w:marBottom w:val="0"/>
      <w:divBdr>
        <w:top w:val="none" w:sz="0" w:space="0" w:color="auto"/>
        <w:left w:val="none" w:sz="0" w:space="0" w:color="auto"/>
        <w:bottom w:val="none" w:sz="0" w:space="0" w:color="auto"/>
        <w:right w:val="none" w:sz="0" w:space="0" w:color="auto"/>
      </w:divBdr>
    </w:div>
    <w:div w:id="73551291">
      <w:bodyDiv w:val="1"/>
      <w:marLeft w:val="0"/>
      <w:marRight w:val="0"/>
      <w:marTop w:val="0"/>
      <w:marBottom w:val="0"/>
      <w:divBdr>
        <w:top w:val="none" w:sz="0" w:space="0" w:color="auto"/>
        <w:left w:val="none" w:sz="0" w:space="0" w:color="auto"/>
        <w:bottom w:val="none" w:sz="0" w:space="0" w:color="auto"/>
        <w:right w:val="none" w:sz="0" w:space="0" w:color="auto"/>
      </w:divBdr>
    </w:div>
    <w:div w:id="93668551">
      <w:bodyDiv w:val="1"/>
      <w:marLeft w:val="0"/>
      <w:marRight w:val="0"/>
      <w:marTop w:val="0"/>
      <w:marBottom w:val="0"/>
      <w:divBdr>
        <w:top w:val="none" w:sz="0" w:space="0" w:color="auto"/>
        <w:left w:val="none" w:sz="0" w:space="0" w:color="auto"/>
        <w:bottom w:val="none" w:sz="0" w:space="0" w:color="auto"/>
        <w:right w:val="none" w:sz="0" w:space="0" w:color="auto"/>
      </w:divBdr>
    </w:div>
    <w:div w:id="104859212">
      <w:bodyDiv w:val="1"/>
      <w:marLeft w:val="0"/>
      <w:marRight w:val="0"/>
      <w:marTop w:val="0"/>
      <w:marBottom w:val="0"/>
      <w:divBdr>
        <w:top w:val="none" w:sz="0" w:space="0" w:color="auto"/>
        <w:left w:val="none" w:sz="0" w:space="0" w:color="auto"/>
        <w:bottom w:val="none" w:sz="0" w:space="0" w:color="auto"/>
        <w:right w:val="none" w:sz="0" w:space="0" w:color="auto"/>
      </w:divBdr>
    </w:div>
    <w:div w:id="110898394">
      <w:bodyDiv w:val="1"/>
      <w:marLeft w:val="0"/>
      <w:marRight w:val="0"/>
      <w:marTop w:val="0"/>
      <w:marBottom w:val="0"/>
      <w:divBdr>
        <w:top w:val="none" w:sz="0" w:space="0" w:color="auto"/>
        <w:left w:val="none" w:sz="0" w:space="0" w:color="auto"/>
        <w:bottom w:val="none" w:sz="0" w:space="0" w:color="auto"/>
        <w:right w:val="none" w:sz="0" w:space="0" w:color="auto"/>
      </w:divBdr>
    </w:div>
    <w:div w:id="111750011">
      <w:bodyDiv w:val="1"/>
      <w:marLeft w:val="0"/>
      <w:marRight w:val="0"/>
      <w:marTop w:val="0"/>
      <w:marBottom w:val="0"/>
      <w:divBdr>
        <w:top w:val="none" w:sz="0" w:space="0" w:color="auto"/>
        <w:left w:val="none" w:sz="0" w:space="0" w:color="auto"/>
        <w:bottom w:val="none" w:sz="0" w:space="0" w:color="auto"/>
        <w:right w:val="none" w:sz="0" w:space="0" w:color="auto"/>
      </w:divBdr>
    </w:div>
    <w:div w:id="152260160">
      <w:bodyDiv w:val="1"/>
      <w:marLeft w:val="0"/>
      <w:marRight w:val="0"/>
      <w:marTop w:val="0"/>
      <w:marBottom w:val="0"/>
      <w:divBdr>
        <w:top w:val="none" w:sz="0" w:space="0" w:color="auto"/>
        <w:left w:val="none" w:sz="0" w:space="0" w:color="auto"/>
        <w:bottom w:val="none" w:sz="0" w:space="0" w:color="auto"/>
        <w:right w:val="none" w:sz="0" w:space="0" w:color="auto"/>
      </w:divBdr>
    </w:div>
    <w:div w:id="154608868">
      <w:bodyDiv w:val="1"/>
      <w:marLeft w:val="0"/>
      <w:marRight w:val="0"/>
      <w:marTop w:val="0"/>
      <w:marBottom w:val="0"/>
      <w:divBdr>
        <w:top w:val="none" w:sz="0" w:space="0" w:color="auto"/>
        <w:left w:val="none" w:sz="0" w:space="0" w:color="auto"/>
        <w:bottom w:val="none" w:sz="0" w:space="0" w:color="auto"/>
        <w:right w:val="none" w:sz="0" w:space="0" w:color="auto"/>
      </w:divBdr>
    </w:div>
    <w:div w:id="163010902">
      <w:bodyDiv w:val="1"/>
      <w:marLeft w:val="0"/>
      <w:marRight w:val="0"/>
      <w:marTop w:val="0"/>
      <w:marBottom w:val="0"/>
      <w:divBdr>
        <w:top w:val="none" w:sz="0" w:space="0" w:color="auto"/>
        <w:left w:val="none" w:sz="0" w:space="0" w:color="auto"/>
        <w:bottom w:val="none" w:sz="0" w:space="0" w:color="auto"/>
        <w:right w:val="none" w:sz="0" w:space="0" w:color="auto"/>
      </w:divBdr>
    </w:div>
    <w:div w:id="193008403">
      <w:bodyDiv w:val="1"/>
      <w:marLeft w:val="0"/>
      <w:marRight w:val="0"/>
      <w:marTop w:val="0"/>
      <w:marBottom w:val="0"/>
      <w:divBdr>
        <w:top w:val="none" w:sz="0" w:space="0" w:color="auto"/>
        <w:left w:val="none" w:sz="0" w:space="0" w:color="auto"/>
        <w:bottom w:val="none" w:sz="0" w:space="0" w:color="auto"/>
        <w:right w:val="none" w:sz="0" w:space="0" w:color="auto"/>
      </w:divBdr>
    </w:div>
    <w:div w:id="209726654">
      <w:bodyDiv w:val="1"/>
      <w:marLeft w:val="0"/>
      <w:marRight w:val="0"/>
      <w:marTop w:val="0"/>
      <w:marBottom w:val="0"/>
      <w:divBdr>
        <w:top w:val="none" w:sz="0" w:space="0" w:color="auto"/>
        <w:left w:val="none" w:sz="0" w:space="0" w:color="auto"/>
        <w:bottom w:val="none" w:sz="0" w:space="0" w:color="auto"/>
        <w:right w:val="none" w:sz="0" w:space="0" w:color="auto"/>
      </w:divBdr>
    </w:div>
    <w:div w:id="227034308">
      <w:bodyDiv w:val="1"/>
      <w:marLeft w:val="0"/>
      <w:marRight w:val="0"/>
      <w:marTop w:val="0"/>
      <w:marBottom w:val="0"/>
      <w:divBdr>
        <w:top w:val="none" w:sz="0" w:space="0" w:color="auto"/>
        <w:left w:val="none" w:sz="0" w:space="0" w:color="auto"/>
        <w:bottom w:val="none" w:sz="0" w:space="0" w:color="auto"/>
        <w:right w:val="none" w:sz="0" w:space="0" w:color="auto"/>
      </w:divBdr>
    </w:div>
    <w:div w:id="265576983">
      <w:bodyDiv w:val="1"/>
      <w:marLeft w:val="0"/>
      <w:marRight w:val="0"/>
      <w:marTop w:val="0"/>
      <w:marBottom w:val="0"/>
      <w:divBdr>
        <w:top w:val="none" w:sz="0" w:space="0" w:color="auto"/>
        <w:left w:val="none" w:sz="0" w:space="0" w:color="auto"/>
        <w:bottom w:val="none" w:sz="0" w:space="0" w:color="auto"/>
        <w:right w:val="none" w:sz="0" w:space="0" w:color="auto"/>
      </w:divBdr>
    </w:div>
    <w:div w:id="269823389">
      <w:bodyDiv w:val="1"/>
      <w:marLeft w:val="0"/>
      <w:marRight w:val="0"/>
      <w:marTop w:val="0"/>
      <w:marBottom w:val="0"/>
      <w:divBdr>
        <w:top w:val="none" w:sz="0" w:space="0" w:color="auto"/>
        <w:left w:val="none" w:sz="0" w:space="0" w:color="auto"/>
        <w:bottom w:val="none" w:sz="0" w:space="0" w:color="auto"/>
        <w:right w:val="none" w:sz="0" w:space="0" w:color="auto"/>
      </w:divBdr>
    </w:div>
    <w:div w:id="310015900">
      <w:bodyDiv w:val="1"/>
      <w:marLeft w:val="0"/>
      <w:marRight w:val="0"/>
      <w:marTop w:val="0"/>
      <w:marBottom w:val="0"/>
      <w:divBdr>
        <w:top w:val="none" w:sz="0" w:space="0" w:color="auto"/>
        <w:left w:val="none" w:sz="0" w:space="0" w:color="auto"/>
        <w:bottom w:val="none" w:sz="0" w:space="0" w:color="auto"/>
        <w:right w:val="none" w:sz="0" w:space="0" w:color="auto"/>
      </w:divBdr>
    </w:div>
    <w:div w:id="311521221">
      <w:bodyDiv w:val="1"/>
      <w:marLeft w:val="0"/>
      <w:marRight w:val="0"/>
      <w:marTop w:val="0"/>
      <w:marBottom w:val="0"/>
      <w:divBdr>
        <w:top w:val="none" w:sz="0" w:space="0" w:color="auto"/>
        <w:left w:val="none" w:sz="0" w:space="0" w:color="auto"/>
        <w:bottom w:val="none" w:sz="0" w:space="0" w:color="auto"/>
        <w:right w:val="none" w:sz="0" w:space="0" w:color="auto"/>
      </w:divBdr>
    </w:div>
    <w:div w:id="311645138">
      <w:bodyDiv w:val="1"/>
      <w:marLeft w:val="0"/>
      <w:marRight w:val="0"/>
      <w:marTop w:val="0"/>
      <w:marBottom w:val="0"/>
      <w:divBdr>
        <w:top w:val="none" w:sz="0" w:space="0" w:color="auto"/>
        <w:left w:val="none" w:sz="0" w:space="0" w:color="auto"/>
        <w:bottom w:val="none" w:sz="0" w:space="0" w:color="auto"/>
        <w:right w:val="none" w:sz="0" w:space="0" w:color="auto"/>
      </w:divBdr>
    </w:div>
    <w:div w:id="367147087">
      <w:bodyDiv w:val="1"/>
      <w:marLeft w:val="0"/>
      <w:marRight w:val="0"/>
      <w:marTop w:val="0"/>
      <w:marBottom w:val="0"/>
      <w:divBdr>
        <w:top w:val="none" w:sz="0" w:space="0" w:color="auto"/>
        <w:left w:val="none" w:sz="0" w:space="0" w:color="auto"/>
        <w:bottom w:val="none" w:sz="0" w:space="0" w:color="auto"/>
        <w:right w:val="none" w:sz="0" w:space="0" w:color="auto"/>
      </w:divBdr>
    </w:div>
    <w:div w:id="377826848">
      <w:bodyDiv w:val="1"/>
      <w:marLeft w:val="0"/>
      <w:marRight w:val="0"/>
      <w:marTop w:val="0"/>
      <w:marBottom w:val="0"/>
      <w:divBdr>
        <w:top w:val="none" w:sz="0" w:space="0" w:color="auto"/>
        <w:left w:val="none" w:sz="0" w:space="0" w:color="auto"/>
        <w:bottom w:val="none" w:sz="0" w:space="0" w:color="auto"/>
        <w:right w:val="none" w:sz="0" w:space="0" w:color="auto"/>
      </w:divBdr>
    </w:div>
    <w:div w:id="404576441">
      <w:bodyDiv w:val="1"/>
      <w:marLeft w:val="0"/>
      <w:marRight w:val="0"/>
      <w:marTop w:val="0"/>
      <w:marBottom w:val="0"/>
      <w:divBdr>
        <w:top w:val="none" w:sz="0" w:space="0" w:color="auto"/>
        <w:left w:val="none" w:sz="0" w:space="0" w:color="auto"/>
        <w:bottom w:val="none" w:sz="0" w:space="0" w:color="auto"/>
        <w:right w:val="none" w:sz="0" w:space="0" w:color="auto"/>
      </w:divBdr>
    </w:div>
    <w:div w:id="405149832">
      <w:bodyDiv w:val="1"/>
      <w:marLeft w:val="0"/>
      <w:marRight w:val="0"/>
      <w:marTop w:val="0"/>
      <w:marBottom w:val="0"/>
      <w:divBdr>
        <w:top w:val="none" w:sz="0" w:space="0" w:color="auto"/>
        <w:left w:val="none" w:sz="0" w:space="0" w:color="auto"/>
        <w:bottom w:val="none" w:sz="0" w:space="0" w:color="auto"/>
        <w:right w:val="none" w:sz="0" w:space="0" w:color="auto"/>
      </w:divBdr>
    </w:div>
    <w:div w:id="411512782">
      <w:bodyDiv w:val="1"/>
      <w:marLeft w:val="0"/>
      <w:marRight w:val="0"/>
      <w:marTop w:val="0"/>
      <w:marBottom w:val="0"/>
      <w:divBdr>
        <w:top w:val="none" w:sz="0" w:space="0" w:color="auto"/>
        <w:left w:val="none" w:sz="0" w:space="0" w:color="auto"/>
        <w:bottom w:val="none" w:sz="0" w:space="0" w:color="auto"/>
        <w:right w:val="none" w:sz="0" w:space="0" w:color="auto"/>
      </w:divBdr>
    </w:div>
    <w:div w:id="439684379">
      <w:bodyDiv w:val="1"/>
      <w:marLeft w:val="0"/>
      <w:marRight w:val="0"/>
      <w:marTop w:val="0"/>
      <w:marBottom w:val="0"/>
      <w:divBdr>
        <w:top w:val="none" w:sz="0" w:space="0" w:color="auto"/>
        <w:left w:val="none" w:sz="0" w:space="0" w:color="auto"/>
        <w:bottom w:val="none" w:sz="0" w:space="0" w:color="auto"/>
        <w:right w:val="none" w:sz="0" w:space="0" w:color="auto"/>
      </w:divBdr>
    </w:div>
    <w:div w:id="474489586">
      <w:bodyDiv w:val="1"/>
      <w:marLeft w:val="0"/>
      <w:marRight w:val="0"/>
      <w:marTop w:val="0"/>
      <w:marBottom w:val="0"/>
      <w:divBdr>
        <w:top w:val="none" w:sz="0" w:space="0" w:color="auto"/>
        <w:left w:val="none" w:sz="0" w:space="0" w:color="auto"/>
        <w:bottom w:val="none" w:sz="0" w:space="0" w:color="auto"/>
        <w:right w:val="none" w:sz="0" w:space="0" w:color="auto"/>
      </w:divBdr>
    </w:div>
    <w:div w:id="491406792">
      <w:bodyDiv w:val="1"/>
      <w:marLeft w:val="0"/>
      <w:marRight w:val="0"/>
      <w:marTop w:val="0"/>
      <w:marBottom w:val="0"/>
      <w:divBdr>
        <w:top w:val="none" w:sz="0" w:space="0" w:color="auto"/>
        <w:left w:val="none" w:sz="0" w:space="0" w:color="auto"/>
        <w:bottom w:val="none" w:sz="0" w:space="0" w:color="auto"/>
        <w:right w:val="none" w:sz="0" w:space="0" w:color="auto"/>
      </w:divBdr>
    </w:div>
    <w:div w:id="498081729">
      <w:bodyDiv w:val="1"/>
      <w:marLeft w:val="0"/>
      <w:marRight w:val="0"/>
      <w:marTop w:val="0"/>
      <w:marBottom w:val="0"/>
      <w:divBdr>
        <w:top w:val="none" w:sz="0" w:space="0" w:color="auto"/>
        <w:left w:val="none" w:sz="0" w:space="0" w:color="auto"/>
        <w:bottom w:val="none" w:sz="0" w:space="0" w:color="auto"/>
        <w:right w:val="none" w:sz="0" w:space="0" w:color="auto"/>
      </w:divBdr>
    </w:div>
    <w:div w:id="501968752">
      <w:bodyDiv w:val="1"/>
      <w:marLeft w:val="0"/>
      <w:marRight w:val="0"/>
      <w:marTop w:val="0"/>
      <w:marBottom w:val="0"/>
      <w:divBdr>
        <w:top w:val="none" w:sz="0" w:space="0" w:color="auto"/>
        <w:left w:val="none" w:sz="0" w:space="0" w:color="auto"/>
        <w:bottom w:val="none" w:sz="0" w:space="0" w:color="auto"/>
        <w:right w:val="none" w:sz="0" w:space="0" w:color="auto"/>
      </w:divBdr>
    </w:div>
    <w:div w:id="503671496">
      <w:bodyDiv w:val="1"/>
      <w:marLeft w:val="0"/>
      <w:marRight w:val="0"/>
      <w:marTop w:val="0"/>
      <w:marBottom w:val="0"/>
      <w:divBdr>
        <w:top w:val="none" w:sz="0" w:space="0" w:color="auto"/>
        <w:left w:val="none" w:sz="0" w:space="0" w:color="auto"/>
        <w:bottom w:val="none" w:sz="0" w:space="0" w:color="auto"/>
        <w:right w:val="none" w:sz="0" w:space="0" w:color="auto"/>
      </w:divBdr>
    </w:div>
    <w:div w:id="508370427">
      <w:bodyDiv w:val="1"/>
      <w:marLeft w:val="0"/>
      <w:marRight w:val="0"/>
      <w:marTop w:val="0"/>
      <w:marBottom w:val="0"/>
      <w:divBdr>
        <w:top w:val="none" w:sz="0" w:space="0" w:color="auto"/>
        <w:left w:val="none" w:sz="0" w:space="0" w:color="auto"/>
        <w:bottom w:val="none" w:sz="0" w:space="0" w:color="auto"/>
        <w:right w:val="none" w:sz="0" w:space="0" w:color="auto"/>
      </w:divBdr>
    </w:div>
    <w:div w:id="510684145">
      <w:bodyDiv w:val="1"/>
      <w:marLeft w:val="0"/>
      <w:marRight w:val="0"/>
      <w:marTop w:val="0"/>
      <w:marBottom w:val="0"/>
      <w:divBdr>
        <w:top w:val="none" w:sz="0" w:space="0" w:color="auto"/>
        <w:left w:val="none" w:sz="0" w:space="0" w:color="auto"/>
        <w:bottom w:val="none" w:sz="0" w:space="0" w:color="auto"/>
        <w:right w:val="none" w:sz="0" w:space="0" w:color="auto"/>
      </w:divBdr>
    </w:div>
    <w:div w:id="554198010">
      <w:bodyDiv w:val="1"/>
      <w:marLeft w:val="0"/>
      <w:marRight w:val="0"/>
      <w:marTop w:val="0"/>
      <w:marBottom w:val="0"/>
      <w:divBdr>
        <w:top w:val="none" w:sz="0" w:space="0" w:color="auto"/>
        <w:left w:val="none" w:sz="0" w:space="0" w:color="auto"/>
        <w:bottom w:val="none" w:sz="0" w:space="0" w:color="auto"/>
        <w:right w:val="none" w:sz="0" w:space="0" w:color="auto"/>
      </w:divBdr>
    </w:div>
    <w:div w:id="563686533">
      <w:bodyDiv w:val="1"/>
      <w:marLeft w:val="0"/>
      <w:marRight w:val="0"/>
      <w:marTop w:val="0"/>
      <w:marBottom w:val="0"/>
      <w:divBdr>
        <w:top w:val="none" w:sz="0" w:space="0" w:color="auto"/>
        <w:left w:val="none" w:sz="0" w:space="0" w:color="auto"/>
        <w:bottom w:val="none" w:sz="0" w:space="0" w:color="auto"/>
        <w:right w:val="none" w:sz="0" w:space="0" w:color="auto"/>
      </w:divBdr>
    </w:div>
    <w:div w:id="621889860">
      <w:bodyDiv w:val="1"/>
      <w:marLeft w:val="0"/>
      <w:marRight w:val="0"/>
      <w:marTop w:val="0"/>
      <w:marBottom w:val="0"/>
      <w:divBdr>
        <w:top w:val="none" w:sz="0" w:space="0" w:color="auto"/>
        <w:left w:val="none" w:sz="0" w:space="0" w:color="auto"/>
        <w:bottom w:val="none" w:sz="0" w:space="0" w:color="auto"/>
        <w:right w:val="none" w:sz="0" w:space="0" w:color="auto"/>
      </w:divBdr>
    </w:div>
    <w:div w:id="630483346">
      <w:bodyDiv w:val="1"/>
      <w:marLeft w:val="0"/>
      <w:marRight w:val="0"/>
      <w:marTop w:val="0"/>
      <w:marBottom w:val="0"/>
      <w:divBdr>
        <w:top w:val="none" w:sz="0" w:space="0" w:color="auto"/>
        <w:left w:val="none" w:sz="0" w:space="0" w:color="auto"/>
        <w:bottom w:val="none" w:sz="0" w:space="0" w:color="auto"/>
        <w:right w:val="none" w:sz="0" w:space="0" w:color="auto"/>
      </w:divBdr>
    </w:div>
    <w:div w:id="647903127">
      <w:bodyDiv w:val="1"/>
      <w:marLeft w:val="0"/>
      <w:marRight w:val="0"/>
      <w:marTop w:val="0"/>
      <w:marBottom w:val="0"/>
      <w:divBdr>
        <w:top w:val="none" w:sz="0" w:space="0" w:color="auto"/>
        <w:left w:val="none" w:sz="0" w:space="0" w:color="auto"/>
        <w:bottom w:val="none" w:sz="0" w:space="0" w:color="auto"/>
        <w:right w:val="none" w:sz="0" w:space="0" w:color="auto"/>
      </w:divBdr>
    </w:div>
    <w:div w:id="659041155">
      <w:bodyDiv w:val="1"/>
      <w:marLeft w:val="0"/>
      <w:marRight w:val="0"/>
      <w:marTop w:val="0"/>
      <w:marBottom w:val="0"/>
      <w:divBdr>
        <w:top w:val="none" w:sz="0" w:space="0" w:color="auto"/>
        <w:left w:val="none" w:sz="0" w:space="0" w:color="auto"/>
        <w:bottom w:val="none" w:sz="0" w:space="0" w:color="auto"/>
        <w:right w:val="none" w:sz="0" w:space="0" w:color="auto"/>
      </w:divBdr>
    </w:div>
    <w:div w:id="667758218">
      <w:bodyDiv w:val="1"/>
      <w:marLeft w:val="0"/>
      <w:marRight w:val="0"/>
      <w:marTop w:val="0"/>
      <w:marBottom w:val="0"/>
      <w:divBdr>
        <w:top w:val="none" w:sz="0" w:space="0" w:color="auto"/>
        <w:left w:val="none" w:sz="0" w:space="0" w:color="auto"/>
        <w:bottom w:val="none" w:sz="0" w:space="0" w:color="auto"/>
        <w:right w:val="none" w:sz="0" w:space="0" w:color="auto"/>
      </w:divBdr>
    </w:div>
    <w:div w:id="694038096">
      <w:bodyDiv w:val="1"/>
      <w:marLeft w:val="0"/>
      <w:marRight w:val="0"/>
      <w:marTop w:val="0"/>
      <w:marBottom w:val="0"/>
      <w:divBdr>
        <w:top w:val="none" w:sz="0" w:space="0" w:color="auto"/>
        <w:left w:val="none" w:sz="0" w:space="0" w:color="auto"/>
        <w:bottom w:val="none" w:sz="0" w:space="0" w:color="auto"/>
        <w:right w:val="none" w:sz="0" w:space="0" w:color="auto"/>
      </w:divBdr>
    </w:div>
    <w:div w:id="738871401">
      <w:bodyDiv w:val="1"/>
      <w:marLeft w:val="0"/>
      <w:marRight w:val="0"/>
      <w:marTop w:val="0"/>
      <w:marBottom w:val="0"/>
      <w:divBdr>
        <w:top w:val="none" w:sz="0" w:space="0" w:color="auto"/>
        <w:left w:val="none" w:sz="0" w:space="0" w:color="auto"/>
        <w:bottom w:val="none" w:sz="0" w:space="0" w:color="auto"/>
        <w:right w:val="none" w:sz="0" w:space="0" w:color="auto"/>
      </w:divBdr>
    </w:div>
    <w:div w:id="771315815">
      <w:bodyDiv w:val="1"/>
      <w:marLeft w:val="0"/>
      <w:marRight w:val="0"/>
      <w:marTop w:val="0"/>
      <w:marBottom w:val="0"/>
      <w:divBdr>
        <w:top w:val="none" w:sz="0" w:space="0" w:color="auto"/>
        <w:left w:val="none" w:sz="0" w:space="0" w:color="auto"/>
        <w:bottom w:val="none" w:sz="0" w:space="0" w:color="auto"/>
        <w:right w:val="none" w:sz="0" w:space="0" w:color="auto"/>
      </w:divBdr>
    </w:div>
    <w:div w:id="797528298">
      <w:bodyDiv w:val="1"/>
      <w:marLeft w:val="0"/>
      <w:marRight w:val="0"/>
      <w:marTop w:val="0"/>
      <w:marBottom w:val="0"/>
      <w:divBdr>
        <w:top w:val="none" w:sz="0" w:space="0" w:color="auto"/>
        <w:left w:val="none" w:sz="0" w:space="0" w:color="auto"/>
        <w:bottom w:val="none" w:sz="0" w:space="0" w:color="auto"/>
        <w:right w:val="none" w:sz="0" w:space="0" w:color="auto"/>
      </w:divBdr>
    </w:div>
    <w:div w:id="840853839">
      <w:bodyDiv w:val="1"/>
      <w:marLeft w:val="0"/>
      <w:marRight w:val="0"/>
      <w:marTop w:val="0"/>
      <w:marBottom w:val="0"/>
      <w:divBdr>
        <w:top w:val="none" w:sz="0" w:space="0" w:color="auto"/>
        <w:left w:val="none" w:sz="0" w:space="0" w:color="auto"/>
        <w:bottom w:val="none" w:sz="0" w:space="0" w:color="auto"/>
        <w:right w:val="none" w:sz="0" w:space="0" w:color="auto"/>
      </w:divBdr>
    </w:div>
    <w:div w:id="853807971">
      <w:bodyDiv w:val="1"/>
      <w:marLeft w:val="0"/>
      <w:marRight w:val="0"/>
      <w:marTop w:val="0"/>
      <w:marBottom w:val="0"/>
      <w:divBdr>
        <w:top w:val="none" w:sz="0" w:space="0" w:color="auto"/>
        <w:left w:val="none" w:sz="0" w:space="0" w:color="auto"/>
        <w:bottom w:val="none" w:sz="0" w:space="0" w:color="auto"/>
        <w:right w:val="none" w:sz="0" w:space="0" w:color="auto"/>
      </w:divBdr>
    </w:div>
    <w:div w:id="867567180">
      <w:bodyDiv w:val="1"/>
      <w:marLeft w:val="0"/>
      <w:marRight w:val="0"/>
      <w:marTop w:val="0"/>
      <w:marBottom w:val="0"/>
      <w:divBdr>
        <w:top w:val="none" w:sz="0" w:space="0" w:color="auto"/>
        <w:left w:val="none" w:sz="0" w:space="0" w:color="auto"/>
        <w:bottom w:val="none" w:sz="0" w:space="0" w:color="auto"/>
        <w:right w:val="none" w:sz="0" w:space="0" w:color="auto"/>
      </w:divBdr>
    </w:div>
    <w:div w:id="914902886">
      <w:bodyDiv w:val="1"/>
      <w:marLeft w:val="0"/>
      <w:marRight w:val="0"/>
      <w:marTop w:val="0"/>
      <w:marBottom w:val="0"/>
      <w:divBdr>
        <w:top w:val="none" w:sz="0" w:space="0" w:color="auto"/>
        <w:left w:val="none" w:sz="0" w:space="0" w:color="auto"/>
        <w:bottom w:val="none" w:sz="0" w:space="0" w:color="auto"/>
        <w:right w:val="none" w:sz="0" w:space="0" w:color="auto"/>
      </w:divBdr>
    </w:div>
    <w:div w:id="921836208">
      <w:bodyDiv w:val="1"/>
      <w:marLeft w:val="0"/>
      <w:marRight w:val="0"/>
      <w:marTop w:val="0"/>
      <w:marBottom w:val="0"/>
      <w:divBdr>
        <w:top w:val="none" w:sz="0" w:space="0" w:color="auto"/>
        <w:left w:val="none" w:sz="0" w:space="0" w:color="auto"/>
        <w:bottom w:val="none" w:sz="0" w:space="0" w:color="auto"/>
        <w:right w:val="none" w:sz="0" w:space="0" w:color="auto"/>
      </w:divBdr>
    </w:div>
    <w:div w:id="933705132">
      <w:bodyDiv w:val="1"/>
      <w:marLeft w:val="0"/>
      <w:marRight w:val="0"/>
      <w:marTop w:val="0"/>
      <w:marBottom w:val="0"/>
      <w:divBdr>
        <w:top w:val="none" w:sz="0" w:space="0" w:color="auto"/>
        <w:left w:val="none" w:sz="0" w:space="0" w:color="auto"/>
        <w:bottom w:val="none" w:sz="0" w:space="0" w:color="auto"/>
        <w:right w:val="none" w:sz="0" w:space="0" w:color="auto"/>
      </w:divBdr>
    </w:div>
    <w:div w:id="984815434">
      <w:bodyDiv w:val="1"/>
      <w:marLeft w:val="0"/>
      <w:marRight w:val="0"/>
      <w:marTop w:val="0"/>
      <w:marBottom w:val="0"/>
      <w:divBdr>
        <w:top w:val="none" w:sz="0" w:space="0" w:color="auto"/>
        <w:left w:val="none" w:sz="0" w:space="0" w:color="auto"/>
        <w:bottom w:val="none" w:sz="0" w:space="0" w:color="auto"/>
        <w:right w:val="none" w:sz="0" w:space="0" w:color="auto"/>
      </w:divBdr>
    </w:div>
    <w:div w:id="1008866627">
      <w:bodyDiv w:val="1"/>
      <w:marLeft w:val="0"/>
      <w:marRight w:val="0"/>
      <w:marTop w:val="0"/>
      <w:marBottom w:val="0"/>
      <w:divBdr>
        <w:top w:val="none" w:sz="0" w:space="0" w:color="auto"/>
        <w:left w:val="none" w:sz="0" w:space="0" w:color="auto"/>
        <w:bottom w:val="none" w:sz="0" w:space="0" w:color="auto"/>
        <w:right w:val="none" w:sz="0" w:space="0" w:color="auto"/>
      </w:divBdr>
    </w:div>
    <w:div w:id="1018049120">
      <w:bodyDiv w:val="1"/>
      <w:marLeft w:val="0"/>
      <w:marRight w:val="0"/>
      <w:marTop w:val="0"/>
      <w:marBottom w:val="0"/>
      <w:divBdr>
        <w:top w:val="none" w:sz="0" w:space="0" w:color="auto"/>
        <w:left w:val="none" w:sz="0" w:space="0" w:color="auto"/>
        <w:bottom w:val="none" w:sz="0" w:space="0" w:color="auto"/>
        <w:right w:val="none" w:sz="0" w:space="0" w:color="auto"/>
      </w:divBdr>
    </w:div>
    <w:div w:id="1018118378">
      <w:bodyDiv w:val="1"/>
      <w:marLeft w:val="0"/>
      <w:marRight w:val="0"/>
      <w:marTop w:val="0"/>
      <w:marBottom w:val="0"/>
      <w:divBdr>
        <w:top w:val="none" w:sz="0" w:space="0" w:color="auto"/>
        <w:left w:val="none" w:sz="0" w:space="0" w:color="auto"/>
        <w:bottom w:val="none" w:sz="0" w:space="0" w:color="auto"/>
        <w:right w:val="none" w:sz="0" w:space="0" w:color="auto"/>
      </w:divBdr>
    </w:div>
    <w:div w:id="1026634826">
      <w:bodyDiv w:val="1"/>
      <w:marLeft w:val="0"/>
      <w:marRight w:val="0"/>
      <w:marTop w:val="0"/>
      <w:marBottom w:val="0"/>
      <w:divBdr>
        <w:top w:val="none" w:sz="0" w:space="0" w:color="auto"/>
        <w:left w:val="none" w:sz="0" w:space="0" w:color="auto"/>
        <w:bottom w:val="none" w:sz="0" w:space="0" w:color="auto"/>
        <w:right w:val="none" w:sz="0" w:space="0" w:color="auto"/>
      </w:divBdr>
    </w:div>
    <w:div w:id="1063454565">
      <w:bodyDiv w:val="1"/>
      <w:marLeft w:val="0"/>
      <w:marRight w:val="0"/>
      <w:marTop w:val="0"/>
      <w:marBottom w:val="0"/>
      <w:divBdr>
        <w:top w:val="none" w:sz="0" w:space="0" w:color="auto"/>
        <w:left w:val="none" w:sz="0" w:space="0" w:color="auto"/>
        <w:bottom w:val="none" w:sz="0" w:space="0" w:color="auto"/>
        <w:right w:val="none" w:sz="0" w:space="0" w:color="auto"/>
      </w:divBdr>
    </w:div>
    <w:div w:id="1066101917">
      <w:bodyDiv w:val="1"/>
      <w:marLeft w:val="0"/>
      <w:marRight w:val="0"/>
      <w:marTop w:val="0"/>
      <w:marBottom w:val="0"/>
      <w:divBdr>
        <w:top w:val="none" w:sz="0" w:space="0" w:color="auto"/>
        <w:left w:val="none" w:sz="0" w:space="0" w:color="auto"/>
        <w:bottom w:val="none" w:sz="0" w:space="0" w:color="auto"/>
        <w:right w:val="none" w:sz="0" w:space="0" w:color="auto"/>
      </w:divBdr>
    </w:div>
    <w:div w:id="1075737662">
      <w:bodyDiv w:val="1"/>
      <w:marLeft w:val="0"/>
      <w:marRight w:val="0"/>
      <w:marTop w:val="0"/>
      <w:marBottom w:val="0"/>
      <w:divBdr>
        <w:top w:val="none" w:sz="0" w:space="0" w:color="auto"/>
        <w:left w:val="none" w:sz="0" w:space="0" w:color="auto"/>
        <w:bottom w:val="none" w:sz="0" w:space="0" w:color="auto"/>
        <w:right w:val="none" w:sz="0" w:space="0" w:color="auto"/>
      </w:divBdr>
    </w:div>
    <w:div w:id="1078988335">
      <w:bodyDiv w:val="1"/>
      <w:marLeft w:val="0"/>
      <w:marRight w:val="0"/>
      <w:marTop w:val="0"/>
      <w:marBottom w:val="0"/>
      <w:divBdr>
        <w:top w:val="none" w:sz="0" w:space="0" w:color="auto"/>
        <w:left w:val="none" w:sz="0" w:space="0" w:color="auto"/>
        <w:bottom w:val="none" w:sz="0" w:space="0" w:color="auto"/>
        <w:right w:val="none" w:sz="0" w:space="0" w:color="auto"/>
      </w:divBdr>
    </w:div>
    <w:div w:id="1091852058">
      <w:bodyDiv w:val="1"/>
      <w:marLeft w:val="0"/>
      <w:marRight w:val="0"/>
      <w:marTop w:val="0"/>
      <w:marBottom w:val="0"/>
      <w:divBdr>
        <w:top w:val="none" w:sz="0" w:space="0" w:color="auto"/>
        <w:left w:val="none" w:sz="0" w:space="0" w:color="auto"/>
        <w:bottom w:val="none" w:sz="0" w:space="0" w:color="auto"/>
        <w:right w:val="none" w:sz="0" w:space="0" w:color="auto"/>
      </w:divBdr>
    </w:div>
    <w:div w:id="1101101292">
      <w:bodyDiv w:val="1"/>
      <w:marLeft w:val="0"/>
      <w:marRight w:val="0"/>
      <w:marTop w:val="0"/>
      <w:marBottom w:val="0"/>
      <w:divBdr>
        <w:top w:val="none" w:sz="0" w:space="0" w:color="auto"/>
        <w:left w:val="none" w:sz="0" w:space="0" w:color="auto"/>
        <w:bottom w:val="none" w:sz="0" w:space="0" w:color="auto"/>
        <w:right w:val="none" w:sz="0" w:space="0" w:color="auto"/>
      </w:divBdr>
    </w:div>
    <w:div w:id="1117214358">
      <w:bodyDiv w:val="1"/>
      <w:marLeft w:val="0"/>
      <w:marRight w:val="0"/>
      <w:marTop w:val="0"/>
      <w:marBottom w:val="0"/>
      <w:divBdr>
        <w:top w:val="none" w:sz="0" w:space="0" w:color="auto"/>
        <w:left w:val="none" w:sz="0" w:space="0" w:color="auto"/>
        <w:bottom w:val="none" w:sz="0" w:space="0" w:color="auto"/>
        <w:right w:val="none" w:sz="0" w:space="0" w:color="auto"/>
      </w:divBdr>
    </w:div>
    <w:div w:id="1119881528">
      <w:bodyDiv w:val="1"/>
      <w:marLeft w:val="0"/>
      <w:marRight w:val="0"/>
      <w:marTop w:val="0"/>
      <w:marBottom w:val="0"/>
      <w:divBdr>
        <w:top w:val="none" w:sz="0" w:space="0" w:color="auto"/>
        <w:left w:val="none" w:sz="0" w:space="0" w:color="auto"/>
        <w:bottom w:val="none" w:sz="0" w:space="0" w:color="auto"/>
        <w:right w:val="none" w:sz="0" w:space="0" w:color="auto"/>
      </w:divBdr>
    </w:div>
    <w:div w:id="1155143876">
      <w:bodyDiv w:val="1"/>
      <w:marLeft w:val="0"/>
      <w:marRight w:val="0"/>
      <w:marTop w:val="0"/>
      <w:marBottom w:val="0"/>
      <w:divBdr>
        <w:top w:val="none" w:sz="0" w:space="0" w:color="auto"/>
        <w:left w:val="none" w:sz="0" w:space="0" w:color="auto"/>
        <w:bottom w:val="none" w:sz="0" w:space="0" w:color="auto"/>
        <w:right w:val="none" w:sz="0" w:space="0" w:color="auto"/>
      </w:divBdr>
    </w:div>
    <w:div w:id="1158575121">
      <w:bodyDiv w:val="1"/>
      <w:marLeft w:val="0"/>
      <w:marRight w:val="0"/>
      <w:marTop w:val="0"/>
      <w:marBottom w:val="0"/>
      <w:divBdr>
        <w:top w:val="none" w:sz="0" w:space="0" w:color="auto"/>
        <w:left w:val="none" w:sz="0" w:space="0" w:color="auto"/>
        <w:bottom w:val="none" w:sz="0" w:space="0" w:color="auto"/>
        <w:right w:val="none" w:sz="0" w:space="0" w:color="auto"/>
      </w:divBdr>
    </w:div>
    <w:div w:id="1188713309">
      <w:bodyDiv w:val="1"/>
      <w:marLeft w:val="0"/>
      <w:marRight w:val="0"/>
      <w:marTop w:val="0"/>
      <w:marBottom w:val="0"/>
      <w:divBdr>
        <w:top w:val="none" w:sz="0" w:space="0" w:color="auto"/>
        <w:left w:val="none" w:sz="0" w:space="0" w:color="auto"/>
        <w:bottom w:val="none" w:sz="0" w:space="0" w:color="auto"/>
        <w:right w:val="none" w:sz="0" w:space="0" w:color="auto"/>
      </w:divBdr>
    </w:div>
    <w:div w:id="1196425440">
      <w:bodyDiv w:val="1"/>
      <w:marLeft w:val="0"/>
      <w:marRight w:val="0"/>
      <w:marTop w:val="0"/>
      <w:marBottom w:val="0"/>
      <w:divBdr>
        <w:top w:val="none" w:sz="0" w:space="0" w:color="auto"/>
        <w:left w:val="none" w:sz="0" w:space="0" w:color="auto"/>
        <w:bottom w:val="none" w:sz="0" w:space="0" w:color="auto"/>
        <w:right w:val="none" w:sz="0" w:space="0" w:color="auto"/>
      </w:divBdr>
    </w:div>
    <w:div w:id="1212959186">
      <w:bodyDiv w:val="1"/>
      <w:marLeft w:val="0"/>
      <w:marRight w:val="0"/>
      <w:marTop w:val="0"/>
      <w:marBottom w:val="0"/>
      <w:divBdr>
        <w:top w:val="none" w:sz="0" w:space="0" w:color="auto"/>
        <w:left w:val="none" w:sz="0" w:space="0" w:color="auto"/>
        <w:bottom w:val="none" w:sz="0" w:space="0" w:color="auto"/>
        <w:right w:val="none" w:sz="0" w:space="0" w:color="auto"/>
      </w:divBdr>
    </w:div>
    <w:div w:id="1246376833">
      <w:bodyDiv w:val="1"/>
      <w:marLeft w:val="0"/>
      <w:marRight w:val="0"/>
      <w:marTop w:val="0"/>
      <w:marBottom w:val="0"/>
      <w:divBdr>
        <w:top w:val="none" w:sz="0" w:space="0" w:color="auto"/>
        <w:left w:val="none" w:sz="0" w:space="0" w:color="auto"/>
        <w:bottom w:val="none" w:sz="0" w:space="0" w:color="auto"/>
        <w:right w:val="none" w:sz="0" w:space="0" w:color="auto"/>
      </w:divBdr>
    </w:div>
    <w:div w:id="1251431906">
      <w:bodyDiv w:val="1"/>
      <w:marLeft w:val="0"/>
      <w:marRight w:val="0"/>
      <w:marTop w:val="0"/>
      <w:marBottom w:val="0"/>
      <w:divBdr>
        <w:top w:val="none" w:sz="0" w:space="0" w:color="auto"/>
        <w:left w:val="none" w:sz="0" w:space="0" w:color="auto"/>
        <w:bottom w:val="none" w:sz="0" w:space="0" w:color="auto"/>
        <w:right w:val="none" w:sz="0" w:space="0" w:color="auto"/>
      </w:divBdr>
    </w:div>
    <w:div w:id="1278021628">
      <w:bodyDiv w:val="1"/>
      <w:marLeft w:val="0"/>
      <w:marRight w:val="0"/>
      <w:marTop w:val="0"/>
      <w:marBottom w:val="0"/>
      <w:divBdr>
        <w:top w:val="none" w:sz="0" w:space="0" w:color="auto"/>
        <w:left w:val="none" w:sz="0" w:space="0" w:color="auto"/>
        <w:bottom w:val="none" w:sz="0" w:space="0" w:color="auto"/>
        <w:right w:val="none" w:sz="0" w:space="0" w:color="auto"/>
      </w:divBdr>
    </w:div>
    <w:div w:id="1309475852">
      <w:bodyDiv w:val="1"/>
      <w:marLeft w:val="0"/>
      <w:marRight w:val="0"/>
      <w:marTop w:val="0"/>
      <w:marBottom w:val="0"/>
      <w:divBdr>
        <w:top w:val="none" w:sz="0" w:space="0" w:color="auto"/>
        <w:left w:val="none" w:sz="0" w:space="0" w:color="auto"/>
        <w:bottom w:val="none" w:sz="0" w:space="0" w:color="auto"/>
        <w:right w:val="none" w:sz="0" w:space="0" w:color="auto"/>
      </w:divBdr>
    </w:div>
    <w:div w:id="1329167822">
      <w:bodyDiv w:val="1"/>
      <w:marLeft w:val="0"/>
      <w:marRight w:val="0"/>
      <w:marTop w:val="0"/>
      <w:marBottom w:val="0"/>
      <w:divBdr>
        <w:top w:val="none" w:sz="0" w:space="0" w:color="auto"/>
        <w:left w:val="none" w:sz="0" w:space="0" w:color="auto"/>
        <w:bottom w:val="none" w:sz="0" w:space="0" w:color="auto"/>
        <w:right w:val="none" w:sz="0" w:space="0" w:color="auto"/>
      </w:divBdr>
    </w:div>
    <w:div w:id="1359702518">
      <w:bodyDiv w:val="1"/>
      <w:marLeft w:val="0"/>
      <w:marRight w:val="0"/>
      <w:marTop w:val="0"/>
      <w:marBottom w:val="0"/>
      <w:divBdr>
        <w:top w:val="none" w:sz="0" w:space="0" w:color="auto"/>
        <w:left w:val="none" w:sz="0" w:space="0" w:color="auto"/>
        <w:bottom w:val="none" w:sz="0" w:space="0" w:color="auto"/>
        <w:right w:val="none" w:sz="0" w:space="0" w:color="auto"/>
      </w:divBdr>
    </w:div>
    <w:div w:id="1361203914">
      <w:bodyDiv w:val="1"/>
      <w:marLeft w:val="0"/>
      <w:marRight w:val="0"/>
      <w:marTop w:val="0"/>
      <w:marBottom w:val="0"/>
      <w:divBdr>
        <w:top w:val="none" w:sz="0" w:space="0" w:color="auto"/>
        <w:left w:val="none" w:sz="0" w:space="0" w:color="auto"/>
        <w:bottom w:val="none" w:sz="0" w:space="0" w:color="auto"/>
        <w:right w:val="none" w:sz="0" w:space="0" w:color="auto"/>
      </w:divBdr>
    </w:div>
    <w:div w:id="1388721217">
      <w:bodyDiv w:val="1"/>
      <w:marLeft w:val="0"/>
      <w:marRight w:val="0"/>
      <w:marTop w:val="0"/>
      <w:marBottom w:val="0"/>
      <w:divBdr>
        <w:top w:val="none" w:sz="0" w:space="0" w:color="auto"/>
        <w:left w:val="none" w:sz="0" w:space="0" w:color="auto"/>
        <w:bottom w:val="none" w:sz="0" w:space="0" w:color="auto"/>
        <w:right w:val="none" w:sz="0" w:space="0" w:color="auto"/>
      </w:divBdr>
    </w:div>
    <w:div w:id="1389374551">
      <w:bodyDiv w:val="1"/>
      <w:marLeft w:val="0"/>
      <w:marRight w:val="0"/>
      <w:marTop w:val="0"/>
      <w:marBottom w:val="0"/>
      <w:divBdr>
        <w:top w:val="none" w:sz="0" w:space="0" w:color="auto"/>
        <w:left w:val="none" w:sz="0" w:space="0" w:color="auto"/>
        <w:bottom w:val="none" w:sz="0" w:space="0" w:color="auto"/>
        <w:right w:val="none" w:sz="0" w:space="0" w:color="auto"/>
      </w:divBdr>
    </w:div>
    <w:div w:id="1412850242">
      <w:bodyDiv w:val="1"/>
      <w:marLeft w:val="0"/>
      <w:marRight w:val="0"/>
      <w:marTop w:val="0"/>
      <w:marBottom w:val="0"/>
      <w:divBdr>
        <w:top w:val="none" w:sz="0" w:space="0" w:color="auto"/>
        <w:left w:val="none" w:sz="0" w:space="0" w:color="auto"/>
        <w:bottom w:val="none" w:sz="0" w:space="0" w:color="auto"/>
        <w:right w:val="none" w:sz="0" w:space="0" w:color="auto"/>
      </w:divBdr>
    </w:div>
    <w:div w:id="1418748854">
      <w:bodyDiv w:val="1"/>
      <w:marLeft w:val="0"/>
      <w:marRight w:val="0"/>
      <w:marTop w:val="0"/>
      <w:marBottom w:val="0"/>
      <w:divBdr>
        <w:top w:val="none" w:sz="0" w:space="0" w:color="auto"/>
        <w:left w:val="none" w:sz="0" w:space="0" w:color="auto"/>
        <w:bottom w:val="none" w:sz="0" w:space="0" w:color="auto"/>
        <w:right w:val="none" w:sz="0" w:space="0" w:color="auto"/>
      </w:divBdr>
    </w:div>
    <w:div w:id="1431311683">
      <w:bodyDiv w:val="1"/>
      <w:marLeft w:val="0"/>
      <w:marRight w:val="0"/>
      <w:marTop w:val="0"/>
      <w:marBottom w:val="0"/>
      <w:divBdr>
        <w:top w:val="none" w:sz="0" w:space="0" w:color="auto"/>
        <w:left w:val="none" w:sz="0" w:space="0" w:color="auto"/>
        <w:bottom w:val="none" w:sz="0" w:space="0" w:color="auto"/>
        <w:right w:val="none" w:sz="0" w:space="0" w:color="auto"/>
      </w:divBdr>
    </w:div>
    <w:div w:id="1455560470">
      <w:bodyDiv w:val="1"/>
      <w:marLeft w:val="0"/>
      <w:marRight w:val="0"/>
      <w:marTop w:val="0"/>
      <w:marBottom w:val="0"/>
      <w:divBdr>
        <w:top w:val="none" w:sz="0" w:space="0" w:color="auto"/>
        <w:left w:val="none" w:sz="0" w:space="0" w:color="auto"/>
        <w:bottom w:val="none" w:sz="0" w:space="0" w:color="auto"/>
        <w:right w:val="none" w:sz="0" w:space="0" w:color="auto"/>
      </w:divBdr>
    </w:div>
    <w:div w:id="1481731318">
      <w:bodyDiv w:val="1"/>
      <w:marLeft w:val="0"/>
      <w:marRight w:val="0"/>
      <w:marTop w:val="0"/>
      <w:marBottom w:val="0"/>
      <w:divBdr>
        <w:top w:val="none" w:sz="0" w:space="0" w:color="auto"/>
        <w:left w:val="none" w:sz="0" w:space="0" w:color="auto"/>
        <w:bottom w:val="none" w:sz="0" w:space="0" w:color="auto"/>
        <w:right w:val="none" w:sz="0" w:space="0" w:color="auto"/>
      </w:divBdr>
    </w:div>
    <w:div w:id="1531339116">
      <w:bodyDiv w:val="1"/>
      <w:marLeft w:val="0"/>
      <w:marRight w:val="0"/>
      <w:marTop w:val="0"/>
      <w:marBottom w:val="0"/>
      <w:divBdr>
        <w:top w:val="none" w:sz="0" w:space="0" w:color="auto"/>
        <w:left w:val="none" w:sz="0" w:space="0" w:color="auto"/>
        <w:bottom w:val="none" w:sz="0" w:space="0" w:color="auto"/>
        <w:right w:val="none" w:sz="0" w:space="0" w:color="auto"/>
      </w:divBdr>
    </w:div>
    <w:div w:id="1555198457">
      <w:bodyDiv w:val="1"/>
      <w:marLeft w:val="0"/>
      <w:marRight w:val="0"/>
      <w:marTop w:val="0"/>
      <w:marBottom w:val="0"/>
      <w:divBdr>
        <w:top w:val="none" w:sz="0" w:space="0" w:color="auto"/>
        <w:left w:val="none" w:sz="0" w:space="0" w:color="auto"/>
        <w:bottom w:val="none" w:sz="0" w:space="0" w:color="auto"/>
        <w:right w:val="none" w:sz="0" w:space="0" w:color="auto"/>
      </w:divBdr>
    </w:div>
    <w:div w:id="1557858886">
      <w:bodyDiv w:val="1"/>
      <w:marLeft w:val="0"/>
      <w:marRight w:val="0"/>
      <w:marTop w:val="0"/>
      <w:marBottom w:val="0"/>
      <w:divBdr>
        <w:top w:val="none" w:sz="0" w:space="0" w:color="auto"/>
        <w:left w:val="none" w:sz="0" w:space="0" w:color="auto"/>
        <w:bottom w:val="none" w:sz="0" w:space="0" w:color="auto"/>
        <w:right w:val="none" w:sz="0" w:space="0" w:color="auto"/>
      </w:divBdr>
    </w:div>
    <w:div w:id="1576210108">
      <w:bodyDiv w:val="1"/>
      <w:marLeft w:val="0"/>
      <w:marRight w:val="0"/>
      <w:marTop w:val="0"/>
      <w:marBottom w:val="0"/>
      <w:divBdr>
        <w:top w:val="none" w:sz="0" w:space="0" w:color="auto"/>
        <w:left w:val="none" w:sz="0" w:space="0" w:color="auto"/>
        <w:bottom w:val="none" w:sz="0" w:space="0" w:color="auto"/>
        <w:right w:val="none" w:sz="0" w:space="0" w:color="auto"/>
      </w:divBdr>
    </w:div>
    <w:div w:id="1593976688">
      <w:bodyDiv w:val="1"/>
      <w:marLeft w:val="0"/>
      <w:marRight w:val="0"/>
      <w:marTop w:val="0"/>
      <w:marBottom w:val="0"/>
      <w:divBdr>
        <w:top w:val="none" w:sz="0" w:space="0" w:color="auto"/>
        <w:left w:val="none" w:sz="0" w:space="0" w:color="auto"/>
        <w:bottom w:val="none" w:sz="0" w:space="0" w:color="auto"/>
        <w:right w:val="none" w:sz="0" w:space="0" w:color="auto"/>
      </w:divBdr>
    </w:div>
    <w:div w:id="1653870262">
      <w:bodyDiv w:val="1"/>
      <w:marLeft w:val="0"/>
      <w:marRight w:val="0"/>
      <w:marTop w:val="0"/>
      <w:marBottom w:val="0"/>
      <w:divBdr>
        <w:top w:val="none" w:sz="0" w:space="0" w:color="auto"/>
        <w:left w:val="none" w:sz="0" w:space="0" w:color="auto"/>
        <w:bottom w:val="none" w:sz="0" w:space="0" w:color="auto"/>
        <w:right w:val="none" w:sz="0" w:space="0" w:color="auto"/>
      </w:divBdr>
    </w:div>
    <w:div w:id="1690445111">
      <w:bodyDiv w:val="1"/>
      <w:marLeft w:val="0"/>
      <w:marRight w:val="0"/>
      <w:marTop w:val="0"/>
      <w:marBottom w:val="0"/>
      <w:divBdr>
        <w:top w:val="none" w:sz="0" w:space="0" w:color="auto"/>
        <w:left w:val="none" w:sz="0" w:space="0" w:color="auto"/>
        <w:bottom w:val="none" w:sz="0" w:space="0" w:color="auto"/>
        <w:right w:val="none" w:sz="0" w:space="0" w:color="auto"/>
      </w:divBdr>
    </w:div>
    <w:div w:id="1694719777">
      <w:bodyDiv w:val="1"/>
      <w:marLeft w:val="0"/>
      <w:marRight w:val="0"/>
      <w:marTop w:val="0"/>
      <w:marBottom w:val="0"/>
      <w:divBdr>
        <w:top w:val="none" w:sz="0" w:space="0" w:color="auto"/>
        <w:left w:val="none" w:sz="0" w:space="0" w:color="auto"/>
        <w:bottom w:val="none" w:sz="0" w:space="0" w:color="auto"/>
        <w:right w:val="none" w:sz="0" w:space="0" w:color="auto"/>
      </w:divBdr>
    </w:div>
    <w:div w:id="1706716487">
      <w:bodyDiv w:val="1"/>
      <w:marLeft w:val="0"/>
      <w:marRight w:val="0"/>
      <w:marTop w:val="0"/>
      <w:marBottom w:val="0"/>
      <w:divBdr>
        <w:top w:val="none" w:sz="0" w:space="0" w:color="auto"/>
        <w:left w:val="none" w:sz="0" w:space="0" w:color="auto"/>
        <w:bottom w:val="none" w:sz="0" w:space="0" w:color="auto"/>
        <w:right w:val="none" w:sz="0" w:space="0" w:color="auto"/>
      </w:divBdr>
    </w:div>
    <w:div w:id="1725055609">
      <w:bodyDiv w:val="1"/>
      <w:marLeft w:val="0"/>
      <w:marRight w:val="0"/>
      <w:marTop w:val="0"/>
      <w:marBottom w:val="0"/>
      <w:divBdr>
        <w:top w:val="none" w:sz="0" w:space="0" w:color="auto"/>
        <w:left w:val="none" w:sz="0" w:space="0" w:color="auto"/>
        <w:bottom w:val="none" w:sz="0" w:space="0" w:color="auto"/>
        <w:right w:val="none" w:sz="0" w:space="0" w:color="auto"/>
      </w:divBdr>
    </w:div>
    <w:div w:id="1739400169">
      <w:bodyDiv w:val="1"/>
      <w:marLeft w:val="0"/>
      <w:marRight w:val="0"/>
      <w:marTop w:val="0"/>
      <w:marBottom w:val="0"/>
      <w:divBdr>
        <w:top w:val="none" w:sz="0" w:space="0" w:color="auto"/>
        <w:left w:val="none" w:sz="0" w:space="0" w:color="auto"/>
        <w:bottom w:val="none" w:sz="0" w:space="0" w:color="auto"/>
        <w:right w:val="none" w:sz="0" w:space="0" w:color="auto"/>
      </w:divBdr>
    </w:div>
    <w:div w:id="1788544126">
      <w:bodyDiv w:val="1"/>
      <w:marLeft w:val="0"/>
      <w:marRight w:val="0"/>
      <w:marTop w:val="0"/>
      <w:marBottom w:val="0"/>
      <w:divBdr>
        <w:top w:val="none" w:sz="0" w:space="0" w:color="auto"/>
        <w:left w:val="none" w:sz="0" w:space="0" w:color="auto"/>
        <w:bottom w:val="none" w:sz="0" w:space="0" w:color="auto"/>
        <w:right w:val="none" w:sz="0" w:space="0" w:color="auto"/>
      </w:divBdr>
    </w:div>
    <w:div w:id="1797479576">
      <w:bodyDiv w:val="1"/>
      <w:marLeft w:val="0"/>
      <w:marRight w:val="0"/>
      <w:marTop w:val="0"/>
      <w:marBottom w:val="0"/>
      <w:divBdr>
        <w:top w:val="none" w:sz="0" w:space="0" w:color="auto"/>
        <w:left w:val="none" w:sz="0" w:space="0" w:color="auto"/>
        <w:bottom w:val="none" w:sz="0" w:space="0" w:color="auto"/>
        <w:right w:val="none" w:sz="0" w:space="0" w:color="auto"/>
      </w:divBdr>
    </w:div>
    <w:div w:id="1827545707">
      <w:bodyDiv w:val="1"/>
      <w:marLeft w:val="0"/>
      <w:marRight w:val="0"/>
      <w:marTop w:val="0"/>
      <w:marBottom w:val="0"/>
      <w:divBdr>
        <w:top w:val="none" w:sz="0" w:space="0" w:color="auto"/>
        <w:left w:val="none" w:sz="0" w:space="0" w:color="auto"/>
        <w:bottom w:val="none" w:sz="0" w:space="0" w:color="auto"/>
        <w:right w:val="none" w:sz="0" w:space="0" w:color="auto"/>
      </w:divBdr>
    </w:div>
    <w:div w:id="1838569635">
      <w:bodyDiv w:val="1"/>
      <w:marLeft w:val="0"/>
      <w:marRight w:val="0"/>
      <w:marTop w:val="0"/>
      <w:marBottom w:val="0"/>
      <w:divBdr>
        <w:top w:val="none" w:sz="0" w:space="0" w:color="auto"/>
        <w:left w:val="none" w:sz="0" w:space="0" w:color="auto"/>
        <w:bottom w:val="none" w:sz="0" w:space="0" w:color="auto"/>
        <w:right w:val="none" w:sz="0" w:space="0" w:color="auto"/>
      </w:divBdr>
    </w:div>
    <w:div w:id="1839879467">
      <w:bodyDiv w:val="1"/>
      <w:marLeft w:val="0"/>
      <w:marRight w:val="0"/>
      <w:marTop w:val="0"/>
      <w:marBottom w:val="0"/>
      <w:divBdr>
        <w:top w:val="none" w:sz="0" w:space="0" w:color="auto"/>
        <w:left w:val="none" w:sz="0" w:space="0" w:color="auto"/>
        <w:bottom w:val="none" w:sz="0" w:space="0" w:color="auto"/>
        <w:right w:val="none" w:sz="0" w:space="0" w:color="auto"/>
      </w:divBdr>
    </w:div>
    <w:div w:id="1846167529">
      <w:bodyDiv w:val="1"/>
      <w:marLeft w:val="0"/>
      <w:marRight w:val="0"/>
      <w:marTop w:val="0"/>
      <w:marBottom w:val="0"/>
      <w:divBdr>
        <w:top w:val="none" w:sz="0" w:space="0" w:color="auto"/>
        <w:left w:val="none" w:sz="0" w:space="0" w:color="auto"/>
        <w:bottom w:val="none" w:sz="0" w:space="0" w:color="auto"/>
        <w:right w:val="none" w:sz="0" w:space="0" w:color="auto"/>
      </w:divBdr>
    </w:div>
    <w:div w:id="1852059345">
      <w:bodyDiv w:val="1"/>
      <w:marLeft w:val="0"/>
      <w:marRight w:val="0"/>
      <w:marTop w:val="0"/>
      <w:marBottom w:val="0"/>
      <w:divBdr>
        <w:top w:val="none" w:sz="0" w:space="0" w:color="auto"/>
        <w:left w:val="none" w:sz="0" w:space="0" w:color="auto"/>
        <w:bottom w:val="none" w:sz="0" w:space="0" w:color="auto"/>
        <w:right w:val="none" w:sz="0" w:space="0" w:color="auto"/>
      </w:divBdr>
    </w:div>
    <w:div w:id="1880898667">
      <w:bodyDiv w:val="1"/>
      <w:marLeft w:val="0"/>
      <w:marRight w:val="0"/>
      <w:marTop w:val="0"/>
      <w:marBottom w:val="0"/>
      <w:divBdr>
        <w:top w:val="none" w:sz="0" w:space="0" w:color="auto"/>
        <w:left w:val="none" w:sz="0" w:space="0" w:color="auto"/>
        <w:bottom w:val="none" w:sz="0" w:space="0" w:color="auto"/>
        <w:right w:val="none" w:sz="0" w:space="0" w:color="auto"/>
      </w:divBdr>
    </w:div>
    <w:div w:id="1932427218">
      <w:bodyDiv w:val="1"/>
      <w:marLeft w:val="0"/>
      <w:marRight w:val="0"/>
      <w:marTop w:val="0"/>
      <w:marBottom w:val="0"/>
      <w:divBdr>
        <w:top w:val="none" w:sz="0" w:space="0" w:color="auto"/>
        <w:left w:val="none" w:sz="0" w:space="0" w:color="auto"/>
        <w:bottom w:val="none" w:sz="0" w:space="0" w:color="auto"/>
        <w:right w:val="none" w:sz="0" w:space="0" w:color="auto"/>
      </w:divBdr>
    </w:div>
    <w:div w:id="1967612744">
      <w:bodyDiv w:val="1"/>
      <w:marLeft w:val="0"/>
      <w:marRight w:val="0"/>
      <w:marTop w:val="0"/>
      <w:marBottom w:val="0"/>
      <w:divBdr>
        <w:top w:val="none" w:sz="0" w:space="0" w:color="auto"/>
        <w:left w:val="none" w:sz="0" w:space="0" w:color="auto"/>
        <w:bottom w:val="none" w:sz="0" w:space="0" w:color="auto"/>
        <w:right w:val="none" w:sz="0" w:space="0" w:color="auto"/>
      </w:divBdr>
    </w:div>
    <w:div w:id="1974828773">
      <w:bodyDiv w:val="1"/>
      <w:marLeft w:val="0"/>
      <w:marRight w:val="0"/>
      <w:marTop w:val="0"/>
      <w:marBottom w:val="0"/>
      <w:divBdr>
        <w:top w:val="none" w:sz="0" w:space="0" w:color="auto"/>
        <w:left w:val="none" w:sz="0" w:space="0" w:color="auto"/>
        <w:bottom w:val="none" w:sz="0" w:space="0" w:color="auto"/>
        <w:right w:val="none" w:sz="0" w:space="0" w:color="auto"/>
      </w:divBdr>
    </w:div>
    <w:div w:id="1980725591">
      <w:bodyDiv w:val="1"/>
      <w:marLeft w:val="0"/>
      <w:marRight w:val="0"/>
      <w:marTop w:val="0"/>
      <w:marBottom w:val="0"/>
      <w:divBdr>
        <w:top w:val="none" w:sz="0" w:space="0" w:color="auto"/>
        <w:left w:val="none" w:sz="0" w:space="0" w:color="auto"/>
        <w:bottom w:val="none" w:sz="0" w:space="0" w:color="auto"/>
        <w:right w:val="none" w:sz="0" w:space="0" w:color="auto"/>
      </w:divBdr>
    </w:div>
    <w:div w:id="2057777395">
      <w:bodyDiv w:val="1"/>
      <w:marLeft w:val="0"/>
      <w:marRight w:val="0"/>
      <w:marTop w:val="0"/>
      <w:marBottom w:val="0"/>
      <w:divBdr>
        <w:top w:val="none" w:sz="0" w:space="0" w:color="auto"/>
        <w:left w:val="none" w:sz="0" w:space="0" w:color="auto"/>
        <w:bottom w:val="none" w:sz="0" w:space="0" w:color="auto"/>
        <w:right w:val="none" w:sz="0" w:space="0" w:color="auto"/>
      </w:divBdr>
    </w:div>
    <w:div w:id="2081556421">
      <w:bodyDiv w:val="1"/>
      <w:marLeft w:val="0"/>
      <w:marRight w:val="0"/>
      <w:marTop w:val="0"/>
      <w:marBottom w:val="0"/>
      <w:divBdr>
        <w:top w:val="none" w:sz="0" w:space="0" w:color="auto"/>
        <w:left w:val="none" w:sz="0" w:space="0" w:color="auto"/>
        <w:bottom w:val="none" w:sz="0" w:space="0" w:color="auto"/>
        <w:right w:val="none" w:sz="0" w:space="0" w:color="auto"/>
      </w:divBdr>
    </w:div>
    <w:div w:id="2081563696">
      <w:bodyDiv w:val="1"/>
      <w:marLeft w:val="0"/>
      <w:marRight w:val="0"/>
      <w:marTop w:val="0"/>
      <w:marBottom w:val="0"/>
      <w:divBdr>
        <w:top w:val="none" w:sz="0" w:space="0" w:color="auto"/>
        <w:left w:val="none" w:sz="0" w:space="0" w:color="auto"/>
        <w:bottom w:val="none" w:sz="0" w:space="0" w:color="auto"/>
        <w:right w:val="none" w:sz="0" w:space="0" w:color="auto"/>
      </w:divBdr>
    </w:div>
    <w:div w:id="2096708691">
      <w:bodyDiv w:val="1"/>
      <w:marLeft w:val="0"/>
      <w:marRight w:val="0"/>
      <w:marTop w:val="0"/>
      <w:marBottom w:val="0"/>
      <w:divBdr>
        <w:top w:val="none" w:sz="0" w:space="0" w:color="auto"/>
        <w:left w:val="none" w:sz="0" w:space="0" w:color="auto"/>
        <w:bottom w:val="none" w:sz="0" w:space="0" w:color="auto"/>
        <w:right w:val="none" w:sz="0" w:space="0" w:color="auto"/>
      </w:divBdr>
    </w:div>
    <w:div w:id="212627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file:///F:\3.&#1053;&#1086;&#1074;&#1075;&#1086;&#1088;&#1086;&#1076;\&#1053;.&#1053;&#1086;&#1074;&#1075;&#1086;&#1088;&#1086;&#1076;\&#1062;&#1077;&#1083;&#1077;&#1074;&#1099;&#1077;%20&#1087;&#1086;&#1082;&#1072;&#1079;&#1072;&#1090;&#1077;&#1083;&#1080;\&#1055;&#1088;&#1080;&#1082;&#1072;&#1079;%20&#1052;&#1080;&#1085;&#1089;&#1090;&#1088;&#1086;&#1103;%20&#1056;&#1086;&#1089;&#1089;&#1080;&#1080;%20&#1086;&#1090;%2004_04_2014%20N%20162%20&#1087;&#1088;%20%20&#1054;&#1073;%20&#1091;&#1090;&#1074;&#1077;&#1088;&#1078;&#1076;&#1077;&#1085;&#1080;.r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AEEC4-A3B0-4B72-B26D-C5F93046C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53807</Words>
  <Characters>306703</Characters>
  <Application>Microsoft Office Word</Application>
  <DocSecurity>0</DocSecurity>
  <Lines>2555</Lines>
  <Paragraphs>719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359791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SmolinaTA</cp:lastModifiedBy>
  <cp:revision>24</cp:revision>
  <cp:lastPrinted>2021-09-02T07:09:00Z</cp:lastPrinted>
  <dcterms:created xsi:type="dcterms:W3CDTF">2021-08-31T04:47:00Z</dcterms:created>
  <dcterms:modified xsi:type="dcterms:W3CDTF">2021-09-07T04:35:00Z</dcterms:modified>
</cp:coreProperties>
</file>