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8" w:rsidRDefault="00A3335D"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13.09.2017 года № 2944</w:t>
      </w:r>
    </w:p>
    <w:p w:rsidR="00860B05" w:rsidRDefault="00860B05"/>
    <w:p w:rsidR="00860B05" w:rsidRDefault="00860B05"/>
    <w:p w:rsidR="00860B05" w:rsidRDefault="00860B05"/>
    <w:p w:rsidR="00860B05" w:rsidRDefault="00860B05"/>
    <w:p w:rsidR="00FA220A" w:rsidRDefault="00FA220A"/>
    <w:p w:rsidR="00FA220A" w:rsidRDefault="00FA220A"/>
    <w:p w:rsidR="00860B05" w:rsidRPr="00860B05" w:rsidRDefault="00860B05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AC" w:rsidRDefault="003025AC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AC" w:rsidRDefault="003025A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05" w:rsidRDefault="00860B05" w:rsidP="00FA220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60B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 w:rsidRPr="00860B0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0B05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05">
        <w:rPr>
          <w:rFonts w:ascii="Times New Roman" w:hAnsi="Times New Roman" w:cs="Times New Roman"/>
          <w:sz w:val="28"/>
          <w:szCs w:val="28"/>
        </w:rPr>
        <w:t>от 06.02.2015 года № 447 «О создании межведомственной комиссии по снижению неформальной занятости»</w:t>
      </w:r>
    </w:p>
    <w:p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B05" w:rsidRDefault="00860B05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органах местного самоуправления Сосновского муниципального района и </w:t>
      </w:r>
      <w:r w:rsidR="003025AC" w:rsidRPr="003025AC">
        <w:rPr>
          <w:rFonts w:ascii="Times New Roman" w:hAnsi="Times New Roman" w:cs="Times New Roman"/>
          <w:sz w:val="28"/>
          <w:szCs w:val="28"/>
        </w:rPr>
        <w:t>органах государственной власти</w:t>
      </w:r>
      <w:r w:rsidR="003025A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A220A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860B05" w:rsidRDefault="00860B05" w:rsidP="00FA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FA220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B05" w:rsidRDefault="00EB31FD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43E2">
        <w:rPr>
          <w:rFonts w:ascii="Times New Roman" w:hAnsi="Times New Roman" w:cs="Times New Roman"/>
          <w:sz w:val="28"/>
          <w:szCs w:val="28"/>
        </w:rPr>
        <w:t>Приложение 2</w:t>
      </w:r>
      <w:r w:rsidR="00860B05">
        <w:rPr>
          <w:rFonts w:ascii="Times New Roman" w:hAnsi="Times New Roman" w:cs="Times New Roman"/>
          <w:sz w:val="28"/>
          <w:szCs w:val="28"/>
        </w:rPr>
        <w:t xml:space="preserve"> </w:t>
      </w:r>
      <w:r w:rsidR="008443E2">
        <w:rPr>
          <w:rFonts w:ascii="Times New Roman" w:hAnsi="Times New Roman" w:cs="Times New Roman"/>
          <w:sz w:val="28"/>
          <w:szCs w:val="28"/>
        </w:rPr>
        <w:t>к</w:t>
      </w:r>
      <w:r w:rsidR="00860B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443E2">
        <w:rPr>
          <w:rFonts w:ascii="Times New Roman" w:hAnsi="Times New Roman" w:cs="Times New Roman"/>
          <w:sz w:val="28"/>
          <w:szCs w:val="28"/>
        </w:rPr>
        <w:t>ю</w:t>
      </w:r>
      <w:r w:rsidR="00860B05">
        <w:rPr>
          <w:rFonts w:ascii="Times New Roman" w:hAnsi="Times New Roman" w:cs="Times New Roman"/>
          <w:sz w:val="28"/>
          <w:szCs w:val="28"/>
        </w:rPr>
        <w:t xml:space="preserve">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 w:rsidR="00860B05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06.02.2015 года № 447 «О создании межведомственной комиссии по снижению неформальной занятости»</w:t>
      </w:r>
      <w:r w:rsidR="008443E2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DD054B">
        <w:rPr>
          <w:rFonts w:ascii="Times New Roman" w:hAnsi="Times New Roman" w:cs="Times New Roman"/>
          <w:sz w:val="28"/>
          <w:szCs w:val="28"/>
        </w:rPr>
        <w:t xml:space="preserve"> </w:t>
      </w:r>
      <w:r w:rsidR="00860B0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FD" w:rsidRDefault="00EB31FD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(Беспалова Е.Л.)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</w:t>
      </w:r>
      <w:hyperlink r:id="rId5" w:history="1">
        <w:r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1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3D01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D054B" w:rsidRDefault="00DD054B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района, председателя Комитета по управлению имуществом и земельным отношениям Н.Н.Плюскову.</w:t>
      </w:r>
    </w:p>
    <w:p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860B05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22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Е.Г.Ваганов</w:t>
      </w: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31" w:rsidRDefault="00EB31FD" w:rsidP="00765D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EB31FD" w:rsidRDefault="00EB31FD" w:rsidP="00765D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335D">
        <w:rPr>
          <w:rFonts w:ascii="Times New Roman" w:hAnsi="Times New Roman" w:cs="Times New Roman"/>
          <w:sz w:val="28"/>
          <w:szCs w:val="28"/>
        </w:rPr>
        <w:t>13.09.2017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5D66">
        <w:rPr>
          <w:rFonts w:ascii="Times New Roman" w:hAnsi="Times New Roman" w:cs="Times New Roman"/>
          <w:sz w:val="28"/>
          <w:szCs w:val="28"/>
        </w:rPr>
        <w:t>2</w:t>
      </w:r>
      <w:r w:rsidR="00A3335D">
        <w:rPr>
          <w:rFonts w:ascii="Times New Roman" w:hAnsi="Times New Roman" w:cs="Times New Roman"/>
          <w:sz w:val="28"/>
          <w:szCs w:val="28"/>
        </w:rPr>
        <w:t>944</w:t>
      </w: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31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EB31FD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неформальной занятости на территории Сосновского муниципального района</w:t>
      </w:r>
    </w:p>
    <w:p w:rsidR="00765D31" w:rsidRDefault="00765D31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  <w:gridCol w:w="6344"/>
      </w:tblGrid>
      <w:tr w:rsidR="00765D31" w:rsidTr="00765D31">
        <w:tc>
          <w:tcPr>
            <w:tcW w:w="2660" w:type="dxa"/>
          </w:tcPr>
          <w:p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567" w:type="dxa"/>
          </w:tcPr>
          <w:p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765D31" w:rsidRDefault="00765D31" w:rsidP="00FA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управлению имуществом и земельным отношениям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2270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r w:rsidR="002270A2"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227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567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 и взыскания задолженности Управления Пенсионного фонда в Сосновском районе,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:rsidTr="00765D31">
        <w:tc>
          <w:tcPr>
            <w:tcW w:w="2660" w:type="dxa"/>
          </w:tcPr>
          <w:p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Галкина Т.Д.</w:t>
            </w:r>
          </w:p>
        </w:tc>
        <w:tc>
          <w:tcPr>
            <w:tcW w:w="567" w:type="dxa"/>
          </w:tcPr>
          <w:p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 И.С.</w:t>
            </w:r>
          </w:p>
        </w:tc>
        <w:tc>
          <w:tcPr>
            <w:tcW w:w="567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охране труда Челябинского округа № 2 Трудовой инспекции в Челябинской области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 Г.И.</w:t>
            </w:r>
          </w:p>
        </w:tc>
        <w:tc>
          <w:tcPr>
            <w:tcW w:w="567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FA220A" w:rsidRPr="00765D31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31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уполномоченный филиала №6 Государственного учреждения Челябинского регионального отделения ФСС РФ по Сосновскому району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1860D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Маркина М.В. </w:t>
            </w:r>
          </w:p>
        </w:tc>
        <w:tc>
          <w:tcPr>
            <w:tcW w:w="567" w:type="dxa"/>
          </w:tcPr>
          <w:p w:rsidR="00FA220A" w:rsidRDefault="00FA220A" w:rsidP="001860D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FA220A" w:rsidRPr="002A63D0" w:rsidRDefault="00FA220A" w:rsidP="00186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директора – начальник отдела ОКУ ЦЗН 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елябинска по Сосновскому району</w:t>
            </w:r>
            <w:r w:rsidR="007B6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К.Ю.</w:t>
            </w:r>
          </w:p>
        </w:tc>
        <w:tc>
          <w:tcPr>
            <w:tcW w:w="567" w:type="dxa"/>
          </w:tcPr>
          <w:p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FA220A" w:rsidRDefault="00FA220A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Сосновского района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220A" w:rsidTr="00765D31">
        <w:tc>
          <w:tcPr>
            <w:tcW w:w="2660" w:type="dxa"/>
          </w:tcPr>
          <w:p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567" w:type="dxa"/>
          </w:tcPr>
          <w:p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:rsidR="00FA220A" w:rsidRDefault="00FA220A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 комиссии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05" w:rsidRDefault="00860B05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05" w:rsidRPr="00860B05" w:rsidRDefault="00860B05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B05" w:rsidRPr="00860B05" w:rsidSect="00FA2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05"/>
    <w:rsid w:val="002270A2"/>
    <w:rsid w:val="003025AC"/>
    <w:rsid w:val="003915FF"/>
    <w:rsid w:val="005A304C"/>
    <w:rsid w:val="006364D8"/>
    <w:rsid w:val="00765D31"/>
    <w:rsid w:val="007B6948"/>
    <w:rsid w:val="008443E2"/>
    <w:rsid w:val="00860B05"/>
    <w:rsid w:val="009066AB"/>
    <w:rsid w:val="00A036C7"/>
    <w:rsid w:val="00A20D64"/>
    <w:rsid w:val="00A3335D"/>
    <w:rsid w:val="00B75D66"/>
    <w:rsid w:val="00DD054B"/>
    <w:rsid w:val="00EB31FD"/>
    <w:rsid w:val="00FA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3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149D-9C25-4C65-8FBF-E414FF2A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16</cp:revision>
  <cp:lastPrinted>2017-09-12T09:18:00Z</cp:lastPrinted>
  <dcterms:created xsi:type="dcterms:W3CDTF">2017-08-25T07:47:00Z</dcterms:created>
  <dcterms:modified xsi:type="dcterms:W3CDTF">2017-09-13T07:52:00Z</dcterms:modified>
</cp:coreProperties>
</file>