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9A" w:rsidRDefault="0041329A" w:rsidP="00E84B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329A" w:rsidRDefault="0041329A" w:rsidP="00E84B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329A" w:rsidRDefault="0041329A" w:rsidP="00E84B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329A" w:rsidRDefault="0041329A" w:rsidP="00E84B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329A" w:rsidRDefault="00DD5C3C" w:rsidP="00DD5C3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29.12.2017 года № 4679</w:t>
      </w:r>
    </w:p>
    <w:p w:rsidR="0041329A" w:rsidRDefault="0041329A" w:rsidP="00E84B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329A" w:rsidRDefault="0041329A" w:rsidP="00E84B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329A" w:rsidRDefault="0041329A" w:rsidP="00E84B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329A" w:rsidRDefault="0041329A" w:rsidP="00E84B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7C19" w:rsidRDefault="003D7C19" w:rsidP="00E84B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7C19" w:rsidRDefault="003D7C19" w:rsidP="00E84B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7C19" w:rsidRDefault="003D7C19" w:rsidP="00E84B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329A" w:rsidRDefault="0041329A" w:rsidP="00E84B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329A" w:rsidRDefault="0041329A" w:rsidP="00E84B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329A" w:rsidRPr="0041329A" w:rsidRDefault="0041329A" w:rsidP="00BA36AA">
      <w:pPr>
        <w:pStyle w:val="ConsPlusTitle"/>
        <w:tabs>
          <w:tab w:val="center" w:pos="7285"/>
          <w:tab w:val="left" w:pos="13107"/>
        </w:tabs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329A">
        <w:rPr>
          <w:rFonts w:ascii="Times New Roman" w:hAnsi="Times New Roman" w:cs="Times New Roman"/>
          <w:b w:val="0"/>
          <w:sz w:val="28"/>
          <w:szCs w:val="28"/>
        </w:rPr>
        <w:t>Об утверждении Плана</w:t>
      </w:r>
      <w:r w:rsidR="00BA36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329A">
        <w:rPr>
          <w:rFonts w:ascii="Times New Roman" w:hAnsi="Times New Roman" w:cs="Times New Roman"/>
          <w:b w:val="0"/>
          <w:sz w:val="28"/>
          <w:szCs w:val="28"/>
        </w:rPr>
        <w:t>мероприятий («дорожная карта») по перспективному развитию</w:t>
      </w:r>
      <w:r w:rsidR="00BA36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329A">
        <w:rPr>
          <w:rFonts w:ascii="Times New Roman" w:hAnsi="Times New Roman" w:cs="Times New Roman"/>
          <w:b w:val="0"/>
          <w:sz w:val="28"/>
          <w:szCs w:val="28"/>
        </w:rPr>
        <w:t>Муниципального Казенного Учреждения Культуры «</w:t>
      </w:r>
      <w:proofErr w:type="spellStart"/>
      <w:r w:rsidRPr="0041329A">
        <w:rPr>
          <w:rFonts w:ascii="Times New Roman" w:hAnsi="Times New Roman" w:cs="Times New Roman"/>
          <w:b w:val="0"/>
          <w:sz w:val="28"/>
          <w:szCs w:val="28"/>
        </w:rPr>
        <w:t>Межпоселенческая</w:t>
      </w:r>
      <w:proofErr w:type="spellEnd"/>
      <w:r w:rsidRPr="0041329A">
        <w:rPr>
          <w:rFonts w:ascii="Times New Roman" w:hAnsi="Times New Roman" w:cs="Times New Roman"/>
          <w:b w:val="0"/>
          <w:sz w:val="28"/>
          <w:szCs w:val="28"/>
        </w:rPr>
        <w:t xml:space="preserve"> Централизованная библиотечная система»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329A">
        <w:rPr>
          <w:rFonts w:ascii="Times New Roman" w:hAnsi="Times New Roman" w:cs="Times New Roman"/>
          <w:b w:val="0"/>
          <w:sz w:val="28"/>
          <w:szCs w:val="28"/>
        </w:rPr>
        <w:t>на 2017 - 2018 годы</w:t>
      </w:r>
    </w:p>
    <w:p w:rsidR="0041329A" w:rsidRDefault="0041329A" w:rsidP="0041329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329A" w:rsidRDefault="0041329A" w:rsidP="0041329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329A" w:rsidRDefault="0041329A" w:rsidP="0041329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329A" w:rsidRDefault="00BA36AA" w:rsidP="00BA36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усиления роли современных библиотек в деле просвещения и воспитания, создания на базе библиотек культурно-просветительских центров, развития библиотек как общественных институтов распространения книги и приобщения к чтению и в соответствии с «Основами государственной культурной политики», утвержденными Указом Президента Российской Федерации  от 24 декабря 2014 года №808, Стратегией государственной культурной политики на период до 2030 года, утвержденной распоряжением Правительства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от 29 февраля 2016 года №326-р и «Модельным стандартом деятельности общедоступной библиотеки», утвержденным Министром культуры Российской Федерации В.Р.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 октября 2014 года</w:t>
      </w:r>
      <w:r w:rsidR="003D7C19">
        <w:rPr>
          <w:rFonts w:ascii="Times New Roman" w:hAnsi="Times New Roman" w:cs="Times New Roman"/>
          <w:sz w:val="28"/>
          <w:szCs w:val="28"/>
        </w:rPr>
        <w:t>, администрация Сосновского муниципального района</w:t>
      </w:r>
    </w:p>
    <w:p w:rsidR="00BA36AA" w:rsidRDefault="00BA36AA" w:rsidP="0041329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3D7C19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36AA" w:rsidRPr="00BA36AA" w:rsidRDefault="00BA36AA" w:rsidP="00BA36AA">
      <w:pPr>
        <w:numPr>
          <w:ilvl w:val="0"/>
          <w:numId w:val="2"/>
        </w:numPr>
        <w:tabs>
          <w:tab w:val="num" w:pos="142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6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План мероприятий («дорожная карта») по перспективному развитию Муниципального Казенного Учреждения Культуры «</w:t>
      </w:r>
      <w:proofErr w:type="spellStart"/>
      <w:r w:rsidRPr="00BA36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BA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централизованная библиотечная система» на 2017-2018 годы.</w:t>
      </w:r>
    </w:p>
    <w:p w:rsidR="00BA36AA" w:rsidRDefault="00BA36AA" w:rsidP="00BA36AA">
      <w:pPr>
        <w:numPr>
          <w:ilvl w:val="0"/>
          <w:numId w:val="2"/>
        </w:numPr>
        <w:tabs>
          <w:tab w:val="num" w:pos="142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6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муниципальной службы (О.В. Осипов</w:t>
      </w:r>
      <w:r w:rsidR="003D7C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36A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официальное опубликование настоящего постановления и его размещение на официальном сайте Администрации Сосновского муниципального района в сети «Интернет».</w:t>
      </w:r>
    </w:p>
    <w:p w:rsidR="003D7C19" w:rsidRDefault="003D7C19" w:rsidP="003D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C19" w:rsidRDefault="003D7C19" w:rsidP="003D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C19" w:rsidRPr="00BA36AA" w:rsidRDefault="003D7C19" w:rsidP="003D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6AA" w:rsidRPr="00BA36AA" w:rsidRDefault="00BA36AA" w:rsidP="00BA36AA">
      <w:pPr>
        <w:numPr>
          <w:ilvl w:val="0"/>
          <w:numId w:val="2"/>
        </w:numPr>
        <w:tabs>
          <w:tab w:val="num" w:pos="142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36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района М.Б. Агафонову.  </w:t>
      </w:r>
    </w:p>
    <w:p w:rsidR="00BA36AA" w:rsidRDefault="00BA36AA" w:rsidP="00BA36AA">
      <w:pPr>
        <w:jc w:val="both"/>
        <w:rPr>
          <w:sz w:val="28"/>
          <w:szCs w:val="28"/>
        </w:rPr>
      </w:pPr>
    </w:p>
    <w:p w:rsidR="003D7C19" w:rsidRDefault="003D7C19" w:rsidP="00BA36AA">
      <w:pPr>
        <w:jc w:val="both"/>
        <w:rPr>
          <w:sz w:val="28"/>
          <w:szCs w:val="28"/>
        </w:rPr>
      </w:pPr>
    </w:p>
    <w:p w:rsidR="00BA36AA" w:rsidRPr="00BA36AA" w:rsidRDefault="00BA36AA" w:rsidP="00BA3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AA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BA36AA" w:rsidRPr="00BA36AA" w:rsidRDefault="00BA36AA" w:rsidP="00BA3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A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A36AA">
        <w:rPr>
          <w:rFonts w:ascii="Times New Roman" w:hAnsi="Times New Roman" w:cs="Times New Roman"/>
          <w:sz w:val="28"/>
          <w:szCs w:val="28"/>
        </w:rPr>
        <w:tab/>
      </w:r>
      <w:r w:rsidRPr="00BA36AA">
        <w:rPr>
          <w:rFonts w:ascii="Times New Roman" w:hAnsi="Times New Roman" w:cs="Times New Roman"/>
          <w:sz w:val="28"/>
          <w:szCs w:val="28"/>
        </w:rPr>
        <w:tab/>
      </w:r>
      <w:r w:rsidRPr="00BA36AA">
        <w:rPr>
          <w:rFonts w:ascii="Times New Roman" w:hAnsi="Times New Roman" w:cs="Times New Roman"/>
          <w:sz w:val="28"/>
          <w:szCs w:val="28"/>
        </w:rPr>
        <w:tab/>
      </w:r>
      <w:r w:rsidRPr="00BA36AA">
        <w:rPr>
          <w:rFonts w:ascii="Times New Roman" w:hAnsi="Times New Roman" w:cs="Times New Roman"/>
          <w:sz w:val="28"/>
          <w:szCs w:val="28"/>
        </w:rPr>
        <w:tab/>
      </w:r>
      <w:r w:rsidRPr="00BA36AA">
        <w:rPr>
          <w:rFonts w:ascii="Times New Roman" w:hAnsi="Times New Roman" w:cs="Times New Roman"/>
          <w:sz w:val="28"/>
          <w:szCs w:val="28"/>
        </w:rPr>
        <w:tab/>
      </w:r>
      <w:r w:rsidRPr="00BA36AA">
        <w:rPr>
          <w:rFonts w:ascii="Times New Roman" w:hAnsi="Times New Roman" w:cs="Times New Roman"/>
          <w:sz w:val="28"/>
          <w:szCs w:val="28"/>
        </w:rPr>
        <w:tab/>
      </w:r>
      <w:r w:rsidRPr="00BA36AA">
        <w:rPr>
          <w:rFonts w:ascii="Times New Roman" w:hAnsi="Times New Roman" w:cs="Times New Roman"/>
          <w:sz w:val="28"/>
          <w:szCs w:val="28"/>
        </w:rPr>
        <w:tab/>
      </w:r>
      <w:r w:rsidR="003D7C19">
        <w:rPr>
          <w:rFonts w:ascii="Times New Roman" w:hAnsi="Times New Roman" w:cs="Times New Roman"/>
          <w:sz w:val="28"/>
          <w:szCs w:val="28"/>
        </w:rPr>
        <w:t xml:space="preserve">    </w:t>
      </w:r>
      <w:r w:rsidRPr="00BA36AA">
        <w:rPr>
          <w:rFonts w:ascii="Times New Roman" w:hAnsi="Times New Roman" w:cs="Times New Roman"/>
          <w:sz w:val="28"/>
          <w:szCs w:val="28"/>
        </w:rPr>
        <w:t>Е.Г. Ваганов</w:t>
      </w:r>
    </w:p>
    <w:p w:rsidR="00BA36AA" w:rsidRDefault="00BA36AA" w:rsidP="00BA36A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BA36AA" w:rsidSect="0041329A">
          <w:headerReference w:type="default" r:id="rId8"/>
          <w:pgSz w:w="11906" w:h="16838"/>
          <w:pgMar w:top="851" w:right="851" w:bottom="567" w:left="1418" w:header="709" w:footer="709" w:gutter="0"/>
          <w:cols w:space="708"/>
          <w:titlePg/>
          <w:docGrid w:linePitch="360"/>
        </w:sectPr>
      </w:pPr>
    </w:p>
    <w:p w:rsidR="00620DD9" w:rsidRPr="00E84BB0" w:rsidRDefault="00E84BB0" w:rsidP="00E84B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84BB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84BB0" w:rsidRPr="00E84BB0" w:rsidRDefault="00E84BB0" w:rsidP="00E84B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84BB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4BB0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E84BB0" w:rsidRPr="00E84BB0" w:rsidRDefault="00E84BB0" w:rsidP="00E84B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84BB0">
        <w:rPr>
          <w:rFonts w:ascii="Times New Roman" w:hAnsi="Times New Roman" w:cs="Times New Roman"/>
          <w:sz w:val="28"/>
          <w:szCs w:val="28"/>
        </w:rPr>
        <w:t xml:space="preserve">Сосновского </w:t>
      </w:r>
    </w:p>
    <w:p w:rsidR="00620DD9" w:rsidRPr="00E84BB0" w:rsidRDefault="00E84BB0" w:rsidP="00E84B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84BB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20DD9" w:rsidRPr="00E84BB0" w:rsidRDefault="00E84BB0" w:rsidP="00E84B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4BB0">
        <w:rPr>
          <w:rFonts w:ascii="Times New Roman" w:hAnsi="Times New Roman" w:cs="Times New Roman"/>
          <w:sz w:val="28"/>
          <w:szCs w:val="28"/>
        </w:rPr>
        <w:t>Е.Г. Ваганов</w:t>
      </w:r>
    </w:p>
    <w:p w:rsidR="00620DD9" w:rsidRPr="00E84BB0" w:rsidRDefault="00620DD9" w:rsidP="00E84B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4BB0">
        <w:rPr>
          <w:rFonts w:ascii="Times New Roman" w:hAnsi="Times New Roman" w:cs="Times New Roman"/>
          <w:sz w:val="28"/>
          <w:szCs w:val="28"/>
        </w:rPr>
        <w:t xml:space="preserve">от </w:t>
      </w:r>
      <w:r w:rsidR="00DD5C3C">
        <w:rPr>
          <w:rFonts w:ascii="Times New Roman" w:hAnsi="Times New Roman" w:cs="Times New Roman"/>
          <w:sz w:val="28"/>
          <w:szCs w:val="28"/>
        </w:rPr>
        <w:t>29.12.2017</w:t>
      </w:r>
      <w:r w:rsidRPr="00E84B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4BB0" w:rsidRPr="00E84BB0">
        <w:rPr>
          <w:rFonts w:ascii="Times New Roman" w:hAnsi="Times New Roman" w:cs="Times New Roman"/>
          <w:sz w:val="28"/>
          <w:szCs w:val="28"/>
        </w:rPr>
        <w:t xml:space="preserve"> №</w:t>
      </w:r>
      <w:r w:rsidR="00DD5C3C">
        <w:rPr>
          <w:rFonts w:ascii="Times New Roman" w:hAnsi="Times New Roman" w:cs="Times New Roman"/>
          <w:sz w:val="28"/>
          <w:szCs w:val="28"/>
        </w:rPr>
        <w:t xml:space="preserve"> 4679</w:t>
      </w:r>
    </w:p>
    <w:p w:rsidR="00620DD9" w:rsidRPr="003D7C19" w:rsidRDefault="00620DD9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BB0" w:rsidRPr="003D7C19" w:rsidRDefault="00E84BB0" w:rsidP="00E84BB0">
      <w:pPr>
        <w:pStyle w:val="ConsPlusTitle"/>
        <w:tabs>
          <w:tab w:val="center" w:pos="7285"/>
          <w:tab w:val="left" w:pos="1310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7C19"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E84BB0" w:rsidRPr="003D7C19" w:rsidRDefault="00E84BB0" w:rsidP="00E84B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7C19">
        <w:rPr>
          <w:rFonts w:ascii="Times New Roman" w:hAnsi="Times New Roman" w:cs="Times New Roman"/>
          <w:b w:val="0"/>
          <w:sz w:val="28"/>
          <w:szCs w:val="28"/>
        </w:rPr>
        <w:t>мероприятий («дорожная карта») по перспективному развитию</w:t>
      </w:r>
    </w:p>
    <w:p w:rsidR="00E84BB0" w:rsidRPr="003D7C19" w:rsidRDefault="00E84BB0" w:rsidP="00E84B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7C1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Казенного Учреждения Культуры </w:t>
      </w:r>
    </w:p>
    <w:p w:rsidR="00E84BB0" w:rsidRPr="003D7C19" w:rsidRDefault="00E84BB0" w:rsidP="00E84B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7C19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3D7C19">
        <w:rPr>
          <w:rFonts w:ascii="Times New Roman" w:hAnsi="Times New Roman" w:cs="Times New Roman"/>
          <w:b w:val="0"/>
          <w:sz w:val="28"/>
          <w:szCs w:val="28"/>
        </w:rPr>
        <w:t>Межпоселенческая</w:t>
      </w:r>
      <w:proofErr w:type="spellEnd"/>
      <w:r w:rsidRPr="003D7C19">
        <w:rPr>
          <w:rFonts w:ascii="Times New Roman" w:hAnsi="Times New Roman" w:cs="Times New Roman"/>
          <w:b w:val="0"/>
          <w:sz w:val="28"/>
          <w:szCs w:val="28"/>
        </w:rPr>
        <w:t xml:space="preserve"> Централизованная библиотечная система»</w:t>
      </w:r>
    </w:p>
    <w:p w:rsidR="00E84BB0" w:rsidRPr="003D7C19" w:rsidRDefault="00E84BB0" w:rsidP="00E84B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7C19">
        <w:rPr>
          <w:rFonts w:ascii="Times New Roman" w:hAnsi="Times New Roman" w:cs="Times New Roman"/>
          <w:b w:val="0"/>
          <w:sz w:val="28"/>
          <w:szCs w:val="28"/>
        </w:rPr>
        <w:t>на 2017 - 2018</w:t>
      </w:r>
      <w:bookmarkStart w:id="0" w:name="_GoBack"/>
      <w:bookmarkEnd w:id="0"/>
      <w:r w:rsidRPr="003D7C19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E84BB0" w:rsidRPr="003D7C19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BB0" w:rsidRPr="00E84BB0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BB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84BB0">
        <w:rPr>
          <w:rFonts w:ascii="Times New Roman" w:hAnsi="Times New Roman" w:cs="Times New Roman"/>
          <w:sz w:val="28"/>
          <w:szCs w:val="28"/>
        </w:rPr>
        <w:t>План мероприятий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4BB0">
        <w:rPr>
          <w:rFonts w:ascii="Times New Roman" w:hAnsi="Times New Roman" w:cs="Times New Roman"/>
          <w:sz w:val="28"/>
          <w:szCs w:val="28"/>
        </w:rPr>
        <w:t>дорожная карта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4BB0">
        <w:rPr>
          <w:rFonts w:ascii="Times New Roman" w:hAnsi="Times New Roman" w:cs="Times New Roman"/>
          <w:sz w:val="28"/>
          <w:szCs w:val="28"/>
        </w:rPr>
        <w:t xml:space="preserve">) по перспективному развитию общедоступных библиотек Российской Федерации на 2017 - 2021 годы (далее 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4BB0">
        <w:rPr>
          <w:rFonts w:ascii="Times New Roman" w:hAnsi="Times New Roman" w:cs="Times New Roman"/>
          <w:sz w:val="28"/>
          <w:szCs w:val="28"/>
        </w:rPr>
        <w:t>дорожная карта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4BB0">
        <w:rPr>
          <w:rFonts w:ascii="Times New Roman" w:hAnsi="Times New Roman" w:cs="Times New Roman"/>
          <w:sz w:val="28"/>
          <w:szCs w:val="28"/>
        </w:rPr>
        <w:t xml:space="preserve">) реализуется в рамках задач, определенных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Pr="00E84BB0">
          <w:rPr>
            <w:rFonts w:ascii="Times New Roman" w:hAnsi="Times New Roman" w:cs="Times New Roman"/>
            <w:color w:val="0000FF"/>
            <w:sz w:val="28"/>
            <w:szCs w:val="28"/>
          </w:rPr>
          <w:t>Основами</w:t>
        </w:r>
      </w:hyperlink>
      <w:r w:rsidRPr="00E84BB0">
        <w:rPr>
          <w:rFonts w:ascii="Times New Roman" w:hAnsi="Times New Roman" w:cs="Times New Roman"/>
          <w:sz w:val="28"/>
          <w:szCs w:val="28"/>
        </w:rPr>
        <w:t xml:space="preserve"> государственной культурной политики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4BB0">
        <w:rPr>
          <w:rFonts w:ascii="Times New Roman" w:hAnsi="Times New Roman" w:cs="Times New Roman"/>
          <w:sz w:val="28"/>
          <w:szCs w:val="28"/>
        </w:rPr>
        <w:t xml:space="preserve">, утвержденными Указом Президента Российской Федерации от 24.12.2014 N 808, </w:t>
      </w:r>
      <w:hyperlink r:id="rId10" w:history="1">
        <w:r w:rsidRPr="00E84BB0">
          <w:rPr>
            <w:rFonts w:ascii="Times New Roman" w:hAnsi="Times New Roman" w:cs="Times New Roman"/>
            <w:color w:val="0000FF"/>
            <w:sz w:val="28"/>
            <w:szCs w:val="28"/>
          </w:rPr>
          <w:t>Стратегией</w:t>
        </w:r>
      </w:hyperlink>
      <w:r w:rsidRPr="00E84BB0">
        <w:rPr>
          <w:rFonts w:ascii="Times New Roman" w:hAnsi="Times New Roman" w:cs="Times New Roman"/>
          <w:sz w:val="28"/>
          <w:szCs w:val="28"/>
        </w:rPr>
        <w:t xml:space="preserve"> государственной культурной политики на период до 2030 года, утвержденной распоряжением Правительства Российской Федерации от 29 февраля 2016 г. N 326-р,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4BB0">
        <w:rPr>
          <w:rFonts w:ascii="Times New Roman" w:hAnsi="Times New Roman" w:cs="Times New Roman"/>
          <w:sz w:val="28"/>
          <w:szCs w:val="28"/>
        </w:rPr>
        <w:t>Модельным стандартом</w:t>
      </w:r>
      <w:proofErr w:type="gramEnd"/>
      <w:r w:rsidRPr="00E84BB0">
        <w:rPr>
          <w:rFonts w:ascii="Times New Roman" w:hAnsi="Times New Roman" w:cs="Times New Roman"/>
          <w:sz w:val="28"/>
          <w:szCs w:val="28"/>
        </w:rPr>
        <w:t xml:space="preserve"> деятельности общедоступной библиотеки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4BB0">
        <w:rPr>
          <w:rFonts w:ascii="Times New Roman" w:hAnsi="Times New Roman" w:cs="Times New Roman"/>
          <w:sz w:val="28"/>
          <w:szCs w:val="28"/>
        </w:rPr>
        <w:t xml:space="preserve">, утвержденным Министром культуры Российской Федерации В.Р. </w:t>
      </w:r>
      <w:proofErr w:type="spellStart"/>
      <w:r w:rsidRPr="00E84BB0">
        <w:rPr>
          <w:rFonts w:ascii="Times New Roman" w:hAnsi="Times New Roman" w:cs="Times New Roman"/>
          <w:sz w:val="28"/>
          <w:szCs w:val="28"/>
        </w:rPr>
        <w:t>Мединским</w:t>
      </w:r>
      <w:proofErr w:type="spellEnd"/>
      <w:r w:rsidRPr="00E84BB0">
        <w:rPr>
          <w:rFonts w:ascii="Times New Roman" w:hAnsi="Times New Roman" w:cs="Times New Roman"/>
          <w:sz w:val="28"/>
          <w:szCs w:val="28"/>
        </w:rPr>
        <w:t xml:space="preserve"> 31.10.2014 г. (далее - Модельный стандарт), в части усиления роли современных библиотек в деле просвещения и воспитания, создания на базе библиотек культурно-просветительских центров, развития библиотек как общественных институтов распространения книги и приобщения к чтению.</w:t>
      </w:r>
    </w:p>
    <w:p w:rsidR="00E84BB0" w:rsidRPr="00E84BB0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BB0">
        <w:rPr>
          <w:rFonts w:ascii="Times New Roman" w:hAnsi="Times New Roman" w:cs="Times New Roman"/>
          <w:sz w:val="28"/>
          <w:szCs w:val="28"/>
        </w:rPr>
        <w:t xml:space="preserve">2. Целью преобразований, отраженных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4BB0">
        <w:rPr>
          <w:rFonts w:ascii="Times New Roman" w:hAnsi="Times New Roman" w:cs="Times New Roman"/>
          <w:sz w:val="28"/>
          <w:szCs w:val="28"/>
        </w:rPr>
        <w:t>дорожной карте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4BB0">
        <w:rPr>
          <w:rFonts w:ascii="Times New Roman" w:hAnsi="Times New Roman" w:cs="Times New Roman"/>
          <w:sz w:val="28"/>
          <w:szCs w:val="28"/>
        </w:rPr>
        <w:t>, является создание информационного, интеллектуального пространства, развитие и поддержка интереса граждан Российской Федерации к чтению, обеспечение сохранности культурного наследия и создание уникальных цифровых коллекций в библиотеках, обеспечение доступности библиотек для инвалидов, приобщение граждан к мировому культурному наследию.</w:t>
      </w:r>
    </w:p>
    <w:p w:rsidR="00E84BB0" w:rsidRPr="00E84BB0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BB0">
        <w:rPr>
          <w:rFonts w:ascii="Times New Roman" w:hAnsi="Times New Roman" w:cs="Times New Roman"/>
          <w:sz w:val="28"/>
          <w:szCs w:val="28"/>
        </w:rPr>
        <w:t xml:space="preserve">3. Результатом развития общедоступных библиотек послужит динамика роста показателей в следующих видах деятельности общедоступных библиотек: библиотечно-библиографического обслуживания (в том числе путем информатизации общедоступных библиотек), культурно-просветительской работе, направленной, в первую очередь, на детскую и подростковую аудиторию, создание </w:t>
      </w:r>
      <w:proofErr w:type="spellStart"/>
      <w:r w:rsidRPr="00E84BB0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E84BB0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E84BB0" w:rsidRPr="00E84BB0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BB0">
        <w:rPr>
          <w:rFonts w:ascii="Times New Roman" w:hAnsi="Times New Roman" w:cs="Times New Roman"/>
          <w:sz w:val="28"/>
          <w:szCs w:val="28"/>
        </w:rPr>
        <w:t xml:space="preserve">4. Задачами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4BB0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4BB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84BB0" w:rsidRPr="00E84BB0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BB0">
        <w:rPr>
          <w:rFonts w:ascii="Times New Roman" w:hAnsi="Times New Roman" w:cs="Times New Roman"/>
          <w:sz w:val="28"/>
          <w:szCs w:val="28"/>
        </w:rPr>
        <w:t>- повышение качества библиотечно-информационного обслуживания населения;</w:t>
      </w:r>
    </w:p>
    <w:p w:rsidR="00E84BB0" w:rsidRPr="00E84BB0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BB0">
        <w:rPr>
          <w:rFonts w:ascii="Times New Roman" w:hAnsi="Times New Roman" w:cs="Times New Roman"/>
          <w:sz w:val="28"/>
          <w:szCs w:val="28"/>
        </w:rPr>
        <w:lastRenderedPageBreak/>
        <w:t>- увеличение количества пользователей общедоступных библиотек;</w:t>
      </w:r>
    </w:p>
    <w:p w:rsidR="00E84BB0" w:rsidRPr="00E84BB0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BB0">
        <w:rPr>
          <w:rFonts w:ascii="Times New Roman" w:hAnsi="Times New Roman" w:cs="Times New Roman"/>
          <w:sz w:val="28"/>
          <w:szCs w:val="28"/>
        </w:rPr>
        <w:t>- модернизация материально-технической базы библиотек;</w:t>
      </w:r>
    </w:p>
    <w:p w:rsidR="00E84BB0" w:rsidRPr="00E84BB0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BB0">
        <w:rPr>
          <w:rFonts w:ascii="Times New Roman" w:hAnsi="Times New Roman" w:cs="Times New Roman"/>
          <w:sz w:val="28"/>
          <w:szCs w:val="28"/>
        </w:rPr>
        <w:t>- преобразование общедоступных библиотек в центры инновационного роста.</w:t>
      </w:r>
    </w:p>
    <w:p w:rsidR="00E84BB0" w:rsidRPr="00E84BB0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BB0">
        <w:rPr>
          <w:rFonts w:ascii="Times New Roman" w:hAnsi="Times New Roman" w:cs="Times New Roman"/>
          <w:sz w:val="28"/>
          <w:szCs w:val="28"/>
        </w:rPr>
        <w:t xml:space="preserve">5. Основные ожидаемые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4BB0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4BB0">
        <w:rPr>
          <w:rFonts w:ascii="Times New Roman" w:hAnsi="Times New Roman" w:cs="Times New Roman"/>
          <w:sz w:val="28"/>
          <w:szCs w:val="28"/>
        </w:rPr>
        <w:t>:</w:t>
      </w:r>
    </w:p>
    <w:p w:rsidR="00E84BB0" w:rsidRPr="00E84BB0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BB0">
        <w:rPr>
          <w:rFonts w:ascii="Times New Roman" w:hAnsi="Times New Roman" w:cs="Times New Roman"/>
          <w:sz w:val="28"/>
          <w:szCs w:val="28"/>
        </w:rPr>
        <w:t>- повышение значимости общедоступной библиотеки, как социального института, в российском обществе;</w:t>
      </w:r>
    </w:p>
    <w:p w:rsidR="00E84BB0" w:rsidRPr="00E84BB0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BB0">
        <w:rPr>
          <w:rFonts w:ascii="Times New Roman" w:hAnsi="Times New Roman" w:cs="Times New Roman"/>
          <w:sz w:val="28"/>
          <w:szCs w:val="28"/>
        </w:rPr>
        <w:t xml:space="preserve">- повышение социального статуса библиотечных работников, престижа профессии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4BB0">
        <w:rPr>
          <w:rFonts w:ascii="Times New Roman" w:hAnsi="Times New Roman" w:cs="Times New Roman"/>
          <w:sz w:val="28"/>
          <w:szCs w:val="28"/>
        </w:rPr>
        <w:t>библиотекарь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4BB0">
        <w:rPr>
          <w:rFonts w:ascii="Times New Roman" w:hAnsi="Times New Roman" w:cs="Times New Roman"/>
          <w:sz w:val="28"/>
          <w:szCs w:val="28"/>
        </w:rPr>
        <w:t>;</w:t>
      </w:r>
    </w:p>
    <w:p w:rsidR="00E84BB0" w:rsidRPr="00E84BB0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BB0">
        <w:rPr>
          <w:rFonts w:ascii="Times New Roman" w:hAnsi="Times New Roman" w:cs="Times New Roman"/>
          <w:sz w:val="28"/>
          <w:szCs w:val="28"/>
        </w:rPr>
        <w:t>- создание на базе библиотек инновационных центров по пропаганде чтения и приобщению к электронному пространству знаний.</w:t>
      </w:r>
    </w:p>
    <w:p w:rsidR="00E84BB0" w:rsidRPr="00E84BB0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BB0" w:rsidRPr="003D7C19" w:rsidRDefault="00E84BB0" w:rsidP="00E84BB0">
      <w:pPr>
        <w:pStyle w:val="ConsPlusTitle"/>
        <w:pageBreakBefore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D7C1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I. Обеспечение сохранности </w:t>
      </w:r>
      <w:proofErr w:type="gramStart"/>
      <w:r w:rsidRPr="003D7C19">
        <w:rPr>
          <w:rFonts w:ascii="Times New Roman" w:hAnsi="Times New Roman" w:cs="Times New Roman"/>
          <w:b w:val="0"/>
          <w:sz w:val="28"/>
          <w:szCs w:val="28"/>
        </w:rPr>
        <w:t>библиотечного</w:t>
      </w:r>
      <w:proofErr w:type="gramEnd"/>
    </w:p>
    <w:p w:rsidR="00E84BB0" w:rsidRPr="003D7C19" w:rsidRDefault="00E84BB0" w:rsidP="00E84B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7C19">
        <w:rPr>
          <w:rFonts w:ascii="Times New Roman" w:hAnsi="Times New Roman" w:cs="Times New Roman"/>
          <w:b w:val="0"/>
          <w:sz w:val="28"/>
          <w:szCs w:val="28"/>
        </w:rPr>
        <w:t>культурного наследия</w:t>
      </w:r>
    </w:p>
    <w:p w:rsidR="00E84BB0" w:rsidRPr="00E84BB0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509"/>
        <w:gridCol w:w="992"/>
        <w:gridCol w:w="1418"/>
        <w:gridCol w:w="4961"/>
        <w:gridCol w:w="1190"/>
      </w:tblGrid>
      <w:tr w:rsidR="00E84BB0" w:rsidRPr="00E84BB0" w:rsidTr="00E84BB0">
        <w:trPr>
          <w:trHeight w:val="435"/>
        </w:trPr>
        <w:tc>
          <w:tcPr>
            <w:tcW w:w="4932" w:type="dxa"/>
            <w:vMerge w:val="restart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09" w:type="dxa"/>
            <w:vMerge w:val="restart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2410" w:type="dxa"/>
            <w:gridSpan w:val="2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  <w:tc>
          <w:tcPr>
            <w:tcW w:w="4961" w:type="dxa"/>
            <w:vMerge w:val="restart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Расчет полученного показателя</w:t>
            </w:r>
          </w:p>
        </w:tc>
        <w:tc>
          <w:tcPr>
            <w:tcW w:w="1190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</w:tr>
      <w:tr w:rsidR="00E84BB0" w:rsidRPr="00E84BB0" w:rsidTr="00E84BB0">
        <w:trPr>
          <w:trHeight w:val="434"/>
        </w:trPr>
        <w:tc>
          <w:tcPr>
            <w:tcW w:w="4932" w:type="dxa"/>
            <w:vMerge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vMerge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8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961" w:type="dxa"/>
            <w:vMerge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E84BB0" w:rsidRPr="00E84BB0" w:rsidTr="00E84BB0">
        <w:tc>
          <w:tcPr>
            <w:tcW w:w="4932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1. Доля документов библиотечного фонда, хранящихся в электронной форме, от общего объема фонда</w:t>
            </w:r>
          </w:p>
        </w:tc>
        <w:tc>
          <w:tcPr>
            <w:tcW w:w="1509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418" w:type="dxa"/>
          </w:tcPr>
          <w:p w:rsidR="00E84BB0" w:rsidRPr="003D7C19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C19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  <w:p w:rsidR="00E84BB0" w:rsidRPr="003D7C19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84BB0" w:rsidRPr="00E84BB0" w:rsidRDefault="00434145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Ф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100% =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Р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%</m:t>
              </m:r>
            </m:oMath>
            <w:r w:rsidR="00E84BB0" w:rsidRPr="00E84B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Д – количество документов библиотечного фонда, хранящихся в электронной форме (0,39);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Ф – общий объём библиотечного фонда  (207,14);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% – доля документов библиотечного фонда, хранящихся в электронной форме.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 xml:space="preserve"> %=0,19</w:t>
            </w:r>
          </w:p>
        </w:tc>
        <w:tc>
          <w:tcPr>
            <w:tcW w:w="1190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b/>
                <w:sz w:val="28"/>
                <w:szCs w:val="28"/>
              </w:rPr>
              <w:t>0,3</w:t>
            </w:r>
          </w:p>
        </w:tc>
      </w:tr>
      <w:tr w:rsidR="00E84BB0" w:rsidRPr="00E84BB0" w:rsidTr="00E84BB0">
        <w:tc>
          <w:tcPr>
            <w:tcW w:w="4932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2. Доля библиографических записей, отображенных в электронном каталоге, от общего числа библиографических записей</w:t>
            </w:r>
          </w:p>
        </w:tc>
        <w:tc>
          <w:tcPr>
            <w:tcW w:w="1509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</w:tcPr>
          <w:p w:rsidR="00E84BB0" w:rsidRPr="003D7C19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C19">
              <w:rPr>
                <w:rFonts w:ascii="Times New Roman" w:hAnsi="Times New Roman" w:cs="Times New Roman"/>
                <w:sz w:val="28"/>
                <w:szCs w:val="28"/>
              </w:rPr>
              <w:t>8,82</w:t>
            </w:r>
          </w:p>
        </w:tc>
        <w:tc>
          <w:tcPr>
            <w:tcW w:w="4961" w:type="dxa"/>
          </w:tcPr>
          <w:p w:rsidR="00E84BB0" w:rsidRPr="00E84BB0" w:rsidRDefault="00434145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Бз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эк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Бз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100%=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Р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%</m:t>
              </m:r>
            </m:oMath>
            <w:r w:rsidR="00E84BB0" w:rsidRPr="00E84B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Бз</w:t>
            </w:r>
            <w:proofErr w:type="spellEnd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 xml:space="preserve"> – библиографические записи, отображенные в электронном каталоге (2,69);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Бз</w:t>
            </w:r>
            <w:proofErr w:type="spellEnd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 xml:space="preserve"> – общее число библиографических записей (30,47);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 xml:space="preserve">% –  доля библиографических записей, 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отображенные</w:t>
            </w:r>
            <w:proofErr w:type="gramEnd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электронном каталоге.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%= 8,82</w:t>
            </w:r>
          </w:p>
        </w:tc>
        <w:tc>
          <w:tcPr>
            <w:tcW w:w="1190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20,0</w:t>
            </w:r>
          </w:p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b/>
                <w:sz w:val="28"/>
                <w:szCs w:val="28"/>
              </w:rPr>
              <w:t>9,0</w:t>
            </w:r>
          </w:p>
        </w:tc>
      </w:tr>
      <w:tr w:rsidR="00E84BB0" w:rsidRPr="00E84BB0" w:rsidTr="00E84BB0">
        <w:tc>
          <w:tcPr>
            <w:tcW w:w="4932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Доля документов, по отношению к которым применяются меры защиты (реставрация, консервация, стабилизация), от объема соответствующего фонда</w:t>
            </w:r>
          </w:p>
        </w:tc>
        <w:tc>
          <w:tcPr>
            <w:tcW w:w="1509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</w:tcPr>
          <w:p w:rsidR="00E84BB0" w:rsidRPr="003D7C19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C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90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E84BB0" w:rsidRPr="003D7C19" w:rsidRDefault="00E84BB0" w:rsidP="00E84BB0">
      <w:pPr>
        <w:pStyle w:val="ConsPlusTitle"/>
        <w:pageBreakBefore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D7C19">
        <w:rPr>
          <w:rFonts w:ascii="Times New Roman" w:hAnsi="Times New Roman" w:cs="Times New Roman"/>
          <w:b w:val="0"/>
          <w:sz w:val="28"/>
          <w:szCs w:val="28"/>
        </w:rPr>
        <w:lastRenderedPageBreak/>
        <w:t>II. Развитие материально-технической базы</w:t>
      </w:r>
    </w:p>
    <w:p w:rsidR="00E84BB0" w:rsidRPr="003D7C19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7"/>
        <w:gridCol w:w="1559"/>
        <w:gridCol w:w="851"/>
        <w:gridCol w:w="1276"/>
        <w:gridCol w:w="4961"/>
        <w:gridCol w:w="1276"/>
      </w:tblGrid>
      <w:tr w:rsidR="00E84BB0" w:rsidRPr="00E84BB0" w:rsidTr="00E84BB0">
        <w:trPr>
          <w:trHeight w:val="876"/>
        </w:trPr>
        <w:tc>
          <w:tcPr>
            <w:tcW w:w="5307" w:type="dxa"/>
            <w:vMerge w:val="restart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2127" w:type="dxa"/>
            <w:gridSpan w:val="2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4961" w:type="dxa"/>
            <w:vMerge w:val="restart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Расчет полученного показателя</w:t>
            </w:r>
          </w:p>
        </w:tc>
        <w:tc>
          <w:tcPr>
            <w:tcW w:w="1276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E84BB0" w:rsidRPr="00E84BB0" w:rsidTr="00E84BB0">
        <w:trPr>
          <w:trHeight w:val="708"/>
        </w:trPr>
        <w:tc>
          <w:tcPr>
            <w:tcW w:w="5307" w:type="dxa"/>
            <w:vMerge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961" w:type="dxa"/>
            <w:vMerge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E84BB0" w:rsidRPr="00E84BB0" w:rsidTr="00E84BB0">
        <w:tc>
          <w:tcPr>
            <w:tcW w:w="5307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1. Доля общедоступных библиотек, материально-технические условия которых позволяют реализовать задачи модельного стандарта, от общего числа библиотек:</w:t>
            </w:r>
          </w:p>
        </w:tc>
        <w:tc>
          <w:tcPr>
            <w:tcW w:w="1559" w:type="dxa"/>
            <w:vAlign w:val="center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BB0" w:rsidRPr="00E84BB0" w:rsidTr="00E84BB0">
        <w:tc>
          <w:tcPr>
            <w:tcW w:w="5307" w:type="dxa"/>
            <w:vAlign w:val="center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- региональные общедоступные библиотеки;</w:t>
            </w:r>
          </w:p>
        </w:tc>
        <w:tc>
          <w:tcPr>
            <w:tcW w:w="1559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E84BB0" w:rsidRPr="00E84BB0" w:rsidTr="00E84BB0">
        <w:tc>
          <w:tcPr>
            <w:tcW w:w="5307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- муниципальные общедоступные библиотеки</w:t>
            </w:r>
          </w:p>
        </w:tc>
        <w:tc>
          <w:tcPr>
            <w:tcW w:w="1559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</w:tcPr>
          <w:p w:rsidR="00E84BB0" w:rsidRPr="003D7C19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C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961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276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84BB0" w:rsidRPr="00E84BB0" w:rsidTr="00E84BB0">
        <w:tc>
          <w:tcPr>
            <w:tcW w:w="5307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2. Доля общедоступных библиотек, подключенных к сети Интернет, от их общего количества</w:t>
            </w:r>
          </w:p>
        </w:tc>
        <w:tc>
          <w:tcPr>
            <w:tcW w:w="1559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276" w:type="dxa"/>
          </w:tcPr>
          <w:p w:rsidR="00E84BB0" w:rsidRPr="003D7C19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7C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E84BB0" w:rsidRPr="003D7C19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84BB0" w:rsidRPr="00E84BB0" w:rsidRDefault="00434145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ОБ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интернет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ОБ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100%=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Р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%</m:t>
              </m:r>
            </m:oMath>
            <w:r w:rsidR="00E84BB0" w:rsidRPr="00E84B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Б(</w:t>
            </w:r>
            <w:proofErr w:type="gramEnd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интернет) – общедоступные библиотеки, подключенных к сети Интернет (25);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ОБ – общедоступные библиотеки (25);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% – доля муниципальных общедоступных библиотек, подключенных к сети Интернет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%=100</w:t>
            </w:r>
          </w:p>
        </w:tc>
        <w:tc>
          <w:tcPr>
            <w:tcW w:w="1276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80,0</w:t>
            </w:r>
          </w:p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E84BB0" w:rsidRPr="00E84BB0" w:rsidTr="00E84BB0">
        <w:tc>
          <w:tcPr>
            <w:tcW w:w="5307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95"/>
            <w:bookmarkEnd w:id="1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Уровень пополнения библиотечных фондов документами </w:t>
            </w:r>
            <w:hyperlink w:anchor="P108" w:history="1">
              <w:r w:rsidRPr="00E84BB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559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1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не менее 60</w:t>
            </w:r>
          </w:p>
        </w:tc>
        <w:tc>
          <w:tcPr>
            <w:tcW w:w="1276" w:type="dxa"/>
          </w:tcPr>
          <w:p w:rsidR="00E84BB0" w:rsidRPr="003D7C19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7C1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84BB0" w:rsidRPr="00E84BB0" w:rsidRDefault="00434145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Нп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Чж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1000=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Р</m:t>
              </m:r>
            </m:oMath>
            <w:r w:rsidR="00E84BB0" w:rsidRPr="00E84B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proofErr w:type="spellEnd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 xml:space="preserve"> – новые поступления;(2695)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Чж</w:t>
            </w:r>
            <w:proofErr w:type="spellEnd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 xml:space="preserve"> – численность населения;(67670)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 xml:space="preserve"> – объём пополнения библиотечных фондов документами.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=40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не менее 65</w:t>
            </w:r>
          </w:p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4BB0" w:rsidRPr="00E84BB0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BB0" w:rsidRPr="00E84BB0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BB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84BB0" w:rsidRPr="00E84BB0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7"/>
      <w:bookmarkEnd w:id="2"/>
      <w:r w:rsidRPr="00E84BB0">
        <w:rPr>
          <w:rFonts w:ascii="Times New Roman" w:hAnsi="Times New Roman" w:cs="Times New Roman"/>
          <w:sz w:val="28"/>
          <w:szCs w:val="28"/>
        </w:rPr>
        <w:t>&lt;*&gt;</w:t>
      </w:r>
      <w:hyperlink w:anchor="P95" w:history="1">
        <w:r w:rsidRPr="00E84BB0">
          <w:rPr>
            <w:rFonts w:ascii="Times New Roman" w:hAnsi="Times New Roman" w:cs="Times New Roman"/>
            <w:color w:val="0000FF"/>
            <w:sz w:val="28"/>
            <w:szCs w:val="28"/>
          </w:rPr>
          <w:t>П. 3 раздел II</w:t>
        </w:r>
      </w:hyperlink>
      <w:r w:rsidRPr="00E84BB0">
        <w:rPr>
          <w:rFonts w:ascii="Times New Roman" w:hAnsi="Times New Roman" w:cs="Times New Roman"/>
          <w:sz w:val="28"/>
          <w:szCs w:val="28"/>
        </w:rPr>
        <w:t xml:space="preserve"> относится к субъектам Российской Федерации, указанным в </w:t>
      </w:r>
      <w:hyperlink w:anchor="P262" w:history="1">
        <w:r w:rsidRPr="00E84BB0">
          <w:rPr>
            <w:rFonts w:ascii="Times New Roman" w:hAnsi="Times New Roman" w:cs="Times New Roman"/>
            <w:color w:val="0000FF"/>
            <w:sz w:val="28"/>
            <w:szCs w:val="28"/>
          </w:rPr>
          <w:t>приложении 1</w:t>
        </w:r>
      </w:hyperlink>
      <w:r w:rsidRPr="00E84BB0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4BB0">
        <w:rPr>
          <w:rFonts w:ascii="Times New Roman" w:hAnsi="Times New Roman" w:cs="Times New Roman"/>
          <w:sz w:val="28"/>
          <w:szCs w:val="28"/>
        </w:rPr>
        <w:t>дорожной карте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4BB0">
        <w:rPr>
          <w:rFonts w:ascii="Times New Roman" w:hAnsi="Times New Roman" w:cs="Times New Roman"/>
          <w:sz w:val="28"/>
          <w:szCs w:val="28"/>
        </w:rPr>
        <w:t>.</w:t>
      </w:r>
    </w:p>
    <w:p w:rsidR="00E84BB0" w:rsidRPr="00E84BB0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8"/>
      <w:bookmarkEnd w:id="3"/>
      <w:r w:rsidRPr="00E84BB0">
        <w:rPr>
          <w:rFonts w:ascii="Times New Roman" w:hAnsi="Times New Roman" w:cs="Times New Roman"/>
          <w:sz w:val="28"/>
          <w:szCs w:val="28"/>
        </w:rPr>
        <w:t>&lt;**&gt; Количество документов на 1000 жителей (для субъекта Российской Федерации).</w:t>
      </w:r>
    </w:p>
    <w:p w:rsidR="00E84BB0" w:rsidRPr="003D7C19" w:rsidRDefault="00E84BB0" w:rsidP="00E84BB0">
      <w:pPr>
        <w:pStyle w:val="ConsPlusTitle"/>
        <w:pageBreakBefore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D7C19">
        <w:rPr>
          <w:rFonts w:ascii="Times New Roman" w:hAnsi="Times New Roman" w:cs="Times New Roman"/>
          <w:b w:val="0"/>
          <w:sz w:val="28"/>
          <w:szCs w:val="28"/>
        </w:rPr>
        <w:lastRenderedPageBreak/>
        <w:t>III. Культурно-просветительская деятельность</w:t>
      </w:r>
    </w:p>
    <w:p w:rsidR="00E84BB0" w:rsidRPr="003D7C19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651"/>
        <w:gridCol w:w="1134"/>
        <w:gridCol w:w="1262"/>
        <w:gridCol w:w="4550"/>
        <w:gridCol w:w="1687"/>
      </w:tblGrid>
      <w:tr w:rsidR="00E84BB0" w:rsidRPr="00E84BB0" w:rsidTr="0041329A">
        <w:trPr>
          <w:trHeight w:val="373"/>
        </w:trPr>
        <w:tc>
          <w:tcPr>
            <w:tcW w:w="4932" w:type="dxa"/>
            <w:vMerge w:val="restart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51" w:type="dxa"/>
            <w:vMerge w:val="restart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2396" w:type="dxa"/>
            <w:gridSpan w:val="2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4550" w:type="dxa"/>
            <w:vMerge w:val="restart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Расчет полученного показателя</w:t>
            </w:r>
          </w:p>
        </w:tc>
        <w:tc>
          <w:tcPr>
            <w:tcW w:w="1687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E84BB0" w:rsidRPr="00E84BB0" w:rsidTr="0041329A">
        <w:trPr>
          <w:trHeight w:val="373"/>
        </w:trPr>
        <w:tc>
          <w:tcPr>
            <w:tcW w:w="4932" w:type="dxa"/>
            <w:vMerge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62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550" w:type="dxa"/>
            <w:vMerge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E84BB0" w:rsidRPr="00E84BB0" w:rsidTr="0041329A">
        <w:tc>
          <w:tcPr>
            <w:tcW w:w="4932" w:type="dxa"/>
            <w:vAlign w:val="bottom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1. Количество культурно-просветительских мероприятий для разных возрастных категорий населения, направленных на развитие интереса граждан к чтению, привлечение к различным областям знания, краеведению (выставки, встречи с писателями, деятелями искусства и науки, историками, краеведами, конкурсы чтения, др. мероприятия), в том числе:</w:t>
            </w:r>
          </w:p>
        </w:tc>
        <w:tc>
          <w:tcPr>
            <w:tcW w:w="1651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не менее 14</w:t>
            </w:r>
          </w:p>
        </w:tc>
        <w:tc>
          <w:tcPr>
            <w:tcW w:w="1262" w:type="dxa"/>
          </w:tcPr>
          <w:p w:rsidR="00E84BB0" w:rsidRPr="003D7C19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7C19">
              <w:rPr>
                <w:rFonts w:ascii="Times New Roman" w:hAnsi="Times New Roman" w:cs="Times New Roman"/>
                <w:sz w:val="28"/>
                <w:szCs w:val="28"/>
              </w:rPr>
              <w:t>1738</w:t>
            </w:r>
          </w:p>
          <w:p w:rsidR="00E84BB0" w:rsidRPr="003D7C19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3D7C19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3D7C19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3D7C19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3D7C19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7C1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E84BB0" w:rsidRPr="003D7C19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84BB0" w:rsidRPr="003D7C19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50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1738- всего культурно просветительских мероприятий, в среднем на 1 библиотеку приходится- 69 мероприятий.</w:t>
            </w:r>
          </w:p>
        </w:tc>
        <w:tc>
          <w:tcPr>
            <w:tcW w:w="1687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не менее 16</w:t>
            </w:r>
          </w:p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b/>
                <w:sz w:val="28"/>
                <w:szCs w:val="28"/>
              </w:rPr>
              <w:t>1740</w:t>
            </w:r>
          </w:p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BB0" w:rsidRPr="00E84BB0" w:rsidTr="0041329A">
        <w:tc>
          <w:tcPr>
            <w:tcW w:w="4932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- по месту расположения библиотеки;</w:t>
            </w:r>
          </w:p>
        </w:tc>
        <w:tc>
          <w:tcPr>
            <w:tcW w:w="1651" w:type="dxa"/>
          </w:tcPr>
          <w:p w:rsidR="00E84BB0" w:rsidRPr="00E84BB0" w:rsidRDefault="00E84BB0" w:rsidP="00E8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не менее 10</w:t>
            </w:r>
          </w:p>
        </w:tc>
        <w:tc>
          <w:tcPr>
            <w:tcW w:w="1262" w:type="dxa"/>
          </w:tcPr>
          <w:p w:rsidR="00E84BB0" w:rsidRPr="003D7C19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7C19">
              <w:rPr>
                <w:rFonts w:ascii="Times New Roman" w:hAnsi="Times New Roman" w:cs="Times New Roman"/>
                <w:sz w:val="28"/>
                <w:szCs w:val="28"/>
              </w:rPr>
              <w:t>1598</w:t>
            </w:r>
          </w:p>
        </w:tc>
        <w:tc>
          <w:tcPr>
            <w:tcW w:w="4550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не менее 11</w:t>
            </w:r>
          </w:p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b/>
                <w:sz w:val="28"/>
                <w:szCs w:val="28"/>
              </w:rPr>
              <w:t>1600</w:t>
            </w:r>
          </w:p>
        </w:tc>
      </w:tr>
      <w:tr w:rsidR="00E84BB0" w:rsidRPr="00E84BB0" w:rsidTr="0041329A">
        <w:tc>
          <w:tcPr>
            <w:tcW w:w="4932" w:type="dxa"/>
            <w:vAlign w:val="center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- выездные мероприятия, в том числе проводимые в образовательных организациях</w:t>
            </w:r>
          </w:p>
        </w:tc>
        <w:tc>
          <w:tcPr>
            <w:tcW w:w="1651" w:type="dxa"/>
          </w:tcPr>
          <w:p w:rsidR="00E84BB0" w:rsidRPr="00E84BB0" w:rsidRDefault="00E84BB0" w:rsidP="00E8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не менее 4</w:t>
            </w:r>
          </w:p>
        </w:tc>
        <w:tc>
          <w:tcPr>
            <w:tcW w:w="1262" w:type="dxa"/>
          </w:tcPr>
          <w:p w:rsidR="00E84BB0" w:rsidRPr="003D7C19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7C19">
              <w:rPr>
                <w:rFonts w:ascii="Times New Roman" w:hAnsi="Times New Roman" w:cs="Times New Roman"/>
                <w:sz w:val="28"/>
                <w:szCs w:val="28"/>
              </w:rPr>
              <w:t>140\27</w:t>
            </w:r>
          </w:p>
        </w:tc>
        <w:tc>
          <w:tcPr>
            <w:tcW w:w="4550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</w:p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b/>
                <w:sz w:val="28"/>
                <w:szCs w:val="28"/>
              </w:rPr>
              <w:t>140\28</w:t>
            </w:r>
          </w:p>
        </w:tc>
      </w:tr>
      <w:tr w:rsidR="00E84BB0" w:rsidRPr="00E84BB0" w:rsidTr="0041329A">
        <w:tc>
          <w:tcPr>
            <w:tcW w:w="4932" w:type="dxa"/>
            <w:vAlign w:val="bottom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 xml:space="preserve">2. Охват детского населения в возрасте до 14 лет включительно участием в культурно-просветительских мероприятиях, проводимых общедоступными библиотеками, </w:t>
            </w:r>
            <w:r w:rsidRPr="00E84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направленных на развитие технологического творчества, приобщение к научным знаниям и творчеству, от общего числа детского населения в возрасте до 14 лет включительно в субъекте Российской Федерации</w:t>
            </w:r>
          </w:p>
        </w:tc>
        <w:tc>
          <w:tcPr>
            <w:tcW w:w="1651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62" w:type="dxa"/>
          </w:tcPr>
          <w:p w:rsidR="00E84BB0" w:rsidRPr="003D7C19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C19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4550" w:type="dxa"/>
          </w:tcPr>
          <w:p w:rsidR="00E84BB0" w:rsidRPr="00E84BB0" w:rsidRDefault="00434145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Кд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100%=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Рд</m:t>
              </m:r>
            </m:oMath>
            <w:r w:rsidR="00E84BB0" w:rsidRPr="00E84B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proofErr w:type="spellStart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 xml:space="preserve"> – общее количество детей до 14 лет (включительно), принявших участие в культурно-</w:t>
            </w:r>
            <w:r w:rsidRPr="00E84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просветительских мероприятиях (150);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Кд – общее количество детей до 14 лет (включительно), проживающих на территории (13445);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Рд</w:t>
            </w:r>
            <w:proofErr w:type="spellEnd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 xml:space="preserve"> –  процент (доля</w:t>
            </w:r>
            <w:proofErr w:type="gramStart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етей до 14 лет (включительно)охваченных культурно-просветительскими мероприятиями за отчетный год.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Рд=1,1</w:t>
            </w:r>
          </w:p>
        </w:tc>
        <w:tc>
          <w:tcPr>
            <w:tcW w:w="1687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1,1</w:t>
            </w:r>
          </w:p>
        </w:tc>
      </w:tr>
      <w:tr w:rsidR="00E84BB0" w:rsidRPr="00E84BB0" w:rsidTr="0041329A">
        <w:tc>
          <w:tcPr>
            <w:tcW w:w="4932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Охват молодежи от 15 до 30 включительно участием в культурно-просветительских мероприятиях, проводимых общедоступными библиотеками, направленных на развитие технологического творчества, приобщение к научным знаниям и творчеству, от общего числа молодежи от 15 до 30 лет включительно в субъекте Российской Федерации</w:t>
            </w:r>
          </w:p>
        </w:tc>
        <w:tc>
          <w:tcPr>
            <w:tcW w:w="1651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262" w:type="dxa"/>
          </w:tcPr>
          <w:p w:rsidR="00E84BB0" w:rsidRPr="003D7C19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7C1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E84BB0" w:rsidRPr="00E84BB0" w:rsidRDefault="00434145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Км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100%=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Рм</m:t>
              </m:r>
            </m:oMath>
            <w:r w:rsidR="00E84BB0" w:rsidRPr="00E84B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м – общее количество молодежи от 15 до 30 лет (включительно), принявших участие в культурно-просветительских мероприятиях (75);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 xml:space="preserve"> – общее количество молодежи от 15 до 30 лет (включительно), проживающих на территории (1869);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proofErr w:type="spellEnd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 xml:space="preserve"> – процент (доля) молодежи от 15 до 30 лет (включительно), охваченных культурно-просветительскими мероприятиями за отчетный период.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Рм=4,0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</w:tr>
    </w:tbl>
    <w:p w:rsidR="00E84BB0" w:rsidRPr="003D7C19" w:rsidRDefault="00E84BB0" w:rsidP="00E84BB0">
      <w:pPr>
        <w:pStyle w:val="ConsPlusTitle"/>
        <w:pageBreakBefore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D7C19">
        <w:rPr>
          <w:rFonts w:ascii="Times New Roman" w:hAnsi="Times New Roman" w:cs="Times New Roman"/>
          <w:b w:val="0"/>
          <w:sz w:val="28"/>
          <w:szCs w:val="28"/>
        </w:rPr>
        <w:lastRenderedPageBreak/>
        <w:t>IV. Обеспечение условий доступности для инвалидов и лиц</w:t>
      </w:r>
    </w:p>
    <w:p w:rsidR="00E84BB0" w:rsidRPr="003D7C19" w:rsidRDefault="00E84BB0" w:rsidP="00E84B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7C19">
        <w:rPr>
          <w:rFonts w:ascii="Times New Roman" w:hAnsi="Times New Roman" w:cs="Times New Roman"/>
          <w:b w:val="0"/>
          <w:sz w:val="28"/>
          <w:szCs w:val="28"/>
        </w:rPr>
        <w:t>с ограниченными возможностями здоровья</w:t>
      </w:r>
    </w:p>
    <w:p w:rsidR="00E84BB0" w:rsidRPr="003D7C19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651"/>
        <w:gridCol w:w="850"/>
        <w:gridCol w:w="1418"/>
        <w:gridCol w:w="4961"/>
        <w:gridCol w:w="992"/>
      </w:tblGrid>
      <w:tr w:rsidR="00E84BB0" w:rsidRPr="00E84BB0" w:rsidTr="00E84BB0">
        <w:trPr>
          <w:trHeight w:val="292"/>
        </w:trPr>
        <w:tc>
          <w:tcPr>
            <w:tcW w:w="4932" w:type="dxa"/>
            <w:vMerge w:val="restart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51" w:type="dxa"/>
            <w:vMerge w:val="restart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2268" w:type="dxa"/>
            <w:gridSpan w:val="2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  <w:p w:rsidR="00E84BB0" w:rsidRPr="00E84BB0" w:rsidRDefault="00E84BB0" w:rsidP="00E84BB0">
            <w:pPr>
              <w:pStyle w:val="ConsPlusNormal"/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Расчет полученного показателя</w:t>
            </w:r>
          </w:p>
        </w:tc>
        <w:tc>
          <w:tcPr>
            <w:tcW w:w="992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E84BB0" w:rsidRPr="00E84BB0" w:rsidTr="00E84BB0">
        <w:trPr>
          <w:trHeight w:val="292"/>
        </w:trPr>
        <w:tc>
          <w:tcPr>
            <w:tcW w:w="4932" w:type="dxa"/>
            <w:vMerge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8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961" w:type="dxa"/>
            <w:vMerge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E84BB0" w:rsidRPr="00E84BB0" w:rsidTr="00E84BB0">
        <w:tc>
          <w:tcPr>
            <w:tcW w:w="4932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1. Доля общедоступных библиотек, в которых обеспечены условия доступности для инвалидов и лиц с ограниченными возможностями здоровья (ОВЗ)</w:t>
            </w:r>
          </w:p>
        </w:tc>
        <w:tc>
          <w:tcPr>
            <w:tcW w:w="1651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BB0" w:rsidRPr="00E84BB0" w:rsidTr="00E84BB0">
        <w:tc>
          <w:tcPr>
            <w:tcW w:w="4932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- региональные общедоступные библиотеки</w:t>
            </w:r>
          </w:p>
        </w:tc>
        <w:tc>
          <w:tcPr>
            <w:tcW w:w="1651" w:type="dxa"/>
          </w:tcPr>
          <w:p w:rsidR="00E84BB0" w:rsidRPr="00E84BB0" w:rsidRDefault="00E84BB0" w:rsidP="00E8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418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992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E84BB0" w:rsidRPr="00E84BB0" w:rsidTr="00E84BB0">
        <w:tc>
          <w:tcPr>
            <w:tcW w:w="4932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- муниципальные общедоступные библиотеки</w:t>
            </w:r>
          </w:p>
        </w:tc>
        <w:tc>
          <w:tcPr>
            <w:tcW w:w="1651" w:type="dxa"/>
          </w:tcPr>
          <w:p w:rsidR="00E84BB0" w:rsidRPr="00E84BB0" w:rsidRDefault="00E84BB0" w:rsidP="00E8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84BB0" w:rsidRPr="00E84BB0" w:rsidRDefault="00434145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МОБ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овз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МОБ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100%=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Р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%</m:t>
              </m:r>
            </m:oMath>
            <w:r w:rsidR="00E84BB0" w:rsidRPr="00E84B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r w:rsidR="003D7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proofErr w:type="spellEnd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) – муниципальные общедоступные библиотеки, в которых обеспечены условия доступности для инвалидов и лиц с ОВЗ (0);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МОБ – муниципальные общедоступные библиотеки;(25 библиотек)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 xml:space="preserve">% – доля общедоступных библиотек, в которых обеспечены условия доступности для инвалидов и лиц с </w:t>
            </w:r>
            <w:r w:rsidRPr="00E84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ОВЗ (25 библиотека).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%=0</w:t>
            </w:r>
          </w:p>
        </w:tc>
        <w:tc>
          <w:tcPr>
            <w:tcW w:w="992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15,0</w:t>
            </w:r>
          </w:p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84BB0" w:rsidRPr="00E84BB0" w:rsidTr="00E84BB0">
        <w:tc>
          <w:tcPr>
            <w:tcW w:w="4932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Удельный вес библиотек, имеющих условия доступности для лиц с нарушениями зрения, от общего количества библиотек</w:t>
            </w:r>
          </w:p>
        </w:tc>
        <w:tc>
          <w:tcPr>
            <w:tcW w:w="1651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8" w:type="dxa"/>
          </w:tcPr>
          <w:p w:rsidR="00E84BB0" w:rsidRPr="003D7C19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C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84BB0" w:rsidRPr="003D7C19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84BB0" w:rsidRPr="00E84BB0" w:rsidRDefault="00434145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МОБ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зр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.)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МОБ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100%=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Р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%</m:t>
              </m:r>
            </m:oMath>
            <w:r w:rsidR="00E84BB0" w:rsidRPr="00E84B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r w:rsidR="003D7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(зрение) – муниципальные общедоступные библиотеки, имеющие условия доступности для лиц с нарушениями зрения (0);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МОБ – муниципальные общедоступные библиотеки (25 библиотека);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% – удельный вес библиотек, имеющих условия доступности для лиц с нарушениями зрения, от общего количества библиотек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%=0</w:t>
            </w:r>
          </w:p>
        </w:tc>
        <w:tc>
          <w:tcPr>
            <w:tcW w:w="992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84BB0" w:rsidRPr="00E84BB0" w:rsidTr="00E84BB0">
        <w:tc>
          <w:tcPr>
            <w:tcW w:w="4932" w:type="dxa"/>
            <w:vAlign w:val="bottom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3. Удельный вес библиотек, имеющих условия доступности для лиц с нарушениями слуха, от общего количества библиотек</w:t>
            </w:r>
          </w:p>
        </w:tc>
        <w:tc>
          <w:tcPr>
            <w:tcW w:w="1651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8" w:type="dxa"/>
          </w:tcPr>
          <w:p w:rsidR="00E84BB0" w:rsidRPr="003D7C19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C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84BB0" w:rsidRPr="00E84BB0" w:rsidTr="00E84BB0">
        <w:tc>
          <w:tcPr>
            <w:tcW w:w="4932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4. Доля культурно-просветительских мероприятий с возможностью участия инвалидов и лиц с ОВЗ от общего числа мероприятий, проводимых общедоступными библиотеками</w:t>
            </w:r>
          </w:p>
        </w:tc>
        <w:tc>
          <w:tcPr>
            <w:tcW w:w="1651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8" w:type="dxa"/>
          </w:tcPr>
          <w:p w:rsidR="00E84BB0" w:rsidRPr="003D7C19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C1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4961" w:type="dxa"/>
          </w:tcPr>
          <w:p w:rsidR="00E84BB0" w:rsidRPr="00E84BB0" w:rsidRDefault="00434145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КПМ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овз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КПМ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100%=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Р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%</m:t>
              </m:r>
            </m:oMath>
            <w:r w:rsidR="00E84BB0" w:rsidRPr="00E84B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gramStart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spellStart"/>
            <w:proofErr w:type="gramEnd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proofErr w:type="spellEnd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) –культурно-</w:t>
            </w:r>
            <w:r w:rsidRPr="00E84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просветительские мероприятия с возможностью участия инвалидов и лиц с ОВЗ (17);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КПМ – общее число культурно-просветительских мероприятий (2483);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% – доля культурно-просветительских мероприятий с возможностью участия инвалидов и лиц с ОВЗ.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% =0,68</w:t>
            </w:r>
          </w:p>
        </w:tc>
        <w:tc>
          <w:tcPr>
            <w:tcW w:w="992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5,0</w:t>
            </w:r>
          </w:p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E84BB0" w:rsidRPr="00E84BB0" w:rsidTr="00E84BB0">
        <w:tc>
          <w:tcPr>
            <w:tcW w:w="4932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Доля экземпляров документов библиотечного фонда в специальных форматах, предназначенных для использования слепыми и слабовидящими, от общего количества документов библиотечного фонда</w:t>
            </w:r>
          </w:p>
        </w:tc>
        <w:tc>
          <w:tcPr>
            <w:tcW w:w="1651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E84BB0" w:rsidRPr="003D7C19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C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E84BB0" w:rsidRPr="00E84BB0" w:rsidRDefault="00434145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Д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спец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.)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Ф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100%=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Р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%</m:t>
              </m:r>
            </m:oMath>
            <w:r w:rsidR="00E84BB0" w:rsidRPr="00E84B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спец.) – документы библиотечного фонда в специальных форматах, предназначенных для использования слепыми и слабовидящими (0);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Ф – общий объём библиотечного фонда (207,14);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% – доля экземпляров документов библиотечного фонда в специальных форматах, предназначенных для использования слепыми и слабовидящими.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%=0</w:t>
            </w:r>
          </w:p>
        </w:tc>
        <w:tc>
          <w:tcPr>
            <w:tcW w:w="992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84BB0" w:rsidRPr="00E84BB0" w:rsidTr="00E84BB0">
        <w:tc>
          <w:tcPr>
            <w:tcW w:w="4932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Доля сотрудников библиотек, прошедших обучение (инструктирование) по предоставлению библиотечно-информационных услуг инвалидам и лицам с ОВЗ, от общего количества сотрудников библиотек</w:t>
            </w:r>
          </w:p>
        </w:tc>
        <w:tc>
          <w:tcPr>
            <w:tcW w:w="1651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</w:tcPr>
          <w:p w:rsidR="00E84BB0" w:rsidRPr="003D7C19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C1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  <w:p w:rsidR="00E84BB0" w:rsidRPr="003D7C19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84BB0" w:rsidRPr="00E84BB0" w:rsidRDefault="00434145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СБ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(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о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СБ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100%=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Р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%</m:t>
              </m:r>
            </m:oMath>
            <w:r w:rsidR="00E84BB0" w:rsidRPr="00E84B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="003D7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(о) – сотрудники библиотеки, прошедшие обучение  (инструктирование) по предоставлению библиотечно-информационных услуг инвалидам и лицам с ОВЗ (7);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 xml:space="preserve"> – сотрудники библиотеки (47);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% – доля сотрудников библиотек, прошедших обучение (инструктирование) по предоставлению библиотечно-информационных услуг инвалидам и лицам с ОВЗ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%=14,9</w:t>
            </w:r>
          </w:p>
        </w:tc>
        <w:tc>
          <w:tcPr>
            <w:tcW w:w="992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4BB0" w:rsidRPr="00E84BB0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BB0" w:rsidRPr="003D7C19" w:rsidRDefault="00E84BB0" w:rsidP="00E84BB0">
      <w:pPr>
        <w:pStyle w:val="ConsPlusTitle"/>
        <w:pageBreakBefore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D7C19">
        <w:rPr>
          <w:rFonts w:ascii="Times New Roman" w:hAnsi="Times New Roman" w:cs="Times New Roman"/>
          <w:b w:val="0"/>
          <w:sz w:val="28"/>
          <w:szCs w:val="28"/>
        </w:rPr>
        <w:lastRenderedPageBreak/>
        <w:t>V. Качественный состав библиотечных работников</w:t>
      </w:r>
    </w:p>
    <w:p w:rsidR="00E84BB0" w:rsidRPr="00E84BB0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509"/>
        <w:gridCol w:w="993"/>
        <w:gridCol w:w="1134"/>
        <w:gridCol w:w="5103"/>
        <w:gridCol w:w="1134"/>
      </w:tblGrid>
      <w:tr w:rsidR="00E84BB0" w:rsidRPr="00E84BB0" w:rsidTr="00E84BB0">
        <w:trPr>
          <w:trHeight w:val="435"/>
        </w:trPr>
        <w:tc>
          <w:tcPr>
            <w:tcW w:w="4932" w:type="dxa"/>
            <w:vMerge w:val="restart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09" w:type="dxa"/>
            <w:vMerge w:val="restart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2127" w:type="dxa"/>
            <w:gridSpan w:val="2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Расчет полученного показателя</w:t>
            </w:r>
          </w:p>
        </w:tc>
        <w:tc>
          <w:tcPr>
            <w:tcW w:w="1134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E84BB0" w:rsidRPr="00E84BB0" w:rsidTr="00E84BB0">
        <w:trPr>
          <w:trHeight w:val="434"/>
        </w:trPr>
        <w:tc>
          <w:tcPr>
            <w:tcW w:w="4932" w:type="dxa"/>
            <w:vMerge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vMerge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103" w:type="dxa"/>
            <w:vMerge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E84BB0" w:rsidRPr="00E84BB0" w:rsidTr="00E84BB0">
        <w:tc>
          <w:tcPr>
            <w:tcW w:w="4932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1. Доля библиотечных работников, прошедших повышение квалификации и профессиональную переподготовку, в том числе в дистанционной форме на базе федеральных библиотек и федеральных вузов культуры, от общего числа работников основного персонала</w:t>
            </w:r>
          </w:p>
        </w:tc>
        <w:tc>
          <w:tcPr>
            <w:tcW w:w="1509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E84BB0" w:rsidRPr="003D7C19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C19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5103" w:type="dxa"/>
          </w:tcPr>
          <w:p w:rsidR="00E84BB0" w:rsidRPr="00E84BB0" w:rsidRDefault="00434145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БР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пк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ОП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100%=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Р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%</m:t>
              </m:r>
            </m:oMath>
            <w:r w:rsidR="00E84BB0" w:rsidRPr="00E84B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r w:rsidR="003D7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) – библиотечные работники, прошедших повышение квалификации и профессиональную переподготовку, в т. ч. в дистанционной форме на базе федеральных библиотек и федеральных вузов культуры (7);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ОП – основной персонал (47);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% – доля библиотечных работников, прошедших повышение квалификации и профессиональную переподготовку, в том числе в дистанционной форме на базе федеральных библиотек и федеральных вузов культуры.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%=14,8</w:t>
            </w:r>
          </w:p>
        </w:tc>
        <w:tc>
          <w:tcPr>
            <w:tcW w:w="1134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</w:tr>
      <w:tr w:rsidR="00E84BB0" w:rsidRPr="00E84BB0" w:rsidTr="00E84BB0">
        <w:tc>
          <w:tcPr>
            <w:tcW w:w="4932" w:type="dxa"/>
            <w:vAlign w:val="bottom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 xml:space="preserve">2. Объем целевого приема/обучения (целевой подготовки) библиотечных </w:t>
            </w:r>
            <w:r w:rsidRPr="00E84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работников на базе федеральных вузов культуры за счет средств федерального бюджета (региональная квота) </w:t>
            </w:r>
            <w:hyperlink w:anchor="P254" w:history="1">
              <w:r w:rsidRPr="00E84BB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1509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993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Pr="00E84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E84BB0" w:rsidRPr="003D7C19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</w:p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84BB0" w:rsidRPr="00E84BB0" w:rsidTr="00E84BB0">
        <w:tc>
          <w:tcPr>
            <w:tcW w:w="4932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Доля работников в возрасте до 30 лет из числа основного персонала библиотек, от общего количества работников основного персонала библиотек</w:t>
            </w:r>
          </w:p>
        </w:tc>
        <w:tc>
          <w:tcPr>
            <w:tcW w:w="1509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3D7C19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C19">
              <w:rPr>
                <w:rFonts w:ascii="Times New Roman" w:hAnsi="Times New Roman" w:cs="Times New Roman"/>
                <w:sz w:val="28"/>
                <w:szCs w:val="28"/>
              </w:rPr>
              <w:t>17,02</w:t>
            </w:r>
          </w:p>
        </w:tc>
        <w:tc>
          <w:tcPr>
            <w:tcW w:w="5103" w:type="dxa"/>
          </w:tcPr>
          <w:p w:rsidR="00E84BB0" w:rsidRPr="00E84BB0" w:rsidRDefault="00434145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БР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ОП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100% =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Р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%</m:t>
              </m:r>
            </m:oMath>
            <w:r w:rsidR="00E84BB0" w:rsidRPr="00E84B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БР – библиотечные работники в возрасте до 30 лет (8);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ОП – основной персонал (47);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% – доля  работников в возрасте до 30 лет.</w:t>
            </w:r>
          </w:p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% = 17,02</w:t>
            </w:r>
          </w:p>
        </w:tc>
        <w:tc>
          <w:tcPr>
            <w:tcW w:w="1134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b/>
                <w:sz w:val="28"/>
                <w:szCs w:val="28"/>
              </w:rPr>
              <w:t>17,5</w:t>
            </w:r>
          </w:p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4BB0" w:rsidRPr="00E84BB0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BB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84BB0" w:rsidRPr="00E84BB0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4"/>
      <w:bookmarkEnd w:id="4"/>
      <w:r w:rsidRPr="00E84BB0">
        <w:rPr>
          <w:rFonts w:ascii="Times New Roman" w:hAnsi="Times New Roman" w:cs="Times New Roman"/>
          <w:sz w:val="28"/>
          <w:szCs w:val="28"/>
        </w:rPr>
        <w:t xml:space="preserve">&lt;***&gt; Перечень подведомственных Минкультуры России ВУЗов указан в </w:t>
      </w:r>
      <w:hyperlink w:anchor="P381" w:history="1">
        <w:r w:rsidRPr="00E84BB0">
          <w:rPr>
            <w:rFonts w:ascii="Times New Roman" w:hAnsi="Times New Roman" w:cs="Times New Roman"/>
            <w:color w:val="0000FF"/>
            <w:sz w:val="28"/>
            <w:szCs w:val="28"/>
          </w:rPr>
          <w:t>приложении 2</w:t>
        </w:r>
      </w:hyperlink>
      <w:r w:rsidRPr="00E84BB0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4BB0">
        <w:rPr>
          <w:rFonts w:ascii="Times New Roman" w:hAnsi="Times New Roman" w:cs="Times New Roman"/>
          <w:sz w:val="28"/>
          <w:szCs w:val="28"/>
        </w:rPr>
        <w:t>дорожной карте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4BB0">
        <w:rPr>
          <w:rFonts w:ascii="Times New Roman" w:hAnsi="Times New Roman" w:cs="Times New Roman"/>
          <w:sz w:val="28"/>
          <w:szCs w:val="28"/>
        </w:rPr>
        <w:t>.</w:t>
      </w:r>
    </w:p>
    <w:p w:rsidR="00E84BB0" w:rsidRPr="00E84BB0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BB0" w:rsidRPr="00E84BB0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BB0" w:rsidRPr="00E84BB0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BB0" w:rsidRPr="00E84BB0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BB0" w:rsidRPr="00E84BB0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BB0" w:rsidRPr="00E84BB0" w:rsidRDefault="00E84BB0" w:rsidP="00E84BB0">
      <w:pPr>
        <w:pStyle w:val="ConsPlusNormal"/>
        <w:pageBreakBefore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84BB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84BB0" w:rsidRPr="00E84BB0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BB0" w:rsidRPr="00E84BB0" w:rsidRDefault="00E84BB0" w:rsidP="00E84B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62"/>
      <w:bookmarkEnd w:id="5"/>
      <w:r w:rsidRPr="00E84BB0">
        <w:rPr>
          <w:rFonts w:ascii="Times New Roman" w:hAnsi="Times New Roman" w:cs="Times New Roman"/>
          <w:sz w:val="28"/>
          <w:szCs w:val="28"/>
        </w:rPr>
        <w:t>ПЕРЕЧЕНЬ</w:t>
      </w:r>
    </w:p>
    <w:p w:rsidR="00E84BB0" w:rsidRPr="00E84BB0" w:rsidRDefault="00E84BB0" w:rsidP="00E84B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4BB0">
        <w:rPr>
          <w:rFonts w:ascii="Times New Roman" w:hAnsi="Times New Roman" w:cs="Times New Roman"/>
          <w:sz w:val="28"/>
          <w:szCs w:val="28"/>
        </w:rPr>
        <w:t>СУБЪЕКТОВ РОССИЙСКОЙ ФЕДЕРАЦИИ, В КОТОРЫХ СОЗДАНЫ</w:t>
      </w:r>
    </w:p>
    <w:p w:rsidR="00E84BB0" w:rsidRPr="00E84BB0" w:rsidRDefault="00E84BB0" w:rsidP="00E84B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4BB0">
        <w:rPr>
          <w:rFonts w:ascii="Times New Roman" w:hAnsi="Times New Roman" w:cs="Times New Roman"/>
          <w:sz w:val="28"/>
          <w:szCs w:val="28"/>
        </w:rPr>
        <w:t>ИЛИ ПЛАНИРУЮТСЯ СОЗДАТЬ ЦЕНТРЫ (ОТДЕЛЫ) ПО СОХРАНЕНИЮ</w:t>
      </w:r>
    </w:p>
    <w:p w:rsidR="00E84BB0" w:rsidRPr="00E84BB0" w:rsidRDefault="00E84BB0" w:rsidP="00E84B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4BB0">
        <w:rPr>
          <w:rFonts w:ascii="Times New Roman" w:hAnsi="Times New Roman" w:cs="Times New Roman"/>
          <w:sz w:val="28"/>
          <w:szCs w:val="28"/>
        </w:rPr>
        <w:t>БИБЛИОТЕЧНОГО ФОНДА</w:t>
      </w:r>
    </w:p>
    <w:p w:rsidR="00E84BB0" w:rsidRPr="00E84BB0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4535"/>
        <w:gridCol w:w="2267"/>
        <w:gridCol w:w="1700"/>
      </w:tblGrid>
      <w:tr w:rsidR="00E84BB0" w:rsidRPr="00E84BB0" w:rsidTr="00E84BB0">
        <w:tc>
          <w:tcPr>
            <w:tcW w:w="566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5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2267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Модернизация центра/отдела</w:t>
            </w:r>
          </w:p>
        </w:tc>
        <w:tc>
          <w:tcPr>
            <w:tcW w:w="1700" w:type="dxa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Создание центра/отдела</w:t>
            </w:r>
          </w:p>
        </w:tc>
      </w:tr>
      <w:tr w:rsidR="00E84BB0" w:rsidRPr="00E84BB0" w:rsidTr="00E84BB0">
        <w:tc>
          <w:tcPr>
            <w:tcW w:w="566" w:type="dxa"/>
            <w:vAlign w:val="bottom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  <w:vAlign w:val="bottom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</w:t>
            </w:r>
          </w:p>
        </w:tc>
        <w:tc>
          <w:tcPr>
            <w:tcW w:w="2267" w:type="dxa"/>
            <w:vAlign w:val="bottom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700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BB0" w:rsidRPr="00E84BB0" w:rsidTr="00E84BB0">
        <w:tc>
          <w:tcPr>
            <w:tcW w:w="566" w:type="dxa"/>
            <w:vAlign w:val="bottom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5" w:type="dxa"/>
            <w:vAlign w:val="bottom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Воронежская область</w:t>
            </w:r>
          </w:p>
        </w:tc>
        <w:tc>
          <w:tcPr>
            <w:tcW w:w="2267" w:type="dxa"/>
            <w:vAlign w:val="bottom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700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BB0" w:rsidRPr="00E84BB0" w:rsidTr="00E84BB0">
        <w:tc>
          <w:tcPr>
            <w:tcW w:w="566" w:type="dxa"/>
            <w:vAlign w:val="bottom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5" w:type="dxa"/>
            <w:vAlign w:val="bottom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2267" w:type="dxa"/>
            <w:vAlign w:val="bottom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700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BB0" w:rsidRPr="00E84BB0" w:rsidTr="00E84BB0">
        <w:tc>
          <w:tcPr>
            <w:tcW w:w="566" w:type="dxa"/>
            <w:vAlign w:val="bottom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5" w:type="dxa"/>
            <w:vAlign w:val="bottom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Курская область</w:t>
            </w:r>
          </w:p>
        </w:tc>
        <w:tc>
          <w:tcPr>
            <w:tcW w:w="2267" w:type="dxa"/>
            <w:vAlign w:val="bottom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700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BB0" w:rsidRPr="00E84BB0" w:rsidTr="00E84BB0">
        <w:tc>
          <w:tcPr>
            <w:tcW w:w="566" w:type="dxa"/>
            <w:vAlign w:val="bottom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5" w:type="dxa"/>
            <w:vAlign w:val="bottom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 xml:space="preserve">г. Москва </w:t>
            </w:r>
            <w:hyperlink w:anchor="P373" w:history="1">
              <w:r w:rsidRPr="00E84BB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267" w:type="dxa"/>
            <w:vAlign w:val="bottom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700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BB0" w:rsidRPr="00E84BB0" w:rsidTr="00E84BB0">
        <w:tc>
          <w:tcPr>
            <w:tcW w:w="566" w:type="dxa"/>
            <w:vAlign w:val="bottom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5" w:type="dxa"/>
            <w:vAlign w:val="bottom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2267" w:type="dxa"/>
            <w:vAlign w:val="bottom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700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BB0" w:rsidRPr="00E84BB0" w:rsidTr="00E84BB0">
        <w:tc>
          <w:tcPr>
            <w:tcW w:w="566" w:type="dxa"/>
            <w:vAlign w:val="bottom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5" w:type="dxa"/>
            <w:vAlign w:val="bottom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2267" w:type="dxa"/>
            <w:vAlign w:val="bottom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700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BB0" w:rsidRPr="00E84BB0" w:rsidTr="00E84BB0">
        <w:tc>
          <w:tcPr>
            <w:tcW w:w="566" w:type="dxa"/>
            <w:vAlign w:val="bottom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5" w:type="dxa"/>
            <w:vAlign w:val="bottom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</w:tc>
        <w:tc>
          <w:tcPr>
            <w:tcW w:w="2267" w:type="dxa"/>
            <w:vAlign w:val="bottom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700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BB0" w:rsidRPr="00E84BB0" w:rsidTr="00E84BB0">
        <w:tc>
          <w:tcPr>
            <w:tcW w:w="566" w:type="dxa"/>
            <w:vAlign w:val="bottom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5" w:type="dxa"/>
            <w:vAlign w:val="bottom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267" w:type="dxa"/>
            <w:vAlign w:val="bottom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700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BB0" w:rsidRPr="00E84BB0" w:rsidTr="00E84BB0">
        <w:tc>
          <w:tcPr>
            <w:tcW w:w="566" w:type="dxa"/>
            <w:vAlign w:val="bottom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5" w:type="dxa"/>
            <w:vAlign w:val="bottom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Республика Карелия</w:t>
            </w:r>
          </w:p>
        </w:tc>
        <w:tc>
          <w:tcPr>
            <w:tcW w:w="2267" w:type="dxa"/>
            <w:vAlign w:val="bottom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700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BB0" w:rsidRPr="00E84BB0" w:rsidTr="00E84BB0">
        <w:tc>
          <w:tcPr>
            <w:tcW w:w="566" w:type="dxa"/>
            <w:vAlign w:val="bottom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5" w:type="dxa"/>
            <w:vAlign w:val="bottom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Республика Удмуртия</w:t>
            </w:r>
          </w:p>
        </w:tc>
        <w:tc>
          <w:tcPr>
            <w:tcW w:w="2267" w:type="dxa"/>
            <w:vAlign w:val="bottom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700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BB0" w:rsidRPr="00E84BB0" w:rsidTr="00E84BB0">
        <w:tc>
          <w:tcPr>
            <w:tcW w:w="566" w:type="dxa"/>
            <w:vAlign w:val="bottom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5" w:type="dxa"/>
            <w:vAlign w:val="bottom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Республика Чувашия</w:t>
            </w:r>
          </w:p>
        </w:tc>
        <w:tc>
          <w:tcPr>
            <w:tcW w:w="2267" w:type="dxa"/>
            <w:vAlign w:val="bottom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700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BB0" w:rsidRPr="00E84BB0" w:rsidTr="00E84BB0">
        <w:tc>
          <w:tcPr>
            <w:tcW w:w="566" w:type="dxa"/>
            <w:vAlign w:val="bottom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535" w:type="dxa"/>
            <w:vAlign w:val="bottom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</w:tc>
        <w:tc>
          <w:tcPr>
            <w:tcW w:w="2267" w:type="dxa"/>
            <w:vAlign w:val="bottom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700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BB0" w:rsidRPr="00E84BB0" w:rsidTr="00E84BB0">
        <w:tc>
          <w:tcPr>
            <w:tcW w:w="566" w:type="dxa"/>
            <w:vAlign w:val="bottom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5" w:type="dxa"/>
            <w:vAlign w:val="bottom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Республики Саха (Якутия)</w:t>
            </w:r>
          </w:p>
        </w:tc>
        <w:tc>
          <w:tcPr>
            <w:tcW w:w="2267" w:type="dxa"/>
            <w:vAlign w:val="bottom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700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BB0" w:rsidRPr="00E84BB0" w:rsidTr="00E84BB0">
        <w:tc>
          <w:tcPr>
            <w:tcW w:w="566" w:type="dxa"/>
            <w:vAlign w:val="bottom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5" w:type="dxa"/>
            <w:vAlign w:val="bottom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 xml:space="preserve">г. Санкт-Петербург </w:t>
            </w:r>
            <w:hyperlink w:anchor="P373" w:history="1">
              <w:r w:rsidRPr="00E84BB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267" w:type="dxa"/>
            <w:vAlign w:val="bottom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700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BB0" w:rsidRPr="00E84BB0" w:rsidTr="00E84BB0">
        <w:tc>
          <w:tcPr>
            <w:tcW w:w="566" w:type="dxa"/>
            <w:vAlign w:val="bottom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5" w:type="dxa"/>
            <w:vAlign w:val="bottom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2267" w:type="dxa"/>
            <w:vAlign w:val="bottom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700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BB0" w:rsidRPr="00E84BB0" w:rsidTr="00E84BB0">
        <w:tc>
          <w:tcPr>
            <w:tcW w:w="566" w:type="dxa"/>
            <w:vAlign w:val="bottom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5" w:type="dxa"/>
            <w:vAlign w:val="bottom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Тверская область</w:t>
            </w:r>
          </w:p>
        </w:tc>
        <w:tc>
          <w:tcPr>
            <w:tcW w:w="2267" w:type="dxa"/>
            <w:vAlign w:val="bottom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700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BB0" w:rsidRPr="00E84BB0" w:rsidTr="00E84BB0">
        <w:tc>
          <w:tcPr>
            <w:tcW w:w="566" w:type="dxa"/>
            <w:vAlign w:val="bottom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5" w:type="dxa"/>
            <w:vAlign w:val="bottom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Томская область</w:t>
            </w:r>
          </w:p>
        </w:tc>
        <w:tc>
          <w:tcPr>
            <w:tcW w:w="2267" w:type="dxa"/>
            <w:vAlign w:val="bottom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0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BB0" w:rsidRPr="00E84BB0" w:rsidTr="00E84BB0">
        <w:tc>
          <w:tcPr>
            <w:tcW w:w="566" w:type="dxa"/>
            <w:vAlign w:val="bottom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5" w:type="dxa"/>
            <w:vAlign w:val="bottom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2267" w:type="dxa"/>
            <w:vAlign w:val="bottom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0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BB0" w:rsidRPr="00E84BB0" w:rsidTr="00E84BB0">
        <w:tc>
          <w:tcPr>
            <w:tcW w:w="566" w:type="dxa"/>
            <w:vAlign w:val="bottom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5" w:type="dxa"/>
            <w:vAlign w:val="bottom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2267" w:type="dxa"/>
            <w:vAlign w:val="bottom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0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BB0" w:rsidRPr="00E84BB0" w:rsidTr="00E84BB0">
        <w:tc>
          <w:tcPr>
            <w:tcW w:w="566" w:type="dxa"/>
            <w:vAlign w:val="bottom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5" w:type="dxa"/>
            <w:vAlign w:val="bottom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2267" w:type="dxa"/>
            <w:vAlign w:val="bottom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0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BB0" w:rsidRPr="00E84BB0" w:rsidTr="00E84BB0">
        <w:tc>
          <w:tcPr>
            <w:tcW w:w="566" w:type="dxa"/>
            <w:vAlign w:val="bottom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5" w:type="dxa"/>
            <w:vAlign w:val="bottom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Курганская область</w:t>
            </w:r>
          </w:p>
        </w:tc>
        <w:tc>
          <w:tcPr>
            <w:tcW w:w="2267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E84BB0" w:rsidRPr="00E84BB0" w:rsidTr="00E84BB0">
        <w:tc>
          <w:tcPr>
            <w:tcW w:w="566" w:type="dxa"/>
            <w:vAlign w:val="bottom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5" w:type="dxa"/>
            <w:vAlign w:val="bottom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2267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E84BB0" w:rsidRPr="00E84BB0" w:rsidTr="00E84BB0">
        <w:tc>
          <w:tcPr>
            <w:tcW w:w="566" w:type="dxa"/>
            <w:vAlign w:val="bottom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5" w:type="dxa"/>
            <w:vAlign w:val="bottom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2267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E84BB0" w:rsidRPr="00E84BB0" w:rsidTr="00E84BB0">
        <w:tc>
          <w:tcPr>
            <w:tcW w:w="566" w:type="dxa"/>
            <w:vAlign w:val="bottom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5" w:type="dxa"/>
            <w:vAlign w:val="bottom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Республика Дагестан</w:t>
            </w:r>
          </w:p>
        </w:tc>
        <w:tc>
          <w:tcPr>
            <w:tcW w:w="2267" w:type="dxa"/>
          </w:tcPr>
          <w:p w:rsidR="00E84BB0" w:rsidRPr="00E84BB0" w:rsidRDefault="00E84BB0" w:rsidP="00E84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E84BB0" w:rsidRPr="00E84BB0" w:rsidRDefault="00E84BB0" w:rsidP="00E8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0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</w:tbl>
    <w:p w:rsidR="00E84BB0" w:rsidRPr="00E84BB0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BB0" w:rsidRPr="00E84BB0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BB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84BB0" w:rsidRPr="00E84BB0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73"/>
      <w:bookmarkEnd w:id="6"/>
      <w:r w:rsidRPr="00E84BB0">
        <w:rPr>
          <w:rFonts w:ascii="Times New Roman" w:hAnsi="Times New Roman" w:cs="Times New Roman"/>
          <w:sz w:val="28"/>
          <w:szCs w:val="28"/>
        </w:rPr>
        <w:t xml:space="preserve">&lt;*&gt; Г. Москва, </w:t>
      </w:r>
      <w:proofErr w:type="gramStart"/>
      <w:r w:rsidRPr="00E84B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84BB0">
        <w:rPr>
          <w:rFonts w:ascii="Times New Roman" w:hAnsi="Times New Roman" w:cs="Times New Roman"/>
          <w:sz w:val="28"/>
          <w:szCs w:val="28"/>
        </w:rPr>
        <w:t>. Санкт-Петербург не представляют отчет, так как центры по сохранению библиотечного фонда существуют на базе федеральных библиотек.</w:t>
      </w:r>
    </w:p>
    <w:p w:rsidR="00E84BB0" w:rsidRPr="00E84BB0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BB0" w:rsidRPr="00E84BB0" w:rsidRDefault="00E84BB0" w:rsidP="00E84BB0">
      <w:pPr>
        <w:pStyle w:val="ConsPlusNormal"/>
        <w:pageBreakBefore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84BB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84BB0" w:rsidRPr="00E84BB0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BB0" w:rsidRPr="003D7C19" w:rsidRDefault="00E84BB0" w:rsidP="00E84B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7" w:name="P381"/>
      <w:bookmarkEnd w:id="7"/>
      <w:r w:rsidRPr="003D7C19">
        <w:rPr>
          <w:rFonts w:ascii="Times New Roman" w:hAnsi="Times New Roman" w:cs="Times New Roman"/>
          <w:b w:val="0"/>
          <w:sz w:val="28"/>
          <w:szCs w:val="28"/>
        </w:rPr>
        <w:t>ПЕРЕЧЕНЬ ПОДВЕДОМСТВЕННЫХ МИНКУЛЬТУРЫ РОССИИ ВУЗОВ</w:t>
      </w:r>
    </w:p>
    <w:p w:rsidR="00E84BB0" w:rsidRPr="003D7C19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BB0" w:rsidRPr="00E84BB0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BB0">
        <w:rPr>
          <w:rFonts w:ascii="Times New Roman" w:hAnsi="Times New Roman" w:cs="Times New Roman"/>
          <w:sz w:val="28"/>
          <w:szCs w:val="28"/>
        </w:rPr>
        <w:t>1. Алтайский государственный институт культуры</w:t>
      </w:r>
    </w:p>
    <w:p w:rsidR="00E84BB0" w:rsidRPr="00E84BB0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BB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84BB0">
        <w:rPr>
          <w:rFonts w:ascii="Times New Roman" w:hAnsi="Times New Roman" w:cs="Times New Roman"/>
          <w:sz w:val="28"/>
          <w:szCs w:val="28"/>
        </w:rPr>
        <w:t>Восточно-Сибирский</w:t>
      </w:r>
      <w:proofErr w:type="spellEnd"/>
      <w:r w:rsidRPr="00E84BB0">
        <w:rPr>
          <w:rFonts w:ascii="Times New Roman" w:hAnsi="Times New Roman" w:cs="Times New Roman"/>
          <w:sz w:val="28"/>
          <w:szCs w:val="28"/>
        </w:rPr>
        <w:t xml:space="preserve"> государственный институт культуры</w:t>
      </w:r>
    </w:p>
    <w:p w:rsidR="00E84BB0" w:rsidRPr="00E84BB0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BB0">
        <w:rPr>
          <w:rFonts w:ascii="Times New Roman" w:hAnsi="Times New Roman" w:cs="Times New Roman"/>
          <w:sz w:val="28"/>
          <w:szCs w:val="28"/>
        </w:rPr>
        <w:t>3. Казанский государственный институт культуры</w:t>
      </w:r>
    </w:p>
    <w:p w:rsidR="00E84BB0" w:rsidRPr="00E84BB0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BB0">
        <w:rPr>
          <w:rFonts w:ascii="Times New Roman" w:hAnsi="Times New Roman" w:cs="Times New Roman"/>
          <w:sz w:val="28"/>
          <w:szCs w:val="28"/>
        </w:rPr>
        <w:t>4. Кемеровский государственный институт культуры</w:t>
      </w:r>
    </w:p>
    <w:p w:rsidR="00E84BB0" w:rsidRPr="00E84BB0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BB0">
        <w:rPr>
          <w:rFonts w:ascii="Times New Roman" w:hAnsi="Times New Roman" w:cs="Times New Roman"/>
          <w:sz w:val="28"/>
          <w:szCs w:val="28"/>
        </w:rPr>
        <w:t>5. Краснодарский государственный институт культуры</w:t>
      </w:r>
    </w:p>
    <w:p w:rsidR="00E84BB0" w:rsidRPr="00E84BB0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BB0">
        <w:rPr>
          <w:rFonts w:ascii="Times New Roman" w:hAnsi="Times New Roman" w:cs="Times New Roman"/>
          <w:sz w:val="28"/>
          <w:szCs w:val="28"/>
        </w:rPr>
        <w:t>6. Московский государственный институт культуры</w:t>
      </w:r>
    </w:p>
    <w:p w:rsidR="00E84BB0" w:rsidRPr="00E84BB0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BB0">
        <w:rPr>
          <w:rFonts w:ascii="Times New Roman" w:hAnsi="Times New Roman" w:cs="Times New Roman"/>
          <w:sz w:val="28"/>
          <w:szCs w:val="28"/>
        </w:rPr>
        <w:t>7. Орловский государственный институт культуры</w:t>
      </w:r>
    </w:p>
    <w:p w:rsidR="00E84BB0" w:rsidRPr="00E84BB0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BB0">
        <w:rPr>
          <w:rFonts w:ascii="Times New Roman" w:hAnsi="Times New Roman" w:cs="Times New Roman"/>
          <w:sz w:val="28"/>
          <w:szCs w:val="28"/>
        </w:rPr>
        <w:t>8. Пермский государственный институт культуры</w:t>
      </w:r>
    </w:p>
    <w:p w:rsidR="00E84BB0" w:rsidRPr="00E84BB0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BB0">
        <w:rPr>
          <w:rFonts w:ascii="Times New Roman" w:hAnsi="Times New Roman" w:cs="Times New Roman"/>
          <w:sz w:val="28"/>
          <w:szCs w:val="28"/>
        </w:rPr>
        <w:t>9. Самарский государственный институт культуры</w:t>
      </w:r>
    </w:p>
    <w:p w:rsidR="00E84BB0" w:rsidRPr="00E84BB0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BB0">
        <w:rPr>
          <w:rFonts w:ascii="Times New Roman" w:hAnsi="Times New Roman" w:cs="Times New Roman"/>
          <w:sz w:val="28"/>
          <w:szCs w:val="28"/>
        </w:rPr>
        <w:t>10. Санкт-Петербургский государственный институт культуры</w:t>
      </w:r>
    </w:p>
    <w:p w:rsidR="00E84BB0" w:rsidRPr="00E84BB0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BB0">
        <w:rPr>
          <w:rFonts w:ascii="Times New Roman" w:hAnsi="Times New Roman" w:cs="Times New Roman"/>
          <w:sz w:val="28"/>
          <w:szCs w:val="28"/>
        </w:rPr>
        <w:t>11. Тюменский государственный институт культуры</w:t>
      </w:r>
    </w:p>
    <w:p w:rsidR="00E84BB0" w:rsidRPr="00E84BB0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BB0">
        <w:rPr>
          <w:rFonts w:ascii="Times New Roman" w:hAnsi="Times New Roman" w:cs="Times New Roman"/>
          <w:sz w:val="28"/>
          <w:szCs w:val="28"/>
        </w:rPr>
        <w:t>12. Хабаровский государственный институт культуры</w:t>
      </w:r>
    </w:p>
    <w:p w:rsidR="00E84BB0" w:rsidRPr="00E84BB0" w:rsidRDefault="00E84BB0" w:rsidP="00E84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BB0">
        <w:rPr>
          <w:rFonts w:ascii="Times New Roman" w:hAnsi="Times New Roman" w:cs="Times New Roman"/>
          <w:sz w:val="28"/>
          <w:szCs w:val="28"/>
        </w:rPr>
        <w:t>13. Челябинский государственный институт культуры</w:t>
      </w:r>
    </w:p>
    <w:p w:rsidR="00E84BB0" w:rsidRPr="00E84BB0" w:rsidRDefault="00E84B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E84BB0" w:rsidRPr="00E84BB0" w:rsidSect="0041329A">
      <w:pgSz w:w="16838" w:h="11906" w:orient="landscape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DAF" w:rsidRDefault="00AD4DAF" w:rsidP="0041329A">
      <w:pPr>
        <w:spacing w:after="0" w:line="240" w:lineRule="auto"/>
      </w:pPr>
      <w:r>
        <w:separator/>
      </w:r>
    </w:p>
  </w:endnote>
  <w:endnote w:type="continuationSeparator" w:id="0">
    <w:p w:rsidR="00AD4DAF" w:rsidRDefault="00AD4DAF" w:rsidP="0041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DAF" w:rsidRDefault="00AD4DAF" w:rsidP="0041329A">
      <w:pPr>
        <w:spacing w:after="0" w:line="240" w:lineRule="auto"/>
      </w:pPr>
      <w:r>
        <w:separator/>
      </w:r>
    </w:p>
  </w:footnote>
  <w:footnote w:type="continuationSeparator" w:id="0">
    <w:p w:rsidR="00AD4DAF" w:rsidRDefault="00AD4DAF" w:rsidP="00413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952"/>
      <w:docPartObj>
        <w:docPartGallery w:val="Page Numbers (Top of Page)"/>
        <w:docPartUnique/>
      </w:docPartObj>
    </w:sdtPr>
    <w:sdtContent>
      <w:p w:rsidR="0041329A" w:rsidRDefault="00434145">
        <w:pPr>
          <w:pStyle w:val="a6"/>
          <w:jc w:val="center"/>
        </w:pPr>
        <w:r w:rsidRPr="004132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1329A" w:rsidRPr="0041329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132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5C3C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4132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1329A" w:rsidRDefault="0041329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6C8"/>
    <w:multiLevelType w:val="hybridMultilevel"/>
    <w:tmpl w:val="AEC434E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581D1F5D"/>
    <w:multiLevelType w:val="hybridMultilevel"/>
    <w:tmpl w:val="A7F2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121DC"/>
    <w:multiLevelType w:val="hybridMultilevel"/>
    <w:tmpl w:val="C68ED7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DD9"/>
    <w:rsid w:val="000622FD"/>
    <w:rsid w:val="00086FF7"/>
    <w:rsid w:val="000A41A3"/>
    <w:rsid w:val="000E4171"/>
    <w:rsid w:val="000F6A61"/>
    <w:rsid w:val="00100BAD"/>
    <w:rsid w:val="00100C06"/>
    <w:rsid w:val="00163BC6"/>
    <w:rsid w:val="001B4690"/>
    <w:rsid w:val="001C1019"/>
    <w:rsid w:val="001E1044"/>
    <w:rsid w:val="00281DCA"/>
    <w:rsid w:val="002944C5"/>
    <w:rsid w:val="002C42BD"/>
    <w:rsid w:val="002E7E49"/>
    <w:rsid w:val="002F7067"/>
    <w:rsid w:val="00341C9C"/>
    <w:rsid w:val="00351072"/>
    <w:rsid w:val="003611E7"/>
    <w:rsid w:val="00371BBF"/>
    <w:rsid w:val="003D7C19"/>
    <w:rsid w:val="003E0CF6"/>
    <w:rsid w:val="003F1A56"/>
    <w:rsid w:val="00407038"/>
    <w:rsid w:val="0041329A"/>
    <w:rsid w:val="00434145"/>
    <w:rsid w:val="004367AD"/>
    <w:rsid w:val="00462F3B"/>
    <w:rsid w:val="00464FAD"/>
    <w:rsid w:val="004671CC"/>
    <w:rsid w:val="004D321C"/>
    <w:rsid w:val="00513FD5"/>
    <w:rsid w:val="005644F5"/>
    <w:rsid w:val="005720A8"/>
    <w:rsid w:val="0059333A"/>
    <w:rsid w:val="005A7A35"/>
    <w:rsid w:val="005B201B"/>
    <w:rsid w:val="005B6EA1"/>
    <w:rsid w:val="005D4F5D"/>
    <w:rsid w:val="00620DD9"/>
    <w:rsid w:val="00660E54"/>
    <w:rsid w:val="00710547"/>
    <w:rsid w:val="00732DC7"/>
    <w:rsid w:val="0075545E"/>
    <w:rsid w:val="007718F6"/>
    <w:rsid w:val="008667AE"/>
    <w:rsid w:val="00872D8B"/>
    <w:rsid w:val="00887301"/>
    <w:rsid w:val="008A2590"/>
    <w:rsid w:val="008F7F47"/>
    <w:rsid w:val="00915370"/>
    <w:rsid w:val="00956F85"/>
    <w:rsid w:val="009B22E3"/>
    <w:rsid w:val="009B7EE6"/>
    <w:rsid w:val="009C656D"/>
    <w:rsid w:val="009F6ACC"/>
    <w:rsid w:val="00A27387"/>
    <w:rsid w:val="00A375AE"/>
    <w:rsid w:val="00A517DC"/>
    <w:rsid w:val="00A542D0"/>
    <w:rsid w:val="00A6474E"/>
    <w:rsid w:val="00AD4DAF"/>
    <w:rsid w:val="00AE5527"/>
    <w:rsid w:val="00B12202"/>
    <w:rsid w:val="00B2452F"/>
    <w:rsid w:val="00B72704"/>
    <w:rsid w:val="00B76A9C"/>
    <w:rsid w:val="00BA0BE2"/>
    <w:rsid w:val="00BA36AA"/>
    <w:rsid w:val="00BE2B15"/>
    <w:rsid w:val="00BF66D1"/>
    <w:rsid w:val="00C00456"/>
    <w:rsid w:val="00C27B99"/>
    <w:rsid w:val="00C62405"/>
    <w:rsid w:val="00C77351"/>
    <w:rsid w:val="00C875ED"/>
    <w:rsid w:val="00CE38DF"/>
    <w:rsid w:val="00D40F97"/>
    <w:rsid w:val="00D73179"/>
    <w:rsid w:val="00DA2891"/>
    <w:rsid w:val="00DA7A08"/>
    <w:rsid w:val="00DD5C3C"/>
    <w:rsid w:val="00DD7E7B"/>
    <w:rsid w:val="00E84BB0"/>
    <w:rsid w:val="00EA7379"/>
    <w:rsid w:val="00EC7AC5"/>
    <w:rsid w:val="00EC7BFE"/>
    <w:rsid w:val="00EF791E"/>
    <w:rsid w:val="00F02297"/>
    <w:rsid w:val="00F10612"/>
    <w:rsid w:val="00F430EE"/>
    <w:rsid w:val="00F44515"/>
    <w:rsid w:val="00F50660"/>
    <w:rsid w:val="00F64FCA"/>
    <w:rsid w:val="00F76C1E"/>
    <w:rsid w:val="00F8470D"/>
    <w:rsid w:val="00FC50F4"/>
    <w:rsid w:val="00FD6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0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0D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667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D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329A"/>
  </w:style>
  <w:style w:type="paragraph" w:styleId="a8">
    <w:name w:val="footer"/>
    <w:basedOn w:val="a"/>
    <w:link w:val="a9"/>
    <w:uiPriority w:val="99"/>
    <w:semiHidden/>
    <w:unhideWhenUsed/>
    <w:rsid w:val="0041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3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CE57BA9FF0E555ADED65C71E521EEC3880D99CE31E93C8F49130525B677843C622987BC1B305DD832v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E57BA9FF0E555ADED65C71E521EEC388039FC133EF3C8F49130525B677843C622987BC1B305CDB32v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7F2ED-69DB-41B8-8E17-70BDE7FF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SmolinaTA</cp:lastModifiedBy>
  <cp:revision>6</cp:revision>
  <cp:lastPrinted>2017-12-29T07:28:00Z</cp:lastPrinted>
  <dcterms:created xsi:type="dcterms:W3CDTF">2017-12-29T06:57:00Z</dcterms:created>
  <dcterms:modified xsi:type="dcterms:W3CDTF">2018-01-10T07:31:00Z</dcterms:modified>
</cp:coreProperties>
</file>