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Pr="00A12EDF" w:rsidRDefault="00A12EDF" w:rsidP="00A12EDF">
      <w:pPr>
        <w:pStyle w:val="ConsPlusTitle"/>
        <w:widowControl/>
        <w:jc w:val="both"/>
        <w:rPr>
          <w:rFonts w:ascii="Times New Roman" w:hAnsi="Times New Roman" w:cs="Times New Roman"/>
          <w:b w:val="0"/>
          <w:sz w:val="28"/>
          <w:szCs w:val="28"/>
        </w:rPr>
      </w:pPr>
      <w:r w:rsidRPr="00A12EDF">
        <w:rPr>
          <w:rFonts w:ascii="Times New Roman" w:hAnsi="Times New Roman" w:cs="Times New Roman"/>
          <w:b w:val="0"/>
          <w:sz w:val="28"/>
          <w:szCs w:val="28"/>
        </w:rPr>
        <w:t>Постановление администрации Сосновского муниципального района Челябинской области от 29.12.2017 года № 4680</w:t>
      </w:r>
    </w:p>
    <w:p w:rsidR="001B0C14" w:rsidRPr="002D5D21" w:rsidRDefault="001B0C14" w:rsidP="002D5D21">
      <w:pPr>
        <w:pStyle w:val="ConsPlusTitle"/>
        <w:widowControl/>
        <w:ind w:firstLine="709"/>
        <w:jc w:val="both"/>
        <w:rPr>
          <w:rFonts w:ascii="Times New Roman" w:hAnsi="Times New Roman" w:cs="Times New Roman"/>
          <w:sz w:val="28"/>
          <w:szCs w:val="28"/>
        </w:rPr>
      </w:pPr>
    </w:p>
    <w:p w:rsidR="001B0C14" w:rsidRPr="002D5D21" w:rsidRDefault="001B0C14" w:rsidP="002D5D21">
      <w:pPr>
        <w:pStyle w:val="ConsPlusTitle"/>
        <w:widowControl/>
        <w:ind w:firstLine="709"/>
        <w:jc w:val="both"/>
        <w:rPr>
          <w:rFonts w:ascii="Times New Roman" w:hAnsi="Times New Roman" w:cs="Times New Roman"/>
          <w:sz w:val="28"/>
          <w:szCs w:val="28"/>
        </w:rPr>
      </w:pPr>
    </w:p>
    <w:p w:rsidR="001B0C14" w:rsidRPr="002D5D21" w:rsidRDefault="001B0C14" w:rsidP="002D5D21">
      <w:pPr>
        <w:pStyle w:val="ConsPlusTitle"/>
        <w:widowControl/>
        <w:ind w:firstLine="709"/>
        <w:jc w:val="both"/>
        <w:rPr>
          <w:rFonts w:ascii="Times New Roman" w:hAnsi="Times New Roman" w:cs="Times New Roman"/>
          <w:sz w:val="28"/>
          <w:szCs w:val="28"/>
        </w:rPr>
      </w:pPr>
    </w:p>
    <w:p w:rsidR="001B0C14" w:rsidRPr="002D5D21" w:rsidRDefault="001B0C14" w:rsidP="002D5D21">
      <w:pPr>
        <w:pStyle w:val="ConsPlusTitle"/>
        <w:widowControl/>
        <w:ind w:firstLine="709"/>
        <w:jc w:val="both"/>
        <w:rPr>
          <w:rFonts w:ascii="Times New Roman" w:hAnsi="Times New Roman" w:cs="Times New Roman"/>
          <w:sz w:val="28"/>
          <w:szCs w:val="28"/>
        </w:rPr>
      </w:pPr>
    </w:p>
    <w:p w:rsidR="001B0C14" w:rsidRPr="002D5D21" w:rsidRDefault="001B0C14" w:rsidP="002D5D21">
      <w:pPr>
        <w:pStyle w:val="ConsPlusTitle"/>
        <w:widowControl/>
        <w:ind w:right="4534" w:firstLine="709"/>
        <w:jc w:val="both"/>
        <w:rPr>
          <w:rFonts w:ascii="Times New Roman" w:hAnsi="Times New Roman" w:cs="Times New Roman"/>
          <w:b w:val="0"/>
          <w:sz w:val="28"/>
          <w:szCs w:val="28"/>
        </w:rPr>
      </w:pPr>
    </w:p>
    <w:p w:rsidR="001B0C14" w:rsidRPr="002D5D21" w:rsidRDefault="001B0C14" w:rsidP="002D5D21">
      <w:pPr>
        <w:pStyle w:val="ConsPlusTitle"/>
        <w:widowControl/>
        <w:ind w:right="4534" w:firstLine="709"/>
        <w:jc w:val="both"/>
        <w:rPr>
          <w:rFonts w:ascii="Times New Roman" w:hAnsi="Times New Roman" w:cs="Times New Roman"/>
          <w:b w:val="0"/>
          <w:sz w:val="28"/>
          <w:szCs w:val="28"/>
        </w:rPr>
      </w:pPr>
    </w:p>
    <w:p w:rsidR="001B0C14" w:rsidRPr="002D5D21" w:rsidRDefault="001B0C14" w:rsidP="002D5D21">
      <w:pPr>
        <w:pStyle w:val="ConsPlusTitle"/>
        <w:widowControl/>
        <w:ind w:right="4534" w:firstLine="709"/>
        <w:jc w:val="both"/>
        <w:rPr>
          <w:rFonts w:ascii="Times New Roman" w:hAnsi="Times New Roman" w:cs="Times New Roman"/>
          <w:b w:val="0"/>
          <w:sz w:val="28"/>
          <w:szCs w:val="28"/>
        </w:rPr>
      </w:pPr>
    </w:p>
    <w:p w:rsidR="001B0C14" w:rsidRPr="002D5D21" w:rsidRDefault="001B0C14" w:rsidP="002D5D21">
      <w:pPr>
        <w:pStyle w:val="ConsPlusTitle"/>
        <w:widowControl/>
        <w:ind w:right="4534" w:firstLine="709"/>
        <w:jc w:val="both"/>
        <w:rPr>
          <w:rFonts w:ascii="Times New Roman" w:hAnsi="Times New Roman" w:cs="Times New Roman"/>
          <w:b w:val="0"/>
          <w:sz w:val="28"/>
          <w:szCs w:val="28"/>
        </w:rPr>
      </w:pPr>
    </w:p>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6B422C" w:rsidRPr="002D5D21" w:rsidTr="006B422C">
        <w:tc>
          <w:tcPr>
            <w:tcW w:w="5495" w:type="dxa"/>
          </w:tcPr>
          <w:p w:rsidR="006B422C" w:rsidRPr="002D5D21" w:rsidRDefault="002D5D21" w:rsidP="002D5D21">
            <w:pPr>
              <w:pStyle w:val="ConsPlusTitle"/>
              <w:jc w:val="both"/>
              <w:rPr>
                <w:rFonts w:ascii="Times New Roman" w:hAnsi="Times New Roman" w:cs="Times New Roman"/>
                <w:b w:val="0"/>
                <w:sz w:val="28"/>
                <w:szCs w:val="28"/>
              </w:rPr>
            </w:pPr>
            <w:r w:rsidRPr="002D5D21">
              <w:rPr>
                <w:rFonts w:ascii="Times New Roman" w:hAnsi="Times New Roman" w:cs="Times New Roman"/>
                <w:b w:val="0"/>
                <w:sz w:val="28"/>
                <w:szCs w:val="28"/>
              </w:rPr>
              <w:t>О мерах по реализации Решения Собрания депутатов Сосновского муниципального района «О бюджете Сосновского муниципального района на 2018 год и на плановый период 2019-2020 годов»</w:t>
            </w:r>
          </w:p>
        </w:tc>
      </w:tr>
    </w:tbl>
    <w:p w:rsidR="006B422C" w:rsidRPr="002D5D21" w:rsidRDefault="006B422C" w:rsidP="002D5D21">
      <w:pPr>
        <w:pStyle w:val="ConsPlusTitle"/>
        <w:widowControl/>
        <w:ind w:right="4534" w:firstLine="709"/>
        <w:jc w:val="both"/>
        <w:rPr>
          <w:rFonts w:ascii="Times New Roman" w:hAnsi="Times New Roman" w:cs="Times New Roman"/>
          <w:b w:val="0"/>
          <w:sz w:val="28"/>
          <w:szCs w:val="28"/>
        </w:rPr>
      </w:pP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
    <w:p w:rsidR="002D5D21" w:rsidRPr="002D5D21" w:rsidRDefault="002D5D21" w:rsidP="002D5D21">
      <w:pPr>
        <w:autoSpaceDE w:val="0"/>
        <w:autoSpaceDN w:val="0"/>
        <w:adjustRightInd w:val="0"/>
        <w:spacing w:after="0" w:line="240" w:lineRule="auto"/>
        <w:ind w:firstLine="709"/>
        <w:jc w:val="both"/>
        <w:rPr>
          <w:rFonts w:ascii="Times New Roman" w:hAnsi="Times New Roman"/>
          <w:bCs/>
          <w:sz w:val="28"/>
          <w:szCs w:val="28"/>
        </w:rPr>
      </w:pPr>
      <w:r w:rsidRPr="002D5D21">
        <w:rPr>
          <w:rFonts w:ascii="Times New Roman" w:hAnsi="Times New Roman"/>
          <w:sz w:val="28"/>
          <w:szCs w:val="28"/>
        </w:rPr>
        <w:t xml:space="preserve">В соответствии с Бюджетным </w:t>
      </w:r>
      <w:hyperlink r:id="rId6" w:history="1">
        <w:r w:rsidRPr="002D5D21">
          <w:rPr>
            <w:rStyle w:val="ad"/>
            <w:rFonts w:ascii="Times New Roman" w:hAnsi="Times New Roman"/>
            <w:color w:val="auto"/>
            <w:sz w:val="28"/>
            <w:szCs w:val="28"/>
          </w:rPr>
          <w:t>кодексом</w:t>
        </w:r>
      </w:hyperlink>
      <w:r w:rsidRPr="002D5D21">
        <w:rPr>
          <w:rFonts w:ascii="Times New Roman" w:hAnsi="Times New Roman"/>
          <w:sz w:val="28"/>
          <w:szCs w:val="28"/>
        </w:rPr>
        <w:t xml:space="preserve"> Российской Федерации, решением Собрания депутатов Сосновского муниципального района от 16.10.2013г. № 656 « О Положении </w:t>
      </w:r>
      <w:r w:rsidRPr="002D5D21">
        <w:rPr>
          <w:rFonts w:ascii="Times New Roman" w:hAnsi="Times New Roman"/>
          <w:b/>
          <w:sz w:val="28"/>
          <w:szCs w:val="28"/>
        </w:rPr>
        <w:t>«</w:t>
      </w:r>
      <w:r w:rsidRPr="002D5D21">
        <w:rPr>
          <w:rFonts w:ascii="Times New Roman" w:hAnsi="Times New Roman"/>
          <w:sz w:val="28"/>
          <w:szCs w:val="28"/>
        </w:rPr>
        <w:t>О бюджетном процессе в Сосновском муниципальном районе»», решением Собрания депутатов Сосновского муниципального района «О  бюджете</w:t>
      </w:r>
      <w:r w:rsidRPr="002D5D21">
        <w:rPr>
          <w:rFonts w:ascii="Times New Roman" w:hAnsi="Times New Roman"/>
          <w:bCs/>
          <w:sz w:val="28"/>
          <w:szCs w:val="28"/>
        </w:rPr>
        <w:t xml:space="preserve"> Сосновского муниципального района</w:t>
      </w:r>
      <w:r w:rsidRPr="002D5D21">
        <w:rPr>
          <w:rFonts w:ascii="Times New Roman" w:hAnsi="Times New Roman"/>
          <w:sz w:val="28"/>
          <w:szCs w:val="28"/>
        </w:rPr>
        <w:t xml:space="preserve"> на 2018 год</w:t>
      </w:r>
      <w:r w:rsidRPr="002D5D21">
        <w:rPr>
          <w:rFonts w:ascii="Times New Roman" w:hAnsi="Times New Roman"/>
          <w:b/>
          <w:sz w:val="28"/>
          <w:szCs w:val="28"/>
        </w:rPr>
        <w:t xml:space="preserve"> </w:t>
      </w:r>
      <w:r w:rsidRPr="002D5D21">
        <w:rPr>
          <w:rFonts w:ascii="Times New Roman" w:hAnsi="Times New Roman"/>
          <w:sz w:val="28"/>
          <w:szCs w:val="28"/>
        </w:rPr>
        <w:t>и на плановый период 2019-2020 годов» Администрация Сосновского муниципального района</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ПОСТАНОВЛЯЕТ:</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1. Принять к  исполнению бюджет Сосновского муниципального района на 2018 год и на плановый период 2019-2020 годов.</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2. Главным администраторам доходов бюджета Сосновского муниципального района и главным администраторам </w:t>
      </w:r>
      <w:proofErr w:type="gramStart"/>
      <w:r w:rsidRPr="002D5D21">
        <w:rPr>
          <w:sz w:val="28"/>
          <w:szCs w:val="28"/>
        </w:rPr>
        <w:t>источников финансирования дефицита бюджета Сосновского муниципального района</w:t>
      </w:r>
      <w:proofErr w:type="gramEnd"/>
      <w:r w:rsidRPr="002D5D21">
        <w:rPr>
          <w:sz w:val="28"/>
          <w:szCs w:val="28"/>
        </w:rPr>
        <w:t>:</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2) проводить систематический анализ невыясненных поступлений, зачисляемых в бюджет Сосновского муниципального района, и принимать оперативные меры по их уточнению;</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3) представлять в финансовый отдел администрации Сосновского муниципального района:</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lastRenderedPageBreak/>
        <w:t xml:space="preserve">сведения для ведения кассового плана по доходам </w:t>
      </w:r>
      <w:r w:rsidRPr="002D5D21">
        <w:rPr>
          <w:rFonts w:ascii="Times New Roman" w:hAnsi="Times New Roman"/>
          <w:sz w:val="28"/>
          <w:szCs w:val="28"/>
          <w:lang w:eastAsia="ru-RU"/>
        </w:rPr>
        <w:t>и источникам  внутреннего финансирования дефицита районного бюджета</w:t>
      </w:r>
      <w:r w:rsidRPr="002D5D21">
        <w:rPr>
          <w:rFonts w:ascii="Times New Roman" w:hAnsi="Times New Roman"/>
          <w:sz w:val="28"/>
          <w:szCs w:val="28"/>
        </w:rPr>
        <w:t xml:space="preserve">: оценку ожидаемого поступления доходов бюджета Сосновского муниципального района </w:t>
      </w:r>
      <w:r w:rsidRPr="002D5D21">
        <w:rPr>
          <w:rFonts w:ascii="Times New Roman" w:hAnsi="Times New Roman"/>
          <w:sz w:val="28"/>
          <w:szCs w:val="28"/>
          <w:lang w:eastAsia="ru-RU"/>
        </w:rPr>
        <w:t>и источников внутреннего финансирования дефицита районного бюджета</w:t>
      </w:r>
      <w:r w:rsidRPr="002D5D21">
        <w:rPr>
          <w:rFonts w:ascii="Times New Roman" w:hAnsi="Times New Roman"/>
          <w:sz w:val="28"/>
          <w:szCs w:val="28"/>
        </w:rPr>
        <w:t xml:space="preserve"> на очередной квартал, а также на год в целом с поквартальной разбивкой ежеквартально, до 20 числа месяца квартала, предшествующего </w:t>
      </w:r>
      <w:proofErr w:type="gramStart"/>
      <w:r w:rsidRPr="002D5D21">
        <w:rPr>
          <w:rFonts w:ascii="Times New Roman" w:hAnsi="Times New Roman"/>
          <w:sz w:val="28"/>
          <w:szCs w:val="28"/>
        </w:rPr>
        <w:t>планируемому</w:t>
      </w:r>
      <w:proofErr w:type="gramEnd"/>
      <w:r w:rsidRPr="002D5D21">
        <w:rPr>
          <w:rFonts w:ascii="Times New Roman" w:hAnsi="Times New Roman"/>
          <w:sz w:val="28"/>
          <w:szCs w:val="28"/>
        </w:rPr>
        <w:t>;</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lang w:eastAsia="ru-RU"/>
        </w:rPr>
      </w:pPr>
      <w:r w:rsidRPr="002D5D21">
        <w:rPr>
          <w:rFonts w:ascii="Times New Roman" w:hAnsi="Times New Roman"/>
          <w:sz w:val="28"/>
          <w:szCs w:val="28"/>
          <w:lang w:eastAsia="ru-RU"/>
        </w:rPr>
        <w:t>информацию о причинах отклонения фактических поступлений за отчетный квартал  по сравнению с плановыми показателями, направляемыми  ежемесячно в соответствии с абзацем 2 настоящего подпункта, ежеквартально до 15 числа</w:t>
      </w:r>
      <w:r w:rsidRPr="002D5D21">
        <w:rPr>
          <w:rFonts w:ascii="Times New Roman" w:hAnsi="Times New Roman"/>
          <w:sz w:val="28"/>
          <w:szCs w:val="28"/>
        </w:rPr>
        <w:t xml:space="preserve"> месяца квартала</w:t>
      </w:r>
      <w:r w:rsidRPr="002D5D21">
        <w:rPr>
          <w:rFonts w:ascii="Times New Roman" w:hAnsi="Times New Roman"/>
          <w:sz w:val="28"/>
          <w:szCs w:val="28"/>
          <w:lang w:eastAsia="ru-RU"/>
        </w:rPr>
        <w:t xml:space="preserve">, следующего за отчетным </w:t>
      </w:r>
      <w:r w:rsidRPr="002D5D21">
        <w:rPr>
          <w:rFonts w:ascii="Times New Roman" w:hAnsi="Times New Roman"/>
          <w:sz w:val="28"/>
          <w:szCs w:val="28"/>
        </w:rPr>
        <w:t>кварталом</w:t>
      </w:r>
      <w:r w:rsidRPr="002D5D21">
        <w:rPr>
          <w:rFonts w:ascii="Times New Roman" w:hAnsi="Times New Roman"/>
          <w:sz w:val="28"/>
          <w:szCs w:val="28"/>
          <w:lang w:eastAsia="ru-RU"/>
        </w:rPr>
        <w:t>;</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информацию о причинах отклонения фактических поступлений за отчетный период по сравнению с соответствующим периодом прошлого года ежеквартально, до 15 числа месяца квартала, следующего за отчетным кварталом;</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D5D21">
        <w:rPr>
          <w:rFonts w:ascii="Times New Roman" w:hAnsi="Times New Roman"/>
          <w:sz w:val="28"/>
          <w:szCs w:val="28"/>
        </w:rPr>
        <w:t xml:space="preserve">информацию о сумме просроченной дебиторской задолженности плательщиков в разрезе кодов </w:t>
      </w:r>
      <w:hyperlink r:id="rId7" w:history="1">
        <w:r w:rsidRPr="002D5D21">
          <w:rPr>
            <w:rStyle w:val="ad"/>
            <w:rFonts w:ascii="Times New Roman" w:hAnsi="Times New Roman"/>
            <w:color w:val="auto"/>
            <w:sz w:val="28"/>
            <w:szCs w:val="28"/>
          </w:rPr>
          <w:t>классификации</w:t>
        </w:r>
      </w:hyperlink>
      <w:r w:rsidRPr="002D5D21">
        <w:rPr>
          <w:rFonts w:ascii="Times New Roman" w:hAnsi="Times New Roman"/>
          <w:sz w:val="28"/>
          <w:szCs w:val="28"/>
        </w:rPr>
        <w:t xml:space="preserve"> доходов бюджетов Российской Федерации, в том числе безнадежной к взысканию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20 числа месяца, следующего за отчетным кварталом;</w:t>
      </w:r>
      <w:proofErr w:type="gramEnd"/>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2D5D21">
        <w:rPr>
          <w:rFonts w:ascii="Times New Roman" w:hAnsi="Times New Roman"/>
          <w:sz w:val="28"/>
          <w:szCs w:val="28"/>
        </w:rPr>
        <w:t>3. Установить, что получатели средств бюджета Сосновского муниципального района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w:t>
      </w:r>
      <w:proofErr w:type="gramStart"/>
      <w:r w:rsidRPr="002D5D21">
        <w:rPr>
          <w:rFonts w:ascii="Times New Roman" w:hAnsi="Times New Roman"/>
          <w:sz w:val="28"/>
          <w:szCs w:val="28"/>
        </w:rPr>
        <w:t>ств впр</w:t>
      </w:r>
      <w:proofErr w:type="gramEnd"/>
      <w:r w:rsidRPr="002D5D21">
        <w:rPr>
          <w:rFonts w:ascii="Times New Roman" w:hAnsi="Times New Roman"/>
          <w:sz w:val="28"/>
          <w:szCs w:val="28"/>
        </w:rPr>
        <w:t>аве предусматривать авансовые платежи:</w:t>
      </w:r>
    </w:p>
    <w:p w:rsidR="002D5D21" w:rsidRPr="002D5D21" w:rsidRDefault="002D5D21" w:rsidP="002D5D21">
      <w:pPr>
        <w:pStyle w:val="ac"/>
        <w:spacing w:before="0" w:beforeAutospacing="0" w:after="0" w:afterAutospacing="0"/>
        <w:ind w:firstLine="709"/>
        <w:jc w:val="both"/>
        <w:rPr>
          <w:sz w:val="28"/>
          <w:szCs w:val="28"/>
        </w:rPr>
      </w:pPr>
      <w:proofErr w:type="gramStart"/>
      <w:r w:rsidRPr="002D5D21">
        <w:rPr>
          <w:sz w:val="28"/>
          <w:szCs w:val="28"/>
        </w:rPr>
        <w:t>в размере 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о подписке на печатные (электронные) издания и об их приобретении, о предоставлении доступа к электронной версии издания,  о почтовых отправлениях, о приобретении авиационных, железнодорожных и других билетов для проезда транспортом, об обучении на курсах повышения квалификации</w:t>
      </w:r>
      <w:proofErr w:type="gramEnd"/>
      <w:r w:rsidRPr="002D5D21">
        <w:rPr>
          <w:sz w:val="28"/>
          <w:szCs w:val="28"/>
        </w:rPr>
        <w:t xml:space="preserve">, </w:t>
      </w:r>
      <w:proofErr w:type="gramStart"/>
      <w:r w:rsidRPr="002D5D21">
        <w:rPr>
          <w:sz w:val="28"/>
          <w:szCs w:val="28"/>
        </w:rPr>
        <w:t xml:space="preserve">о взносах за участие в конференциях и семинарах, форумах и </w:t>
      </w:r>
      <w:proofErr w:type="spellStart"/>
      <w:r w:rsidRPr="002D5D21">
        <w:rPr>
          <w:sz w:val="28"/>
          <w:szCs w:val="28"/>
        </w:rPr>
        <w:t>вебинарах</w:t>
      </w:r>
      <w:proofErr w:type="spellEnd"/>
      <w:r w:rsidRPr="002D5D21">
        <w:rPr>
          <w:sz w:val="28"/>
          <w:szCs w:val="28"/>
        </w:rPr>
        <w:t>, о проживании в гостиницах в период командировок, по договорам (муниципальным контрактам) на оказание транспортных услуг должностным лицам и представителям официальных делегаций, выполняемым по отдельным решениям Главы Сосновского муниципального района, по договорам об оказании услуг обязательного страхования жизни, здоровья, имущества и гражданской ответственности владельцев транспортных средств, по договорам (муниципальным контрактам</w:t>
      </w:r>
      <w:proofErr w:type="gramEnd"/>
      <w:r w:rsidRPr="002D5D21">
        <w:rPr>
          <w:sz w:val="28"/>
          <w:szCs w:val="28"/>
        </w:rPr>
        <w:t xml:space="preserve">) </w:t>
      </w:r>
      <w:proofErr w:type="gramStart"/>
      <w:r w:rsidRPr="002D5D21">
        <w:rPr>
          <w:sz w:val="28"/>
          <w:szCs w:val="28"/>
        </w:rPr>
        <w:t xml:space="preserve">на приобретение продуктов питания для муниципальных учреждений, расходов по уплате государственной пошлины за 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по договорам (муниципальным контрактам) на оплату услуг по </w:t>
      </w:r>
      <w:r w:rsidRPr="002D5D21">
        <w:rPr>
          <w:sz w:val="28"/>
          <w:szCs w:val="28"/>
        </w:rPr>
        <w:lastRenderedPageBreak/>
        <w:t>организации участия в мероприятиях (состязаниях) регионального, российского и международного уровня, в том числе по организации питания участников мероприятий (состязаний), по договорам (муниципальным контрактам</w:t>
      </w:r>
      <w:proofErr w:type="gramEnd"/>
      <w:r w:rsidRPr="002D5D21">
        <w:rPr>
          <w:sz w:val="28"/>
          <w:szCs w:val="28"/>
        </w:rPr>
        <w:t xml:space="preserve">) </w:t>
      </w:r>
      <w:proofErr w:type="gramStart"/>
      <w:r w:rsidRPr="002D5D21">
        <w:rPr>
          <w:sz w:val="28"/>
          <w:szCs w:val="28"/>
        </w:rPr>
        <w:t>на оплату услуг по организации и проведению мероприятий; по договорам (муниципальным контрактам) на оказание услуг по проведению государственной экологической экспертизы, 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районного бюджета;</w:t>
      </w:r>
      <w:proofErr w:type="gramEnd"/>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в размере, не превышающем 30 процентов суммы договора (муниципального контракта), но не более 30 процентов доведенных лимитов бюджетных обязательств - по остальным договорам (муниципальным контрактам), если иное не предусмотрено нормативными правовыми актами Российской Федерации и Челябинской области.</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4. Доведение лимитов бюджетных обязательств в 2018 году осуществляется с учетом особенностей, предусмотренных частью 3 статьи 6 решения Собрания депутатов Сосновского муниципального района «О бюджете</w:t>
      </w:r>
      <w:r w:rsidRPr="002D5D21">
        <w:rPr>
          <w:bCs/>
          <w:sz w:val="28"/>
          <w:szCs w:val="28"/>
        </w:rPr>
        <w:t xml:space="preserve"> Сосновского муниципального района</w:t>
      </w:r>
      <w:r w:rsidRPr="002D5D21">
        <w:rPr>
          <w:sz w:val="28"/>
          <w:szCs w:val="28"/>
        </w:rPr>
        <w:t xml:space="preserve"> на 2018 год и на плановый период 2019-2020 годов» от 20.12.2017 г. № 369. </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lang w:eastAsia="ru-RU"/>
        </w:rPr>
      </w:pPr>
      <w:r w:rsidRPr="002D5D21">
        <w:rPr>
          <w:rFonts w:ascii="Times New Roman" w:hAnsi="Times New Roman"/>
          <w:sz w:val="28"/>
          <w:szCs w:val="28"/>
          <w:lang w:eastAsia="ru-RU"/>
        </w:rPr>
        <w:t xml:space="preserve">5. Не допускается принятие бюджетных обязательств на 2018 год, возникающих из </w:t>
      </w:r>
      <w:r w:rsidRPr="002D5D21">
        <w:rPr>
          <w:rFonts w:ascii="Times New Roman" w:hAnsi="Times New Roman"/>
          <w:sz w:val="28"/>
          <w:szCs w:val="28"/>
        </w:rPr>
        <w:t>муниципальны</w:t>
      </w:r>
      <w:r w:rsidRPr="002D5D21">
        <w:rPr>
          <w:rFonts w:ascii="Times New Roman" w:hAnsi="Times New Roman"/>
          <w:sz w:val="28"/>
          <w:szCs w:val="28"/>
          <w:lang w:eastAsia="ru-RU"/>
        </w:rPr>
        <w:t xml:space="preserve">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w:t>
      </w:r>
      <w:r w:rsidRPr="002D5D21">
        <w:rPr>
          <w:rFonts w:ascii="Times New Roman" w:hAnsi="Times New Roman"/>
          <w:sz w:val="28"/>
          <w:szCs w:val="28"/>
        </w:rPr>
        <w:t>муниципальны</w:t>
      </w:r>
      <w:r w:rsidRPr="002D5D21">
        <w:rPr>
          <w:rFonts w:ascii="Times New Roman" w:hAnsi="Times New Roman"/>
          <w:sz w:val="28"/>
          <w:szCs w:val="28"/>
          <w:lang w:eastAsia="ru-RU"/>
        </w:rPr>
        <w:t>е контракты не заключены в установленном порядке до            1 декабря 2018 года.</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 xml:space="preserve">6. </w:t>
      </w:r>
      <w:proofErr w:type="gramStart"/>
      <w:r w:rsidRPr="002D5D21">
        <w:rPr>
          <w:rFonts w:ascii="Times New Roman" w:hAnsi="Times New Roman"/>
          <w:sz w:val="28"/>
          <w:szCs w:val="28"/>
        </w:rPr>
        <w:t xml:space="preserve">Предоставление субсидий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осуществляется на основании соглашения, заключенного ими со структурным подразделением Администрации Сосновского муниципального района, осуществляющим функции и полномочия учредителя учреждения, в соответствии с </w:t>
      </w:r>
      <w:hyperlink r:id="rId8" w:history="1">
        <w:r w:rsidRPr="002D5D21">
          <w:rPr>
            <w:rStyle w:val="ad"/>
            <w:rFonts w:ascii="Times New Roman" w:hAnsi="Times New Roman"/>
            <w:color w:val="auto"/>
            <w:sz w:val="28"/>
            <w:szCs w:val="28"/>
          </w:rPr>
          <w:t>постановлением</w:t>
        </w:r>
      </w:hyperlink>
      <w:r w:rsidRPr="002D5D21">
        <w:rPr>
          <w:rFonts w:ascii="Times New Roman" w:hAnsi="Times New Roman"/>
          <w:sz w:val="28"/>
          <w:szCs w:val="28"/>
        </w:rPr>
        <w:t xml:space="preserve"> Администрации Сосновского муниципального района от 31.12.2015 г. № 3344 « Об утверждении Положения о формировании муниципального задания на оказание муниципальных услуг</w:t>
      </w:r>
      <w:proofErr w:type="gramEnd"/>
      <w:r w:rsidRPr="002D5D21">
        <w:rPr>
          <w:rFonts w:ascii="Times New Roman" w:hAnsi="Times New Roman"/>
          <w:sz w:val="28"/>
          <w:szCs w:val="28"/>
        </w:rPr>
        <w:t xml:space="preserve"> (выполнение работ) в отношении муниципальных учреждений и финансовом обеспечении выполнения муниципального задания».</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D5D21">
        <w:rPr>
          <w:rFonts w:ascii="Times New Roman" w:hAnsi="Times New Roman"/>
          <w:sz w:val="28"/>
          <w:szCs w:val="28"/>
        </w:rPr>
        <w:t xml:space="preserve">Предоставление муниципальным бюджетным учреждениям субсидий на иные цели в соответствии с </w:t>
      </w:r>
      <w:hyperlink r:id="rId9" w:history="1">
        <w:r w:rsidRPr="002D5D21">
          <w:rPr>
            <w:rStyle w:val="ad"/>
            <w:rFonts w:ascii="Times New Roman" w:hAnsi="Times New Roman"/>
            <w:color w:val="auto"/>
            <w:sz w:val="28"/>
            <w:szCs w:val="28"/>
          </w:rPr>
          <w:t>абзацем вторым пункта 1 статьи 78.1</w:t>
        </w:r>
      </w:hyperlink>
      <w:r w:rsidRPr="002D5D21">
        <w:rPr>
          <w:rFonts w:ascii="Times New Roman" w:hAnsi="Times New Roman"/>
          <w:sz w:val="28"/>
          <w:szCs w:val="28"/>
        </w:rPr>
        <w:t xml:space="preserve"> Бюджетного кодекса Российской Федерации осуществляется в соответствии с порядком, установленным </w:t>
      </w:r>
      <w:hyperlink r:id="rId10" w:history="1">
        <w:r w:rsidRPr="002D5D21">
          <w:rPr>
            <w:rStyle w:val="ad"/>
            <w:rFonts w:ascii="Times New Roman" w:hAnsi="Times New Roman"/>
            <w:color w:val="auto"/>
            <w:sz w:val="28"/>
            <w:szCs w:val="28"/>
          </w:rPr>
          <w:t>постановлением</w:t>
        </w:r>
      </w:hyperlink>
      <w:r w:rsidRPr="002D5D21">
        <w:rPr>
          <w:rFonts w:ascii="Times New Roman" w:hAnsi="Times New Roman"/>
          <w:sz w:val="28"/>
          <w:szCs w:val="28"/>
        </w:rPr>
        <w:t xml:space="preserve"> Администрации Сосновского муниципального района от 16.02.2012 г. № 1603  « Об утверждении порядка определения объема и условий предоставления муниципальным бюджетным учреждениям субсидий </w:t>
      </w:r>
      <w:r w:rsidRPr="002D5D21">
        <w:rPr>
          <w:rFonts w:ascii="Times New Roman" w:hAnsi="Times New Roman"/>
          <w:sz w:val="28"/>
          <w:szCs w:val="28"/>
        </w:rPr>
        <w:lastRenderedPageBreak/>
        <w:t>на иные цели, не связанные с финансовым обеспечением  выполнения муниципального задания», и</w:t>
      </w:r>
      <w:proofErr w:type="gramEnd"/>
      <w:r w:rsidRPr="002D5D21">
        <w:rPr>
          <w:rFonts w:ascii="Times New Roman" w:hAnsi="Times New Roman"/>
          <w:sz w:val="28"/>
          <w:szCs w:val="28"/>
        </w:rPr>
        <w:t xml:space="preserve"> на основании соглашения, заключенного ими со структурным подразделением Администрации Сосновского муниципального района, осуществляющим функции и полномочия учредителя учреждения.</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D5D21">
        <w:rPr>
          <w:rFonts w:ascii="Times New Roman" w:hAnsi="Times New Roman"/>
          <w:sz w:val="28"/>
          <w:szCs w:val="28"/>
        </w:rPr>
        <w:t xml:space="preserve">Структурным подразделениям Администрации Сосновского муниципального района, осуществляющим функции и полномочия учредителя муниципальных бюджетных учреждений, при заключении соглашений, предусмотренных настоящим пунктом, в качестве условия предоставления субсидии предусматривать обязательства муниципальных бюджетных учреждений по установлению авансовых платежей при заключении договоров (муниципальных контрактов) на поставку товаров, выполнение работ и оказание услуг </w:t>
      </w:r>
      <w:r w:rsidRPr="002D5D21">
        <w:rPr>
          <w:rFonts w:ascii="Times New Roman" w:hAnsi="Times New Roman"/>
          <w:sz w:val="28"/>
          <w:szCs w:val="28"/>
          <w:lang w:eastAsia="ru-RU"/>
        </w:rPr>
        <w:t>в размерах, предусмотренных пунктом 3 настоящего постановления.</w:t>
      </w:r>
      <w:proofErr w:type="gramEnd"/>
    </w:p>
    <w:p w:rsidR="002D5D21" w:rsidRPr="002D5D21" w:rsidRDefault="002D5D21" w:rsidP="002D5D21">
      <w:pPr>
        <w:pStyle w:val="ConsPlusNormal"/>
        <w:ind w:firstLine="709"/>
        <w:jc w:val="both"/>
        <w:rPr>
          <w:rFonts w:ascii="Times New Roman" w:hAnsi="Times New Roman" w:cs="Times New Roman"/>
          <w:sz w:val="28"/>
          <w:szCs w:val="28"/>
        </w:rPr>
      </w:pPr>
      <w:r w:rsidRPr="002D5D21">
        <w:rPr>
          <w:rFonts w:ascii="Times New Roman" w:hAnsi="Times New Roman" w:cs="Times New Roman"/>
          <w:sz w:val="28"/>
          <w:szCs w:val="28"/>
        </w:rPr>
        <w:t>Муниципальные бюджетные учреждения обеспечивают до 1 апреля 2018года возврат в бюджет района средств в объеме остатков субсидий, предоставленных им в 2017 году:</w:t>
      </w:r>
    </w:p>
    <w:p w:rsidR="002D5D21" w:rsidRPr="002D5D21" w:rsidRDefault="002D5D21" w:rsidP="002D5D21">
      <w:pPr>
        <w:pStyle w:val="ConsPlusNormal"/>
        <w:ind w:firstLine="709"/>
        <w:jc w:val="both"/>
        <w:rPr>
          <w:rFonts w:ascii="Times New Roman" w:hAnsi="Times New Roman" w:cs="Times New Roman"/>
          <w:sz w:val="28"/>
          <w:szCs w:val="28"/>
        </w:rPr>
      </w:pPr>
      <w:bookmarkStart w:id="0" w:name="P39"/>
      <w:bookmarkEnd w:id="0"/>
      <w:r w:rsidRPr="002D5D21">
        <w:rPr>
          <w:rFonts w:ascii="Times New Roman" w:hAnsi="Times New Roman" w:cs="Times New Roman"/>
          <w:sz w:val="28"/>
          <w:szCs w:val="28"/>
        </w:rPr>
        <w:t xml:space="preserve">на финансовое обеспечение выполнения муниципальных </w:t>
      </w:r>
      <w:proofErr w:type="gramStart"/>
      <w:r w:rsidRPr="002D5D21">
        <w:rPr>
          <w:rFonts w:ascii="Times New Roman" w:hAnsi="Times New Roman" w:cs="Times New Roman"/>
          <w:sz w:val="28"/>
          <w:szCs w:val="28"/>
        </w:rPr>
        <w:t>заданий</w:t>
      </w:r>
      <w:proofErr w:type="gramEnd"/>
      <w:r w:rsidRPr="002D5D21">
        <w:rPr>
          <w:rFonts w:ascii="Times New Roman" w:hAnsi="Times New Roman" w:cs="Times New Roman"/>
          <w:sz w:val="28"/>
          <w:szCs w:val="28"/>
        </w:rPr>
        <w:t xml:space="preserve"> на оказание муниципальных услуг (выполнение работ), образовавшихся в связи с </w:t>
      </w:r>
      <w:proofErr w:type="spellStart"/>
      <w:r w:rsidRPr="002D5D21">
        <w:rPr>
          <w:rFonts w:ascii="Times New Roman" w:hAnsi="Times New Roman" w:cs="Times New Roman"/>
          <w:sz w:val="28"/>
          <w:szCs w:val="28"/>
        </w:rPr>
        <w:t>недостижением</w:t>
      </w:r>
      <w:proofErr w:type="spellEnd"/>
      <w:r w:rsidRPr="002D5D21">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(выполнение работ);</w:t>
      </w:r>
    </w:p>
    <w:p w:rsidR="002D5D21" w:rsidRPr="002D5D21" w:rsidRDefault="002D5D21" w:rsidP="002D5D21">
      <w:pPr>
        <w:pStyle w:val="ConsPlusNormal"/>
        <w:ind w:firstLine="709"/>
        <w:jc w:val="both"/>
        <w:rPr>
          <w:rFonts w:ascii="Times New Roman" w:hAnsi="Times New Roman" w:cs="Times New Roman"/>
          <w:sz w:val="28"/>
          <w:szCs w:val="28"/>
        </w:rPr>
      </w:pPr>
      <w:bookmarkStart w:id="1" w:name="P40"/>
      <w:bookmarkEnd w:id="1"/>
      <w:r w:rsidRPr="002D5D21">
        <w:rPr>
          <w:rFonts w:ascii="Times New Roman" w:hAnsi="Times New Roman" w:cs="Times New Roman"/>
          <w:sz w:val="28"/>
          <w:szCs w:val="28"/>
        </w:rPr>
        <w:t xml:space="preserve">в соответствии с </w:t>
      </w:r>
      <w:hyperlink r:id="rId11" w:history="1">
        <w:r w:rsidRPr="002D5D21">
          <w:rPr>
            <w:rStyle w:val="ad"/>
            <w:rFonts w:ascii="Times New Roman" w:hAnsi="Times New Roman"/>
            <w:color w:val="auto"/>
            <w:sz w:val="28"/>
            <w:szCs w:val="28"/>
          </w:rPr>
          <w:t>абзацем вторым пункта 1 статьи 78.1</w:t>
        </w:r>
      </w:hyperlink>
      <w:r w:rsidRPr="002D5D21">
        <w:rPr>
          <w:rFonts w:ascii="Times New Roman" w:hAnsi="Times New Roman" w:cs="Times New Roman"/>
          <w:sz w:val="28"/>
          <w:szCs w:val="28"/>
        </w:rPr>
        <w:t xml:space="preserve"> Бюджетного кодекса Российской Федерации, в отношении которых не принято решение о наличии потребности в направлении их </w:t>
      </w:r>
      <w:proofErr w:type="gramStart"/>
      <w:r w:rsidRPr="002D5D21">
        <w:rPr>
          <w:rFonts w:ascii="Times New Roman" w:hAnsi="Times New Roman" w:cs="Times New Roman"/>
          <w:sz w:val="28"/>
          <w:szCs w:val="28"/>
        </w:rPr>
        <w:t>на те</w:t>
      </w:r>
      <w:proofErr w:type="gramEnd"/>
      <w:r w:rsidRPr="002D5D21">
        <w:rPr>
          <w:rFonts w:ascii="Times New Roman" w:hAnsi="Times New Roman" w:cs="Times New Roman"/>
          <w:sz w:val="28"/>
          <w:szCs w:val="28"/>
        </w:rPr>
        <w:t xml:space="preserve"> же цели в 2018 году.</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highlight w:val="yellow"/>
          <w:lang w:eastAsia="ru-RU"/>
        </w:rPr>
      </w:pPr>
      <w:proofErr w:type="gramStart"/>
      <w:r w:rsidRPr="002D5D21">
        <w:rPr>
          <w:rFonts w:ascii="Times New Roman" w:hAnsi="Times New Roman"/>
          <w:sz w:val="28"/>
          <w:szCs w:val="28"/>
          <w:lang w:eastAsia="ru-RU"/>
        </w:rPr>
        <w:t>В 2018 году предложения главных распорядителей бюджетных средств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и (или) при сокращении бюджетных ассигнований по отдельным статьям расходов бюджета.</w:t>
      </w:r>
      <w:proofErr w:type="gramEnd"/>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7. Заместителям Главы района, руководителям структурных подразделений Администрации Сосновского муниципального района:</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rPr>
      </w:pPr>
      <w:proofErr w:type="gramStart"/>
      <w:r w:rsidRPr="002D5D21">
        <w:rPr>
          <w:rFonts w:ascii="Times New Roman" w:hAnsi="Times New Roman"/>
          <w:sz w:val="28"/>
          <w:szCs w:val="28"/>
        </w:rPr>
        <w:t>обеспечить контроль</w:t>
      </w:r>
      <w:r w:rsidRPr="002D5D21">
        <w:rPr>
          <w:rFonts w:ascii="Times New Roman" w:hAnsi="Times New Roman"/>
          <w:sz w:val="28"/>
          <w:szCs w:val="28"/>
          <w:lang w:eastAsia="ru-RU"/>
        </w:rPr>
        <w:t xml:space="preserve"> за </w:t>
      </w:r>
      <w:r w:rsidRPr="002D5D21">
        <w:rPr>
          <w:rFonts w:ascii="Times New Roman" w:hAnsi="Times New Roman"/>
          <w:sz w:val="28"/>
          <w:szCs w:val="28"/>
        </w:rPr>
        <w:t>повышением заработной платы работникам бюджетной сферы до уровней, установленных указами Президента Российской Федерации от 7 мая 2012 года № 597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lang w:eastAsia="ru-RU"/>
        </w:rPr>
        <w:t>проводить один раз в полугодие мониторинг достижения целевых индикаторов, установленных муниципальными районными программами и государственными программами Челябинской области;</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 xml:space="preserve">продолжить работу по повышению </w:t>
      </w:r>
      <w:proofErr w:type="spellStart"/>
      <w:r w:rsidRPr="002D5D21">
        <w:rPr>
          <w:rFonts w:ascii="Times New Roman" w:hAnsi="Times New Roman"/>
          <w:sz w:val="28"/>
          <w:szCs w:val="28"/>
        </w:rPr>
        <w:t>энергоэффективности</w:t>
      </w:r>
      <w:proofErr w:type="spellEnd"/>
      <w:r w:rsidRPr="002D5D21">
        <w:rPr>
          <w:rFonts w:ascii="Times New Roman" w:hAnsi="Times New Roman"/>
          <w:sz w:val="28"/>
          <w:szCs w:val="28"/>
        </w:rPr>
        <w:t xml:space="preserve"> и рациональному потреблению ресурсов;</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2D5D21">
        <w:rPr>
          <w:rFonts w:ascii="Times New Roman" w:hAnsi="Times New Roman"/>
          <w:sz w:val="28"/>
          <w:szCs w:val="28"/>
        </w:rPr>
        <w:t>принять меры по недопущению кредиторской и дебиторской задолженности.</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lastRenderedPageBreak/>
        <w:t>8. Главным распорядителям средств бюджета Сосновского муниципального района:</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1) организовать:</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 w:name="Par50"/>
      <w:bookmarkEnd w:id="2"/>
      <w:r w:rsidRPr="002D5D21">
        <w:rPr>
          <w:rFonts w:ascii="Times New Roman" w:hAnsi="Times New Roman"/>
          <w:sz w:val="28"/>
          <w:szCs w:val="28"/>
          <w:lang w:eastAsia="ru-RU"/>
        </w:rPr>
        <w:t xml:space="preserve">заключение соглашений до 01 января 2018 года </w:t>
      </w:r>
      <w:r w:rsidRPr="002D5D21">
        <w:rPr>
          <w:rFonts w:ascii="Times New Roman" w:hAnsi="Times New Roman"/>
          <w:sz w:val="28"/>
          <w:szCs w:val="28"/>
        </w:rPr>
        <w:t xml:space="preserve">с муниципальными бюджетными учреждениями о предоставлении субсидии на финансовое обеспечение выполнения ими муниципального задания </w:t>
      </w:r>
      <w:r w:rsidRPr="002D5D21">
        <w:rPr>
          <w:rFonts w:ascii="Times New Roman" w:hAnsi="Times New Roman"/>
          <w:sz w:val="28"/>
          <w:szCs w:val="28"/>
          <w:lang w:eastAsia="ru-RU"/>
        </w:rPr>
        <w:t xml:space="preserve">и обеспечить </w:t>
      </w:r>
      <w:proofErr w:type="gramStart"/>
      <w:r w:rsidRPr="002D5D21">
        <w:rPr>
          <w:rFonts w:ascii="Times New Roman" w:hAnsi="Times New Roman"/>
          <w:sz w:val="28"/>
          <w:szCs w:val="28"/>
          <w:lang w:eastAsia="ru-RU"/>
        </w:rPr>
        <w:t>контроль за</w:t>
      </w:r>
      <w:proofErr w:type="gramEnd"/>
      <w:r w:rsidRPr="002D5D21">
        <w:rPr>
          <w:rFonts w:ascii="Times New Roman" w:hAnsi="Times New Roman"/>
          <w:sz w:val="28"/>
          <w:szCs w:val="28"/>
          <w:lang w:eastAsia="ru-RU"/>
        </w:rPr>
        <w:t xml:space="preserve"> выполнением условий соглашений;</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lang w:eastAsia="ru-RU"/>
        </w:rPr>
      </w:pPr>
      <w:r w:rsidRPr="002D5D21">
        <w:rPr>
          <w:rFonts w:ascii="Times New Roman" w:hAnsi="Times New Roman"/>
          <w:sz w:val="28"/>
          <w:szCs w:val="28"/>
          <w:lang w:eastAsia="ru-RU"/>
        </w:rPr>
        <w:t xml:space="preserve">работу по размещению информации о </w:t>
      </w:r>
      <w:r w:rsidRPr="002D5D21">
        <w:rPr>
          <w:rFonts w:ascii="Times New Roman" w:hAnsi="Times New Roman"/>
          <w:sz w:val="28"/>
          <w:szCs w:val="28"/>
        </w:rPr>
        <w:t xml:space="preserve">муниципальных </w:t>
      </w:r>
      <w:r w:rsidRPr="002D5D21">
        <w:rPr>
          <w:rFonts w:ascii="Times New Roman" w:hAnsi="Times New Roman"/>
          <w:sz w:val="28"/>
          <w:szCs w:val="28"/>
          <w:lang w:eastAsia="ru-RU"/>
        </w:rPr>
        <w:t xml:space="preserve">учреждениях на официальном сайте Российской Федерации </w:t>
      </w:r>
      <w:proofErr w:type="spellStart"/>
      <w:r w:rsidRPr="002D5D21">
        <w:rPr>
          <w:rFonts w:ascii="Times New Roman" w:hAnsi="Times New Roman"/>
          <w:sz w:val="28"/>
          <w:szCs w:val="28"/>
          <w:lang w:eastAsia="ru-RU"/>
        </w:rPr>
        <w:t>www.bus.gov.ru</w:t>
      </w:r>
      <w:proofErr w:type="spellEnd"/>
      <w:r w:rsidRPr="002D5D21">
        <w:rPr>
          <w:rFonts w:ascii="Times New Roman" w:hAnsi="Times New Roman"/>
          <w:sz w:val="28"/>
          <w:szCs w:val="28"/>
          <w:lang w:eastAsia="ru-RU"/>
        </w:rPr>
        <w:t xml:space="preserve"> в соответствии с приказом Министерства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2D5D21" w:rsidRPr="002D5D21" w:rsidRDefault="002D5D21" w:rsidP="002D5D21">
      <w:pPr>
        <w:pStyle w:val="ConsPlusNormal"/>
        <w:ind w:firstLine="709"/>
        <w:jc w:val="both"/>
        <w:rPr>
          <w:rFonts w:ascii="Times New Roman" w:hAnsi="Times New Roman" w:cs="Times New Roman"/>
          <w:sz w:val="28"/>
          <w:szCs w:val="28"/>
        </w:rPr>
      </w:pPr>
      <w:r w:rsidRPr="002D5D21">
        <w:rPr>
          <w:rFonts w:ascii="Times New Roman" w:hAnsi="Times New Roman" w:cs="Times New Roman"/>
          <w:sz w:val="28"/>
          <w:szCs w:val="28"/>
        </w:rPr>
        <w:t xml:space="preserve">работу по </w:t>
      </w:r>
      <w:proofErr w:type="gramStart"/>
      <w:r w:rsidRPr="002D5D21">
        <w:rPr>
          <w:rFonts w:ascii="Times New Roman" w:hAnsi="Times New Roman" w:cs="Times New Roman"/>
          <w:sz w:val="28"/>
          <w:szCs w:val="28"/>
        </w:rPr>
        <w:t>контролю за</w:t>
      </w:r>
      <w:proofErr w:type="gramEnd"/>
      <w:r w:rsidRPr="002D5D21">
        <w:rPr>
          <w:rFonts w:ascii="Times New Roman" w:hAnsi="Times New Roman" w:cs="Times New Roman"/>
          <w:sz w:val="28"/>
          <w:szCs w:val="28"/>
        </w:rPr>
        <w:t xml:space="preserve"> возвратом в доход бюджета района средств, указанных в </w:t>
      </w:r>
      <w:hyperlink r:id="rId12" w:anchor="P39" w:history="1">
        <w:r w:rsidRPr="002D5D21">
          <w:rPr>
            <w:rStyle w:val="ad"/>
            <w:rFonts w:ascii="Times New Roman" w:hAnsi="Times New Roman"/>
            <w:color w:val="auto"/>
            <w:sz w:val="28"/>
            <w:szCs w:val="28"/>
          </w:rPr>
          <w:t>абзацах пятом</w:t>
        </w:r>
      </w:hyperlink>
      <w:r w:rsidRPr="002D5D21">
        <w:rPr>
          <w:rFonts w:ascii="Times New Roman" w:hAnsi="Times New Roman" w:cs="Times New Roman"/>
          <w:sz w:val="28"/>
          <w:szCs w:val="28"/>
        </w:rPr>
        <w:t xml:space="preserve"> </w:t>
      </w:r>
      <w:hyperlink r:id="rId13" w:anchor="P40" w:history="1">
        <w:r w:rsidRPr="002D5D21">
          <w:rPr>
            <w:rStyle w:val="ad"/>
            <w:rFonts w:ascii="Times New Roman" w:hAnsi="Times New Roman"/>
            <w:color w:val="auto"/>
            <w:sz w:val="28"/>
            <w:szCs w:val="28"/>
          </w:rPr>
          <w:t>и шестом пункта 6</w:t>
        </w:r>
      </w:hyperlink>
      <w:r w:rsidRPr="002D5D21">
        <w:rPr>
          <w:rFonts w:ascii="Times New Roman" w:hAnsi="Times New Roman" w:cs="Times New Roman"/>
          <w:sz w:val="28"/>
          <w:szCs w:val="28"/>
        </w:rPr>
        <w:t xml:space="preserve"> настоящего постановления;</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2) повышать эффективность использования бюджетных средств, обеспечивая доступность и качество оказываемых муниципальными учреждениями муниципальных услуг;</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3) обеспечить:</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усиление контроля за выполнением муниципальных заданий в отношении муниципальных бюджетных учреждений на оказание муниципальных услуг (выполнение работ), в том числе за </w:t>
      </w:r>
      <w:proofErr w:type="gramStart"/>
      <w:r w:rsidRPr="002D5D21">
        <w:rPr>
          <w:sz w:val="28"/>
          <w:szCs w:val="28"/>
        </w:rPr>
        <w:t>достижением</w:t>
      </w:r>
      <w:proofErr w:type="gramEnd"/>
      <w:r w:rsidRPr="002D5D21">
        <w:rPr>
          <w:sz w:val="28"/>
          <w:szCs w:val="28"/>
        </w:rPr>
        <w:t xml:space="preserve"> установленных в указанных муниципальных заданиях показателей;</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взаимодействие с органами государственной власти Челябинской области по курируемым направлениям в целях своевременного заключения соглашений о выделении средств областного бюджета на </w:t>
      </w:r>
      <w:proofErr w:type="spellStart"/>
      <w:r w:rsidRPr="002D5D21">
        <w:rPr>
          <w:sz w:val="28"/>
          <w:szCs w:val="28"/>
        </w:rPr>
        <w:t>софинансирование</w:t>
      </w:r>
      <w:proofErr w:type="spellEnd"/>
      <w:r w:rsidRPr="002D5D21">
        <w:rPr>
          <w:sz w:val="28"/>
          <w:szCs w:val="28"/>
        </w:rPr>
        <w:t xml:space="preserve"> полномочий органов местного самоуправления по вопросам местного значения, а также их эффективного использования и </w:t>
      </w:r>
      <w:proofErr w:type="gramStart"/>
      <w:r w:rsidRPr="002D5D21">
        <w:rPr>
          <w:sz w:val="28"/>
          <w:szCs w:val="28"/>
        </w:rPr>
        <w:t>достижения</w:t>
      </w:r>
      <w:proofErr w:type="gramEnd"/>
      <w:r w:rsidRPr="002D5D21">
        <w:rPr>
          <w:sz w:val="28"/>
          <w:szCs w:val="28"/>
        </w:rPr>
        <w:t xml:space="preserve"> установленных соглашениями индикативных показателей и 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по вопросу выделения дополнительных средств из областного бюджета (далее именуются - целевые поступления);</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полное освоение целевых поступлений;</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 своевременный возврат в областной бюджет в течение первых 15 рабочих дней  2018 года не использованных по состоянию на 1 января 2018 года  остатков межбюджетных трансфертов, предоставление которых в 2017 году не осуществлялось в пределах суммы, необходимой для оплаты денежных обязательств получателей средств областного бюджета, имеющих  целевое  назначение, в областной бюджет.</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публикацию на официальном сайте администрации Сосновского муниципального района информации о курируемых муниципальных программах Сосновского муниципального района в целях повышения рейтинга открытости бюджетных данных;</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lastRenderedPageBreak/>
        <w:t>принятие мер по повышению качества бюджетного планирования, в том числе в целях сокращения количества изменений, вносимых в бюджет района в течение года.</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lang w:eastAsia="ru-RU"/>
        </w:rPr>
      </w:pPr>
      <w:r w:rsidRPr="002D5D21">
        <w:rPr>
          <w:rFonts w:ascii="Times New Roman" w:hAnsi="Times New Roman"/>
          <w:sz w:val="28"/>
          <w:szCs w:val="28"/>
          <w:lang w:eastAsia="ru-RU"/>
        </w:rPr>
        <w:t>реализацию мероприятий по росту доходов, оптимизации расходов в 2018 году по курируемым направлениям деятельности.</w:t>
      </w:r>
    </w:p>
    <w:p w:rsidR="002D5D21" w:rsidRPr="002D5D21" w:rsidRDefault="002D5D21" w:rsidP="002D5D21">
      <w:pPr>
        <w:pStyle w:val="ConsPlusNormal"/>
        <w:ind w:firstLine="709"/>
        <w:jc w:val="both"/>
        <w:rPr>
          <w:rFonts w:ascii="Times New Roman" w:hAnsi="Times New Roman" w:cs="Times New Roman"/>
          <w:sz w:val="28"/>
          <w:szCs w:val="28"/>
        </w:rPr>
      </w:pPr>
      <w:r w:rsidRPr="002D5D21">
        <w:rPr>
          <w:rFonts w:ascii="Times New Roman" w:hAnsi="Times New Roman" w:cs="Times New Roman"/>
          <w:sz w:val="28"/>
          <w:szCs w:val="28"/>
        </w:rPr>
        <w:t>4) не допускать:</w:t>
      </w:r>
    </w:p>
    <w:p w:rsidR="002D5D21" w:rsidRPr="002D5D21" w:rsidRDefault="002D5D21" w:rsidP="002D5D21">
      <w:pPr>
        <w:pStyle w:val="ConsPlusNormal"/>
        <w:ind w:firstLine="709"/>
        <w:jc w:val="both"/>
        <w:rPr>
          <w:rFonts w:ascii="Times New Roman" w:hAnsi="Times New Roman" w:cs="Times New Roman"/>
          <w:sz w:val="28"/>
          <w:szCs w:val="28"/>
        </w:rPr>
      </w:pPr>
      <w:r w:rsidRPr="002D5D21">
        <w:rPr>
          <w:rFonts w:ascii="Times New Roman" w:hAnsi="Times New Roman" w:cs="Times New Roman"/>
          <w:sz w:val="28"/>
          <w:szCs w:val="28"/>
        </w:rPr>
        <w:t>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течение текущего финансового года;</w:t>
      </w:r>
    </w:p>
    <w:p w:rsidR="002D5D21" w:rsidRPr="002D5D21" w:rsidRDefault="002D5D21" w:rsidP="002D5D21">
      <w:pPr>
        <w:pStyle w:val="ac"/>
        <w:spacing w:before="0" w:beforeAutospacing="0" w:after="0" w:afterAutospacing="0"/>
        <w:ind w:firstLine="709"/>
        <w:jc w:val="both"/>
        <w:rPr>
          <w:sz w:val="28"/>
          <w:szCs w:val="28"/>
        </w:rPr>
      </w:pPr>
      <w:proofErr w:type="gramStart"/>
      <w:r w:rsidRPr="002D5D21">
        <w:rPr>
          <w:sz w:val="28"/>
          <w:szCs w:val="28"/>
        </w:rPr>
        <w:t>5) осуществляющим функции и полномочия учредителей муниципальных бюджетных учреждений, установить в отношении муниципальных бюджетных учреждений предельно допустимое значение просроченной кредиторской задолженности,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в сумме по всем имеющимся обязательствам (независимо от источника финансового обеспечения), превышающей более 2 процентов от общей суммы</w:t>
      </w:r>
      <w:proofErr w:type="gramEnd"/>
      <w:r w:rsidRPr="002D5D21">
        <w:rPr>
          <w:sz w:val="28"/>
          <w:szCs w:val="28"/>
        </w:rPr>
        <w:t xml:space="preserve"> доходов, предусмотренных планом финансово-хозяйственной деятельности на текущий финансовый год.</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 xml:space="preserve">9. Финансовому отделу администрации Сосновского муниципального района: </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 xml:space="preserve">1) обеспечить: </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работу по </w:t>
      </w:r>
      <w:proofErr w:type="gramStart"/>
      <w:r w:rsidRPr="002D5D21">
        <w:rPr>
          <w:sz w:val="28"/>
          <w:szCs w:val="28"/>
        </w:rPr>
        <w:t>контролю за</w:t>
      </w:r>
      <w:proofErr w:type="gramEnd"/>
      <w:r w:rsidRPr="002D5D21">
        <w:rPr>
          <w:sz w:val="28"/>
          <w:szCs w:val="28"/>
        </w:rPr>
        <w:t xml:space="preserve"> возвратом в доход бюджета района сельскими поселениями не использованных по состоянию на 1 января 2018 года остатков межбюджетных трансфертов, предоставляемых из районного бюджета бюджетам сельских поселений в форме субвенций, субсидий и иных межбюджетных трансфертов, имеющих целевое назначение;</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проведение оценки и мониторинга качества управления муниципальными финансами и соблюдения органами местного самоуправления Сосновского муниципального района требований бюджетного законодательства.</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10. Рекомендовать органам местного самоуправления сельских поселений Сосновского муниципального района:</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1) обеспечить:</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представление в финансовый отдел администрации Сосновского муниципального района:</w:t>
      </w:r>
    </w:p>
    <w:p w:rsidR="002D5D21" w:rsidRPr="002D5D21" w:rsidRDefault="002D5D21" w:rsidP="002D5D21">
      <w:pPr>
        <w:pStyle w:val="ac"/>
        <w:spacing w:before="0" w:beforeAutospacing="0" w:after="0" w:afterAutospacing="0"/>
        <w:ind w:firstLine="709"/>
        <w:jc w:val="both"/>
        <w:rPr>
          <w:sz w:val="28"/>
          <w:szCs w:val="28"/>
        </w:rPr>
      </w:pPr>
      <w:proofErr w:type="gramStart"/>
      <w:r w:rsidRPr="002D5D21">
        <w:rPr>
          <w:sz w:val="28"/>
          <w:szCs w:val="28"/>
        </w:rPr>
        <w:t>информации о размещении в информационно-телекоммуникационной сети Интернет решений о местных бюджетах на 2018 год (на 2018 год и на плановый период 2019 и 2020 годов), принятых соответствующими представительными органами (в течение 7 рабочих дней со дня вступления в силу настоящего постановления), а также о размещении в информационно-телекоммуникационной сети Интернет решений о внесении изменений в решения о местных бюджетах на 2018</w:t>
      </w:r>
      <w:proofErr w:type="gramEnd"/>
      <w:r w:rsidRPr="002D5D21">
        <w:rPr>
          <w:sz w:val="28"/>
          <w:szCs w:val="28"/>
        </w:rPr>
        <w:t xml:space="preserve"> год (на 2018 год и на плановый период 2019 и 2020 годов) в течение 10 рабочих дней после их принятия с </w:t>
      </w:r>
      <w:r w:rsidRPr="002D5D21">
        <w:rPr>
          <w:sz w:val="28"/>
          <w:szCs w:val="28"/>
        </w:rPr>
        <w:lastRenderedPageBreak/>
        <w:t xml:space="preserve">предоставлением ссылок на официальные сайты сельских поселений Сосновского муниципального района; </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решений о земельном налоге и налоге на имущество физических лиц, принятых соответствующими представительными органами местного самоуправления, а также сведений о внесенных в них изменениях в течение 10 рабочих дней после их принятия; </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 xml:space="preserve">информации об общей сумме просроченной дебиторской задолженности по неналоговым доходам, в том числе безнадежной к взысканию дебиторской задолженности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15 числа месяца, следующего за отчетным кварталом; </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отчетов о результатах работы по снижению резервов налоговых и неналоговых доходов местных бюджетов ежеквартально, до 15 числа месяца, следующего за отчетным кварталом;</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2) обеспечить: </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D5D21">
        <w:rPr>
          <w:rFonts w:ascii="Times New Roman" w:hAnsi="Times New Roman"/>
          <w:sz w:val="28"/>
          <w:szCs w:val="28"/>
        </w:rPr>
        <w:t>возврат в доход бюджета Сосновского муниципального района не использованных по состоянию на 1 января 2018 года остатков  межбюджетных трансфертов, представляемых из районного бюджета в форме субвенций, субсидий и иных межбюджетных трансфертов, имеющих целевое назначение в сроки, предусмотренные пунктом 4 статьи 6 решения Собрания депутатов Сосновского муниципального района от 20.12.2017 г. № 369 «О  бюджете</w:t>
      </w:r>
      <w:r w:rsidRPr="002D5D21">
        <w:rPr>
          <w:rFonts w:ascii="Times New Roman" w:hAnsi="Times New Roman"/>
          <w:bCs/>
          <w:sz w:val="28"/>
          <w:szCs w:val="28"/>
        </w:rPr>
        <w:t xml:space="preserve"> Сосновского муниципального района</w:t>
      </w:r>
      <w:r w:rsidRPr="002D5D21">
        <w:rPr>
          <w:rFonts w:ascii="Times New Roman" w:hAnsi="Times New Roman"/>
          <w:sz w:val="28"/>
          <w:szCs w:val="28"/>
        </w:rPr>
        <w:t xml:space="preserve"> на 2018 год и</w:t>
      </w:r>
      <w:proofErr w:type="gramEnd"/>
      <w:r w:rsidRPr="002D5D21">
        <w:rPr>
          <w:rFonts w:ascii="Times New Roman" w:hAnsi="Times New Roman"/>
          <w:sz w:val="28"/>
          <w:szCs w:val="28"/>
        </w:rPr>
        <w:t xml:space="preserve"> на плановый период 2019-2020 годов»;</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проведение мероприятий по укреплению доходной базы местных бюджетов и использованию имеющихся резервов повышения собственных доходов;</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повышение эффективности работы с налоговыми органами и другими главными администраторами доходов местных бюджетов по вопросам полноты и своевременности уплаты налогов и других обязательных платежей, а также взыскания недоимки с предприятий и организаций;</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недопущение кредиторской задолженности по принятым обязательствам, в первую очередь, по заработной плате, социальным выплатам и оплате топливно-энергетических ресурсов;</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полное и своевременное освоение межбюджетных трансфертов, представляемых за счет средств областного бюджета в форме субвенций, субсидий и иных межбюджетных трансфертов, и районного бюджета в форме иных межбюджетных трансфертов, имеющих целевое назначение;</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соблюдение установленных на 2018 год нормативов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rPr>
      </w:pPr>
      <w:proofErr w:type="gramStart"/>
      <w:r w:rsidRPr="002D5D21">
        <w:rPr>
          <w:rFonts w:ascii="Times New Roman" w:hAnsi="Times New Roman"/>
          <w:sz w:val="28"/>
          <w:szCs w:val="28"/>
          <w:lang w:eastAsia="ru-RU"/>
        </w:rPr>
        <w:t xml:space="preserve">соблюдение </w:t>
      </w:r>
      <w:proofErr w:type="spellStart"/>
      <w:r w:rsidRPr="002D5D21">
        <w:rPr>
          <w:rFonts w:ascii="Times New Roman" w:hAnsi="Times New Roman"/>
          <w:sz w:val="28"/>
          <w:szCs w:val="28"/>
          <w:lang w:eastAsia="ru-RU"/>
        </w:rPr>
        <w:t>Теченским</w:t>
      </w:r>
      <w:proofErr w:type="spellEnd"/>
      <w:r w:rsidRPr="002D5D21">
        <w:rPr>
          <w:rFonts w:ascii="Times New Roman" w:hAnsi="Times New Roman"/>
          <w:sz w:val="28"/>
          <w:szCs w:val="28"/>
          <w:lang w:eastAsia="ru-RU"/>
        </w:rPr>
        <w:t xml:space="preserve">, Солнечным, Архангельским сельскими поселениями соглашений о мерах по повышению эффективности использования бюджетных средств и увеличению поступлений налоговых и </w:t>
      </w:r>
      <w:r w:rsidRPr="002D5D21">
        <w:rPr>
          <w:rFonts w:ascii="Times New Roman" w:hAnsi="Times New Roman"/>
          <w:sz w:val="28"/>
          <w:szCs w:val="28"/>
          <w:lang w:eastAsia="ru-RU"/>
        </w:rPr>
        <w:lastRenderedPageBreak/>
        <w:t>неналоговых доходов местных бюджетов, заключенных с Министерством финансов Челябинской области в соответствии с пунктом 4 статьи 136 Бюджетного кодекса Российской Федерации</w:t>
      </w:r>
      <w:r w:rsidRPr="002D5D21">
        <w:rPr>
          <w:rFonts w:ascii="Times New Roman" w:hAnsi="Times New Roman"/>
          <w:sz w:val="28"/>
          <w:szCs w:val="28"/>
        </w:rPr>
        <w:t xml:space="preserve"> и статьей 16 Закона Челябинской области от 26.12.2017 г. № 636-30 «Об областном бюджете на 2018 год и на плановый</w:t>
      </w:r>
      <w:proofErr w:type="gramEnd"/>
      <w:r w:rsidRPr="002D5D21">
        <w:rPr>
          <w:rFonts w:ascii="Times New Roman" w:hAnsi="Times New Roman"/>
          <w:sz w:val="28"/>
          <w:szCs w:val="28"/>
        </w:rPr>
        <w:t xml:space="preserve"> период 2019 и 2020 годов»; </w:t>
      </w:r>
    </w:p>
    <w:p w:rsidR="002D5D21" w:rsidRPr="002D5D21" w:rsidRDefault="002D5D21" w:rsidP="002D5D21">
      <w:pPr>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утверждение в решении о местном бюджете плана поступлений налоговых и неналоговых доходов, отражающего реально прогнозируемые поступления доходов, исключив завышение соответствующих показателей;</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 xml:space="preserve">2) не допускать </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принятия новых расходных обязатель</w:t>
      </w:r>
      <w:proofErr w:type="gramStart"/>
      <w:r w:rsidRPr="002D5D21">
        <w:rPr>
          <w:rFonts w:ascii="Times New Roman" w:hAnsi="Times New Roman"/>
          <w:sz w:val="28"/>
          <w:szCs w:val="28"/>
        </w:rPr>
        <w:t>ств пр</w:t>
      </w:r>
      <w:proofErr w:type="gramEnd"/>
      <w:r w:rsidRPr="002D5D21">
        <w:rPr>
          <w:rFonts w:ascii="Times New Roman" w:hAnsi="Times New Roman"/>
          <w:sz w:val="28"/>
          <w:szCs w:val="28"/>
        </w:rPr>
        <w:t xml:space="preserve">и отсутствии средств на финансирование действующих расходных обязательств сельских поселений Сосновского муниципального района; </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принятие бюджетных обязатель</w:t>
      </w:r>
      <w:proofErr w:type="gramStart"/>
      <w:r w:rsidRPr="002D5D21">
        <w:rPr>
          <w:rFonts w:ascii="Times New Roman" w:hAnsi="Times New Roman"/>
          <w:sz w:val="28"/>
          <w:szCs w:val="28"/>
        </w:rPr>
        <w:t>ств св</w:t>
      </w:r>
      <w:proofErr w:type="gramEnd"/>
      <w:r w:rsidRPr="002D5D21">
        <w:rPr>
          <w:rFonts w:ascii="Times New Roman" w:hAnsi="Times New Roman"/>
          <w:sz w:val="28"/>
          <w:szCs w:val="28"/>
        </w:rPr>
        <w:t>ерх утвержденных лимитов;</w:t>
      </w:r>
    </w:p>
    <w:p w:rsidR="002D5D21" w:rsidRPr="002D5D21" w:rsidRDefault="002D5D21" w:rsidP="002D5D21">
      <w:pPr>
        <w:pStyle w:val="ac"/>
        <w:spacing w:before="0" w:beforeAutospacing="0" w:after="0" w:afterAutospacing="0"/>
        <w:ind w:firstLine="709"/>
        <w:jc w:val="both"/>
        <w:rPr>
          <w:sz w:val="28"/>
          <w:szCs w:val="28"/>
        </w:rPr>
      </w:pPr>
      <w:r w:rsidRPr="002D5D21">
        <w:rPr>
          <w:sz w:val="28"/>
          <w:szCs w:val="28"/>
        </w:rPr>
        <w:t>искусственного завышения прогнозируемых поступлений доходов при принятии решений о местном бюджете, а также внесении в них изменений, уточняющих план поступлений налоговых и неналоговых доходов.</w:t>
      </w:r>
    </w:p>
    <w:p w:rsidR="002D5D21" w:rsidRPr="002D5D21" w:rsidRDefault="002D5D21" w:rsidP="002D5D21">
      <w:pPr>
        <w:pStyle w:val="ConsPlusTitle"/>
        <w:ind w:firstLine="709"/>
        <w:jc w:val="both"/>
        <w:rPr>
          <w:rFonts w:ascii="Times New Roman" w:hAnsi="Times New Roman" w:cs="Times New Roman"/>
          <w:b w:val="0"/>
          <w:sz w:val="28"/>
          <w:szCs w:val="28"/>
        </w:rPr>
      </w:pPr>
      <w:r w:rsidRPr="002D5D21">
        <w:rPr>
          <w:rFonts w:ascii="Times New Roman" w:hAnsi="Times New Roman" w:cs="Times New Roman"/>
          <w:b w:val="0"/>
          <w:sz w:val="28"/>
          <w:szCs w:val="28"/>
        </w:rPr>
        <w:t>11. Управлению муниципальной службы (О.В. Осиповой)             опубликовать настоящее постановление в информационном бюллетене «</w:t>
      </w:r>
      <w:proofErr w:type="spellStart"/>
      <w:r w:rsidRPr="002D5D21">
        <w:rPr>
          <w:rFonts w:ascii="Times New Roman" w:hAnsi="Times New Roman" w:cs="Times New Roman"/>
          <w:b w:val="0"/>
          <w:sz w:val="28"/>
          <w:szCs w:val="28"/>
        </w:rPr>
        <w:t>Сосновская</w:t>
      </w:r>
      <w:proofErr w:type="spellEnd"/>
      <w:r w:rsidRPr="002D5D21">
        <w:rPr>
          <w:rFonts w:ascii="Times New Roman" w:hAnsi="Times New Roman" w:cs="Times New Roman"/>
          <w:b w:val="0"/>
          <w:sz w:val="28"/>
          <w:szCs w:val="28"/>
        </w:rPr>
        <w:t xml:space="preserve"> Нива»  и </w:t>
      </w:r>
      <w:proofErr w:type="gramStart"/>
      <w:r w:rsidRPr="002D5D21">
        <w:rPr>
          <w:rFonts w:ascii="Times New Roman" w:hAnsi="Times New Roman" w:cs="Times New Roman"/>
          <w:b w:val="0"/>
          <w:sz w:val="28"/>
          <w:szCs w:val="28"/>
        </w:rPr>
        <w:t>разместить его</w:t>
      </w:r>
      <w:proofErr w:type="gramEnd"/>
      <w:r w:rsidRPr="002D5D21">
        <w:rPr>
          <w:rFonts w:ascii="Times New Roman" w:hAnsi="Times New Roman" w:cs="Times New Roman"/>
          <w:b w:val="0"/>
          <w:sz w:val="28"/>
          <w:szCs w:val="28"/>
        </w:rPr>
        <w:t xml:space="preserve"> на официальном сайте в сети Интернет.</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r w:rsidRPr="002D5D21">
        <w:rPr>
          <w:rFonts w:ascii="Times New Roman" w:hAnsi="Times New Roman"/>
          <w:sz w:val="28"/>
          <w:szCs w:val="28"/>
        </w:rPr>
        <w:t>12. Организацию выполнения настоящего постановления возложить на первого заместителя и заместителей Главы Сосновского муниципального района по курируемым направлениям.</w:t>
      </w: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bookmarkStart w:id="3" w:name="Par85"/>
      <w:bookmarkEnd w:id="3"/>
      <w:r w:rsidRPr="002D5D21">
        <w:rPr>
          <w:rFonts w:ascii="Times New Roman" w:hAnsi="Times New Roman"/>
          <w:sz w:val="28"/>
          <w:szCs w:val="28"/>
        </w:rPr>
        <w:t xml:space="preserve">13. Настоящее постановление вступает в силу с 1 января 2018 года, за исключением </w:t>
      </w:r>
      <w:hyperlink r:id="rId14" w:anchor="P63" w:history="1">
        <w:r w:rsidRPr="002D5D21">
          <w:rPr>
            <w:rStyle w:val="ad"/>
            <w:rFonts w:ascii="Times New Roman" w:hAnsi="Times New Roman"/>
            <w:color w:val="auto"/>
            <w:sz w:val="28"/>
            <w:szCs w:val="28"/>
            <w:u w:val="none"/>
          </w:rPr>
          <w:t>абзаца второго подпункта 1 пункта 8</w:t>
        </w:r>
      </w:hyperlink>
      <w:r w:rsidRPr="002D5D21">
        <w:rPr>
          <w:rFonts w:ascii="Times New Roman" w:hAnsi="Times New Roman"/>
          <w:sz w:val="28"/>
          <w:szCs w:val="28"/>
        </w:rPr>
        <w:t>, который вступает в силу со дня подписания настоящего постановления.</w:t>
      </w:r>
    </w:p>
    <w:p w:rsid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
    <w:p w:rsid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
    <w:p w:rsidR="002D5D21" w:rsidRPr="002D5D21" w:rsidRDefault="002D5D21" w:rsidP="002D5D21">
      <w:pPr>
        <w:widowControl w:val="0"/>
        <w:autoSpaceDE w:val="0"/>
        <w:autoSpaceDN w:val="0"/>
        <w:adjustRightInd w:val="0"/>
        <w:spacing w:after="0" w:line="240" w:lineRule="auto"/>
        <w:ind w:firstLine="709"/>
        <w:jc w:val="both"/>
        <w:rPr>
          <w:rFonts w:ascii="Times New Roman" w:hAnsi="Times New Roman"/>
          <w:sz w:val="28"/>
          <w:szCs w:val="28"/>
        </w:rPr>
      </w:pPr>
    </w:p>
    <w:p w:rsidR="002D5D21" w:rsidRPr="002D5D21" w:rsidRDefault="002D5D21" w:rsidP="002D5D21">
      <w:pPr>
        <w:widowControl w:val="0"/>
        <w:autoSpaceDE w:val="0"/>
        <w:autoSpaceDN w:val="0"/>
        <w:adjustRightInd w:val="0"/>
        <w:spacing w:after="0" w:line="240" w:lineRule="auto"/>
        <w:jc w:val="both"/>
        <w:rPr>
          <w:rFonts w:ascii="Times New Roman" w:hAnsi="Times New Roman"/>
          <w:sz w:val="28"/>
          <w:szCs w:val="28"/>
        </w:rPr>
      </w:pPr>
      <w:r w:rsidRPr="002D5D21">
        <w:rPr>
          <w:rFonts w:ascii="Times New Roman" w:hAnsi="Times New Roman"/>
          <w:sz w:val="28"/>
          <w:szCs w:val="28"/>
        </w:rPr>
        <w:t xml:space="preserve">Глава Сосновского </w:t>
      </w:r>
    </w:p>
    <w:p w:rsidR="002D5D21" w:rsidRPr="002D5D21" w:rsidRDefault="002D5D21" w:rsidP="002D5D21">
      <w:pPr>
        <w:widowControl w:val="0"/>
        <w:autoSpaceDE w:val="0"/>
        <w:autoSpaceDN w:val="0"/>
        <w:adjustRightInd w:val="0"/>
        <w:spacing w:after="0" w:line="240" w:lineRule="auto"/>
        <w:jc w:val="both"/>
        <w:rPr>
          <w:rFonts w:ascii="Times New Roman" w:hAnsi="Times New Roman"/>
          <w:sz w:val="28"/>
          <w:szCs w:val="28"/>
        </w:rPr>
      </w:pPr>
      <w:r w:rsidRPr="002D5D21">
        <w:rPr>
          <w:rFonts w:ascii="Times New Roman" w:hAnsi="Times New Roman"/>
          <w:sz w:val="28"/>
          <w:szCs w:val="28"/>
        </w:rPr>
        <w:t xml:space="preserve">муниципального района                                                            Е.Г. Ваганов </w:t>
      </w:r>
    </w:p>
    <w:sectPr w:rsidR="002D5D21" w:rsidRPr="002D5D21" w:rsidSect="002D5D2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B26380"/>
    <w:lvl w:ilvl="0">
      <w:numFmt w:val="bullet"/>
      <w:lvlText w:val="*"/>
      <w:lvlJc w:val="left"/>
    </w:lvl>
  </w:abstractNum>
  <w:abstractNum w:abstractNumId="1">
    <w:nsid w:val="057A5195"/>
    <w:multiLevelType w:val="hybridMultilevel"/>
    <w:tmpl w:val="EEDE6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A2B82"/>
    <w:multiLevelType w:val="hybridMultilevel"/>
    <w:tmpl w:val="182486F2"/>
    <w:lvl w:ilvl="0" w:tplc="6276A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C52919"/>
    <w:multiLevelType w:val="hybridMultilevel"/>
    <w:tmpl w:val="3AAE7B12"/>
    <w:lvl w:ilvl="0" w:tplc="1660C918">
      <w:start w:val="1"/>
      <w:numFmt w:val="decimal"/>
      <w:lvlText w:val="%1."/>
      <w:lvlJc w:val="left"/>
      <w:pPr>
        <w:ind w:left="902" w:hanging="58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D562A23"/>
    <w:multiLevelType w:val="hybridMultilevel"/>
    <w:tmpl w:val="1FB85F68"/>
    <w:lvl w:ilvl="0" w:tplc="90302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222D9A"/>
    <w:multiLevelType w:val="hybridMultilevel"/>
    <w:tmpl w:val="F63AC1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FB28BF"/>
    <w:multiLevelType w:val="multilevel"/>
    <w:tmpl w:val="2166A6B4"/>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12F4B89"/>
    <w:multiLevelType w:val="hybridMultilevel"/>
    <w:tmpl w:val="15220460"/>
    <w:lvl w:ilvl="0" w:tplc="F2BE1DAE">
      <w:start w:val="1"/>
      <w:numFmt w:val="bullet"/>
      <w:lvlText w:val=""/>
      <w:lvlJc w:val="left"/>
      <w:pPr>
        <w:ind w:left="1320" w:hanging="360"/>
      </w:pPr>
      <w:rPr>
        <w:rFonts w:ascii="Symbol" w:eastAsia="Times New Roman"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1DC2D3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315248D1"/>
    <w:multiLevelType w:val="multilevel"/>
    <w:tmpl w:val="B9E2B9A6"/>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10">
    <w:nsid w:val="31CC10E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32256B56"/>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42442"/>
    <w:multiLevelType w:val="hybridMultilevel"/>
    <w:tmpl w:val="0A0CB5D8"/>
    <w:lvl w:ilvl="0" w:tplc="799263E6">
      <w:start w:val="1"/>
      <w:numFmt w:val="decimal"/>
      <w:lvlText w:val="%1."/>
      <w:lvlJc w:val="left"/>
      <w:pPr>
        <w:ind w:left="1873" w:hanging="116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A591B8D"/>
    <w:multiLevelType w:val="multilevel"/>
    <w:tmpl w:val="567E717E"/>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4E5726D1"/>
    <w:multiLevelType w:val="multilevel"/>
    <w:tmpl w:val="89482E46"/>
    <w:lvl w:ilvl="0">
      <w:start w:val="1"/>
      <w:numFmt w:val="decimal"/>
      <w:lvlText w:val="%1."/>
      <w:lvlJc w:val="left"/>
      <w:pPr>
        <w:ind w:left="720"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5913731F"/>
    <w:multiLevelType w:val="hybridMultilevel"/>
    <w:tmpl w:val="4300E92E"/>
    <w:lvl w:ilvl="0" w:tplc="5B52B3AC">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1F07D13"/>
    <w:multiLevelType w:val="multilevel"/>
    <w:tmpl w:val="2066474C"/>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sz w:val="22"/>
      </w:rPr>
    </w:lvl>
    <w:lvl w:ilvl="2">
      <w:start w:val="1"/>
      <w:numFmt w:val="decimal"/>
      <w:isLgl/>
      <w:lvlText w:val="%1.%2.%3."/>
      <w:lvlJc w:val="left"/>
      <w:pPr>
        <w:ind w:left="1429" w:hanging="720"/>
      </w:pPr>
      <w:rPr>
        <w:rFonts w:cs="Times New Roman" w:hint="default"/>
        <w:sz w:val="22"/>
      </w:rPr>
    </w:lvl>
    <w:lvl w:ilvl="3">
      <w:start w:val="1"/>
      <w:numFmt w:val="decimal"/>
      <w:isLgl/>
      <w:lvlText w:val="%1.%2.%3.%4."/>
      <w:lvlJc w:val="left"/>
      <w:pPr>
        <w:ind w:left="1429" w:hanging="720"/>
      </w:pPr>
      <w:rPr>
        <w:rFonts w:cs="Times New Roman" w:hint="default"/>
        <w:sz w:val="22"/>
      </w:rPr>
    </w:lvl>
    <w:lvl w:ilvl="4">
      <w:start w:val="1"/>
      <w:numFmt w:val="decimal"/>
      <w:isLgl/>
      <w:lvlText w:val="%1.%2.%3.%4.%5."/>
      <w:lvlJc w:val="left"/>
      <w:pPr>
        <w:ind w:left="1789" w:hanging="1080"/>
      </w:pPr>
      <w:rPr>
        <w:rFonts w:cs="Times New Roman" w:hint="default"/>
        <w:sz w:val="22"/>
      </w:rPr>
    </w:lvl>
    <w:lvl w:ilvl="5">
      <w:start w:val="1"/>
      <w:numFmt w:val="decimal"/>
      <w:isLgl/>
      <w:lvlText w:val="%1.%2.%3.%4.%5.%6."/>
      <w:lvlJc w:val="left"/>
      <w:pPr>
        <w:ind w:left="1789" w:hanging="1080"/>
      </w:pPr>
      <w:rPr>
        <w:rFonts w:cs="Times New Roman" w:hint="default"/>
        <w:sz w:val="22"/>
      </w:rPr>
    </w:lvl>
    <w:lvl w:ilvl="6">
      <w:start w:val="1"/>
      <w:numFmt w:val="decimal"/>
      <w:isLgl/>
      <w:lvlText w:val="%1.%2.%3.%4.%5.%6.%7."/>
      <w:lvlJc w:val="left"/>
      <w:pPr>
        <w:ind w:left="2149" w:hanging="1440"/>
      </w:pPr>
      <w:rPr>
        <w:rFonts w:cs="Times New Roman" w:hint="default"/>
        <w:sz w:val="22"/>
      </w:rPr>
    </w:lvl>
    <w:lvl w:ilvl="7">
      <w:start w:val="1"/>
      <w:numFmt w:val="decimal"/>
      <w:isLgl/>
      <w:lvlText w:val="%1.%2.%3.%4.%5.%6.%7.%8."/>
      <w:lvlJc w:val="left"/>
      <w:pPr>
        <w:ind w:left="2149" w:hanging="1440"/>
      </w:pPr>
      <w:rPr>
        <w:rFonts w:cs="Times New Roman" w:hint="default"/>
        <w:sz w:val="22"/>
      </w:rPr>
    </w:lvl>
    <w:lvl w:ilvl="8">
      <w:start w:val="1"/>
      <w:numFmt w:val="decimal"/>
      <w:isLgl/>
      <w:lvlText w:val="%1.%2.%3.%4.%5.%6.%7.%8.%9."/>
      <w:lvlJc w:val="left"/>
      <w:pPr>
        <w:ind w:left="2509" w:hanging="1800"/>
      </w:pPr>
      <w:rPr>
        <w:rFonts w:cs="Times New Roman" w:hint="default"/>
        <w:sz w:val="22"/>
      </w:rPr>
    </w:lvl>
  </w:abstractNum>
  <w:abstractNum w:abstractNumId="17">
    <w:nsid w:val="75894EC9"/>
    <w:multiLevelType w:val="hybridMultilevel"/>
    <w:tmpl w:val="2FB4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A5275D1"/>
    <w:multiLevelType w:val="hybridMultilevel"/>
    <w:tmpl w:val="F856C3F0"/>
    <w:lvl w:ilvl="0" w:tplc="A5B801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7F8A2449"/>
    <w:multiLevelType w:val="hybridMultilevel"/>
    <w:tmpl w:val="165C3128"/>
    <w:lvl w:ilvl="0" w:tplc="01F0D508">
      <w:start w:val="1"/>
      <w:numFmt w:val="bullet"/>
      <w:lvlText w:val=""/>
      <w:lvlJc w:val="left"/>
      <w:pPr>
        <w:ind w:left="960" w:hanging="360"/>
      </w:pPr>
      <w:rPr>
        <w:rFonts w:ascii="Symbol" w:eastAsia="Times New Roman"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8"/>
  </w:num>
  <w:num w:numId="6">
    <w:abstractNumId w:val="5"/>
  </w:num>
  <w:num w:numId="7">
    <w:abstractNumId w:val="6"/>
  </w:num>
  <w:num w:numId="8">
    <w:abstractNumId w:val="14"/>
  </w:num>
  <w:num w:numId="9">
    <w:abstractNumId w:val="10"/>
  </w:num>
  <w:num w:numId="10">
    <w:abstractNumId w:val="13"/>
  </w:num>
  <w:num w:numId="11">
    <w:abstractNumId w:val="8"/>
  </w:num>
  <w:num w:numId="12">
    <w:abstractNumId w:val="16"/>
  </w:num>
  <w:num w:numId="13">
    <w:abstractNumId w:val="17"/>
  </w:num>
  <w:num w:numId="14">
    <w:abstractNumId w:val="19"/>
  </w:num>
  <w:num w:numId="15">
    <w:abstractNumId w:val="7"/>
  </w:num>
  <w:num w:numId="16">
    <w:abstractNumId w:val="0"/>
    <w:lvlOverride w:ilvl="0">
      <w:lvl w:ilvl="0">
        <w:numFmt w:val="bullet"/>
        <w:lvlText w:val="-"/>
        <w:legacy w:legacy="1" w:legacySpace="0" w:legacyIndent="168"/>
        <w:lvlJc w:val="left"/>
        <w:rPr>
          <w:rFonts w:ascii="Times New Roman" w:hAnsi="Times New Roman" w:hint="default"/>
        </w:rPr>
      </w:lvl>
    </w:lvlOverride>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0"/>
    <w:lvlOverride w:ilvl="0">
      <w:lvl w:ilvl="0">
        <w:numFmt w:val="bullet"/>
        <w:lvlText w:val="-"/>
        <w:legacy w:legacy="1" w:legacySpace="0" w:legacyIndent="154"/>
        <w:lvlJc w:val="left"/>
        <w:rPr>
          <w:rFonts w:ascii="Times New Roman" w:hAnsi="Times New Roman" w:hint="default"/>
        </w:rPr>
      </w:lvl>
    </w:lvlOverride>
  </w:num>
  <w:num w:numId="19">
    <w:abstractNumId w:val="12"/>
  </w:num>
  <w:num w:numId="20">
    <w:abstractNumId w:val="4"/>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0C14"/>
    <w:rsid w:val="00001ACD"/>
    <w:rsid w:val="000274D5"/>
    <w:rsid w:val="000417DA"/>
    <w:rsid w:val="00051CE3"/>
    <w:rsid w:val="000529D5"/>
    <w:rsid w:val="00056A1F"/>
    <w:rsid w:val="00065102"/>
    <w:rsid w:val="00080D59"/>
    <w:rsid w:val="000821ED"/>
    <w:rsid w:val="000A439F"/>
    <w:rsid w:val="000A6D82"/>
    <w:rsid w:val="000B1450"/>
    <w:rsid w:val="000B4AF7"/>
    <w:rsid w:val="000D786F"/>
    <w:rsid w:val="000E29ED"/>
    <w:rsid w:val="000E2FD3"/>
    <w:rsid w:val="000E59EB"/>
    <w:rsid w:val="000E62C8"/>
    <w:rsid w:val="00103AC8"/>
    <w:rsid w:val="0010442D"/>
    <w:rsid w:val="001128D5"/>
    <w:rsid w:val="001146F7"/>
    <w:rsid w:val="00122D05"/>
    <w:rsid w:val="00122E51"/>
    <w:rsid w:val="00130889"/>
    <w:rsid w:val="00132A79"/>
    <w:rsid w:val="00133A75"/>
    <w:rsid w:val="0014033A"/>
    <w:rsid w:val="00141535"/>
    <w:rsid w:val="00142DCB"/>
    <w:rsid w:val="00143B2D"/>
    <w:rsid w:val="00144D4D"/>
    <w:rsid w:val="001649B7"/>
    <w:rsid w:val="001662AF"/>
    <w:rsid w:val="0018607D"/>
    <w:rsid w:val="001922A8"/>
    <w:rsid w:val="00197508"/>
    <w:rsid w:val="001B0C14"/>
    <w:rsid w:val="001D162B"/>
    <w:rsid w:val="001D4461"/>
    <w:rsid w:val="001D7A17"/>
    <w:rsid w:val="001E220A"/>
    <w:rsid w:val="001F4E03"/>
    <w:rsid w:val="0020190F"/>
    <w:rsid w:val="00202424"/>
    <w:rsid w:val="002148B1"/>
    <w:rsid w:val="00221762"/>
    <w:rsid w:val="00223EA3"/>
    <w:rsid w:val="002440DF"/>
    <w:rsid w:val="00253896"/>
    <w:rsid w:val="00253B17"/>
    <w:rsid w:val="00253EB6"/>
    <w:rsid w:val="0028068B"/>
    <w:rsid w:val="002878EF"/>
    <w:rsid w:val="00292091"/>
    <w:rsid w:val="0029327D"/>
    <w:rsid w:val="002A0966"/>
    <w:rsid w:val="002B4A44"/>
    <w:rsid w:val="002B62FD"/>
    <w:rsid w:val="002B68A4"/>
    <w:rsid w:val="002C199B"/>
    <w:rsid w:val="002C20ED"/>
    <w:rsid w:val="002C57D9"/>
    <w:rsid w:val="002D44BF"/>
    <w:rsid w:val="002D5D21"/>
    <w:rsid w:val="002E24EF"/>
    <w:rsid w:val="002F2C35"/>
    <w:rsid w:val="002F3327"/>
    <w:rsid w:val="002F55E2"/>
    <w:rsid w:val="002F60BD"/>
    <w:rsid w:val="00310154"/>
    <w:rsid w:val="003169DA"/>
    <w:rsid w:val="0032160B"/>
    <w:rsid w:val="00323221"/>
    <w:rsid w:val="00325D41"/>
    <w:rsid w:val="00334336"/>
    <w:rsid w:val="00342B29"/>
    <w:rsid w:val="003513FF"/>
    <w:rsid w:val="00377E52"/>
    <w:rsid w:val="003865B6"/>
    <w:rsid w:val="003A3165"/>
    <w:rsid w:val="003B2A2D"/>
    <w:rsid w:val="003B545E"/>
    <w:rsid w:val="003B6D58"/>
    <w:rsid w:val="003D0CBD"/>
    <w:rsid w:val="004055F0"/>
    <w:rsid w:val="00414284"/>
    <w:rsid w:val="00415AF9"/>
    <w:rsid w:val="00417911"/>
    <w:rsid w:val="004244A1"/>
    <w:rsid w:val="00425E55"/>
    <w:rsid w:val="004420DF"/>
    <w:rsid w:val="004426A3"/>
    <w:rsid w:val="004530DE"/>
    <w:rsid w:val="00475B79"/>
    <w:rsid w:val="004945A7"/>
    <w:rsid w:val="004A6F40"/>
    <w:rsid w:val="004B445C"/>
    <w:rsid w:val="004D55DF"/>
    <w:rsid w:val="004D56FD"/>
    <w:rsid w:val="004D5A16"/>
    <w:rsid w:val="004E7F19"/>
    <w:rsid w:val="004F0DEB"/>
    <w:rsid w:val="00503A12"/>
    <w:rsid w:val="00506590"/>
    <w:rsid w:val="00521C1C"/>
    <w:rsid w:val="0052426F"/>
    <w:rsid w:val="005244DE"/>
    <w:rsid w:val="0053043F"/>
    <w:rsid w:val="0053442A"/>
    <w:rsid w:val="005365C9"/>
    <w:rsid w:val="00543D90"/>
    <w:rsid w:val="00544D1C"/>
    <w:rsid w:val="0054648A"/>
    <w:rsid w:val="00552336"/>
    <w:rsid w:val="00553463"/>
    <w:rsid w:val="00560B70"/>
    <w:rsid w:val="00561DD5"/>
    <w:rsid w:val="0057376F"/>
    <w:rsid w:val="00576741"/>
    <w:rsid w:val="00595E6D"/>
    <w:rsid w:val="005A08CA"/>
    <w:rsid w:val="005C6561"/>
    <w:rsid w:val="005E4F43"/>
    <w:rsid w:val="005E5CB7"/>
    <w:rsid w:val="005F2402"/>
    <w:rsid w:val="005F531D"/>
    <w:rsid w:val="005F7633"/>
    <w:rsid w:val="00610204"/>
    <w:rsid w:val="00616D9D"/>
    <w:rsid w:val="00623210"/>
    <w:rsid w:val="006376B1"/>
    <w:rsid w:val="006717DA"/>
    <w:rsid w:val="00676454"/>
    <w:rsid w:val="00687390"/>
    <w:rsid w:val="00687BB7"/>
    <w:rsid w:val="00697A78"/>
    <w:rsid w:val="006B1B73"/>
    <w:rsid w:val="006B1EB9"/>
    <w:rsid w:val="006B422C"/>
    <w:rsid w:val="006D462E"/>
    <w:rsid w:val="006D628E"/>
    <w:rsid w:val="006E2718"/>
    <w:rsid w:val="006F08D5"/>
    <w:rsid w:val="00702FFA"/>
    <w:rsid w:val="00706547"/>
    <w:rsid w:val="0071284F"/>
    <w:rsid w:val="00713CE5"/>
    <w:rsid w:val="007179D5"/>
    <w:rsid w:val="0072182F"/>
    <w:rsid w:val="0072375A"/>
    <w:rsid w:val="00725578"/>
    <w:rsid w:val="00727EFA"/>
    <w:rsid w:val="00730F3E"/>
    <w:rsid w:val="00740669"/>
    <w:rsid w:val="00757CA1"/>
    <w:rsid w:val="00791E89"/>
    <w:rsid w:val="007955A4"/>
    <w:rsid w:val="007A0072"/>
    <w:rsid w:val="007A20DD"/>
    <w:rsid w:val="007A3E93"/>
    <w:rsid w:val="007A6966"/>
    <w:rsid w:val="007B49E1"/>
    <w:rsid w:val="007D1AF6"/>
    <w:rsid w:val="007E090D"/>
    <w:rsid w:val="007E0D8A"/>
    <w:rsid w:val="007F3E10"/>
    <w:rsid w:val="008023C0"/>
    <w:rsid w:val="008041EA"/>
    <w:rsid w:val="00833828"/>
    <w:rsid w:val="008413CB"/>
    <w:rsid w:val="00847DFB"/>
    <w:rsid w:val="00854AFF"/>
    <w:rsid w:val="00861EF5"/>
    <w:rsid w:val="00880453"/>
    <w:rsid w:val="00882515"/>
    <w:rsid w:val="00885657"/>
    <w:rsid w:val="008872AF"/>
    <w:rsid w:val="00890BF6"/>
    <w:rsid w:val="00890C4E"/>
    <w:rsid w:val="008A7B58"/>
    <w:rsid w:val="008B08DA"/>
    <w:rsid w:val="008B4F64"/>
    <w:rsid w:val="008B53DD"/>
    <w:rsid w:val="008B53ED"/>
    <w:rsid w:val="008C39D0"/>
    <w:rsid w:val="008C772C"/>
    <w:rsid w:val="008D3E00"/>
    <w:rsid w:val="008E31EE"/>
    <w:rsid w:val="008E60EF"/>
    <w:rsid w:val="008E7672"/>
    <w:rsid w:val="008F24FF"/>
    <w:rsid w:val="00902712"/>
    <w:rsid w:val="00904A2C"/>
    <w:rsid w:val="00921AB3"/>
    <w:rsid w:val="00922AD9"/>
    <w:rsid w:val="00931F7F"/>
    <w:rsid w:val="00944CF1"/>
    <w:rsid w:val="009514F1"/>
    <w:rsid w:val="00953F00"/>
    <w:rsid w:val="00954D63"/>
    <w:rsid w:val="00955001"/>
    <w:rsid w:val="0096131E"/>
    <w:rsid w:val="00971AEA"/>
    <w:rsid w:val="00981432"/>
    <w:rsid w:val="00986FEF"/>
    <w:rsid w:val="009A31F7"/>
    <w:rsid w:val="009A68E7"/>
    <w:rsid w:val="009A7C2D"/>
    <w:rsid w:val="009B5CE7"/>
    <w:rsid w:val="009C594A"/>
    <w:rsid w:val="009C6381"/>
    <w:rsid w:val="009E0372"/>
    <w:rsid w:val="009E067A"/>
    <w:rsid w:val="009E70A2"/>
    <w:rsid w:val="009F08B9"/>
    <w:rsid w:val="009F19A5"/>
    <w:rsid w:val="00A12EDF"/>
    <w:rsid w:val="00A216AE"/>
    <w:rsid w:val="00A22942"/>
    <w:rsid w:val="00A24559"/>
    <w:rsid w:val="00A24E62"/>
    <w:rsid w:val="00A27609"/>
    <w:rsid w:val="00A27A52"/>
    <w:rsid w:val="00A36C6B"/>
    <w:rsid w:val="00A4078A"/>
    <w:rsid w:val="00A44615"/>
    <w:rsid w:val="00A53378"/>
    <w:rsid w:val="00A53D08"/>
    <w:rsid w:val="00A6065E"/>
    <w:rsid w:val="00A65EF8"/>
    <w:rsid w:val="00A723B0"/>
    <w:rsid w:val="00A77237"/>
    <w:rsid w:val="00A8124C"/>
    <w:rsid w:val="00A834F8"/>
    <w:rsid w:val="00A8765F"/>
    <w:rsid w:val="00A919B9"/>
    <w:rsid w:val="00AA39C1"/>
    <w:rsid w:val="00AB1D58"/>
    <w:rsid w:val="00AD052E"/>
    <w:rsid w:val="00AE1858"/>
    <w:rsid w:val="00AF0514"/>
    <w:rsid w:val="00AF05A6"/>
    <w:rsid w:val="00B13B6A"/>
    <w:rsid w:val="00B321CE"/>
    <w:rsid w:val="00B6466A"/>
    <w:rsid w:val="00B758AE"/>
    <w:rsid w:val="00B758FC"/>
    <w:rsid w:val="00B86EEB"/>
    <w:rsid w:val="00B90F5D"/>
    <w:rsid w:val="00BA20B9"/>
    <w:rsid w:val="00BA2C3C"/>
    <w:rsid w:val="00BA3BEC"/>
    <w:rsid w:val="00BA402A"/>
    <w:rsid w:val="00BA5632"/>
    <w:rsid w:val="00BC6E54"/>
    <w:rsid w:val="00BC71A7"/>
    <w:rsid w:val="00BE5E77"/>
    <w:rsid w:val="00BF0DF0"/>
    <w:rsid w:val="00BF1BEE"/>
    <w:rsid w:val="00BF62E9"/>
    <w:rsid w:val="00C017E0"/>
    <w:rsid w:val="00C034B8"/>
    <w:rsid w:val="00C0581C"/>
    <w:rsid w:val="00C137CD"/>
    <w:rsid w:val="00C2088A"/>
    <w:rsid w:val="00C24AED"/>
    <w:rsid w:val="00C37A30"/>
    <w:rsid w:val="00C42B6D"/>
    <w:rsid w:val="00C51C97"/>
    <w:rsid w:val="00C60978"/>
    <w:rsid w:val="00C703D1"/>
    <w:rsid w:val="00CA1467"/>
    <w:rsid w:val="00CC7D4C"/>
    <w:rsid w:val="00CD6519"/>
    <w:rsid w:val="00CE001D"/>
    <w:rsid w:val="00CE0471"/>
    <w:rsid w:val="00CE5C68"/>
    <w:rsid w:val="00CE7978"/>
    <w:rsid w:val="00CF1476"/>
    <w:rsid w:val="00CF4B76"/>
    <w:rsid w:val="00D0110B"/>
    <w:rsid w:val="00D13315"/>
    <w:rsid w:val="00D167D4"/>
    <w:rsid w:val="00D22CE2"/>
    <w:rsid w:val="00D41680"/>
    <w:rsid w:val="00D41CD8"/>
    <w:rsid w:val="00D41CE6"/>
    <w:rsid w:val="00D57E4F"/>
    <w:rsid w:val="00D63B48"/>
    <w:rsid w:val="00D63C65"/>
    <w:rsid w:val="00D64F1B"/>
    <w:rsid w:val="00D6760B"/>
    <w:rsid w:val="00D850BC"/>
    <w:rsid w:val="00D92DF4"/>
    <w:rsid w:val="00D96399"/>
    <w:rsid w:val="00DA7031"/>
    <w:rsid w:val="00DB28D0"/>
    <w:rsid w:val="00DF1EE3"/>
    <w:rsid w:val="00E11AE6"/>
    <w:rsid w:val="00E426AD"/>
    <w:rsid w:val="00E50CA7"/>
    <w:rsid w:val="00E64CBB"/>
    <w:rsid w:val="00E67D66"/>
    <w:rsid w:val="00E93A8F"/>
    <w:rsid w:val="00E971E7"/>
    <w:rsid w:val="00EA4740"/>
    <w:rsid w:val="00EB0CCE"/>
    <w:rsid w:val="00EC2919"/>
    <w:rsid w:val="00EC69E7"/>
    <w:rsid w:val="00ED0EE7"/>
    <w:rsid w:val="00ED4E88"/>
    <w:rsid w:val="00EE45C4"/>
    <w:rsid w:val="00EE6546"/>
    <w:rsid w:val="00EF2C6D"/>
    <w:rsid w:val="00F00CEF"/>
    <w:rsid w:val="00F05E4B"/>
    <w:rsid w:val="00F118FD"/>
    <w:rsid w:val="00F3024A"/>
    <w:rsid w:val="00F4310B"/>
    <w:rsid w:val="00F455DC"/>
    <w:rsid w:val="00F458C5"/>
    <w:rsid w:val="00F633C9"/>
    <w:rsid w:val="00F64DB4"/>
    <w:rsid w:val="00F67B9D"/>
    <w:rsid w:val="00F75C28"/>
    <w:rsid w:val="00F8019F"/>
    <w:rsid w:val="00FA4739"/>
    <w:rsid w:val="00FA7CA2"/>
    <w:rsid w:val="00FC2961"/>
    <w:rsid w:val="00FD5C0B"/>
    <w:rsid w:val="00FE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uiPriority w:val="99"/>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99"/>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b/>
      <w:bCs/>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0">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uiPriority w:val="99"/>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B0175EA90B43338051D486799892B5A7CC190FB02293C084CEEAFD329E352BN3aFD" TargetMode="External"/><Relationship Id="rId13" Type="http://schemas.openxmlformats.org/officeDocument/2006/relationships/hyperlink" Target="file:///\\Transport\&#1087;&#1086;&#1095;&#1090;&#1072;\&#1048;&#1089;&#1093;&#1086;&#1076;&#1103;&#1097;&#1077;&#1077;\&#1057;&#1045;&#1050;&#1056;&#1045;&#1058;&#1040;&#1056;&#1068;\&#1055;&#1056;&#1054;&#1045;&#1050;&#1058;%20&#1054;%20&#1084;&#1077;&#1088;&#1072;&#1093;%20&#1087;&#1086;%20&#1088;&#1077;&#1072;&#1083;&#1080;&#1079;&#1072;&#1094;&#1080;&#1080;%20&#1056;&#1077;&#1096;&#1077;&#1085;&#1080;&#1103;%20&#1086;%20&#1073;&#1102;&#1076;&#1078;&#1077;&#1090;&#1077;%20&#1085;&#1072;%202018-2020%20&#1075;&#1086;&#1076;&#1099;.doc" TargetMode="External"/><Relationship Id="rId3" Type="http://schemas.openxmlformats.org/officeDocument/2006/relationships/styles" Target="styles.xml"/><Relationship Id="rId7" Type="http://schemas.openxmlformats.org/officeDocument/2006/relationships/hyperlink" Target="consultantplus://offline/ref=58B0175EA90B43338051CA8B6FF4CDBEAFC44000B1219991DF91B1A065973F7C787B160FC48E252BNCaDD" TargetMode="External"/><Relationship Id="rId12" Type="http://schemas.openxmlformats.org/officeDocument/2006/relationships/hyperlink" Target="file:///\\Transport\&#1087;&#1086;&#1095;&#1090;&#1072;\&#1048;&#1089;&#1093;&#1086;&#1076;&#1103;&#1097;&#1077;&#1077;\&#1057;&#1045;&#1050;&#1056;&#1045;&#1058;&#1040;&#1056;&#1068;\&#1055;&#1056;&#1054;&#1045;&#1050;&#1058;%20&#1054;%20&#1084;&#1077;&#1088;&#1072;&#1093;%20&#1087;&#1086;%20&#1088;&#1077;&#1072;&#1083;&#1080;&#1079;&#1072;&#1094;&#1080;&#1080;%20&#1056;&#1077;&#1096;&#1077;&#1085;&#1080;&#1103;%20&#1086;%20&#1073;&#1102;&#1076;&#1078;&#1077;&#1090;&#1077;%20&#1085;&#1072;%202018-2020%20&#1075;&#1086;&#1076;&#109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8B0175EA90B43338051CA8B6FF4CDBEAFC44604BA219991DF91B1A065N9a7D" TargetMode="External"/><Relationship Id="rId11" Type="http://schemas.openxmlformats.org/officeDocument/2006/relationships/hyperlink" Target="consultantplus://offline/ref=55E4F2DD400175419382B64ACA004E531430604BB8FEFB0722D9616364809DA972E9C0357A52N9t6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B0175EA90B43338051D486799892B5A7CC190FB02293C084CEEAFD329E352BN3aFD" TargetMode="External"/><Relationship Id="rId4" Type="http://schemas.openxmlformats.org/officeDocument/2006/relationships/settings" Target="settings.xml"/><Relationship Id="rId9" Type="http://schemas.openxmlformats.org/officeDocument/2006/relationships/hyperlink" Target="consultantplus://offline/ref=58B0175EA90B43338051CA8B6FF4CDBEAFC44604BA219991DF91B1A065973F7C787B160DC58EN2a5D" TargetMode="External"/><Relationship Id="rId14" Type="http://schemas.openxmlformats.org/officeDocument/2006/relationships/hyperlink" Target="file:///\\Transport\&#1087;&#1086;&#1095;&#1090;&#1072;\&#1048;&#1089;&#1093;&#1086;&#1076;&#1103;&#1097;&#1077;&#1077;\&#1057;&#1045;&#1050;&#1056;&#1045;&#1058;&#1040;&#1056;&#1068;\&#1055;&#1056;&#1054;&#1045;&#1050;&#1058;%20&#1054;%20&#1084;&#1077;&#1088;&#1072;&#1093;%20&#1087;&#1086;%20&#1088;&#1077;&#1072;&#1083;&#1080;&#1079;&#1072;&#1094;&#1080;&#1080;%20&#1056;&#1077;&#1096;&#1077;&#1085;&#1080;&#1103;%20&#1086;%20&#1073;&#1102;&#1076;&#1078;&#1077;&#1090;&#1077;%20&#1085;&#1072;%202018-2020%20&#1075;&#1086;&#1076;&#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E44A1-F617-44F7-829B-34A4EE97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SmolinaTA</cp:lastModifiedBy>
  <cp:revision>4</cp:revision>
  <cp:lastPrinted>2018-01-22T06:44:00Z</cp:lastPrinted>
  <dcterms:created xsi:type="dcterms:W3CDTF">2018-01-22T06:45:00Z</dcterms:created>
  <dcterms:modified xsi:type="dcterms:W3CDTF">2018-01-29T06:56:00Z</dcterms:modified>
</cp:coreProperties>
</file>