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00" w:rsidRPr="00391F87" w:rsidRDefault="00595ACD" w:rsidP="00391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31.07.2018 года №2209</w:t>
      </w:r>
    </w:p>
    <w:p w:rsidR="000C3D00" w:rsidRPr="00391F87" w:rsidRDefault="000C3D00" w:rsidP="00391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391F87" w:rsidRDefault="000C3D00" w:rsidP="00391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391F87" w:rsidRDefault="000C3D00" w:rsidP="00391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391F87" w:rsidRDefault="000C3D00" w:rsidP="00391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391F87" w:rsidRDefault="000C3D00" w:rsidP="00391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391F87" w:rsidRDefault="000C3D00" w:rsidP="00391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391F87" w:rsidRDefault="000C3D00" w:rsidP="00391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391F87" w:rsidRDefault="000C3D00" w:rsidP="00391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391F87" w:rsidRDefault="000C3D00" w:rsidP="00391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391F87" w:rsidRDefault="000C3D00" w:rsidP="00391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391F87" w:rsidRDefault="000C3D00" w:rsidP="00391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391F87" w:rsidRDefault="000C3D00" w:rsidP="00391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F87" w:rsidRPr="00391F87" w:rsidRDefault="00391F87" w:rsidP="00391F8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1F87" w:rsidRPr="00391F87" w:rsidRDefault="00391F87" w:rsidP="00391F87">
      <w:pPr>
        <w:pStyle w:val="ConsPlusTitle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1F87">
        <w:rPr>
          <w:rFonts w:ascii="Times New Roman" w:hAnsi="Times New Roman" w:cs="Times New Roman"/>
          <w:b w:val="0"/>
          <w:sz w:val="28"/>
          <w:szCs w:val="28"/>
        </w:rPr>
        <w:t xml:space="preserve">О порядке составления, утверждения и ведения бюджетных смет муниципальных казенных учреждений Сосновского муниципального района </w:t>
      </w:r>
    </w:p>
    <w:p w:rsidR="00391F87" w:rsidRPr="00391F87" w:rsidRDefault="00391F87" w:rsidP="00391F8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1F87" w:rsidRPr="00391F87" w:rsidRDefault="00391F87" w:rsidP="00391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F87" w:rsidRPr="00391F87" w:rsidRDefault="00391F87" w:rsidP="00391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F87" w:rsidRPr="00391F87" w:rsidRDefault="00391F87" w:rsidP="00391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tooltip="&quot;Бюджетный кодекс Российской Федерации&quot; от 31.07.1998 N 145-ФЗ (ред. от 04.06.2018){КонсультантПлюс}" w:history="1">
        <w:r w:rsidRPr="00391F87">
          <w:rPr>
            <w:rFonts w:ascii="Times New Roman" w:hAnsi="Times New Roman" w:cs="Times New Roman"/>
            <w:sz w:val="28"/>
            <w:szCs w:val="28"/>
          </w:rPr>
          <w:t>статьями 158</w:t>
        </w:r>
      </w:hyperlink>
      <w:r w:rsidRPr="00391F8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&quot;Бюджетный кодекс Российской Федерации&quot; от 31.07.1998 N 145-ФЗ (ред. от 04.06.2018){КонсультантПлюс}" w:history="1">
        <w:r w:rsidRPr="00391F87">
          <w:rPr>
            <w:rFonts w:ascii="Times New Roman" w:hAnsi="Times New Roman" w:cs="Times New Roman"/>
            <w:sz w:val="28"/>
            <w:szCs w:val="28"/>
          </w:rPr>
          <w:t>161</w:t>
        </w:r>
      </w:hyperlink>
      <w:r w:rsidRPr="00391F8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&quot;Бюджетный кодекс Российской Федерации&quot; от 31.07.1998 N 145-ФЗ (ред. от 04.06.2018){КонсультантПлюс}" w:history="1">
        <w:r w:rsidRPr="00391F87">
          <w:rPr>
            <w:rFonts w:ascii="Times New Roman" w:hAnsi="Times New Roman" w:cs="Times New Roman"/>
            <w:sz w:val="28"/>
            <w:szCs w:val="28"/>
          </w:rPr>
          <w:t>162</w:t>
        </w:r>
      </w:hyperlink>
      <w:r w:rsidRPr="00391F8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&quot;Бюджетный кодекс Российской Федерации&quot; от 31.07.1998 N 145-ФЗ (ред. от 04.06.2018){КонсультантПлюс}" w:history="1">
        <w:r w:rsidRPr="00391F87">
          <w:rPr>
            <w:rFonts w:ascii="Times New Roman" w:hAnsi="Times New Roman" w:cs="Times New Roman"/>
            <w:sz w:val="28"/>
            <w:szCs w:val="28"/>
          </w:rPr>
          <w:t>221</w:t>
        </w:r>
      </w:hyperlink>
      <w:r w:rsidRPr="00391F8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Уставом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1F87">
        <w:rPr>
          <w:rFonts w:ascii="Times New Roman" w:hAnsi="Times New Roman" w:cs="Times New Roman"/>
          <w:sz w:val="28"/>
          <w:szCs w:val="28"/>
        </w:rPr>
        <w:t xml:space="preserve">  Администрация Сосновского муниципального района</w:t>
      </w:r>
    </w:p>
    <w:p w:rsidR="00391F87" w:rsidRPr="00391F87" w:rsidRDefault="00391F87" w:rsidP="00391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91F87" w:rsidRPr="00391F87" w:rsidRDefault="00391F87" w:rsidP="00391F87">
      <w:pPr>
        <w:pStyle w:val="ae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91F87">
        <w:rPr>
          <w:sz w:val="28"/>
          <w:szCs w:val="28"/>
        </w:rPr>
        <w:t xml:space="preserve">Утвердить </w:t>
      </w:r>
      <w:hyperlink w:anchor="Par40" w:tooltip="Порядок" w:history="1">
        <w:r w:rsidRPr="00391F87">
          <w:rPr>
            <w:sz w:val="28"/>
            <w:szCs w:val="28"/>
          </w:rPr>
          <w:t>Порядок</w:t>
        </w:r>
      </w:hyperlink>
      <w:r w:rsidRPr="00391F87">
        <w:rPr>
          <w:sz w:val="28"/>
          <w:szCs w:val="28"/>
        </w:rPr>
        <w:t xml:space="preserve"> составления, утверждения и ведения бюджетных смет муниципальных казенных учреждений Сосновского муниципального района  (приложение). </w:t>
      </w:r>
    </w:p>
    <w:p w:rsidR="00391F87" w:rsidRPr="00391F87" w:rsidRDefault="00391F87" w:rsidP="00391F87">
      <w:pPr>
        <w:pStyle w:val="ae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91F87">
        <w:rPr>
          <w:sz w:val="28"/>
          <w:szCs w:val="28"/>
        </w:rPr>
        <w:t xml:space="preserve">Признать утратившим силу Постановление Администрации Сосновского муниципального района от 06.10.2011 года № 8460 «О порядке составления, утверждения и ведения бюджетных смет муниципальных казенных учреждений Сосновского муниципального района». </w:t>
      </w:r>
    </w:p>
    <w:p w:rsidR="00391F87" w:rsidRPr="00391F87" w:rsidRDefault="00391F87" w:rsidP="00391F87">
      <w:pPr>
        <w:pStyle w:val="ae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91F87">
        <w:rPr>
          <w:sz w:val="28"/>
          <w:szCs w:val="28"/>
        </w:rPr>
        <w:t>Управлению муниципальной службы администрации Сосновского муниципального района (Осиповой О.В.) обеспечить опубликование настоящего постановления в порядке, установленном для официального опубликования муниципальных правовых актов и размещение его в сети интернет на официальном сайте администрации Сосновского муниципального района.</w:t>
      </w:r>
    </w:p>
    <w:p w:rsidR="00391F87" w:rsidRPr="00391F87" w:rsidRDefault="00391F87" w:rsidP="00391F87">
      <w:pPr>
        <w:pStyle w:val="ae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91F87">
        <w:rPr>
          <w:sz w:val="28"/>
          <w:szCs w:val="28"/>
        </w:rPr>
        <w:t>Настоящее Постановление вступает в силу со дня его опубликования и применяется при составлении, утверждении и ведении бюджетной сметы казенного учреждения, начиная с составления, утверждения и ведения бюджетной сметы казенного учреждения на 2019 год и плановый период 2020 и 2021 годов.</w:t>
      </w:r>
    </w:p>
    <w:p w:rsidR="00391F87" w:rsidRPr="00391F87" w:rsidRDefault="00391F87" w:rsidP="00391F87">
      <w:pPr>
        <w:pStyle w:val="ae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91F87">
        <w:rPr>
          <w:sz w:val="28"/>
          <w:szCs w:val="28"/>
        </w:rPr>
        <w:lastRenderedPageBreak/>
        <w:t>Контроль исполнения настоящего Постановления возложить на заместителя Главы Сосновского муниципального района, начальника финансового отдела Тимченко Т.В.</w:t>
      </w:r>
    </w:p>
    <w:p w:rsidR="00391F87" w:rsidRPr="00391F87" w:rsidRDefault="00391F87" w:rsidP="00391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F87" w:rsidRDefault="00391F87" w:rsidP="00391F87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F87" w:rsidRPr="00391F87" w:rsidRDefault="00391F87" w:rsidP="00391F87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F87" w:rsidRDefault="00391F87" w:rsidP="00391F87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391F87" w:rsidRPr="00391F87" w:rsidRDefault="00391F87" w:rsidP="00391F87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1F87">
        <w:rPr>
          <w:rFonts w:ascii="Times New Roman" w:hAnsi="Times New Roman" w:cs="Times New Roman"/>
          <w:sz w:val="28"/>
          <w:szCs w:val="28"/>
        </w:rPr>
        <w:t>Е.Г. Ваганов</w:t>
      </w:r>
    </w:p>
    <w:p w:rsidR="00391F87" w:rsidRPr="00391F87" w:rsidRDefault="00391F87" w:rsidP="0039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91F87" w:rsidRPr="00391F87" w:rsidSect="000A18C3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391F87" w:rsidRPr="00391F87" w:rsidRDefault="00391F87" w:rsidP="00391F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91F87" w:rsidRPr="00391F87" w:rsidRDefault="00391F87" w:rsidP="00391F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91F87" w:rsidRPr="00391F87" w:rsidRDefault="00391F87" w:rsidP="00391F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:rsidR="00391F87" w:rsidRPr="00391F87" w:rsidRDefault="00391F87" w:rsidP="00391F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 xml:space="preserve">от </w:t>
      </w:r>
      <w:r w:rsidR="00595ACD">
        <w:rPr>
          <w:rFonts w:ascii="Times New Roman" w:hAnsi="Times New Roman" w:cs="Times New Roman"/>
          <w:sz w:val="28"/>
          <w:szCs w:val="28"/>
        </w:rPr>
        <w:t>31</w:t>
      </w:r>
      <w:r w:rsidRPr="00391F87">
        <w:rPr>
          <w:rFonts w:ascii="Times New Roman" w:hAnsi="Times New Roman" w:cs="Times New Roman"/>
          <w:sz w:val="28"/>
          <w:szCs w:val="28"/>
        </w:rPr>
        <w:t xml:space="preserve"> июля 2018 г. № </w:t>
      </w:r>
      <w:r w:rsidR="00595ACD">
        <w:rPr>
          <w:rFonts w:ascii="Times New Roman" w:hAnsi="Times New Roman" w:cs="Times New Roman"/>
          <w:sz w:val="28"/>
          <w:szCs w:val="28"/>
        </w:rPr>
        <w:t>2209</w:t>
      </w:r>
    </w:p>
    <w:p w:rsidR="00391F87" w:rsidRPr="00391F87" w:rsidRDefault="00391F87" w:rsidP="00391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F87" w:rsidRPr="00391F87" w:rsidRDefault="00391F87" w:rsidP="00391F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1F87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91F87" w:rsidRPr="00391F87" w:rsidRDefault="00391F87" w:rsidP="00391F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1F87">
        <w:rPr>
          <w:rFonts w:ascii="Times New Roman" w:hAnsi="Times New Roman" w:cs="Times New Roman"/>
          <w:b w:val="0"/>
          <w:sz w:val="28"/>
          <w:szCs w:val="28"/>
        </w:rPr>
        <w:t>составления, утверждения и ведения бюджетных смет</w:t>
      </w:r>
    </w:p>
    <w:p w:rsidR="00391F87" w:rsidRPr="00391F87" w:rsidRDefault="00391F87" w:rsidP="00391F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1F87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казенных учреждений Сосновского муниципального района </w:t>
      </w:r>
    </w:p>
    <w:p w:rsidR="00391F87" w:rsidRPr="00391F87" w:rsidRDefault="00391F87" w:rsidP="00391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F87" w:rsidRPr="00391F87" w:rsidRDefault="00391F87" w:rsidP="00391F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91F87" w:rsidRPr="00391F87" w:rsidRDefault="00391F87" w:rsidP="00391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требования к составлению, утверждению и ведению бюджетных смет муниципальных казенных учреждений Сосновского муниципального района, а также с учетом положений </w:t>
      </w:r>
      <w:hyperlink r:id="rId10" w:tooltip="&quot;Бюджетный кодекс Российской Федерации&quot; от 31.07.1998 N 145-ФЗ (ред. от 04.06.2018){КонсультантПлюс}" w:history="1">
        <w:r w:rsidRPr="00391F87">
          <w:rPr>
            <w:rFonts w:ascii="Times New Roman" w:hAnsi="Times New Roman" w:cs="Times New Roman"/>
            <w:sz w:val="28"/>
            <w:szCs w:val="28"/>
          </w:rPr>
          <w:t>статьи 161</w:t>
        </w:r>
      </w:hyperlink>
      <w:r w:rsidRPr="00391F8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органов местного самоуправления (муниципальных органов) (далее - учреждения).</w:t>
      </w:r>
    </w:p>
    <w:p w:rsidR="00391F87" w:rsidRPr="00391F87" w:rsidRDefault="00391F87" w:rsidP="00391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 требованиями законодательства Российской Федерации и </w:t>
      </w:r>
      <w:hyperlink r:id="rId11" w:tooltip="Приказ Минфина России от 14.02.2018 N 26н &quot;Об Общих требованиях к порядку составления, утверждения и ведения бюджетных смет казенных учреждений&quot;" w:history="1">
        <w:r w:rsidRPr="00391F87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91F87">
        <w:rPr>
          <w:rFonts w:ascii="Times New Roman" w:hAnsi="Times New Roman" w:cs="Times New Roman"/>
          <w:sz w:val="28"/>
          <w:szCs w:val="28"/>
        </w:rPr>
        <w:t xml:space="preserve"> </w:t>
      </w:r>
      <w:r w:rsidRPr="00391F87">
        <w:rPr>
          <w:rFonts w:ascii="Times New Roman" w:hAnsi="Times New Roman" w:cs="Times New Roman"/>
          <w:bCs/>
          <w:sz w:val="28"/>
          <w:szCs w:val="28"/>
        </w:rPr>
        <w:t>Минфина России от 14.02.2018 № 26н "Об Общих требованиях к порядку составления, утверждения и ведения бюджетных смет казенных учреждений"</w:t>
      </w:r>
      <w:r w:rsidRPr="00391F87">
        <w:rPr>
          <w:rFonts w:ascii="Times New Roman" w:hAnsi="Times New Roman" w:cs="Times New Roman"/>
          <w:sz w:val="28"/>
          <w:szCs w:val="28"/>
        </w:rPr>
        <w:t>.</w:t>
      </w:r>
    </w:p>
    <w:p w:rsidR="00391F87" w:rsidRPr="00391F87" w:rsidRDefault="00391F87" w:rsidP="00391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>Формирование и ведение сметы учреждениями осуществляется с использованием государственной интегрированной информационной системы управления общественными финансами "Электронный бюджет".</w:t>
      </w:r>
    </w:p>
    <w:p w:rsidR="00391F87" w:rsidRPr="00391F87" w:rsidRDefault="00391F87" w:rsidP="00391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 xml:space="preserve">2. Контроль за результативностью, </w:t>
      </w:r>
      <w:proofErr w:type="spellStart"/>
      <w:r w:rsidRPr="00391F87">
        <w:rPr>
          <w:rFonts w:ascii="Times New Roman" w:hAnsi="Times New Roman" w:cs="Times New Roman"/>
          <w:sz w:val="28"/>
          <w:szCs w:val="28"/>
        </w:rPr>
        <w:t>адресностью</w:t>
      </w:r>
      <w:proofErr w:type="spellEnd"/>
      <w:r w:rsidRPr="00391F87">
        <w:rPr>
          <w:rFonts w:ascii="Times New Roman" w:hAnsi="Times New Roman" w:cs="Times New Roman"/>
          <w:sz w:val="28"/>
          <w:szCs w:val="28"/>
        </w:rPr>
        <w:t xml:space="preserve"> и целевым характером использования бюджетных сре</w:t>
      </w:r>
      <w:proofErr w:type="gramStart"/>
      <w:r w:rsidRPr="00391F87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391F87">
        <w:rPr>
          <w:rFonts w:ascii="Times New Roman" w:hAnsi="Times New Roman" w:cs="Times New Roman"/>
          <w:sz w:val="28"/>
          <w:szCs w:val="28"/>
        </w:rPr>
        <w:t>оответствии с утвержденными бюджетными ассигнованиями и лимитами бюджетных обязательств возлагается на главных распорядителей средств бюджета Сосновского муниципального района  и руководителей учреждений.</w:t>
      </w:r>
    </w:p>
    <w:p w:rsidR="00391F87" w:rsidRPr="00391F87" w:rsidRDefault="00391F87" w:rsidP="00391F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>3. Финансовое обеспечение деятельности учреждения осуществляется при наличии утвержденной сметы.</w:t>
      </w:r>
    </w:p>
    <w:p w:rsidR="00391F87" w:rsidRPr="00391F87" w:rsidRDefault="00391F87" w:rsidP="00391F8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>II. Составление смет учреждений</w:t>
      </w:r>
    </w:p>
    <w:p w:rsidR="00391F87" w:rsidRPr="00391F87" w:rsidRDefault="00391F87" w:rsidP="00391F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91F87">
        <w:rPr>
          <w:rFonts w:ascii="Times New Roman" w:hAnsi="Times New Roman" w:cs="Times New Roman"/>
          <w:sz w:val="28"/>
          <w:szCs w:val="28"/>
        </w:rPr>
        <w:t>Бюджетная смета учреждений (далее - смета) устанавливает объемы и распределение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</w:t>
      </w:r>
      <w:proofErr w:type="gramEnd"/>
      <w:r w:rsidRPr="00391F87">
        <w:rPr>
          <w:rFonts w:ascii="Times New Roman" w:hAnsi="Times New Roman" w:cs="Times New Roman"/>
          <w:sz w:val="28"/>
          <w:szCs w:val="28"/>
        </w:rPr>
        <w:t xml:space="preserve">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 Составление сметы осуществляется с учетом строгого режима экономии и эффективного расходования бюджетных средств.</w:t>
      </w:r>
    </w:p>
    <w:p w:rsidR="00391F87" w:rsidRPr="00391F87" w:rsidRDefault="00391F87" w:rsidP="00391F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 xml:space="preserve">В смете </w:t>
      </w:r>
      <w:proofErr w:type="spellStart"/>
      <w:r w:rsidRPr="00391F87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391F87">
        <w:rPr>
          <w:rFonts w:ascii="Times New Roman" w:hAnsi="Times New Roman" w:cs="Times New Roman"/>
          <w:sz w:val="28"/>
          <w:szCs w:val="28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391F87" w:rsidRPr="00391F87" w:rsidRDefault="00391F87" w:rsidP="00391F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  <w:r w:rsidRPr="00391F87">
        <w:rPr>
          <w:rFonts w:ascii="Times New Roman" w:hAnsi="Times New Roman" w:cs="Times New Roman"/>
          <w:sz w:val="28"/>
          <w:szCs w:val="28"/>
        </w:rPr>
        <w:t xml:space="preserve">5. Показатели сметы формируются в разрезе </w:t>
      </w:r>
      <w:proofErr w:type="gramStart"/>
      <w:r w:rsidRPr="00391F87">
        <w:rPr>
          <w:rFonts w:ascii="Times New Roman" w:hAnsi="Times New Roman" w:cs="Times New Roman"/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391F87">
        <w:rPr>
          <w:rFonts w:ascii="Times New Roman" w:hAnsi="Times New Roman" w:cs="Times New Roman"/>
          <w:sz w:val="28"/>
          <w:szCs w:val="28"/>
        </w:rPr>
        <w:t xml:space="preserve"> с </w:t>
      </w:r>
      <w:r w:rsidRPr="00391F87">
        <w:rPr>
          <w:rFonts w:ascii="Times New Roman" w:hAnsi="Times New Roman" w:cs="Times New Roman"/>
          <w:sz w:val="28"/>
          <w:szCs w:val="28"/>
        </w:rPr>
        <w:lastRenderedPageBreak/>
        <w:t>детализацией по кодам элементов (подгрупп и элементов) видов расходов, а также до кодов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</w:p>
    <w:p w:rsidR="00391F87" w:rsidRPr="00391F87" w:rsidRDefault="00391F87" w:rsidP="00391F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5"/>
      <w:bookmarkEnd w:id="1"/>
      <w:r w:rsidRPr="00391F87">
        <w:rPr>
          <w:rFonts w:ascii="Times New Roman" w:hAnsi="Times New Roman" w:cs="Times New Roman"/>
          <w:sz w:val="28"/>
          <w:szCs w:val="28"/>
        </w:rPr>
        <w:t xml:space="preserve">6. Смета составляется учреждением в рублях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по формам, приведенным в </w:t>
      </w:r>
      <w:hyperlink r:id="rId12" w:history="1">
        <w:r w:rsidRPr="00391F87">
          <w:rPr>
            <w:rFonts w:ascii="Times New Roman" w:hAnsi="Times New Roman" w:cs="Times New Roman"/>
            <w:sz w:val="28"/>
            <w:szCs w:val="28"/>
          </w:rPr>
          <w:t>приложениях № 1</w:t>
        </w:r>
      </w:hyperlink>
      <w:r w:rsidRPr="00391F87">
        <w:rPr>
          <w:rFonts w:ascii="Times New Roman" w:hAnsi="Times New Roman" w:cs="Times New Roman"/>
          <w:sz w:val="28"/>
          <w:szCs w:val="28"/>
        </w:rPr>
        <w:t xml:space="preserve"> и № </w:t>
      </w:r>
      <w:hyperlink r:id="rId13" w:history="1">
        <w:r w:rsidRPr="00391F8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91F8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91F87" w:rsidRPr="00391F87" w:rsidRDefault="00391F87" w:rsidP="00391F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>7. Смета составляется на основании обоснований (расчетов) плановых сметных показателей, являющихся неотъемлемой частью сметы.</w:t>
      </w:r>
    </w:p>
    <w:p w:rsidR="00391F87" w:rsidRPr="00391F87" w:rsidRDefault="00391F87" w:rsidP="00391F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 xml:space="preserve">8. 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 </w:t>
      </w:r>
      <w:hyperlink r:id="rId14" w:history="1">
        <w:r w:rsidRPr="00391F87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391F8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91F87" w:rsidRPr="00391F87" w:rsidRDefault="00391F87" w:rsidP="00391F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 xml:space="preserve">9. Согласование сметы учреждения </w:t>
      </w:r>
      <w:proofErr w:type="gramStart"/>
      <w:r w:rsidRPr="00391F87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средств, осуществляющим распределение лимитов бюджетных обязательств учреждению оформляется</w:t>
      </w:r>
      <w:proofErr w:type="gramEnd"/>
      <w:r w:rsidRPr="00391F87">
        <w:rPr>
          <w:rFonts w:ascii="Times New Roman" w:hAnsi="Times New Roman" w:cs="Times New Roman"/>
          <w:sz w:val="28"/>
          <w:szCs w:val="28"/>
        </w:rPr>
        <w:t xml:space="preserve"> после подписи руководителя учреждения (уполномоченного лица) грифом "Согласовано" с указанием наименования должности согласовавшего смету учреждения должностного лица главного распорядителя бюджетных средств, личной подписи, расшифровки подписи и даты согласования.</w:t>
      </w:r>
    </w:p>
    <w:p w:rsidR="00391F87" w:rsidRPr="00391F87" w:rsidRDefault="00391F87" w:rsidP="00391F87">
      <w:pPr>
        <w:pStyle w:val="ConsPlusNormal"/>
        <w:contextualSpacing/>
        <w:mirrorIndent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 xml:space="preserve">III. Утверждение смет учреждений </w:t>
      </w:r>
    </w:p>
    <w:p w:rsidR="00391F87" w:rsidRPr="00391F87" w:rsidRDefault="00391F87" w:rsidP="00391F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391F87">
        <w:rPr>
          <w:rFonts w:ascii="Times New Roman" w:hAnsi="Times New Roman" w:cs="Times New Roman"/>
          <w:sz w:val="28"/>
          <w:szCs w:val="28"/>
        </w:rPr>
        <w:t>Смета учреждения, являющегося органом местного самоуправления, осуществляющим бюджетные полномочия главного распорядителя бюджетных средств Сосновского муниципального района утверждается руководителем главного распорядителя бюджетных средств Сосновского муниципального района или иным лицом, уполномоченным действовать в установленном законодательством Российской Федерации порядке от имени главного распорядителя бюджетных средств (далее - руководитель главного распорядителя бюджетных средств) и  подписывается руководителем финансово-экономического отдела (службы), исполнителем, заверяется печатью главного распорядителя бюджетных</w:t>
      </w:r>
      <w:proofErr w:type="gramEnd"/>
      <w:r w:rsidRPr="00391F87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391F87" w:rsidRPr="00391F87" w:rsidRDefault="00391F87" w:rsidP="00391F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87">
        <w:rPr>
          <w:rFonts w:ascii="Times New Roman" w:hAnsi="Times New Roman" w:cs="Times New Roman"/>
          <w:sz w:val="28"/>
          <w:szCs w:val="28"/>
        </w:rPr>
        <w:t xml:space="preserve">Смета учреждения, не осуществляющего бюджетные полномочия главного распорядителя бюджетных средств утверждается руководителем учреждения или иным лицом, уполномоченным действовать в установленном законодательством Российской Федерации порядке от имени учреждения (далее - руководитель учреждения), подписывается руководителем финансово-экономического отдела (службы) учреждения или иным уполномоченным руководителем лицом, исполнителем, заверяется печатью учреждения и согласовывается руководителем главного распорядителя бюджетных средств, которому оно подведомственно. </w:t>
      </w:r>
      <w:proofErr w:type="gramEnd"/>
    </w:p>
    <w:p w:rsidR="00391F87" w:rsidRPr="00391F87" w:rsidRDefault="00391F87" w:rsidP="00391F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>Смета обособленного (структурного) подразделения учреждения без прав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</w:p>
    <w:p w:rsidR="00391F87" w:rsidRPr="00391F87" w:rsidRDefault="00391F87" w:rsidP="00391F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lastRenderedPageBreak/>
        <w:t>Утверждение сметы учреждения в соответствии с настоящим пунктом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</w:p>
    <w:p w:rsidR="00391F87" w:rsidRPr="00391F87" w:rsidRDefault="00391F87" w:rsidP="00391F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>11. Руководитель главного распорядителя бюджетных сре</w:t>
      </w:r>
      <w:proofErr w:type="gramStart"/>
      <w:r w:rsidRPr="00391F87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391F87">
        <w:rPr>
          <w:rFonts w:ascii="Times New Roman" w:hAnsi="Times New Roman" w:cs="Times New Roman"/>
          <w:sz w:val="28"/>
          <w:szCs w:val="28"/>
        </w:rPr>
        <w:t>учае доведения муниципального задания на оказание муниципальных услуг (выполнение работ) до подведомственного учреждения предоставляет руководителю учреждения право утверждать смету учреждения.</w:t>
      </w:r>
    </w:p>
    <w:p w:rsidR="00391F87" w:rsidRPr="00391F87" w:rsidRDefault="00391F87" w:rsidP="00391F87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>12. Руководитель главного распорядителя бюджетных сре</w:t>
      </w:r>
      <w:proofErr w:type="gramStart"/>
      <w:r w:rsidRPr="00391F87">
        <w:rPr>
          <w:rFonts w:ascii="Times New Roman" w:hAnsi="Times New Roman" w:cs="Times New Roman"/>
          <w:sz w:val="28"/>
          <w:szCs w:val="28"/>
        </w:rPr>
        <w:t>дств впр</w:t>
      </w:r>
      <w:proofErr w:type="gramEnd"/>
      <w:r w:rsidRPr="00391F87">
        <w:rPr>
          <w:rFonts w:ascii="Times New Roman" w:hAnsi="Times New Roman" w:cs="Times New Roman"/>
          <w:sz w:val="28"/>
          <w:szCs w:val="28"/>
        </w:rPr>
        <w:t>аве ограничить предоставленное право утверждать смету учреждения руководителю учреждения в случае выявления нарушений бюджетного законодательства Российской Федерации, допущенных учреждением при исполнении сметы.</w:t>
      </w:r>
    </w:p>
    <w:p w:rsidR="00391F87" w:rsidRPr="00391F87" w:rsidRDefault="00391F87" w:rsidP="00391F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391F87">
        <w:rPr>
          <w:rFonts w:ascii="Times New Roman" w:hAnsi="Times New Roman" w:cs="Times New Roman"/>
          <w:sz w:val="28"/>
          <w:szCs w:val="28"/>
        </w:rPr>
        <w:t>К представленной на утверждение руководителю главного распорядителя средств бюджета Сосновского муниципального района смете учреждения прилагаются обоснования (расчеты) плановых сметных показателей, использованные при формировании сметы, являющиеся неотъемлемой частью сметы, пояснительная записка.</w:t>
      </w:r>
      <w:proofErr w:type="gramEnd"/>
    </w:p>
    <w:p w:rsidR="00391F87" w:rsidRPr="00391F87" w:rsidRDefault="00391F87" w:rsidP="00391F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формируются в процессе формирования проекта решения о бюджете Сосновского муниципального района  на очередной финансовый год (на очередной финансовый год и плановый период) и утверждаются при утверждении сметы учреждения.</w:t>
      </w:r>
    </w:p>
    <w:p w:rsidR="00391F87" w:rsidRPr="00391F87" w:rsidRDefault="00391F87" w:rsidP="00391F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утверждаются руководителем учреждения (обособленного (структурного) подразделения учреждения без прав юридического лица).</w:t>
      </w:r>
    </w:p>
    <w:p w:rsidR="00391F87" w:rsidRPr="00391F87" w:rsidRDefault="00391F87" w:rsidP="00391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>Утвержденные показатели сметы учреждения должны соответствовать доведенным в установленном порядке лимитам бюджетных обязательств.</w:t>
      </w:r>
    </w:p>
    <w:p w:rsidR="00391F87" w:rsidRPr="00391F87" w:rsidRDefault="00391F87" w:rsidP="00391F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>14. Смета учреждения содержит следующие обязательные реквизиты:</w:t>
      </w:r>
    </w:p>
    <w:p w:rsidR="00391F87" w:rsidRPr="00391F87" w:rsidRDefault="00391F87" w:rsidP="00391F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>1) гриф "Утверждаю", содержащий наименование должности лица, утверждающего смету, подпись (и ее расшифровку) и дату утверждения;</w:t>
      </w:r>
    </w:p>
    <w:p w:rsidR="00391F87" w:rsidRPr="00391F87" w:rsidRDefault="00391F87" w:rsidP="00391F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>2) наименование формы документа;</w:t>
      </w:r>
    </w:p>
    <w:p w:rsidR="00391F87" w:rsidRPr="00391F87" w:rsidRDefault="00391F87" w:rsidP="00391F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>3) финансовый год, на который представлены содержащиеся в документе сведения;</w:t>
      </w:r>
    </w:p>
    <w:p w:rsidR="00391F87" w:rsidRPr="00391F87" w:rsidRDefault="00391F87" w:rsidP="00391F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>4) наименование учреждения, составившего документ, наименование главного распорядителя средств бюджета;</w:t>
      </w:r>
    </w:p>
    <w:p w:rsidR="00391F87" w:rsidRPr="00391F87" w:rsidRDefault="00391F87" w:rsidP="00391F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>5) содержательная и оформляющая части.</w:t>
      </w:r>
    </w:p>
    <w:p w:rsidR="00391F87" w:rsidRPr="00391F87" w:rsidRDefault="00391F87" w:rsidP="00391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 xml:space="preserve">Содержательная часть формы сметы представляется в виде таблицы, содержащей коды строк, наименования направлений расходования средств бюджета по кодам </w:t>
      </w:r>
      <w:hyperlink r:id="rId15" w:tooltip="Приказ Минфина РФ от 28.12.2010 N 190н (ред. от 29.12.2011) &quot;Об утверждении Указаний о порядке применения бюджетной классификации Российской Федерации&quot;------------ Утратил силу или отменен{КонсультантПлюс}" w:history="1">
        <w:r w:rsidRPr="00391F87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391F87">
        <w:rPr>
          <w:rFonts w:ascii="Times New Roman" w:hAnsi="Times New Roman" w:cs="Times New Roman"/>
          <w:sz w:val="28"/>
          <w:szCs w:val="28"/>
        </w:rPr>
        <w:t xml:space="preserve"> расходов бюджетов бюджетной </w:t>
      </w:r>
      <w:hyperlink r:id="rId16" w:tooltip="Приказ Минфина РФ от 28.12.2010 N 190н (ред. от 29.12.2011) &quot;Об утверждении Указаний о порядке применения бюджетной классификации Российской Федерации&quot;------------ Утратил силу или отменен{КонсультантПлюс}" w:history="1">
        <w:r w:rsidRPr="00391F87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391F87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суммы по каждому направлению.</w:t>
      </w:r>
    </w:p>
    <w:p w:rsidR="00391F87" w:rsidRPr="00391F87" w:rsidRDefault="00391F87" w:rsidP="00391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 xml:space="preserve">Оформляющая часть формы сметы содержит подписи (с расшифровкой) должностных лиц, ответственных за содержащиеся в смете данные, - руководителя учреждения, руководителя финансово-экономической службы учреждения или иного уполномоченного руководителем лица, исполнителя </w:t>
      </w:r>
      <w:r w:rsidRPr="00391F87">
        <w:rPr>
          <w:rFonts w:ascii="Times New Roman" w:hAnsi="Times New Roman" w:cs="Times New Roman"/>
          <w:sz w:val="28"/>
          <w:szCs w:val="28"/>
        </w:rPr>
        <w:lastRenderedPageBreak/>
        <w:t>документа, а также дату подписания сметы.</w:t>
      </w:r>
    </w:p>
    <w:p w:rsidR="00391F87" w:rsidRPr="00391F87" w:rsidRDefault="00391F87" w:rsidP="00391F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>15. Учреждение представляет следующий комплект документов в 3-х экземплярах (один остается у учреждения, второй - у главного распорядителя средств бюджета, третий представляется в финансовый отдел администрации района):</w:t>
      </w:r>
    </w:p>
    <w:p w:rsidR="00391F87" w:rsidRPr="00391F87" w:rsidRDefault="00391F87" w:rsidP="00391F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>1) бюджетная смета;</w:t>
      </w:r>
    </w:p>
    <w:p w:rsidR="00391F87" w:rsidRPr="00391F87" w:rsidRDefault="00391F87" w:rsidP="00391F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>2) обоснования (расчеты) по каждому показателю сметы, подписанные уполномоченным лицом финансово-экономической службы учреждения;</w:t>
      </w:r>
    </w:p>
    <w:p w:rsidR="00391F87" w:rsidRPr="00391F87" w:rsidRDefault="00391F87" w:rsidP="00391F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>3) штатные расписания, утвержденные руководителем учреждения и подписанные уполномоченным лицом финансово-экономической службы и главным бухгалтером учреждения.</w:t>
      </w:r>
    </w:p>
    <w:p w:rsidR="00391F87" w:rsidRPr="00391F87" w:rsidRDefault="00391F87" w:rsidP="00391F87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>16. Утвержденные сметы с обоснованиями (расчетами) плановых сметных показателей, использованными при формировании сметы, направляются учреждением главному распорядителю бюджетных средств не позднее одного рабочего дня после утверждения сметы.</w:t>
      </w:r>
    </w:p>
    <w:p w:rsidR="00391F87" w:rsidRPr="00391F87" w:rsidRDefault="00391F87" w:rsidP="00391F8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>17. Утвержденная смета учреждения направляется главным распорядителем средств бюджета Сосновского муниципального района в финансовый отдел администрации Сосновского муниципального района в течение одного рабочего дня со дня ее согласования главным  распорядителем бюджетных средств.</w:t>
      </w:r>
    </w:p>
    <w:p w:rsidR="00391F87" w:rsidRPr="00391F87" w:rsidRDefault="00391F87" w:rsidP="00391F87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91F87" w:rsidRPr="00391F87" w:rsidRDefault="00391F87" w:rsidP="00391F87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91F87">
        <w:rPr>
          <w:rFonts w:ascii="Times New Roman" w:hAnsi="Times New Roman" w:cs="Times New Roman"/>
          <w:bCs/>
          <w:sz w:val="28"/>
          <w:szCs w:val="28"/>
        </w:rPr>
        <w:t>IV. Ведение смет учреждений</w:t>
      </w:r>
    </w:p>
    <w:p w:rsidR="00391F87" w:rsidRPr="00391F87" w:rsidRDefault="00391F87" w:rsidP="00391F87">
      <w:pPr>
        <w:pStyle w:val="ConsPlusNormal"/>
        <w:ind w:firstLine="53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>18. Ведением сметы является внесение изменений в показатели утвержденной сметы в пределах доведенных учреждению в установленном законодательством Российской Федерации порядке лимитов бюджетных обязательств.</w:t>
      </w:r>
    </w:p>
    <w:p w:rsidR="00391F87" w:rsidRPr="00391F87" w:rsidRDefault="00391F87" w:rsidP="00391F87">
      <w:pPr>
        <w:autoSpaceDE w:val="0"/>
        <w:autoSpaceDN w:val="0"/>
        <w:adjustRightInd w:val="0"/>
        <w:spacing w:after="0" w:line="240" w:lineRule="auto"/>
        <w:ind w:firstLine="53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 xml:space="preserve">Изменения показателей сметы составляются учреждением по форме, приведенной в </w:t>
      </w:r>
      <w:hyperlink r:id="rId17" w:history="1">
        <w:r w:rsidRPr="00391F87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391F8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91F87" w:rsidRPr="00391F87" w:rsidRDefault="00391F87" w:rsidP="00391F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>19.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391F87" w:rsidRPr="00391F87" w:rsidRDefault="00391F87" w:rsidP="00391F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7"/>
      <w:bookmarkEnd w:id="2"/>
      <w:r w:rsidRPr="00391F87">
        <w:rPr>
          <w:rFonts w:ascii="Times New Roman" w:hAnsi="Times New Roman" w:cs="Times New Roman"/>
          <w:sz w:val="28"/>
          <w:szCs w:val="28"/>
        </w:rPr>
        <w:t>1) 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391F87" w:rsidRPr="00391F87" w:rsidRDefault="00391F87" w:rsidP="00391F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>2)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391F87" w:rsidRPr="00391F87" w:rsidRDefault="00391F87" w:rsidP="00391F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 xml:space="preserve">3) 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</w:t>
      </w:r>
      <w:proofErr w:type="gramStart"/>
      <w:r w:rsidRPr="00391F87">
        <w:rPr>
          <w:rFonts w:ascii="Times New Roman" w:hAnsi="Times New Roman" w:cs="Times New Roman"/>
          <w:sz w:val="28"/>
          <w:szCs w:val="28"/>
        </w:rPr>
        <w:t>показателей бюджетной росписи главного распорядителя бюджетных средств Сосновского муниципального района</w:t>
      </w:r>
      <w:proofErr w:type="gramEnd"/>
      <w:r w:rsidRPr="00391F87">
        <w:rPr>
          <w:rFonts w:ascii="Times New Roman" w:hAnsi="Times New Roman" w:cs="Times New Roman"/>
          <w:sz w:val="28"/>
          <w:szCs w:val="28"/>
        </w:rPr>
        <w:t xml:space="preserve"> и утвержденного объема лимитов бюджетных обязательств;</w:t>
      </w:r>
    </w:p>
    <w:p w:rsidR="00391F87" w:rsidRPr="00391F87" w:rsidRDefault="00391F87" w:rsidP="00391F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>4) изменяющих объемы сметных назначений, приводящих к перераспределению их между разделами сметы;</w:t>
      </w:r>
    </w:p>
    <w:p w:rsidR="00391F87" w:rsidRPr="00391F87" w:rsidRDefault="00391F87" w:rsidP="00391F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lastRenderedPageBreak/>
        <w:t xml:space="preserve">5) изменяющих распределение сметных назначений по дополнительным кодам аналитических показателей, установленным в соответствии с </w:t>
      </w:r>
      <w:hyperlink w:anchor="Par40" w:tooltip="5. Показатели сметы формируются в разрезе кодов классификации расходов бюджетов бюджетной классификации Российской Федерации с детализацией по кодам элементов (подгрупп и элементов) видов расходов, а также до кодов по бюджетной классификации Российской Федерац" w:history="1">
        <w:r w:rsidRPr="00391F87">
          <w:rPr>
            <w:rFonts w:ascii="Times New Roman" w:hAnsi="Times New Roman" w:cs="Times New Roman"/>
            <w:color w:val="0070C0"/>
            <w:sz w:val="28"/>
            <w:szCs w:val="28"/>
          </w:rPr>
          <w:t>пунктом 5</w:t>
        </w:r>
      </w:hyperlink>
      <w:r w:rsidRPr="00391F87">
        <w:rPr>
          <w:rFonts w:ascii="Times New Roman" w:hAnsi="Times New Roman" w:cs="Times New Roman"/>
          <w:sz w:val="28"/>
          <w:szCs w:val="28"/>
        </w:rPr>
        <w:t xml:space="preserve"> настоящего Порядка, не требующих изменения </w:t>
      </w:r>
      <w:proofErr w:type="gramStart"/>
      <w:r w:rsidRPr="00391F87">
        <w:rPr>
          <w:rFonts w:ascii="Times New Roman" w:hAnsi="Times New Roman" w:cs="Times New Roman"/>
          <w:sz w:val="28"/>
          <w:szCs w:val="28"/>
        </w:rPr>
        <w:t>показателей бюджетной росписи главного распорядителя средств бюджета Сосновского муниципального района</w:t>
      </w:r>
      <w:proofErr w:type="gramEnd"/>
      <w:r w:rsidRPr="00391F87">
        <w:rPr>
          <w:rFonts w:ascii="Times New Roman" w:hAnsi="Times New Roman" w:cs="Times New Roman"/>
          <w:sz w:val="28"/>
          <w:szCs w:val="28"/>
        </w:rPr>
        <w:t xml:space="preserve"> и утвержденного объема лимитов бюджетных обязательств.</w:t>
      </w:r>
    </w:p>
    <w:p w:rsidR="00391F87" w:rsidRPr="00391F87" w:rsidRDefault="00391F87" w:rsidP="00391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 xml:space="preserve">К представленным на утверждение главному распорядителю средств бюджета изменениям в смету прилагаются обоснования (расчеты) плановых сметных показателей, сформированные в соответствии с положениями </w:t>
      </w:r>
      <w:hyperlink w:anchor="Par65" w:tooltip="6. Смета составляется учреждением в рублях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по формам приведенным в приложениях № 1 и № 2" w:history="1">
        <w:r w:rsidRPr="00391F87">
          <w:rPr>
            <w:rFonts w:ascii="Times New Roman" w:hAnsi="Times New Roman" w:cs="Times New Roman"/>
            <w:color w:val="0070C0"/>
            <w:sz w:val="28"/>
            <w:szCs w:val="28"/>
          </w:rPr>
          <w:t>пункта 6</w:t>
        </w:r>
      </w:hyperlink>
      <w:r w:rsidRPr="00391F8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91F87" w:rsidRPr="00391F87" w:rsidRDefault="00391F87" w:rsidP="00391F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 xml:space="preserve">20.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</w:t>
      </w:r>
      <w:hyperlink w:anchor="Par67" w:tgtFrame="6. Смета составляется учреждением в рублях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по формам приведенным в приложениях № 1 и № " w:tooltip="Смета составляется учреждением в рублях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по формам приведенным в приложениях № 1 и № 2 к " w:history="1">
        <w:r w:rsidRPr="00391F87">
          <w:rPr>
            <w:rFonts w:ascii="Times New Roman" w:hAnsi="Times New Roman" w:cs="Times New Roman"/>
            <w:sz w:val="28"/>
            <w:szCs w:val="28"/>
          </w:rPr>
          <w:t>пункта 6</w:t>
        </w:r>
      </w:hyperlink>
      <w:r w:rsidRPr="00391F8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91F87" w:rsidRPr="00391F87" w:rsidRDefault="00391F87" w:rsidP="00391F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</w:t>
      </w:r>
      <w:hyperlink w:anchor="Par17" w:tooltip="Утверждение изменений в показатели сметы и изменений обоснований (расчетов) плановых сметных показателей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" w:history="1">
        <w:r w:rsidRPr="00391F87">
          <w:rPr>
            <w:rFonts w:ascii="Times New Roman" w:hAnsi="Times New Roman" w:cs="Times New Roman"/>
            <w:color w:val="0070C0"/>
            <w:sz w:val="28"/>
            <w:szCs w:val="28"/>
          </w:rPr>
          <w:t>пунктом 26</w:t>
        </w:r>
      </w:hyperlink>
      <w:r w:rsidRPr="00391F8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91F87" w:rsidRPr="00391F87" w:rsidRDefault="00391F87" w:rsidP="00391F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>21. Вносимые изменения в смету учреждения, являющегося главным распорядителем средств бюджета, оформляются по форме приложения № 2 к настоящему Порядку, подписываются руководителем финансово-экономического отдела (службы), исполнителем, заверяются печатью и утверждаются руководителем главного распорядителя средств бюджета или иным уполномоченным им лицом.</w:t>
      </w:r>
    </w:p>
    <w:p w:rsidR="00391F87" w:rsidRPr="00391F87" w:rsidRDefault="00391F87" w:rsidP="00391F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>Вносимые изменения в смету учреждения, не являющегося распорядителем средств бюджета, оформляются по форме приложения № 2 к настоящему Порядку, подписываются руководителем учреждения, руководителем финансово-экономического отдела (службы) учреждения или иным уполномоченным руководителем лицом, исполнителем, заверяются печатью учреждения и согласовываются главным распорядителем средств бюджета, которому оно подведомственно.</w:t>
      </w:r>
    </w:p>
    <w:p w:rsidR="00391F87" w:rsidRPr="00391F87" w:rsidRDefault="00391F87" w:rsidP="00391F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391F87">
        <w:rPr>
          <w:rFonts w:ascii="Times New Roman" w:hAnsi="Times New Roman" w:cs="Times New Roman"/>
          <w:sz w:val="28"/>
          <w:szCs w:val="28"/>
        </w:rPr>
        <w:t>Внесение изменений в смету, требующих изменения показателей бюджетной росписи главного распорядителя средств бюджета Сосновского муниципального района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бюджетных средств и лимиты бюджетных обязательств.</w:t>
      </w:r>
      <w:proofErr w:type="gramEnd"/>
    </w:p>
    <w:p w:rsidR="00391F87" w:rsidRPr="00391F87" w:rsidRDefault="00391F87" w:rsidP="00391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>23. Главный распорядитель средств бюджета Сосновского муниципального района направляет изменения в смету в течение одного рабочего дня со дня ее утверждения в финансовый отдел администрации района.</w:t>
      </w:r>
    </w:p>
    <w:p w:rsidR="00391F87" w:rsidRPr="00391F87" w:rsidRDefault="00391F87" w:rsidP="00391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>24. Действие утвержденных смет прекращается 31 декабря текущего финансового года.</w:t>
      </w:r>
    </w:p>
    <w:p w:rsidR="00391F87" w:rsidRPr="00391F87" w:rsidRDefault="00391F87" w:rsidP="00391F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 xml:space="preserve">25. Внесение изменений в показатели обоснований (расчетов) плановых сметных показателей казенных учреждений, требующих изменения показателей обоснований (расчетов) бюджетных ассигнований, утверждается после </w:t>
      </w:r>
      <w:r w:rsidRPr="00391F87">
        <w:rPr>
          <w:rFonts w:ascii="Times New Roman" w:hAnsi="Times New Roman" w:cs="Times New Roman"/>
          <w:sz w:val="28"/>
          <w:szCs w:val="28"/>
        </w:rPr>
        <w:lastRenderedPageBreak/>
        <w:t>внесения изменений в показатели обоснований (расчетов) бюджетных ассигнований в соответствии с порядком формирования и представления главными распорядителями средств бюджета обоснований бюджетных ассигнований.</w:t>
      </w:r>
    </w:p>
    <w:p w:rsidR="00391F87" w:rsidRPr="00391F87" w:rsidRDefault="00391F87" w:rsidP="00391F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 xml:space="preserve">26. </w:t>
      </w:r>
      <w:bookmarkStart w:id="3" w:name="Par17"/>
      <w:proofErr w:type="gramStart"/>
      <w:r w:rsidRPr="00391F87">
        <w:rPr>
          <w:rFonts w:ascii="Times New Roman" w:hAnsi="Times New Roman" w:cs="Times New Roman"/>
          <w:sz w:val="28"/>
          <w:szCs w:val="28"/>
        </w:rPr>
        <w:t xml:space="preserve">Утверждение изменений в показатели сметы и изменений обоснований (расчетов) плановых сметных показателей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обязательств, в случаях внесения изменений в смету, установленных подпунктами </w:t>
      </w:r>
      <w:hyperlink w:anchor="Par5" w:history="1">
        <w:r w:rsidRPr="00391F87">
          <w:rPr>
            <w:rFonts w:ascii="Times New Roman" w:hAnsi="Times New Roman" w:cs="Times New Roman"/>
            <w:sz w:val="28"/>
            <w:szCs w:val="28"/>
          </w:rPr>
          <w:t>первым</w:t>
        </w:r>
      </w:hyperlink>
      <w:r w:rsidRPr="00391F87">
        <w:rPr>
          <w:rFonts w:ascii="Times New Roman" w:hAnsi="Times New Roman" w:cs="Times New Roman"/>
          <w:sz w:val="28"/>
          <w:szCs w:val="28"/>
        </w:rPr>
        <w:t xml:space="preserve"> - четвертым </w:t>
      </w:r>
      <w:hyperlink w:anchor="Par67" w:tooltip="1) 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" w:history="1">
        <w:r w:rsidRPr="00391F87">
          <w:rPr>
            <w:rStyle w:val="ad"/>
            <w:rFonts w:ascii="Times New Roman" w:hAnsi="Times New Roman"/>
            <w:sz w:val="28"/>
            <w:szCs w:val="28"/>
          </w:rPr>
          <w:t>пункта 19</w:t>
        </w:r>
      </w:hyperlink>
      <w:r w:rsidRPr="00391F8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bookmarkEnd w:id="3"/>
      <w:proofErr w:type="gramEnd"/>
    </w:p>
    <w:p w:rsidR="00391F87" w:rsidRPr="00391F87" w:rsidRDefault="00391F87" w:rsidP="00391F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>27.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учреждением главному распорядителю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391F87" w:rsidRPr="00391F87" w:rsidRDefault="00391F87" w:rsidP="00391F8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>28. В конце текущего финансового года составляется и утверждается уточненная смета учреждения, с учетом всех вносимых изменений в течение года, и представляется в течение одного рабочего дня со дня ее утверждения в финансовый отдел администрации района.</w:t>
      </w:r>
    </w:p>
    <w:p w:rsidR="00391F87" w:rsidRPr="00391F87" w:rsidRDefault="00391F87" w:rsidP="00391F87">
      <w:pPr>
        <w:pStyle w:val="ConsPlusNormal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391F87" w:rsidRDefault="00391F87" w:rsidP="00391F8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1F87" w:rsidRPr="00391F87" w:rsidRDefault="00391F87" w:rsidP="00391F8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1F87" w:rsidRPr="00391F87" w:rsidRDefault="00391F87" w:rsidP="00391F8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>Заместитель Главы,</w:t>
      </w:r>
    </w:p>
    <w:p w:rsidR="00391F87" w:rsidRPr="00391F87" w:rsidRDefault="00391F87" w:rsidP="00391F8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391F87" w:rsidRPr="00391F87" w:rsidRDefault="00391F87" w:rsidP="00391F8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 xml:space="preserve">Администрации Сосновского </w:t>
      </w:r>
    </w:p>
    <w:p w:rsidR="00391F87" w:rsidRPr="00391F87" w:rsidRDefault="00391F87" w:rsidP="00391F8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1F87">
        <w:rPr>
          <w:rFonts w:ascii="Times New Roman" w:hAnsi="Times New Roman" w:cs="Times New Roman"/>
          <w:sz w:val="28"/>
          <w:szCs w:val="28"/>
        </w:rPr>
        <w:t>Т.В.Тимченко</w:t>
      </w:r>
    </w:p>
    <w:sectPr w:rsidR="00391F87" w:rsidRPr="00391F87" w:rsidSect="0070768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386"/>
    <w:multiLevelType w:val="hybridMultilevel"/>
    <w:tmpl w:val="BF14DA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E29DE"/>
    <w:multiLevelType w:val="hybridMultilevel"/>
    <w:tmpl w:val="FEC2F3CC"/>
    <w:lvl w:ilvl="0" w:tplc="ADC29E0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B492A"/>
    <w:multiLevelType w:val="hybridMultilevel"/>
    <w:tmpl w:val="52563146"/>
    <w:lvl w:ilvl="0" w:tplc="A53220C2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C50E8"/>
    <w:multiLevelType w:val="hybridMultilevel"/>
    <w:tmpl w:val="B35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184B50"/>
    <w:multiLevelType w:val="hybridMultilevel"/>
    <w:tmpl w:val="6DE2C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45278"/>
    <w:multiLevelType w:val="hybridMultilevel"/>
    <w:tmpl w:val="C82E4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CE08FD"/>
    <w:multiLevelType w:val="hybridMultilevel"/>
    <w:tmpl w:val="D43A3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293E81"/>
    <w:multiLevelType w:val="hybridMultilevel"/>
    <w:tmpl w:val="D39ED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DA840E9"/>
    <w:multiLevelType w:val="hybridMultilevel"/>
    <w:tmpl w:val="6E762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0E111B"/>
    <w:multiLevelType w:val="hybridMultilevel"/>
    <w:tmpl w:val="96BE8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B3210D"/>
    <w:multiLevelType w:val="hybridMultilevel"/>
    <w:tmpl w:val="34807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DB1DEF"/>
    <w:multiLevelType w:val="hybridMultilevel"/>
    <w:tmpl w:val="4F9ED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2D089D"/>
    <w:multiLevelType w:val="hybridMultilevel"/>
    <w:tmpl w:val="AD10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3160A"/>
    <w:multiLevelType w:val="hybridMultilevel"/>
    <w:tmpl w:val="AD10C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78576E"/>
    <w:multiLevelType w:val="hybridMultilevel"/>
    <w:tmpl w:val="ED2C4D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FA7255"/>
    <w:multiLevelType w:val="hybridMultilevel"/>
    <w:tmpl w:val="6DE2C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D00"/>
    <w:rsid w:val="000207AF"/>
    <w:rsid w:val="00041C0B"/>
    <w:rsid w:val="00045C01"/>
    <w:rsid w:val="00050266"/>
    <w:rsid w:val="00061003"/>
    <w:rsid w:val="000645DB"/>
    <w:rsid w:val="00072497"/>
    <w:rsid w:val="000861E4"/>
    <w:rsid w:val="00090B77"/>
    <w:rsid w:val="0009638B"/>
    <w:rsid w:val="000A22D0"/>
    <w:rsid w:val="000A46A5"/>
    <w:rsid w:val="000B1019"/>
    <w:rsid w:val="000B3933"/>
    <w:rsid w:val="000C1A06"/>
    <w:rsid w:val="000C3D00"/>
    <w:rsid w:val="000D17A4"/>
    <w:rsid w:val="000F4AD2"/>
    <w:rsid w:val="0010279F"/>
    <w:rsid w:val="00105D39"/>
    <w:rsid w:val="00122B41"/>
    <w:rsid w:val="001310AA"/>
    <w:rsid w:val="001458A5"/>
    <w:rsid w:val="00153656"/>
    <w:rsid w:val="00160E7D"/>
    <w:rsid w:val="00173E75"/>
    <w:rsid w:val="001829F1"/>
    <w:rsid w:val="00194201"/>
    <w:rsid w:val="0019571C"/>
    <w:rsid w:val="0019660C"/>
    <w:rsid w:val="001A525F"/>
    <w:rsid w:val="001B04C8"/>
    <w:rsid w:val="001B221B"/>
    <w:rsid w:val="001B3470"/>
    <w:rsid w:val="001C3558"/>
    <w:rsid w:val="001C77D6"/>
    <w:rsid w:val="001D3798"/>
    <w:rsid w:val="001D59F2"/>
    <w:rsid w:val="001E2B5C"/>
    <w:rsid w:val="001E3C0B"/>
    <w:rsid w:val="001E75EF"/>
    <w:rsid w:val="001E7B8C"/>
    <w:rsid w:val="001F028F"/>
    <w:rsid w:val="001F3DC7"/>
    <w:rsid w:val="00201049"/>
    <w:rsid w:val="00201CCD"/>
    <w:rsid w:val="002044C4"/>
    <w:rsid w:val="00204E51"/>
    <w:rsid w:val="00205892"/>
    <w:rsid w:val="00210829"/>
    <w:rsid w:val="0021440C"/>
    <w:rsid w:val="00214C00"/>
    <w:rsid w:val="002267E9"/>
    <w:rsid w:val="00230597"/>
    <w:rsid w:val="002349D1"/>
    <w:rsid w:val="00240A49"/>
    <w:rsid w:val="00241914"/>
    <w:rsid w:val="002455FB"/>
    <w:rsid w:val="00251AF8"/>
    <w:rsid w:val="002606E3"/>
    <w:rsid w:val="00277B1D"/>
    <w:rsid w:val="002807CC"/>
    <w:rsid w:val="00281076"/>
    <w:rsid w:val="002A419E"/>
    <w:rsid w:val="002A44DA"/>
    <w:rsid w:val="002A4FEA"/>
    <w:rsid w:val="002C0EE9"/>
    <w:rsid w:val="002C30BF"/>
    <w:rsid w:val="002C4A29"/>
    <w:rsid w:val="002C6F87"/>
    <w:rsid w:val="002D6132"/>
    <w:rsid w:val="002E008D"/>
    <w:rsid w:val="002E1350"/>
    <w:rsid w:val="002E5284"/>
    <w:rsid w:val="002F3501"/>
    <w:rsid w:val="002F44A4"/>
    <w:rsid w:val="0030290C"/>
    <w:rsid w:val="0030557F"/>
    <w:rsid w:val="00305781"/>
    <w:rsid w:val="0030712F"/>
    <w:rsid w:val="003110FB"/>
    <w:rsid w:val="00313F90"/>
    <w:rsid w:val="00320F9F"/>
    <w:rsid w:val="00323354"/>
    <w:rsid w:val="003253C9"/>
    <w:rsid w:val="00325705"/>
    <w:rsid w:val="00331A26"/>
    <w:rsid w:val="00342A1A"/>
    <w:rsid w:val="00347E5D"/>
    <w:rsid w:val="00352C2A"/>
    <w:rsid w:val="00353997"/>
    <w:rsid w:val="00356EFD"/>
    <w:rsid w:val="003630E9"/>
    <w:rsid w:val="0036486D"/>
    <w:rsid w:val="00366C38"/>
    <w:rsid w:val="0037089C"/>
    <w:rsid w:val="00374C26"/>
    <w:rsid w:val="003831FF"/>
    <w:rsid w:val="00383973"/>
    <w:rsid w:val="003844B6"/>
    <w:rsid w:val="00391F87"/>
    <w:rsid w:val="00395AA3"/>
    <w:rsid w:val="003A4C1C"/>
    <w:rsid w:val="003B1CFF"/>
    <w:rsid w:val="003B4C11"/>
    <w:rsid w:val="003C3D57"/>
    <w:rsid w:val="003D40A6"/>
    <w:rsid w:val="003D5157"/>
    <w:rsid w:val="003E0032"/>
    <w:rsid w:val="004047E7"/>
    <w:rsid w:val="00406350"/>
    <w:rsid w:val="004150E8"/>
    <w:rsid w:val="004344CA"/>
    <w:rsid w:val="004369A9"/>
    <w:rsid w:val="004371F1"/>
    <w:rsid w:val="004412C3"/>
    <w:rsid w:val="0044139E"/>
    <w:rsid w:val="00441CDC"/>
    <w:rsid w:val="0045591F"/>
    <w:rsid w:val="0045600B"/>
    <w:rsid w:val="00466ECF"/>
    <w:rsid w:val="004670AA"/>
    <w:rsid w:val="0047143E"/>
    <w:rsid w:val="0047175E"/>
    <w:rsid w:val="004725C4"/>
    <w:rsid w:val="004746E6"/>
    <w:rsid w:val="004810B6"/>
    <w:rsid w:val="0048521B"/>
    <w:rsid w:val="0049724C"/>
    <w:rsid w:val="004B0DE3"/>
    <w:rsid w:val="004B1B5A"/>
    <w:rsid w:val="004B4E4E"/>
    <w:rsid w:val="004C40F1"/>
    <w:rsid w:val="004C630B"/>
    <w:rsid w:val="004D0148"/>
    <w:rsid w:val="004F29C0"/>
    <w:rsid w:val="004F3914"/>
    <w:rsid w:val="004F3E24"/>
    <w:rsid w:val="004F57BB"/>
    <w:rsid w:val="00505DFD"/>
    <w:rsid w:val="00510AF5"/>
    <w:rsid w:val="00515D63"/>
    <w:rsid w:val="005302BA"/>
    <w:rsid w:val="00545C75"/>
    <w:rsid w:val="00545CE3"/>
    <w:rsid w:val="00547D53"/>
    <w:rsid w:val="0055694E"/>
    <w:rsid w:val="00563868"/>
    <w:rsid w:val="00576DBA"/>
    <w:rsid w:val="00585886"/>
    <w:rsid w:val="00585892"/>
    <w:rsid w:val="00587599"/>
    <w:rsid w:val="00595ACD"/>
    <w:rsid w:val="005A3FAB"/>
    <w:rsid w:val="005A5E9B"/>
    <w:rsid w:val="005B1FF0"/>
    <w:rsid w:val="005B2276"/>
    <w:rsid w:val="005C55FD"/>
    <w:rsid w:val="005D7A38"/>
    <w:rsid w:val="005E0780"/>
    <w:rsid w:val="005F103D"/>
    <w:rsid w:val="005F7A38"/>
    <w:rsid w:val="00604159"/>
    <w:rsid w:val="00607A24"/>
    <w:rsid w:val="0061230E"/>
    <w:rsid w:val="00622DE9"/>
    <w:rsid w:val="00635B18"/>
    <w:rsid w:val="00644D61"/>
    <w:rsid w:val="00652C92"/>
    <w:rsid w:val="00662CD5"/>
    <w:rsid w:val="00666315"/>
    <w:rsid w:val="006732D1"/>
    <w:rsid w:val="0067417D"/>
    <w:rsid w:val="00696DD3"/>
    <w:rsid w:val="006A0179"/>
    <w:rsid w:val="006A1AF5"/>
    <w:rsid w:val="006A5920"/>
    <w:rsid w:val="006A786A"/>
    <w:rsid w:val="006B1160"/>
    <w:rsid w:val="006B2B7B"/>
    <w:rsid w:val="006C023D"/>
    <w:rsid w:val="006C0AC4"/>
    <w:rsid w:val="006C15E3"/>
    <w:rsid w:val="006C78A6"/>
    <w:rsid w:val="006D6798"/>
    <w:rsid w:val="006D7454"/>
    <w:rsid w:val="006E25F0"/>
    <w:rsid w:val="006E5250"/>
    <w:rsid w:val="00707685"/>
    <w:rsid w:val="0071470D"/>
    <w:rsid w:val="007148BC"/>
    <w:rsid w:val="0072364F"/>
    <w:rsid w:val="007323D0"/>
    <w:rsid w:val="007330BF"/>
    <w:rsid w:val="00734E4F"/>
    <w:rsid w:val="00742ADC"/>
    <w:rsid w:val="00743361"/>
    <w:rsid w:val="00747F0E"/>
    <w:rsid w:val="00750D71"/>
    <w:rsid w:val="00760AE0"/>
    <w:rsid w:val="00771BAC"/>
    <w:rsid w:val="00773968"/>
    <w:rsid w:val="00783664"/>
    <w:rsid w:val="0079355F"/>
    <w:rsid w:val="00795DA3"/>
    <w:rsid w:val="007A341E"/>
    <w:rsid w:val="007B1D3E"/>
    <w:rsid w:val="007C159C"/>
    <w:rsid w:val="007C33CE"/>
    <w:rsid w:val="007C7FE1"/>
    <w:rsid w:val="007E632A"/>
    <w:rsid w:val="007E6BBC"/>
    <w:rsid w:val="007F0A20"/>
    <w:rsid w:val="007F20AA"/>
    <w:rsid w:val="007F31EA"/>
    <w:rsid w:val="008019F8"/>
    <w:rsid w:val="00803B11"/>
    <w:rsid w:val="00807377"/>
    <w:rsid w:val="00810689"/>
    <w:rsid w:val="00814879"/>
    <w:rsid w:val="008255F6"/>
    <w:rsid w:val="008358BC"/>
    <w:rsid w:val="00837F82"/>
    <w:rsid w:val="00846790"/>
    <w:rsid w:val="008468B9"/>
    <w:rsid w:val="00865163"/>
    <w:rsid w:val="008767D1"/>
    <w:rsid w:val="00877207"/>
    <w:rsid w:val="00887982"/>
    <w:rsid w:val="008909D6"/>
    <w:rsid w:val="00890ACE"/>
    <w:rsid w:val="008A0468"/>
    <w:rsid w:val="008A26EE"/>
    <w:rsid w:val="008A72F9"/>
    <w:rsid w:val="008B5C96"/>
    <w:rsid w:val="008B7DD4"/>
    <w:rsid w:val="008C02B0"/>
    <w:rsid w:val="008D4175"/>
    <w:rsid w:val="008D44AF"/>
    <w:rsid w:val="008D6F36"/>
    <w:rsid w:val="008F4D34"/>
    <w:rsid w:val="009105CD"/>
    <w:rsid w:val="00926BF6"/>
    <w:rsid w:val="00927B21"/>
    <w:rsid w:val="00940ABB"/>
    <w:rsid w:val="00946F3D"/>
    <w:rsid w:val="0096309B"/>
    <w:rsid w:val="0096551A"/>
    <w:rsid w:val="00967551"/>
    <w:rsid w:val="00982764"/>
    <w:rsid w:val="009A0E82"/>
    <w:rsid w:val="009C2BE0"/>
    <w:rsid w:val="009C75AC"/>
    <w:rsid w:val="009D1CA1"/>
    <w:rsid w:val="009D3680"/>
    <w:rsid w:val="009D4878"/>
    <w:rsid w:val="009E54DD"/>
    <w:rsid w:val="009F16EC"/>
    <w:rsid w:val="009F23DE"/>
    <w:rsid w:val="009F4043"/>
    <w:rsid w:val="009F6372"/>
    <w:rsid w:val="00A01DC2"/>
    <w:rsid w:val="00A032C5"/>
    <w:rsid w:val="00A05841"/>
    <w:rsid w:val="00A26B12"/>
    <w:rsid w:val="00A40FD7"/>
    <w:rsid w:val="00A41284"/>
    <w:rsid w:val="00A42653"/>
    <w:rsid w:val="00A42943"/>
    <w:rsid w:val="00A44A22"/>
    <w:rsid w:val="00A46CB6"/>
    <w:rsid w:val="00A54DEB"/>
    <w:rsid w:val="00A566B0"/>
    <w:rsid w:val="00A64AC5"/>
    <w:rsid w:val="00A6725B"/>
    <w:rsid w:val="00A73A10"/>
    <w:rsid w:val="00A75247"/>
    <w:rsid w:val="00A754E8"/>
    <w:rsid w:val="00A8669C"/>
    <w:rsid w:val="00A9429E"/>
    <w:rsid w:val="00A95365"/>
    <w:rsid w:val="00AA0678"/>
    <w:rsid w:val="00AB5471"/>
    <w:rsid w:val="00AB74D8"/>
    <w:rsid w:val="00AB7BE9"/>
    <w:rsid w:val="00AC06C8"/>
    <w:rsid w:val="00AC73DE"/>
    <w:rsid w:val="00AD3F10"/>
    <w:rsid w:val="00AD75DD"/>
    <w:rsid w:val="00AD7802"/>
    <w:rsid w:val="00AE374F"/>
    <w:rsid w:val="00AE4648"/>
    <w:rsid w:val="00AE5D2A"/>
    <w:rsid w:val="00B01BC9"/>
    <w:rsid w:val="00B02060"/>
    <w:rsid w:val="00B0218A"/>
    <w:rsid w:val="00B026A3"/>
    <w:rsid w:val="00B106D2"/>
    <w:rsid w:val="00B12C63"/>
    <w:rsid w:val="00B247F4"/>
    <w:rsid w:val="00B248EE"/>
    <w:rsid w:val="00B50D4E"/>
    <w:rsid w:val="00B608EB"/>
    <w:rsid w:val="00B71E02"/>
    <w:rsid w:val="00B76102"/>
    <w:rsid w:val="00B8104A"/>
    <w:rsid w:val="00B92A25"/>
    <w:rsid w:val="00BC4478"/>
    <w:rsid w:val="00BC6CE9"/>
    <w:rsid w:val="00BC7521"/>
    <w:rsid w:val="00BD6F3D"/>
    <w:rsid w:val="00BE1071"/>
    <w:rsid w:val="00BE1A2A"/>
    <w:rsid w:val="00BF0608"/>
    <w:rsid w:val="00BF2A79"/>
    <w:rsid w:val="00BF4FB9"/>
    <w:rsid w:val="00C0042F"/>
    <w:rsid w:val="00C00E5F"/>
    <w:rsid w:val="00C03A38"/>
    <w:rsid w:val="00C05620"/>
    <w:rsid w:val="00C06EAA"/>
    <w:rsid w:val="00C13EBF"/>
    <w:rsid w:val="00C2086E"/>
    <w:rsid w:val="00C24221"/>
    <w:rsid w:val="00C30A24"/>
    <w:rsid w:val="00C43D66"/>
    <w:rsid w:val="00C4497B"/>
    <w:rsid w:val="00C45901"/>
    <w:rsid w:val="00C4799A"/>
    <w:rsid w:val="00C47A2D"/>
    <w:rsid w:val="00C50636"/>
    <w:rsid w:val="00C53210"/>
    <w:rsid w:val="00C62115"/>
    <w:rsid w:val="00C71F34"/>
    <w:rsid w:val="00C84C85"/>
    <w:rsid w:val="00C87E7E"/>
    <w:rsid w:val="00CA5FF5"/>
    <w:rsid w:val="00CB19E7"/>
    <w:rsid w:val="00CB699F"/>
    <w:rsid w:val="00CC7C72"/>
    <w:rsid w:val="00CD4769"/>
    <w:rsid w:val="00CD6AD0"/>
    <w:rsid w:val="00CE041E"/>
    <w:rsid w:val="00CF4B5A"/>
    <w:rsid w:val="00D016FE"/>
    <w:rsid w:val="00D06FA0"/>
    <w:rsid w:val="00D1325A"/>
    <w:rsid w:val="00D216AA"/>
    <w:rsid w:val="00D30869"/>
    <w:rsid w:val="00D32B7F"/>
    <w:rsid w:val="00D35C84"/>
    <w:rsid w:val="00D44391"/>
    <w:rsid w:val="00D508B0"/>
    <w:rsid w:val="00D55222"/>
    <w:rsid w:val="00D559EB"/>
    <w:rsid w:val="00D64FF6"/>
    <w:rsid w:val="00D65F16"/>
    <w:rsid w:val="00D71D20"/>
    <w:rsid w:val="00D771B2"/>
    <w:rsid w:val="00D81A28"/>
    <w:rsid w:val="00D84AC3"/>
    <w:rsid w:val="00D84F6D"/>
    <w:rsid w:val="00D92901"/>
    <w:rsid w:val="00DA025C"/>
    <w:rsid w:val="00DB79AC"/>
    <w:rsid w:val="00DC0460"/>
    <w:rsid w:val="00DC24F6"/>
    <w:rsid w:val="00DC5862"/>
    <w:rsid w:val="00DC6488"/>
    <w:rsid w:val="00DD6071"/>
    <w:rsid w:val="00DD6A84"/>
    <w:rsid w:val="00DD6D12"/>
    <w:rsid w:val="00DE14AA"/>
    <w:rsid w:val="00DF0CF1"/>
    <w:rsid w:val="00DF6543"/>
    <w:rsid w:val="00E0295E"/>
    <w:rsid w:val="00E1516B"/>
    <w:rsid w:val="00E1544B"/>
    <w:rsid w:val="00E445DD"/>
    <w:rsid w:val="00E462CF"/>
    <w:rsid w:val="00E53F7E"/>
    <w:rsid w:val="00E57BE9"/>
    <w:rsid w:val="00E63EA3"/>
    <w:rsid w:val="00E73350"/>
    <w:rsid w:val="00E833FF"/>
    <w:rsid w:val="00E85AD6"/>
    <w:rsid w:val="00E91F40"/>
    <w:rsid w:val="00EB537A"/>
    <w:rsid w:val="00EB6483"/>
    <w:rsid w:val="00EC609B"/>
    <w:rsid w:val="00ED63A9"/>
    <w:rsid w:val="00EE1561"/>
    <w:rsid w:val="00EE5285"/>
    <w:rsid w:val="00EE578C"/>
    <w:rsid w:val="00EE6D90"/>
    <w:rsid w:val="00EF3F7B"/>
    <w:rsid w:val="00F02728"/>
    <w:rsid w:val="00F05AF9"/>
    <w:rsid w:val="00F118B7"/>
    <w:rsid w:val="00F21B0F"/>
    <w:rsid w:val="00F27B77"/>
    <w:rsid w:val="00F329F4"/>
    <w:rsid w:val="00F35B69"/>
    <w:rsid w:val="00F36603"/>
    <w:rsid w:val="00F40723"/>
    <w:rsid w:val="00F466E0"/>
    <w:rsid w:val="00F4674D"/>
    <w:rsid w:val="00F50FE3"/>
    <w:rsid w:val="00F519BF"/>
    <w:rsid w:val="00F54603"/>
    <w:rsid w:val="00F6472E"/>
    <w:rsid w:val="00F90909"/>
    <w:rsid w:val="00F9099B"/>
    <w:rsid w:val="00FA6F02"/>
    <w:rsid w:val="00FC0FD3"/>
    <w:rsid w:val="00FC5AF4"/>
    <w:rsid w:val="00FE5FD4"/>
    <w:rsid w:val="00FF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20"/>
  </w:style>
  <w:style w:type="paragraph" w:styleId="1">
    <w:name w:val="heading 1"/>
    <w:basedOn w:val="a"/>
    <w:next w:val="a"/>
    <w:link w:val="10"/>
    <w:qFormat/>
    <w:rsid w:val="00A754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D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6CB6"/>
    <w:pPr>
      <w:ind w:left="720"/>
      <w:contextualSpacing/>
    </w:pPr>
  </w:style>
  <w:style w:type="paragraph" w:customStyle="1" w:styleId="ConsPlusTitle">
    <w:name w:val="ConsPlusTitle"/>
    <w:uiPriority w:val="99"/>
    <w:rsid w:val="006C0A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">
    <w:name w:val="Body Text 2"/>
    <w:basedOn w:val="a"/>
    <w:link w:val="20"/>
    <w:rsid w:val="00622DE9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622DE9"/>
    <w:rPr>
      <w:rFonts w:ascii="Arial" w:eastAsia="Times New Roman" w:hAnsi="Arial" w:cs="Arial"/>
      <w:sz w:val="24"/>
      <w:szCs w:val="20"/>
    </w:rPr>
  </w:style>
  <w:style w:type="character" w:customStyle="1" w:styleId="10">
    <w:name w:val="Заголовок 1 Знак"/>
    <w:basedOn w:val="a0"/>
    <w:link w:val="1"/>
    <w:rsid w:val="00A754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 Indent"/>
    <w:basedOn w:val="a"/>
    <w:link w:val="a8"/>
    <w:uiPriority w:val="99"/>
    <w:unhideWhenUsed/>
    <w:rsid w:val="00EB648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B6483"/>
  </w:style>
  <w:style w:type="paragraph" w:customStyle="1" w:styleId="ConsPlusNormal">
    <w:name w:val="ConsPlusNormal"/>
    <w:rsid w:val="005D7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header"/>
    <w:basedOn w:val="a"/>
    <w:link w:val="aa"/>
    <w:unhideWhenUsed/>
    <w:rsid w:val="009630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96309B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391F8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91F87"/>
  </w:style>
  <w:style w:type="character" w:styleId="ad">
    <w:name w:val="Hyperlink"/>
    <w:basedOn w:val="a0"/>
    <w:uiPriority w:val="99"/>
    <w:unhideWhenUsed/>
    <w:rsid w:val="00391F87"/>
    <w:rPr>
      <w:rFonts w:cs="Times New Roman"/>
      <w:color w:val="0000FF" w:themeColor="hyperlink"/>
      <w:u w:val="single"/>
    </w:rPr>
  </w:style>
  <w:style w:type="paragraph" w:styleId="ae">
    <w:name w:val="Normal (Web)"/>
    <w:basedOn w:val="a"/>
    <w:uiPriority w:val="99"/>
    <w:rsid w:val="00391F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1312428F88893C5C7045EEA84B345946DD0C36F1C1C679FF15B7B40CDD66A1FC8148D94C45j71AF" TargetMode="External"/><Relationship Id="rId13" Type="http://schemas.openxmlformats.org/officeDocument/2006/relationships/hyperlink" Target="consultantplus://offline/ref=7B073B641812DB47E0E4B5653162C84AC0841D906C876417D360E910B90265768E1866B1C2A3EBF2c6ZF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A1312428F88893C5C7045EEA84B345946DD0C36F1C1C679FF15B7B40CDD66A1FC8148D84E4Bj71FF" TargetMode="External"/><Relationship Id="rId12" Type="http://schemas.openxmlformats.org/officeDocument/2006/relationships/hyperlink" Target="consultantplus://offline/ref=7B073B641812DB47E0E4B5653162C84AC0841D906C876417D360E910B90265768E1866B1C2A3E8F2c6ZEJ" TargetMode="External"/><Relationship Id="rId17" Type="http://schemas.openxmlformats.org/officeDocument/2006/relationships/hyperlink" Target="consultantplus://offline/ref=31012464DFCFFD38E27484C4B61F72E224086DEE344617FAD6A43583AE82C851A7AE44779DE59C0161N3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1312428F88893C5C7045EEA84B345945D60137F2C3C679FF15B7B40CDD66A1FC8148DA4F4C7EEBj117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1312428F88893C5C7045EEA84B345946DD0C36F1C1C679FF15B7B40CDD66A1FC8148D84E4Aj71AF" TargetMode="External"/><Relationship Id="rId11" Type="http://schemas.openxmlformats.org/officeDocument/2006/relationships/hyperlink" Target="consultantplus://offline/ref=9AC0DC5E8E225C9882FA9419AE649138E6CAB9693A3B58CF99C9EE5823E9C0F7E804C3F11FC22E5BR9k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1312428F88893C5C7045EEA84B345945D60137F2C3C679FF15B7B40CDD66A1FC8148DA4F4A78E2j117F" TargetMode="External"/><Relationship Id="rId10" Type="http://schemas.openxmlformats.org/officeDocument/2006/relationships/hyperlink" Target="consultantplus://offline/ref=0A1312428F88893C5C7045EEA84B345946DD0C36F1C1C679FF15B7B40CDD66A1FC8148D84E4Bj71F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1312428F88893C5C7045EEA84B345946DD0C36F1C1C679FF15B7B40CDD66A1FC8148D84E45j71DF" TargetMode="External"/><Relationship Id="rId14" Type="http://schemas.openxmlformats.org/officeDocument/2006/relationships/hyperlink" Target="consultantplus://offline/ref=7B073B641812DB47E0E4B5653162C84AC0841D906C876417D360E910B90265768E1866B1C2A3E8F1c6Z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9F363-B084-455B-821E-5454B9AC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3089</Words>
  <Characters>17612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20660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Финансовый отдел</dc:creator>
  <cp:lastModifiedBy>SmolinaTA</cp:lastModifiedBy>
  <cp:revision>4</cp:revision>
  <cp:lastPrinted>2018-07-26T07:46:00Z</cp:lastPrinted>
  <dcterms:created xsi:type="dcterms:W3CDTF">2018-07-31T05:15:00Z</dcterms:created>
  <dcterms:modified xsi:type="dcterms:W3CDTF">2018-07-31T05:29:00Z</dcterms:modified>
</cp:coreProperties>
</file>