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6D" w:rsidRDefault="00C87F6D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C87F6D" w:rsidRDefault="00C87F6D" w:rsidP="00C87F6D">
      <w:pPr>
        <w:pStyle w:val="ConsPlusTitle"/>
        <w:ind w:right="5102"/>
        <w:jc w:val="both"/>
      </w:pPr>
    </w:p>
    <w:p w:rsidR="00C87F6D" w:rsidRPr="00E5308C" w:rsidRDefault="0078446A" w:rsidP="00E5308C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308C">
        <w:rPr>
          <w:rFonts w:ascii="Times New Roman" w:hAnsi="Times New Roman" w:cs="Times New Roman"/>
          <w:b w:val="0"/>
          <w:sz w:val="28"/>
          <w:szCs w:val="28"/>
        </w:rPr>
        <w:t>Об утверждении методики расчета платы за использованиеземельных участков, находящихся в муниципальнойсобственности и предназначенных для размещения предприятийобщественного питания и объектов развлекательных</w:t>
      </w:r>
      <w:r w:rsidR="00C87F6D" w:rsidRPr="00E5308C">
        <w:rPr>
          <w:rFonts w:ascii="Times New Roman" w:hAnsi="Times New Roman" w:cs="Times New Roman"/>
          <w:b w:val="0"/>
          <w:sz w:val="28"/>
          <w:szCs w:val="28"/>
        </w:rPr>
        <w:t xml:space="preserve"> аттракционов сезонного </w:t>
      </w:r>
      <w:r w:rsidRPr="00E5308C">
        <w:rPr>
          <w:rFonts w:ascii="Times New Roman" w:hAnsi="Times New Roman" w:cs="Times New Roman"/>
          <w:b w:val="0"/>
          <w:sz w:val="28"/>
          <w:szCs w:val="28"/>
        </w:rPr>
        <w:t>функционирования на территории</w:t>
      </w:r>
      <w:r w:rsidR="00C87F6D" w:rsidRPr="00E5308C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78446A" w:rsidRPr="00E5308C" w:rsidRDefault="0078446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 w:rsidRPr="00E5308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5308C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5" w:history="1">
        <w:r w:rsidRPr="00E5308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5308C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6" w:history="1">
        <w:r w:rsidRPr="00E5308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530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7" w:history="1">
        <w:r w:rsidRPr="00E5308C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E5308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 w:rsidRPr="00E5308C">
          <w:rPr>
            <w:rFonts w:ascii="Times New Roman" w:hAnsi="Times New Roman" w:cs="Times New Roman"/>
            <w:color w:val="0000FF"/>
            <w:sz w:val="28"/>
            <w:szCs w:val="28"/>
          </w:rPr>
          <w:t>N 381-ФЗ</w:t>
        </w:r>
      </w:hyperlink>
      <w:r w:rsidRPr="00E5308C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9" w:history="1">
        <w:r w:rsidRPr="00E5308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5308C">
        <w:rPr>
          <w:rFonts w:ascii="Times New Roman" w:hAnsi="Times New Roman" w:cs="Times New Roman"/>
          <w:sz w:val="28"/>
          <w:szCs w:val="28"/>
        </w:rPr>
        <w:t xml:space="preserve"> города Челябинска, </w:t>
      </w:r>
      <w:hyperlink r:id="rId10" w:history="1">
        <w:r w:rsidRPr="00E5308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5308C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 от 24.06.2015 N 119-п "Об утверждении Положения о порядке размещения предприятий общественного питания и объектов развлекательных аттракционов сезонного функционирования на территории города Челябинска"</w:t>
      </w:r>
    </w:p>
    <w:p w:rsidR="0078446A" w:rsidRPr="00E5308C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E5308C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E5308C">
        <w:rPr>
          <w:rFonts w:ascii="Times New Roman" w:hAnsi="Times New Roman" w:cs="Times New Roman"/>
          <w:sz w:val="28"/>
          <w:szCs w:val="28"/>
        </w:rPr>
        <w:t xml:space="preserve"> расчета платы за использование земельных участков, находящихся в муниципальной собственности и предназначенных для размещения предприятий общественного питания и объектов развлекательных аттракционов сезонного функционирования на территории </w:t>
      </w:r>
      <w:r w:rsidR="00C87F6D" w:rsidRPr="00E5308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5308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78446A" w:rsidP="00C87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>2</w:t>
      </w:r>
      <w:r w:rsidR="00C87F6D" w:rsidRPr="00E530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C87F6D" w:rsidRPr="00E5308C">
        <w:rPr>
          <w:rFonts w:ascii="Times New Roman" w:hAnsi="Times New Roman" w:cs="Times New Roman"/>
          <w:sz w:val="28"/>
          <w:szCs w:val="28"/>
        </w:rPr>
        <w:t xml:space="preserve">правлению муниципальной службы (Осиповой О.В.)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11" w:history="1">
        <w:r w:rsidR="00C87F6D" w:rsidRPr="00E530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7F6D" w:rsidRPr="00E530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7F6D" w:rsidRPr="00E530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C87F6D" w:rsidRPr="00E530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7F6D" w:rsidRPr="00E530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7F6D" w:rsidRPr="00E5308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 w:rsidP="00C87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30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</w:t>
      </w:r>
      <w:r w:rsidR="000007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308C">
        <w:rPr>
          <w:rFonts w:ascii="Times New Roman" w:hAnsi="Times New Roman" w:cs="Times New Roman"/>
          <w:sz w:val="28"/>
          <w:szCs w:val="28"/>
        </w:rPr>
        <w:t xml:space="preserve"> Плюскову Н.Н.</w:t>
      </w: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0007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308C">
        <w:rPr>
          <w:rFonts w:ascii="Times New Roman" w:hAnsi="Times New Roman" w:cs="Times New Roman"/>
          <w:sz w:val="28"/>
          <w:szCs w:val="28"/>
        </w:rPr>
        <w:t xml:space="preserve">         Е.Г. Ваганов                             </w:t>
      </w: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Pr="00E5308C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AA3" w:rsidRDefault="00405AA3" w:rsidP="00C87F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C87F6D" w:rsidRPr="00E5308C" w:rsidRDefault="00C87F6D" w:rsidP="00C87F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7F6D" w:rsidRPr="00E5308C" w:rsidRDefault="00C87F6D" w:rsidP="00C87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7F6D" w:rsidRPr="00E5308C" w:rsidRDefault="00C87F6D" w:rsidP="00C87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</w:t>
      </w:r>
    </w:p>
    <w:p w:rsidR="00C87F6D" w:rsidRPr="00E5308C" w:rsidRDefault="00C87F6D" w:rsidP="00C87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87F6D" w:rsidRPr="00E5308C" w:rsidRDefault="00C87F6D" w:rsidP="00C87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>от  _______2018 г. N ____</w:t>
      </w:r>
    </w:p>
    <w:p w:rsidR="00C87F6D" w:rsidRPr="00E5308C" w:rsidRDefault="00C87F6D" w:rsidP="00C87F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1"/>
      <w:bookmarkEnd w:id="2"/>
      <w:r w:rsidRPr="00E5308C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8446A" w:rsidRPr="00E5308C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08C">
        <w:rPr>
          <w:rFonts w:ascii="Times New Roman" w:hAnsi="Times New Roman" w:cs="Times New Roman"/>
          <w:b w:val="0"/>
          <w:sz w:val="28"/>
          <w:szCs w:val="28"/>
        </w:rPr>
        <w:t>расчета платы за использование земельных участков,</w:t>
      </w:r>
    </w:p>
    <w:p w:rsidR="0078446A" w:rsidRPr="00E5308C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08C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 и предназначенных</w:t>
      </w:r>
    </w:p>
    <w:p w:rsidR="0078446A" w:rsidRPr="00E5308C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08C">
        <w:rPr>
          <w:rFonts w:ascii="Times New Roman" w:hAnsi="Times New Roman" w:cs="Times New Roman"/>
          <w:b w:val="0"/>
          <w:sz w:val="28"/>
          <w:szCs w:val="28"/>
        </w:rPr>
        <w:t>для размещения предприятий общественного питания и объектов</w:t>
      </w:r>
    </w:p>
    <w:p w:rsidR="0078446A" w:rsidRPr="00E5308C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08C">
        <w:rPr>
          <w:rFonts w:ascii="Times New Roman" w:hAnsi="Times New Roman" w:cs="Times New Roman"/>
          <w:b w:val="0"/>
          <w:sz w:val="28"/>
          <w:szCs w:val="28"/>
        </w:rPr>
        <w:t>развлекательных аттракционов сезонного функционирования</w:t>
      </w:r>
    </w:p>
    <w:p w:rsidR="0078446A" w:rsidRPr="00E5308C" w:rsidRDefault="0078446A" w:rsidP="00C87F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08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87F6D" w:rsidRPr="00E5308C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78446A" w:rsidRPr="00E5308C" w:rsidRDefault="0078446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порядок расчета платы за использование земельных участков, находящихся в муниципальной собственности и предназначенных для предприятий общественного питания и объектов развлекательных аттракционов сезонного функционирования на территории </w:t>
      </w:r>
      <w:r w:rsidR="00C87F6D" w:rsidRPr="00E5308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5308C">
        <w:rPr>
          <w:rFonts w:ascii="Times New Roman" w:hAnsi="Times New Roman" w:cs="Times New Roman"/>
          <w:sz w:val="28"/>
          <w:szCs w:val="28"/>
        </w:rPr>
        <w:t>.</w:t>
      </w:r>
    </w:p>
    <w:p w:rsidR="0078446A" w:rsidRPr="00E5308C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>2. Годовая плата за использование земельных участков определяется по формуле:</w:t>
      </w: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 xml:space="preserve">П = </w:t>
      </w:r>
      <w:proofErr w:type="spellStart"/>
      <w:r w:rsidRPr="00E5308C">
        <w:rPr>
          <w:rFonts w:ascii="Times New Roman" w:hAnsi="Times New Roman" w:cs="Times New Roman"/>
          <w:sz w:val="28"/>
          <w:szCs w:val="28"/>
        </w:rPr>
        <w:t>Б</w:t>
      </w:r>
      <w:r w:rsidRPr="00E5308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E5308C">
        <w:rPr>
          <w:rFonts w:ascii="Times New Roman" w:hAnsi="Times New Roman" w:cs="Times New Roman"/>
          <w:sz w:val="28"/>
          <w:szCs w:val="28"/>
        </w:rPr>
        <w:t xml:space="preserve"> * S * </w:t>
      </w:r>
      <w:proofErr w:type="spellStart"/>
      <w:r w:rsidRPr="00E5308C">
        <w:rPr>
          <w:rFonts w:ascii="Times New Roman" w:hAnsi="Times New Roman" w:cs="Times New Roman"/>
          <w:sz w:val="28"/>
          <w:szCs w:val="28"/>
        </w:rPr>
        <w:t>С</w:t>
      </w:r>
      <w:r w:rsidRPr="00E5308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5308C">
        <w:rPr>
          <w:rFonts w:ascii="Times New Roman" w:hAnsi="Times New Roman" w:cs="Times New Roman"/>
          <w:sz w:val="28"/>
          <w:szCs w:val="28"/>
        </w:rPr>
        <w:t xml:space="preserve"> * К1 * К2, где:</w:t>
      </w: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>П - размер платы (рублей в год);</w:t>
      </w:r>
    </w:p>
    <w:p w:rsidR="0078446A" w:rsidRPr="00E5308C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08C">
        <w:rPr>
          <w:rFonts w:ascii="Times New Roman" w:hAnsi="Times New Roman" w:cs="Times New Roman"/>
          <w:sz w:val="28"/>
          <w:szCs w:val="28"/>
        </w:rPr>
        <w:t>Б</w:t>
      </w:r>
      <w:r w:rsidRPr="00E5308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E5308C">
        <w:rPr>
          <w:rFonts w:ascii="Times New Roman" w:hAnsi="Times New Roman" w:cs="Times New Roman"/>
          <w:sz w:val="28"/>
          <w:szCs w:val="28"/>
        </w:rPr>
        <w:t xml:space="preserve"> - базовая стоимость (рублей за 1 кв. м).</w:t>
      </w:r>
    </w:p>
    <w:p w:rsidR="0078446A" w:rsidRPr="00E5308C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 xml:space="preserve">Базовая стоимость установлена равной размеру среднего уровня кадастровой стоимости земельных участков, предназначенных для размещения объектов торговли, общественного питания и бытового обслуживания, утвержденного </w:t>
      </w:r>
      <w:hyperlink r:id="rId12" w:history="1">
        <w:r w:rsidRPr="00E5308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5308C">
        <w:rPr>
          <w:rFonts w:ascii="Times New Roman" w:hAnsi="Times New Roman" w:cs="Times New Roman"/>
          <w:sz w:val="28"/>
          <w:szCs w:val="28"/>
        </w:rPr>
        <w:t xml:space="preserve"> Министерства имущества и природных ресурсов Челябинской области от 10.11.2015 N 263-П "Об утверждении результатов государственной кадастровой оценки земель населенных пунктов Челябинской области", в размере 7562,31 рублей за 1 квадратный метр;</w:t>
      </w:r>
    </w:p>
    <w:p w:rsidR="0078446A" w:rsidRPr="00E5308C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>S - площадь земельного участка (кв. м);</w:t>
      </w:r>
    </w:p>
    <w:p w:rsidR="0078446A" w:rsidRPr="00E5308C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08C">
        <w:rPr>
          <w:rFonts w:ascii="Times New Roman" w:hAnsi="Times New Roman" w:cs="Times New Roman"/>
          <w:sz w:val="28"/>
          <w:szCs w:val="28"/>
        </w:rPr>
        <w:t>С</w:t>
      </w:r>
      <w:r w:rsidRPr="00E5308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5308C">
        <w:rPr>
          <w:rFonts w:ascii="Times New Roman" w:hAnsi="Times New Roman" w:cs="Times New Roman"/>
          <w:sz w:val="28"/>
          <w:szCs w:val="28"/>
        </w:rPr>
        <w:t xml:space="preserve"> - ставка платы в зависимости от категории земель и (или) вида использования земельного участка, установленная </w:t>
      </w:r>
      <w:hyperlink r:id="rId13" w:history="1">
        <w:r w:rsidRPr="00E5308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308C">
        <w:rPr>
          <w:rFonts w:ascii="Times New Roman" w:hAnsi="Times New Roman" w:cs="Times New Roman"/>
          <w:sz w:val="28"/>
          <w:szCs w:val="28"/>
        </w:rPr>
        <w:t xml:space="preserve"> Челябинской области от 24.04.2008 N 257-ЗО "О порядке определения размера арендной платы за земельные участки, государственная собственность на которые не </w:t>
      </w:r>
      <w:r w:rsidRPr="00E5308C">
        <w:rPr>
          <w:rFonts w:ascii="Times New Roman" w:hAnsi="Times New Roman" w:cs="Times New Roman"/>
          <w:sz w:val="28"/>
          <w:szCs w:val="28"/>
        </w:rPr>
        <w:lastRenderedPageBreak/>
        <w:t>разграничена, предоставленные в аренду без проведения торгов" (%);</w:t>
      </w:r>
    </w:p>
    <w:p w:rsidR="00E5308C" w:rsidRPr="00E5308C" w:rsidRDefault="00E5308C" w:rsidP="00E5308C">
      <w:pPr>
        <w:pStyle w:val="2"/>
        <w:shd w:val="clear" w:color="auto" w:fill="FFFFFF"/>
        <w:spacing w:before="324" w:beforeAutospacing="0" w:after="195" w:afterAutospacing="0" w:line="389" w:lineRule="atLeast"/>
        <w:jc w:val="both"/>
        <w:rPr>
          <w:b w:val="0"/>
          <w:bCs w:val="0"/>
          <w:color w:val="444444"/>
          <w:sz w:val="28"/>
          <w:szCs w:val="28"/>
        </w:rPr>
      </w:pPr>
      <w:r w:rsidRPr="00E5308C">
        <w:rPr>
          <w:b w:val="0"/>
          <w:sz w:val="28"/>
          <w:szCs w:val="28"/>
        </w:rPr>
        <w:t xml:space="preserve">       K1 - значение коэффициента, учитывающего вид деятельности арендатора, утвержденного </w:t>
      </w:r>
      <w:hyperlink r:id="rId14" w:history="1">
        <w:r w:rsidRPr="00E5308C">
          <w:rPr>
            <w:b w:val="0"/>
            <w:sz w:val="28"/>
            <w:szCs w:val="28"/>
          </w:rPr>
          <w:t>решением</w:t>
        </w:r>
      </w:hyperlink>
      <w:r w:rsidRPr="00E5308C">
        <w:rPr>
          <w:b w:val="0"/>
          <w:sz w:val="28"/>
          <w:szCs w:val="28"/>
        </w:rPr>
        <w:t xml:space="preserve"> Собрания депутатов Сосновского муниципального района  четвертого созыва от 15.08.2012 № 448 "О внесенииизменений в решение Собрания депутатов Сосновского муниципального района от 20.08.2008 г. № 714 «Об арендной плате за землю на территории Сосновского муниципального района";</w:t>
      </w:r>
    </w:p>
    <w:p w:rsidR="00E5308C" w:rsidRPr="00E5308C" w:rsidRDefault="00E5308C" w:rsidP="00E53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8C">
        <w:rPr>
          <w:rFonts w:ascii="Times New Roman" w:hAnsi="Times New Roman" w:cs="Times New Roman"/>
          <w:sz w:val="28"/>
          <w:szCs w:val="28"/>
        </w:rPr>
        <w:t xml:space="preserve">K2 - значение коэффициента, учитывающего особенности территориального расположения земельного участка, утвержденного </w:t>
      </w:r>
      <w:hyperlink r:id="rId15" w:history="1">
        <w:r w:rsidRPr="00E5308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5308C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 от 20.08.2008 N 714 "Об арендной плате за землю на территории Сосновского муниципального района ".</w:t>
      </w: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2DD" w:rsidRPr="00E5308C" w:rsidRDefault="00405AA3">
      <w:pPr>
        <w:rPr>
          <w:rFonts w:ascii="Times New Roman" w:hAnsi="Times New Roman" w:cs="Times New Roman"/>
          <w:sz w:val="28"/>
          <w:szCs w:val="28"/>
        </w:rPr>
      </w:pPr>
    </w:p>
    <w:sectPr w:rsidR="00B002DD" w:rsidRPr="00E5308C" w:rsidSect="0060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6A"/>
    <w:rsid w:val="0000070B"/>
    <w:rsid w:val="00092A0C"/>
    <w:rsid w:val="00344213"/>
    <w:rsid w:val="00405AA3"/>
    <w:rsid w:val="006C4333"/>
    <w:rsid w:val="0078446A"/>
    <w:rsid w:val="00AB2CE2"/>
    <w:rsid w:val="00C87F6D"/>
    <w:rsid w:val="00E1658F"/>
    <w:rsid w:val="00E5308C"/>
    <w:rsid w:val="00EF6641"/>
    <w:rsid w:val="00F4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8F"/>
  </w:style>
  <w:style w:type="paragraph" w:styleId="2">
    <w:name w:val="heading 2"/>
    <w:basedOn w:val="a"/>
    <w:link w:val="20"/>
    <w:uiPriority w:val="9"/>
    <w:qFormat/>
    <w:rsid w:val="00E5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F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87F6D"/>
    <w:rPr>
      <w:color w:val="0000FF"/>
      <w:u w:val="single"/>
    </w:rPr>
  </w:style>
  <w:style w:type="character" w:styleId="a4">
    <w:name w:val="Strong"/>
    <w:basedOn w:val="a0"/>
    <w:uiPriority w:val="22"/>
    <w:qFormat/>
    <w:rsid w:val="00C87F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9E7FA82322349AE3930EBE3267128236B3A8771A1E5E7EF31110F9150t1M" TargetMode="External"/><Relationship Id="rId13" Type="http://schemas.openxmlformats.org/officeDocument/2006/relationships/hyperlink" Target="consultantplus://offline/ref=EC69E7FA82322349AE392EE6F54A2E232860658B77A0E9B6B0631758CE51AEBACD5Dt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9E7FA82322349AE3930EBE3267128226B3A8176A0E5E7EF31110F9101A8EF8D9F6467A4AB46D959tBM" TargetMode="External"/><Relationship Id="rId12" Type="http://schemas.openxmlformats.org/officeDocument/2006/relationships/hyperlink" Target="consultantplus://offline/ref=EC69E7FA82322349AE392EE6F54A2E232860658B77A7EBB8B3641758CE51AEBACD5Dt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9E7FA82322349AE3930EBE326712823633C8472A5E5E7EF31110F9150t1M" TargetMode="External"/><Relationship Id="rId11" Type="http://schemas.openxmlformats.org/officeDocument/2006/relationships/hyperlink" Target="http://www.chelsosna.ru" TargetMode="External"/><Relationship Id="rId5" Type="http://schemas.openxmlformats.org/officeDocument/2006/relationships/hyperlink" Target="consultantplus://offline/ref=EC69E7FA82322349AE3930EBE3267128236233807EA4E5E7EF31110F9101A8EF8D9F6467A4AB41D759t9M" TargetMode="External"/><Relationship Id="rId15" Type="http://schemas.openxmlformats.org/officeDocument/2006/relationships/hyperlink" Target="consultantplus://offline/ref=C9D7954D51C2D9D0B002D6957BC674F01AB7350DDD7DEC21BB21212F4B542D812Dr6B7I" TargetMode="External"/><Relationship Id="rId10" Type="http://schemas.openxmlformats.org/officeDocument/2006/relationships/hyperlink" Target="consultantplus://offline/ref=EC69E7FA82322349AE392EE6F54A2E232860658B77A2E9B7B46C1758CE51AEBACD5DtFM" TargetMode="External"/><Relationship Id="rId4" Type="http://schemas.openxmlformats.org/officeDocument/2006/relationships/hyperlink" Target="consultantplus://offline/ref=EC69E7FA82322349AE3930EBE3267128226B3A8476A7E5E7EF31110F9101A8EF8D9F6463A55At2M" TargetMode="External"/><Relationship Id="rId9" Type="http://schemas.openxmlformats.org/officeDocument/2006/relationships/hyperlink" Target="consultantplus://offline/ref=EC69E7FA82322349AE392EE6F54A2E232860658B77A6EFB0B3641758CE51AEBACDDF6232E7EF4ADF9B8C41655Ft0M" TargetMode="External"/><Relationship Id="rId14" Type="http://schemas.openxmlformats.org/officeDocument/2006/relationships/hyperlink" Target="consultantplus://offline/ref=C9D7954D51C2D9D0B002D6957BC674F01AB7350DDD7DEC21BB21212F4B542D812Dr6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Плюскова</dc:creator>
  <cp:keywords/>
  <dc:description/>
  <cp:lastModifiedBy>ShigapovaNG</cp:lastModifiedBy>
  <cp:revision>9</cp:revision>
  <cp:lastPrinted>2018-07-31T07:56:00Z</cp:lastPrinted>
  <dcterms:created xsi:type="dcterms:W3CDTF">2018-07-30T08:46:00Z</dcterms:created>
  <dcterms:modified xsi:type="dcterms:W3CDTF">2018-08-01T07:50:00Z</dcterms:modified>
</cp:coreProperties>
</file>