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0251" w:rsidRDefault="00800251">
      <w:pPr>
        <w:widowControl w:val="0"/>
        <w:autoSpaceDE w:val="0"/>
        <w:autoSpaceDN w:val="0"/>
        <w:adjustRightInd w:val="0"/>
        <w:spacing w:after="0" w:line="240" w:lineRule="auto"/>
        <w:ind w:left="-426"/>
        <w:jc w:val="center"/>
        <w:rPr>
          <w:rFonts w:ascii="Times New Roman" w:hAnsi="Times New Roman"/>
          <w:b/>
          <w:bCs/>
          <w:sz w:val="28"/>
          <w:szCs w:val="28"/>
          <w:lang w:val="en-US"/>
        </w:rPr>
      </w:pPr>
    </w:p>
    <w:p w:rsidR="00096A01" w:rsidRDefault="00096A01" w:rsidP="00096A01">
      <w:pPr>
        <w:ind w:firstLine="142"/>
        <w:jc w:val="both"/>
        <w:rPr>
          <w:rFonts w:ascii="Times New Roman" w:hAnsi="Times New Roman"/>
          <w:sz w:val="28"/>
        </w:rPr>
      </w:pPr>
      <w:r>
        <w:rPr>
          <w:rFonts w:ascii="Times New Roman" w:hAnsi="Times New Roman"/>
          <w:sz w:val="28"/>
        </w:rPr>
        <w:t>Постановление администрации Сосновского муниципального района Челябинской области от 28.06.2019 г. №1234</w:t>
      </w:r>
    </w:p>
    <w:p w:rsidR="00800251" w:rsidRPr="00096A01" w:rsidRDefault="00800251">
      <w:pPr>
        <w:widowControl w:val="0"/>
        <w:autoSpaceDE w:val="0"/>
        <w:autoSpaceDN w:val="0"/>
        <w:adjustRightInd w:val="0"/>
        <w:spacing w:after="0" w:line="240" w:lineRule="auto"/>
        <w:ind w:left="-426"/>
        <w:jc w:val="center"/>
        <w:rPr>
          <w:rFonts w:ascii="Times New Roman" w:hAnsi="Times New Roman"/>
          <w:b/>
          <w:bCs/>
          <w:sz w:val="28"/>
          <w:szCs w:val="28"/>
        </w:rPr>
      </w:pPr>
    </w:p>
    <w:p w:rsidR="00800251" w:rsidRPr="00096A01" w:rsidRDefault="00800251">
      <w:pPr>
        <w:widowControl w:val="0"/>
        <w:autoSpaceDE w:val="0"/>
        <w:autoSpaceDN w:val="0"/>
        <w:adjustRightInd w:val="0"/>
        <w:spacing w:after="0" w:line="240" w:lineRule="auto"/>
        <w:ind w:left="-426"/>
        <w:jc w:val="center"/>
        <w:rPr>
          <w:rFonts w:ascii="Times New Roman" w:hAnsi="Times New Roman"/>
          <w:b/>
          <w:bCs/>
          <w:sz w:val="28"/>
          <w:szCs w:val="28"/>
        </w:rPr>
      </w:pPr>
    </w:p>
    <w:p w:rsidR="00800251" w:rsidRPr="00096A01" w:rsidRDefault="00800251">
      <w:pPr>
        <w:widowControl w:val="0"/>
        <w:autoSpaceDE w:val="0"/>
        <w:autoSpaceDN w:val="0"/>
        <w:adjustRightInd w:val="0"/>
        <w:spacing w:after="0" w:line="240" w:lineRule="auto"/>
        <w:ind w:left="-426"/>
        <w:jc w:val="center"/>
        <w:rPr>
          <w:rFonts w:ascii="Times New Roman" w:hAnsi="Times New Roman"/>
          <w:b/>
          <w:bCs/>
          <w:sz w:val="28"/>
          <w:szCs w:val="28"/>
        </w:rPr>
      </w:pPr>
    </w:p>
    <w:tbl>
      <w:tblPr>
        <w:tblpPr w:leftFromText="180" w:rightFromText="180" w:vertAnchor="page" w:horzAnchor="margin" w:tblpY="4096"/>
        <w:tblW w:w="0" w:type="auto"/>
        <w:tblLook w:val="01E0" w:firstRow="1" w:lastRow="1" w:firstColumn="1" w:lastColumn="1" w:noHBand="0" w:noVBand="0"/>
      </w:tblPr>
      <w:tblGrid>
        <w:gridCol w:w="5126"/>
      </w:tblGrid>
      <w:tr w:rsidR="00096A01" w:rsidRPr="0040233E" w:rsidTr="008D7902">
        <w:trPr>
          <w:trHeight w:val="1182"/>
        </w:trPr>
        <w:tc>
          <w:tcPr>
            <w:tcW w:w="5126" w:type="dxa"/>
          </w:tcPr>
          <w:p w:rsidR="00096A01" w:rsidRDefault="00096A01" w:rsidP="008D7902">
            <w:pPr>
              <w:pStyle w:val="ConsPlusTitle"/>
              <w:jc w:val="both"/>
              <w:rPr>
                <w:rFonts w:ascii="Times New Roman" w:hAnsi="Times New Roman" w:cs="Times New Roman"/>
                <w:b w:val="0"/>
                <w:sz w:val="28"/>
                <w:szCs w:val="28"/>
              </w:rPr>
            </w:pPr>
          </w:p>
          <w:p w:rsidR="00096A01" w:rsidRDefault="00096A01" w:rsidP="008D7902">
            <w:pPr>
              <w:pStyle w:val="ConsPlusTitle"/>
              <w:jc w:val="both"/>
              <w:rPr>
                <w:rFonts w:ascii="Times New Roman" w:hAnsi="Times New Roman" w:cs="Times New Roman"/>
                <w:b w:val="0"/>
                <w:sz w:val="28"/>
                <w:szCs w:val="28"/>
              </w:rPr>
            </w:pPr>
          </w:p>
          <w:p w:rsidR="00096A01" w:rsidRPr="0040233E" w:rsidRDefault="00096A01" w:rsidP="008D7902">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О</w:t>
            </w:r>
            <w:r w:rsidRPr="001D4A0C">
              <w:rPr>
                <w:rFonts w:ascii="Times New Roman" w:hAnsi="Times New Roman" w:cs="Times New Roman"/>
                <w:b w:val="0"/>
                <w:sz w:val="28"/>
                <w:szCs w:val="28"/>
              </w:rPr>
              <w:t xml:space="preserve">б утверждении схемы  теплоснабжения </w:t>
            </w:r>
            <w:bookmarkStart w:id="0" w:name="_Hlk497131842"/>
            <w:bookmarkStart w:id="1" w:name="_Hlk497131536"/>
            <w:proofErr w:type="spellStart"/>
            <w:r>
              <w:rPr>
                <w:rFonts w:ascii="Times New Roman" w:hAnsi="Times New Roman" w:cs="Times New Roman"/>
                <w:b w:val="0"/>
                <w:sz w:val="28"/>
                <w:szCs w:val="28"/>
              </w:rPr>
              <w:t>Саккуловского</w:t>
            </w:r>
            <w:proofErr w:type="spellEnd"/>
            <w:r w:rsidRPr="001D4A0C">
              <w:rPr>
                <w:rFonts w:ascii="Times New Roman" w:hAnsi="Times New Roman" w:cs="Times New Roman"/>
                <w:b w:val="0"/>
                <w:sz w:val="28"/>
                <w:szCs w:val="28"/>
              </w:rPr>
              <w:t xml:space="preserve"> сельского поселения Сосновского района Челябинской области</w:t>
            </w:r>
            <w:r>
              <w:rPr>
                <w:rFonts w:ascii="Times New Roman" w:hAnsi="Times New Roman" w:cs="Times New Roman"/>
                <w:b w:val="0"/>
                <w:sz w:val="28"/>
                <w:szCs w:val="28"/>
              </w:rPr>
              <w:t xml:space="preserve"> </w:t>
            </w:r>
            <w:r w:rsidRPr="001D4A0C">
              <w:rPr>
                <w:rFonts w:ascii="Times New Roman" w:hAnsi="Times New Roman" w:cs="Times New Roman"/>
                <w:b w:val="0"/>
                <w:sz w:val="28"/>
                <w:szCs w:val="28"/>
              </w:rPr>
              <w:t xml:space="preserve">на период до 2033 </w:t>
            </w:r>
            <w:bookmarkEnd w:id="0"/>
            <w:bookmarkEnd w:id="1"/>
            <w:r w:rsidRPr="001D4A0C">
              <w:rPr>
                <w:rFonts w:ascii="Times New Roman" w:hAnsi="Times New Roman" w:cs="Times New Roman"/>
                <w:b w:val="0"/>
                <w:sz w:val="28"/>
                <w:szCs w:val="28"/>
              </w:rPr>
              <w:t>года.</w:t>
            </w:r>
          </w:p>
        </w:tc>
      </w:tr>
    </w:tbl>
    <w:p w:rsidR="00096A01" w:rsidRDefault="00096A01" w:rsidP="00096A01">
      <w:pPr>
        <w:ind w:firstLine="705"/>
        <w:rPr>
          <w:sz w:val="28"/>
        </w:rPr>
      </w:pPr>
    </w:p>
    <w:p w:rsidR="00096A01" w:rsidRDefault="00096A01" w:rsidP="00096A01">
      <w:pPr>
        <w:ind w:firstLine="705"/>
        <w:rPr>
          <w:sz w:val="28"/>
        </w:rPr>
      </w:pPr>
    </w:p>
    <w:p w:rsidR="00096A01" w:rsidRDefault="00096A01" w:rsidP="00096A01">
      <w:pPr>
        <w:rPr>
          <w:sz w:val="28"/>
        </w:rPr>
      </w:pPr>
    </w:p>
    <w:p w:rsidR="00096A01" w:rsidRDefault="00096A01" w:rsidP="00096A01">
      <w:pPr>
        <w:ind w:right="-2" w:firstLine="708"/>
        <w:rPr>
          <w:sz w:val="28"/>
          <w:szCs w:val="28"/>
        </w:rPr>
      </w:pPr>
    </w:p>
    <w:p w:rsidR="00096A01" w:rsidRDefault="00096A01" w:rsidP="00096A01">
      <w:pPr>
        <w:ind w:right="-2" w:firstLine="708"/>
        <w:rPr>
          <w:sz w:val="28"/>
          <w:szCs w:val="28"/>
        </w:rPr>
      </w:pPr>
    </w:p>
    <w:p w:rsidR="00096A01" w:rsidRDefault="00096A01" w:rsidP="00096A01">
      <w:pPr>
        <w:ind w:right="-2" w:firstLine="708"/>
        <w:rPr>
          <w:sz w:val="28"/>
          <w:szCs w:val="28"/>
        </w:rPr>
      </w:pPr>
    </w:p>
    <w:p w:rsidR="00096A01" w:rsidRDefault="00096A01" w:rsidP="00096A01">
      <w:pPr>
        <w:ind w:right="-2" w:firstLine="708"/>
        <w:rPr>
          <w:sz w:val="28"/>
          <w:szCs w:val="28"/>
        </w:rPr>
      </w:pPr>
    </w:p>
    <w:p w:rsidR="00096A01" w:rsidRDefault="00096A01" w:rsidP="00096A01">
      <w:pPr>
        <w:ind w:right="-2" w:firstLine="708"/>
        <w:rPr>
          <w:sz w:val="28"/>
          <w:szCs w:val="28"/>
        </w:rPr>
      </w:pPr>
    </w:p>
    <w:p w:rsidR="00096A01" w:rsidRPr="00096A01" w:rsidRDefault="00096A01" w:rsidP="00096A01">
      <w:pPr>
        <w:pStyle w:val="ConsPlusTitle"/>
        <w:ind w:firstLine="709"/>
        <w:jc w:val="both"/>
        <w:rPr>
          <w:rFonts w:ascii="Times New Roman" w:hAnsi="Times New Roman" w:cs="Times New Roman"/>
          <w:b w:val="0"/>
          <w:sz w:val="28"/>
          <w:szCs w:val="28"/>
        </w:rPr>
      </w:pPr>
      <w:r w:rsidRPr="00096A01">
        <w:rPr>
          <w:rFonts w:ascii="Times New Roman" w:hAnsi="Times New Roman" w:cs="Times New Roman"/>
          <w:b w:val="0"/>
          <w:sz w:val="28"/>
          <w:szCs w:val="28"/>
        </w:rPr>
        <w:t>В соответствии с Федеральными законами от 06.10.2003 года № 131-ФЗ «Об общих принципах организации местного самоуправления в Российской Федерации», от 27.07.2010 года № 190-ФЗ «О теплоснабжении», постановлением Правительства Российской Федерации от 22.02.2012 года № 154 «О требованиях к схемам теплоснабжения, порядку их разработки и утверждения», администрация Сосновского муниципального района</w:t>
      </w:r>
    </w:p>
    <w:p w:rsidR="00096A01" w:rsidRPr="00096A01" w:rsidRDefault="00096A01" w:rsidP="00096A01">
      <w:pPr>
        <w:spacing w:after="0" w:line="240" w:lineRule="auto"/>
        <w:ind w:right="-2"/>
        <w:jc w:val="both"/>
        <w:rPr>
          <w:rFonts w:ascii="Times New Roman" w:hAnsi="Times New Roman"/>
          <w:sz w:val="28"/>
          <w:szCs w:val="28"/>
        </w:rPr>
      </w:pPr>
      <w:r w:rsidRPr="00096A01">
        <w:rPr>
          <w:rFonts w:ascii="Times New Roman" w:hAnsi="Times New Roman"/>
          <w:sz w:val="28"/>
          <w:szCs w:val="28"/>
        </w:rPr>
        <w:t>ПОСТАНОВЛЯЕТ:</w:t>
      </w:r>
    </w:p>
    <w:p w:rsidR="00096A01" w:rsidRPr="00096A01" w:rsidRDefault="00096A01" w:rsidP="00096A01">
      <w:pPr>
        <w:pStyle w:val="a3"/>
        <w:numPr>
          <w:ilvl w:val="0"/>
          <w:numId w:val="2"/>
        </w:numPr>
        <w:spacing w:after="0" w:line="240" w:lineRule="auto"/>
        <w:ind w:left="0" w:right="-2" w:firstLine="709"/>
        <w:jc w:val="both"/>
        <w:rPr>
          <w:rFonts w:ascii="Times New Roman" w:hAnsi="Times New Roman" w:cs="Times New Roman"/>
          <w:sz w:val="28"/>
          <w:szCs w:val="28"/>
        </w:rPr>
      </w:pPr>
      <w:r w:rsidRPr="00096A01">
        <w:rPr>
          <w:rFonts w:ascii="Times New Roman" w:hAnsi="Times New Roman" w:cs="Times New Roman"/>
          <w:sz w:val="28"/>
          <w:szCs w:val="28"/>
        </w:rPr>
        <w:t xml:space="preserve">Утвердить прилагаемую </w:t>
      </w:r>
      <w:proofErr w:type="gramStart"/>
      <w:r w:rsidRPr="00096A01">
        <w:rPr>
          <w:rFonts w:ascii="Times New Roman" w:hAnsi="Times New Roman" w:cs="Times New Roman"/>
          <w:sz w:val="28"/>
          <w:szCs w:val="28"/>
        </w:rPr>
        <w:t xml:space="preserve">схему </w:t>
      </w:r>
      <w:r w:rsidRPr="00096A01">
        <w:rPr>
          <w:rFonts w:ascii="Times New Roman" w:hAnsi="Times New Roman" w:cs="Times New Roman"/>
          <w:sz w:val="28"/>
          <w:szCs w:val="28"/>
          <w:lang w:eastAsia="ru-RU"/>
        </w:rPr>
        <w:t xml:space="preserve"> </w:t>
      </w:r>
      <w:r w:rsidRPr="00096A01">
        <w:rPr>
          <w:rFonts w:ascii="Times New Roman" w:hAnsi="Times New Roman" w:cs="Times New Roman"/>
          <w:sz w:val="28"/>
          <w:szCs w:val="28"/>
        </w:rPr>
        <w:t>теплоснабжения</w:t>
      </w:r>
      <w:proofErr w:type="gramEnd"/>
      <w:r w:rsidRPr="00096A01">
        <w:rPr>
          <w:rFonts w:ascii="Times New Roman" w:hAnsi="Times New Roman" w:cs="Times New Roman"/>
          <w:sz w:val="28"/>
          <w:szCs w:val="28"/>
          <w:lang w:eastAsia="ru-RU"/>
        </w:rPr>
        <w:t xml:space="preserve"> </w:t>
      </w:r>
      <w:proofErr w:type="spellStart"/>
      <w:r w:rsidRPr="00096A01">
        <w:rPr>
          <w:rFonts w:ascii="Times New Roman" w:hAnsi="Times New Roman" w:cs="Times New Roman"/>
          <w:sz w:val="28"/>
          <w:szCs w:val="28"/>
        </w:rPr>
        <w:t>Саккуловского</w:t>
      </w:r>
      <w:proofErr w:type="spellEnd"/>
      <w:r w:rsidRPr="00096A01">
        <w:rPr>
          <w:rFonts w:ascii="Times New Roman" w:hAnsi="Times New Roman" w:cs="Times New Roman"/>
          <w:sz w:val="28"/>
          <w:szCs w:val="28"/>
        </w:rPr>
        <w:t xml:space="preserve"> сельского поселения</w:t>
      </w:r>
      <w:r w:rsidRPr="00096A01">
        <w:rPr>
          <w:rFonts w:ascii="Times New Roman" w:hAnsi="Times New Roman" w:cs="Times New Roman"/>
          <w:sz w:val="28"/>
          <w:szCs w:val="28"/>
          <w:lang w:eastAsia="ru-RU"/>
        </w:rPr>
        <w:t xml:space="preserve"> С</w:t>
      </w:r>
      <w:r w:rsidRPr="00096A01">
        <w:rPr>
          <w:rFonts w:ascii="Times New Roman" w:hAnsi="Times New Roman" w:cs="Times New Roman"/>
          <w:sz w:val="28"/>
          <w:szCs w:val="28"/>
        </w:rPr>
        <w:t>основского</w:t>
      </w:r>
      <w:r w:rsidRPr="00096A01">
        <w:rPr>
          <w:rFonts w:ascii="Times New Roman" w:hAnsi="Times New Roman" w:cs="Times New Roman"/>
          <w:sz w:val="28"/>
          <w:szCs w:val="28"/>
          <w:lang w:eastAsia="ru-RU"/>
        </w:rPr>
        <w:t xml:space="preserve"> </w:t>
      </w:r>
      <w:r w:rsidRPr="00096A01">
        <w:rPr>
          <w:rFonts w:ascii="Times New Roman" w:hAnsi="Times New Roman" w:cs="Times New Roman"/>
          <w:sz w:val="28"/>
          <w:szCs w:val="28"/>
        </w:rPr>
        <w:t>района</w:t>
      </w:r>
      <w:r w:rsidRPr="00096A01">
        <w:rPr>
          <w:rFonts w:ascii="Times New Roman" w:hAnsi="Times New Roman" w:cs="Times New Roman"/>
          <w:sz w:val="28"/>
          <w:szCs w:val="28"/>
          <w:lang w:eastAsia="ru-RU"/>
        </w:rPr>
        <w:t xml:space="preserve"> Ч</w:t>
      </w:r>
      <w:r w:rsidRPr="00096A01">
        <w:rPr>
          <w:rFonts w:ascii="Times New Roman" w:hAnsi="Times New Roman" w:cs="Times New Roman"/>
          <w:sz w:val="28"/>
          <w:szCs w:val="28"/>
        </w:rPr>
        <w:t>елябинской</w:t>
      </w:r>
      <w:r w:rsidRPr="00096A01">
        <w:rPr>
          <w:rFonts w:ascii="Times New Roman" w:hAnsi="Times New Roman" w:cs="Times New Roman"/>
          <w:sz w:val="28"/>
          <w:szCs w:val="28"/>
          <w:lang w:eastAsia="ru-RU"/>
        </w:rPr>
        <w:t xml:space="preserve"> </w:t>
      </w:r>
      <w:r w:rsidRPr="00096A01">
        <w:rPr>
          <w:rFonts w:ascii="Times New Roman" w:hAnsi="Times New Roman" w:cs="Times New Roman"/>
          <w:sz w:val="28"/>
          <w:szCs w:val="28"/>
        </w:rPr>
        <w:t>области на период до 2033 года.</w:t>
      </w:r>
    </w:p>
    <w:p w:rsidR="00096A01" w:rsidRPr="00096A01" w:rsidRDefault="00096A01" w:rsidP="00096A01">
      <w:pPr>
        <w:spacing w:after="0" w:line="240" w:lineRule="auto"/>
        <w:ind w:right="-2" w:firstLine="709"/>
        <w:jc w:val="both"/>
        <w:rPr>
          <w:rFonts w:ascii="Times New Roman" w:hAnsi="Times New Roman"/>
          <w:sz w:val="28"/>
          <w:szCs w:val="28"/>
        </w:rPr>
      </w:pPr>
      <w:r w:rsidRPr="00096A01">
        <w:rPr>
          <w:rFonts w:ascii="Times New Roman" w:hAnsi="Times New Roman"/>
          <w:sz w:val="28"/>
          <w:szCs w:val="28"/>
        </w:rPr>
        <w:t>3.</w:t>
      </w:r>
      <w:r w:rsidRPr="00096A01">
        <w:rPr>
          <w:rFonts w:ascii="Times New Roman" w:hAnsi="Times New Roman"/>
          <w:sz w:val="28"/>
          <w:szCs w:val="28"/>
        </w:rPr>
        <w:tab/>
        <w:t>Управлению муниципальной службы (О.В. Осипова) обеспечить размещение настоящего постановления на официальном сайте администрации Сосновского муниципального района в сети «Интернет».</w:t>
      </w:r>
    </w:p>
    <w:p w:rsidR="00096A01" w:rsidRDefault="00096A01" w:rsidP="00096A01">
      <w:pPr>
        <w:tabs>
          <w:tab w:val="left" w:pos="1418"/>
        </w:tabs>
        <w:spacing w:after="0" w:line="240" w:lineRule="auto"/>
        <w:ind w:right="-2" w:firstLine="709"/>
        <w:jc w:val="both"/>
        <w:rPr>
          <w:rFonts w:ascii="Times New Roman" w:hAnsi="Times New Roman"/>
          <w:sz w:val="28"/>
          <w:szCs w:val="28"/>
        </w:rPr>
      </w:pPr>
      <w:r w:rsidRPr="00096A01">
        <w:rPr>
          <w:rFonts w:ascii="Times New Roman" w:hAnsi="Times New Roman"/>
          <w:sz w:val="28"/>
          <w:szCs w:val="28"/>
        </w:rPr>
        <w:t>4.</w:t>
      </w:r>
      <w:r w:rsidRPr="00096A01">
        <w:rPr>
          <w:rFonts w:ascii="Times New Roman" w:hAnsi="Times New Roman"/>
          <w:sz w:val="28"/>
          <w:szCs w:val="28"/>
        </w:rPr>
        <w:tab/>
        <w:t>Контроль за выполнением настоящего постановления возложить на заместителя Главы района Голованова В.В.</w:t>
      </w:r>
    </w:p>
    <w:p w:rsidR="00096A01" w:rsidRDefault="00096A01" w:rsidP="00096A01">
      <w:pPr>
        <w:tabs>
          <w:tab w:val="left" w:pos="1418"/>
        </w:tabs>
        <w:spacing w:after="0" w:line="240" w:lineRule="auto"/>
        <w:ind w:right="-2" w:firstLine="709"/>
        <w:jc w:val="both"/>
        <w:rPr>
          <w:rFonts w:ascii="Times New Roman" w:hAnsi="Times New Roman"/>
          <w:sz w:val="28"/>
          <w:szCs w:val="28"/>
        </w:rPr>
      </w:pPr>
    </w:p>
    <w:p w:rsidR="00096A01" w:rsidRDefault="00096A01" w:rsidP="00096A01">
      <w:pPr>
        <w:tabs>
          <w:tab w:val="left" w:pos="1418"/>
        </w:tabs>
        <w:spacing w:after="0" w:line="240" w:lineRule="auto"/>
        <w:ind w:right="-2" w:firstLine="709"/>
        <w:rPr>
          <w:rFonts w:ascii="Times New Roman" w:hAnsi="Times New Roman"/>
          <w:sz w:val="28"/>
          <w:szCs w:val="28"/>
        </w:rPr>
      </w:pPr>
    </w:p>
    <w:p w:rsidR="00096A01" w:rsidRPr="00096A01" w:rsidRDefault="00096A01" w:rsidP="00096A01">
      <w:pPr>
        <w:spacing w:after="0" w:line="240" w:lineRule="auto"/>
        <w:rPr>
          <w:rFonts w:ascii="Times New Roman" w:hAnsi="Times New Roman"/>
          <w:sz w:val="28"/>
        </w:rPr>
      </w:pPr>
      <w:r w:rsidRPr="00096A01">
        <w:rPr>
          <w:rFonts w:ascii="Times New Roman" w:hAnsi="Times New Roman"/>
          <w:sz w:val="28"/>
        </w:rPr>
        <w:t>Глава Сосновского</w:t>
      </w:r>
    </w:p>
    <w:p w:rsidR="00096A01" w:rsidRPr="00096A01" w:rsidRDefault="00096A01" w:rsidP="00096A01">
      <w:pPr>
        <w:spacing w:after="0" w:line="240" w:lineRule="auto"/>
        <w:rPr>
          <w:rFonts w:ascii="Times New Roman" w:hAnsi="Times New Roman"/>
          <w:sz w:val="28"/>
        </w:rPr>
      </w:pPr>
      <w:r w:rsidRPr="00096A01">
        <w:rPr>
          <w:rFonts w:ascii="Times New Roman" w:hAnsi="Times New Roman"/>
          <w:sz w:val="28"/>
        </w:rPr>
        <w:t>муниципального района</w:t>
      </w:r>
      <w:r w:rsidRPr="00096A01">
        <w:rPr>
          <w:rFonts w:ascii="Times New Roman" w:hAnsi="Times New Roman"/>
          <w:sz w:val="28"/>
        </w:rPr>
        <w:tab/>
        <w:t xml:space="preserve">                              </w:t>
      </w:r>
      <w:r w:rsidR="00917142">
        <w:rPr>
          <w:rFonts w:ascii="Times New Roman" w:hAnsi="Times New Roman"/>
          <w:sz w:val="28"/>
        </w:rPr>
        <w:t xml:space="preserve">  </w:t>
      </w:r>
      <w:bookmarkStart w:id="2" w:name="_GoBack"/>
      <w:bookmarkEnd w:id="2"/>
      <w:r w:rsidRPr="00096A01">
        <w:rPr>
          <w:rFonts w:ascii="Times New Roman" w:hAnsi="Times New Roman"/>
          <w:sz w:val="28"/>
        </w:rPr>
        <w:t>Е.Г. Ваганов</w:t>
      </w:r>
    </w:p>
    <w:p w:rsidR="00800251" w:rsidRPr="00096A01" w:rsidRDefault="00096A01" w:rsidP="00096A01">
      <w:pPr>
        <w:pageBreakBefore/>
        <w:spacing w:after="0" w:line="240" w:lineRule="auto"/>
        <w:ind w:left="4956"/>
        <w:jc w:val="both"/>
        <w:rPr>
          <w:rFonts w:ascii="Times New Roman" w:hAnsi="Times New Roman"/>
          <w:b/>
          <w:bCs/>
          <w:sz w:val="28"/>
          <w:szCs w:val="28"/>
        </w:rPr>
      </w:pPr>
      <w:r w:rsidRPr="00096A01">
        <w:rPr>
          <w:rFonts w:ascii="Times New Roman" w:hAnsi="Times New Roman"/>
          <w:sz w:val="28"/>
          <w:szCs w:val="28"/>
        </w:rPr>
        <w:lastRenderedPageBreak/>
        <w:t xml:space="preserve">Приложение к постановлению администрации Сосновского муниципального района от </w:t>
      </w:r>
      <w:r>
        <w:rPr>
          <w:rFonts w:ascii="Times New Roman" w:hAnsi="Times New Roman"/>
          <w:sz w:val="28"/>
          <w:szCs w:val="28"/>
        </w:rPr>
        <w:t>28.06.</w:t>
      </w:r>
      <w:r w:rsidRPr="00096A01">
        <w:rPr>
          <w:rFonts w:ascii="Times New Roman" w:hAnsi="Times New Roman"/>
          <w:sz w:val="28"/>
          <w:szCs w:val="28"/>
        </w:rPr>
        <w:t xml:space="preserve">2019года № </w:t>
      </w:r>
      <w:r>
        <w:rPr>
          <w:rFonts w:ascii="Times New Roman" w:hAnsi="Times New Roman"/>
          <w:sz w:val="28"/>
          <w:szCs w:val="28"/>
        </w:rPr>
        <w:t>1234</w:t>
      </w:r>
    </w:p>
    <w:p w:rsidR="00800251" w:rsidRPr="00096A01" w:rsidRDefault="00800251">
      <w:pPr>
        <w:widowControl w:val="0"/>
        <w:autoSpaceDE w:val="0"/>
        <w:autoSpaceDN w:val="0"/>
        <w:adjustRightInd w:val="0"/>
        <w:spacing w:after="0" w:line="240" w:lineRule="auto"/>
        <w:ind w:left="-426"/>
        <w:jc w:val="center"/>
        <w:rPr>
          <w:rFonts w:ascii="Times New Roman" w:hAnsi="Times New Roman"/>
          <w:b/>
          <w:bCs/>
          <w:sz w:val="28"/>
          <w:szCs w:val="28"/>
        </w:rPr>
      </w:pPr>
    </w:p>
    <w:p w:rsidR="00800251" w:rsidRPr="00096A01" w:rsidRDefault="00800251">
      <w:pPr>
        <w:widowControl w:val="0"/>
        <w:autoSpaceDE w:val="0"/>
        <w:autoSpaceDN w:val="0"/>
        <w:adjustRightInd w:val="0"/>
        <w:spacing w:after="0" w:line="240" w:lineRule="auto"/>
        <w:ind w:left="-426"/>
        <w:jc w:val="center"/>
        <w:rPr>
          <w:rFonts w:ascii="Times New Roman" w:hAnsi="Times New Roman"/>
          <w:b/>
          <w:bCs/>
          <w:sz w:val="28"/>
          <w:szCs w:val="28"/>
        </w:rPr>
      </w:pPr>
    </w:p>
    <w:p w:rsidR="00800251" w:rsidRPr="00096A01" w:rsidRDefault="00800251">
      <w:pPr>
        <w:widowControl w:val="0"/>
        <w:autoSpaceDE w:val="0"/>
        <w:autoSpaceDN w:val="0"/>
        <w:adjustRightInd w:val="0"/>
        <w:spacing w:after="0" w:line="240" w:lineRule="auto"/>
        <w:ind w:left="-426"/>
        <w:jc w:val="center"/>
        <w:rPr>
          <w:rFonts w:ascii="Times New Roman" w:hAnsi="Times New Roman"/>
          <w:b/>
          <w:bCs/>
          <w:sz w:val="28"/>
          <w:szCs w:val="28"/>
        </w:rPr>
      </w:pPr>
    </w:p>
    <w:p w:rsidR="00800251" w:rsidRPr="00096A01" w:rsidRDefault="00800251">
      <w:pPr>
        <w:widowControl w:val="0"/>
        <w:autoSpaceDE w:val="0"/>
        <w:autoSpaceDN w:val="0"/>
        <w:adjustRightInd w:val="0"/>
        <w:spacing w:after="0" w:line="240" w:lineRule="auto"/>
        <w:ind w:left="-426"/>
        <w:jc w:val="center"/>
        <w:rPr>
          <w:rFonts w:ascii="Times New Roman" w:hAnsi="Times New Roman"/>
          <w:b/>
          <w:bCs/>
          <w:sz w:val="28"/>
          <w:szCs w:val="28"/>
        </w:rPr>
      </w:pPr>
    </w:p>
    <w:p w:rsidR="00800251" w:rsidRPr="00096A01" w:rsidRDefault="00800251">
      <w:pPr>
        <w:widowControl w:val="0"/>
        <w:autoSpaceDE w:val="0"/>
        <w:autoSpaceDN w:val="0"/>
        <w:adjustRightInd w:val="0"/>
        <w:spacing w:after="0" w:line="240" w:lineRule="auto"/>
        <w:ind w:left="-426"/>
        <w:jc w:val="center"/>
        <w:rPr>
          <w:rFonts w:ascii="Times New Roman" w:hAnsi="Times New Roman"/>
          <w:b/>
          <w:bCs/>
          <w:sz w:val="28"/>
          <w:szCs w:val="28"/>
        </w:rPr>
      </w:pPr>
    </w:p>
    <w:p w:rsidR="00800251" w:rsidRPr="00096A01" w:rsidRDefault="00800251">
      <w:pPr>
        <w:widowControl w:val="0"/>
        <w:autoSpaceDE w:val="0"/>
        <w:autoSpaceDN w:val="0"/>
        <w:adjustRightInd w:val="0"/>
        <w:spacing w:after="0" w:line="240" w:lineRule="auto"/>
        <w:ind w:left="-426"/>
        <w:jc w:val="center"/>
        <w:rPr>
          <w:rFonts w:ascii="Times New Roman" w:hAnsi="Times New Roman"/>
          <w:b/>
          <w:bCs/>
          <w:sz w:val="28"/>
          <w:szCs w:val="28"/>
        </w:rPr>
      </w:pPr>
    </w:p>
    <w:p w:rsidR="00800251" w:rsidRPr="00096A01" w:rsidRDefault="00800251">
      <w:pPr>
        <w:widowControl w:val="0"/>
        <w:autoSpaceDE w:val="0"/>
        <w:autoSpaceDN w:val="0"/>
        <w:adjustRightInd w:val="0"/>
        <w:spacing w:after="0" w:line="240" w:lineRule="auto"/>
        <w:ind w:left="-426"/>
        <w:jc w:val="center"/>
        <w:rPr>
          <w:rFonts w:ascii="Times New Roman" w:hAnsi="Times New Roman"/>
          <w:b/>
          <w:bCs/>
          <w:sz w:val="28"/>
          <w:szCs w:val="28"/>
        </w:rPr>
      </w:pPr>
    </w:p>
    <w:p w:rsidR="00800251" w:rsidRPr="00096A01" w:rsidRDefault="00800251">
      <w:pPr>
        <w:widowControl w:val="0"/>
        <w:autoSpaceDE w:val="0"/>
        <w:autoSpaceDN w:val="0"/>
        <w:adjustRightInd w:val="0"/>
        <w:spacing w:after="0" w:line="240" w:lineRule="auto"/>
        <w:ind w:left="-426"/>
        <w:jc w:val="center"/>
        <w:rPr>
          <w:rFonts w:ascii="Times New Roman" w:hAnsi="Times New Roman"/>
          <w:b/>
          <w:bCs/>
          <w:sz w:val="28"/>
          <w:szCs w:val="28"/>
        </w:rPr>
      </w:pPr>
    </w:p>
    <w:p w:rsidR="00800251" w:rsidRPr="00096A01" w:rsidRDefault="00800251">
      <w:pPr>
        <w:widowControl w:val="0"/>
        <w:autoSpaceDE w:val="0"/>
        <w:autoSpaceDN w:val="0"/>
        <w:adjustRightInd w:val="0"/>
        <w:spacing w:after="0" w:line="240" w:lineRule="auto"/>
        <w:ind w:left="-426"/>
        <w:jc w:val="center"/>
        <w:rPr>
          <w:rFonts w:ascii="Times New Roman" w:hAnsi="Times New Roman"/>
          <w:b/>
          <w:bCs/>
          <w:sz w:val="28"/>
          <w:szCs w:val="28"/>
        </w:rPr>
      </w:pPr>
    </w:p>
    <w:p w:rsidR="00800251" w:rsidRPr="00096A01" w:rsidRDefault="00800251">
      <w:pPr>
        <w:widowControl w:val="0"/>
        <w:autoSpaceDE w:val="0"/>
        <w:autoSpaceDN w:val="0"/>
        <w:adjustRightInd w:val="0"/>
        <w:spacing w:after="0" w:line="240" w:lineRule="auto"/>
        <w:ind w:left="-426"/>
        <w:jc w:val="center"/>
        <w:rPr>
          <w:rFonts w:ascii="Times New Roman" w:hAnsi="Times New Roman"/>
          <w:b/>
          <w:bCs/>
          <w:sz w:val="28"/>
          <w:szCs w:val="28"/>
        </w:rPr>
      </w:pPr>
    </w:p>
    <w:p w:rsidR="00800251" w:rsidRPr="00096A01" w:rsidRDefault="00800251">
      <w:pPr>
        <w:widowControl w:val="0"/>
        <w:autoSpaceDE w:val="0"/>
        <w:autoSpaceDN w:val="0"/>
        <w:adjustRightInd w:val="0"/>
        <w:spacing w:after="0" w:line="240" w:lineRule="auto"/>
        <w:ind w:left="-426"/>
        <w:jc w:val="center"/>
        <w:rPr>
          <w:rFonts w:ascii="Times New Roman" w:hAnsi="Times New Roman"/>
          <w:b/>
          <w:bCs/>
          <w:sz w:val="28"/>
          <w:szCs w:val="28"/>
        </w:rPr>
      </w:pPr>
    </w:p>
    <w:p w:rsidR="00800251" w:rsidRDefault="00800251">
      <w:pPr>
        <w:widowControl w:val="0"/>
        <w:autoSpaceDE w:val="0"/>
        <w:autoSpaceDN w:val="0"/>
        <w:adjustRightInd w:val="0"/>
        <w:spacing w:after="0" w:line="240" w:lineRule="auto"/>
        <w:ind w:left="284"/>
        <w:jc w:val="center"/>
        <w:rPr>
          <w:rFonts w:ascii="Times New Roman CYR" w:hAnsi="Times New Roman CYR" w:cs="Times New Roman CYR"/>
          <w:b/>
          <w:bCs/>
          <w:sz w:val="28"/>
          <w:szCs w:val="28"/>
        </w:rPr>
      </w:pPr>
      <w:r>
        <w:rPr>
          <w:rFonts w:ascii="Times New Roman CYR" w:hAnsi="Times New Roman CYR" w:cs="Times New Roman CYR"/>
          <w:b/>
          <w:bCs/>
          <w:sz w:val="28"/>
          <w:szCs w:val="28"/>
        </w:rPr>
        <w:t>ОБОСНОВЫВАЮЩИЕ МАТЕРИАЛЫ</w:t>
      </w:r>
    </w:p>
    <w:p w:rsidR="00800251" w:rsidRPr="00096A01" w:rsidRDefault="00800251">
      <w:pPr>
        <w:widowControl w:val="0"/>
        <w:tabs>
          <w:tab w:val="center" w:pos="4677"/>
          <w:tab w:val="right" w:pos="9355"/>
        </w:tabs>
        <w:autoSpaceDE w:val="0"/>
        <w:autoSpaceDN w:val="0"/>
        <w:adjustRightInd w:val="0"/>
        <w:spacing w:after="0" w:line="240" w:lineRule="auto"/>
        <w:jc w:val="center"/>
        <w:rPr>
          <w:rFonts w:ascii="Times New Roman" w:hAnsi="Times New Roman"/>
          <w:sz w:val="28"/>
          <w:szCs w:val="28"/>
        </w:rPr>
      </w:pPr>
    </w:p>
    <w:p w:rsidR="00800251" w:rsidRDefault="00800251">
      <w:pPr>
        <w:widowControl w:val="0"/>
        <w:tabs>
          <w:tab w:val="center" w:pos="4677"/>
          <w:tab w:val="right" w:pos="9355"/>
        </w:tabs>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 xml:space="preserve">К СХЕМЕ ТЕПЛОСНАБЖЕНИЯ </w:t>
      </w:r>
      <w:r>
        <w:rPr>
          <w:rFonts w:ascii="Times New Roman CYR" w:hAnsi="Times New Roman CYR" w:cs="Times New Roman CYR"/>
          <w:sz w:val="28"/>
          <w:szCs w:val="28"/>
        </w:rPr>
        <w:br/>
        <w:t xml:space="preserve">САККУЛОВСКОГО СЕЛЬСКОГО ПОСЕЛЕНИЯ </w:t>
      </w:r>
    </w:p>
    <w:p w:rsidR="00800251" w:rsidRDefault="00800251">
      <w:pPr>
        <w:widowControl w:val="0"/>
        <w:tabs>
          <w:tab w:val="center" w:pos="4677"/>
          <w:tab w:val="right" w:pos="9355"/>
        </w:tabs>
        <w:autoSpaceDE w:val="0"/>
        <w:autoSpaceDN w:val="0"/>
        <w:adjustRightInd w:val="0"/>
        <w:spacing w:after="0" w:line="240" w:lineRule="auto"/>
        <w:jc w:val="center"/>
        <w:rPr>
          <w:rFonts w:ascii="Calibri" w:hAnsi="Calibri" w:cs="Calibri"/>
          <w:sz w:val="28"/>
          <w:szCs w:val="28"/>
        </w:rPr>
      </w:pPr>
      <w:r>
        <w:rPr>
          <w:rFonts w:ascii="Times New Roman CYR" w:hAnsi="Times New Roman CYR" w:cs="Times New Roman CYR"/>
          <w:sz w:val="28"/>
          <w:szCs w:val="28"/>
        </w:rPr>
        <w:t>ЧЕЛЯБИНСКОЙ ОБЛАСТИ НА ПЕРИОД ДО 2033 ГОДА</w:t>
      </w:r>
    </w:p>
    <w:p w:rsidR="00800251" w:rsidRPr="00800251" w:rsidRDefault="00800251">
      <w:pPr>
        <w:widowControl w:val="0"/>
        <w:autoSpaceDE w:val="0"/>
        <w:autoSpaceDN w:val="0"/>
        <w:adjustRightInd w:val="0"/>
        <w:spacing w:after="0" w:line="240" w:lineRule="auto"/>
        <w:ind w:left="-426"/>
        <w:jc w:val="center"/>
        <w:rPr>
          <w:rFonts w:ascii="Times New Roman" w:hAnsi="Times New Roman"/>
          <w:sz w:val="28"/>
          <w:szCs w:val="28"/>
        </w:rPr>
      </w:pPr>
    </w:p>
    <w:p w:rsidR="00800251" w:rsidRDefault="00800251">
      <w:pPr>
        <w:widowControl w:val="0"/>
        <w:autoSpaceDE w:val="0"/>
        <w:autoSpaceDN w:val="0"/>
        <w:adjustRightInd w:val="0"/>
        <w:spacing w:after="0" w:line="240" w:lineRule="auto"/>
        <w:ind w:left="284" w:firstLine="710"/>
        <w:jc w:val="both"/>
        <w:rPr>
          <w:rFonts w:ascii="Times New Roman CYR" w:hAnsi="Times New Roman CYR" w:cs="Times New Roman CYR"/>
          <w:sz w:val="24"/>
          <w:szCs w:val="24"/>
        </w:rPr>
      </w:pPr>
      <w:r>
        <w:rPr>
          <w:rFonts w:ascii="Times New Roman CYR" w:hAnsi="Times New Roman CYR" w:cs="Times New Roman CYR"/>
          <w:sz w:val="24"/>
          <w:szCs w:val="24"/>
        </w:rPr>
        <w:t xml:space="preserve">Сведений, составляющих государственную тайну в соответствии с Указом Президента Российской Федерации от 30.11.1995 № 1203 </w:t>
      </w:r>
      <w:r w:rsidRPr="00800251">
        <w:rPr>
          <w:rFonts w:ascii="Times New Roman" w:hAnsi="Times New Roman"/>
          <w:sz w:val="24"/>
          <w:szCs w:val="24"/>
        </w:rPr>
        <w:t>«</w:t>
      </w:r>
      <w:r>
        <w:rPr>
          <w:rFonts w:ascii="Times New Roman CYR" w:hAnsi="Times New Roman CYR" w:cs="Times New Roman CYR"/>
          <w:sz w:val="24"/>
          <w:szCs w:val="24"/>
        </w:rPr>
        <w:t>Об утверждении перечня сведений, отнесенных к государственной тайне</w:t>
      </w:r>
      <w:r w:rsidRPr="00800251">
        <w:rPr>
          <w:rFonts w:ascii="Times New Roman" w:hAnsi="Times New Roman"/>
          <w:sz w:val="24"/>
          <w:szCs w:val="24"/>
        </w:rPr>
        <w:t xml:space="preserve">», </w:t>
      </w:r>
      <w:r>
        <w:rPr>
          <w:rFonts w:ascii="Times New Roman CYR" w:hAnsi="Times New Roman CYR" w:cs="Times New Roman CYR"/>
          <w:sz w:val="24"/>
          <w:szCs w:val="24"/>
        </w:rPr>
        <w:t>не содержится.</w:t>
      </w:r>
    </w:p>
    <w:p w:rsidR="00800251" w:rsidRPr="00800251" w:rsidRDefault="00800251">
      <w:pPr>
        <w:widowControl w:val="0"/>
        <w:autoSpaceDE w:val="0"/>
        <w:autoSpaceDN w:val="0"/>
        <w:adjustRightInd w:val="0"/>
        <w:spacing w:after="0" w:line="240" w:lineRule="auto"/>
        <w:ind w:left="-426" w:firstLine="710"/>
        <w:jc w:val="center"/>
        <w:rPr>
          <w:rFonts w:ascii="Times New Roman" w:hAnsi="Times New Roman"/>
          <w:sz w:val="24"/>
          <w:szCs w:val="24"/>
        </w:rPr>
      </w:pPr>
    </w:p>
    <w:p w:rsidR="00800251" w:rsidRPr="00800251" w:rsidRDefault="00800251">
      <w:pPr>
        <w:widowControl w:val="0"/>
        <w:autoSpaceDE w:val="0"/>
        <w:autoSpaceDN w:val="0"/>
        <w:adjustRightInd w:val="0"/>
        <w:spacing w:after="0" w:line="240" w:lineRule="auto"/>
        <w:ind w:left="-426" w:firstLine="710"/>
        <w:jc w:val="center"/>
        <w:rPr>
          <w:rFonts w:ascii="Times New Roman" w:hAnsi="Times New Roman"/>
          <w:sz w:val="24"/>
          <w:szCs w:val="24"/>
        </w:rPr>
      </w:pPr>
    </w:p>
    <w:p w:rsidR="00800251" w:rsidRDefault="00800251">
      <w:pPr>
        <w:widowControl w:val="0"/>
        <w:autoSpaceDE w:val="0"/>
        <w:autoSpaceDN w:val="0"/>
        <w:adjustRightInd w:val="0"/>
        <w:spacing w:after="0" w:line="240" w:lineRule="auto"/>
        <w:ind w:left="-426" w:firstLine="710"/>
        <w:jc w:val="center"/>
        <w:rPr>
          <w:rFonts w:ascii="Times New Roman CYR" w:hAnsi="Times New Roman CYR" w:cs="Times New Roman CYR"/>
          <w:sz w:val="24"/>
          <w:szCs w:val="24"/>
        </w:rPr>
      </w:pPr>
      <w:r w:rsidRPr="00917142">
        <w:rPr>
          <w:rFonts w:ascii="Times New Roman" w:hAnsi="Times New Roman"/>
          <w:sz w:val="24"/>
          <w:szCs w:val="24"/>
        </w:rPr>
        <w:t>(</w:t>
      </w:r>
      <w:r>
        <w:rPr>
          <w:rFonts w:ascii="Times New Roman CYR" w:hAnsi="Times New Roman CYR" w:cs="Times New Roman CYR"/>
          <w:sz w:val="24"/>
          <w:szCs w:val="24"/>
        </w:rPr>
        <w:t>АКТУАЛИЗАЦИЯ НА 2019 ГОД)</w:t>
      </w:r>
    </w:p>
    <w:p w:rsidR="00800251" w:rsidRPr="00917142" w:rsidRDefault="00800251">
      <w:pPr>
        <w:widowControl w:val="0"/>
        <w:autoSpaceDE w:val="0"/>
        <w:autoSpaceDN w:val="0"/>
        <w:adjustRightInd w:val="0"/>
        <w:spacing w:after="0" w:line="240" w:lineRule="auto"/>
        <w:ind w:left="-426" w:firstLine="710"/>
        <w:jc w:val="both"/>
        <w:rPr>
          <w:rFonts w:ascii="Times New Roman" w:hAnsi="Times New Roman"/>
          <w:sz w:val="24"/>
          <w:szCs w:val="24"/>
        </w:rPr>
      </w:pPr>
    </w:p>
    <w:p w:rsidR="00800251" w:rsidRPr="00917142" w:rsidRDefault="00800251">
      <w:pPr>
        <w:widowControl w:val="0"/>
        <w:autoSpaceDE w:val="0"/>
        <w:autoSpaceDN w:val="0"/>
        <w:adjustRightInd w:val="0"/>
        <w:spacing w:after="0" w:line="240" w:lineRule="auto"/>
        <w:ind w:left="-426" w:firstLine="710"/>
        <w:jc w:val="both"/>
        <w:rPr>
          <w:rFonts w:ascii="Times New Roman" w:hAnsi="Times New Roman"/>
          <w:sz w:val="24"/>
          <w:szCs w:val="24"/>
        </w:rPr>
      </w:pPr>
    </w:p>
    <w:p w:rsidR="00800251" w:rsidRPr="00917142" w:rsidRDefault="00800251">
      <w:pPr>
        <w:widowControl w:val="0"/>
        <w:autoSpaceDE w:val="0"/>
        <w:autoSpaceDN w:val="0"/>
        <w:adjustRightInd w:val="0"/>
        <w:spacing w:after="0" w:line="240" w:lineRule="auto"/>
        <w:ind w:left="-426" w:firstLine="710"/>
        <w:jc w:val="both"/>
        <w:rPr>
          <w:rFonts w:ascii="Times New Roman" w:hAnsi="Times New Roman"/>
          <w:sz w:val="24"/>
          <w:szCs w:val="24"/>
        </w:rPr>
      </w:pPr>
    </w:p>
    <w:p w:rsidR="00800251" w:rsidRPr="00917142" w:rsidRDefault="00800251">
      <w:pPr>
        <w:widowControl w:val="0"/>
        <w:autoSpaceDE w:val="0"/>
        <w:autoSpaceDN w:val="0"/>
        <w:adjustRightInd w:val="0"/>
        <w:spacing w:after="0" w:line="240" w:lineRule="auto"/>
        <w:ind w:left="-426" w:firstLine="710"/>
        <w:jc w:val="both"/>
        <w:rPr>
          <w:rFonts w:ascii="Times New Roman" w:hAnsi="Times New Roman"/>
          <w:sz w:val="24"/>
          <w:szCs w:val="24"/>
        </w:rPr>
      </w:pPr>
    </w:p>
    <w:p w:rsidR="00800251" w:rsidRDefault="00800251">
      <w:pPr>
        <w:widowControl w:val="0"/>
        <w:tabs>
          <w:tab w:val="center" w:pos="4677"/>
          <w:tab w:val="right" w:pos="9355"/>
        </w:tabs>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КНИГА 1. Существующее положение в сфере производства, передачи и потребления тепловой энергии для целей теплоснабжения</w:t>
      </w:r>
    </w:p>
    <w:p w:rsidR="00800251" w:rsidRPr="00800251" w:rsidRDefault="00800251">
      <w:pPr>
        <w:widowControl w:val="0"/>
        <w:tabs>
          <w:tab w:val="center" w:pos="4677"/>
          <w:tab w:val="right" w:pos="9355"/>
        </w:tabs>
        <w:autoSpaceDE w:val="0"/>
        <w:autoSpaceDN w:val="0"/>
        <w:adjustRightInd w:val="0"/>
        <w:spacing w:after="0" w:line="240" w:lineRule="auto"/>
        <w:jc w:val="center"/>
        <w:rPr>
          <w:rFonts w:ascii="Times New Roman" w:hAnsi="Times New Roman"/>
          <w:b/>
          <w:bCs/>
          <w:sz w:val="28"/>
          <w:szCs w:val="28"/>
        </w:rPr>
      </w:pPr>
    </w:p>
    <w:p w:rsidR="00800251" w:rsidRDefault="00800251">
      <w:pPr>
        <w:widowControl w:val="0"/>
        <w:tabs>
          <w:tab w:val="center" w:pos="4677"/>
          <w:tab w:val="right" w:pos="9355"/>
        </w:tabs>
        <w:autoSpaceDE w:val="0"/>
        <w:autoSpaceDN w:val="0"/>
        <w:adjustRightInd w:val="0"/>
        <w:spacing w:after="0" w:line="240" w:lineRule="auto"/>
        <w:jc w:val="center"/>
        <w:rPr>
          <w:rFonts w:ascii="Times New Roman CYR" w:hAnsi="Times New Roman CYR" w:cs="Times New Roman CYR"/>
          <w:b/>
          <w:bCs/>
          <w:sz w:val="28"/>
          <w:szCs w:val="28"/>
        </w:rPr>
      </w:pPr>
      <w:r w:rsidRPr="00917142">
        <w:rPr>
          <w:rFonts w:ascii="Times New Roman" w:hAnsi="Times New Roman"/>
          <w:b/>
          <w:bCs/>
          <w:sz w:val="28"/>
          <w:szCs w:val="28"/>
        </w:rPr>
        <w:t>75652440.</w:t>
      </w:r>
      <w:r>
        <w:rPr>
          <w:rFonts w:ascii="Times New Roman CYR" w:hAnsi="Times New Roman CYR" w:cs="Times New Roman CYR"/>
          <w:b/>
          <w:bCs/>
          <w:sz w:val="28"/>
          <w:szCs w:val="28"/>
        </w:rPr>
        <w:t>ОМ-ПСТ.001.000</w:t>
      </w:r>
    </w:p>
    <w:p w:rsidR="00800251" w:rsidRPr="00917142" w:rsidRDefault="00800251">
      <w:pPr>
        <w:widowControl w:val="0"/>
        <w:autoSpaceDE w:val="0"/>
        <w:autoSpaceDN w:val="0"/>
        <w:adjustRightInd w:val="0"/>
        <w:rPr>
          <w:rFonts w:ascii="Calibri" w:hAnsi="Calibri" w:cs="Calibri"/>
        </w:rPr>
      </w:pPr>
    </w:p>
    <w:p w:rsidR="00800251" w:rsidRPr="00917142" w:rsidRDefault="00800251">
      <w:pPr>
        <w:widowControl w:val="0"/>
        <w:autoSpaceDE w:val="0"/>
        <w:autoSpaceDN w:val="0"/>
        <w:adjustRightInd w:val="0"/>
        <w:rPr>
          <w:rFonts w:ascii="Calibri" w:hAnsi="Calibri" w:cs="Calibri"/>
        </w:rPr>
      </w:pPr>
    </w:p>
    <w:p w:rsidR="00800251" w:rsidRDefault="00800251">
      <w:pPr>
        <w:widowControl w:val="0"/>
        <w:autoSpaceDE w:val="0"/>
        <w:autoSpaceDN w:val="0"/>
        <w:adjustRightInd w:val="0"/>
        <w:rPr>
          <w:rFonts w:ascii="Calibri" w:hAnsi="Calibri" w:cs="Calibri"/>
        </w:rPr>
      </w:pPr>
    </w:p>
    <w:p w:rsidR="00800251" w:rsidRPr="00800251" w:rsidRDefault="00800251">
      <w:pPr>
        <w:widowControl w:val="0"/>
        <w:autoSpaceDE w:val="0"/>
        <w:autoSpaceDN w:val="0"/>
        <w:adjustRightInd w:val="0"/>
        <w:rPr>
          <w:rFonts w:ascii="Calibri" w:hAnsi="Calibri" w:cs="Calibri"/>
        </w:rPr>
      </w:pPr>
    </w:p>
    <w:p w:rsidR="00800251" w:rsidRPr="00917142" w:rsidRDefault="00800251">
      <w:pPr>
        <w:widowControl w:val="0"/>
        <w:autoSpaceDE w:val="0"/>
        <w:autoSpaceDN w:val="0"/>
        <w:adjustRightInd w:val="0"/>
        <w:spacing w:after="120" w:line="240" w:lineRule="auto"/>
        <w:jc w:val="both"/>
        <w:rPr>
          <w:rFonts w:ascii="Times New Roman" w:hAnsi="Times New Roman"/>
          <w:sz w:val="28"/>
          <w:szCs w:val="28"/>
        </w:rPr>
      </w:pPr>
    </w:p>
    <w:p w:rsidR="00800251" w:rsidRDefault="00800251" w:rsidP="00800251">
      <w:pPr>
        <w:widowControl w:val="0"/>
        <w:autoSpaceDE w:val="0"/>
        <w:autoSpaceDN w:val="0"/>
        <w:adjustRightInd w:val="0"/>
        <w:spacing w:after="12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Введение</w:t>
      </w:r>
    </w:p>
    <w:p w:rsidR="00800251" w:rsidRDefault="00800251" w:rsidP="00800251">
      <w:pPr>
        <w:widowControl w:val="0"/>
        <w:tabs>
          <w:tab w:val="left" w:pos="993"/>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Цель этапа работ, представленного в настоящем отчете, анализ существующего положения в сфере производства, передачи и потребления тепловой энергии для целей теплоснабжения </w:t>
      </w:r>
      <w:proofErr w:type="spellStart"/>
      <w:r>
        <w:rPr>
          <w:rFonts w:ascii="Times New Roman CYR" w:hAnsi="Times New Roman CYR" w:cs="Times New Roman CYR"/>
          <w:sz w:val="28"/>
          <w:szCs w:val="28"/>
        </w:rPr>
        <w:t>Саккуловского</w:t>
      </w:r>
      <w:proofErr w:type="spellEnd"/>
      <w:r>
        <w:rPr>
          <w:rFonts w:ascii="Times New Roman CYR" w:hAnsi="Times New Roman CYR" w:cs="Times New Roman CYR"/>
          <w:sz w:val="28"/>
          <w:szCs w:val="28"/>
        </w:rPr>
        <w:t xml:space="preserve"> сельского поселения. За базовый год, очередной актуализации Схемы теплоснабжения, принят 2018 год. </w:t>
      </w:r>
    </w:p>
    <w:p w:rsidR="00800251" w:rsidRDefault="00800251" w:rsidP="00800251">
      <w:pPr>
        <w:widowControl w:val="0"/>
        <w:tabs>
          <w:tab w:val="left" w:pos="993"/>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Согласно Постановлению Правительства РФ от 22.02.2012 №154 </w:t>
      </w:r>
      <w:r w:rsidRPr="00800251">
        <w:rPr>
          <w:rFonts w:ascii="Times New Roman" w:hAnsi="Times New Roman"/>
          <w:sz w:val="28"/>
          <w:szCs w:val="28"/>
        </w:rPr>
        <w:t>«</w:t>
      </w:r>
      <w:r>
        <w:rPr>
          <w:rFonts w:ascii="Times New Roman CYR" w:hAnsi="Times New Roman CYR" w:cs="Times New Roman CYR"/>
          <w:sz w:val="28"/>
          <w:szCs w:val="28"/>
        </w:rPr>
        <w:t>О требованиях к схемам теплоснабжения, порядку их разработки и утверждения</w:t>
      </w:r>
      <w:proofErr w:type="gramStart"/>
      <w:r w:rsidRPr="00800251">
        <w:rPr>
          <w:rFonts w:ascii="Times New Roman" w:hAnsi="Times New Roman"/>
          <w:sz w:val="28"/>
          <w:szCs w:val="28"/>
        </w:rPr>
        <w:t>»</w:t>
      </w:r>
      <w:proofErr w:type="gramEnd"/>
      <w:r w:rsidRPr="00800251">
        <w:rPr>
          <w:rFonts w:ascii="Times New Roman" w:hAnsi="Times New Roman"/>
          <w:sz w:val="28"/>
          <w:szCs w:val="28"/>
        </w:rPr>
        <w:t xml:space="preserve"> </w:t>
      </w:r>
      <w:r>
        <w:rPr>
          <w:rFonts w:ascii="Times New Roman CYR" w:hAnsi="Times New Roman CYR" w:cs="Times New Roman CYR"/>
          <w:sz w:val="28"/>
          <w:szCs w:val="28"/>
        </w:rPr>
        <w:t xml:space="preserve">в рамках данного этапа проанализированы: </w:t>
      </w:r>
    </w:p>
    <w:p w:rsidR="00800251" w:rsidRDefault="00800251" w:rsidP="00800251">
      <w:pPr>
        <w:widowControl w:val="0"/>
        <w:numPr>
          <w:ilvl w:val="0"/>
          <w:numId w:val="1"/>
        </w:numPr>
        <w:tabs>
          <w:tab w:val="left" w:pos="993"/>
        </w:tabs>
        <w:autoSpaceDE w:val="0"/>
        <w:autoSpaceDN w:val="0"/>
        <w:adjustRightInd w:val="0"/>
        <w:spacing w:after="0" w:line="240" w:lineRule="auto"/>
        <w:ind w:left="1429" w:hanging="360"/>
        <w:jc w:val="both"/>
        <w:rPr>
          <w:rFonts w:ascii="Times New Roman CYR" w:hAnsi="Times New Roman CYR" w:cs="Times New Roman CYR"/>
          <w:sz w:val="28"/>
          <w:szCs w:val="28"/>
        </w:rPr>
      </w:pPr>
      <w:r>
        <w:rPr>
          <w:rFonts w:ascii="Times New Roman CYR" w:hAnsi="Times New Roman CYR" w:cs="Times New Roman CYR"/>
          <w:sz w:val="28"/>
          <w:szCs w:val="28"/>
        </w:rPr>
        <w:t>Функциональная структура теплоснабжения;</w:t>
      </w:r>
    </w:p>
    <w:p w:rsidR="00800251" w:rsidRDefault="00800251" w:rsidP="00800251">
      <w:pPr>
        <w:widowControl w:val="0"/>
        <w:numPr>
          <w:ilvl w:val="0"/>
          <w:numId w:val="1"/>
        </w:numPr>
        <w:tabs>
          <w:tab w:val="left" w:pos="993"/>
        </w:tabs>
        <w:autoSpaceDE w:val="0"/>
        <w:autoSpaceDN w:val="0"/>
        <w:adjustRightInd w:val="0"/>
        <w:spacing w:after="0" w:line="240" w:lineRule="auto"/>
        <w:ind w:left="1429" w:hanging="360"/>
        <w:jc w:val="both"/>
        <w:rPr>
          <w:rFonts w:ascii="Times New Roman CYR" w:hAnsi="Times New Roman CYR" w:cs="Times New Roman CYR"/>
          <w:sz w:val="28"/>
          <w:szCs w:val="28"/>
        </w:rPr>
      </w:pPr>
      <w:r>
        <w:rPr>
          <w:rFonts w:ascii="Times New Roman CYR" w:hAnsi="Times New Roman CYR" w:cs="Times New Roman CYR"/>
          <w:sz w:val="28"/>
          <w:szCs w:val="28"/>
        </w:rPr>
        <w:t>Источники тепловой энергии;</w:t>
      </w:r>
    </w:p>
    <w:p w:rsidR="00800251" w:rsidRDefault="00800251" w:rsidP="00800251">
      <w:pPr>
        <w:widowControl w:val="0"/>
        <w:numPr>
          <w:ilvl w:val="0"/>
          <w:numId w:val="1"/>
        </w:numPr>
        <w:tabs>
          <w:tab w:val="left" w:pos="993"/>
        </w:tabs>
        <w:autoSpaceDE w:val="0"/>
        <w:autoSpaceDN w:val="0"/>
        <w:adjustRightInd w:val="0"/>
        <w:spacing w:after="0" w:line="240" w:lineRule="auto"/>
        <w:ind w:left="1429" w:hanging="360"/>
        <w:jc w:val="both"/>
        <w:rPr>
          <w:rFonts w:ascii="Times New Roman CYR" w:hAnsi="Times New Roman CYR" w:cs="Times New Roman CYR"/>
          <w:sz w:val="28"/>
          <w:szCs w:val="28"/>
        </w:rPr>
      </w:pPr>
      <w:r>
        <w:rPr>
          <w:rFonts w:ascii="Times New Roman CYR" w:hAnsi="Times New Roman CYR" w:cs="Times New Roman CYR"/>
          <w:sz w:val="28"/>
          <w:szCs w:val="28"/>
        </w:rPr>
        <w:t xml:space="preserve">Тепловые сети, сооружения на них и тепловые пункты; </w:t>
      </w:r>
    </w:p>
    <w:p w:rsidR="00800251" w:rsidRDefault="00800251" w:rsidP="00800251">
      <w:pPr>
        <w:widowControl w:val="0"/>
        <w:numPr>
          <w:ilvl w:val="0"/>
          <w:numId w:val="1"/>
        </w:numPr>
        <w:tabs>
          <w:tab w:val="left" w:pos="993"/>
        </w:tabs>
        <w:autoSpaceDE w:val="0"/>
        <w:autoSpaceDN w:val="0"/>
        <w:adjustRightInd w:val="0"/>
        <w:spacing w:after="0" w:line="240" w:lineRule="auto"/>
        <w:ind w:left="1429" w:hanging="360"/>
        <w:jc w:val="both"/>
        <w:rPr>
          <w:rFonts w:ascii="Times New Roman CYR" w:hAnsi="Times New Roman CYR" w:cs="Times New Roman CYR"/>
          <w:sz w:val="28"/>
          <w:szCs w:val="28"/>
        </w:rPr>
      </w:pPr>
      <w:r>
        <w:rPr>
          <w:rFonts w:ascii="Times New Roman CYR" w:hAnsi="Times New Roman CYR" w:cs="Times New Roman CYR"/>
          <w:sz w:val="28"/>
          <w:szCs w:val="28"/>
        </w:rPr>
        <w:t xml:space="preserve">Зоны действия источников тепловой энергии; </w:t>
      </w:r>
    </w:p>
    <w:p w:rsidR="00800251" w:rsidRDefault="00800251" w:rsidP="00800251">
      <w:pPr>
        <w:widowControl w:val="0"/>
        <w:numPr>
          <w:ilvl w:val="0"/>
          <w:numId w:val="1"/>
        </w:numPr>
        <w:tabs>
          <w:tab w:val="left" w:pos="993"/>
        </w:tabs>
        <w:autoSpaceDE w:val="0"/>
        <w:autoSpaceDN w:val="0"/>
        <w:adjustRightInd w:val="0"/>
        <w:spacing w:after="0" w:line="240" w:lineRule="auto"/>
        <w:ind w:left="1429" w:hanging="360"/>
        <w:jc w:val="both"/>
        <w:rPr>
          <w:rFonts w:ascii="Times New Roman CYR" w:hAnsi="Times New Roman CYR" w:cs="Times New Roman CYR"/>
          <w:sz w:val="28"/>
          <w:szCs w:val="28"/>
        </w:rPr>
      </w:pPr>
      <w:r>
        <w:rPr>
          <w:rFonts w:ascii="Times New Roman CYR" w:hAnsi="Times New Roman CYR" w:cs="Times New Roman CYR"/>
          <w:sz w:val="28"/>
          <w:szCs w:val="28"/>
        </w:rPr>
        <w:t xml:space="preserve">Тепловые нагрузки потребителей тепловой энергии, групп потребителей тепловой энергии в зонах действия источников тепловой энергии; </w:t>
      </w:r>
    </w:p>
    <w:p w:rsidR="00800251" w:rsidRDefault="00800251" w:rsidP="00800251">
      <w:pPr>
        <w:widowControl w:val="0"/>
        <w:numPr>
          <w:ilvl w:val="0"/>
          <w:numId w:val="1"/>
        </w:numPr>
        <w:tabs>
          <w:tab w:val="left" w:pos="993"/>
        </w:tabs>
        <w:autoSpaceDE w:val="0"/>
        <w:autoSpaceDN w:val="0"/>
        <w:adjustRightInd w:val="0"/>
        <w:spacing w:after="0" w:line="240" w:lineRule="auto"/>
        <w:ind w:left="1429" w:hanging="360"/>
        <w:jc w:val="both"/>
        <w:rPr>
          <w:rFonts w:ascii="Times New Roman CYR" w:hAnsi="Times New Roman CYR" w:cs="Times New Roman CYR"/>
          <w:sz w:val="28"/>
          <w:szCs w:val="28"/>
        </w:rPr>
      </w:pPr>
      <w:r>
        <w:rPr>
          <w:rFonts w:ascii="Times New Roman CYR" w:hAnsi="Times New Roman CYR" w:cs="Times New Roman CYR"/>
          <w:sz w:val="28"/>
          <w:szCs w:val="28"/>
        </w:rPr>
        <w:t>Балансы тепловой мощности и тепловой нагрузки в зонах действия источников тепловой энергии;</w:t>
      </w:r>
    </w:p>
    <w:p w:rsidR="00800251" w:rsidRDefault="00800251" w:rsidP="00800251">
      <w:pPr>
        <w:widowControl w:val="0"/>
        <w:numPr>
          <w:ilvl w:val="0"/>
          <w:numId w:val="1"/>
        </w:numPr>
        <w:tabs>
          <w:tab w:val="left" w:pos="993"/>
        </w:tabs>
        <w:autoSpaceDE w:val="0"/>
        <w:autoSpaceDN w:val="0"/>
        <w:adjustRightInd w:val="0"/>
        <w:spacing w:after="0" w:line="240" w:lineRule="auto"/>
        <w:ind w:left="1429" w:hanging="360"/>
        <w:jc w:val="both"/>
        <w:rPr>
          <w:rFonts w:ascii="Times New Roman CYR" w:hAnsi="Times New Roman CYR" w:cs="Times New Roman CYR"/>
          <w:sz w:val="28"/>
          <w:szCs w:val="28"/>
        </w:rPr>
      </w:pPr>
      <w:r>
        <w:rPr>
          <w:rFonts w:ascii="Times New Roman CYR" w:hAnsi="Times New Roman CYR" w:cs="Times New Roman CYR"/>
          <w:sz w:val="28"/>
          <w:szCs w:val="28"/>
        </w:rPr>
        <w:t>Балансы теплоносителя;</w:t>
      </w:r>
    </w:p>
    <w:p w:rsidR="00800251" w:rsidRDefault="00800251" w:rsidP="00800251">
      <w:pPr>
        <w:widowControl w:val="0"/>
        <w:numPr>
          <w:ilvl w:val="0"/>
          <w:numId w:val="1"/>
        </w:numPr>
        <w:tabs>
          <w:tab w:val="left" w:pos="993"/>
        </w:tabs>
        <w:autoSpaceDE w:val="0"/>
        <w:autoSpaceDN w:val="0"/>
        <w:adjustRightInd w:val="0"/>
        <w:spacing w:after="0" w:line="240" w:lineRule="auto"/>
        <w:ind w:left="1429" w:hanging="360"/>
        <w:jc w:val="both"/>
        <w:rPr>
          <w:rFonts w:ascii="Times New Roman CYR" w:hAnsi="Times New Roman CYR" w:cs="Times New Roman CYR"/>
          <w:sz w:val="28"/>
          <w:szCs w:val="28"/>
        </w:rPr>
      </w:pPr>
      <w:r>
        <w:rPr>
          <w:rFonts w:ascii="Times New Roman CYR" w:hAnsi="Times New Roman CYR" w:cs="Times New Roman CYR"/>
          <w:sz w:val="28"/>
          <w:szCs w:val="28"/>
        </w:rPr>
        <w:t>Топливные балансы источников тепловой энергии и система обеспечения топливом;</w:t>
      </w:r>
    </w:p>
    <w:p w:rsidR="00800251" w:rsidRDefault="00800251" w:rsidP="00800251">
      <w:pPr>
        <w:widowControl w:val="0"/>
        <w:numPr>
          <w:ilvl w:val="0"/>
          <w:numId w:val="1"/>
        </w:numPr>
        <w:tabs>
          <w:tab w:val="left" w:pos="993"/>
        </w:tabs>
        <w:autoSpaceDE w:val="0"/>
        <w:autoSpaceDN w:val="0"/>
        <w:adjustRightInd w:val="0"/>
        <w:spacing w:after="0" w:line="240" w:lineRule="auto"/>
        <w:ind w:left="1429" w:hanging="360"/>
        <w:jc w:val="both"/>
        <w:rPr>
          <w:rFonts w:ascii="Times New Roman CYR" w:hAnsi="Times New Roman CYR" w:cs="Times New Roman CYR"/>
          <w:sz w:val="28"/>
          <w:szCs w:val="28"/>
        </w:rPr>
      </w:pPr>
      <w:r>
        <w:rPr>
          <w:rFonts w:ascii="Times New Roman CYR" w:hAnsi="Times New Roman CYR" w:cs="Times New Roman CYR"/>
          <w:sz w:val="28"/>
          <w:szCs w:val="28"/>
        </w:rPr>
        <w:t>Надежность теплоснабжения;</w:t>
      </w:r>
    </w:p>
    <w:p w:rsidR="00800251" w:rsidRDefault="00800251" w:rsidP="00800251">
      <w:pPr>
        <w:widowControl w:val="0"/>
        <w:numPr>
          <w:ilvl w:val="0"/>
          <w:numId w:val="1"/>
        </w:numPr>
        <w:tabs>
          <w:tab w:val="left" w:pos="993"/>
        </w:tabs>
        <w:autoSpaceDE w:val="0"/>
        <w:autoSpaceDN w:val="0"/>
        <w:adjustRightInd w:val="0"/>
        <w:spacing w:after="0" w:line="240" w:lineRule="auto"/>
        <w:ind w:left="1429" w:hanging="360"/>
        <w:jc w:val="both"/>
        <w:rPr>
          <w:rFonts w:ascii="Times New Roman CYR" w:hAnsi="Times New Roman CYR" w:cs="Times New Roman CYR"/>
          <w:sz w:val="28"/>
          <w:szCs w:val="28"/>
        </w:rPr>
      </w:pPr>
      <w:r>
        <w:rPr>
          <w:rFonts w:ascii="Times New Roman CYR" w:hAnsi="Times New Roman CYR" w:cs="Times New Roman CYR"/>
          <w:sz w:val="28"/>
          <w:szCs w:val="28"/>
        </w:rPr>
        <w:t xml:space="preserve">Технико-экономические показатели теплоснабжающих и </w:t>
      </w:r>
      <w:proofErr w:type="spellStart"/>
      <w:r>
        <w:rPr>
          <w:rFonts w:ascii="Times New Roman CYR" w:hAnsi="Times New Roman CYR" w:cs="Times New Roman CYR"/>
          <w:sz w:val="28"/>
          <w:szCs w:val="28"/>
        </w:rPr>
        <w:t>теплосетевых</w:t>
      </w:r>
      <w:proofErr w:type="spellEnd"/>
      <w:r>
        <w:rPr>
          <w:rFonts w:ascii="Times New Roman CYR" w:hAnsi="Times New Roman CYR" w:cs="Times New Roman CYR"/>
          <w:sz w:val="28"/>
          <w:szCs w:val="28"/>
        </w:rPr>
        <w:t xml:space="preserve"> организаций;</w:t>
      </w:r>
    </w:p>
    <w:p w:rsidR="00800251" w:rsidRDefault="00800251" w:rsidP="00800251">
      <w:pPr>
        <w:widowControl w:val="0"/>
        <w:numPr>
          <w:ilvl w:val="0"/>
          <w:numId w:val="1"/>
        </w:numPr>
        <w:tabs>
          <w:tab w:val="left" w:pos="993"/>
        </w:tabs>
        <w:autoSpaceDE w:val="0"/>
        <w:autoSpaceDN w:val="0"/>
        <w:adjustRightInd w:val="0"/>
        <w:spacing w:after="0" w:line="240" w:lineRule="auto"/>
        <w:ind w:left="1429" w:hanging="360"/>
        <w:jc w:val="both"/>
        <w:rPr>
          <w:rFonts w:ascii="Times New Roman CYR" w:hAnsi="Times New Roman CYR" w:cs="Times New Roman CYR"/>
          <w:sz w:val="28"/>
          <w:szCs w:val="28"/>
        </w:rPr>
      </w:pPr>
      <w:r>
        <w:rPr>
          <w:rFonts w:ascii="Times New Roman CYR" w:hAnsi="Times New Roman CYR" w:cs="Times New Roman CYR"/>
          <w:sz w:val="28"/>
          <w:szCs w:val="28"/>
        </w:rPr>
        <w:t xml:space="preserve">Цены (тарифы) в сфере теплоснабжения; </w:t>
      </w:r>
    </w:p>
    <w:p w:rsidR="00800251" w:rsidRDefault="00800251" w:rsidP="00800251">
      <w:pPr>
        <w:widowControl w:val="0"/>
        <w:numPr>
          <w:ilvl w:val="0"/>
          <w:numId w:val="1"/>
        </w:numPr>
        <w:tabs>
          <w:tab w:val="left" w:pos="993"/>
        </w:tabs>
        <w:autoSpaceDE w:val="0"/>
        <w:autoSpaceDN w:val="0"/>
        <w:adjustRightInd w:val="0"/>
        <w:spacing w:after="0" w:line="240" w:lineRule="auto"/>
        <w:ind w:left="1429" w:hanging="360"/>
        <w:jc w:val="both"/>
        <w:rPr>
          <w:rFonts w:ascii="Times New Roman CYR" w:hAnsi="Times New Roman CYR" w:cs="Times New Roman CYR"/>
          <w:sz w:val="28"/>
          <w:szCs w:val="28"/>
        </w:rPr>
      </w:pPr>
      <w:r>
        <w:rPr>
          <w:rFonts w:ascii="Times New Roman CYR" w:hAnsi="Times New Roman CYR" w:cs="Times New Roman CYR"/>
          <w:sz w:val="28"/>
          <w:szCs w:val="28"/>
        </w:rPr>
        <w:t xml:space="preserve">Описание существующих технических и технологических проблем в системе теплоснабжения. </w:t>
      </w:r>
    </w:p>
    <w:p w:rsidR="00800251" w:rsidRDefault="00800251" w:rsidP="00800251">
      <w:pPr>
        <w:widowControl w:val="0"/>
        <w:tabs>
          <w:tab w:val="left" w:pos="993"/>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качестве исходной информации при выполнении работы использованы материалы, предоставленные Администрацией сельского поселения, и организациями, участвующими в теплоснабжении.</w:t>
      </w:r>
    </w:p>
    <w:p w:rsidR="00800251" w:rsidRPr="00800251" w:rsidRDefault="00800251" w:rsidP="00800251">
      <w:pPr>
        <w:widowControl w:val="0"/>
        <w:autoSpaceDE w:val="0"/>
        <w:autoSpaceDN w:val="0"/>
        <w:adjustRightInd w:val="0"/>
        <w:spacing w:after="0" w:line="240" w:lineRule="auto"/>
        <w:jc w:val="both"/>
        <w:rPr>
          <w:rFonts w:ascii="Times New Roman" w:hAnsi="Times New Roman"/>
          <w:b/>
          <w:bCs/>
          <w:sz w:val="28"/>
          <w:szCs w:val="28"/>
        </w:rPr>
      </w:pPr>
    </w:p>
    <w:p w:rsidR="00800251" w:rsidRDefault="00800251" w:rsidP="00800251">
      <w:pPr>
        <w:widowControl w:val="0"/>
        <w:autoSpaceDE w:val="0"/>
        <w:autoSpaceDN w:val="0"/>
        <w:adjustRightInd w:val="0"/>
        <w:spacing w:after="120" w:line="240" w:lineRule="auto"/>
        <w:jc w:val="both"/>
        <w:rPr>
          <w:rFonts w:ascii="Times New Roman CYR" w:hAnsi="Times New Roman CYR" w:cs="Times New Roman CYR"/>
          <w:b/>
          <w:bCs/>
          <w:sz w:val="28"/>
          <w:szCs w:val="28"/>
        </w:rPr>
      </w:pPr>
      <w:r>
        <w:rPr>
          <w:rFonts w:ascii="Times New Roman CYR" w:hAnsi="Times New Roman CYR" w:cs="Times New Roman CYR"/>
          <w:b/>
          <w:bCs/>
          <w:sz w:val="28"/>
          <w:szCs w:val="28"/>
        </w:rPr>
        <w:t>Часть 1 Функциональная структура теплоснабжения</w:t>
      </w:r>
    </w:p>
    <w:p w:rsidR="00800251" w:rsidRDefault="00800251" w:rsidP="00800251">
      <w:pPr>
        <w:widowControl w:val="0"/>
        <w:tabs>
          <w:tab w:val="left" w:pos="993"/>
        </w:tabs>
        <w:autoSpaceDE w:val="0"/>
        <w:autoSpaceDN w:val="0"/>
        <w:adjustRightInd w:val="0"/>
        <w:spacing w:before="120" w:after="12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Функциональная структура теплоснабжения </w:t>
      </w:r>
      <w:proofErr w:type="spellStart"/>
      <w:r>
        <w:rPr>
          <w:rFonts w:ascii="Times New Roman CYR" w:hAnsi="Times New Roman CYR" w:cs="Times New Roman CYR"/>
          <w:sz w:val="28"/>
          <w:szCs w:val="28"/>
        </w:rPr>
        <w:t>Саккуловского</w:t>
      </w:r>
      <w:proofErr w:type="spellEnd"/>
      <w:r>
        <w:rPr>
          <w:rFonts w:ascii="Times New Roman CYR" w:hAnsi="Times New Roman CYR" w:cs="Times New Roman CYR"/>
          <w:sz w:val="28"/>
          <w:szCs w:val="28"/>
        </w:rPr>
        <w:t xml:space="preserve"> сельского поселения представляет собой разделенное между различными юридическими лицами производство тепловой энергии и передача её до потребителя. На территории </w:t>
      </w:r>
      <w:proofErr w:type="spellStart"/>
      <w:r>
        <w:rPr>
          <w:rFonts w:ascii="Times New Roman CYR" w:hAnsi="Times New Roman CYR" w:cs="Times New Roman CYR"/>
          <w:sz w:val="28"/>
          <w:szCs w:val="28"/>
        </w:rPr>
        <w:t>Саккуловского</w:t>
      </w:r>
      <w:proofErr w:type="spellEnd"/>
      <w:r>
        <w:rPr>
          <w:rFonts w:ascii="Times New Roman CYR" w:hAnsi="Times New Roman CYR" w:cs="Times New Roman CYR"/>
          <w:sz w:val="28"/>
          <w:szCs w:val="28"/>
        </w:rPr>
        <w:t xml:space="preserve"> сельского поселения действует три теплоснабжающих организации (далее ТСО).</w:t>
      </w:r>
    </w:p>
    <w:p w:rsidR="00800251" w:rsidRDefault="00800251" w:rsidP="00800251">
      <w:pPr>
        <w:widowControl w:val="0"/>
        <w:tabs>
          <w:tab w:val="left" w:pos="993"/>
        </w:tabs>
        <w:autoSpaceDE w:val="0"/>
        <w:autoSpaceDN w:val="0"/>
        <w:adjustRightInd w:val="0"/>
        <w:spacing w:before="120" w:after="12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таблице 1.1. приводится актуальный перечень собственников </w:t>
      </w:r>
      <w:proofErr w:type="spellStart"/>
      <w:r>
        <w:rPr>
          <w:rFonts w:ascii="Times New Roman CYR" w:hAnsi="Times New Roman CYR" w:cs="Times New Roman CYR"/>
          <w:sz w:val="28"/>
          <w:szCs w:val="28"/>
        </w:rPr>
        <w:t>энергоисточников</w:t>
      </w:r>
      <w:proofErr w:type="spellEnd"/>
      <w:r>
        <w:rPr>
          <w:rFonts w:ascii="Times New Roman CYR" w:hAnsi="Times New Roman CYR" w:cs="Times New Roman CYR"/>
          <w:sz w:val="28"/>
          <w:szCs w:val="28"/>
        </w:rPr>
        <w:t xml:space="preserve"> и наименований </w:t>
      </w:r>
      <w:proofErr w:type="spellStart"/>
      <w:r>
        <w:rPr>
          <w:rFonts w:ascii="Times New Roman CYR" w:hAnsi="Times New Roman CYR" w:cs="Times New Roman CYR"/>
          <w:sz w:val="28"/>
          <w:szCs w:val="28"/>
        </w:rPr>
        <w:t>энергоисточников</w:t>
      </w:r>
      <w:proofErr w:type="spellEnd"/>
      <w:r>
        <w:rPr>
          <w:rFonts w:ascii="Times New Roman CYR" w:hAnsi="Times New Roman CYR" w:cs="Times New Roman CYR"/>
          <w:sz w:val="28"/>
          <w:szCs w:val="28"/>
        </w:rPr>
        <w:t xml:space="preserve"> учтенных в текущей актуализации.</w:t>
      </w:r>
    </w:p>
    <w:p w:rsidR="00800251" w:rsidRDefault="00800251" w:rsidP="00800251">
      <w:pPr>
        <w:widowControl w:val="0"/>
        <w:tabs>
          <w:tab w:val="left" w:pos="993"/>
        </w:tabs>
        <w:autoSpaceDE w:val="0"/>
        <w:autoSpaceDN w:val="0"/>
        <w:adjustRightInd w:val="0"/>
        <w:spacing w:before="120" w:after="12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Таблица 1.1. Актуальный перечень собственников и арендаторов </w:t>
      </w:r>
      <w:proofErr w:type="spellStart"/>
      <w:r>
        <w:rPr>
          <w:rFonts w:ascii="Times New Roman CYR" w:hAnsi="Times New Roman CYR" w:cs="Times New Roman CYR"/>
          <w:sz w:val="28"/>
          <w:szCs w:val="28"/>
        </w:rPr>
        <w:t>энергоисточников</w:t>
      </w:r>
      <w:proofErr w:type="spellEnd"/>
    </w:p>
    <w:tbl>
      <w:tblPr>
        <w:tblW w:w="0" w:type="auto"/>
        <w:tblInd w:w="108" w:type="dxa"/>
        <w:tblLayout w:type="fixed"/>
        <w:tblLook w:val="0000" w:firstRow="0" w:lastRow="0" w:firstColumn="0" w:lastColumn="0" w:noHBand="0" w:noVBand="0"/>
      </w:tblPr>
      <w:tblGrid>
        <w:gridCol w:w="2122"/>
        <w:gridCol w:w="3908"/>
        <w:gridCol w:w="3544"/>
      </w:tblGrid>
      <w:tr w:rsidR="00800251" w:rsidRPr="00800251">
        <w:trPr>
          <w:trHeight w:val="1"/>
        </w:trPr>
        <w:tc>
          <w:tcPr>
            <w:tcW w:w="2122" w:type="dxa"/>
            <w:tcBorders>
              <w:top w:val="single" w:sz="2" w:space="0" w:color="000000"/>
              <w:left w:val="single" w:sz="2" w:space="0" w:color="000000"/>
              <w:bottom w:val="single" w:sz="2" w:space="0" w:color="000000"/>
              <w:right w:val="single" w:sz="2" w:space="0" w:color="000000"/>
            </w:tcBorders>
            <w:shd w:val="clear" w:color="auto" w:fill="BFBFBF"/>
            <w:vAlign w:val="center"/>
          </w:tcPr>
          <w:p w:rsidR="00800251" w:rsidRDefault="00800251" w:rsidP="00800251">
            <w:pPr>
              <w:widowControl w:val="0"/>
              <w:suppressAutoHyphens/>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Зона теплоснабжения</w:t>
            </w:r>
          </w:p>
        </w:tc>
        <w:tc>
          <w:tcPr>
            <w:tcW w:w="3908" w:type="dxa"/>
            <w:tcBorders>
              <w:top w:val="single" w:sz="2" w:space="0" w:color="000000"/>
              <w:left w:val="single" w:sz="2" w:space="0" w:color="000000"/>
              <w:bottom w:val="single" w:sz="2" w:space="0" w:color="000000"/>
              <w:right w:val="single" w:sz="2" w:space="0" w:color="000000"/>
            </w:tcBorders>
            <w:shd w:val="clear" w:color="auto" w:fill="BFBFBF"/>
            <w:vAlign w:val="center"/>
          </w:tcPr>
          <w:p w:rsidR="00800251" w:rsidRDefault="00800251" w:rsidP="00800251">
            <w:pPr>
              <w:widowControl w:val="0"/>
              <w:suppressAutoHyphens/>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Источник тепловой</w:t>
            </w:r>
          </w:p>
          <w:p w:rsidR="00800251" w:rsidRDefault="00800251" w:rsidP="00800251">
            <w:pPr>
              <w:widowControl w:val="0"/>
              <w:suppressAutoHyphens/>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энергии</w:t>
            </w:r>
          </w:p>
        </w:tc>
        <w:tc>
          <w:tcPr>
            <w:tcW w:w="3544" w:type="dxa"/>
            <w:tcBorders>
              <w:top w:val="single" w:sz="2" w:space="0" w:color="000000"/>
              <w:left w:val="single" w:sz="2" w:space="0" w:color="000000"/>
              <w:bottom w:val="single" w:sz="2" w:space="0" w:color="000000"/>
              <w:right w:val="single" w:sz="2" w:space="0" w:color="000000"/>
            </w:tcBorders>
            <w:shd w:val="clear" w:color="auto" w:fill="BFBFBF"/>
            <w:vAlign w:val="center"/>
          </w:tcPr>
          <w:p w:rsidR="00800251" w:rsidRPr="00800251" w:rsidRDefault="00800251" w:rsidP="00800251">
            <w:pPr>
              <w:widowControl w:val="0"/>
              <w:suppressAutoHyphens/>
              <w:autoSpaceDE w:val="0"/>
              <w:autoSpaceDN w:val="0"/>
              <w:adjustRightInd w:val="0"/>
              <w:spacing w:after="0" w:line="240" w:lineRule="auto"/>
              <w:jc w:val="center"/>
              <w:rPr>
                <w:rFonts w:ascii="Calibri" w:hAnsi="Calibri" w:cs="Calibri"/>
              </w:rPr>
            </w:pPr>
            <w:r>
              <w:rPr>
                <w:rFonts w:ascii="Times New Roman CYR" w:hAnsi="Times New Roman CYR" w:cs="Times New Roman CYR"/>
                <w:sz w:val="24"/>
                <w:szCs w:val="24"/>
              </w:rPr>
              <w:t>Наименование организации обслуживающие источник тепловой энергии</w:t>
            </w:r>
          </w:p>
        </w:tc>
      </w:tr>
      <w:tr w:rsidR="00800251">
        <w:trPr>
          <w:trHeight w:val="1"/>
        </w:trPr>
        <w:tc>
          <w:tcPr>
            <w:tcW w:w="212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00251" w:rsidRDefault="00800251" w:rsidP="00800251">
            <w:pPr>
              <w:widowControl w:val="0"/>
              <w:suppressAutoHyphens/>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 xml:space="preserve">п. </w:t>
            </w:r>
            <w:proofErr w:type="spellStart"/>
            <w:r>
              <w:rPr>
                <w:rFonts w:ascii="Times New Roman CYR" w:hAnsi="Times New Roman CYR" w:cs="Times New Roman CYR"/>
                <w:sz w:val="24"/>
                <w:szCs w:val="24"/>
              </w:rPr>
              <w:t>Саккулово</w:t>
            </w:r>
            <w:proofErr w:type="spellEnd"/>
          </w:p>
        </w:tc>
        <w:tc>
          <w:tcPr>
            <w:tcW w:w="390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00251" w:rsidRPr="00800251" w:rsidRDefault="00800251" w:rsidP="00800251">
            <w:pPr>
              <w:widowControl w:val="0"/>
              <w:suppressAutoHyphens/>
              <w:autoSpaceDE w:val="0"/>
              <w:autoSpaceDN w:val="0"/>
              <w:adjustRightInd w:val="0"/>
              <w:spacing w:after="0" w:line="240" w:lineRule="auto"/>
              <w:rPr>
                <w:rFonts w:ascii="Calibri" w:hAnsi="Calibri" w:cs="Calibri"/>
              </w:rPr>
            </w:pPr>
            <w:r>
              <w:rPr>
                <w:rFonts w:ascii="Times New Roman CYR" w:hAnsi="Times New Roman CYR" w:cs="Times New Roman CYR"/>
                <w:sz w:val="24"/>
                <w:szCs w:val="24"/>
              </w:rPr>
              <w:t xml:space="preserve">Котельная, </w:t>
            </w:r>
            <w:r>
              <w:rPr>
                <w:rFonts w:ascii="Times New Roman CYR" w:hAnsi="Times New Roman CYR" w:cs="Times New Roman CYR"/>
                <w:sz w:val="24"/>
                <w:szCs w:val="24"/>
              </w:rPr>
              <w:br/>
              <w:t xml:space="preserve">п. </w:t>
            </w:r>
            <w:proofErr w:type="spellStart"/>
            <w:r>
              <w:rPr>
                <w:rFonts w:ascii="Times New Roman CYR" w:hAnsi="Times New Roman CYR" w:cs="Times New Roman CYR"/>
                <w:sz w:val="24"/>
                <w:szCs w:val="24"/>
              </w:rPr>
              <w:t>Саккулово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ул</w:t>
            </w:r>
            <w:proofErr w:type="spellEnd"/>
            <w:r>
              <w:rPr>
                <w:rFonts w:ascii="Times New Roman CYR" w:hAnsi="Times New Roman CYR" w:cs="Times New Roman CYR"/>
                <w:sz w:val="24"/>
                <w:szCs w:val="24"/>
              </w:rPr>
              <w:t xml:space="preserve"> Мира, д 7А</w:t>
            </w:r>
          </w:p>
        </w:tc>
        <w:tc>
          <w:tcPr>
            <w:tcW w:w="354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00251" w:rsidRDefault="00800251" w:rsidP="00800251">
            <w:pPr>
              <w:widowControl w:val="0"/>
              <w:suppressAutoHyphens/>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 xml:space="preserve">ООО </w:t>
            </w:r>
            <w:r>
              <w:rPr>
                <w:rFonts w:ascii="Times New Roman" w:hAnsi="Times New Roman"/>
                <w:sz w:val="24"/>
                <w:szCs w:val="24"/>
                <w:lang w:val="en-US"/>
              </w:rPr>
              <w:t>«</w:t>
            </w:r>
            <w:r>
              <w:rPr>
                <w:rFonts w:ascii="Times New Roman CYR" w:hAnsi="Times New Roman CYR" w:cs="Times New Roman CYR"/>
                <w:sz w:val="24"/>
                <w:szCs w:val="24"/>
              </w:rPr>
              <w:t>Теченское ЖКХ</w:t>
            </w:r>
            <w:r>
              <w:rPr>
                <w:rFonts w:ascii="Times New Roman" w:hAnsi="Times New Roman"/>
                <w:sz w:val="24"/>
                <w:szCs w:val="24"/>
                <w:lang w:val="en-US"/>
              </w:rPr>
              <w:t>»</w:t>
            </w:r>
          </w:p>
        </w:tc>
      </w:tr>
      <w:tr w:rsidR="00800251">
        <w:trPr>
          <w:trHeight w:val="1"/>
        </w:trPr>
        <w:tc>
          <w:tcPr>
            <w:tcW w:w="212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00251" w:rsidRDefault="00800251" w:rsidP="00800251">
            <w:pPr>
              <w:widowControl w:val="0"/>
              <w:suppressAutoHyphens/>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д. Смольное</w:t>
            </w:r>
          </w:p>
        </w:tc>
        <w:tc>
          <w:tcPr>
            <w:tcW w:w="390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00251" w:rsidRDefault="00800251" w:rsidP="00800251">
            <w:pPr>
              <w:widowControl w:val="0"/>
              <w:suppressAutoHyphens/>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 xml:space="preserve">Котельная, </w:t>
            </w:r>
            <w:r>
              <w:rPr>
                <w:rFonts w:ascii="Times New Roman CYR" w:hAnsi="Times New Roman CYR" w:cs="Times New Roman CYR"/>
                <w:sz w:val="24"/>
                <w:szCs w:val="24"/>
              </w:rPr>
              <w:br/>
              <w:t>д. Смольное</w:t>
            </w:r>
          </w:p>
        </w:tc>
        <w:tc>
          <w:tcPr>
            <w:tcW w:w="354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00251" w:rsidRDefault="00800251" w:rsidP="00800251">
            <w:pPr>
              <w:widowControl w:val="0"/>
              <w:suppressAutoHyphens/>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 xml:space="preserve">ООО </w:t>
            </w:r>
            <w:r>
              <w:rPr>
                <w:rFonts w:ascii="Times New Roman" w:hAnsi="Times New Roman"/>
                <w:sz w:val="24"/>
                <w:szCs w:val="24"/>
                <w:lang w:val="en-US"/>
              </w:rPr>
              <w:t>«</w:t>
            </w:r>
            <w:proofErr w:type="spellStart"/>
            <w:r>
              <w:rPr>
                <w:rFonts w:ascii="Times New Roman CYR" w:hAnsi="Times New Roman CYR" w:cs="Times New Roman CYR"/>
                <w:sz w:val="24"/>
                <w:szCs w:val="24"/>
              </w:rPr>
              <w:t>Русбио</w:t>
            </w:r>
            <w:proofErr w:type="spellEnd"/>
            <w:r>
              <w:rPr>
                <w:rFonts w:ascii="Times New Roman" w:hAnsi="Times New Roman"/>
                <w:sz w:val="24"/>
                <w:szCs w:val="24"/>
                <w:lang w:val="en-US"/>
              </w:rPr>
              <w:t>»</w:t>
            </w:r>
          </w:p>
        </w:tc>
      </w:tr>
    </w:tbl>
    <w:p w:rsidR="00800251" w:rsidRDefault="00800251" w:rsidP="00800251">
      <w:pPr>
        <w:widowControl w:val="0"/>
        <w:autoSpaceDE w:val="0"/>
        <w:autoSpaceDN w:val="0"/>
        <w:adjustRightInd w:val="0"/>
        <w:spacing w:after="120" w:line="240" w:lineRule="auto"/>
        <w:jc w:val="both"/>
        <w:rPr>
          <w:rFonts w:ascii="Times New Roman" w:hAnsi="Times New Roman"/>
          <w:b/>
          <w:bCs/>
          <w:sz w:val="28"/>
          <w:szCs w:val="28"/>
          <w:lang w:val="en-US"/>
        </w:rPr>
      </w:pPr>
    </w:p>
    <w:p w:rsidR="00800251" w:rsidRDefault="00800251" w:rsidP="00800251">
      <w:pPr>
        <w:widowControl w:val="0"/>
        <w:autoSpaceDE w:val="0"/>
        <w:autoSpaceDN w:val="0"/>
        <w:adjustRightInd w:val="0"/>
        <w:spacing w:after="120" w:line="240" w:lineRule="auto"/>
        <w:jc w:val="both"/>
        <w:rPr>
          <w:rFonts w:ascii="Times New Roman CYR" w:hAnsi="Times New Roman CYR" w:cs="Times New Roman CYR"/>
          <w:b/>
          <w:bCs/>
          <w:sz w:val="28"/>
          <w:szCs w:val="28"/>
        </w:rPr>
      </w:pPr>
      <w:r>
        <w:rPr>
          <w:rFonts w:ascii="Times New Roman" w:hAnsi="Times New Roman"/>
          <w:b/>
          <w:bCs/>
          <w:sz w:val="28"/>
          <w:szCs w:val="28"/>
          <w:lang w:val="en-US"/>
        </w:rPr>
        <w:t xml:space="preserve">1.1.1. </w:t>
      </w:r>
      <w:r>
        <w:rPr>
          <w:rFonts w:ascii="Times New Roman CYR" w:hAnsi="Times New Roman CYR" w:cs="Times New Roman CYR"/>
          <w:b/>
          <w:bCs/>
          <w:sz w:val="28"/>
          <w:szCs w:val="28"/>
        </w:rPr>
        <w:t>Зоны действия производственных котельных</w:t>
      </w:r>
    </w:p>
    <w:p w:rsidR="00800251" w:rsidRDefault="00800251" w:rsidP="00800251">
      <w:pPr>
        <w:widowControl w:val="0"/>
        <w:tabs>
          <w:tab w:val="left" w:pos="993"/>
        </w:tabs>
        <w:autoSpaceDE w:val="0"/>
        <w:autoSpaceDN w:val="0"/>
        <w:adjustRightInd w:val="0"/>
        <w:spacing w:before="120" w:after="12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На момент актуализации Схемы теплоснабжения на территории </w:t>
      </w:r>
      <w:proofErr w:type="spellStart"/>
      <w:r>
        <w:rPr>
          <w:rFonts w:ascii="Times New Roman CYR" w:hAnsi="Times New Roman CYR" w:cs="Times New Roman CYR"/>
          <w:sz w:val="28"/>
          <w:szCs w:val="28"/>
        </w:rPr>
        <w:t>Саккуловского</w:t>
      </w:r>
      <w:proofErr w:type="spellEnd"/>
      <w:r>
        <w:rPr>
          <w:rFonts w:ascii="Times New Roman CYR" w:hAnsi="Times New Roman CYR" w:cs="Times New Roman CYR"/>
          <w:sz w:val="28"/>
          <w:szCs w:val="28"/>
        </w:rPr>
        <w:t xml:space="preserve"> сельского поселения осуществляют свою деятельность теплоснабжающая организация – ООО </w:t>
      </w:r>
      <w:r w:rsidRPr="00800251">
        <w:rPr>
          <w:rFonts w:ascii="Times New Roman" w:hAnsi="Times New Roman"/>
          <w:sz w:val="28"/>
          <w:szCs w:val="28"/>
        </w:rPr>
        <w:t>«</w:t>
      </w:r>
      <w:r>
        <w:rPr>
          <w:rFonts w:ascii="Times New Roman CYR" w:hAnsi="Times New Roman CYR" w:cs="Times New Roman CYR"/>
          <w:sz w:val="28"/>
          <w:szCs w:val="28"/>
        </w:rPr>
        <w:t>Теченское ЖКХ</w:t>
      </w:r>
      <w:r w:rsidRPr="00800251">
        <w:rPr>
          <w:rFonts w:ascii="Times New Roman" w:hAnsi="Times New Roman"/>
          <w:sz w:val="28"/>
          <w:szCs w:val="28"/>
        </w:rPr>
        <w:t xml:space="preserve">», </w:t>
      </w:r>
      <w:r>
        <w:rPr>
          <w:rFonts w:ascii="Times New Roman CYR" w:hAnsi="Times New Roman CYR" w:cs="Times New Roman CYR"/>
          <w:sz w:val="28"/>
          <w:szCs w:val="28"/>
        </w:rPr>
        <w:t xml:space="preserve">ООО </w:t>
      </w:r>
      <w:r w:rsidRPr="00800251">
        <w:rPr>
          <w:rFonts w:ascii="Times New Roman" w:hAnsi="Times New Roman"/>
          <w:sz w:val="28"/>
          <w:szCs w:val="28"/>
        </w:rPr>
        <w:t>«</w:t>
      </w:r>
      <w:proofErr w:type="spellStart"/>
      <w:r>
        <w:rPr>
          <w:rFonts w:ascii="Times New Roman CYR" w:hAnsi="Times New Roman CYR" w:cs="Times New Roman CYR"/>
          <w:sz w:val="28"/>
          <w:szCs w:val="28"/>
        </w:rPr>
        <w:t>Русбио</w:t>
      </w:r>
      <w:proofErr w:type="spellEnd"/>
      <w:r w:rsidRPr="00800251">
        <w:rPr>
          <w:rFonts w:ascii="Times New Roman" w:hAnsi="Times New Roman"/>
          <w:sz w:val="28"/>
          <w:szCs w:val="28"/>
        </w:rPr>
        <w:t xml:space="preserve">». </w:t>
      </w:r>
      <w:r>
        <w:rPr>
          <w:rFonts w:ascii="Times New Roman CYR" w:hAnsi="Times New Roman CYR" w:cs="Times New Roman CYR"/>
          <w:sz w:val="28"/>
          <w:szCs w:val="28"/>
        </w:rPr>
        <w:t xml:space="preserve">Централизованная система теплоснабжения представлена в поселке </w:t>
      </w:r>
      <w:proofErr w:type="spellStart"/>
      <w:r>
        <w:rPr>
          <w:rFonts w:ascii="Times New Roman CYR" w:hAnsi="Times New Roman CYR" w:cs="Times New Roman CYR"/>
          <w:sz w:val="28"/>
          <w:szCs w:val="28"/>
        </w:rPr>
        <w:t>Саккулово</w:t>
      </w:r>
      <w:proofErr w:type="spellEnd"/>
      <w:r>
        <w:rPr>
          <w:rFonts w:ascii="Times New Roman CYR" w:hAnsi="Times New Roman CYR" w:cs="Times New Roman CYR"/>
          <w:sz w:val="28"/>
          <w:szCs w:val="28"/>
        </w:rPr>
        <w:t>, д. Смольное.</w:t>
      </w:r>
    </w:p>
    <w:p w:rsidR="00800251" w:rsidRPr="00800251" w:rsidRDefault="00800251" w:rsidP="00800251">
      <w:pPr>
        <w:widowControl w:val="0"/>
        <w:autoSpaceDE w:val="0"/>
        <w:autoSpaceDN w:val="0"/>
        <w:adjustRightInd w:val="0"/>
        <w:spacing w:after="120" w:line="240" w:lineRule="auto"/>
        <w:jc w:val="both"/>
        <w:rPr>
          <w:rFonts w:ascii="Times New Roman" w:hAnsi="Times New Roman"/>
          <w:b/>
          <w:bCs/>
          <w:sz w:val="28"/>
          <w:szCs w:val="28"/>
        </w:rPr>
      </w:pPr>
    </w:p>
    <w:p w:rsidR="00800251" w:rsidRDefault="00800251" w:rsidP="00800251">
      <w:pPr>
        <w:widowControl w:val="0"/>
        <w:autoSpaceDE w:val="0"/>
        <w:autoSpaceDN w:val="0"/>
        <w:adjustRightInd w:val="0"/>
        <w:spacing w:after="120" w:line="240" w:lineRule="auto"/>
        <w:jc w:val="both"/>
        <w:rPr>
          <w:rFonts w:ascii="Times New Roman CYR" w:hAnsi="Times New Roman CYR" w:cs="Times New Roman CYR"/>
          <w:b/>
          <w:bCs/>
          <w:sz w:val="28"/>
          <w:szCs w:val="28"/>
        </w:rPr>
      </w:pPr>
      <w:r w:rsidRPr="00800251">
        <w:rPr>
          <w:rFonts w:ascii="Times New Roman" w:hAnsi="Times New Roman"/>
          <w:b/>
          <w:bCs/>
          <w:sz w:val="28"/>
          <w:szCs w:val="28"/>
        </w:rPr>
        <w:t xml:space="preserve">1.1.2. </w:t>
      </w:r>
      <w:r>
        <w:rPr>
          <w:rFonts w:ascii="Times New Roman CYR" w:hAnsi="Times New Roman CYR" w:cs="Times New Roman CYR"/>
          <w:b/>
          <w:bCs/>
          <w:sz w:val="28"/>
          <w:szCs w:val="28"/>
        </w:rPr>
        <w:t>Зоны действия индивидуального теплоснабжения</w:t>
      </w:r>
    </w:p>
    <w:p w:rsidR="00800251" w:rsidRDefault="00800251" w:rsidP="00800251">
      <w:pPr>
        <w:widowControl w:val="0"/>
        <w:tabs>
          <w:tab w:val="left" w:pos="993"/>
        </w:tabs>
        <w:autoSpaceDE w:val="0"/>
        <w:autoSpaceDN w:val="0"/>
        <w:adjustRightInd w:val="0"/>
        <w:spacing w:before="120" w:after="12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Зоны действия индивидуального теплоснабжения расположены во всех населенных пунктах </w:t>
      </w:r>
      <w:proofErr w:type="spellStart"/>
      <w:r>
        <w:rPr>
          <w:rFonts w:ascii="Times New Roman CYR" w:hAnsi="Times New Roman CYR" w:cs="Times New Roman CYR"/>
          <w:sz w:val="28"/>
          <w:szCs w:val="28"/>
        </w:rPr>
        <w:t>Саккуловского</w:t>
      </w:r>
      <w:proofErr w:type="spellEnd"/>
      <w:r>
        <w:rPr>
          <w:rFonts w:ascii="Times New Roman CYR" w:hAnsi="Times New Roman CYR" w:cs="Times New Roman CYR"/>
          <w:sz w:val="28"/>
          <w:szCs w:val="28"/>
        </w:rPr>
        <w:t xml:space="preserve"> сельского поселения, где преобладает одноэтажная застройка.</w:t>
      </w:r>
    </w:p>
    <w:p w:rsidR="00800251" w:rsidRDefault="00800251" w:rsidP="00800251">
      <w:pPr>
        <w:widowControl w:val="0"/>
        <w:tabs>
          <w:tab w:val="left" w:pos="993"/>
        </w:tabs>
        <w:autoSpaceDE w:val="0"/>
        <w:autoSpaceDN w:val="0"/>
        <w:adjustRightInd w:val="0"/>
        <w:spacing w:before="120" w:after="12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качестве источников тепловой энергии в основном используются индивидуальные газовые котлы, отопительные печи на твёрдом топливе.</w:t>
      </w:r>
    </w:p>
    <w:p w:rsidR="00800251" w:rsidRDefault="00800251" w:rsidP="00800251">
      <w:pPr>
        <w:widowControl w:val="0"/>
        <w:autoSpaceDE w:val="0"/>
        <w:autoSpaceDN w:val="0"/>
        <w:adjustRightInd w:val="0"/>
        <w:spacing w:after="120" w:line="240" w:lineRule="auto"/>
        <w:jc w:val="both"/>
        <w:rPr>
          <w:rFonts w:ascii="Times New Roman CYR" w:hAnsi="Times New Roman CYR" w:cs="Times New Roman CYR"/>
          <w:b/>
          <w:bCs/>
          <w:sz w:val="28"/>
          <w:szCs w:val="28"/>
        </w:rPr>
      </w:pPr>
      <w:r>
        <w:rPr>
          <w:rFonts w:ascii="Times New Roman CYR" w:hAnsi="Times New Roman CYR" w:cs="Times New Roman CYR"/>
          <w:b/>
          <w:bCs/>
          <w:sz w:val="28"/>
          <w:szCs w:val="28"/>
        </w:rPr>
        <w:t>Часть 2 Источники тепловой энергии</w:t>
      </w:r>
    </w:p>
    <w:p w:rsidR="00800251" w:rsidRDefault="00800251" w:rsidP="00800251">
      <w:pPr>
        <w:widowControl w:val="0"/>
        <w:tabs>
          <w:tab w:val="left" w:pos="993"/>
        </w:tabs>
        <w:autoSpaceDE w:val="0"/>
        <w:autoSpaceDN w:val="0"/>
        <w:adjustRightInd w:val="0"/>
        <w:spacing w:before="120" w:after="12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соответствии с требованиями п.22 </w:t>
      </w:r>
      <w:r w:rsidRPr="00800251">
        <w:rPr>
          <w:rFonts w:ascii="Times New Roman" w:hAnsi="Times New Roman"/>
          <w:sz w:val="28"/>
          <w:szCs w:val="28"/>
        </w:rPr>
        <w:t>«</w:t>
      </w:r>
      <w:r>
        <w:rPr>
          <w:rFonts w:ascii="Times New Roman CYR" w:hAnsi="Times New Roman CYR" w:cs="Times New Roman CYR"/>
          <w:sz w:val="28"/>
          <w:szCs w:val="28"/>
        </w:rPr>
        <w:t>Требований к схемам теплоснабжения, порядку их разработки и утверждения</w:t>
      </w:r>
      <w:r w:rsidRPr="00800251">
        <w:rPr>
          <w:rFonts w:ascii="Times New Roman" w:hAnsi="Times New Roman"/>
          <w:sz w:val="28"/>
          <w:szCs w:val="28"/>
        </w:rPr>
        <w:t xml:space="preserve">», </w:t>
      </w:r>
      <w:r>
        <w:rPr>
          <w:rFonts w:ascii="Times New Roman CYR" w:hAnsi="Times New Roman CYR" w:cs="Times New Roman CYR"/>
          <w:sz w:val="28"/>
          <w:szCs w:val="28"/>
        </w:rPr>
        <w:t>утвержденных Постановлением Правительства Российской Федерации № 154 от 22.02.2012г. описание источников тепловой энергии основывается на данных, передаваемых разработчику схемы теплоснабжения по запросам заказчика схемы теплоснабжения в адрес теплоснабжающих организаций, действующих на территории поселения. Сведения, представленные в схеме, получены от теплоснабжающих организаций.</w:t>
      </w:r>
    </w:p>
    <w:p w:rsidR="00800251" w:rsidRDefault="00800251" w:rsidP="00800251">
      <w:pPr>
        <w:widowControl w:val="0"/>
        <w:autoSpaceDE w:val="0"/>
        <w:autoSpaceDN w:val="0"/>
        <w:adjustRightInd w:val="0"/>
        <w:spacing w:after="120" w:line="240" w:lineRule="auto"/>
        <w:jc w:val="both"/>
        <w:rPr>
          <w:rFonts w:ascii="Times New Roman CYR" w:hAnsi="Times New Roman CYR" w:cs="Times New Roman CYR"/>
          <w:b/>
          <w:bCs/>
          <w:sz w:val="28"/>
          <w:szCs w:val="28"/>
        </w:rPr>
      </w:pPr>
      <w:r w:rsidRPr="00800251">
        <w:rPr>
          <w:rFonts w:ascii="Times New Roman" w:hAnsi="Times New Roman"/>
          <w:b/>
          <w:bCs/>
          <w:sz w:val="28"/>
          <w:szCs w:val="28"/>
        </w:rPr>
        <w:t xml:space="preserve">1.2.1. </w:t>
      </w:r>
      <w:r>
        <w:rPr>
          <w:rFonts w:ascii="Times New Roman CYR" w:hAnsi="Times New Roman CYR" w:cs="Times New Roman CYR"/>
          <w:b/>
          <w:bCs/>
          <w:sz w:val="28"/>
          <w:szCs w:val="28"/>
        </w:rPr>
        <w:t>Структура и технические характеристики основного оборудования</w:t>
      </w:r>
    </w:p>
    <w:p w:rsidR="00800251" w:rsidRDefault="00800251" w:rsidP="00800251">
      <w:pPr>
        <w:widowControl w:val="0"/>
        <w:tabs>
          <w:tab w:val="left" w:pos="993"/>
        </w:tabs>
        <w:autoSpaceDE w:val="0"/>
        <w:autoSpaceDN w:val="0"/>
        <w:adjustRightInd w:val="0"/>
        <w:spacing w:before="120" w:after="120" w:line="240" w:lineRule="auto"/>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t xml:space="preserve">Котельная, п. </w:t>
      </w:r>
      <w:proofErr w:type="spellStart"/>
      <w:r>
        <w:rPr>
          <w:rFonts w:ascii="Times New Roman CYR" w:hAnsi="Times New Roman CYR" w:cs="Times New Roman CYR"/>
          <w:b/>
          <w:bCs/>
          <w:sz w:val="28"/>
          <w:szCs w:val="28"/>
        </w:rPr>
        <w:t>Саккулово</w:t>
      </w:r>
      <w:proofErr w:type="spellEnd"/>
      <w:r>
        <w:rPr>
          <w:rFonts w:ascii="Times New Roman CYR" w:hAnsi="Times New Roman CYR" w:cs="Times New Roman CYR"/>
          <w:b/>
          <w:bCs/>
          <w:sz w:val="28"/>
          <w:szCs w:val="28"/>
        </w:rPr>
        <w:t>, ул. Мира, д 7А</w:t>
      </w:r>
    </w:p>
    <w:p w:rsidR="00800251" w:rsidRDefault="00800251" w:rsidP="00800251">
      <w:pPr>
        <w:widowControl w:val="0"/>
        <w:tabs>
          <w:tab w:val="left" w:pos="993"/>
        </w:tabs>
        <w:autoSpaceDE w:val="0"/>
        <w:autoSpaceDN w:val="0"/>
        <w:adjustRightInd w:val="0"/>
        <w:spacing w:before="120" w:after="12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Здание котельной одноэтажное, из легких металлоконструкций.  Степень огнестойкости – 2, уровень ответственности – 2, класс функциональной пожарной ответственности Ф 5.1. Год строительства – 2011.</w:t>
      </w:r>
    </w:p>
    <w:p w:rsidR="00800251" w:rsidRDefault="00800251" w:rsidP="00800251">
      <w:pPr>
        <w:widowControl w:val="0"/>
        <w:tabs>
          <w:tab w:val="left" w:pos="993"/>
        </w:tabs>
        <w:autoSpaceDE w:val="0"/>
        <w:autoSpaceDN w:val="0"/>
        <w:adjustRightInd w:val="0"/>
        <w:spacing w:before="120" w:after="12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На котельной установлены 2 газовых водогрейных котла, проектная </w:t>
      </w:r>
      <w:r>
        <w:rPr>
          <w:rFonts w:ascii="Times New Roman CYR" w:hAnsi="Times New Roman CYR" w:cs="Times New Roman CYR"/>
          <w:sz w:val="28"/>
          <w:szCs w:val="28"/>
        </w:rPr>
        <w:lastRenderedPageBreak/>
        <w:t>мощность составляет 4 МВт. Котлы работают на природном газе с теплотой сгорания 8000 ккал/</w:t>
      </w:r>
      <w:proofErr w:type="spellStart"/>
      <w:r>
        <w:rPr>
          <w:rFonts w:ascii="Times New Roman CYR" w:hAnsi="Times New Roman CYR" w:cs="Times New Roman CYR"/>
          <w:sz w:val="28"/>
          <w:szCs w:val="28"/>
        </w:rPr>
        <w:t>нкуб.м</w:t>
      </w:r>
      <w:proofErr w:type="spellEnd"/>
      <w:r>
        <w:rPr>
          <w:rFonts w:ascii="Times New Roman CYR" w:hAnsi="Times New Roman CYR" w:cs="Times New Roman CYR"/>
          <w:sz w:val="28"/>
          <w:szCs w:val="28"/>
        </w:rPr>
        <w:t>.</w:t>
      </w:r>
    </w:p>
    <w:p w:rsidR="00800251" w:rsidRDefault="00800251" w:rsidP="00800251">
      <w:pPr>
        <w:widowControl w:val="0"/>
        <w:tabs>
          <w:tab w:val="left" w:pos="993"/>
        </w:tabs>
        <w:autoSpaceDE w:val="0"/>
        <w:autoSpaceDN w:val="0"/>
        <w:adjustRightInd w:val="0"/>
        <w:spacing w:before="120" w:after="12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Теплоноситель – вода. Температурный график – 95/70оС.</w:t>
      </w:r>
    </w:p>
    <w:p w:rsidR="00800251" w:rsidRDefault="00800251" w:rsidP="00800251">
      <w:pPr>
        <w:widowControl w:val="0"/>
        <w:tabs>
          <w:tab w:val="left" w:pos="993"/>
        </w:tabs>
        <w:autoSpaceDE w:val="0"/>
        <w:autoSpaceDN w:val="0"/>
        <w:adjustRightInd w:val="0"/>
        <w:spacing w:before="120" w:after="120" w:line="240" w:lineRule="auto"/>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t>Котельная, д. Смольное</w:t>
      </w:r>
    </w:p>
    <w:p w:rsidR="00800251" w:rsidRDefault="00800251" w:rsidP="00800251">
      <w:pPr>
        <w:widowControl w:val="0"/>
        <w:tabs>
          <w:tab w:val="left" w:pos="993"/>
        </w:tabs>
        <w:autoSpaceDE w:val="0"/>
        <w:autoSpaceDN w:val="0"/>
        <w:adjustRightInd w:val="0"/>
        <w:spacing w:before="120" w:after="12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Здание котельной одноэтажное. Степень огнестойкости – 2, уровень ответственности – 2, класс функциональной пожарной ответственности Ф 5.1. </w:t>
      </w:r>
    </w:p>
    <w:p w:rsidR="00800251" w:rsidRDefault="00800251" w:rsidP="00800251">
      <w:pPr>
        <w:widowControl w:val="0"/>
        <w:tabs>
          <w:tab w:val="left" w:pos="993"/>
        </w:tabs>
        <w:autoSpaceDE w:val="0"/>
        <w:autoSpaceDN w:val="0"/>
        <w:adjustRightInd w:val="0"/>
        <w:spacing w:before="120" w:after="12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 котельной установлены 2 газовых водогрейных котла, проектная мощность составляет 1 МВт. Котлы работают на природном газе с теплотой сгорания 8000 ккал/</w:t>
      </w:r>
      <w:proofErr w:type="spellStart"/>
      <w:r>
        <w:rPr>
          <w:rFonts w:ascii="Times New Roman CYR" w:hAnsi="Times New Roman CYR" w:cs="Times New Roman CYR"/>
          <w:sz w:val="28"/>
          <w:szCs w:val="28"/>
        </w:rPr>
        <w:t>нкуб.м</w:t>
      </w:r>
      <w:proofErr w:type="spellEnd"/>
      <w:r>
        <w:rPr>
          <w:rFonts w:ascii="Times New Roman CYR" w:hAnsi="Times New Roman CYR" w:cs="Times New Roman CYR"/>
          <w:sz w:val="28"/>
          <w:szCs w:val="28"/>
        </w:rPr>
        <w:t>.</w:t>
      </w:r>
    </w:p>
    <w:p w:rsidR="00800251" w:rsidRDefault="00800251" w:rsidP="00800251">
      <w:pPr>
        <w:widowControl w:val="0"/>
        <w:tabs>
          <w:tab w:val="left" w:pos="993"/>
        </w:tabs>
        <w:autoSpaceDE w:val="0"/>
        <w:autoSpaceDN w:val="0"/>
        <w:adjustRightInd w:val="0"/>
        <w:spacing w:before="120" w:after="12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Теплоноситель – вода. Температурный график – 95/70оС.</w:t>
      </w:r>
    </w:p>
    <w:p w:rsidR="00800251" w:rsidRDefault="00800251" w:rsidP="00800251">
      <w:pPr>
        <w:widowControl w:val="0"/>
        <w:tabs>
          <w:tab w:val="left" w:pos="993"/>
        </w:tabs>
        <w:autoSpaceDE w:val="0"/>
        <w:autoSpaceDN w:val="0"/>
        <w:adjustRightInd w:val="0"/>
        <w:spacing w:before="120" w:after="12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таблице 1.2.1. представлена информация о структуре и технических характеристиках основного оборудования источника тепловой энергии.</w:t>
      </w:r>
    </w:p>
    <w:p w:rsidR="00800251" w:rsidRDefault="00800251" w:rsidP="00800251">
      <w:pPr>
        <w:widowControl w:val="0"/>
        <w:tabs>
          <w:tab w:val="left" w:pos="993"/>
        </w:tabs>
        <w:autoSpaceDE w:val="0"/>
        <w:autoSpaceDN w:val="0"/>
        <w:adjustRightInd w:val="0"/>
        <w:spacing w:before="120" w:after="12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Таблица 1.2.1.1 Информация о структуре и технических характеристиках основного оборудования источника тепловой энергии</w:t>
      </w:r>
    </w:p>
    <w:tbl>
      <w:tblPr>
        <w:tblW w:w="0" w:type="auto"/>
        <w:tblInd w:w="10" w:type="dxa"/>
        <w:tblLayout w:type="fixed"/>
        <w:tblCellMar>
          <w:left w:w="10" w:type="dxa"/>
          <w:right w:w="10" w:type="dxa"/>
        </w:tblCellMar>
        <w:tblLook w:val="0000" w:firstRow="0" w:lastRow="0" w:firstColumn="0" w:lastColumn="0" w:noHBand="0" w:noVBand="0"/>
      </w:tblPr>
      <w:tblGrid>
        <w:gridCol w:w="4531"/>
        <w:gridCol w:w="3118"/>
        <w:gridCol w:w="1702"/>
      </w:tblGrid>
      <w:tr w:rsidR="00800251">
        <w:trPr>
          <w:trHeight w:val="113"/>
        </w:trPr>
        <w:tc>
          <w:tcPr>
            <w:tcW w:w="4531" w:type="dxa"/>
            <w:tcBorders>
              <w:top w:val="single" w:sz="2" w:space="0" w:color="000000"/>
              <w:left w:val="single" w:sz="2" w:space="0" w:color="000000"/>
              <w:bottom w:val="nil"/>
              <w:right w:val="nil"/>
            </w:tcBorders>
            <w:shd w:val="clear" w:color="auto" w:fill="BFBFBF"/>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color w:val="000000"/>
                <w:sz w:val="24"/>
                <w:szCs w:val="24"/>
              </w:rPr>
              <w:t>Наименование оборудования</w:t>
            </w:r>
          </w:p>
        </w:tc>
        <w:tc>
          <w:tcPr>
            <w:tcW w:w="3118" w:type="dxa"/>
            <w:tcBorders>
              <w:top w:val="single" w:sz="2" w:space="0" w:color="000000"/>
              <w:left w:val="single" w:sz="2" w:space="0" w:color="000000"/>
              <w:bottom w:val="nil"/>
              <w:right w:val="nil"/>
            </w:tcBorders>
            <w:shd w:val="clear" w:color="auto" w:fill="BFBFBF"/>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color w:val="000000"/>
                <w:sz w:val="24"/>
                <w:szCs w:val="24"/>
              </w:rPr>
              <w:t>Тип, марка</w:t>
            </w:r>
          </w:p>
        </w:tc>
        <w:tc>
          <w:tcPr>
            <w:tcW w:w="1702" w:type="dxa"/>
            <w:tcBorders>
              <w:top w:val="single" w:sz="2" w:space="0" w:color="000000"/>
              <w:left w:val="single" w:sz="2" w:space="0" w:color="000000"/>
              <w:bottom w:val="nil"/>
              <w:right w:val="single" w:sz="2" w:space="0" w:color="000000"/>
            </w:tcBorders>
            <w:shd w:val="clear" w:color="auto" w:fill="BFBFBF"/>
            <w:vAlign w:val="center"/>
          </w:tcPr>
          <w:p w:rsidR="00800251" w:rsidRDefault="00800251" w:rsidP="00800251">
            <w:pPr>
              <w:widowControl w:val="0"/>
              <w:autoSpaceDE w:val="0"/>
              <w:autoSpaceDN w:val="0"/>
              <w:adjustRightInd w:val="0"/>
              <w:spacing w:after="0" w:line="240" w:lineRule="auto"/>
              <w:ind w:left="180"/>
              <w:jc w:val="center"/>
              <w:rPr>
                <w:rFonts w:ascii="Calibri" w:hAnsi="Calibri" w:cs="Calibri"/>
                <w:lang w:val="en-US"/>
              </w:rPr>
            </w:pPr>
            <w:r>
              <w:rPr>
                <w:rFonts w:ascii="Times New Roman CYR" w:hAnsi="Times New Roman CYR" w:cs="Times New Roman CYR"/>
                <w:color w:val="000000"/>
                <w:sz w:val="24"/>
                <w:szCs w:val="24"/>
              </w:rPr>
              <w:t>Кол-во, шт.</w:t>
            </w:r>
          </w:p>
        </w:tc>
      </w:tr>
      <w:tr w:rsidR="00800251">
        <w:trPr>
          <w:trHeight w:val="113"/>
        </w:trPr>
        <w:tc>
          <w:tcPr>
            <w:tcW w:w="9351" w:type="dxa"/>
            <w:gridSpan w:val="3"/>
            <w:tcBorders>
              <w:top w:val="single" w:sz="2" w:space="0" w:color="000000"/>
              <w:left w:val="single" w:sz="2" w:space="0" w:color="000000"/>
              <w:bottom w:val="nil"/>
              <w:right w:val="single" w:sz="2" w:space="0" w:color="000000"/>
            </w:tcBorders>
            <w:shd w:val="clear" w:color="auto" w:fill="FFFFFF"/>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color w:val="000000"/>
                <w:sz w:val="24"/>
                <w:szCs w:val="24"/>
              </w:rPr>
              <w:t xml:space="preserve">Котельная, п. </w:t>
            </w:r>
            <w:proofErr w:type="spellStart"/>
            <w:r>
              <w:rPr>
                <w:rFonts w:ascii="Times New Roman CYR" w:hAnsi="Times New Roman CYR" w:cs="Times New Roman CYR"/>
                <w:color w:val="000000"/>
                <w:sz w:val="24"/>
                <w:szCs w:val="24"/>
              </w:rPr>
              <w:t>Саккулово</w:t>
            </w:r>
            <w:proofErr w:type="spellEnd"/>
          </w:p>
        </w:tc>
      </w:tr>
      <w:tr w:rsidR="00800251">
        <w:trPr>
          <w:trHeight w:val="113"/>
        </w:trPr>
        <w:tc>
          <w:tcPr>
            <w:tcW w:w="4531" w:type="dxa"/>
            <w:tcBorders>
              <w:top w:val="single" w:sz="2" w:space="0" w:color="000000"/>
              <w:left w:val="single" w:sz="2" w:space="0" w:color="000000"/>
              <w:bottom w:val="nil"/>
              <w:right w:val="nil"/>
            </w:tcBorders>
            <w:shd w:val="clear" w:color="auto" w:fill="FFFFFF"/>
            <w:vAlign w:val="bottom"/>
          </w:tcPr>
          <w:p w:rsidR="00800251" w:rsidRDefault="00800251" w:rsidP="00800251">
            <w:pPr>
              <w:widowControl w:val="0"/>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color w:val="000000"/>
                <w:sz w:val="24"/>
                <w:szCs w:val="24"/>
              </w:rPr>
              <w:t>Водогрейный котел (Q=2000 кВт)</w:t>
            </w:r>
          </w:p>
        </w:tc>
        <w:tc>
          <w:tcPr>
            <w:tcW w:w="3118" w:type="dxa"/>
            <w:tcBorders>
              <w:top w:val="single" w:sz="2" w:space="0" w:color="000000"/>
              <w:left w:val="single" w:sz="2" w:space="0" w:color="000000"/>
              <w:bottom w:val="nil"/>
              <w:right w:val="nil"/>
            </w:tcBorders>
            <w:shd w:val="clear" w:color="auto" w:fill="FFFFFF"/>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color w:val="000000"/>
                <w:sz w:val="24"/>
                <w:szCs w:val="24"/>
                <w:lang w:val="en-US"/>
              </w:rPr>
              <w:t>REX 200</w:t>
            </w:r>
          </w:p>
        </w:tc>
        <w:tc>
          <w:tcPr>
            <w:tcW w:w="1702" w:type="dxa"/>
            <w:tcBorders>
              <w:top w:val="single" w:sz="2" w:space="0" w:color="000000"/>
              <w:left w:val="single" w:sz="2" w:space="0" w:color="000000"/>
              <w:bottom w:val="nil"/>
              <w:right w:val="single" w:sz="2" w:space="0" w:color="000000"/>
            </w:tcBorders>
            <w:shd w:val="clear" w:color="auto" w:fill="FFFFFF"/>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color w:val="000000"/>
                <w:sz w:val="24"/>
                <w:szCs w:val="24"/>
                <w:lang w:val="en-US"/>
              </w:rPr>
              <w:t>2</w:t>
            </w:r>
          </w:p>
        </w:tc>
      </w:tr>
      <w:tr w:rsidR="00800251">
        <w:trPr>
          <w:trHeight w:val="113"/>
        </w:trPr>
        <w:tc>
          <w:tcPr>
            <w:tcW w:w="4531" w:type="dxa"/>
            <w:tcBorders>
              <w:top w:val="single" w:sz="2" w:space="0" w:color="000000"/>
              <w:left w:val="single" w:sz="2" w:space="0" w:color="000000"/>
              <w:bottom w:val="nil"/>
              <w:right w:val="nil"/>
            </w:tcBorders>
            <w:shd w:val="clear" w:color="auto" w:fill="FFFFFF"/>
            <w:vAlign w:val="bottom"/>
          </w:tcPr>
          <w:p w:rsidR="00800251" w:rsidRDefault="00800251" w:rsidP="00800251">
            <w:pPr>
              <w:widowControl w:val="0"/>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color w:val="000000"/>
                <w:sz w:val="24"/>
                <w:szCs w:val="24"/>
              </w:rPr>
              <w:t>Горелка газовая</w:t>
            </w:r>
          </w:p>
        </w:tc>
        <w:tc>
          <w:tcPr>
            <w:tcW w:w="3118" w:type="dxa"/>
            <w:tcBorders>
              <w:top w:val="single" w:sz="2" w:space="0" w:color="000000"/>
              <w:left w:val="single" w:sz="2" w:space="0" w:color="000000"/>
              <w:bottom w:val="nil"/>
              <w:right w:val="nil"/>
            </w:tcBorders>
            <w:shd w:val="clear" w:color="auto" w:fill="FFFFFF"/>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color w:val="000000"/>
                <w:sz w:val="24"/>
                <w:szCs w:val="24"/>
                <w:lang w:val="en-US"/>
              </w:rPr>
              <w:t>GAS P190/2 CE</w:t>
            </w:r>
          </w:p>
        </w:tc>
        <w:tc>
          <w:tcPr>
            <w:tcW w:w="1702" w:type="dxa"/>
            <w:tcBorders>
              <w:top w:val="single" w:sz="2" w:space="0" w:color="000000"/>
              <w:left w:val="single" w:sz="2" w:space="0" w:color="000000"/>
              <w:bottom w:val="nil"/>
              <w:right w:val="single" w:sz="2" w:space="0" w:color="000000"/>
            </w:tcBorders>
            <w:shd w:val="clear" w:color="auto" w:fill="FFFFFF"/>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color w:val="000000"/>
                <w:sz w:val="24"/>
                <w:szCs w:val="24"/>
                <w:lang w:val="en-US"/>
              </w:rPr>
              <w:t>2</w:t>
            </w:r>
          </w:p>
        </w:tc>
      </w:tr>
      <w:tr w:rsidR="00800251">
        <w:trPr>
          <w:trHeight w:val="113"/>
        </w:trPr>
        <w:tc>
          <w:tcPr>
            <w:tcW w:w="4531" w:type="dxa"/>
            <w:tcBorders>
              <w:top w:val="single" w:sz="2" w:space="0" w:color="000000"/>
              <w:left w:val="single" w:sz="2" w:space="0" w:color="000000"/>
              <w:bottom w:val="nil"/>
              <w:right w:val="nil"/>
            </w:tcBorders>
            <w:shd w:val="clear" w:color="auto" w:fill="FFFFFF"/>
          </w:tcPr>
          <w:p w:rsidR="00800251" w:rsidRDefault="00800251" w:rsidP="00800251">
            <w:pPr>
              <w:widowControl w:val="0"/>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color w:val="000000"/>
                <w:sz w:val="24"/>
                <w:szCs w:val="24"/>
              </w:rPr>
              <w:t>Насос котлового контура</w:t>
            </w:r>
          </w:p>
        </w:tc>
        <w:tc>
          <w:tcPr>
            <w:tcW w:w="3118" w:type="dxa"/>
            <w:tcBorders>
              <w:top w:val="single" w:sz="2" w:space="0" w:color="000000"/>
              <w:left w:val="single" w:sz="2" w:space="0" w:color="000000"/>
              <w:bottom w:val="nil"/>
              <w:right w:val="nil"/>
            </w:tcBorders>
            <w:shd w:val="clear" w:color="auto" w:fill="FFFFFF"/>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color w:val="000000"/>
                <w:sz w:val="24"/>
                <w:szCs w:val="24"/>
                <w:lang w:val="en-US"/>
              </w:rPr>
              <w:t>CM 100- 1320/A/BAQE/4</w:t>
            </w:r>
          </w:p>
        </w:tc>
        <w:tc>
          <w:tcPr>
            <w:tcW w:w="1702" w:type="dxa"/>
            <w:tcBorders>
              <w:top w:val="single" w:sz="2" w:space="0" w:color="000000"/>
              <w:left w:val="single" w:sz="2" w:space="0" w:color="000000"/>
              <w:bottom w:val="nil"/>
              <w:right w:val="single" w:sz="2" w:space="0" w:color="000000"/>
            </w:tcBorders>
            <w:shd w:val="clear" w:color="auto" w:fill="FFFFFF"/>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color w:val="000000"/>
                <w:sz w:val="24"/>
                <w:szCs w:val="24"/>
                <w:lang w:val="en-US"/>
              </w:rPr>
              <w:t>2</w:t>
            </w:r>
          </w:p>
        </w:tc>
      </w:tr>
      <w:tr w:rsidR="00800251">
        <w:trPr>
          <w:trHeight w:val="113"/>
        </w:trPr>
        <w:tc>
          <w:tcPr>
            <w:tcW w:w="4531" w:type="dxa"/>
            <w:tcBorders>
              <w:top w:val="single" w:sz="2" w:space="0" w:color="000000"/>
              <w:left w:val="single" w:sz="2" w:space="0" w:color="000000"/>
              <w:bottom w:val="nil"/>
              <w:right w:val="nil"/>
            </w:tcBorders>
            <w:shd w:val="clear" w:color="auto" w:fill="FFFFFF"/>
            <w:vAlign w:val="bottom"/>
          </w:tcPr>
          <w:p w:rsidR="00800251" w:rsidRPr="00800251" w:rsidRDefault="00800251" w:rsidP="00800251">
            <w:pPr>
              <w:widowControl w:val="0"/>
              <w:autoSpaceDE w:val="0"/>
              <w:autoSpaceDN w:val="0"/>
              <w:adjustRightInd w:val="0"/>
              <w:spacing w:after="0" w:line="240" w:lineRule="auto"/>
              <w:jc w:val="both"/>
              <w:rPr>
                <w:rFonts w:ascii="Calibri" w:hAnsi="Calibri" w:cs="Calibri"/>
              </w:rPr>
            </w:pPr>
            <w:r>
              <w:rPr>
                <w:rFonts w:ascii="Times New Roman CYR" w:hAnsi="Times New Roman CYR" w:cs="Times New Roman CYR"/>
                <w:color w:val="000000"/>
                <w:sz w:val="24"/>
                <w:szCs w:val="24"/>
              </w:rPr>
              <w:t>Теплообменник пластинчатый Q=2000 кВт (109 пластин)</w:t>
            </w:r>
          </w:p>
        </w:tc>
        <w:tc>
          <w:tcPr>
            <w:tcW w:w="3118" w:type="dxa"/>
            <w:tcBorders>
              <w:top w:val="single" w:sz="2" w:space="0" w:color="000000"/>
              <w:left w:val="single" w:sz="2" w:space="0" w:color="000000"/>
              <w:bottom w:val="nil"/>
              <w:right w:val="nil"/>
            </w:tcBorders>
            <w:shd w:val="clear" w:color="auto" w:fill="FFFFFF"/>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color w:val="000000"/>
                <w:sz w:val="24"/>
                <w:szCs w:val="24"/>
                <w:lang w:val="en-US"/>
              </w:rPr>
              <w:t>FP 205109-1 EH</w:t>
            </w:r>
          </w:p>
        </w:tc>
        <w:tc>
          <w:tcPr>
            <w:tcW w:w="1702" w:type="dxa"/>
            <w:tcBorders>
              <w:top w:val="single" w:sz="2" w:space="0" w:color="000000"/>
              <w:left w:val="single" w:sz="2" w:space="0" w:color="000000"/>
              <w:bottom w:val="nil"/>
              <w:right w:val="single" w:sz="2" w:space="0" w:color="000000"/>
            </w:tcBorders>
            <w:shd w:val="clear" w:color="auto" w:fill="FFFFFF"/>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color w:val="000000"/>
                <w:sz w:val="24"/>
                <w:szCs w:val="24"/>
                <w:lang w:val="en-US"/>
              </w:rPr>
              <w:t>2</w:t>
            </w:r>
          </w:p>
        </w:tc>
      </w:tr>
      <w:tr w:rsidR="00800251">
        <w:trPr>
          <w:trHeight w:val="113"/>
        </w:trPr>
        <w:tc>
          <w:tcPr>
            <w:tcW w:w="4531" w:type="dxa"/>
            <w:tcBorders>
              <w:top w:val="single" w:sz="2" w:space="0" w:color="000000"/>
              <w:left w:val="single" w:sz="2" w:space="0" w:color="000000"/>
              <w:bottom w:val="nil"/>
              <w:right w:val="nil"/>
            </w:tcBorders>
            <w:shd w:val="clear" w:color="auto" w:fill="FFFFFF"/>
          </w:tcPr>
          <w:p w:rsidR="00800251" w:rsidRDefault="00800251" w:rsidP="00800251">
            <w:pPr>
              <w:widowControl w:val="0"/>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color w:val="000000"/>
                <w:sz w:val="24"/>
                <w:szCs w:val="24"/>
              </w:rPr>
              <w:t>Расширительный мембранный бак 500 л</w:t>
            </w:r>
          </w:p>
        </w:tc>
        <w:tc>
          <w:tcPr>
            <w:tcW w:w="3118" w:type="dxa"/>
            <w:tcBorders>
              <w:top w:val="single" w:sz="2" w:space="0" w:color="000000"/>
              <w:left w:val="single" w:sz="2" w:space="0" w:color="000000"/>
              <w:bottom w:val="nil"/>
              <w:right w:val="nil"/>
            </w:tcBorders>
            <w:shd w:val="clear" w:color="auto" w:fill="FFFFFF"/>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color w:val="000000"/>
                <w:sz w:val="24"/>
                <w:szCs w:val="24"/>
                <w:lang w:val="en-US"/>
              </w:rPr>
              <w:t>WRV-500</w:t>
            </w:r>
          </w:p>
        </w:tc>
        <w:tc>
          <w:tcPr>
            <w:tcW w:w="1702" w:type="dxa"/>
            <w:tcBorders>
              <w:top w:val="single" w:sz="2" w:space="0" w:color="000000"/>
              <w:left w:val="single" w:sz="2" w:space="0" w:color="000000"/>
              <w:bottom w:val="nil"/>
              <w:right w:val="single" w:sz="2" w:space="0" w:color="000000"/>
            </w:tcBorders>
            <w:shd w:val="clear" w:color="auto" w:fill="FFFFFF"/>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color w:val="000000"/>
                <w:sz w:val="24"/>
                <w:szCs w:val="24"/>
                <w:lang w:val="en-US"/>
              </w:rPr>
              <w:t>1</w:t>
            </w:r>
          </w:p>
        </w:tc>
      </w:tr>
      <w:tr w:rsidR="00800251">
        <w:trPr>
          <w:trHeight w:val="113"/>
        </w:trPr>
        <w:tc>
          <w:tcPr>
            <w:tcW w:w="4531" w:type="dxa"/>
            <w:tcBorders>
              <w:top w:val="single" w:sz="2" w:space="0" w:color="000000"/>
              <w:left w:val="single" w:sz="2" w:space="0" w:color="000000"/>
              <w:bottom w:val="nil"/>
              <w:right w:val="nil"/>
            </w:tcBorders>
            <w:shd w:val="clear" w:color="auto" w:fill="FFFFFF"/>
            <w:vAlign w:val="bottom"/>
          </w:tcPr>
          <w:p w:rsidR="00800251" w:rsidRDefault="00800251" w:rsidP="00800251">
            <w:pPr>
              <w:widowControl w:val="0"/>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color w:val="000000"/>
                <w:sz w:val="24"/>
                <w:szCs w:val="24"/>
              </w:rPr>
              <w:t>Циркуляционный насос внешнего контура</w:t>
            </w:r>
          </w:p>
        </w:tc>
        <w:tc>
          <w:tcPr>
            <w:tcW w:w="3118" w:type="dxa"/>
            <w:tcBorders>
              <w:top w:val="single" w:sz="2" w:space="0" w:color="000000"/>
              <w:left w:val="single" w:sz="2" w:space="0" w:color="000000"/>
              <w:bottom w:val="nil"/>
              <w:right w:val="nil"/>
            </w:tcBorders>
            <w:shd w:val="clear" w:color="auto" w:fill="FFFFFF"/>
            <w:vAlign w:val="center"/>
          </w:tcPr>
          <w:p w:rsidR="00800251" w:rsidRDefault="00800251" w:rsidP="00800251">
            <w:pPr>
              <w:widowControl w:val="0"/>
              <w:autoSpaceDE w:val="0"/>
              <w:autoSpaceDN w:val="0"/>
              <w:adjustRightInd w:val="0"/>
              <w:spacing w:after="60" w:line="240" w:lineRule="auto"/>
              <w:jc w:val="center"/>
              <w:rPr>
                <w:rFonts w:ascii="Calibri" w:hAnsi="Calibri" w:cs="Calibri"/>
                <w:lang w:val="en-US"/>
              </w:rPr>
            </w:pPr>
            <w:r>
              <w:rPr>
                <w:rFonts w:ascii="Times New Roman" w:hAnsi="Times New Roman"/>
                <w:color w:val="000000"/>
                <w:sz w:val="24"/>
                <w:szCs w:val="24"/>
                <w:lang w:val="en-US"/>
              </w:rPr>
              <w:t>CP 100-3850/A/BAQE/22</w:t>
            </w:r>
          </w:p>
        </w:tc>
        <w:tc>
          <w:tcPr>
            <w:tcW w:w="1702" w:type="dxa"/>
            <w:tcBorders>
              <w:top w:val="single" w:sz="2" w:space="0" w:color="000000"/>
              <w:left w:val="single" w:sz="2" w:space="0" w:color="000000"/>
              <w:bottom w:val="nil"/>
              <w:right w:val="single" w:sz="2" w:space="0" w:color="000000"/>
            </w:tcBorders>
            <w:shd w:val="clear" w:color="auto" w:fill="FFFFFF"/>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color w:val="000000"/>
                <w:sz w:val="24"/>
                <w:szCs w:val="24"/>
                <w:lang w:val="en-US"/>
              </w:rPr>
              <w:t>2</w:t>
            </w:r>
          </w:p>
        </w:tc>
      </w:tr>
      <w:tr w:rsidR="00800251">
        <w:trPr>
          <w:trHeight w:val="113"/>
        </w:trPr>
        <w:tc>
          <w:tcPr>
            <w:tcW w:w="4531" w:type="dxa"/>
            <w:tcBorders>
              <w:top w:val="single" w:sz="2" w:space="0" w:color="000000"/>
              <w:left w:val="single" w:sz="2" w:space="0" w:color="000000"/>
              <w:bottom w:val="nil"/>
              <w:right w:val="nil"/>
            </w:tcBorders>
            <w:shd w:val="clear" w:color="auto" w:fill="FFFFFF"/>
            <w:vAlign w:val="bottom"/>
          </w:tcPr>
          <w:p w:rsidR="00800251" w:rsidRPr="00800251" w:rsidRDefault="00800251" w:rsidP="00800251">
            <w:pPr>
              <w:widowControl w:val="0"/>
              <w:autoSpaceDE w:val="0"/>
              <w:autoSpaceDN w:val="0"/>
              <w:adjustRightInd w:val="0"/>
              <w:spacing w:after="0" w:line="240" w:lineRule="auto"/>
              <w:jc w:val="both"/>
              <w:rPr>
                <w:rFonts w:ascii="Calibri" w:hAnsi="Calibri" w:cs="Calibri"/>
              </w:rPr>
            </w:pPr>
            <w:r>
              <w:rPr>
                <w:rFonts w:ascii="Times New Roman CYR" w:hAnsi="Times New Roman CYR" w:cs="Times New Roman CYR"/>
                <w:color w:val="000000"/>
                <w:sz w:val="24"/>
                <w:szCs w:val="24"/>
              </w:rPr>
              <w:t>Насосная станция подпитки котлового контура</w:t>
            </w:r>
          </w:p>
        </w:tc>
        <w:tc>
          <w:tcPr>
            <w:tcW w:w="3118" w:type="dxa"/>
            <w:tcBorders>
              <w:top w:val="single" w:sz="2" w:space="0" w:color="000000"/>
              <w:left w:val="single" w:sz="2" w:space="0" w:color="000000"/>
              <w:bottom w:val="nil"/>
              <w:right w:val="nil"/>
            </w:tcBorders>
            <w:shd w:val="clear" w:color="auto" w:fill="FFFFFF"/>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proofErr w:type="spellStart"/>
            <w:r>
              <w:rPr>
                <w:rFonts w:ascii="Times New Roman" w:hAnsi="Times New Roman"/>
                <w:color w:val="000000"/>
                <w:sz w:val="24"/>
                <w:szCs w:val="24"/>
                <w:lang w:val="en-US"/>
              </w:rPr>
              <w:t>Aquajet</w:t>
            </w:r>
            <w:proofErr w:type="spellEnd"/>
            <w:r>
              <w:rPr>
                <w:rFonts w:ascii="Times New Roman" w:hAnsi="Times New Roman"/>
                <w:color w:val="000000"/>
                <w:sz w:val="24"/>
                <w:szCs w:val="24"/>
                <w:lang w:val="en-US"/>
              </w:rPr>
              <w:t xml:space="preserve"> 82M</w:t>
            </w:r>
          </w:p>
        </w:tc>
        <w:tc>
          <w:tcPr>
            <w:tcW w:w="1702" w:type="dxa"/>
            <w:tcBorders>
              <w:top w:val="single" w:sz="2" w:space="0" w:color="000000"/>
              <w:left w:val="single" w:sz="2" w:space="0" w:color="000000"/>
              <w:bottom w:val="nil"/>
              <w:right w:val="single" w:sz="2" w:space="0" w:color="000000"/>
            </w:tcBorders>
            <w:shd w:val="clear" w:color="auto" w:fill="FFFFFF"/>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color w:val="000000"/>
                <w:sz w:val="24"/>
                <w:szCs w:val="24"/>
                <w:lang w:val="en-US"/>
              </w:rPr>
              <w:t>2</w:t>
            </w:r>
          </w:p>
        </w:tc>
      </w:tr>
      <w:tr w:rsidR="00800251">
        <w:trPr>
          <w:trHeight w:val="113"/>
        </w:trPr>
        <w:tc>
          <w:tcPr>
            <w:tcW w:w="4531" w:type="dxa"/>
            <w:tcBorders>
              <w:top w:val="single" w:sz="2" w:space="0" w:color="000000"/>
              <w:left w:val="single" w:sz="2" w:space="0" w:color="000000"/>
              <w:bottom w:val="nil"/>
              <w:right w:val="nil"/>
            </w:tcBorders>
            <w:shd w:val="clear" w:color="auto" w:fill="FFFFFF"/>
            <w:vAlign w:val="bottom"/>
          </w:tcPr>
          <w:p w:rsidR="00800251" w:rsidRPr="00800251" w:rsidRDefault="00800251" w:rsidP="00800251">
            <w:pPr>
              <w:widowControl w:val="0"/>
              <w:autoSpaceDE w:val="0"/>
              <w:autoSpaceDN w:val="0"/>
              <w:adjustRightInd w:val="0"/>
              <w:spacing w:after="0" w:line="240" w:lineRule="auto"/>
              <w:jc w:val="both"/>
              <w:rPr>
                <w:rFonts w:ascii="Calibri" w:hAnsi="Calibri" w:cs="Calibri"/>
              </w:rPr>
            </w:pPr>
            <w:r>
              <w:rPr>
                <w:rFonts w:ascii="Times New Roman CYR" w:hAnsi="Times New Roman CYR" w:cs="Times New Roman CYR"/>
                <w:color w:val="000000"/>
                <w:sz w:val="24"/>
                <w:szCs w:val="24"/>
              </w:rPr>
              <w:t xml:space="preserve">Бак запаса </w:t>
            </w:r>
            <w:proofErr w:type="spellStart"/>
            <w:r>
              <w:rPr>
                <w:rFonts w:ascii="Times New Roman CYR" w:hAnsi="Times New Roman CYR" w:cs="Times New Roman CYR"/>
                <w:color w:val="000000"/>
                <w:sz w:val="24"/>
                <w:szCs w:val="24"/>
              </w:rPr>
              <w:t>химподготовленной</w:t>
            </w:r>
            <w:proofErr w:type="spellEnd"/>
            <w:r>
              <w:rPr>
                <w:rFonts w:ascii="Times New Roman CYR" w:hAnsi="Times New Roman CYR" w:cs="Times New Roman CYR"/>
                <w:color w:val="000000"/>
                <w:sz w:val="24"/>
                <w:szCs w:val="24"/>
              </w:rPr>
              <w:t xml:space="preserve"> воды V=750 л</w:t>
            </w:r>
          </w:p>
        </w:tc>
        <w:tc>
          <w:tcPr>
            <w:tcW w:w="3118" w:type="dxa"/>
            <w:tcBorders>
              <w:top w:val="single" w:sz="2" w:space="0" w:color="000000"/>
              <w:left w:val="single" w:sz="2" w:space="0" w:color="000000"/>
              <w:bottom w:val="nil"/>
              <w:right w:val="nil"/>
            </w:tcBorders>
            <w:shd w:val="clear" w:color="auto" w:fill="FFFFFF"/>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color w:val="000000"/>
                <w:sz w:val="24"/>
                <w:szCs w:val="24"/>
                <w:lang w:val="en-US"/>
              </w:rPr>
              <w:t>ATV-750</w:t>
            </w:r>
          </w:p>
        </w:tc>
        <w:tc>
          <w:tcPr>
            <w:tcW w:w="1702" w:type="dxa"/>
            <w:tcBorders>
              <w:top w:val="single" w:sz="2" w:space="0" w:color="000000"/>
              <w:left w:val="single" w:sz="2" w:space="0" w:color="000000"/>
              <w:bottom w:val="nil"/>
              <w:right w:val="single" w:sz="2" w:space="0" w:color="000000"/>
            </w:tcBorders>
            <w:shd w:val="clear" w:color="auto" w:fill="FFFFFF"/>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color w:val="000000"/>
                <w:sz w:val="24"/>
                <w:szCs w:val="24"/>
                <w:lang w:val="en-US"/>
              </w:rPr>
              <w:t>1</w:t>
            </w:r>
          </w:p>
        </w:tc>
      </w:tr>
      <w:tr w:rsidR="00800251">
        <w:trPr>
          <w:trHeight w:val="113"/>
        </w:trPr>
        <w:tc>
          <w:tcPr>
            <w:tcW w:w="4531" w:type="dxa"/>
            <w:tcBorders>
              <w:top w:val="single" w:sz="2" w:space="0" w:color="000000"/>
              <w:left w:val="single" w:sz="2" w:space="0" w:color="000000"/>
              <w:bottom w:val="nil"/>
              <w:right w:val="nil"/>
            </w:tcBorders>
            <w:shd w:val="clear" w:color="auto" w:fill="FFFFFF"/>
            <w:vAlign w:val="bottom"/>
          </w:tcPr>
          <w:p w:rsidR="00800251" w:rsidRPr="00800251" w:rsidRDefault="00800251" w:rsidP="00800251">
            <w:pPr>
              <w:widowControl w:val="0"/>
              <w:autoSpaceDE w:val="0"/>
              <w:autoSpaceDN w:val="0"/>
              <w:adjustRightInd w:val="0"/>
              <w:spacing w:after="0" w:line="240" w:lineRule="auto"/>
              <w:jc w:val="both"/>
              <w:rPr>
                <w:rFonts w:ascii="Calibri" w:hAnsi="Calibri" w:cs="Calibri"/>
              </w:rPr>
            </w:pPr>
            <w:r>
              <w:rPr>
                <w:rFonts w:ascii="Times New Roman CYR" w:hAnsi="Times New Roman CYR" w:cs="Times New Roman CYR"/>
                <w:color w:val="000000"/>
                <w:sz w:val="24"/>
                <w:szCs w:val="24"/>
              </w:rPr>
              <w:t xml:space="preserve">Установка NA - </w:t>
            </w:r>
            <w:proofErr w:type="spellStart"/>
            <w:r>
              <w:rPr>
                <w:rFonts w:ascii="Times New Roman CYR" w:hAnsi="Times New Roman CYR" w:cs="Times New Roman CYR"/>
                <w:color w:val="000000"/>
                <w:sz w:val="24"/>
                <w:szCs w:val="24"/>
              </w:rPr>
              <w:t>катионирования</w:t>
            </w:r>
            <w:proofErr w:type="spellEnd"/>
            <w:r>
              <w:rPr>
                <w:rFonts w:ascii="Times New Roman CYR" w:hAnsi="Times New Roman CYR" w:cs="Times New Roman CYR"/>
                <w:color w:val="000000"/>
                <w:sz w:val="24"/>
                <w:szCs w:val="24"/>
              </w:rPr>
              <w:t xml:space="preserve"> периодического действия</w:t>
            </w:r>
          </w:p>
        </w:tc>
        <w:tc>
          <w:tcPr>
            <w:tcW w:w="3118" w:type="dxa"/>
            <w:tcBorders>
              <w:top w:val="single" w:sz="2" w:space="0" w:color="000000"/>
              <w:left w:val="single" w:sz="2" w:space="0" w:color="000000"/>
              <w:bottom w:val="nil"/>
              <w:right w:val="nil"/>
            </w:tcBorders>
            <w:shd w:val="clear" w:color="auto" w:fill="FFFFFF"/>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color w:val="000000"/>
                <w:sz w:val="24"/>
                <w:szCs w:val="24"/>
                <w:lang w:val="en-US"/>
              </w:rPr>
              <w:t>SF 0844 M</w:t>
            </w:r>
          </w:p>
        </w:tc>
        <w:tc>
          <w:tcPr>
            <w:tcW w:w="1702" w:type="dxa"/>
            <w:tcBorders>
              <w:top w:val="single" w:sz="2" w:space="0" w:color="000000"/>
              <w:left w:val="single" w:sz="2" w:space="0" w:color="000000"/>
              <w:bottom w:val="nil"/>
              <w:right w:val="single" w:sz="2" w:space="0" w:color="000000"/>
            </w:tcBorders>
            <w:shd w:val="clear" w:color="auto" w:fill="FFFFFF"/>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color w:val="000000"/>
                <w:sz w:val="24"/>
                <w:szCs w:val="24"/>
                <w:lang w:val="en-US"/>
              </w:rPr>
              <w:t>1</w:t>
            </w:r>
          </w:p>
        </w:tc>
      </w:tr>
      <w:tr w:rsidR="00800251">
        <w:trPr>
          <w:trHeight w:val="113"/>
        </w:trPr>
        <w:tc>
          <w:tcPr>
            <w:tcW w:w="4531" w:type="dxa"/>
            <w:tcBorders>
              <w:top w:val="single" w:sz="2" w:space="0" w:color="000000"/>
              <w:left w:val="single" w:sz="2" w:space="0" w:color="000000"/>
              <w:bottom w:val="nil"/>
              <w:right w:val="nil"/>
            </w:tcBorders>
            <w:shd w:val="clear" w:color="auto" w:fill="FFFFFF"/>
            <w:vAlign w:val="bottom"/>
          </w:tcPr>
          <w:p w:rsidR="00800251" w:rsidRDefault="00800251" w:rsidP="00800251">
            <w:pPr>
              <w:widowControl w:val="0"/>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color w:val="000000"/>
                <w:sz w:val="24"/>
                <w:szCs w:val="24"/>
              </w:rPr>
              <w:t xml:space="preserve">Установка </w:t>
            </w:r>
            <w:proofErr w:type="spellStart"/>
            <w:r>
              <w:rPr>
                <w:rFonts w:ascii="Times New Roman CYR" w:hAnsi="Times New Roman CYR" w:cs="Times New Roman CYR"/>
                <w:color w:val="000000"/>
                <w:sz w:val="24"/>
                <w:szCs w:val="24"/>
              </w:rPr>
              <w:t>обескислороживания</w:t>
            </w:r>
            <w:proofErr w:type="spellEnd"/>
            <w:r>
              <w:rPr>
                <w:rFonts w:ascii="Times New Roman CYR" w:hAnsi="Times New Roman CYR" w:cs="Times New Roman CYR"/>
                <w:color w:val="000000"/>
                <w:sz w:val="24"/>
                <w:szCs w:val="24"/>
              </w:rPr>
              <w:t xml:space="preserve"> воды</w:t>
            </w:r>
          </w:p>
        </w:tc>
        <w:tc>
          <w:tcPr>
            <w:tcW w:w="3118" w:type="dxa"/>
            <w:tcBorders>
              <w:top w:val="single" w:sz="2" w:space="0" w:color="000000"/>
              <w:left w:val="single" w:sz="2" w:space="0" w:color="000000"/>
              <w:bottom w:val="nil"/>
              <w:right w:val="nil"/>
            </w:tcBorders>
            <w:shd w:val="clear" w:color="auto" w:fill="FFFFFF"/>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p>
        </w:tc>
        <w:tc>
          <w:tcPr>
            <w:tcW w:w="1702" w:type="dxa"/>
            <w:tcBorders>
              <w:top w:val="single" w:sz="2" w:space="0" w:color="000000"/>
              <w:left w:val="single" w:sz="2" w:space="0" w:color="000000"/>
              <w:bottom w:val="nil"/>
              <w:right w:val="single" w:sz="2" w:space="0" w:color="000000"/>
            </w:tcBorders>
            <w:shd w:val="clear" w:color="auto" w:fill="FFFFFF"/>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color w:val="000000"/>
                <w:sz w:val="24"/>
                <w:szCs w:val="24"/>
                <w:lang w:val="en-US"/>
              </w:rPr>
              <w:t>1</w:t>
            </w:r>
          </w:p>
        </w:tc>
      </w:tr>
      <w:tr w:rsidR="00800251">
        <w:trPr>
          <w:trHeight w:val="113"/>
        </w:trPr>
        <w:tc>
          <w:tcPr>
            <w:tcW w:w="4531" w:type="dxa"/>
            <w:tcBorders>
              <w:top w:val="single" w:sz="2" w:space="0" w:color="000000"/>
              <w:left w:val="single" w:sz="2" w:space="0" w:color="000000"/>
              <w:bottom w:val="nil"/>
              <w:right w:val="nil"/>
            </w:tcBorders>
            <w:shd w:val="clear" w:color="auto" w:fill="FFFFFF"/>
          </w:tcPr>
          <w:p w:rsidR="00800251" w:rsidRPr="00800251" w:rsidRDefault="00800251" w:rsidP="00800251">
            <w:pPr>
              <w:widowControl w:val="0"/>
              <w:autoSpaceDE w:val="0"/>
              <w:autoSpaceDN w:val="0"/>
              <w:adjustRightInd w:val="0"/>
              <w:spacing w:after="0" w:line="240" w:lineRule="auto"/>
              <w:jc w:val="both"/>
              <w:rPr>
                <w:rFonts w:ascii="Calibri" w:hAnsi="Calibri" w:cs="Calibri"/>
              </w:rPr>
            </w:pPr>
            <w:r>
              <w:rPr>
                <w:rFonts w:ascii="Times New Roman CYR" w:hAnsi="Times New Roman CYR" w:cs="Times New Roman CYR"/>
                <w:color w:val="000000"/>
                <w:sz w:val="24"/>
                <w:szCs w:val="24"/>
              </w:rPr>
              <w:t>Бак запаса исходной воды V=15,2 м</w:t>
            </w:r>
          </w:p>
        </w:tc>
        <w:tc>
          <w:tcPr>
            <w:tcW w:w="3118" w:type="dxa"/>
            <w:tcBorders>
              <w:top w:val="single" w:sz="2" w:space="0" w:color="000000"/>
              <w:left w:val="single" w:sz="2" w:space="0" w:color="000000"/>
              <w:bottom w:val="nil"/>
              <w:right w:val="nil"/>
            </w:tcBorders>
            <w:shd w:val="clear" w:color="auto" w:fill="FFFFFF"/>
            <w:vAlign w:val="center"/>
          </w:tcPr>
          <w:p w:rsidR="00800251" w:rsidRPr="00800251" w:rsidRDefault="00800251" w:rsidP="00800251">
            <w:pPr>
              <w:widowControl w:val="0"/>
              <w:autoSpaceDE w:val="0"/>
              <w:autoSpaceDN w:val="0"/>
              <w:adjustRightInd w:val="0"/>
              <w:spacing w:after="0" w:line="240" w:lineRule="auto"/>
              <w:jc w:val="center"/>
              <w:rPr>
                <w:rFonts w:ascii="Calibri" w:hAnsi="Calibri" w:cs="Calibri"/>
              </w:rPr>
            </w:pPr>
          </w:p>
        </w:tc>
        <w:tc>
          <w:tcPr>
            <w:tcW w:w="1702" w:type="dxa"/>
            <w:tcBorders>
              <w:top w:val="single" w:sz="2" w:space="0" w:color="000000"/>
              <w:left w:val="single" w:sz="2" w:space="0" w:color="000000"/>
              <w:bottom w:val="nil"/>
              <w:right w:val="single" w:sz="2" w:space="0" w:color="000000"/>
            </w:tcBorders>
            <w:shd w:val="clear" w:color="auto" w:fill="FFFFFF"/>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color w:val="000000"/>
                <w:sz w:val="24"/>
                <w:szCs w:val="24"/>
                <w:lang w:val="en-US"/>
              </w:rPr>
              <w:t>1</w:t>
            </w:r>
          </w:p>
        </w:tc>
      </w:tr>
      <w:tr w:rsidR="00800251">
        <w:trPr>
          <w:trHeight w:val="113"/>
        </w:trPr>
        <w:tc>
          <w:tcPr>
            <w:tcW w:w="4531" w:type="dxa"/>
            <w:tcBorders>
              <w:top w:val="single" w:sz="2" w:space="0" w:color="000000"/>
              <w:left w:val="single" w:sz="2" w:space="0" w:color="000000"/>
              <w:bottom w:val="nil"/>
              <w:right w:val="nil"/>
            </w:tcBorders>
            <w:shd w:val="clear" w:color="auto" w:fill="FFFFFF"/>
            <w:vAlign w:val="bottom"/>
          </w:tcPr>
          <w:p w:rsidR="00800251" w:rsidRPr="00800251" w:rsidRDefault="00800251" w:rsidP="00800251">
            <w:pPr>
              <w:widowControl w:val="0"/>
              <w:autoSpaceDE w:val="0"/>
              <w:autoSpaceDN w:val="0"/>
              <w:adjustRightInd w:val="0"/>
              <w:spacing w:after="0" w:line="240" w:lineRule="auto"/>
              <w:jc w:val="both"/>
              <w:rPr>
                <w:rFonts w:ascii="Calibri" w:hAnsi="Calibri" w:cs="Calibri"/>
              </w:rPr>
            </w:pPr>
            <w:r>
              <w:rPr>
                <w:rFonts w:ascii="Times New Roman CYR" w:hAnsi="Times New Roman CYR" w:cs="Times New Roman CYR"/>
                <w:color w:val="000000"/>
                <w:sz w:val="24"/>
                <w:szCs w:val="24"/>
              </w:rPr>
              <w:t>Насосная станция подпитки внешнего контура</w:t>
            </w:r>
          </w:p>
        </w:tc>
        <w:tc>
          <w:tcPr>
            <w:tcW w:w="3118" w:type="dxa"/>
            <w:tcBorders>
              <w:top w:val="single" w:sz="2" w:space="0" w:color="000000"/>
              <w:left w:val="single" w:sz="2" w:space="0" w:color="000000"/>
              <w:bottom w:val="nil"/>
              <w:right w:val="nil"/>
            </w:tcBorders>
            <w:shd w:val="clear" w:color="auto" w:fill="FFFFFF"/>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proofErr w:type="spellStart"/>
            <w:r>
              <w:rPr>
                <w:rFonts w:ascii="Times New Roman" w:hAnsi="Times New Roman"/>
                <w:color w:val="000000"/>
                <w:sz w:val="24"/>
                <w:szCs w:val="24"/>
                <w:lang w:val="en-US"/>
              </w:rPr>
              <w:t>Aquajet</w:t>
            </w:r>
            <w:proofErr w:type="spellEnd"/>
            <w:r>
              <w:rPr>
                <w:rFonts w:ascii="Times New Roman" w:hAnsi="Times New Roman"/>
                <w:color w:val="000000"/>
                <w:sz w:val="24"/>
                <w:szCs w:val="24"/>
                <w:lang w:val="en-US"/>
              </w:rPr>
              <w:t xml:space="preserve"> 92M</w:t>
            </w:r>
          </w:p>
        </w:tc>
        <w:tc>
          <w:tcPr>
            <w:tcW w:w="1702" w:type="dxa"/>
            <w:tcBorders>
              <w:top w:val="single" w:sz="2" w:space="0" w:color="000000"/>
              <w:left w:val="single" w:sz="2" w:space="0" w:color="000000"/>
              <w:bottom w:val="nil"/>
              <w:right w:val="single" w:sz="2" w:space="0" w:color="000000"/>
            </w:tcBorders>
            <w:shd w:val="clear" w:color="auto" w:fill="FFFFFF"/>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color w:val="000000"/>
                <w:sz w:val="24"/>
                <w:szCs w:val="24"/>
                <w:lang w:val="en-US"/>
              </w:rPr>
              <w:t>2</w:t>
            </w:r>
          </w:p>
        </w:tc>
      </w:tr>
      <w:tr w:rsidR="00800251">
        <w:trPr>
          <w:trHeight w:val="113"/>
        </w:trPr>
        <w:tc>
          <w:tcPr>
            <w:tcW w:w="4531" w:type="dxa"/>
            <w:tcBorders>
              <w:top w:val="single" w:sz="2" w:space="0" w:color="000000"/>
              <w:left w:val="single" w:sz="2" w:space="0" w:color="000000"/>
              <w:bottom w:val="single" w:sz="2" w:space="0" w:color="000000"/>
              <w:right w:val="nil"/>
            </w:tcBorders>
            <w:shd w:val="clear" w:color="auto" w:fill="FFFFFF"/>
            <w:vAlign w:val="bottom"/>
          </w:tcPr>
          <w:p w:rsidR="00800251" w:rsidRDefault="00800251" w:rsidP="00800251">
            <w:pPr>
              <w:widowControl w:val="0"/>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color w:val="000000"/>
                <w:sz w:val="24"/>
                <w:szCs w:val="24"/>
              </w:rPr>
              <w:t>Комплекс пропорционального дозирования</w:t>
            </w:r>
          </w:p>
        </w:tc>
        <w:tc>
          <w:tcPr>
            <w:tcW w:w="3118" w:type="dxa"/>
            <w:tcBorders>
              <w:top w:val="single" w:sz="2" w:space="0" w:color="000000"/>
              <w:left w:val="single" w:sz="2" w:space="0" w:color="000000"/>
              <w:bottom w:val="single" w:sz="2" w:space="0" w:color="000000"/>
              <w:right w:val="nil"/>
            </w:tcBorders>
            <w:shd w:val="clear" w:color="auto" w:fill="FFFFFF"/>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p>
        </w:tc>
        <w:tc>
          <w:tcPr>
            <w:tcW w:w="170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color w:val="000000"/>
                <w:sz w:val="24"/>
                <w:szCs w:val="24"/>
                <w:lang w:val="en-US"/>
              </w:rPr>
              <w:t>1</w:t>
            </w:r>
          </w:p>
        </w:tc>
      </w:tr>
      <w:tr w:rsidR="00800251">
        <w:trPr>
          <w:trHeight w:val="113"/>
        </w:trPr>
        <w:tc>
          <w:tcPr>
            <w:tcW w:w="9351" w:type="dxa"/>
            <w:gridSpan w:val="3"/>
            <w:tcBorders>
              <w:top w:val="single" w:sz="2" w:space="0" w:color="000000"/>
              <w:left w:val="single" w:sz="2" w:space="0" w:color="000000"/>
              <w:bottom w:val="single" w:sz="2" w:space="0" w:color="000000"/>
              <w:right w:val="single" w:sz="2" w:space="0" w:color="000000"/>
            </w:tcBorders>
            <w:shd w:val="clear" w:color="auto" w:fill="FFFFFF"/>
            <w:vAlign w:val="bottom"/>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color w:val="000000"/>
                <w:sz w:val="24"/>
                <w:szCs w:val="24"/>
              </w:rPr>
              <w:t>д. Смольное</w:t>
            </w:r>
          </w:p>
        </w:tc>
      </w:tr>
      <w:tr w:rsidR="00800251">
        <w:trPr>
          <w:trHeight w:val="113"/>
        </w:trPr>
        <w:tc>
          <w:tcPr>
            <w:tcW w:w="4531" w:type="dxa"/>
            <w:tcBorders>
              <w:top w:val="single" w:sz="2" w:space="0" w:color="000000"/>
              <w:left w:val="single" w:sz="2" w:space="0" w:color="000000"/>
              <w:bottom w:val="single" w:sz="2" w:space="0" w:color="000000"/>
              <w:right w:val="nil"/>
            </w:tcBorders>
            <w:shd w:val="clear" w:color="auto" w:fill="FFFFFF"/>
            <w:vAlign w:val="bottom"/>
          </w:tcPr>
          <w:p w:rsidR="00800251" w:rsidRDefault="00800251" w:rsidP="00800251">
            <w:pPr>
              <w:widowControl w:val="0"/>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color w:val="000000"/>
                <w:sz w:val="24"/>
                <w:szCs w:val="24"/>
              </w:rPr>
              <w:t xml:space="preserve">Водогрейный котел </w:t>
            </w:r>
          </w:p>
        </w:tc>
        <w:tc>
          <w:tcPr>
            <w:tcW w:w="3118" w:type="dxa"/>
            <w:tcBorders>
              <w:top w:val="single" w:sz="2" w:space="0" w:color="000000"/>
              <w:left w:val="single" w:sz="2" w:space="0" w:color="000000"/>
              <w:bottom w:val="single" w:sz="2" w:space="0" w:color="000000"/>
              <w:right w:val="nil"/>
            </w:tcBorders>
            <w:shd w:val="clear" w:color="auto" w:fill="FFFFFF"/>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color w:val="000000"/>
                <w:sz w:val="24"/>
                <w:szCs w:val="24"/>
              </w:rPr>
              <w:t>КВ- 05К</w:t>
            </w:r>
          </w:p>
        </w:tc>
        <w:tc>
          <w:tcPr>
            <w:tcW w:w="170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color w:val="000000"/>
                <w:sz w:val="24"/>
                <w:szCs w:val="24"/>
                <w:lang w:val="en-US"/>
              </w:rPr>
              <w:t>1</w:t>
            </w:r>
          </w:p>
        </w:tc>
      </w:tr>
      <w:tr w:rsidR="00800251">
        <w:trPr>
          <w:trHeight w:val="113"/>
        </w:trPr>
        <w:tc>
          <w:tcPr>
            <w:tcW w:w="4531" w:type="dxa"/>
            <w:tcBorders>
              <w:top w:val="single" w:sz="2" w:space="0" w:color="000000"/>
              <w:left w:val="single" w:sz="2" w:space="0" w:color="000000"/>
              <w:bottom w:val="single" w:sz="2" w:space="0" w:color="000000"/>
              <w:right w:val="nil"/>
            </w:tcBorders>
            <w:shd w:val="clear" w:color="auto" w:fill="FFFFFF"/>
            <w:vAlign w:val="bottom"/>
          </w:tcPr>
          <w:p w:rsidR="00800251" w:rsidRDefault="00800251" w:rsidP="00800251">
            <w:pPr>
              <w:widowControl w:val="0"/>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color w:val="000000"/>
                <w:sz w:val="24"/>
                <w:szCs w:val="24"/>
              </w:rPr>
              <w:t>Водогрейный котел</w:t>
            </w:r>
          </w:p>
        </w:tc>
        <w:tc>
          <w:tcPr>
            <w:tcW w:w="3118" w:type="dxa"/>
            <w:tcBorders>
              <w:top w:val="single" w:sz="2" w:space="0" w:color="000000"/>
              <w:left w:val="single" w:sz="2" w:space="0" w:color="000000"/>
              <w:bottom w:val="single" w:sz="2" w:space="0" w:color="000000"/>
              <w:right w:val="nil"/>
            </w:tcBorders>
            <w:shd w:val="clear" w:color="auto" w:fill="FFFFFF"/>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proofErr w:type="spellStart"/>
            <w:r>
              <w:rPr>
                <w:rFonts w:ascii="Times New Roman CYR" w:hAnsi="Times New Roman CYR" w:cs="Times New Roman CYR"/>
                <w:color w:val="000000"/>
                <w:sz w:val="24"/>
                <w:szCs w:val="24"/>
              </w:rPr>
              <w:t>КВр</w:t>
            </w:r>
            <w:proofErr w:type="spellEnd"/>
            <w:r>
              <w:rPr>
                <w:rFonts w:ascii="Times New Roman CYR" w:hAnsi="Times New Roman CYR" w:cs="Times New Roman CYR"/>
                <w:color w:val="000000"/>
                <w:sz w:val="24"/>
                <w:szCs w:val="24"/>
              </w:rPr>
              <w:t xml:space="preserve"> -035К</w:t>
            </w:r>
          </w:p>
        </w:tc>
        <w:tc>
          <w:tcPr>
            <w:tcW w:w="170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color w:val="000000"/>
                <w:sz w:val="24"/>
                <w:szCs w:val="24"/>
                <w:lang w:val="en-US"/>
              </w:rPr>
              <w:t>1</w:t>
            </w:r>
          </w:p>
        </w:tc>
      </w:tr>
      <w:tr w:rsidR="00800251">
        <w:trPr>
          <w:trHeight w:val="113"/>
        </w:trPr>
        <w:tc>
          <w:tcPr>
            <w:tcW w:w="4531" w:type="dxa"/>
            <w:tcBorders>
              <w:top w:val="single" w:sz="2" w:space="0" w:color="000000"/>
              <w:left w:val="single" w:sz="2" w:space="0" w:color="000000"/>
              <w:bottom w:val="single" w:sz="2" w:space="0" w:color="000000"/>
              <w:right w:val="nil"/>
            </w:tcBorders>
            <w:shd w:val="clear" w:color="auto" w:fill="FFFFFF"/>
            <w:vAlign w:val="bottom"/>
          </w:tcPr>
          <w:p w:rsidR="00800251" w:rsidRDefault="00800251" w:rsidP="00800251">
            <w:pPr>
              <w:widowControl w:val="0"/>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color w:val="000000"/>
                <w:sz w:val="24"/>
                <w:szCs w:val="24"/>
              </w:rPr>
              <w:t>Насос циркуляционный</w:t>
            </w:r>
          </w:p>
        </w:tc>
        <w:tc>
          <w:tcPr>
            <w:tcW w:w="3118" w:type="dxa"/>
            <w:tcBorders>
              <w:top w:val="single" w:sz="2" w:space="0" w:color="000000"/>
              <w:left w:val="single" w:sz="2" w:space="0" w:color="000000"/>
              <w:bottom w:val="single" w:sz="2" w:space="0" w:color="000000"/>
              <w:right w:val="nil"/>
            </w:tcBorders>
            <w:shd w:val="clear" w:color="auto" w:fill="FFFFFF"/>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proofErr w:type="spellStart"/>
            <w:r>
              <w:rPr>
                <w:rFonts w:ascii="Times New Roman" w:hAnsi="Times New Roman"/>
                <w:color w:val="000000"/>
                <w:sz w:val="24"/>
                <w:szCs w:val="24"/>
                <w:lang w:val="en-US"/>
              </w:rPr>
              <w:t>Calpeda</w:t>
            </w:r>
            <w:proofErr w:type="spellEnd"/>
            <w:r>
              <w:rPr>
                <w:rFonts w:ascii="Times New Roman" w:hAnsi="Times New Roman"/>
                <w:color w:val="000000"/>
                <w:sz w:val="24"/>
                <w:szCs w:val="24"/>
                <w:lang w:val="en-US"/>
              </w:rPr>
              <w:t xml:space="preserve"> 2,2 </w:t>
            </w:r>
            <w:r>
              <w:rPr>
                <w:rFonts w:ascii="Times New Roman CYR" w:hAnsi="Times New Roman CYR" w:cs="Times New Roman CYR"/>
                <w:color w:val="000000"/>
                <w:sz w:val="24"/>
                <w:szCs w:val="24"/>
              </w:rPr>
              <w:t>кВт</w:t>
            </w:r>
          </w:p>
        </w:tc>
        <w:tc>
          <w:tcPr>
            <w:tcW w:w="170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color w:val="000000"/>
                <w:sz w:val="24"/>
                <w:szCs w:val="24"/>
                <w:lang w:val="en-US"/>
              </w:rPr>
              <w:t>2</w:t>
            </w:r>
          </w:p>
        </w:tc>
      </w:tr>
    </w:tbl>
    <w:p w:rsidR="00800251" w:rsidRDefault="00800251" w:rsidP="00800251">
      <w:pPr>
        <w:widowControl w:val="0"/>
        <w:autoSpaceDE w:val="0"/>
        <w:autoSpaceDN w:val="0"/>
        <w:adjustRightInd w:val="0"/>
        <w:spacing w:after="120" w:line="240" w:lineRule="auto"/>
        <w:jc w:val="both"/>
        <w:rPr>
          <w:rFonts w:ascii="Times New Roman" w:hAnsi="Times New Roman"/>
          <w:b/>
          <w:bCs/>
          <w:sz w:val="28"/>
          <w:szCs w:val="28"/>
          <w:lang w:val="en-US"/>
        </w:rPr>
      </w:pPr>
    </w:p>
    <w:p w:rsidR="00800251" w:rsidRDefault="00800251" w:rsidP="00800251">
      <w:pPr>
        <w:widowControl w:val="0"/>
        <w:autoSpaceDE w:val="0"/>
        <w:autoSpaceDN w:val="0"/>
        <w:adjustRightInd w:val="0"/>
        <w:spacing w:after="120" w:line="240" w:lineRule="auto"/>
        <w:jc w:val="both"/>
        <w:rPr>
          <w:rFonts w:ascii="Times New Roman CYR" w:hAnsi="Times New Roman CYR" w:cs="Times New Roman CYR"/>
          <w:b/>
          <w:bCs/>
          <w:sz w:val="28"/>
          <w:szCs w:val="28"/>
        </w:rPr>
      </w:pPr>
      <w:r w:rsidRPr="00800251">
        <w:rPr>
          <w:rFonts w:ascii="Times New Roman" w:hAnsi="Times New Roman"/>
          <w:b/>
          <w:bCs/>
          <w:sz w:val="28"/>
          <w:szCs w:val="28"/>
        </w:rPr>
        <w:t xml:space="preserve">1.2.2. </w:t>
      </w:r>
      <w:r>
        <w:rPr>
          <w:rFonts w:ascii="Times New Roman CYR" w:hAnsi="Times New Roman CYR" w:cs="Times New Roman CYR"/>
          <w:b/>
          <w:bCs/>
          <w:sz w:val="28"/>
          <w:szCs w:val="28"/>
        </w:rPr>
        <w:t xml:space="preserve">Параметры установленной тепловой мощности источника тепловой энергии, в том числе теплофикационного оборудования и </w:t>
      </w:r>
      <w:r>
        <w:rPr>
          <w:rFonts w:ascii="Times New Roman CYR" w:hAnsi="Times New Roman CYR" w:cs="Times New Roman CYR"/>
          <w:b/>
          <w:bCs/>
          <w:sz w:val="28"/>
          <w:szCs w:val="28"/>
        </w:rPr>
        <w:lastRenderedPageBreak/>
        <w:t>теплофикационной установки</w:t>
      </w:r>
    </w:p>
    <w:p w:rsidR="00800251" w:rsidRDefault="00800251" w:rsidP="00800251">
      <w:pPr>
        <w:widowControl w:val="0"/>
        <w:tabs>
          <w:tab w:val="left" w:pos="993"/>
        </w:tabs>
        <w:autoSpaceDE w:val="0"/>
        <w:autoSpaceDN w:val="0"/>
        <w:adjustRightInd w:val="0"/>
        <w:spacing w:before="120" w:after="12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таблице 1.2.2.1 представлены сведения о параметрах установленной тепловой мощности как в целом по каждому источнику тепловой энергии, так и отдельно по котлам.</w:t>
      </w:r>
    </w:p>
    <w:p w:rsidR="00800251" w:rsidRDefault="00800251" w:rsidP="00800251">
      <w:pPr>
        <w:widowControl w:val="0"/>
        <w:tabs>
          <w:tab w:val="left" w:pos="993"/>
        </w:tabs>
        <w:autoSpaceDE w:val="0"/>
        <w:autoSpaceDN w:val="0"/>
        <w:adjustRightInd w:val="0"/>
        <w:spacing w:before="120" w:after="12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Таблица 1.2.2.1 Параметры установленной тепловой мощности</w:t>
      </w:r>
    </w:p>
    <w:tbl>
      <w:tblPr>
        <w:tblW w:w="0" w:type="auto"/>
        <w:tblInd w:w="103" w:type="dxa"/>
        <w:tblLayout w:type="fixed"/>
        <w:tblLook w:val="0000" w:firstRow="0" w:lastRow="0" w:firstColumn="0" w:lastColumn="0" w:noHBand="0" w:noVBand="0"/>
      </w:tblPr>
      <w:tblGrid>
        <w:gridCol w:w="567"/>
        <w:gridCol w:w="4536"/>
        <w:gridCol w:w="1720"/>
        <w:gridCol w:w="2533"/>
      </w:tblGrid>
      <w:tr w:rsidR="00800251" w:rsidRPr="00800251">
        <w:trPr>
          <w:trHeight w:val="638"/>
        </w:trPr>
        <w:tc>
          <w:tcPr>
            <w:tcW w:w="567" w:type="dxa"/>
            <w:tcBorders>
              <w:top w:val="single" w:sz="2" w:space="0" w:color="000000"/>
              <w:left w:val="single" w:sz="2" w:space="0" w:color="000000"/>
              <w:bottom w:val="single" w:sz="2" w:space="0" w:color="000000"/>
              <w:right w:val="single" w:sz="2" w:space="0" w:color="000000"/>
            </w:tcBorders>
            <w:shd w:val="clear" w:color="auto" w:fill="BFBFBF"/>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color w:val="000000"/>
                <w:sz w:val="24"/>
                <w:szCs w:val="24"/>
                <w:lang w:val="en-US"/>
              </w:rPr>
              <w:t>№</w:t>
            </w:r>
          </w:p>
        </w:tc>
        <w:tc>
          <w:tcPr>
            <w:tcW w:w="4536" w:type="dxa"/>
            <w:tcBorders>
              <w:top w:val="single" w:sz="2" w:space="0" w:color="000000"/>
              <w:left w:val="single" w:sz="2" w:space="0" w:color="000000"/>
              <w:bottom w:val="single" w:sz="2" w:space="0" w:color="000000"/>
              <w:right w:val="single" w:sz="2" w:space="0" w:color="000000"/>
            </w:tcBorders>
            <w:shd w:val="clear" w:color="auto" w:fill="BFBFBF"/>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color w:val="000000"/>
                <w:sz w:val="24"/>
                <w:szCs w:val="24"/>
              </w:rPr>
              <w:t>Наименование источника и месторасположение</w:t>
            </w:r>
          </w:p>
        </w:tc>
        <w:tc>
          <w:tcPr>
            <w:tcW w:w="1720" w:type="dxa"/>
            <w:tcBorders>
              <w:top w:val="single" w:sz="2" w:space="0" w:color="000000"/>
              <w:left w:val="single" w:sz="2" w:space="0" w:color="000000"/>
              <w:bottom w:val="single" w:sz="2" w:space="0" w:color="000000"/>
              <w:right w:val="single" w:sz="2" w:space="0" w:color="000000"/>
            </w:tcBorders>
            <w:shd w:val="clear" w:color="auto" w:fill="BFBFBF"/>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color w:val="000000"/>
                <w:sz w:val="24"/>
                <w:szCs w:val="24"/>
              </w:rPr>
              <w:t>Наименование оборудования</w:t>
            </w:r>
          </w:p>
        </w:tc>
        <w:tc>
          <w:tcPr>
            <w:tcW w:w="2533" w:type="dxa"/>
            <w:tcBorders>
              <w:top w:val="single" w:sz="2" w:space="0" w:color="000000"/>
              <w:left w:val="single" w:sz="2" w:space="0" w:color="000000"/>
              <w:bottom w:val="single" w:sz="2" w:space="0" w:color="000000"/>
              <w:right w:val="single" w:sz="2" w:space="0" w:color="000000"/>
            </w:tcBorders>
            <w:shd w:val="clear" w:color="auto" w:fill="BFBFBF"/>
            <w:vAlign w:val="center"/>
          </w:tcPr>
          <w:p w:rsidR="00800251" w:rsidRPr="00800251" w:rsidRDefault="00800251" w:rsidP="00800251">
            <w:pPr>
              <w:widowControl w:val="0"/>
              <w:autoSpaceDE w:val="0"/>
              <w:autoSpaceDN w:val="0"/>
              <w:adjustRightInd w:val="0"/>
              <w:spacing w:after="0" w:line="240" w:lineRule="auto"/>
              <w:jc w:val="center"/>
              <w:rPr>
                <w:rFonts w:ascii="Calibri" w:hAnsi="Calibri" w:cs="Calibri"/>
              </w:rPr>
            </w:pPr>
            <w:r>
              <w:rPr>
                <w:rFonts w:ascii="Times New Roman CYR" w:hAnsi="Times New Roman CYR" w:cs="Times New Roman CYR"/>
                <w:color w:val="000000"/>
                <w:sz w:val="24"/>
                <w:szCs w:val="24"/>
              </w:rPr>
              <w:t>Установленная</w:t>
            </w:r>
            <w:r>
              <w:rPr>
                <w:rFonts w:ascii="Times New Roman CYR" w:hAnsi="Times New Roman CYR" w:cs="Times New Roman CYR"/>
                <w:color w:val="000000"/>
                <w:sz w:val="24"/>
                <w:szCs w:val="24"/>
              </w:rPr>
              <w:br/>
              <w:t>тепловая мощность,</w:t>
            </w:r>
            <w:r>
              <w:rPr>
                <w:rFonts w:ascii="Times New Roman CYR" w:hAnsi="Times New Roman CYR" w:cs="Times New Roman CYR"/>
                <w:color w:val="000000"/>
                <w:sz w:val="24"/>
                <w:szCs w:val="24"/>
              </w:rPr>
              <w:br/>
              <w:t>Гкал/ч</w:t>
            </w:r>
          </w:p>
        </w:tc>
      </w:tr>
      <w:tr w:rsidR="00800251">
        <w:trPr>
          <w:trHeight w:val="210"/>
        </w:trPr>
        <w:tc>
          <w:tcPr>
            <w:tcW w:w="567" w:type="dxa"/>
            <w:vMerge w:val="restart"/>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after="0" w:line="240" w:lineRule="auto"/>
              <w:rPr>
                <w:rFonts w:ascii="Calibri" w:hAnsi="Calibri" w:cs="Calibri"/>
                <w:lang w:val="en-US"/>
              </w:rPr>
            </w:pPr>
            <w:r>
              <w:rPr>
                <w:rFonts w:ascii="Times New Roman" w:hAnsi="Times New Roman"/>
                <w:color w:val="000000"/>
                <w:sz w:val="24"/>
                <w:szCs w:val="24"/>
                <w:lang w:val="en-US"/>
              </w:rPr>
              <w:t>1</w:t>
            </w:r>
          </w:p>
        </w:tc>
        <w:tc>
          <w:tcPr>
            <w:tcW w:w="4536" w:type="dxa"/>
            <w:vMerge w:val="restart"/>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Котельная</w:t>
            </w:r>
          </w:p>
          <w:p w:rsidR="00800251" w:rsidRPr="00800251" w:rsidRDefault="00800251" w:rsidP="00800251">
            <w:pPr>
              <w:widowControl w:val="0"/>
              <w:autoSpaceDE w:val="0"/>
              <w:autoSpaceDN w:val="0"/>
              <w:adjustRightInd w:val="0"/>
              <w:spacing w:after="0" w:line="240" w:lineRule="auto"/>
              <w:rPr>
                <w:rFonts w:ascii="Calibri" w:hAnsi="Calibri" w:cs="Calibri"/>
              </w:rPr>
            </w:pPr>
            <w:r>
              <w:rPr>
                <w:rFonts w:ascii="Times New Roman CYR" w:hAnsi="Times New Roman CYR" w:cs="Times New Roman CYR"/>
                <w:color w:val="000000"/>
                <w:sz w:val="24"/>
                <w:szCs w:val="24"/>
              </w:rPr>
              <w:t xml:space="preserve">п. </w:t>
            </w:r>
            <w:proofErr w:type="spellStart"/>
            <w:r>
              <w:rPr>
                <w:rFonts w:ascii="Times New Roman CYR" w:hAnsi="Times New Roman CYR" w:cs="Times New Roman CYR"/>
                <w:color w:val="000000"/>
                <w:sz w:val="24"/>
                <w:szCs w:val="24"/>
              </w:rPr>
              <w:t>Саккулово</w:t>
            </w:r>
            <w:proofErr w:type="spellEnd"/>
            <w:r>
              <w:rPr>
                <w:rFonts w:ascii="Times New Roman CYR" w:hAnsi="Times New Roman CYR" w:cs="Times New Roman CYR"/>
                <w:color w:val="000000"/>
                <w:sz w:val="24"/>
                <w:szCs w:val="24"/>
              </w:rPr>
              <w:t>, ул. Мира, д 7А</w:t>
            </w:r>
          </w:p>
        </w:tc>
        <w:tc>
          <w:tcPr>
            <w:tcW w:w="1720"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color w:val="000000"/>
                <w:sz w:val="24"/>
                <w:szCs w:val="24"/>
                <w:lang w:val="en-US"/>
              </w:rPr>
              <w:t>REX 200</w:t>
            </w:r>
          </w:p>
        </w:tc>
        <w:tc>
          <w:tcPr>
            <w:tcW w:w="2533"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color w:val="000000"/>
                <w:sz w:val="24"/>
                <w:szCs w:val="24"/>
                <w:lang w:val="en-US"/>
              </w:rPr>
              <w:t>1,72</w:t>
            </w:r>
          </w:p>
        </w:tc>
      </w:tr>
      <w:tr w:rsidR="00800251">
        <w:trPr>
          <w:trHeight w:val="146"/>
        </w:trPr>
        <w:tc>
          <w:tcPr>
            <w:tcW w:w="567" w:type="dxa"/>
            <w:vMerge/>
            <w:tcBorders>
              <w:top w:val="single" w:sz="2" w:space="0" w:color="000000"/>
              <w:left w:val="single" w:sz="2" w:space="0" w:color="000000"/>
              <w:bottom w:val="single" w:sz="2" w:space="0" w:color="000000"/>
              <w:right w:val="single" w:sz="2" w:space="0" w:color="000000"/>
            </w:tcBorders>
            <w:shd w:val="clear" w:color="000000" w:fill="FFFFFF"/>
          </w:tcPr>
          <w:p w:rsidR="00800251" w:rsidRDefault="00800251" w:rsidP="00800251">
            <w:pPr>
              <w:widowControl w:val="0"/>
              <w:autoSpaceDE w:val="0"/>
              <w:autoSpaceDN w:val="0"/>
              <w:adjustRightInd w:val="0"/>
              <w:spacing w:after="0" w:line="240" w:lineRule="auto"/>
              <w:ind w:left="-426"/>
              <w:jc w:val="center"/>
              <w:rPr>
                <w:rFonts w:ascii="Calibri" w:hAnsi="Calibri" w:cs="Calibri"/>
                <w:lang w:val="en-US"/>
              </w:rPr>
            </w:pPr>
          </w:p>
        </w:tc>
        <w:tc>
          <w:tcPr>
            <w:tcW w:w="4536" w:type="dxa"/>
            <w:vMerge/>
            <w:tcBorders>
              <w:top w:val="single" w:sz="2" w:space="0" w:color="000000"/>
              <w:left w:val="single" w:sz="2" w:space="0" w:color="000000"/>
              <w:bottom w:val="single" w:sz="2" w:space="0" w:color="000000"/>
              <w:right w:val="single" w:sz="2" w:space="0" w:color="000000"/>
            </w:tcBorders>
            <w:shd w:val="clear" w:color="000000" w:fill="FFFFFF"/>
          </w:tcPr>
          <w:p w:rsidR="00800251" w:rsidRDefault="00800251" w:rsidP="00800251">
            <w:pPr>
              <w:widowControl w:val="0"/>
              <w:autoSpaceDE w:val="0"/>
              <w:autoSpaceDN w:val="0"/>
              <w:adjustRightInd w:val="0"/>
              <w:spacing w:after="0" w:line="240" w:lineRule="auto"/>
              <w:ind w:left="-426"/>
              <w:jc w:val="center"/>
              <w:rPr>
                <w:rFonts w:ascii="Calibri" w:hAnsi="Calibri" w:cs="Calibri"/>
                <w:lang w:val="en-US"/>
              </w:rPr>
            </w:pPr>
          </w:p>
        </w:tc>
        <w:tc>
          <w:tcPr>
            <w:tcW w:w="1720"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color w:val="000000"/>
                <w:sz w:val="24"/>
                <w:szCs w:val="24"/>
                <w:lang w:val="en-US"/>
              </w:rPr>
              <w:t>REX 200</w:t>
            </w:r>
          </w:p>
        </w:tc>
        <w:tc>
          <w:tcPr>
            <w:tcW w:w="2533"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color w:val="000000"/>
                <w:sz w:val="24"/>
                <w:szCs w:val="24"/>
                <w:lang w:val="en-US"/>
              </w:rPr>
              <w:t>1,72</w:t>
            </w:r>
          </w:p>
        </w:tc>
      </w:tr>
      <w:tr w:rsidR="00800251">
        <w:trPr>
          <w:trHeight w:val="146"/>
        </w:trPr>
        <w:tc>
          <w:tcPr>
            <w:tcW w:w="567"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800251" w:rsidRDefault="00800251" w:rsidP="00800251">
            <w:pPr>
              <w:widowControl w:val="0"/>
              <w:autoSpaceDE w:val="0"/>
              <w:autoSpaceDN w:val="0"/>
              <w:adjustRightInd w:val="0"/>
              <w:spacing w:after="0" w:line="240" w:lineRule="auto"/>
              <w:rPr>
                <w:rFonts w:ascii="Calibri" w:hAnsi="Calibri" w:cs="Calibri"/>
                <w:lang w:val="en-US"/>
              </w:rPr>
            </w:pPr>
            <w:r>
              <w:rPr>
                <w:rFonts w:ascii="Times New Roman" w:hAnsi="Times New Roman"/>
                <w:color w:val="000000"/>
                <w:sz w:val="24"/>
                <w:szCs w:val="24"/>
                <w:lang w:val="en-US"/>
              </w:rPr>
              <w:t>2</w:t>
            </w:r>
          </w:p>
        </w:tc>
        <w:tc>
          <w:tcPr>
            <w:tcW w:w="4536"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800251" w:rsidRDefault="00800251" w:rsidP="00800251">
            <w:pPr>
              <w:widowControl w:val="0"/>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Котельная</w:t>
            </w:r>
          </w:p>
          <w:p w:rsidR="00800251" w:rsidRDefault="00800251" w:rsidP="00800251">
            <w:pPr>
              <w:widowControl w:val="0"/>
              <w:autoSpaceDE w:val="0"/>
              <w:autoSpaceDN w:val="0"/>
              <w:adjustRightInd w:val="0"/>
              <w:spacing w:after="0" w:line="240" w:lineRule="auto"/>
              <w:rPr>
                <w:rFonts w:ascii="Calibri" w:hAnsi="Calibri" w:cs="Calibri"/>
                <w:lang w:val="en-US"/>
              </w:rPr>
            </w:pPr>
            <w:r>
              <w:rPr>
                <w:rFonts w:ascii="Times New Roman CYR" w:hAnsi="Times New Roman CYR" w:cs="Times New Roman CYR"/>
                <w:color w:val="000000"/>
                <w:sz w:val="24"/>
                <w:szCs w:val="24"/>
              </w:rPr>
              <w:t>д. Смольное</w:t>
            </w:r>
          </w:p>
        </w:tc>
        <w:tc>
          <w:tcPr>
            <w:tcW w:w="1720"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color w:val="000000"/>
                <w:sz w:val="24"/>
                <w:szCs w:val="24"/>
              </w:rPr>
              <w:t>КВ - 05К</w:t>
            </w:r>
          </w:p>
        </w:tc>
        <w:tc>
          <w:tcPr>
            <w:tcW w:w="2533"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color w:val="000000"/>
                <w:sz w:val="24"/>
                <w:szCs w:val="24"/>
                <w:lang w:val="en-US"/>
              </w:rPr>
              <w:t>0,6</w:t>
            </w:r>
          </w:p>
        </w:tc>
      </w:tr>
      <w:tr w:rsidR="00800251">
        <w:trPr>
          <w:trHeight w:val="146"/>
        </w:trPr>
        <w:tc>
          <w:tcPr>
            <w:tcW w:w="567" w:type="dxa"/>
            <w:vMerge/>
            <w:tcBorders>
              <w:top w:val="single" w:sz="2" w:space="0" w:color="000000"/>
              <w:left w:val="single" w:sz="2" w:space="0" w:color="000000"/>
              <w:bottom w:val="single" w:sz="2" w:space="0" w:color="000000"/>
              <w:right w:val="single" w:sz="2" w:space="0" w:color="000000"/>
            </w:tcBorders>
            <w:shd w:val="clear" w:color="000000" w:fill="FFFFFF"/>
          </w:tcPr>
          <w:p w:rsidR="00800251" w:rsidRDefault="00800251" w:rsidP="00800251">
            <w:pPr>
              <w:widowControl w:val="0"/>
              <w:autoSpaceDE w:val="0"/>
              <w:autoSpaceDN w:val="0"/>
              <w:adjustRightInd w:val="0"/>
              <w:spacing w:after="0" w:line="240" w:lineRule="auto"/>
              <w:ind w:left="-426"/>
              <w:jc w:val="center"/>
              <w:rPr>
                <w:rFonts w:ascii="Calibri" w:hAnsi="Calibri" w:cs="Calibri"/>
                <w:lang w:val="en-US"/>
              </w:rPr>
            </w:pPr>
          </w:p>
        </w:tc>
        <w:tc>
          <w:tcPr>
            <w:tcW w:w="4536" w:type="dxa"/>
            <w:vMerge/>
            <w:tcBorders>
              <w:top w:val="single" w:sz="2" w:space="0" w:color="000000"/>
              <w:left w:val="single" w:sz="2" w:space="0" w:color="000000"/>
              <w:bottom w:val="single" w:sz="2" w:space="0" w:color="000000"/>
              <w:right w:val="single" w:sz="2" w:space="0" w:color="000000"/>
            </w:tcBorders>
            <w:shd w:val="clear" w:color="000000" w:fill="FFFFFF"/>
          </w:tcPr>
          <w:p w:rsidR="00800251" w:rsidRDefault="00800251" w:rsidP="00800251">
            <w:pPr>
              <w:widowControl w:val="0"/>
              <w:autoSpaceDE w:val="0"/>
              <w:autoSpaceDN w:val="0"/>
              <w:adjustRightInd w:val="0"/>
              <w:spacing w:after="0" w:line="240" w:lineRule="auto"/>
              <w:ind w:left="-426"/>
              <w:jc w:val="center"/>
              <w:rPr>
                <w:rFonts w:ascii="Calibri" w:hAnsi="Calibri" w:cs="Calibri"/>
                <w:lang w:val="en-US"/>
              </w:rPr>
            </w:pPr>
          </w:p>
        </w:tc>
        <w:tc>
          <w:tcPr>
            <w:tcW w:w="1720"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proofErr w:type="spellStart"/>
            <w:r>
              <w:rPr>
                <w:rFonts w:ascii="Times New Roman CYR" w:hAnsi="Times New Roman CYR" w:cs="Times New Roman CYR"/>
                <w:color w:val="000000"/>
                <w:sz w:val="24"/>
                <w:szCs w:val="24"/>
              </w:rPr>
              <w:t>КВр</w:t>
            </w:r>
            <w:proofErr w:type="spellEnd"/>
            <w:r>
              <w:rPr>
                <w:rFonts w:ascii="Times New Roman CYR" w:hAnsi="Times New Roman CYR" w:cs="Times New Roman CYR"/>
                <w:color w:val="000000"/>
                <w:sz w:val="24"/>
                <w:szCs w:val="24"/>
              </w:rPr>
              <w:t xml:space="preserve"> -035К</w:t>
            </w:r>
          </w:p>
        </w:tc>
        <w:tc>
          <w:tcPr>
            <w:tcW w:w="2533"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color w:val="000000"/>
                <w:sz w:val="24"/>
                <w:szCs w:val="24"/>
                <w:lang w:val="en-US"/>
              </w:rPr>
              <w:t>0,3</w:t>
            </w:r>
          </w:p>
        </w:tc>
      </w:tr>
      <w:tr w:rsidR="00800251">
        <w:trPr>
          <w:trHeight w:val="20"/>
        </w:trPr>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800251" w:rsidRDefault="00800251" w:rsidP="00800251">
            <w:pPr>
              <w:widowControl w:val="0"/>
              <w:autoSpaceDE w:val="0"/>
              <w:autoSpaceDN w:val="0"/>
              <w:adjustRightInd w:val="0"/>
              <w:spacing w:after="0" w:line="240" w:lineRule="auto"/>
              <w:rPr>
                <w:rFonts w:ascii="Calibri" w:hAnsi="Calibri" w:cs="Calibri"/>
                <w:lang w:val="en-US"/>
              </w:rPr>
            </w:pPr>
          </w:p>
        </w:tc>
        <w:tc>
          <w:tcPr>
            <w:tcW w:w="4536" w:type="dxa"/>
            <w:tcBorders>
              <w:top w:val="single" w:sz="2" w:space="0" w:color="000000"/>
              <w:left w:val="single" w:sz="2" w:space="0" w:color="000000"/>
              <w:bottom w:val="single" w:sz="2" w:space="0" w:color="000000"/>
              <w:right w:val="single" w:sz="2" w:space="0" w:color="000000"/>
            </w:tcBorders>
            <w:shd w:val="clear" w:color="000000" w:fill="FFFFFF"/>
          </w:tcPr>
          <w:p w:rsidR="00800251" w:rsidRDefault="00800251" w:rsidP="00800251">
            <w:pPr>
              <w:widowControl w:val="0"/>
              <w:autoSpaceDE w:val="0"/>
              <w:autoSpaceDN w:val="0"/>
              <w:adjustRightInd w:val="0"/>
              <w:spacing w:after="0" w:line="240" w:lineRule="auto"/>
              <w:rPr>
                <w:rFonts w:ascii="Calibri" w:hAnsi="Calibri" w:cs="Calibri"/>
                <w:lang w:val="en-US"/>
              </w:rPr>
            </w:pPr>
            <w:r>
              <w:rPr>
                <w:rFonts w:ascii="Times New Roman CYR" w:hAnsi="Times New Roman CYR" w:cs="Times New Roman CYR"/>
                <w:color w:val="000000"/>
                <w:sz w:val="24"/>
                <w:szCs w:val="24"/>
              </w:rPr>
              <w:t>Итого</w:t>
            </w:r>
          </w:p>
        </w:tc>
        <w:tc>
          <w:tcPr>
            <w:tcW w:w="1720"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p>
        </w:tc>
        <w:tc>
          <w:tcPr>
            <w:tcW w:w="2533"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color w:val="000000"/>
                <w:sz w:val="24"/>
                <w:szCs w:val="24"/>
                <w:lang w:val="en-US"/>
              </w:rPr>
              <w:t>4,34</w:t>
            </w:r>
          </w:p>
        </w:tc>
      </w:tr>
    </w:tbl>
    <w:p w:rsidR="00800251" w:rsidRDefault="00800251" w:rsidP="00800251">
      <w:pPr>
        <w:widowControl w:val="0"/>
        <w:autoSpaceDE w:val="0"/>
        <w:autoSpaceDN w:val="0"/>
        <w:adjustRightInd w:val="0"/>
        <w:spacing w:line="240" w:lineRule="auto"/>
        <w:rPr>
          <w:rFonts w:ascii="Calibri" w:hAnsi="Calibri" w:cs="Calibri"/>
          <w:lang w:val="en-US"/>
        </w:rPr>
      </w:pPr>
    </w:p>
    <w:p w:rsidR="00800251" w:rsidRDefault="00800251" w:rsidP="00800251">
      <w:pPr>
        <w:widowControl w:val="0"/>
        <w:autoSpaceDE w:val="0"/>
        <w:autoSpaceDN w:val="0"/>
        <w:adjustRightInd w:val="0"/>
        <w:spacing w:after="120" w:line="240" w:lineRule="auto"/>
        <w:jc w:val="both"/>
        <w:rPr>
          <w:rFonts w:ascii="Times New Roman CYR" w:hAnsi="Times New Roman CYR" w:cs="Times New Roman CYR"/>
          <w:b/>
          <w:bCs/>
          <w:sz w:val="28"/>
          <w:szCs w:val="28"/>
        </w:rPr>
      </w:pPr>
      <w:r w:rsidRPr="00800251">
        <w:rPr>
          <w:rFonts w:ascii="Times New Roman" w:hAnsi="Times New Roman"/>
          <w:b/>
          <w:bCs/>
          <w:sz w:val="28"/>
          <w:szCs w:val="28"/>
        </w:rPr>
        <w:t xml:space="preserve">1.2.3. </w:t>
      </w:r>
      <w:r>
        <w:rPr>
          <w:rFonts w:ascii="Times New Roman CYR" w:hAnsi="Times New Roman CYR" w:cs="Times New Roman CYR"/>
          <w:b/>
          <w:bCs/>
          <w:sz w:val="28"/>
          <w:szCs w:val="28"/>
        </w:rPr>
        <w:t>Ограничения тепловой мощности и параметров располагаемой тепловой мощности</w:t>
      </w:r>
    </w:p>
    <w:p w:rsidR="00800251" w:rsidRDefault="00800251" w:rsidP="00800251">
      <w:pPr>
        <w:widowControl w:val="0"/>
        <w:suppressAutoHyphens/>
        <w:autoSpaceDE w:val="0"/>
        <w:autoSpaceDN w:val="0"/>
        <w:adjustRightInd w:val="0"/>
        <w:spacing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Ограничения тепловой мощности представлены установленной мощностью тепловых источников. Ограничение и параметры располагаемой тепловой мощности теплогенерирующего оборудования источника теплоснабжения при максимальном КПД по данным режимных карт, приведены в таблице 1.2.3.1</w:t>
      </w:r>
    </w:p>
    <w:p w:rsidR="00800251" w:rsidRDefault="00800251" w:rsidP="00800251">
      <w:pPr>
        <w:widowControl w:val="0"/>
        <w:tabs>
          <w:tab w:val="left" w:pos="993"/>
        </w:tabs>
        <w:autoSpaceDE w:val="0"/>
        <w:autoSpaceDN w:val="0"/>
        <w:adjustRightInd w:val="0"/>
        <w:spacing w:before="120" w:after="12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Таблица 1.2.3.1. Ограничение и параметры располагаемой тепловой мощности</w:t>
      </w:r>
    </w:p>
    <w:tbl>
      <w:tblPr>
        <w:tblW w:w="0" w:type="auto"/>
        <w:tblInd w:w="10" w:type="dxa"/>
        <w:tblLayout w:type="fixed"/>
        <w:tblCellMar>
          <w:left w:w="10" w:type="dxa"/>
          <w:right w:w="10" w:type="dxa"/>
        </w:tblCellMar>
        <w:tblLook w:val="0000" w:firstRow="0" w:lastRow="0" w:firstColumn="0" w:lastColumn="0" w:noHBand="0" w:noVBand="0"/>
      </w:tblPr>
      <w:tblGrid>
        <w:gridCol w:w="1896"/>
        <w:gridCol w:w="1718"/>
        <w:gridCol w:w="2002"/>
        <w:gridCol w:w="2002"/>
        <w:gridCol w:w="1867"/>
      </w:tblGrid>
      <w:tr w:rsidR="00800251" w:rsidRPr="00800251">
        <w:trPr>
          <w:trHeight w:val="20"/>
        </w:trPr>
        <w:tc>
          <w:tcPr>
            <w:tcW w:w="1896" w:type="dxa"/>
            <w:tcBorders>
              <w:top w:val="single" w:sz="2" w:space="0" w:color="000000"/>
              <w:left w:val="single" w:sz="2" w:space="0" w:color="000000"/>
              <w:bottom w:val="single" w:sz="2" w:space="0" w:color="000000"/>
              <w:right w:val="single" w:sz="2" w:space="0" w:color="000000"/>
            </w:tcBorders>
            <w:shd w:val="clear" w:color="auto" w:fill="BFBFBF"/>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color w:val="000000"/>
                <w:sz w:val="24"/>
                <w:szCs w:val="24"/>
              </w:rPr>
              <w:t>Источник</w:t>
            </w:r>
          </w:p>
        </w:tc>
        <w:tc>
          <w:tcPr>
            <w:tcW w:w="1718" w:type="dxa"/>
            <w:tcBorders>
              <w:top w:val="single" w:sz="2" w:space="0" w:color="000000"/>
              <w:left w:val="single" w:sz="2" w:space="0" w:color="000000"/>
              <w:bottom w:val="single" w:sz="2" w:space="0" w:color="000000"/>
              <w:right w:val="single" w:sz="2" w:space="0" w:color="000000"/>
            </w:tcBorders>
            <w:shd w:val="clear" w:color="auto" w:fill="BFBFBF"/>
            <w:vAlign w:val="center"/>
          </w:tcPr>
          <w:p w:rsidR="00800251" w:rsidRDefault="00800251" w:rsidP="00800251">
            <w:pPr>
              <w:widowControl w:val="0"/>
              <w:autoSpaceDE w:val="0"/>
              <w:autoSpaceDN w:val="0"/>
              <w:adjustRightInd w:val="0"/>
              <w:spacing w:after="60" w:line="240" w:lineRule="auto"/>
              <w:jc w:val="center"/>
              <w:rPr>
                <w:rFonts w:ascii="Calibri" w:hAnsi="Calibri" w:cs="Calibri"/>
                <w:lang w:val="en-US"/>
              </w:rPr>
            </w:pPr>
            <w:r>
              <w:rPr>
                <w:rFonts w:ascii="Times New Roman CYR" w:hAnsi="Times New Roman CYR" w:cs="Times New Roman CYR"/>
                <w:color w:val="000000"/>
                <w:sz w:val="24"/>
                <w:szCs w:val="24"/>
              </w:rPr>
              <w:t>Наименование оборудования</w:t>
            </w:r>
          </w:p>
        </w:tc>
        <w:tc>
          <w:tcPr>
            <w:tcW w:w="2002" w:type="dxa"/>
            <w:tcBorders>
              <w:top w:val="single" w:sz="2" w:space="0" w:color="000000"/>
              <w:left w:val="single" w:sz="2" w:space="0" w:color="000000"/>
              <w:bottom w:val="single" w:sz="2" w:space="0" w:color="000000"/>
              <w:right w:val="single" w:sz="2" w:space="0" w:color="000000"/>
            </w:tcBorders>
            <w:shd w:val="clear" w:color="auto" w:fill="BFBFBF"/>
            <w:vAlign w:val="center"/>
          </w:tcPr>
          <w:p w:rsidR="00800251" w:rsidRPr="00800251" w:rsidRDefault="00800251" w:rsidP="00800251">
            <w:pPr>
              <w:widowControl w:val="0"/>
              <w:autoSpaceDE w:val="0"/>
              <w:autoSpaceDN w:val="0"/>
              <w:adjustRightInd w:val="0"/>
              <w:spacing w:after="0" w:line="240" w:lineRule="auto"/>
              <w:jc w:val="center"/>
              <w:rPr>
                <w:rFonts w:ascii="Calibri" w:hAnsi="Calibri" w:cs="Calibri"/>
              </w:rPr>
            </w:pPr>
            <w:r>
              <w:rPr>
                <w:rFonts w:ascii="Times New Roman CYR" w:hAnsi="Times New Roman CYR" w:cs="Times New Roman CYR"/>
                <w:color w:val="000000"/>
                <w:sz w:val="24"/>
                <w:szCs w:val="24"/>
              </w:rPr>
              <w:t>Установленная тепловая мощность, Гкал/ч</w:t>
            </w:r>
          </w:p>
        </w:tc>
        <w:tc>
          <w:tcPr>
            <w:tcW w:w="2002" w:type="dxa"/>
            <w:tcBorders>
              <w:top w:val="single" w:sz="2" w:space="0" w:color="000000"/>
              <w:left w:val="single" w:sz="2" w:space="0" w:color="000000"/>
              <w:bottom w:val="single" w:sz="2" w:space="0" w:color="000000"/>
              <w:right w:val="single" w:sz="2" w:space="0" w:color="000000"/>
            </w:tcBorders>
            <w:shd w:val="clear" w:color="auto" w:fill="BFBFBF"/>
            <w:vAlign w:val="center"/>
          </w:tcPr>
          <w:p w:rsidR="00800251" w:rsidRPr="00800251" w:rsidRDefault="00800251" w:rsidP="00800251">
            <w:pPr>
              <w:widowControl w:val="0"/>
              <w:autoSpaceDE w:val="0"/>
              <w:autoSpaceDN w:val="0"/>
              <w:adjustRightInd w:val="0"/>
              <w:spacing w:after="0" w:line="240" w:lineRule="auto"/>
              <w:jc w:val="center"/>
              <w:rPr>
                <w:rFonts w:ascii="Calibri" w:hAnsi="Calibri" w:cs="Calibri"/>
              </w:rPr>
            </w:pPr>
            <w:r>
              <w:rPr>
                <w:rFonts w:ascii="Times New Roman CYR" w:hAnsi="Times New Roman CYR" w:cs="Times New Roman CYR"/>
                <w:color w:val="000000"/>
                <w:sz w:val="24"/>
                <w:szCs w:val="24"/>
              </w:rPr>
              <w:t>Располагаемая тепловая мощность котла, Гкал/ч</w:t>
            </w:r>
          </w:p>
        </w:tc>
        <w:tc>
          <w:tcPr>
            <w:tcW w:w="1867" w:type="dxa"/>
            <w:tcBorders>
              <w:top w:val="single" w:sz="2" w:space="0" w:color="000000"/>
              <w:left w:val="single" w:sz="2" w:space="0" w:color="000000"/>
              <w:bottom w:val="single" w:sz="2" w:space="0" w:color="000000"/>
              <w:right w:val="single" w:sz="2" w:space="0" w:color="000000"/>
            </w:tcBorders>
            <w:shd w:val="clear" w:color="auto" w:fill="BFBFBF"/>
            <w:vAlign w:val="center"/>
          </w:tcPr>
          <w:p w:rsidR="00800251" w:rsidRPr="00800251" w:rsidRDefault="00800251" w:rsidP="00800251">
            <w:pPr>
              <w:widowControl w:val="0"/>
              <w:autoSpaceDE w:val="0"/>
              <w:autoSpaceDN w:val="0"/>
              <w:adjustRightInd w:val="0"/>
              <w:spacing w:after="0" w:line="240" w:lineRule="auto"/>
              <w:jc w:val="center"/>
              <w:rPr>
                <w:rFonts w:ascii="Calibri" w:hAnsi="Calibri" w:cs="Calibri"/>
              </w:rPr>
            </w:pPr>
            <w:r>
              <w:rPr>
                <w:rFonts w:ascii="Times New Roman CYR" w:hAnsi="Times New Roman CYR" w:cs="Times New Roman CYR"/>
                <w:color w:val="000000"/>
                <w:sz w:val="24"/>
                <w:szCs w:val="24"/>
              </w:rPr>
              <w:t>Ограничение тепловой мощности, Гкал/ч</w:t>
            </w:r>
          </w:p>
        </w:tc>
      </w:tr>
      <w:tr w:rsidR="00800251">
        <w:trPr>
          <w:trHeight w:val="20"/>
        </w:trPr>
        <w:tc>
          <w:tcPr>
            <w:tcW w:w="1896" w:type="dxa"/>
            <w:vMerge w:val="restart"/>
            <w:tcBorders>
              <w:top w:val="single" w:sz="2" w:space="0" w:color="000000"/>
              <w:left w:val="single" w:sz="2" w:space="0" w:color="000000"/>
              <w:bottom w:val="single" w:sz="2" w:space="0" w:color="000000"/>
              <w:right w:val="single" w:sz="2" w:space="0" w:color="000000"/>
            </w:tcBorders>
            <w:shd w:val="clear" w:color="auto" w:fill="FFFFFF"/>
            <w:vAlign w:val="center"/>
          </w:tcPr>
          <w:p w:rsidR="00800251" w:rsidRDefault="00800251" w:rsidP="00800251">
            <w:pPr>
              <w:widowControl w:val="0"/>
              <w:autoSpaceDE w:val="0"/>
              <w:autoSpaceDN w:val="0"/>
              <w:adjustRightInd w:val="0"/>
              <w:spacing w:after="0" w:line="240" w:lineRule="auto"/>
              <w:rPr>
                <w:rFonts w:ascii="Calibri" w:hAnsi="Calibri" w:cs="Calibri"/>
                <w:lang w:val="en-US"/>
              </w:rPr>
            </w:pPr>
            <w:r>
              <w:rPr>
                <w:rFonts w:ascii="Times New Roman CYR" w:hAnsi="Times New Roman CYR" w:cs="Times New Roman CYR"/>
                <w:color w:val="000000"/>
                <w:sz w:val="24"/>
                <w:szCs w:val="24"/>
              </w:rPr>
              <w:t xml:space="preserve">Газовая котельная п. </w:t>
            </w:r>
            <w:proofErr w:type="spellStart"/>
            <w:r>
              <w:rPr>
                <w:rFonts w:ascii="Times New Roman CYR" w:hAnsi="Times New Roman CYR" w:cs="Times New Roman CYR"/>
                <w:color w:val="000000"/>
                <w:sz w:val="24"/>
                <w:szCs w:val="24"/>
              </w:rPr>
              <w:t>Саккулово</w:t>
            </w:r>
            <w:proofErr w:type="spellEnd"/>
          </w:p>
        </w:tc>
        <w:tc>
          <w:tcPr>
            <w:tcW w:w="1718"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color w:val="000000"/>
                <w:sz w:val="24"/>
                <w:szCs w:val="24"/>
                <w:lang w:val="en-US"/>
              </w:rPr>
              <w:t>REX 200</w:t>
            </w:r>
          </w:p>
        </w:tc>
        <w:tc>
          <w:tcPr>
            <w:tcW w:w="200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color w:val="000000"/>
                <w:sz w:val="24"/>
                <w:szCs w:val="24"/>
                <w:lang w:val="en-US"/>
              </w:rPr>
              <w:t>1,72</w:t>
            </w:r>
          </w:p>
        </w:tc>
        <w:tc>
          <w:tcPr>
            <w:tcW w:w="200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color w:val="000000"/>
                <w:sz w:val="24"/>
                <w:szCs w:val="24"/>
                <w:lang w:val="en-US"/>
              </w:rPr>
              <w:t>1,69</w:t>
            </w:r>
          </w:p>
        </w:tc>
        <w:tc>
          <w:tcPr>
            <w:tcW w:w="1867"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color w:val="000000"/>
                <w:sz w:val="24"/>
                <w:szCs w:val="24"/>
                <w:lang w:val="en-US"/>
              </w:rPr>
              <w:t>0,03</w:t>
            </w:r>
          </w:p>
        </w:tc>
      </w:tr>
      <w:tr w:rsidR="00800251">
        <w:trPr>
          <w:trHeight w:val="20"/>
        </w:trPr>
        <w:tc>
          <w:tcPr>
            <w:tcW w:w="1896" w:type="dxa"/>
            <w:vMerge/>
            <w:tcBorders>
              <w:top w:val="single" w:sz="2" w:space="0" w:color="000000"/>
              <w:left w:val="single" w:sz="2" w:space="0" w:color="000000"/>
              <w:bottom w:val="single" w:sz="2" w:space="0" w:color="000000"/>
              <w:right w:val="single" w:sz="2" w:space="0" w:color="000000"/>
            </w:tcBorders>
            <w:shd w:val="clear" w:color="auto" w:fill="FFFFFF"/>
            <w:vAlign w:val="center"/>
          </w:tcPr>
          <w:p w:rsidR="00800251" w:rsidRDefault="00800251" w:rsidP="00800251">
            <w:pPr>
              <w:widowControl w:val="0"/>
              <w:autoSpaceDE w:val="0"/>
              <w:autoSpaceDN w:val="0"/>
              <w:adjustRightInd w:val="0"/>
              <w:spacing w:after="0" w:line="240" w:lineRule="auto"/>
              <w:ind w:left="-426"/>
              <w:jc w:val="center"/>
              <w:rPr>
                <w:rFonts w:ascii="Calibri" w:hAnsi="Calibri" w:cs="Calibri"/>
                <w:lang w:val="en-US"/>
              </w:rPr>
            </w:pPr>
          </w:p>
        </w:tc>
        <w:tc>
          <w:tcPr>
            <w:tcW w:w="1718"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color w:val="000000"/>
                <w:sz w:val="24"/>
                <w:szCs w:val="24"/>
                <w:lang w:val="en-US"/>
              </w:rPr>
              <w:t>REX 200</w:t>
            </w:r>
          </w:p>
        </w:tc>
        <w:tc>
          <w:tcPr>
            <w:tcW w:w="200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color w:val="000000"/>
                <w:sz w:val="24"/>
                <w:szCs w:val="24"/>
                <w:lang w:val="en-US"/>
              </w:rPr>
              <w:t>1,72</w:t>
            </w:r>
          </w:p>
        </w:tc>
        <w:tc>
          <w:tcPr>
            <w:tcW w:w="200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color w:val="000000"/>
                <w:sz w:val="24"/>
                <w:szCs w:val="24"/>
                <w:lang w:val="en-US"/>
              </w:rPr>
              <w:t>1,69</w:t>
            </w:r>
          </w:p>
        </w:tc>
        <w:tc>
          <w:tcPr>
            <w:tcW w:w="1867"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color w:val="000000"/>
                <w:sz w:val="24"/>
                <w:szCs w:val="24"/>
                <w:lang w:val="en-US"/>
              </w:rPr>
              <w:t>0,03</w:t>
            </w:r>
          </w:p>
        </w:tc>
      </w:tr>
      <w:tr w:rsidR="00800251">
        <w:trPr>
          <w:trHeight w:val="20"/>
        </w:trPr>
        <w:tc>
          <w:tcPr>
            <w:tcW w:w="189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800251" w:rsidRDefault="00800251" w:rsidP="00800251">
            <w:pPr>
              <w:widowControl w:val="0"/>
              <w:autoSpaceDE w:val="0"/>
              <w:autoSpaceDN w:val="0"/>
              <w:adjustRightInd w:val="0"/>
              <w:spacing w:after="0" w:line="240" w:lineRule="auto"/>
              <w:rPr>
                <w:rFonts w:ascii="Calibri" w:hAnsi="Calibri" w:cs="Calibri"/>
                <w:lang w:val="en-US"/>
              </w:rPr>
            </w:pPr>
            <w:r>
              <w:rPr>
                <w:rFonts w:ascii="Times New Roman CYR" w:hAnsi="Times New Roman CYR" w:cs="Times New Roman CYR"/>
                <w:color w:val="000000"/>
                <w:sz w:val="24"/>
                <w:szCs w:val="24"/>
              </w:rPr>
              <w:t>Котельная, д. Смольное</w:t>
            </w:r>
          </w:p>
        </w:tc>
        <w:tc>
          <w:tcPr>
            <w:tcW w:w="7589" w:type="dxa"/>
            <w:gridSpan w:val="4"/>
            <w:tcBorders>
              <w:top w:val="single" w:sz="2" w:space="0" w:color="000000"/>
              <w:left w:val="single" w:sz="2" w:space="0" w:color="000000"/>
              <w:bottom w:val="single" w:sz="2" w:space="0" w:color="000000"/>
              <w:right w:val="single" w:sz="2" w:space="0" w:color="000000"/>
            </w:tcBorders>
            <w:shd w:val="clear" w:color="auto" w:fill="FFFFFF"/>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color w:val="000000"/>
                <w:sz w:val="24"/>
                <w:szCs w:val="24"/>
              </w:rPr>
              <w:t>Ограничение по присоединенной нагрузке</w:t>
            </w:r>
          </w:p>
        </w:tc>
      </w:tr>
      <w:tr w:rsidR="00800251">
        <w:trPr>
          <w:trHeight w:val="20"/>
        </w:trPr>
        <w:tc>
          <w:tcPr>
            <w:tcW w:w="3614" w:type="dxa"/>
            <w:gridSpan w:val="2"/>
            <w:tcBorders>
              <w:top w:val="single" w:sz="2" w:space="0" w:color="000000"/>
              <w:left w:val="single" w:sz="2" w:space="0" w:color="000000"/>
              <w:bottom w:val="single" w:sz="2" w:space="0" w:color="000000"/>
              <w:right w:val="single" w:sz="2" w:space="0" w:color="000000"/>
            </w:tcBorders>
            <w:shd w:val="clear" w:color="auto" w:fill="FFFFFF"/>
            <w:vAlign w:val="bottom"/>
          </w:tcPr>
          <w:p w:rsidR="00800251" w:rsidRDefault="00800251" w:rsidP="00800251">
            <w:pPr>
              <w:widowControl w:val="0"/>
              <w:autoSpaceDE w:val="0"/>
              <w:autoSpaceDN w:val="0"/>
              <w:adjustRightInd w:val="0"/>
              <w:spacing w:after="0" w:line="240" w:lineRule="auto"/>
              <w:rPr>
                <w:rFonts w:ascii="Calibri" w:hAnsi="Calibri" w:cs="Calibri"/>
                <w:lang w:val="en-US"/>
              </w:rPr>
            </w:pPr>
            <w:r>
              <w:rPr>
                <w:rFonts w:ascii="Times New Roman CYR" w:hAnsi="Times New Roman CYR" w:cs="Times New Roman CYR"/>
                <w:color w:val="000000"/>
                <w:sz w:val="24"/>
                <w:szCs w:val="24"/>
              </w:rPr>
              <w:t>Итого</w:t>
            </w:r>
          </w:p>
        </w:tc>
        <w:tc>
          <w:tcPr>
            <w:tcW w:w="2002" w:type="dxa"/>
            <w:tcBorders>
              <w:top w:val="single" w:sz="2" w:space="0" w:color="000000"/>
              <w:left w:val="single" w:sz="2" w:space="0" w:color="000000"/>
              <w:bottom w:val="single" w:sz="2" w:space="0" w:color="000000"/>
              <w:right w:val="single" w:sz="2" w:space="0" w:color="000000"/>
            </w:tcBorders>
            <w:shd w:val="clear" w:color="auto" w:fill="FFFFFF"/>
            <w:vAlign w:val="bottom"/>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color w:val="000000"/>
                <w:sz w:val="24"/>
                <w:szCs w:val="24"/>
                <w:lang w:val="en-US"/>
              </w:rPr>
              <w:t>3,44</w:t>
            </w:r>
          </w:p>
        </w:tc>
        <w:tc>
          <w:tcPr>
            <w:tcW w:w="2002" w:type="dxa"/>
            <w:tcBorders>
              <w:top w:val="single" w:sz="2" w:space="0" w:color="000000"/>
              <w:left w:val="single" w:sz="2" w:space="0" w:color="000000"/>
              <w:bottom w:val="single" w:sz="2" w:space="0" w:color="000000"/>
              <w:right w:val="single" w:sz="2" w:space="0" w:color="000000"/>
            </w:tcBorders>
            <w:shd w:val="clear" w:color="auto" w:fill="FFFFFF"/>
            <w:vAlign w:val="bottom"/>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color w:val="000000"/>
                <w:sz w:val="24"/>
                <w:szCs w:val="24"/>
                <w:lang w:val="en-US"/>
              </w:rPr>
              <w:t>3,38</w:t>
            </w:r>
          </w:p>
        </w:tc>
        <w:tc>
          <w:tcPr>
            <w:tcW w:w="1867" w:type="dxa"/>
            <w:tcBorders>
              <w:top w:val="single" w:sz="2" w:space="0" w:color="000000"/>
              <w:left w:val="single" w:sz="2" w:space="0" w:color="000000"/>
              <w:bottom w:val="single" w:sz="2" w:space="0" w:color="000000"/>
              <w:right w:val="single" w:sz="2" w:space="0" w:color="000000"/>
            </w:tcBorders>
            <w:shd w:val="clear" w:color="auto" w:fill="FFFFFF"/>
            <w:vAlign w:val="bottom"/>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color w:val="000000"/>
                <w:sz w:val="24"/>
                <w:szCs w:val="24"/>
                <w:lang w:val="en-US"/>
              </w:rPr>
              <w:t>0,06</w:t>
            </w:r>
          </w:p>
        </w:tc>
      </w:tr>
    </w:tbl>
    <w:p w:rsidR="00800251" w:rsidRDefault="00800251" w:rsidP="00800251">
      <w:pPr>
        <w:widowControl w:val="0"/>
        <w:suppressAutoHyphens/>
        <w:autoSpaceDE w:val="0"/>
        <w:autoSpaceDN w:val="0"/>
        <w:adjustRightInd w:val="0"/>
        <w:spacing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Суммарная располагаемая тепловая мощность котельной п. </w:t>
      </w:r>
      <w:proofErr w:type="spellStart"/>
      <w:r>
        <w:rPr>
          <w:rFonts w:ascii="Times New Roman CYR" w:hAnsi="Times New Roman CYR" w:cs="Times New Roman CYR"/>
          <w:sz w:val="28"/>
          <w:szCs w:val="28"/>
        </w:rPr>
        <w:t>Саккулово</w:t>
      </w:r>
      <w:proofErr w:type="spellEnd"/>
      <w:r>
        <w:rPr>
          <w:rFonts w:ascii="Times New Roman CYR" w:hAnsi="Times New Roman CYR" w:cs="Times New Roman CYR"/>
          <w:sz w:val="28"/>
          <w:szCs w:val="28"/>
        </w:rPr>
        <w:t xml:space="preserve"> составляет 3,38 Гкал/ч, а ограничение тепловой мощности - 0,06 Гкал/ч.</w:t>
      </w:r>
    </w:p>
    <w:p w:rsidR="00800251" w:rsidRDefault="00800251" w:rsidP="00800251">
      <w:pPr>
        <w:widowControl w:val="0"/>
        <w:autoSpaceDE w:val="0"/>
        <w:autoSpaceDN w:val="0"/>
        <w:adjustRightInd w:val="0"/>
        <w:spacing w:after="120" w:line="240" w:lineRule="auto"/>
        <w:jc w:val="both"/>
        <w:rPr>
          <w:rFonts w:ascii="Times New Roman CYR" w:hAnsi="Times New Roman CYR" w:cs="Times New Roman CYR"/>
          <w:b/>
          <w:bCs/>
          <w:sz w:val="28"/>
          <w:szCs w:val="28"/>
        </w:rPr>
      </w:pPr>
      <w:r w:rsidRPr="00800251">
        <w:rPr>
          <w:rFonts w:ascii="Times New Roman" w:hAnsi="Times New Roman"/>
          <w:b/>
          <w:bCs/>
          <w:sz w:val="28"/>
          <w:szCs w:val="28"/>
        </w:rPr>
        <w:t xml:space="preserve">1.2.4. </w:t>
      </w:r>
      <w:r>
        <w:rPr>
          <w:rFonts w:ascii="Times New Roman CYR" w:hAnsi="Times New Roman CYR" w:cs="Times New Roman CYR"/>
          <w:b/>
          <w:bCs/>
          <w:sz w:val="28"/>
          <w:szCs w:val="28"/>
        </w:rPr>
        <w:t>Объем потребления тепловой энергии (мощности) на собственные и хозяйственные нужды теплоснабжающей организации в отношении источников тепловой энергии и параметры тепловой мощности нетто</w:t>
      </w:r>
    </w:p>
    <w:p w:rsidR="00800251" w:rsidRDefault="00800251" w:rsidP="00800251">
      <w:pPr>
        <w:widowControl w:val="0"/>
        <w:tabs>
          <w:tab w:val="left" w:pos="993"/>
        </w:tabs>
        <w:autoSpaceDE w:val="0"/>
        <w:autoSpaceDN w:val="0"/>
        <w:adjustRightInd w:val="0"/>
        <w:spacing w:before="120" w:after="12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Объём потребления тепловой энергии (мощности) и теплоносителя на собственные и хозяйственные нужды, параметры тепловой мощности нетто по источникам </w:t>
      </w:r>
      <w:proofErr w:type="spellStart"/>
      <w:r>
        <w:rPr>
          <w:rFonts w:ascii="Times New Roman CYR" w:hAnsi="Times New Roman CYR" w:cs="Times New Roman CYR"/>
          <w:sz w:val="28"/>
          <w:szCs w:val="28"/>
        </w:rPr>
        <w:t>теплоэнергии</w:t>
      </w:r>
      <w:proofErr w:type="spellEnd"/>
      <w:r>
        <w:rPr>
          <w:rFonts w:ascii="Times New Roman CYR" w:hAnsi="Times New Roman CYR" w:cs="Times New Roman CYR"/>
          <w:sz w:val="28"/>
          <w:szCs w:val="28"/>
        </w:rPr>
        <w:t xml:space="preserve"> приведены в таблице 1.2.4.1.</w:t>
      </w:r>
    </w:p>
    <w:p w:rsidR="00800251" w:rsidRDefault="00800251" w:rsidP="00800251">
      <w:pPr>
        <w:widowControl w:val="0"/>
        <w:tabs>
          <w:tab w:val="left" w:pos="993"/>
        </w:tabs>
        <w:autoSpaceDE w:val="0"/>
        <w:autoSpaceDN w:val="0"/>
        <w:adjustRightInd w:val="0"/>
        <w:spacing w:before="120" w:after="12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Таблица 1.2.4.1. Объём потребления тепловой энергии (мощности) и </w:t>
      </w:r>
      <w:r>
        <w:rPr>
          <w:rFonts w:ascii="Times New Roman CYR" w:hAnsi="Times New Roman CYR" w:cs="Times New Roman CYR"/>
          <w:sz w:val="28"/>
          <w:szCs w:val="28"/>
        </w:rPr>
        <w:lastRenderedPageBreak/>
        <w:t>теплоносителя на собственные и хозяйственные нужды, параметры тепловой мощности нетто</w:t>
      </w:r>
    </w:p>
    <w:tbl>
      <w:tblPr>
        <w:tblW w:w="0" w:type="auto"/>
        <w:tblInd w:w="103" w:type="dxa"/>
        <w:tblLayout w:type="fixed"/>
        <w:tblLook w:val="0000" w:firstRow="0" w:lastRow="0" w:firstColumn="0" w:lastColumn="0" w:noHBand="0" w:noVBand="0"/>
      </w:tblPr>
      <w:tblGrid>
        <w:gridCol w:w="703"/>
        <w:gridCol w:w="3125"/>
        <w:gridCol w:w="1843"/>
        <w:gridCol w:w="1559"/>
        <w:gridCol w:w="2268"/>
      </w:tblGrid>
      <w:tr w:rsidR="00800251" w:rsidRPr="00800251">
        <w:trPr>
          <w:trHeight w:val="20"/>
        </w:trPr>
        <w:tc>
          <w:tcPr>
            <w:tcW w:w="703" w:type="dxa"/>
            <w:vMerge w:val="restart"/>
            <w:tcBorders>
              <w:top w:val="single" w:sz="2" w:space="0" w:color="000000"/>
              <w:left w:val="single" w:sz="2" w:space="0" w:color="000000"/>
              <w:bottom w:val="single" w:sz="2" w:space="0" w:color="000000"/>
              <w:right w:val="single" w:sz="2" w:space="0" w:color="000000"/>
            </w:tcBorders>
            <w:shd w:val="clear" w:color="auto" w:fill="BFBFBF"/>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color w:val="000000"/>
                <w:sz w:val="24"/>
                <w:szCs w:val="24"/>
                <w:lang w:val="en-US"/>
              </w:rPr>
              <w:t>№</w:t>
            </w:r>
            <w:proofErr w:type="spellStart"/>
            <w:r>
              <w:rPr>
                <w:rFonts w:ascii="Times New Roman CYR" w:hAnsi="Times New Roman CYR" w:cs="Times New Roman CYR"/>
                <w:color w:val="000000"/>
                <w:sz w:val="24"/>
                <w:szCs w:val="24"/>
              </w:rPr>
              <w:t>пп</w:t>
            </w:r>
            <w:proofErr w:type="spellEnd"/>
          </w:p>
        </w:tc>
        <w:tc>
          <w:tcPr>
            <w:tcW w:w="3125" w:type="dxa"/>
            <w:vMerge w:val="restart"/>
            <w:tcBorders>
              <w:top w:val="single" w:sz="2" w:space="0" w:color="000000"/>
              <w:left w:val="single" w:sz="2" w:space="0" w:color="000000"/>
              <w:bottom w:val="single" w:sz="2" w:space="0" w:color="000000"/>
              <w:right w:val="single" w:sz="2" w:space="0" w:color="000000"/>
            </w:tcBorders>
            <w:shd w:val="clear" w:color="auto" w:fill="BFBFBF"/>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color w:val="000000"/>
                <w:sz w:val="24"/>
                <w:szCs w:val="24"/>
              </w:rPr>
              <w:t>Источник</w:t>
            </w:r>
          </w:p>
        </w:tc>
        <w:tc>
          <w:tcPr>
            <w:tcW w:w="3402" w:type="dxa"/>
            <w:gridSpan w:val="2"/>
            <w:tcBorders>
              <w:top w:val="single" w:sz="2" w:space="0" w:color="000000"/>
              <w:left w:val="nil"/>
              <w:bottom w:val="single" w:sz="2" w:space="0" w:color="000000"/>
              <w:right w:val="single" w:sz="2" w:space="0" w:color="000000"/>
            </w:tcBorders>
            <w:shd w:val="clear" w:color="auto" w:fill="BFBFBF"/>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color w:val="000000"/>
                <w:sz w:val="24"/>
                <w:szCs w:val="24"/>
              </w:rPr>
              <w:t>Собственные нужды</w:t>
            </w:r>
          </w:p>
        </w:tc>
        <w:tc>
          <w:tcPr>
            <w:tcW w:w="2268" w:type="dxa"/>
            <w:vMerge w:val="restart"/>
            <w:tcBorders>
              <w:top w:val="single" w:sz="2" w:space="0" w:color="000000"/>
              <w:left w:val="single" w:sz="2" w:space="0" w:color="000000"/>
              <w:bottom w:val="nil"/>
              <w:right w:val="single" w:sz="2" w:space="0" w:color="000000"/>
            </w:tcBorders>
            <w:shd w:val="clear" w:color="auto" w:fill="BFBFBF"/>
            <w:vAlign w:val="center"/>
          </w:tcPr>
          <w:p w:rsidR="00800251" w:rsidRPr="00800251" w:rsidRDefault="00800251" w:rsidP="00800251">
            <w:pPr>
              <w:widowControl w:val="0"/>
              <w:autoSpaceDE w:val="0"/>
              <w:autoSpaceDN w:val="0"/>
              <w:adjustRightInd w:val="0"/>
              <w:spacing w:after="0" w:line="240" w:lineRule="auto"/>
              <w:jc w:val="center"/>
              <w:rPr>
                <w:rFonts w:ascii="Calibri" w:hAnsi="Calibri" w:cs="Calibri"/>
              </w:rPr>
            </w:pPr>
            <w:r>
              <w:rPr>
                <w:rFonts w:ascii="Times New Roman CYR" w:hAnsi="Times New Roman CYR" w:cs="Times New Roman CYR"/>
                <w:color w:val="000000"/>
                <w:sz w:val="24"/>
                <w:szCs w:val="24"/>
              </w:rPr>
              <w:t>Тепловая мощность нетто, Гкал/ч</w:t>
            </w:r>
          </w:p>
        </w:tc>
      </w:tr>
      <w:tr w:rsidR="00800251">
        <w:trPr>
          <w:trHeight w:val="20"/>
        </w:trPr>
        <w:tc>
          <w:tcPr>
            <w:tcW w:w="703"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800251" w:rsidRPr="00800251" w:rsidRDefault="00800251" w:rsidP="00800251">
            <w:pPr>
              <w:widowControl w:val="0"/>
              <w:autoSpaceDE w:val="0"/>
              <w:autoSpaceDN w:val="0"/>
              <w:adjustRightInd w:val="0"/>
              <w:spacing w:after="0" w:line="240" w:lineRule="auto"/>
              <w:ind w:left="-426"/>
              <w:jc w:val="center"/>
              <w:rPr>
                <w:rFonts w:ascii="Calibri" w:hAnsi="Calibri" w:cs="Calibri"/>
              </w:rPr>
            </w:pPr>
          </w:p>
        </w:tc>
        <w:tc>
          <w:tcPr>
            <w:tcW w:w="3125"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800251" w:rsidRPr="00800251" w:rsidRDefault="00800251" w:rsidP="00800251">
            <w:pPr>
              <w:widowControl w:val="0"/>
              <w:autoSpaceDE w:val="0"/>
              <w:autoSpaceDN w:val="0"/>
              <w:adjustRightInd w:val="0"/>
              <w:spacing w:after="0" w:line="240" w:lineRule="auto"/>
              <w:ind w:left="-426"/>
              <w:jc w:val="center"/>
              <w:rPr>
                <w:rFonts w:ascii="Calibri" w:hAnsi="Calibri" w:cs="Calibri"/>
              </w:rPr>
            </w:pPr>
          </w:p>
        </w:tc>
        <w:tc>
          <w:tcPr>
            <w:tcW w:w="1843" w:type="dxa"/>
            <w:tcBorders>
              <w:top w:val="nil"/>
              <w:left w:val="nil"/>
              <w:bottom w:val="single" w:sz="2" w:space="0" w:color="000000"/>
              <w:right w:val="single" w:sz="2" w:space="0" w:color="000000"/>
            </w:tcBorders>
            <w:shd w:val="clear" w:color="auto" w:fill="D9D9D9"/>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color w:val="000000"/>
                <w:sz w:val="24"/>
                <w:szCs w:val="24"/>
              </w:rPr>
              <w:t>Гкал/ч</w:t>
            </w:r>
          </w:p>
        </w:tc>
        <w:tc>
          <w:tcPr>
            <w:tcW w:w="1559" w:type="dxa"/>
            <w:tcBorders>
              <w:top w:val="nil"/>
              <w:left w:val="nil"/>
              <w:bottom w:val="single" w:sz="2" w:space="0" w:color="000000"/>
              <w:right w:val="single" w:sz="2" w:space="0" w:color="000000"/>
            </w:tcBorders>
            <w:shd w:val="clear" w:color="auto" w:fill="D9D9D9"/>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color w:val="000000"/>
                <w:sz w:val="24"/>
                <w:szCs w:val="24"/>
                <w:lang w:val="en-US"/>
              </w:rPr>
              <w:t>%</w:t>
            </w:r>
          </w:p>
        </w:tc>
        <w:tc>
          <w:tcPr>
            <w:tcW w:w="2268" w:type="dxa"/>
            <w:vMerge/>
            <w:tcBorders>
              <w:top w:val="nil"/>
              <w:left w:val="single" w:sz="2" w:space="0" w:color="000000"/>
              <w:bottom w:val="single" w:sz="2" w:space="0" w:color="000000"/>
              <w:right w:val="single" w:sz="2" w:space="0" w:color="000000"/>
            </w:tcBorders>
            <w:shd w:val="clear" w:color="000000" w:fill="FFFFFF"/>
            <w:vAlign w:val="center"/>
          </w:tcPr>
          <w:p w:rsidR="00800251" w:rsidRDefault="00800251" w:rsidP="00800251">
            <w:pPr>
              <w:widowControl w:val="0"/>
              <w:autoSpaceDE w:val="0"/>
              <w:autoSpaceDN w:val="0"/>
              <w:adjustRightInd w:val="0"/>
              <w:spacing w:after="0" w:line="240" w:lineRule="auto"/>
              <w:ind w:left="-426"/>
              <w:jc w:val="center"/>
              <w:rPr>
                <w:rFonts w:ascii="Calibri" w:hAnsi="Calibri" w:cs="Calibri"/>
                <w:lang w:val="en-US"/>
              </w:rPr>
            </w:pPr>
          </w:p>
        </w:tc>
      </w:tr>
      <w:tr w:rsidR="00800251">
        <w:trPr>
          <w:trHeight w:val="20"/>
        </w:trPr>
        <w:tc>
          <w:tcPr>
            <w:tcW w:w="703" w:type="dxa"/>
            <w:tcBorders>
              <w:top w:val="nil"/>
              <w:left w:val="single" w:sz="2" w:space="0" w:color="000000"/>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jc w:val="right"/>
              <w:rPr>
                <w:rFonts w:ascii="Calibri" w:hAnsi="Calibri" w:cs="Calibri"/>
                <w:lang w:val="en-US"/>
              </w:rPr>
            </w:pPr>
            <w:r>
              <w:rPr>
                <w:rFonts w:ascii="Times New Roman" w:hAnsi="Times New Roman"/>
                <w:color w:val="000000"/>
                <w:sz w:val="24"/>
                <w:szCs w:val="24"/>
                <w:lang w:val="en-US"/>
              </w:rPr>
              <w:t>1</w:t>
            </w:r>
          </w:p>
        </w:tc>
        <w:tc>
          <w:tcPr>
            <w:tcW w:w="3125" w:type="dxa"/>
            <w:tcBorders>
              <w:top w:val="nil"/>
              <w:left w:val="nil"/>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rPr>
                <w:rFonts w:ascii="Calibri" w:hAnsi="Calibri" w:cs="Calibri"/>
                <w:lang w:val="en-US"/>
              </w:rPr>
            </w:pPr>
            <w:r>
              <w:rPr>
                <w:rFonts w:ascii="Times New Roman CYR" w:hAnsi="Times New Roman CYR" w:cs="Times New Roman CYR"/>
                <w:color w:val="000000"/>
                <w:sz w:val="24"/>
                <w:szCs w:val="24"/>
              </w:rPr>
              <w:t xml:space="preserve">Газовая котельная п. </w:t>
            </w:r>
            <w:proofErr w:type="spellStart"/>
            <w:r>
              <w:rPr>
                <w:rFonts w:ascii="Times New Roman CYR" w:hAnsi="Times New Roman CYR" w:cs="Times New Roman CYR"/>
                <w:color w:val="000000"/>
                <w:sz w:val="24"/>
                <w:szCs w:val="24"/>
              </w:rPr>
              <w:t>Саккулово</w:t>
            </w:r>
            <w:proofErr w:type="spellEnd"/>
          </w:p>
        </w:tc>
        <w:tc>
          <w:tcPr>
            <w:tcW w:w="1843" w:type="dxa"/>
            <w:tcBorders>
              <w:top w:val="nil"/>
              <w:left w:val="nil"/>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jc w:val="right"/>
              <w:rPr>
                <w:rFonts w:ascii="Calibri" w:hAnsi="Calibri" w:cs="Calibri"/>
                <w:lang w:val="en-US"/>
              </w:rPr>
            </w:pPr>
            <w:r>
              <w:rPr>
                <w:rFonts w:ascii="Times New Roman" w:hAnsi="Times New Roman"/>
                <w:color w:val="000000"/>
                <w:sz w:val="24"/>
                <w:szCs w:val="24"/>
                <w:lang w:val="en-US"/>
              </w:rPr>
              <w:t>0,05</w:t>
            </w:r>
          </w:p>
        </w:tc>
        <w:tc>
          <w:tcPr>
            <w:tcW w:w="1559" w:type="dxa"/>
            <w:tcBorders>
              <w:top w:val="nil"/>
              <w:left w:val="nil"/>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jc w:val="right"/>
              <w:rPr>
                <w:rFonts w:ascii="Calibri" w:hAnsi="Calibri" w:cs="Calibri"/>
                <w:lang w:val="en-US"/>
              </w:rPr>
            </w:pPr>
            <w:r>
              <w:rPr>
                <w:rFonts w:ascii="Times New Roman" w:hAnsi="Times New Roman"/>
                <w:color w:val="000000"/>
                <w:sz w:val="24"/>
                <w:szCs w:val="24"/>
                <w:lang w:val="en-US"/>
              </w:rPr>
              <w:t>1,45</w:t>
            </w:r>
          </w:p>
        </w:tc>
        <w:tc>
          <w:tcPr>
            <w:tcW w:w="2268" w:type="dxa"/>
            <w:tcBorders>
              <w:top w:val="nil"/>
              <w:left w:val="nil"/>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jc w:val="right"/>
              <w:rPr>
                <w:rFonts w:ascii="Calibri" w:hAnsi="Calibri" w:cs="Calibri"/>
                <w:lang w:val="en-US"/>
              </w:rPr>
            </w:pPr>
            <w:r>
              <w:rPr>
                <w:rFonts w:ascii="Times New Roman" w:hAnsi="Times New Roman"/>
                <w:color w:val="000000"/>
                <w:sz w:val="24"/>
                <w:szCs w:val="24"/>
                <w:lang w:val="en-US"/>
              </w:rPr>
              <w:t>3,33</w:t>
            </w:r>
          </w:p>
        </w:tc>
      </w:tr>
      <w:tr w:rsidR="00800251">
        <w:trPr>
          <w:trHeight w:val="20"/>
        </w:trPr>
        <w:tc>
          <w:tcPr>
            <w:tcW w:w="703" w:type="dxa"/>
            <w:tcBorders>
              <w:top w:val="nil"/>
              <w:left w:val="single" w:sz="2" w:space="0" w:color="000000"/>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jc w:val="right"/>
              <w:rPr>
                <w:rFonts w:ascii="Calibri" w:hAnsi="Calibri" w:cs="Calibri"/>
                <w:lang w:val="en-US"/>
              </w:rPr>
            </w:pPr>
            <w:r>
              <w:rPr>
                <w:rFonts w:ascii="Times New Roman" w:hAnsi="Times New Roman"/>
                <w:color w:val="000000"/>
                <w:sz w:val="24"/>
                <w:szCs w:val="24"/>
                <w:lang w:val="en-US"/>
              </w:rPr>
              <w:t>2</w:t>
            </w:r>
          </w:p>
        </w:tc>
        <w:tc>
          <w:tcPr>
            <w:tcW w:w="3125" w:type="dxa"/>
            <w:tcBorders>
              <w:top w:val="nil"/>
              <w:left w:val="nil"/>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rPr>
                <w:rFonts w:ascii="Calibri" w:hAnsi="Calibri" w:cs="Calibri"/>
                <w:lang w:val="en-US"/>
              </w:rPr>
            </w:pPr>
            <w:r>
              <w:rPr>
                <w:rFonts w:ascii="Times New Roman CYR" w:hAnsi="Times New Roman CYR" w:cs="Times New Roman CYR"/>
                <w:color w:val="000000"/>
                <w:sz w:val="24"/>
                <w:szCs w:val="24"/>
              </w:rPr>
              <w:t>Котельная, д. Смольное</w:t>
            </w:r>
          </w:p>
        </w:tc>
        <w:tc>
          <w:tcPr>
            <w:tcW w:w="1843" w:type="dxa"/>
            <w:tcBorders>
              <w:top w:val="nil"/>
              <w:left w:val="nil"/>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jc w:val="right"/>
              <w:rPr>
                <w:rFonts w:ascii="Calibri" w:hAnsi="Calibri" w:cs="Calibri"/>
                <w:lang w:val="en-US"/>
              </w:rPr>
            </w:pPr>
            <w:r>
              <w:rPr>
                <w:rFonts w:ascii="Times New Roman" w:hAnsi="Times New Roman"/>
                <w:color w:val="000000"/>
                <w:sz w:val="24"/>
                <w:szCs w:val="24"/>
                <w:lang w:val="en-US"/>
              </w:rPr>
              <w:t>-</w:t>
            </w:r>
          </w:p>
        </w:tc>
        <w:tc>
          <w:tcPr>
            <w:tcW w:w="1559" w:type="dxa"/>
            <w:tcBorders>
              <w:top w:val="nil"/>
              <w:left w:val="nil"/>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jc w:val="right"/>
              <w:rPr>
                <w:rFonts w:ascii="Calibri" w:hAnsi="Calibri" w:cs="Calibri"/>
                <w:lang w:val="en-US"/>
              </w:rPr>
            </w:pPr>
            <w:r>
              <w:rPr>
                <w:rFonts w:ascii="Times New Roman" w:hAnsi="Times New Roman"/>
                <w:color w:val="000000"/>
                <w:sz w:val="24"/>
                <w:szCs w:val="24"/>
                <w:lang w:val="en-US"/>
              </w:rPr>
              <w:t>-</w:t>
            </w:r>
          </w:p>
        </w:tc>
        <w:tc>
          <w:tcPr>
            <w:tcW w:w="2268" w:type="dxa"/>
            <w:tcBorders>
              <w:top w:val="nil"/>
              <w:left w:val="nil"/>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jc w:val="right"/>
              <w:rPr>
                <w:rFonts w:ascii="Calibri" w:hAnsi="Calibri" w:cs="Calibri"/>
                <w:lang w:val="en-US"/>
              </w:rPr>
            </w:pPr>
            <w:r>
              <w:rPr>
                <w:rFonts w:ascii="Times New Roman" w:hAnsi="Times New Roman"/>
                <w:color w:val="000000"/>
                <w:sz w:val="24"/>
                <w:szCs w:val="24"/>
                <w:lang w:val="en-US"/>
              </w:rPr>
              <w:t>0,9</w:t>
            </w:r>
          </w:p>
        </w:tc>
      </w:tr>
    </w:tbl>
    <w:p w:rsidR="00800251" w:rsidRDefault="00800251" w:rsidP="00800251">
      <w:pPr>
        <w:widowControl w:val="0"/>
        <w:autoSpaceDE w:val="0"/>
        <w:autoSpaceDN w:val="0"/>
        <w:adjustRightInd w:val="0"/>
        <w:spacing w:after="0" w:line="240" w:lineRule="auto"/>
        <w:jc w:val="both"/>
        <w:rPr>
          <w:rFonts w:ascii="Times New Roman" w:hAnsi="Times New Roman"/>
          <w:b/>
          <w:bCs/>
          <w:sz w:val="28"/>
          <w:szCs w:val="28"/>
          <w:lang w:val="en-US"/>
        </w:rPr>
      </w:pPr>
    </w:p>
    <w:p w:rsidR="00800251" w:rsidRDefault="00800251" w:rsidP="00800251">
      <w:pPr>
        <w:widowControl w:val="0"/>
        <w:autoSpaceDE w:val="0"/>
        <w:autoSpaceDN w:val="0"/>
        <w:adjustRightInd w:val="0"/>
        <w:spacing w:after="120" w:line="240" w:lineRule="auto"/>
        <w:jc w:val="both"/>
        <w:rPr>
          <w:rFonts w:ascii="Times New Roman CYR" w:hAnsi="Times New Roman CYR" w:cs="Times New Roman CYR"/>
          <w:b/>
          <w:bCs/>
          <w:sz w:val="28"/>
          <w:szCs w:val="28"/>
        </w:rPr>
      </w:pPr>
      <w:r w:rsidRPr="00800251">
        <w:rPr>
          <w:rFonts w:ascii="Times New Roman" w:hAnsi="Times New Roman"/>
          <w:b/>
          <w:bCs/>
          <w:sz w:val="28"/>
          <w:szCs w:val="28"/>
        </w:rPr>
        <w:t xml:space="preserve">1.2.5. </w:t>
      </w:r>
      <w:r>
        <w:rPr>
          <w:rFonts w:ascii="Times New Roman CYR" w:hAnsi="Times New Roman CYR" w:cs="Times New Roman CYR"/>
          <w:b/>
          <w:bCs/>
          <w:sz w:val="28"/>
          <w:szCs w:val="28"/>
        </w:rPr>
        <w:t>Сроки ввода в эксплуатацию основного оборудования, год последнего освидетельствования при допуске к эксплуатации после ремонта, год продления ресурса и мероприятия по продлению ресурса</w:t>
      </w:r>
    </w:p>
    <w:p w:rsidR="00800251" w:rsidRDefault="00800251" w:rsidP="00800251">
      <w:pPr>
        <w:widowControl w:val="0"/>
        <w:suppressAutoHyphens/>
        <w:autoSpaceDE w:val="0"/>
        <w:autoSpaceDN w:val="0"/>
        <w:adjustRightInd w:val="0"/>
        <w:spacing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таблице 1.2.5.1. представлены сроки ввода в эксплуатацию теплофикационного оборудования.</w:t>
      </w:r>
    </w:p>
    <w:p w:rsidR="00800251" w:rsidRDefault="00800251" w:rsidP="00800251">
      <w:pPr>
        <w:widowControl w:val="0"/>
        <w:tabs>
          <w:tab w:val="left" w:pos="993"/>
        </w:tabs>
        <w:autoSpaceDE w:val="0"/>
        <w:autoSpaceDN w:val="0"/>
        <w:adjustRightInd w:val="0"/>
        <w:spacing w:before="120" w:after="12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Таблица 1.2.5.1 Сроки ввода в эксплуатацию теплофикационного оборудования</w:t>
      </w:r>
    </w:p>
    <w:tbl>
      <w:tblPr>
        <w:tblW w:w="0" w:type="auto"/>
        <w:tblInd w:w="103" w:type="dxa"/>
        <w:tblLayout w:type="fixed"/>
        <w:tblLook w:val="0000" w:firstRow="0" w:lastRow="0" w:firstColumn="0" w:lastColumn="0" w:noHBand="0" w:noVBand="0"/>
      </w:tblPr>
      <w:tblGrid>
        <w:gridCol w:w="567"/>
        <w:gridCol w:w="3390"/>
        <w:gridCol w:w="1710"/>
        <w:gridCol w:w="2555"/>
        <w:gridCol w:w="1261"/>
      </w:tblGrid>
      <w:tr w:rsidR="00800251">
        <w:trPr>
          <w:trHeight w:val="20"/>
        </w:trPr>
        <w:tc>
          <w:tcPr>
            <w:tcW w:w="567" w:type="dxa"/>
            <w:tcBorders>
              <w:top w:val="single" w:sz="2" w:space="0" w:color="000000"/>
              <w:left w:val="single" w:sz="2" w:space="0" w:color="000000"/>
              <w:bottom w:val="single" w:sz="2" w:space="0" w:color="000000"/>
              <w:right w:val="single" w:sz="2" w:space="0" w:color="000000"/>
            </w:tcBorders>
            <w:shd w:val="clear" w:color="auto" w:fill="BFBFBF"/>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color w:val="000000"/>
                <w:sz w:val="24"/>
                <w:szCs w:val="24"/>
                <w:lang w:val="en-US"/>
              </w:rPr>
              <w:t>№</w:t>
            </w:r>
          </w:p>
        </w:tc>
        <w:tc>
          <w:tcPr>
            <w:tcW w:w="3390" w:type="dxa"/>
            <w:tcBorders>
              <w:top w:val="single" w:sz="2" w:space="0" w:color="000000"/>
              <w:left w:val="single" w:sz="2" w:space="0" w:color="000000"/>
              <w:bottom w:val="single" w:sz="2" w:space="0" w:color="000000"/>
              <w:right w:val="single" w:sz="2" w:space="0" w:color="000000"/>
            </w:tcBorders>
            <w:shd w:val="clear" w:color="auto" w:fill="BFBFBF"/>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color w:val="000000"/>
                <w:sz w:val="24"/>
                <w:szCs w:val="24"/>
              </w:rPr>
              <w:t>Наименование источника и месторасположение</w:t>
            </w:r>
          </w:p>
        </w:tc>
        <w:tc>
          <w:tcPr>
            <w:tcW w:w="1710" w:type="dxa"/>
            <w:tcBorders>
              <w:top w:val="single" w:sz="2" w:space="0" w:color="000000"/>
              <w:left w:val="single" w:sz="2" w:space="0" w:color="000000"/>
              <w:bottom w:val="single" w:sz="2" w:space="0" w:color="000000"/>
              <w:right w:val="single" w:sz="2" w:space="0" w:color="000000"/>
            </w:tcBorders>
            <w:shd w:val="clear" w:color="auto" w:fill="BFBFBF"/>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color w:val="000000"/>
                <w:sz w:val="24"/>
                <w:szCs w:val="24"/>
              </w:rPr>
              <w:t>Тип котла</w:t>
            </w:r>
          </w:p>
        </w:tc>
        <w:tc>
          <w:tcPr>
            <w:tcW w:w="2555" w:type="dxa"/>
            <w:tcBorders>
              <w:top w:val="single" w:sz="2" w:space="0" w:color="000000"/>
              <w:left w:val="single" w:sz="2" w:space="0" w:color="000000"/>
              <w:bottom w:val="single" w:sz="2" w:space="0" w:color="000000"/>
              <w:right w:val="single" w:sz="2" w:space="0" w:color="000000"/>
            </w:tcBorders>
            <w:shd w:val="clear" w:color="auto" w:fill="BFBFBF"/>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color w:val="000000"/>
                <w:sz w:val="24"/>
                <w:szCs w:val="24"/>
              </w:rPr>
              <w:t>Нормативный срок эксплуатации</w:t>
            </w:r>
          </w:p>
        </w:tc>
        <w:tc>
          <w:tcPr>
            <w:tcW w:w="1261" w:type="dxa"/>
            <w:tcBorders>
              <w:top w:val="single" w:sz="2" w:space="0" w:color="000000"/>
              <w:left w:val="single" w:sz="2" w:space="0" w:color="000000"/>
              <w:bottom w:val="single" w:sz="2" w:space="0" w:color="000000"/>
              <w:right w:val="single" w:sz="2" w:space="0" w:color="000000"/>
            </w:tcBorders>
            <w:shd w:val="clear" w:color="auto" w:fill="BFBFBF"/>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color w:val="000000"/>
                <w:sz w:val="24"/>
                <w:szCs w:val="24"/>
              </w:rPr>
              <w:t>Дата установки</w:t>
            </w:r>
          </w:p>
        </w:tc>
      </w:tr>
      <w:tr w:rsidR="00800251">
        <w:trPr>
          <w:trHeight w:val="20"/>
        </w:trPr>
        <w:tc>
          <w:tcPr>
            <w:tcW w:w="567" w:type="dxa"/>
            <w:vMerge w:val="restart"/>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after="0" w:line="240" w:lineRule="auto"/>
              <w:rPr>
                <w:rFonts w:ascii="Calibri" w:hAnsi="Calibri" w:cs="Calibri"/>
                <w:lang w:val="en-US"/>
              </w:rPr>
            </w:pPr>
            <w:r>
              <w:rPr>
                <w:rFonts w:ascii="Times New Roman" w:hAnsi="Times New Roman"/>
                <w:color w:val="000000"/>
                <w:sz w:val="24"/>
                <w:szCs w:val="24"/>
                <w:lang w:val="en-US"/>
              </w:rPr>
              <w:t>1</w:t>
            </w:r>
          </w:p>
        </w:tc>
        <w:tc>
          <w:tcPr>
            <w:tcW w:w="3390" w:type="dxa"/>
            <w:vMerge w:val="restart"/>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Котельная</w:t>
            </w:r>
          </w:p>
          <w:p w:rsidR="00800251" w:rsidRPr="00800251" w:rsidRDefault="00800251" w:rsidP="00800251">
            <w:pPr>
              <w:widowControl w:val="0"/>
              <w:autoSpaceDE w:val="0"/>
              <w:autoSpaceDN w:val="0"/>
              <w:adjustRightInd w:val="0"/>
              <w:spacing w:after="0" w:line="240" w:lineRule="auto"/>
              <w:rPr>
                <w:rFonts w:ascii="Calibri" w:hAnsi="Calibri" w:cs="Calibri"/>
              </w:rPr>
            </w:pPr>
            <w:r>
              <w:rPr>
                <w:rFonts w:ascii="Times New Roman CYR" w:hAnsi="Times New Roman CYR" w:cs="Times New Roman CYR"/>
                <w:color w:val="000000"/>
                <w:sz w:val="24"/>
                <w:szCs w:val="24"/>
              </w:rPr>
              <w:t xml:space="preserve">п. </w:t>
            </w:r>
            <w:proofErr w:type="spellStart"/>
            <w:r>
              <w:rPr>
                <w:rFonts w:ascii="Times New Roman CYR" w:hAnsi="Times New Roman CYR" w:cs="Times New Roman CYR"/>
                <w:color w:val="000000"/>
                <w:sz w:val="24"/>
                <w:szCs w:val="24"/>
              </w:rPr>
              <w:t>Саккулово</w:t>
            </w:r>
            <w:proofErr w:type="spellEnd"/>
            <w:r>
              <w:rPr>
                <w:rFonts w:ascii="Times New Roman CYR" w:hAnsi="Times New Roman CYR" w:cs="Times New Roman CYR"/>
                <w:color w:val="000000"/>
                <w:sz w:val="24"/>
                <w:szCs w:val="24"/>
              </w:rPr>
              <w:t>, ул. Мира, д 7А</w:t>
            </w:r>
          </w:p>
        </w:tc>
        <w:tc>
          <w:tcPr>
            <w:tcW w:w="1710"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color w:val="000000"/>
                <w:sz w:val="24"/>
                <w:szCs w:val="24"/>
                <w:lang w:val="en-US"/>
              </w:rPr>
              <w:t>REX 200</w:t>
            </w:r>
          </w:p>
        </w:tc>
        <w:tc>
          <w:tcPr>
            <w:tcW w:w="255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color w:val="000000"/>
                <w:sz w:val="24"/>
                <w:szCs w:val="24"/>
                <w:lang w:val="en-US"/>
              </w:rPr>
              <w:t>20</w:t>
            </w:r>
          </w:p>
        </w:tc>
        <w:tc>
          <w:tcPr>
            <w:tcW w:w="126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color w:val="000000"/>
                <w:sz w:val="24"/>
                <w:szCs w:val="24"/>
                <w:lang w:val="en-US"/>
              </w:rPr>
              <w:t>2011</w:t>
            </w:r>
          </w:p>
        </w:tc>
      </w:tr>
      <w:tr w:rsidR="00800251">
        <w:trPr>
          <w:trHeight w:val="20"/>
        </w:trPr>
        <w:tc>
          <w:tcPr>
            <w:tcW w:w="567" w:type="dxa"/>
            <w:vMerge/>
            <w:tcBorders>
              <w:top w:val="single" w:sz="2" w:space="0" w:color="000000"/>
              <w:left w:val="single" w:sz="2" w:space="0" w:color="000000"/>
              <w:bottom w:val="single" w:sz="2" w:space="0" w:color="000000"/>
              <w:right w:val="single" w:sz="2" w:space="0" w:color="000000"/>
            </w:tcBorders>
            <w:shd w:val="clear" w:color="000000" w:fill="FFFFFF"/>
          </w:tcPr>
          <w:p w:rsidR="00800251" w:rsidRDefault="00800251" w:rsidP="00800251">
            <w:pPr>
              <w:widowControl w:val="0"/>
              <w:autoSpaceDE w:val="0"/>
              <w:autoSpaceDN w:val="0"/>
              <w:adjustRightInd w:val="0"/>
              <w:spacing w:after="0" w:line="240" w:lineRule="auto"/>
              <w:ind w:left="-426"/>
              <w:jc w:val="center"/>
              <w:rPr>
                <w:rFonts w:ascii="Calibri" w:hAnsi="Calibri" w:cs="Calibri"/>
                <w:lang w:val="en-US"/>
              </w:rPr>
            </w:pPr>
          </w:p>
        </w:tc>
        <w:tc>
          <w:tcPr>
            <w:tcW w:w="3390" w:type="dxa"/>
            <w:vMerge/>
            <w:tcBorders>
              <w:top w:val="single" w:sz="2" w:space="0" w:color="000000"/>
              <w:left w:val="single" w:sz="2" w:space="0" w:color="000000"/>
              <w:bottom w:val="single" w:sz="2" w:space="0" w:color="000000"/>
              <w:right w:val="single" w:sz="2" w:space="0" w:color="000000"/>
            </w:tcBorders>
            <w:shd w:val="clear" w:color="000000" w:fill="FFFFFF"/>
          </w:tcPr>
          <w:p w:rsidR="00800251" w:rsidRDefault="00800251" w:rsidP="00800251">
            <w:pPr>
              <w:widowControl w:val="0"/>
              <w:autoSpaceDE w:val="0"/>
              <w:autoSpaceDN w:val="0"/>
              <w:adjustRightInd w:val="0"/>
              <w:spacing w:after="0" w:line="240" w:lineRule="auto"/>
              <w:ind w:left="-426"/>
              <w:jc w:val="center"/>
              <w:rPr>
                <w:rFonts w:ascii="Calibri" w:hAnsi="Calibri" w:cs="Calibri"/>
                <w:lang w:val="en-US"/>
              </w:rPr>
            </w:pPr>
          </w:p>
        </w:tc>
        <w:tc>
          <w:tcPr>
            <w:tcW w:w="1710"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color w:val="000000"/>
                <w:sz w:val="24"/>
                <w:szCs w:val="24"/>
                <w:lang w:val="en-US"/>
              </w:rPr>
              <w:t>REX 200</w:t>
            </w:r>
          </w:p>
        </w:tc>
        <w:tc>
          <w:tcPr>
            <w:tcW w:w="255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color w:val="000000"/>
                <w:sz w:val="24"/>
                <w:szCs w:val="24"/>
                <w:lang w:val="en-US"/>
              </w:rPr>
              <w:t>20</w:t>
            </w:r>
          </w:p>
        </w:tc>
        <w:tc>
          <w:tcPr>
            <w:tcW w:w="126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color w:val="000000"/>
                <w:sz w:val="24"/>
                <w:szCs w:val="24"/>
                <w:lang w:val="en-US"/>
              </w:rPr>
              <w:t>2011</w:t>
            </w:r>
          </w:p>
        </w:tc>
      </w:tr>
      <w:tr w:rsidR="00800251">
        <w:trPr>
          <w:trHeight w:val="20"/>
        </w:trPr>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800251" w:rsidRDefault="00800251" w:rsidP="00800251">
            <w:pPr>
              <w:widowControl w:val="0"/>
              <w:autoSpaceDE w:val="0"/>
              <w:autoSpaceDN w:val="0"/>
              <w:adjustRightInd w:val="0"/>
              <w:spacing w:after="0" w:line="240" w:lineRule="auto"/>
              <w:rPr>
                <w:rFonts w:ascii="Calibri" w:hAnsi="Calibri" w:cs="Calibri"/>
                <w:lang w:val="en-US"/>
              </w:rPr>
            </w:pPr>
            <w:r>
              <w:rPr>
                <w:rFonts w:ascii="Times New Roman" w:hAnsi="Times New Roman"/>
                <w:color w:val="000000"/>
                <w:sz w:val="24"/>
                <w:szCs w:val="24"/>
                <w:lang w:val="en-US"/>
              </w:rPr>
              <w:t>2</w:t>
            </w:r>
          </w:p>
        </w:tc>
        <w:tc>
          <w:tcPr>
            <w:tcW w:w="3390" w:type="dxa"/>
            <w:tcBorders>
              <w:top w:val="single" w:sz="2" w:space="0" w:color="000000"/>
              <w:left w:val="single" w:sz="2" w:space="0" w:color="000000"/>
              <w:bottom w:val="single" w:sz="2" w:space="0" w:color="000000"/>
              <w:right w:val="single" w:sz="2" w:space="0" w:color="000000"/>
            </w:tcBorders>
            <w:shd w:val="clear" w:color="000000" w:fill="FFFFFF"/>
          </w:tcPr>
          <w:p w:rsidR="00800251" w:rsidRDefault="00800251" w:rsidP="00800251">
            <w:pPr>
              <w:widowControl w:val="0"/>
              <w:autoSpaceDE w:val="0"/>
              <w:autoSpaceDN w:val="0"/>
              <w:adjustRightInd w:val="0"/>
              <w:spacing w:after="0" w:line="240" w:lineRule="auto"/>
              <w:rPr>
                <w:rFonts w:ascii="Calibri" w:hAnsi="Calibri" w:cs="Calibri"/>
                <w:lang w:val="en-US"/>
              </w:rPr>
            </w:pPr>
            <w:r>
              <w:rPr>
                <w:rFonts w:ascii="Times New Roman CYR" w:hAnsi="Times New Roman CYR" w:cs="Times New Roman CYR"/>
                <w:color w:val="000000"/>
                <w:sz w:val="24"/>
                <w:szCs w:val="24"/>
              </w:rPr>
              <w:t>Котельная, д. Смольное</w:t>
            </w:r>
          </w:p>
        </w:tc>
        <w:tc>
          <w:tcPr>
            <w:tcW w:w="1710"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КВ - 05К</w:t>
            </w:r>
          </w:p>
          <w:p w:rsidR="00800251" w:rsidRDefault="00800251" w:rsidP="00800251">
            <w:pPr>
              <w:widowControl w:val="0"/>
              <w:autoSpaceDE w:val="0"/>
              <w:autoSpaceDN w:val="0"/>
              <w:adjustRightInd w:val="0"/>
              <w:spacing w:after="0" w:line="240" w:lineRule="auto"/>
              <w:jc w:val="center"/>
              <w:rPr>
                <w:rFonts w:ascii="Calibri" w:hAnsi="Calibri" w:cs="Calibri"/>
                <w:lang w:val="en-US"/>
              </w:rPr>
            </w:pPr>
            <w:proofErr w:type="spellStart"/>
            <w:r>
              <w:rPr>
                <w:rFonts w:ascii="Times New Roman CYR" w:hAnsi="Times New Roman CYR" w:cs="Times New Roman CYR"/>
                <w:color w:val="000000"/>
                <w:sz w:val="24"/>
                <w:szCs w:val="24"/>
              </w:rPr>
              <w:t>КВр</w:t>
            </w:r>
            <w:proofErr w:type="spellEnd"/>
            <w:r>
              <w:rPr>
                <w:rFonts w:ascii="Times New Roman CYR" w:hAnsi="Times New Roman CYR" w:cs="Times New Roman CYR"/>
                <w:color w:val="000000"/>
                <w:sz w:val="24"/>
                <w:szCs w:val="24"/>
              </w:rPr>
              <w:t xml:space="preserve"> -035К</w:t>
            </w:r>
          </w:p>
        </w:tc>
        <w:tc>
          <w:tcPr>
            <w:tcW w:w="255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00251" w:rsidRDefault="00800251" w:rsidP="00800251">
            <w:pPr>
              <w:widowControl w:val="0"/>
              <w:autoSpaceDE w:val="0"/>
              <w:autoSpaceDN w:val="0"/>
              <w:adjustRightInd w:val="0"/>
              <w:spacing w:after="0" w:line="240" w:lineRule="auto"/>
              <w:jc w:val="center"/>
              <w:rPr>
                <w:rFonts w:ascii="Times New Roman" w:hAnsi="Times New Roman"/>
                <w:color w:val="000000"/>
                <w:sz w:val="24"/>
                <w:szCs w:val="24"/>
                <w:lang w:val="en-US"/>
              </w:rPr>
            </w:pPr>
            <w:r>
              <w:rPr>
                <w:rFonts w:ascii="Times New Roman" w:hAnsi="Times New Roman"/>
                <w:color w:val="000000"/>
                <w:sz w:val="24"/>
                <w:szCs w:val="24"/>
                <w:lang w:val="en-US"/>
              </w:rPr>
              <w:t>20</w:t>
            </w:r>
          </w:p>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color w:val="000000"/>
                <w:sz w:val="24"/>
                <w:szCs w:val="24"/>
                <w:lang w:val="en-US"/>
              </w:rPr>
              <w:t>20</w:t>
            </w:r>
          </w:p>
        </w:tc>
        <w:tc>
          <w:tcPr>
            <w:tcW w:w="126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00251" w:rsidRDefault="00800251" w:rsidP="00800251">
            <w:pPr>
              <w:widowControl w:val="0"/>
              <w:autoSpaceDE w:val="0"/>
              <w:autoSpaceDN w:val="0"/>
              <w:adjustRightInd w:val="0"/>
              <w:spacing w:after="0" w:line="240" w:lineRule="auto"/>
              <w:jc w:val="center"/>
              <w:rPr>
                <w:rFonts w:ascii="Times New Roman CYR" w:hAnsi="Times New Roman CYR" w:cs="Times New Roman CYR"/>
                <w:color w:val="000000"/>
                <w:sz w:val="24"/>
                <w:szCs w:val="24"/>
              </w:rPr>
            </w:pPr>
            <w:proofErr w:type="spellStart"/>
            <w:r>
              <w:rPr>
                <w:rFonts w:ascii="Times New Roman CYR" w:hAnsi="Times New Roman CYR" w:cs="Times New Roman CYR"/>
                <w:color w:val="000000"/>
                <w:sz w:val="24"/>
                <w:szCs w:val="24"/>
              </w:rPr>
              <w:t>нд</w:t>
            </w:r>
            <w:proofErr w:type="spellEnd"/>
          </w:p>
          <w:p w:rsidR="00800251" w:rsidRDefault="00800251" w:rsidP="00800251">
            <w:pPr>
              <w:widowControl w:val="0"/>
              <w:autoSpaceDE w:val="0"/>
              <w:autoSpaceDN w:val="0"/>
              <w:adjustRightInd w:val="0"/>
              <w:spacing w:after="0" w:line="240" w:lineRule="auto"/>
              <w:jc w:val="center"/>
              <w:rPr>
                <w:rFonts w:ascii="Calibri" w:hAnsi="Calibri" w:cs="Calibri"/>
                <w:lang w:val="en-US"/>
              </w:rPr>
            </w:pPr>
            <w:proofErr w:type="spellStart"/>
            <w:r>
              <w:rPr>
                <w:rFonts w:ascii="Times New Roman CYR" w:hAnsi="Times New Roman CYR" w:cs="Times New Roman CYR"/>
                <w:color w:val="000000"/>
                <w:sz w:val="24"/>
                <w:szCs w:val="24"/>
              </w:rPr>
              <w:t>нд</w:t>
            </w:r>
            <w:proofErr w:type="spellEnd"/>
          </w:p>
        </w:tc>
      </w:tr>
    </w:tbl>
    <w:p w:rsidR="00800251" w:rsidRDefault="00800251" w:rsidP="00800251">
      <w:pPr>
        <w:widowControl w:val="0"/>
        <w:tabs>
          <w:tab w:val="left" w:pos="993"/>
        </w:tabs>
        <w:autoSpaceDE w:val="0"/>
        <w:autoSpaceDN w:val="0"/>
        <w:adjustRightInd w:val="0"/>
        <w:spacing w:before="120" w:after="12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Основными мероприятиями по продлению ресурса котлов, проводимыми теплоснабжающей организацией, являются:</w:t>
      </w:r>
    </w:p>
    <w:p w:rsidR="00800251" w:rsidRDefault="00800251" w:rsidP="00800251">
      <w:pPr>
        <w:widowControl w:val="0"/>
        <w:numPr>
          <w:ilvl w:val="0"/>
          <w:numId w:val="1"/>
        </w:numPr>
        <w:tabs>
          <w:tab w:val="left" w:pos="993"/>
        </w:tabs>
        <w:autoSpaceDE w:val="0"/>
        <w:autoSpaceDN w:val="0"/>
        <w:adjustRightInd w:val="0"/>
        <w:spacing w:before="120" w:after="120" w:line="240" w:lineRule="auto"/>
        <w:ind w:left="1429" w:hanging="360"/>
        <w:jc w:val="both"/>
        <w:rPr>
          <w:rFonts w:ascii="Times New Roman CYR" w:hAnsi="Times New Roman CYR" w:cs="Times New Roman CYR"/>
          <w:sz w:val="28"/>
          <w:szCs w:val="28"/>
        </w:rPr>
      </w:pPr>
      <w:r>
        <w:rPr>
          <w:rFonts w:ascii="Times New Roman CYR" w:hAnsi="Times New Roman CYR" w:cs="Times New Roman CYR"/>
          <w:sz w:val="28"/>
          <w:szCs w:val="28"/>
        </w:rPr>
        <w:t>анализ технической документации;</w:t>
      </w:r>
    </w:p>
    <w:p w:rsidR="00800251" w:rsidRDefault="00800251" w:rsidP="00800251">
      <w:pPr>
        <w:widowControl w:val="0"/>
        <w:numPr>
          <w:ilvl w:val="0"/>
          <w:numId w:val="1"/>
        </w:numPr>
        <w:tabs>
          <w:tab w:val="left" w:pos="993"/>
        </w:tabs>
        <w:autoSpaceDE w:val="0"/>
        <w:autoSpaceDN w:val="0"/>
        <w:adjustRightInd w:val="0"/>
        <w:spacing w:before="120" w:after="120" w:line="240" w:lineRule="auto"/>
        <w:ind w:left="1429" w:hanging="360"/>
        <w:jc w:val="both"/>
        <w:rPr>
          <w:rFonts w:ascii="Times New Roman CYR" w:hAnsi="Times New Roman CYR" w:cs="Times New Roman CYR"/>
          <w:sz w:val="28"/>
          <w:szCs w:val="28"/>
        </w:rPr>
      </w:pPr>
      <w:r>
        <w:rPr>
          <w:rFonts w:ascii="Times New Roman CYR" w:hAnsi="Times New Roman CYR" w:cs="Times New Roman CYR"/>
          <w:sz w:val="28"/>
          <w:szCs w:val="28"/>
        </w:rPr>
        <w:t>наружный и внутренний осмотры;</w:t>
      </w:r>
    </w:p>
    <w:p w:rsidR="00800251" w:rsidRDefault="00800251" w:rsidP="00800251">
      <w:pPr>
        <w:widowControl w:val="0"/>
        <w:numPr>
          <w:ilvl w:val="0"/>
          <w:numId w:val="1"/>
        </w:numPr>
        <w:tabs>
          <w:tab w:val="left" w:pos="993"/>
        </w:tabs>
        <w:autoSpaceDE w:val="0"/>
        <w:autoSpaceDN w:val="0"/>
        <w:adjustRightInd w:val="0"/>
        <w:spacing w:before="120" w:after="120" w:line="240" w:lineRule="auto"/>
        <w:ind w:left="1429" w:hanging="360"/>
        <w:jc w:val="both"/>
        <w:rPr>
          <w:rFonts w:ascii="Times New Roman CYR" w:hAnsi="Times New Roman CYR" w:cs="Times New Roman CYR"/>
          <w:sz w:val="28"/>
          <w:szCs w:val="28"/>
        </w:rPr>
      </w:pPr>
      <w:r>
        <w:rPr>
          <w:rFonts w:ascii="Times New Roman CYR" w:hAnsi="Times New Roman CYR" w:cs="Times New Roman CYR"/>
          <w:sz w:val="28"/>
          <w:szCs w:val="28"/>
        </w:rPr>
        <w:t>измерительный контроль;</w:t>
      </w:r>
    </w:p>
    <w:p w:rsidR="00800251" w:rsidRDefault="00800251" w:rsidP="00800251">
      <w:pPr>
        <w:widowControl w:val="0"/>
        <w:numPr>
          <w:ilvl w:val="0"/>
          <w:numId w:val="1"/>
        </w:numPr>
        <w:tabs>
          <w:tab w:val="left" w:pos="993"/>
        </w:tabs>
        <w:autoSpaceDE w:val="0"/>
        <w:autoSpaceDN w:val="0"/>
        <w:adjustRightInd w:val="0"/>
        <w:spacing w:before="120" w:after="120" w:line="240" w:lineRule="auto"/>
        <w:ind w:left="1429" w:hanging="360"/>
        <w:jc w:val="both"/>
        <w:rPr>
          <w:rFonts w:ascii="Times New Roman CYR" w:hAnsi="Times New Roman CYR" w:cs="Times New Roman CYR"/>
          <w:sz w:val="28"/>
          <w:szCs w:val="28"/>
        </w:rPr>
      </w:pPr>
      <w:r>
        <w:rPr>
          <w:rFonts w:ascii="Times New Roman CYR" w:hAnsi="Times New Roman CYR" w:cs="Times New Roman CYR"/>
          <w:sz w:val="28"/>
          <w:szCs w:val="28"/>
        </w:rPr>
        <w:t>ремонтные работы</w:t>
      </w:r>
    </w:p>
    <w:p w:rsidR="00800251" w:rsidRDefault="00800251" w:rsidP="00800251">
      <w:pPr>
        <w:widowControl w:val="0"/>
        <w:tabs>
          <w:tab w:val="left" w:pos="993"/>
        </w:tabs>
        <w:autoSpaceDE w:val="0"/>
        <w:autoSpaceDN w:val="0"/>
        <w:adjustRightInd w:val="0"/>
        <w:spacing w:before="120" w:after="12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Решения о необходимости проведения капитального ремонта или продления срока службы данного оборудования принимаются на основании технических освидетельствований и технического диагностирования, проведенных в установленном порядке. </w:t>
      </w:r>
    </w:p>
    <w:p w:rsidR="00800251" w:rsidRDefault="00800251" w:rsidP="00800251">
      <w:pPr>
        <w:widowControl w:val="0"/>
        <w:autoSpaceDE w:val="0"/>
        <w:autoSpaceDN w:val="0"/>
        <w:adjustRightInd w:val="0"/>
        <w:spacing w:after="120" w:line="240" w:lineRule="auto"/>
        <w:jc w:val="both"/>
        <w:rPr>
          <w:rFonts w:ascii="Times New Roman CYR" w:hAnsi="Times New Roman CYR" w:cs="Times New Roman CYR"/>
          <w:b/>
          <w:bCs/>
          <w:sz w:val="28"/>
          <w:szCs w:val="28"/>
        </w:rPr>
      </w:pPr>
      <w:r w:rsidRPr="00800251">
        <w:rPr>
          <w:rFonts w:ascii="Times New Roman" w:hAnsi="Times New Roman"/>
          <w:b/>
          <w:bCs/>
          <w:sz w:val="28"/>
          <w:szCs w:val="28"/>
        </w:rPr>
        <w:t xml:space="preserve">1.2.6. </w:t>
      </w:r>
      <w:r>
        <w:rPr>
          <w:rFonts w:ascii="Times New Roman CYR" w:hAnsi="Times New Roman CYR" w:cs="Times New Roman CYR"/>
          <w:b/>
          <w:bCs/>
          <w:sz w:val="28"/>
          <w:szCs w:val="28"/>
        </w:rPr>
        <w:t>Схемы выдачи тепловой мощности, структура теплофикационных установок (для источников тепловой энергии, функционирующих в режиме комбинированной выработки электрической и тепловой энергии)</w:t>
      </w:r>
    </w:p>
    <w:p w:rsidR="00800251" w:rsidRDefault="00800251" w:rsidP="00800251">
      <w:pPr>
        <w:widowControl w:val="0"/>
        <w:tabs>
          <w:tab w:val="left" w:pos="993"/>
        </w:tabs>
        <w:autoSpaceDE w:val="0"/>
        <w:autoSpaceDN w:val="0"/>
        <w:adjustRightInd w:val="0"/>
        <w:spacing w:before="120" w:after="12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Котельные работают в режиме некомбинированной выработки тепловой энергии. Теплофикационные установки, работающие в режиме комбинированной выработки тепловой и электрической энергии, отсутствуют.</w:t>
      </w:r>
    </w:p>
    <w:p w:rsidR="00800251" w:rsidRDefault="00800251" w:rsidP="00800251">
      <w:pPr>
        <w:widowControl w:val="0"/>
        <w:tabs>
          <w:tab w:val="left" w:pos="993"/>
        </w:tabs>
        <w:autoSpaceDE w:val="0"/>
        <w:autoSpaceDN w:val="0"/>
        <w:adjustRightInd w:val="0"/>
        <w:spacing w:before="120" w:after="12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Тепловая энергия в горячей воде на нужды отопления и горячего водоснабжения отпускается по двум основным выводам на жилые и </w:t>
      </w:r>
      <w:r>
        <w:rPr>
          <w:rFonts w:ascii="Times New Roman CYR" w:hAnsi="Times New Roman CYR" w:cs="Times New Roman CYR"/>
          <w:sz w:val="28"/>
          <w:szCs w:val="28"/>
        </w:rPr>
        <w:lastRenderedPageBreak/>
        <w:t>административные здания, а также на собственные хозяйственные нужды.</w:t>
      </w:r>
    </w:p>
    <w:p w:rsidR="00800251" w:rsidRDefault="00800251" w:rsidP="00800251">
      <w:pPr>
        <w:widowControl w:val="0"/>
        <w:tabs>
          <w:tab w:val="left" w:pos="993"/>
        </w:tabs>
        <w:autoSpaceDE w:val="0"/>
        <w:autoSpaceDN w:val="0"/>
        <w:adjustRightInd w:val="0"/>
        <w:spacing w:before="120" w:after="12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Вода с баков РСВ через подогреватели, греющей средой в которых является котловая вода от сепараторов непрерывной продувки, поступает на натрий-</w:t>
      </w:r>
      <w:proofErr w:type="spellStart"/>
      <w:r>
        <w:rPr>
          <w:rFonts w:ascii="Times New Roman CYR" w:hAnsi="Times New Roman CYR" w:cs="Times New Roman CYR"/>
          <w:sz w:val="28"/>
          <w:szCs w:val="28"/>
        </w:rPr>
        <w:t>катионитовые</w:t>
      </w:r>
      <w:proofErr w:type="spellEnd"/>
      <w:r>
        <w:rPr>
          <w:rFonts w:ascii="Times New Roman CYR" w:hAnsi="Times New Roman CYR" w:cs="Times New Roman CYR"/>
          <w:sz w:val="28"/>
          <w:szCs w:val="28"/>
        </w:rPr>
        <w:t xml:space="preserve"> фильтры, предназначенные для умягчения сырой воды. </w:t>
      </w:r>
      <w:proofErr w:type="spellStart"/>
      <w:r>
        <w:rPr>
          <w:rFonts w:ascii="Times New Roman CYR" w:hAnsi="Times New Roman CYR" w:cs="Times New Roman CYR"/>
          <w:sz w:val="28"/>
          <w:szCs w:val="28"/>
        </w:rPr>
        <w:t>Химобработанная</w:t>
      </w:r>
      <w:proofErr w:type="spellEnd"/>
      <w:r>
        <w:rPr>
          <w:rFonts w:ascii="Times New Roman CYR" w:hAnsi="Times New Roman CYR" w:cs="Times New Roman CYR"/>
          <w:sz w:val="28"/>
          <w:szCs w:val="28"/>
        </w:rPr>
        <w:t xml:space="preserve"> подогретая вода подаётся в деаэратор.</w:t>
      </w:r>
    </w:p>
    <w:p w:rsidR="00800251" w:rsidRDefault="00800251" w:rsidP="00800251">
      <w:pPr>
        <w:widowControl w:val="0"/>
        <w:tabs>
          <w:tab w:val="left" w:pos="993"/>
        </w:tabs>
        <w:autoSpaceDE w:val="0"/>
        <w:autoSpaceDN w:val="0"/>
        <w:adjustRightInd w:val="0"/>
        <w:spacing w:before="120" w:after="12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деаэраторах умягчённая вода очищается от агрессивных газов (кислорода и углекислоты), вызывающих коррозию металла. Питательная вода насосами подаётся в </w:t>
      </w:r>
      <w:proofErr w:type="spellStart"/>
      <w:r>
        <w:rPr>
          <w:rFonts w:ascii="Times New Roman CYR" w:hAnsi="Times New Roman CYR" w:cs="Times New Roman CYR"/>
          <w:sz w:val="28"/>
          <w:szCs w:val="28"/>
        </w:rPr>
        <w:t>котлоагрегаты</w:t>
      </w:r>
      <w:proofErr w:type="spellEnd"/>
      <w:r>
        <w:rPr>
          <w:rFonts w:ascii="Times New Roman CYR" w:hAnsi="Times New Roman CYR" w:cs="Times New Roman CYR"/>
          <w:sz w:val="28"/>
          <w:szCs w:val="28"/>
        </w:rPr>
        <w:t>, предназначенные для выработки перегретого пара и насыщенного пара, а также на восполнение потерь в конденсатно-питательном тракте.</w:t>
      </w:r>
    </w:p>
    <w:p w:rsidR="00800251" w:rsidRDefault="00800251" w:rsidP="00800251">
      <w:pPr>
        <w:widowControl w:val="0"/>
        <w:tabs>
          <w:tab w:val="left" w:pos="993"/>
        </w:tabs>
        <w:autoSpaceDE w:val="0"/>
        <w:autoSpaceDN w:val="0"/>
        <w:adjustRightInd w:val="0"/>
        <w:spacing w:before="120" w:after="12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Вода, предназначенная для подпитки сети, с целью осуществления горячего водоснабжения потребителей подаётся через охладитель </w:t>
      </w:r>
      <w:proofErr w:type="spellStart"/>
      <w:r>
        <w:rPr>
          <w:rFonts w:ascii="Times New Roman CYR" w:hAnsi="Times New Roman CYR" w:cs="Times New Roman CYR"/>
          <w:sz w:val="28"/>
          <w:szCs w:val="28"/>
        </w:rPr>
        <w:t>подпиточной</w:t>
      </w:r>
      <w:proofErr w:type="spellEnd"/>
      <w:r>
        <w:rPr>
          <w:rFonts w:ascii="Times New Roman CYR" w:hAnsi="Times New Roman CYR" w:cs="Times New Roman CYR"/>
          <w:sz w:val="28"/>
          <w:szCs w:val="28"/>
        </w:rPr>
        <w:t xml:space="preserve"> воды на </w:t>
      </w:r>
      <w:proofErr w:type="spellStart"/>
      <w:r>
        <w:rPr>
          <w:rFonts w:ascii="Times New Roman CYR" w:hAnsi="Times New Roman CYR" w:cs="Times New Roman CYR"/>
          <w:sz w:val="28"/>
          <w:szCs w:val="28"/>
        </w:rPr>
        <w:t>подпиточный</w:t>
      </w:r>
      <w:proofErr w:type="spellEnd"/>
      <w:r>
        <w:rPr>
          <w:rFonts w:ascii="Times New Roman CYR" w:hAnsi="Times New Roman CYR" w:cs="Times New Roman CYR"/>
          <w:sz w:val="28"/>
          <w:szCs w:val="28"/>
        </w:rPr>
        <w:t xml:space="preserve"> бойлер, где происходит, подогрев воды перед поступлением её в </w:t>
      </w:r>
      <w:proofErr w:type="spellStart"/>
      <w:r>
        <w:rPr>
          <w:rFonts w:ascii="Times New Roman CYR" w:hAnsi="Times New Roman CYR" w:cs="Times New Roman CYR"/>
          <w:sz w:val="28"/>
          <w:szCs w:val="28"/>
        </w:rPr>
        <w:t>подпиточный</w:t>
      </w:r>
      <w:proofErr w:type="spellEnd"/>
      <w:r>
        <w:rPr>
          <w:rFonts w:ascii="Times New Roman CYR" w:hAnsi="Times New Roman CYR" w:cs="Times New Roman CYR"/>
          <w:sz w:val="28"/>
          <w:szCs w:val="28"/>
        </w:rPr>
        <w:t xml:space="preserve"> деаэратор. В </w:t>
      </w:r>
      <w:proofErr w:type="spellStart"/>
      <w:r>
        <w:rPr>
          <w:rFonts w:ascii="Times New Roman CYR" w:hAnsi="Times New Roman CYR" w:cs="Times New Roman CYR"/>
          <w:sz w:val="28"/>
          <w:szCs w:val="28"/>
        </w:rPr>
        <w:t>подпиточном</w:t>
      </w:r>
      <w:proofErr w:type="spellEnd"/>
      <w:r>
        <w:rPr>
          <w:rFonts w:ascii="Times New Roman CYR" w:hAnsi="Times New Roman CYR" w:cs="Times New Roman CYR"/>
          <w:sz w:val="28"/>
          <w:szCs w:val="28"/>
        </w:rPr>
        <w:t xml:space="preserve"> деаэраторе вода очищается от агрессивных газов (кислорода и углекислоты), и поступает на подпитку тепловой сети для поддержания рабочего давления и создание запаса горячей воды в баки аккумуляторы.</w:t>
      </w:r>
    </w:p>
    <w:p w:rsidR="00800251" w:rsidRDefault="00800251" w:rsidP="00800251">
      <w:pPr>
        <w:widowControl w:val="0"/>
        <w:tabs>
          <w:tab w:val="left" w:pos="993"/>
        </w:tabs>
        <w:autoSpaceDE w:val="0"/>
        <w:autoSpaceDN w:val="0"/>
        <w:adjustRightInd w:val="0"/>
        <w:spacing w:before="120" w:after="12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Горячая вода, циркулирующая в тепловой сети на нужды отопления, подогревается в сетевых бойлерах, через которые происходит регулирование температурного режима теплосети в соответствии с температурным графиком.</w:t>
      </w:r>
    </w:p>
    <w:p w:rsidR="00800251" w:rsidRDefault="00800251" w:rsidP="00800251">
      <w:pPr>
        <w:widowControl w:val="0"/>
        <w:autoSpaceDE w:val="0"/>
        <w:autoSpaceDN w:val="0"/>
        <w:adjustRightInd w:val="0"/>
        <w:spacing w:after="120" w:line="240" w:lineRule="auto"/>
        <w:jc w:val="both"/>
        <w:rPr>
          <w:rFonts w:ascii="Times New Roman CYR" w:hAnsi="Times New Roman CYR" w:cs="Times New Roman CYR"/>
          <w:b/>
          <w:bCs/>
          <w:sz w:val="28"/>
          <w:szCs w:val="28"/>
        </w:rPr>
      </w:pPr>
      <w:r w:rsidRPr="00800251">
        <w:rPr>
          <w:rFonts w:ascii="Times New Roman" w:hAnsi="Times New Roman"/>
          <w:b/>
          <w:bCs/>
          <w:sz w:val="28"/>
          <w:szCs w:val="28"/>
        </w:rPr>
        <w:t xml:space="preserve">1.2.7. </w:t>
      </w:r>
      <w:r>
        <w:rPr>
          <w:rFonts w:ascii="Times New Roman CYR" w:hAnsi="Times New Roman CYR" w:cs="Times New Roman CYR"/>
          <w:b/>
          <w:bCs/>
          <w:sz w:val="28"/>
          <w:szCs w:val="28"/>
        </w:rPr>
        <w:t>Способы регулирования отпуска тепловой энергии от источников тепловой энергии с обоснованием выбора графика изменения температур и расхода теплоносителя в зависимости от температуры наружного воздуха</w:t>
      </w:r>
    </w:p>
    <w:p w:rsidR="00800251" w:rsidRDefault="00800251" w:rsidP="00800251">
      <w:pPr>
        <w:widowControl w:val="0"/>
        <w:tabs>
          <w:tab w:val="left" w:pos="993"/>
        </w:tabs>
        <w:autoSpaceDE w:val="0"/>
        <w:autoSpaceDN w:val="0"/>
        <w:adjustRightInd w:val="0"/>
        <w:spacing w:before="120" w:after="12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Регулирование отпуска тепловой энергии производится качественно-количественным способом. Характеристики способов регулирования отпуска тепловой энергии от источников тепловой энергии в зависимости от температуры наружного воздуха.</w:t>
      </w:r>
    </w:p>
    <w:p w:rsidR="00800251" w:rsidRDefault="00800251" w:rsidP="00800251">
      <w:pPr>
        <w:widowControl w:val="0"/>
        <w:tabs>
          <w:tab w:val="left" w:pos="993"/>
        </w:tabs>
        <w:autoSpaceDE w:val="0"/>
        <w:autoSpaceDN w:val="0"/>
        <w:adjustRightInd w:val="0"/>
        <w:spacing w:before="120" w:after="12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Таблица 1.2.7.1 Характеристики способов регулирования отпуска тепловой энергии от источников тепловой энергии</w:t>
      </w:r>
    </w:p>
    <w:tbl>
      <w:tblPr>
        <w:tblW w:w="0" w:type="auto"/>
        <w:tblInd w:w="108" w:type="dxa"/>
        <w:tblLayout w:type="fixed"/>
        <w:tblLook w:val="0000" w:firstRow="0" w:lastRow="0" w:firstColumn="0" w:lastColumn="0" w:noHBand="0" w:noVBand="0"/>
      </w:tblPr>
      <w:tblGrid>
        <w:gridCol w:w="557"/>
        <w:gridCol w:w="4077"/>
        <w:gridCol w:w="1315"/>
        <w:gridCol w:w="3539"/>
      </w:tblGrid>
      <w:tr w:rsidR="00800251">
        <w:trPr>
          <w:trHeight w:val="283"/>
        </w:trPr>
        <w:tc>
          <w:tcPr>
            <w:tcW w:w="557" w:type="dxa"/>
            <w:tcBorders>
              <w:top w:val="single" w:sz="2" w:space="0" w:color="000000"/>
              <w:left w:val="single" w:sz="2" w:space="0" w:color="000000"/>
              <w:bottom w:val="single" w:sz="2" w:space="0" w:color="000000"/>
              <w:right w:val="single" w:sz="2" w:space="0" w:color="000000"/>
            </w:tcBorders>
            <w:shd w:val="clear" w:color="auto" w:fill="BFBFBF"/>
            <w:vAlign w:val="center"/>
          </w:tcPr>
          <w:p w:rsidR="00800251" w:rsidRDefault="00800251" w:rsidP="00800251">
            <w:pPr>
              <w:widowControl w:val="0"/>
              <w:autoSpaceDE w:val="0"/>
              <w:autoSpaceDN w:val="0"/>
              <w:adjustRightInd w:val="0"/>
              <w:spacing w:after="0" w:line="240" w:lineRule="auto"/>
              <w:jc w:val="center"/>
              <w:rPr>
                <w:rFonts w:ascii="Times New Roman" w:hAnsi="Times New Roman"/>
                <w:color w:val="000000"/>
                <w:sz w:val="24"/>
                <w:szCs w:val="24"/>
                <w:lang w:val="en-US"/>
              </w:rPr>
            </w:pPr>
            <w:r>
              <w:rPr>
                <w:rFonts w:ascii="Times New Roman" w:hAnsi="Times New Roman"/>
                <w:color w:val="000000"/>
                <w:sz w:val="24"/>
                <w:szCs w:val="24"/>
                <w:lang w:val="en-US"/>
              </w:rPr>
              <w:t>№</w:t>
            </w:r>
          </w:p>
          <w:p w:rsidR="00800251" w:rsidRDefault="00800251" w:rsidP="00800251">
            <w:pPr>
              <w:widowControl w:val="0"/>
              <w:autoSpaceDE w:val="0"/>
              <w:autoSpaceDN w:val="0"/>
              <w:adjustRightInd w:val="0"/>
              <w:spacing w:after="0" w:line="240" w:lineRule="auto"/>
              <w:jc w:val="center"/>
              <w:rPr>
                <w:rFonts w:ascii="Calibri" w:hAnsi="Calibri" w:cs="Calibri"/>
                <w:lang w:val="en-US"/>
              </w:rPr>
            </w:pPr>
            <w:proofErr w:type="spellStart"/>
            <w:r>
              <w:rPr>
                <w:rFonts w:ascii="Times New Roman CYR" w:hAnsi="Times New Roman CYR" w:cs="Times New Roman CYR"/>
                <w:color w:val="000000"/>
                <w:sz w:val="24"/>
                <w:szCs w:val="24"/>
              </w:rPr>
              <w:t>пп</w:t>
            </w:r>
            <w:proofErr w:type="spellEnd"/>
          </w:p>
        </w:tc>
        <w:tc>
          <w:tcPr>
            <w:tcW w:w="4077" w:type="dxa"/>
            <w:tcBorders>
              <w:top w:val="single" w:sz="2" w:space="0" w:color="000000"/>
              <w:left w:val="nil"/>
              <w:bottom w:val="single" w:sz="2" w:space="0" w:color="000000"/>
              <w:right w:val="single" w:sz="2" w:space="0" w:color="000000"/>
            </w:tcBorders>
            <w:shd w:val="clear" w:color="auto" w:fill="BFBFBF"/>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color w:val="000000"/>
                <w:sz w:val="24"/>
                <w:szCs w:val="24"/>
              </w:rPr>
              <w:t>Источник</w:t>
            </w:r>
          </w:p>
        </w:tc>
        <w:tc>
          <w:tcPr>
            <w:tcW w:w="1315" w:type="dxa"/>
            <w:tcBorders>
              <w:top w:val="single" w:sz="2" w:space="0" w:color="000000"/>
              <w:left w:val="nil"/>
              <w:bottom w:val="single" w:sz="2" w:space="0" w:color="000000"/>
              <w:right w:val="single" w:sz="2" w:space="0" w:color="000000"/>
            </w:tcBorders>
            <w:shd w:val="clear" w:color="auto" w:fill="BFBFBF"/>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color w:val="000000"/>
                <w:sz w:val="24"/>
                <w:szCs w:val="24"/>
              </w:rPr>
              <w:t>Темпер. график</w:t>
            </w:r>
          </w:p>
        </w:tc>
        <w:tc>
          <w:tcPr>
            <w:tcW w:w="3539" w:type="dxa"/>
            <w:tcBorders>
              <w:top w:val="single" w:sz="2" w:space="0" w:color="000000"/>
              <w:left w:val="nil"/>
              <w:bottom w:val="single" w:sz="2" w:space="0" w:color="000000"/>
              <w:right w:val="single" w:sz="2" w:space="0" w:color="000000"/>
            </w:tcBorders>
            <w:shd w:val="clear" w:color="auto" w:fill="BFBFBF"/>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color w:val="000000"/>
                <w:sz w:val="24"/>
                <w:szCs w:val="24"/>
              </w:rPr>
              <w:t>Способ регулирования</w:t>
            </w:r>
          </w:p>
        </w:tc>
      </w:tr>
      <w:tr w:rsidR="00800251">
        <w:trPr>
          <w:trHeight w:val="283"/>
        </w:trPr>
        <w:tc>
          <w:tcPr>
            <w:tcW w:w="557" w:type="dxa"/>
            <w:tcBorders>
              <w:top w:val="nil"/>
              <w:left w:val="single" w:sz="2" w:space="0" w:color="000000"/>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rPr>
                <w:rFonts w:ascii="Calibri" w:hAnsi="Calibri" w:cs="Calibri"/>
                <w:lang w:val="en-US"/>
              </w:rPr>
            </w:pPr>
            <w:r>
              <w:rPr>
                <w:rFonts w:ascii="Times New Roman" w:hAnsi="Times New Roman"/>
                <w:color w:val="000000"/>
                <w:sz w:val="24"/>
                <w:szCs w:val="24"/>
                <w:lang w:val="en-US"/>
              </w:rPr>
              <w:t>1</w:t>
            </w:r>
          </w:p>
        </w:tc>
        <w:tc>
          <w:tcPr>
            <w:tcW w:w="4077" w:type="dxa"/>
            <w:tcBorders>
              <w:top w:val="single" w:sz="2" w:space="0" w:color="000000"/>
              <w:left w:val="nil"/>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rPr>
                <w:rFonts w:ascii="Calibri" w:hAnsi="Calibri" w:cs="Calibri"/>
                <w:lang w:val="en-US"/>
              </w:rPr>
            </w:pPr>
            <w:r>
              <w:rPr>
                <w:rFonts w:ascii="Times New Roman CYR" w:hAnsi="Times New Roman CYR" w:cs="Times New Roman CYR"/>
                <w:color w:val="000000"/>
                <w:sz w:val="24"/>
                <w:szCs w:val="24"/>
              </w:rPr>
              <w:t xml:space="preserve">Газовая котельная п. </w:t>
            </w:r>
            <w:proofErr w:type="spellStart"/>
            <w:r>
              <w:rPr>
                <w:rFonts w:ascii="Times New Roman CYR" w:hAnsi="Times New Roman CYR" w:cs="Times New Roman CYR"/>
                <w:color w:val="000000"/>
                <w:sz w:val="24"/>
                <w:szCs w:val="24"/>
              </w:rPr>
              <w:t>Саккулово</w:t>
            </w:r>
            <w:proofErr w:type="spellEnd"/>
          </w:p>
        </w:tc>
        <w:tc>
          <w:tcPr>
            <w:tcW w:w="1315" w:type="dxa"/>
            <w:tcBorders>
              <w:top w:val="nil"/>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color w:val="000000"/>
                <w:sz w:val="24"/>
                <w:szCs w:val="24"/>
                <w:lang w:val="en-US"/>
              </w:rPr>
              <w:t xml:space="preserve">95/70 </w:t>
            </w:r>
            <w:proofErr w:type="spellStart"/>
            <w:r>
              <w:rPr>
                <w:rFonts w:ascii="Times New Roman CYR" w:hAnsi="Times New Roman CYR" w:cs="Times New Roman CYR"/>
                <w:color w:val="000000"/>
                <w:sz w:val="24"/>
                <w:szCs w:val="24"/>
                <w:vertAlign w:val="superscript"/>
              </w:rPr>
              <w:t>о</w:t>
            </w:r>
            <w:r>
              <w:rPr>
                <w:rFonts w:ascii="Times New Roman CYR" w:hAnsi="Times New Roman CYR" w:cs="Times New Roman CYR"/>
                <w:color w:val="000000"/>
                <w:sz w:val="24"/>
                <w:szCs w:val="24"/>
              </w:rPr>
              <w:t>С</w:t>
            </w:r>
            <w:proofErr w:type="spellEnd"/>
          </w:p>
        </w:tc>
        <w:tc>
          <w:tcPr>
            <w:tcW w:w="3539" w:type="dxa"/>
            <w:tcBorders>
              <w:top w:val="nil"/>
              <w:left w:val="nil"/>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color w:val="000000"/>
                <w:sz w:val="24"/>
                <w:szCs w:val="24"/>
              </w:rPr>
              <w:t>Качественно-количественный</w:t>
            </w:r>
          </w:p>
        </w:tc>
      </w:tr>
      <w:tr w:rsidR="00800251">
        <w:trPr>
          <w:trHeight w:val="77"/>
        </w:trPr>
        <w:tc>
          <w:tcPr>
            <w:tcW w:w="557" w:type="dxa"/>
            <w:tcBorders>
              <w:top w:val="nil"/>
              <w:left w:val="single" w:sz="2" w:space="0" w:color="000000"/>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rPr>
                <w:rFonts w:ascii="Calibri" w:hAnsi="Calibri" w:cs="Calibri"/>
                <w:lang w:val="en-US"/>
              </w:rPr>
            </w:pPr>
            <w:r>
              <w:rPr>
                <w:rFonts w:ascii="Times New Roman" w:hAnsi="Times New Roman"/>
                <w:color w:val="000000"/>
                <w:sz w:val="24"/>
                <w:szCs w:val="24"/>
                <w:lang w:val="en-US"/>
              </w:rPr>
              <w:t>2</w:t>
            </w:r>
          </w:p>
        </w:tc>
        <w:tc>
          <w:tcPr>
            <w:tcW w:w="4077" w:type="dxa"/>
            <w:tcBorders>
              <w:top w:val="single" w:sz="2" w:space="0" w:color="000000"/>
              <w:left w:val="nil"/>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rPr>
                <w:rFonts w:ascii="Calibri" w:hAnsi="Calibri" w:cs="Calibri"/>
                <w:lang w:val="en-US"/>
              </w:rPr>
            </w:pPr>
            <w:r>
              <w:rPr>
                <w:rFonts w:ascii="Times New Roman CYR" w:hAnsi="Times New Roman CYR" w:cs="Times New Roman CYR"/>
                <w:color w:val="000000"/>
                <w:sz w:val="24"/>
                <w:szCs w:val="24"/>
              </w:rPr>
              <w:t>Котельная, д. Смольное</w:t>
            </w:r>
          </w:p>
        </w:tc>
        <w:tc>
          <w:tcPr>
            <w:tcW w:w="1315" w:type="dxa"/>
            <w:tcBorders>
              <w:top w:val="nil"/>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color w:val="000000"/>
                <w:sz w:val="24"/>
                <w:szCs w:val="24"/>
                <w:lang w:val="en-US"/>
              </w:rPr>
              <w:t xml:space="preserve">95/70 </w:t>
            </w:r>
            <w:proofErr w:type="spellStart"/>
            <w:r>
              <w:rPr>
                <w:rFonts w:ascii="Times New Roman CYR" w:hAnsi="Times New Roman CYR" w:cs="Times New Roman CYR"/>
                <w:color w:val="000000"/>
                <w:sz w:val="24"/>
                <w:szCs w:val="24"/>
                <w:vertAlign w:val="superscript"/>
              </w:rPr>
              <w:t>о</w:t>
            </w:r>
            <w:r>
              <w:rPr>
                <w:rFonts w:ascii="Times New Roman CYR" w:hAnsi="Times New Roman CYR" w:cs="Times New Roman CYR"/>
                <w:color w:val="000000"/>
                <w:sz w:val="24"/>
                <w:szCs w:val="24"/>
              </w:rPr>
              <w:t>С</w:t>
            </w:r>
            <w:proofErr w:type="spellEnd"/>
          </w:p>
        </w:tc>
        <w:tc>
          <w:tcPr>
            <w:tcW w:w="3539" w:type="dxa"/>
            <w:tcBorders>
              <w:top w:val="nil"/>
              <w:left w:val="nil"/>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rPr>
                <w:rFonts w:ascii="Calibri" w:hAnsi="Calibri" w:cs="Calibri"/>
                <w:lang w:val="en-US"/>
              </w:rPr>
            </w:pPr>
            <w:r>
              <w:rPr>
                <w:rFonts w:ascii="Times New Roman CYR" w:hAnsi="Times New Roman CYR" w:cs="Times New Roman CYR"/>
                <w:color w:val="000000"/>
                <w:sz w:val="24"/>
                <w:szCs w:val="24"/>
              </w:rPr>
              <w:t>Качественно-количественный</w:t>
            </w:r>
          </w:p>
        </w:tc>
      </w:tr>
    </w:tbl>
    <w:p w:rsidR="00800251" w:rsidRDefault="00800251" w:rsidP="00800251">
      <w:pPr>
        <w:widowControl w:val="0"/>
        <w:autoSpaceDE w:val="0"/>
        <w:autoSpaceDN w:val="0"/>
        <w:adjustRightInd w:val="0"/>
        <w:spacing w:after="120" w:line="240" w:lineRule="auto"/>
        <w:jc w:val="both"/>
        <w:rPr>
          <w:rFonts w:ascii="Times New Roman" w:hAnsi="Times New Roman"/>
          <w:b/>
          <w:bCs/>
          <w:sz w:val="28"/>
          <w:szCs w:val="28"/>
          <w:lang w:val="en-US"/>
        </w:rPr>
      </w:pPr>
    </w:p>
    <w:p w:rsidR="00800251" w:rsidRDefault="00800251" w:rsidP="00800251">
      <w:pPr>
        <w:widowControl w:val="0"/>
        <w:autoSpaceDE w:val="0"/>
        <w:autoSpaceDN w:val="0"/>
        <w:adjustRightInd w:val="0"/>
        <w:spacing w:after="120" w:line="240" w:lineRule="auto"/>
        <w:jc w:val="both"/>
        <w:rPr>
          <w:rFonts w:ascii="Times New Roman CYR" w:hAnsi="Times New Roman CYR" w:cs="Times New Roman CYR"/>
          <w:b/>
          <w:bCs/>
          <w:sz w:val="28"/>
          <w:szCs w:val="28"/>
        </w:rPr>
      </w:pPr>
      <w:r>
        <w:rPr>
          <w:rFonts w:ascii="Times New Roman" w:hAnsi="Times New Roman"/>
          <w:b/>
          <w:bCs/>
          <w:sz w:val="28"/>
          <w:szCs w:val="28"/>
          <w:lang w:val="en-US"/>
        </w:rPr>
        <w:t xml:space="preserve">1.2.8. </w:t>
      </w:r>
      <w:r>
        <w:rPr>
          <w:rFonts w:ascii="Times New Roman CYR" w:hAnsi="Times New Roman CYR" w:cs="Times New Roman CYR"/>
          <w:b/>
          <w:bCs/>
          <w:sz w:val="28"/>
          <w:szCs w:val="28"/>
        </w:rPr>
        <w:t>Среднегодовая загрузка оборудования</w:t>
      </w:r>
    </w:p>
    <w:p w:rsidR="00800251" w:rsidRDefault="00800251" w:rsidP="00800251">
      <w:pPr>
        <w:widowControl w:val="0"/>
        <w:suppressAutoHyphens/>
        <w:autoSpaceDE w:val="0"/>
        <w:autoSpaceDN w:val="0"/>
        <w:adjustRightInd w:val="0"/>
        <w:spacing w:line="240" w:lineRule="auto"/>
        <w:ind w:firstLine="709"/>
        <w:jc w:val="both"/>
        <w:rPr>
          <w:rFonts w:ascii="Times New Roman CYR" w:hAnsi="Times New Roman CYR" w:cs="Times New Roman CYR"/>
          <w:sz w:val="28"/>
          <w:szCs w:val="28"/>
          <w:highlight w:val="yellow"/>
        </w:rPr>
      </w:pPr>
      <w:r>
        <w:rPr>
          <w:rFonts w:ascii="Times New Roman CYR" w:hAnsi="Times New Roman CYR" w:cs="Times New Roman CYR"/>
          <w:sz w:val="28"/>
          <w:szCs w:val="28"/>
        </w:rPr>
        <w:t xml:space="preserve">Среднегодовая загрузка оборудования определяется числом часов использования установленной тепловой мощности источника теплоснабжения представленной в таблице 1.2.8.1 Число часов использования установленной </w:t>
      </w:r>
      <w:r>
        <w:rPr>
          <w:rFonts w:ascii="Times New Roman CYR" w:hAnsi="Times New Roman CYR" w:cs="Times New Roman CYR"/>
          <w:sz w:val="28"/>
          <w:szCs w:val="28"/>
        </w:rPr>
        <w:lastRenderedPageBreak/>
        <w:t>тепловой мощности определяется как отношение выработанной источником теплоснабжения тепловой энергии в течение года, к установленной тепловой мощности источника теплоснабжения.</w:t>
      </w:r>
    </w:p>
    <w:p w:rsidR="00800251" w:rsidRDefault="00800251" w:rsidP="00800251">
      <w:pPr>
        <w:widowControl w:val="0"/>
        <w:autoSpaceDE w:val="0"/>
        <w:autoSpaceDN w:val="0"/>
        <w:adjustRightInd w:val="0"/>
        <w:spacing w:before="120" w:line="240" w:lineRule="auto"/>
        <w:rPr>
          <w:rFonts w:ascii="Times New Roman CYR" w:hAnsi="Times New Roman CYR" w:cs="Times New Roman CYR"/>
          <w:sz w:val="28"/>
          <w:szCs w:val="28"/>
        </w:rPr>
      </w:pPr>
      <w:r>
        <w:rPr>
          <w:rFonts w:ascii="Times New Roman CYR" w:hAnsi="Times New Roman CYR" w:cs="Times New Roman CYR"/>
          <w:sz w:val="28"/>
          <w:szCs w:val="28"/>
        </w:rPr>
        <w:t>Таблица 1.2.8.1 Степень загруженности оборудования</w:t>
      </w:r>
    </w:p>
    <w:tbl>
      <w:tblPr>
        <w:tblW w:w="0" w:type="auto"/>
        <w:tblInd w:w="103" w:type="dxa"/>
        <w:tblLayout w:type="fixed"/>
        <w:tblLook w:val="0000" w:firstRow="0" w:lastRow="0" w:firstColumn="0" w:lastColumn="0" w:noHBand="0" w:noVBand="0"/>
      </w:tblPr>
      <w:tblGrid>
        <w:gridCol w:w="567"/>
        <w:gridCol w:w="3261"/>
        <w:gridCol w:w="1766"/>
        <w:gridCol w:w="1752"/>
        <w:gridCol w:w="2152"/>
      </w:tblGrid>
      <w:tr w:rsidR="00800251" w:rsidRPr="00800251">
        <w:trPr>
          <w:trHeight w:val="397"/>
        </w:trPr>
        <w:tc>
          <w:tcPr>
            <w:tcW w:w="567" w:type="dxa"/>
            <w:tcBorders>
              <w:top w:val="single" w:sz="2" w:space="0" w:color="000000"/>
              <w:left w:val="single" w:sz="2" w:space="0" w:color="000000"/>
              <w:bottom w:val="single" w:sz="2" w:space="0" w:color="000000"/>
              <w:right w:val="single" w:sz="2" w:space="0" w:color="000000"/>
            </w:tcBorders>
            <w:shd w:val="clear" w:color="auto" w:fill="BFBFBF"/>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color w:val="000000"/>
                <w:sz w:val="24"/>
                <w:szCs w:val="24"/>
                <w:lang w:val="en-US"/>
              </w:rPr>
              <w:t>№</w:t>
            </w:r>
          </w:p>
        </w:tc>
        <w:tc>
          <w:tcPr>
            <w:tcW w:w="3261" w:type="dxa"/>
            <w:tcBorders>
              <w:top w:val="single" w:sz="2" w:space="0" w:color="000000"/>
              <w:left w:val="single" w:sz="2" w:space="0" w:color="000000"/>
              <w:bottom w:val="single" w:sz="2" w:space="0" w:color="000000"/>
              <w:right w:val="single" w:sz="2" w:space="0" w:color="000000"/>
            </w:tcBorders>
            <w:shd w:val="clear" w:color="auto" w:fill="BFBFBF"/>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color w:val="000000"/>
                <w:sz w:val="24"/>
                <w:szCs w:val="24"/>
              </w:rPr>
              <w:t>Наименование источника и месторасположение</w:t>
            </w:r>
          </w:p>
        </w:tc>
        <w:tc>
          <w:tcPr>
            <w:tcW w:w="1766" w:type="dxa"/>
            <w:tcBorders>
              <w:top w:val="single" w:sz="2" w:space="0" w:color="000000"/>
              <w:left w:val="single" w:sz="2" w:space="0" w:color="000000"/>
              <w:bottom w:val="single" w:sz="2" w:space="0" w:color="000000"/>
              <w:right w:val="single" w:sz="2" w:space="0" w:color="000000"/>
            </w:tcBorders>
            <w:shd w:val="clear" w:color="auto" w:fill="BFBFBF"/>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Установленная мощность, Гкал/час</w:t>
            </w:r>
          </w:p>
        </w:tc>
        <w:tc>
          <w:tcPr>
            <w:tcW w:w="1752" w:type="dxa"/>
            <w:tcBorders>
              <w:top w:val="single" w:sz="2" w:space="0" w:color="000000"/>
              <w:left w:val="single" w:sz="2" w:space="0" w:color="000000"/>
              <w:bottom w:val="single" w:sz="2" w:space="0" w:color="000000"/>
              <w:right w:val="single" w:sz="2" w:space="0" w:color="000000"/>
            </w:tcBorders>
            <w:shd w:val="clear" w:color="auto" w:fill="BFBFBF"/>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Загруженность оборудования, %</w:t>
            </w:r>
          </w:p>
        </w:tc>
        <w:tc>
          <w:tcPr>
            <w:tcW w:w="2152" w:type="dxa"/>
            <w:tcBorders>
              <w:top w:val="single" w:sz="2" w:space="0" w:color="000000"/>
              <w:left w:val="single" w:sz="2" w:space="0" w:color="000000"/>
              <w:bottom w:val="single" w:sz="2" w:space="0" w:color="000000"/>
              <w:right w:val="single" w:sz="2" w:space="0" w:color="000000"/>
            </w:tcBorders>
            <w:shd w:val="clear" w:color="auto" w:fill="BFBFBF"/>
          </w:tcPr>
          <w:p w:rsidR="00800251" w:rsidRPr="00800251" w:rsidRDefault="00800251" w:rsidP="00800251">
            <w:pPr>
              <w:widowControl w:val="0"/>
              <w:autoSpaceDE w:val="0"/>
              <w:autoSpaceDN w:val="0"/>
              <w:adjustRightInd w:val="0"/>
              <w:spacing w:after="0" w:line="240" w:lineRule="auto"/>
              <w:jc w:val="center"/>
              <w:rPr>
                <w:rFonts w:ascii="Calibri" w:hAnsi="Calibri" w:cs="Calibri"/>
              </w:rPr>
            </w:pPr>
            <w:r>
              <w:rPr>
                <w:rFonts w:ascii="Times New Roman CYR" w:hAnsi="Times New Roman CYR" w:cs="Times New Roman CYR"/>
                <w:sz w:val="24"/>
                <w:szCs w:val="24"/>
              </w:rPr>
              <w:t>Среднегодовая тепловая мощность, Гкал/ч</w:t>
            </w:r>
          </w:p>
        </w:tc>
      </w:tr>
      <w:tr w:rsidR="00800251">
        <w:trPr>
          <w:trHeight w:val="397"/>
        </w:trPr>
        <w:tc>
          <w:tcPr>
            <w:tcW w:w="567"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rPr>
                <w:rFonts w:ascii="Calibri" w:hAnsi="Calibri" w:cs="Calibri"/>
                <w:lang w:val="en-US"/>
              </w:rPr>
            </w:pPr>
            <w:r>
              <w:rPr>
                <w:rFonts w:ascii="Times New Roman" w:hAnsi="Times New Roman"/>
                <w:sz w:val="24"/>
                <w:szCs w:val="24"/>
                <w:lang w:val="en-US"/>
              </w:rPr>
              <w:t>1</w:t>
            </w:r>
          </w:p>
        </w:tc>
        <w:tc>
          <w:tcPr>
            <w:tcW w:w="3261"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Котельная</w:t>
            </w:r>
          </w:p>
          <w:p w:rsidR="00800251" w:rsidRPr="00800251" w:rsidRDefault="00800251" w:rsidP="00800251">
            <w:pPr>
              <w:widowControl w:val="0"/>
              <w:autoSpaceDE w:val="0"/>
              <w:autoSpaceDN w:val="0"/>
              <w:adjustRightInd w:val="0"/>
              <w:spacing w:after="0" w:line="240" w:lineRule="auto"/>
              <w:rPr>
                <w:rFonts w:ascii="Calibri" w:hAnsi="Calibri" w:cs="Calibri"/>
              </w:rPr>
            </w:pPr>
            <w:r>
              <w:rPr>
                <w:rFonts w:ascii="Times New Roman CYR" w:hAnsi="Times New Roman CYR" w:cs="Times New Roman CYR"/>
                <w:color w:val="000000"/>
                <w:sz w:val="24"/>
                <w:szCs w:val="24"/>
              </w:rPr>
              <w:t xml:space="preserve">п. </w:t>
            </w:r>
            <w:proofErr w:type="spellStart"/>
            <w:r>
              <w:rPr>
                <w:rFonts w:ascii="Times New Roman CYR" w:hAnsi="Times New Roman CYR" w:cs="Times New Roman CYR"/>
                <w:color w:val="000000"/>
                <w:sz w:val="24"/>
                <w:szCs w:val="24"/>
              </w:rPr>
              <w:t>Саккулово</w:t>
            </w:r>
            <w:proofErr w:type="spellEnd"/>
            <w:r>
              <w:rPr>
                <w:rFonts w:ascii="Times New Roman CYR" w:hAnsi="Times New Roman CYR" w:cs="Times New Roman CYR"/>
                <w:color w:val="000000"/>
                <w:sz w:val="24"/>
                <w:szCs w:val="24"/>
              </w:rPr>
              <w:t>, ул. Мира, д 7А</w:t>
            </w:r>
          </w:p>
        </w:tc>
        <w:tc>
          <w:tcPr>
            <w:tcW w:w="1766" w:type="dxa"/>
            <w:tcBorders>
              <w:top w:val="single" w:sz="2" w:space="0" w:color="000000"/>
              <w:left w:val="single" w:sz="2" w:space="0" w:color="000000"/>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jc w:val="right"/>
              <w:rPr>
                <w:rFonts w:ascii="Calibri" w:hAnsi="Calibri" w:cs="Calibri"/>
                <w:lang w:val="en-US"/>
              </w:rPr>
            </w:pPr>
            <w:r>
              <w:rPr>
                <w:rFonts w:ascii="Times New Roman" w:hAnsi="Times New Roman"/>
                <w:sz w:val="24"/>
                <w:szCs w:val="24"/>
                <w:lang w:val="en-US"/>
              </w:rPr>
              <w:t>3,38</w:t>
            </w:r>
          </w:p>
        </w:tc>
        <w:tc>
          <w:tcPr>
            <w:tcW w:w="1752" w:type="dxa"/>
            <w:tcBorders>
              <w:top w:val="single" w:sz="2" w:space="0" w:color="000000"/>
              <w:left w:val="single" w:sz="2" w:space="0" w:color="000000"/>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jc w:val="right"/>
              <w:rPr>
                <w:rFonts w:ascii="Calibri" w:hAnsi="Calibri" w:cs="Calibri"/>
                <w:lang w:val="en-US"/>
              </w:rPr>
            </w:pPr>
            <w:r>
              <w:rPr>
                <w:rFonts w:ascii="Times New Roman" w:hAnsi="Times New Roman"/>
                <w:sz w:val="24"/>
                <w:szCs w:val="24"/>
                <w:lang w:val="en-US"/>
              </w:rPr>
              <w:t>60,3</w:t>
            </w:r>
          </w:p>
        </w:tc>
        <w:tc>
          <w:tcPr>
            <w:tcW w:w="2152"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800251" w:rsidRDefault="00800251" w:rsidP="00800251">
            <w:pPr>
              <w:widowControl w:val="0"/>
              <w:autoSpaceDE w:val="0"/>
              <w:autoSpaceDN w:val="0"/>
              <w:adjustRightInd w:val="0"/>
              <w:spacing w:after="0" w:line="240" w:lineRule="auto"/>
              <w:jc w:val="right"/>
              <w:rPr>
                <w:rFonts w:ascii="Calibri" w:hAnsi="Calibri" w:cs="Calibri"/>
                <w:lang w:val="en-US"/>
              </w:rPr>
            </w:pPr>
            <w:r>
              <w:rPr>
                <w:rFonts w:ascii="Times New Roman" w:hAnsi="Times New Roman"/>
                <w:sz w:val="24"/>
                <w:szCs w:val="24"/>
                <w:lang w:val="en-US"/>
              </w:rPr>
              <w:t>2,082</w:t>
            </w:r>
          </w:p>
        </w:tc>
      </w:tr>
      <w:tr w:rsidR="00800251">
        <w:trPr>
          <w:trHeight w:val="397"/>
        </w:trPr>
        <w:tc>
          <w:tcPr>
            <w:tcW w:w="567"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rPr>
                <w:rFonts w:ascii="Calibri" w:hAnsi="Calibri" w:cs="Calibri"/>
                <w:lang w:val="en-US"/>
              </w:rPr>
            </w:pPr>
            <w:r>
              <w:rPr>
                <w:rFonts w:ascii="Times New Roman" w:hAnsi="Times New Roman"/>
                <w:sz w:val="24"/>
                <w:szCs w:val="24"/>
                <w:lang w:val="en-US"/>
              </w:rPr>
              <w:t>2</w:t>
            </w:r>
          </w:p>
        </w:tc>
        <w:tc>
          <w:tcPr>
            <w:tcW w:w="3261"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rPr>
                <w:rFonts w:ascii="Calibri" w:hAnsi="Calibri" w:cs="Calibri"/>
                <w:lang w:val="en-US"/>
              </w:rPr>
            </w:pPr>
            <w:r>
              <w:rPr>
                <w:rFonts w:ascii="Times New Roman CYR" w:hAnsi="Times New Roman CYR" w:cs="Times New Roman CYR"/>
                <w:color w:val="000000"/>
                <w:sz w:val="24"/>
                <w:szCs w:val="24"/>
              </w:rPr>
              <w:t>Котельная, д. Смольное</w:t>
            </w:r>
          </w:p>
        </w:tc>
        <w:tc>
          <w:tcPr>
            <w:tcW w:w="1766" w:type="dxa"/>
            <w:tcBorders>
              <w:top w:val="single" w:sz="2" w:space="0" w:color="000000"/>
              <w:left w:val="single" w:sz="2" w:space="0" w:color="000000"/>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jc w:val="right"/>
              <w:rPr>
                <w:rFonts w:ascii="Calibri" w:hAnsi="Calibri" w:cs="Calibri"/>
                <w:lang w:val="en-US"/>
              </w:rPr>
            </w:pPr>
            <w:r>
              <w:rPr>
                <w:rFonts w:ascii="Times New Roman" w:hAnsi="Times New Roman"/>
                <w:sz w:val="24"/>
                <w:szCs w:val="24"/>
                <w:lang w:val="en-US"/>
              </w:rPr>
              <w:t>0,9</w:t>
            </w:r>
          </w:p>
        </w:tc>
        <w:tc>
          <w:tcPr>
            <w:tcW w:w="1752" w:type="dxa"/>
            <w:tcBorders>
              <w:top w:val="single" w:sz="2" w:space="0" w:color="000000"/>
              <w:left w:val="single" w:sz="2" w:space="0" w:color="000000"/>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jc w:val="right"/>
              <w:rPr>
                <w:rFonts w:ascii="Calibri" w:hAnsi="Calibri" w:cs="Calibri"/>
                <w:lang w:val="en-US"/>
              </w:rPr>
            </w:pPr>
            <w:r>
              <w:rPr>
                <w:rFonts w:ascii="Times New Roman" w:hAnsi="Times New Roman"/>
                <w:sz w:val="24"/>
                <w:szCs w:val="24"/>
                <w:lang w:val="en-US"/>
              </w:rPr>
              <w:t>35,0</w:t>
            </w:r>
          </w:p>
        </w:tc>
        <w:tc>
          <w:tcPr>
            <w:tcW w:w="2152"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800251" w:rsidRDefault="00800251" w:rsidP="00800251">
            <w:pPr>
              <w:widowControl w:val="0"/>
              <w:autoSpaceDE w:val="0"/>
              <w:autoSpaceDN w:val="0"/>
              <w:adjustRightInd w:val="0"/>
              <w:spacing w:after="0" w:line="240" w:lineRule="auto"/>
              <w:jc w:val="right"/>
              <w:rPr>
                <w:rFonts w:ascii="Calibri" w:hAnsi="Calibri" w:cs="Calibri"/>
                <w:lang w:val="en-US"/>
              </w:rPr>
            </w:pPr>
            <w:r>
              <w:rPr>
                <w:rFonts w:ascii="Times New Roman" w:hAnsi="Times New Roman"/>
                <w:sz w:val="24"/>
                <w:szCs w:val="24"/>
                <w:lang w:val="en-US"/>
              </w:rPr>
              <w:t>0,226</w:t>
            </w:r>
          </w:p>
        </w:tc>
      </w:tr>
    </w:tbl>
    <w:p w:rsidR="00800251" w:rsidRDefault="00800251" w:rsidP="00800251">
      <w:pPr>
        <w:widowControl w:val="0"/>
        <w:autoSpaceDE w:val="0"/>
        <w:autoSpaceDN w:val="0"/>
        <w:adjustRightInd w:val="0"/>
        <w:spacing w:line="240" w:lineRule="auto"/>
        <w:rPr>
          <w:rFonts w:ascii="Calibri" w:hAnsi="Calibri" w:cs="Calibri"/>
          <w:lang w:val="en-US"/>
        </w:rPr>
      </w:pPr>
    </w:p>
    <w:p w:rsidR="00800251" w:rsidRDefault="00800251" w:rsidP="00800251">
      <w:pPr>
        <w:widowControl w:val="0"/>
        <w:autoSpaceDE w:val="0"/>
        <w:autoSpaceDN w:val="0"/>
        <w:adjustRightInd w:val="0"/>
        <w:spacing w:after="120" w:line="240" w:lineRule="auto"/>
        <w:jc w:val="both"/>
        <w:rPr>
          <w:rFonts w:ascii="Times New Roman CYR" w:hAnsi="Times New Roman CYR" w:cs="Times New Roman CYR"/>
          <w:b/>
          <w:bCs/>
          <w:sz w:val="28"/>
          <w:szCs w:val="28"/>
        </w:rPr>
      </w:pPr>
      <w:r w:rsidRPr="00800251">
        <w:rPr>
          <w:rFonts w:ascii="Times New Roman" w:hAnsi="Times New Roman"/>
          <w:b/>
          <w:bCs/>
          <w:sz w:val="28"/>
          <w:szCs w:val="28"/>
        </w:rPr>
        <w:t xml:space="preserve">1.2.9. </w:t>
      </w:r>
      <w:r>
        <w:rPr>
          <w:rFonts w:ascii="Times New Roman CYR" w:hAnsi="Times New Roman CYR" w:cs="Times New Roman CYR"/>
          <w:b/>
          <w:bCs/>
          <w:sz w:val="28"/>
          <w:szCs w:val="28"/>
        </w:rPr>
        <w:t>Способы учета тепла, отпущенного в тепловые сети</w:t>
      </w:r>
    </w:p>
    <w:p w:rsidR="00800251" w:rsidRDefault="00800251" w:rsidP="00800251">
      <w:pPr>
        <w:widowControl w:val="0"/>
        <w:tabs>
          <w:tab w:val="left" w:pos="993"/>
        </w:tabs>
        <w:autoSpaceDE w:val="0"/>
        <w:autoSpaceDN w:val="0"/>
        <w:adjustRightInd w:val="0"/>
        <w:spacing w:before="120" w:after="12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Учёт количества тепловой энергии и теплоносителя, отпускаемых источниками тепла филиала, производится теплосчётчиками с составными частями. В таблице 1.2.9.1. представлена информация по доле отпущенной тепловой энергии учитываемой приборами учета.</w:t>
      </w:r>
    </w:p>
    <w:p w:rsidR="00800251" w:rsidRDefault="00800251" w:rsidP="00800251">
      <w:pPr>
        <w:widowControl w:val="0"/>
        <w:tabs>
          <w:tab w:val="left" w:pos="993"/>
        </w:tabs>
        <w:autoSpaceDE w:val="0"/>
        <w:autoSpaceDN w:val="0"/>
        <w:adjustRightInd w:val="0"/>
        <w:spacing w:before="120" w:after="12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Таблица 1.2.9.1. Информация по доле отпущенной тепловой энергии учитываемой приборами учета</w:t>
      </w:r>
    </w:p>
    <w:tbl>
      <w:tblPr>
        <w:tblW w:w="0" w:type="auto"/>
        <w:tblInd w:w="10" w:type="dxa"/>
        <w:tblLayout w:type="fixed"/>
        <w:tblCellMar>
          <w:left w:w="10" w:type="dxa"/>
          <w:right w:w="10" w:type="dxa"/>
        </w:tblCellMar>
        <w:tblLook w:val="0000" w:firstRow="0" w:lastRow="0" w:firstColumn="0" w:lastColumn="0" w:noHBand="0" w:noVBand="0"/>
      </w:tblPr>
      <w:tblGrid>
        <w:gridCol w:w="279"/>
        <w:gridCol w:w="1843"/>
        <w:gridCol w:w="3118"/>
        <w:gridCol w:w="1134"/>
        <w:gridCol w:w="1562"/>
        <w:gridCol w:w="1557"/>
      </w:tblGrid>
      <w:tr w:rsidR="00800251">
        <w:trPr>
          <w:trHeight w:val="915"/>
        </w:trPr>
        <w:tc>
          <w:tcPr>
            <w:tcW w:w="279" w:type="dxa"/>
            <w:tcBorders>
              <w:top w:val="single" w:sz="2" w:space="0" w:color="000000"/>
              <w:left w:val="single" w:sz="2" w:space="0" w:color="000000"/>
              <w:bottom w:val="single" w:sz="2" w:space="0" w:color="000000"/>
              <w:right w:val="single" w:sz="2" w:space="0" w:color="000000"/>
            </w:tcBorders>
            <w:shd w:val="clear" w:color="auto" w:fill="BFBFBF"/>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color w:val="000000"/>
                <w:sz w:val="24"/>
                <w:szCs w:val="24"/>
                <w:lang w:val="en-US"/>
              </w:rPr>
              <w:t>№</w:t>
            </w:r>
          </w:p>
        </w:tc>
        <w:tc>
          <w:tcPr>
            <w:tcW w:w="1843" w:type="dxa"/>
            <w:tcBorders>
              <w:top w:val="single" w:sz="2" w:space="0" w:color="000000"/>
              <w:left w:val="single" w:sz="2" w:space="0" w:color="000000"/>
              <w:bottom w:val="single" w:sz="2" w:space="0" w:color="000000"/>
              <w:right w:val="single" w:sz="2" w:space="0" w:color="000000"/>
            </w:tcBorders>
            <w:shd w:val="clear" w:color="auto" w:fill="BFBFBF"/>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color w:val="000000"/>
                <w:sz w:val="24"/>
                <w:szCs w:val="24"/>
              </w:rPr>
              <w:t>Наименование источника тепла</w:t>
            </w:r>
          </w:p>
        </w:tc>
        <w:tc>
          <w:tcPr>
            <w:tcW w:w="3118" w:type="dxa"/>
            <w:tcBorders>
              <w:top w:val="single" w:sz="2" w:space="0" w:color="000000"/>
              <w:left w:val="single" w:sz="2" w:space="0" w:color="000000"/>
              <w:bottom w:val="single" w:sz="2" w:space="0" w:color="000000"/>
              <w:right w:val="single" w:sz="2" w:space="0" w:color="000000"/>
            </w:tcBorders>
            <w:shd w:val="clear" w:color="auto" w:fill="BFBFBF"/>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color w:val="000000"/>
                <w:sz w:val="24"/>
                <w:szCs w:val="24"/>
              </w:rPr>
              <w:t>Приборы учета тепла</w:t>
            </w:r>
          </w:p>
        </w:tc>
        <w:tc>
          <w:tcPr>
            <w:tcW w:w="1134" w:type="dxa"/>
            <w:tcBorders>
              <w:top w:val="single" w:sz="2" w:space="0" w:color="000000"/>
              <w:left w:val="single" w:sz="2" w:space="0" w:color="000000"/>
              <w:bottom w:val="single" w:sz="2" w:space="0" w:color="000000"/>
              <w:right w:val="single" w:sz="2" w:space="0" w:color="000000"/>
            </w:tcBorders>
            <w:shd w:val="clear" w:color="auto" w:fill="BFBFBF"/>
            <w:vAlign w:val="center"/>
          </w:tcPr>
          <w:p w:rsidR="00800251" w:rsidRDefault="00800251" w:rsidP="00800251">
            <w:pPr>
              <w:widowControl w:val="0"/>
              <w:autoSpaceDE w:val="0"/>
              <w:autoSpaceDN w:val="0"/>
              <w:adjustRightInd w:val="0"/>
              <w:spacing w:after="120" w:line="240" w:lineRule="auto"/>
              <w:jc w:val="center"/>
              <w:rPr>
                <w:rFonts w:ascii="Calibri" w:hAnsi="Calibri" w:cs="Calibri"/>
                <w:lang w:val="en-US"/>
              </w:rPr>
            </w:pPr>
            <w:r>
              <w:rPr>
                <w:rFonts w:ascii="Times New Roman CYR" w:hAnsi="Times New Roman CYR" w:cs="Times New Roman CYR"/>
                <w:color w:val="000000"/>
                <w:sz w:val="24"/>
                <w:szCs w:val="24"/>
              </w:rPr>
              <w:t>Дата установки</w:t>
            </w:r>
          </w:p>
        </w:tc>
        <w:tc>
          <w:tcPr>
            <w:tcW w:w="1562" w:type="dxa"/>
            <w:tcBorders>
              <w:top w:val="single" w:sz="2" w:space="0" w:color="000000"/>
              <w:left w:val="single" w:sz="2" w:space="0" w:color="000000"/>
              <w:bottom w:val="single" w:sz="2" w:space="0" w:color="000000"/>
              <w:right w:val="single" w:sz="2" w:space="0" w:color="000000"/>
            </w:tcBorders>
            <w:shd w:val="clear" w:color="auto" w:fill="BFBFBF"/>
            <w:vAlign w:val="center"/>
          </w:tcPr>
          <w:p w:rsidR="00800251" w:rsidRDefault="00800251" w:rsidP="00800251">
            <w:pPr>
              <w:widowControl w:val="0"/>
              <w:autoSpaceDE w:val="0"/>
              <w:autoSpaceDN w:val="0"/>
              <w:adjustRightInd w:val="0"/>
              <w:spacing w:after="60" w:line="240" w:lineRule="auto"/>
              <w:jc w:val="center"/>
              <w:rPr>
                <w:rFonts w:ascii="Calibri" w:hAnsi="Calibri" w:cs="Calibri"/>
                <w:lang w:val="en-US"/>
              </w:rPr>
            </w:pPr>
            <w:r>
              <w:rPr>
                <w:rFonts w:ascii="Times New Roman CYR" w:hAnsi="Times New Roman CYR" w:cs="Times New Roman CYR"/>
                <w:color w:val="000000"/>
                <w:sz w:val="24"/>
                <w:szCs w:val="24"/>
              </w:rPr>
              <w:t>Способ учёта</w:t>
            </w:r>
          </w:p>
        </w:tc>
        <w:tc>
          <w:tcPr>
            <w:tcW w:w="1557" w:type="dxa"/>
            <w:tcBorders>
              <w:top w:val="single" w:sz="2" w:space="0" w:color="000000"/>
              <w:left w:val="single" w:sz="2" w:space="0" w:color="000000"/>
              <w:bottom w:val="single" w:sz="2" w:space="0" w:color="000000"/>
              <w:right w:val="single" w:sz="2" w:space="0" w:color="000000"/>
            </w:tcBorders>
            <w:shd w:val="clear" w:color="auto" w:fill="BFBFBF"/>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color w:val="000000"/>
                <w:sz w:val="24"/>
                <w:szCs w:val="24"/>
              </w:rPr>
              <w:t xml:space="preserve">Подключение к </w:t>
            </w:r>
            <w:proofErr w:type="spellStart"/>
            <w:r>
              <w:rPr>
                <w:rFonts w:ascii="Times New Roman CYR" w:hAnsi="Times New Roman CYR" w:cs="Times New Roman CYR"/>
                <w:color w:val="000000"/>
                <w:sz w:val="24"/>
                <w:szCs w:val="24"/>
              </w:rPr>
              <w:t>диспетч</w:t>
            </w:r>
            <w:proofErr w:type="spellEnd"/>
            <w:r>
              <w:rPr>
                <w:rFonts w:ascii="Times New Roman CYR" w:hAnsi="Times New Roman CYR" w:cs="Times New Roman CYR"/>
                <w:color w:val="000000"/>
                <w:sz w:val="24"/>
                <w:szCs w:val="24"/>
              </w:rPr>
              <w:t>.</w:t>
            </w:r>
          </w:p>
        </w:tc>
      </w:tr>
      <w:tr w:rsidR="00800251">
        <w:trPr>
          <w:trHeight w:val="562"/>
        </w:trPr>
        <w:tc>
          <w:tcPr>
            <w:tcW w:w="279" w:type="dxa"/>
            <w:vMerge w:val="restart"/>
            <w:tcBorders>
              <w:top w:val="single" w:sz="2" w:space="0" w:color="000000"/>
              <w:left w:val="single" w:sz="2" w:space="0" w:color="000000"/>
              <w:bottom w:val="single" w:sz="2" w:space="0" w:color="000000"/>
              <w:right w:val="single" w:sz="2" w:space="0" w:color="000000"/>
            </w:tcBorders>
            <w:shd w:val="clear" w:color="auto" w:fill="FFFFFF"/>
            <w:vAlign w:val="center"/>
          </w:tcPr>
          <w:p w:rsidR="00800251" w:rsidRDefault="00800251" w:rsidP="00800251">
            <w:pPr>
              <w:widowControl w:val="0"/>
              <w:autoSpaceDE w:val="0"/>
              <w:autoSpaceDN w:val="0"/>
              <w:adjustRightInd w:val="0"/>
              <w:spacing w:after="0" w:line="240" w:lineRule="auto"/>
              <w:rPr>
                <w:rFonts w:ascii="Calibri" w:hAnsi="Calibri" w:cs="Calibri"/>
                <w:lang w:val="en-US"/>
              </w:rPr>
            </w:pPr>
            <w:r>
              <w:rPr>
                <w:rFonts w:ascii="Times New Roman" w:hAnsi="Times New Roman"/>
                <w:color w:val="000000"/>
                <w:sz w:val="24"/>
                <w:szCs w:val="24"/>
                <w:lang w:val="en-US"/>
              </w:rPr>
              <w:t>1</w:t>
            </w:r>
          </w:p>
        </w:tc>
        <w:tc>
          <w:tcPr>
            <w:tcW w:w="1843" w:type="dxa"/>
            <w:vMerge w:val="restart"/>
            <w:tcBorders>
              <w:top w:val="single" w:sz="2" w:space="0" w:color="000000"/>
              <w:left w:val="single" w:sz="2" w:space="0" w:color="000000"/>
              <w:bottom w:val="single" w:sz="2" w:space="0" w:color="000000"/>
              <w:right w:val="single" w:sz="2" w:space="0" w:color="000000"/>
            </w:tcBorders>
            <w:shd w:val="clear" w:color="auto" w:fill="FFFFFF"/>
            <w:vAlign w:val="center"/>
          </w:tcPr>
          <w:p w:rsidR="00800251" w:rsidRDefault="00800251" w:rsidP="00800251">
            <w:pPr>
              <w:widowControl w:val="0"/>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Котельная</w:t>
            </w:r>
          </w:p>
          <w:p w:rsidR="00800251" w:rsidRPr="00800251" w:rsidRDefault="00800251" w:rsidP="00800251">
            <w:pPr>
              <w:widowControl w:val="0"/>
              <w:autoSpaceDE w:val="0"/>
              <w:autoSpaceDN w:val="0"/>
              <w:adjustRightInd w:val="0"/>
              <w:spacing w:after="0" w:line="240" w:lineRule="auto"/>
              <w:rPr>
                <w:rFonts w:ascii="Calibri" w:hAnsi="Calibri" w:cs="Calibri"/>
              </w:rPr>
            </w:pPr>
            <w:r>
              <w:rPr>
                <w:rFonts w:ascii="Times New Roman CYR" w:hAnsi="Times New Roman CYR" w:cs="Times New Roman CYR"/>
                <w:color w:val="000000"/>
                <w:sz w:val="24"/>
                <w:szCs w:val="24"/>
              </w:rPr>
              <w:t xml:space="preserve">п. </w:t>
            </w:r>
            <w:proofErr w:type="spellStart"/>
            <w:r>
              <w:rPr>
                <w:rFonts w:ascii="Times New Roman CYR" w:hAnsi="Times New Roman CYR" w:cs="Times New Roman CYR"/>
                <w:color w:val="000000"/>
                <w:sz w:val="24"/>
                <w:szCs w:val="24"/>
              </w:rPr>
              <w:t>Саккулово</w:t>
            </w:r>
            <w:proofErr w:type="spellEnd"/>
            <w:r>
              <w:rPr>
                <w:rFonts w:ascii="Times New Roman CYR" w:hAnsi="Times New Roman CYR" w:cs="Times New Roman CYR"/>
                <w:color w:val="000000"/>
                <w:sz w:val="24"/>
                <w:szCs w:val="24"/>
              </w:rPr>
              <w:t>, ул. Мира, д 7А</w:t>
            </w:r>
          </w:p>
        </w:tc>
        <w:tc>
          <w:tcPr>
            <w:tcW w:w="3118"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800251" w:rsidRDefault="00800251" w:rsidP="00800251">
            <w:pPr>
              <w:widowControl w:val="0"/>
              <w:autoSpaceDE w:val="0"/>
              <w:autoSpaceDN w:val="0"/>
              <w:adjustRightInd w:val="0"/>
              <w:spacing w:after="60" w:line="240" w:lineRule="auto"/>
              <w:rPr>
                <w:rFonts w:ascii="Times New Roman CYR" w:hAnsi="Times New Roman CYR" w:cs="Times New Roman CYR"/>
                <w:color w:val="000000"/>
                <w:sz w:val="24"/>
                <w:szCs w:val="24"/>
              </w:rPr>
            </w:pPr>
            <w:proofErr w:type="spellStart"/>
            <w:r>
              <w:rPr>
                <w:rFonts w:ascii="Times New Roman CYR" w:hAnsi="Times New Roman CYR" w:cs="Times New Roman CYR"/>
                <w:color w:val="000000"/>
                <w:sz w:val="24"/>
                <w:szCs w:val="24"/>
              </w:rPr>
              <w:t>Тепловычислитель</w:t>
            </w:r>
            <w:proofErr w:type="spellEnd"/>
          </w:p>
          <w:p w:rsidR="00800251" w:rsidRDefault="00800251" w:rsidP="00800251">
            <w:pPr>
              <w:widowControl w:val="0"/>
              <w:autoSpaceDE w:val="0"/>
              <w:autoSpaceDN w:val="0"/>
              <w:adjustRightInd w:val="0"/>
              <w:spacing w:before="60" w:after="0" w:line="240" w:lineRule="auto"/>
              <w:rPr>
                <w:rFonts w:ascii="Calibri" w:hAnsi="Calibri" w:cs="Calibri"/>
                <w:lang w:val="en-US"/>
              </w:rPr>
            </w:pPr>
            <w:r>
              <w:rPr>
                <w:rFonts w:ascii="Times New Roman CYR" w:hAnsi="Times New Roman CYR" w:cs="Times New Roman CYR"/>
                <w:color w:val="000000"/>
                <w:sz w:val="24"/>
                <w:szCs w:val="24"/>
              </w:rPr>
              <w:t>Эльф-03П</w:t>
            </w:r>
          </w:p>
        </w:tc>
        <w:tc>
          <w:tcPr>
            <w:tcW w:w="1134"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800251" w:rsidRDefault="00800251" w:rsidP="00800251">
            <w:pPr>
              <w:widowControl w:val="0"/>
              <w:autoSpaceDE w:val="0"/>
              <w:autoSpaceDN w:val="0"/>
              <w:adjustRightInd w:val="0"/>
              <w:spacing w:after="0" w:line="240" w:lineRule="auto"/>
              <w:ind w:left="-21"/>
              <w:jc w:val="center"/>
              <w:rPr>
                <w:rFonts w:ascii="Calibri" w:hAnsi="Calibri" w:cs="Calibri"/>
                <w:lang w:val="en-US"/>
              </w:rPr>
            </w:pPr>
            <w:r>
              <w:rPr>
                <w:rFonts w:ascii="Times New Roman" w:hAnsi="Times New Roman"/>
                <w:color w:val="000000"/>
                <w:sz w:val="24"/>
                <w:szCs w:val="24"/>
                <w:lang w:val="en-US"/>
              </w:rPr>
              <w:t>2011</w:t>
            </w:r>
          </w:p>
        </w:tc>
        <w:tc>
          <w:tcPr>
            <w:tcW w:w="1562" w:type="dxa"/>
            <w:vMerge w:val="restart"/>
            <w:tcBorders>
              <w:top w:val="single" w:sz="2" w:space="0" w:color="000000"/>
              <w:left w:val="single" w:sz="2" w:space="0" w:color="000000"/>
              <w:bottom w:val="single" w:sz="2" w:space="0" w:color="000000"/>
              <w:right w:val="single" w:sz="2" w:space="0" w:color="000000"/>
            </w:tcBorders>
            <w:shd w:val="clear" w:color="auto" w:fill="FFFFFF"/>
            <w:vAlign w:val="center"/>
          </w:tcPr>
          <w:p w:rsidR="00800251" w:rsidRDefault="00800251" w:rsidP="00800251">
            <w:pPr>
              <w:widowControl w:val="0"/>
              <w:autoSpaceDE w:val="0"/>
              <w:autoSpaceDN w:val="0"/>
              <w:adjustRightInd w:val="0"/>
              <w:spacing w:after="60" w:line="240" w:lineRule="auto"/>
              <w:ind w:left="160"/>
              <w:jc w:val="center"/>
              <w:rPr>
                <w:rFonts w:ascii="Calibri" w:hAnsi="Calibri" w:cs="Calibri"/>
                <w:lang w:val="en-US"/>
              </w:rPr>
            </w:pPr>
            <w:r>
              <w:rPr>
                <w:rFonts w:ascii="Times New Roman CYR" w:hAnsi="Times New Roman CYR" w:cs="Times New Roman CYR"/>
                <w:color w:val="000000"/>
                <w:sz w:val="24"/>
                <w:szCs w:val="24"/>
              </w:rPr>
              <w:t>Технический</w:t>
            </w:r>
          </w:p>
        </w:tc>
        <w:tc>
          <w:tcPr>
            <w:tcW w:w="1557" w:type="dxa"/>
            <w:vMerge w:val="restart"/>
            <w:tcBorders>
              <w:top w:val="single" w:sz="2" w:space="0" w:color="000000"/>
              <w:left w:val="single" w:sz="2" w:space="0" w:color="000000"/>
              <w:bottom w:val="single" w:sz="2" w:space="0" w:color="000000"/>
              <w:right w:val="single" w:sz="2" w:space="0" w:color="000000"/>
            </w:tcBorders>
            <w:shd w:val="clear" w:color="auto" w:fill="FFFFFF"/>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color w:val="000000"/>
                <w:sz w:val="24"/>
                <w:szCs w:val="24"/>
              </w:rPr>
              <w:t>нет</w:t>
            </w:r>
          </w:p>
        </w:tc>
      </w:tr>
      <w:tr w:rsidR="00800251">
        <w:trPr>
          <w:trHeight w:val="288"/>
        </w:trPr>
        <w:tc>
          <w:tcPr>
            <w:tcW w:w="279" w:type="dxa"/>
            <w:vMerge/>
            <w:tcBorders>
              <w:top w:val="single" w:sz="2" w:space="0" w:color="000000"/>
              <w:left w:val="single" w:sz="2" w:space="0" w:color="000000"/>
              <w:bottom w:val="single" w:sz="2" w:space="0" w:color="000000"/>
              <w:right w:val="single" w:sz="2" w:space="0" w:color="000000"/>
            </w:tcBorders>
            <w:shd w:val="clear" w:color="auto" w:fill="FFFFFF"/>
          </w:tcPr>
          <w:p w:rsidR="00800251" w:rsidRDefault="00800251" w:rsidP="00800251">
            <w:pPr>
              <w:widowControl w:val="0"/>
              <w:autoSpaceDE w:val="0"/>
              <w:autoSpaceDN w:val="0"/>
              <w:adjustRightInd w:val="0"/>
              <w:spacing w:after="0" w:line="240" w:lineRule="auto"/>
              <w:ind w:left="-426"/>
              <w:jc w:val="center"/>
              <w:rPr>
                <w:rFonts w:ascii="Calibri" w:hAnsi="Calibri" w:cs="Calibri"/>
                <w:lang w:val="en-US"/>
              </w:rPr>
            </w:pPr>
          </w:p>
        </w:tc>
        <w:tc>
          <w:tcPr>
            <w:tcW w:w="1843" w:type="dxa"/>
            <w:vMerge/>
            <w:tcBorders>
              <w:top w:val="single" w:sz="2" w:space="0" w:color="000000"/>
              <w:left w:val="single" w:sz="2" w:space="0" w:color="000000"/>
              <w:bottom w:val="single" w:sz="2" w:space="0" w:color="000000"/>
              <w:right w:val="single" w:sz="2" w:space="0" w:color="000000"/>
            </w:tcBorders>
            <w:shd w:val="clear" w:color="auto" w:fill="FFFFFF"/>
            <w:vAlign w:val="center"/>
          </w:tcPr>
          <w:p w:rsidR="00800251" w:rsidRDefault="00800251" w:rsidP="00800251">
            <w:pPr>
              <w:widowControl w:val="0"/>
              <w:autoSpaceDE w:val="0"/>
              <w:autoSpaceDN w:val="0"/>
              <w:adjustRightInd w:val="0"/>
              <w:spacing w:after="0" w:line="240" w:lineRule="auto"/>
              <w:ind w:left="-426"/>
              <w:jc w:val="center"/>
              <w:rPr>
                <w:rFonts w:ascii="Calibri" w:hAnsi="Calibri" w:cs="Calibri"/>
                <w:lang w:val="en-US"/>
              </w:rPr>
            </w:pPr>
          </w:p>
        </w:tc>
        <w:tc>
          <w:tcPr>
            <w:tcW w:w="3118"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800251" w:rsidRDefault="00800251" w:rsidP="00800251">
            <w:pPr>
              <w:widowControl w:val="0"/>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color w:val="000000"/>
                <w:sz w:val="24"/>
                <w:szCs w:val="24"/>
              </w:rPr>
              <w:t>Счетчик ВМГ -150</w:t>
            </w:r>
          </w:p>
        </w:tc>
        <w:tc>
          <w:tcPr>
            <w:tcW w:w="1134" w:type="dxa"/>
            <w:tcBorders>
              <w:top w:val="single" w:sz="2" w:space="0" w:color="000000"/>
              <w:left w:val="single" w:sz="2" w:space="0" w:color="000000"/>
              <w:bottom w:val="single" w:sz="2" w:space="0" w:color="000000"/>
              <w:right w:val="single" w:sz="2" w:space="0" w:color="000000"/>
            </w:tcBorders>
            <w:shd w:val="clear" w:color="auto" w:fill="FFFFFF"/>
            <w:vAlign w:val="bottom"/>
          </w:tcPr>
          <w:p w:rsidR="00800251" w:rsidRDefault="00800251" w:rsidP="00800251">
            <w:pPr>
              <w:widowControl w:val="0"/>
              <w:autoSpaceDE w:val="0"/>
              <w:autoSpaceDN w:val="0"/>
              <w:adjustRightInd w:val="0"/>
              <w:spacing w:after="0" w:line="240" w:lineRule="auto"/>
              <w:ind w:left="-21"/>
              <w:jc w:val="center"/>
              <w:rPr>
                <w:rFonts w:ascii="Calibri" w:hAnsi="Calibri" w:cs="Calibri"/>
                <w:lang w:val="en-US"/>
              </w:rPr>
            </w:pPr>
            <w:r>
              <w:rPr>
                <w:rFonts w:ascii="Times New Roman" w:hAnsi="Times New Roman"/>
                <w:color w:val="000000"/>
                <w:sz w:val="24"/>
                <w:szCs w:val="24"/>
                <w:lang w:val="en-US"/>
              </w:rPr>
              <w:t>2011</w:t>
            </w:r>
          </w:p>
        </w:tc>
        <w:tc>
          <w:tcPr>
            <w:tcW w:w="1562" w:type="dxa"/>
            <w:vMerge/>
            <w:tcBorders>
              <w:top w:val="single" w:sz="2" w:space="0" w:color="000000"/>
              <w:left w:val="single" w:sz="2" w:space="0" w:color="000000"/>
              <w:bottom w:val="single" w:sz="2" w:space="0" w:color="000000"/>
              <w:right w:val="single" w:sz="2" w:space="0" w:color="000000"/>
            </w:tcBorders>
            <w:shd w:val="clear" w:color="auto" w:fill="FFFFFF"/>
            <w:vAlign w:val="center"/>
          </w:tcPr>
          <w:p w:rsidR="00800251" w:rsidRDefault="00800251" w:rsidP="00800251">
            <w:pPr>
              <w:widowControl w:val="0"/>
              <w:autoSpaceDE w:val="0"/>
              <w:autoSpaceDN w:val="0"/>
              <w:adjustRightInd w:val="0"/>
              <w:spacing w:after="0" w:line="240" w:lineRule="auto"/>
              <w:ind w:left="-426"/>
              <w:jc w:val="center"/>
              <w:rPr>
                <w:rFonts w:ascii="Calibri" w:hAnsi="Calibri" w:cs="Calibri"/>
                <w:lang w:val="en-US"/>
              </w:rPr>
            </w:pPr>
          </w:p>
        </w:tc>
        <w:tc>
          <w:tcPr>
            <w:tcW w:w="1557" w:type="dxa"/>
            <w:vMerge/>
            <w:tcBorders>
              <w:top w:val="single" w:sz="2" w:space="0" w:color="000000"/>
              <w:left w:val="single" w:sz="2" w:space="0" w:color="000000"/>
              <w:bottom w:val="single" w:sz="2" w:space="0" w:color="000000"/>
              <w:right w:val="single" w:sz="2" w:space="0" w:color="000000"/>
            </w:tcBorders>
            <w:shd w:val="clear" w:color="auto" w:fill="FFFFFF"/>
            <w:vAlign w:val="center"/>
          </w:tcPr>
          <w:p w:rsidR="00800251" w:rsidRDefault="00800251" w:rsidP="00800251">
            <w:pPr>
              <w:widowControl w:val="0"/>
              <w:autoSpaceDE w:val="0"/>
              <w:autoSpaceDN w:val="0"/>
              <w:adjustRightInd w:val="0"/>
              <w:spacing w:after="0" w:line="240" w:lineRule="auto"/>
              <w:ind w:left="-426"/>
              <w:jc w:val="center"/>
              <w:rPr>
                <w:rFonts w:ascii="Calibri" w:hAnsi="Calibri" w:cs="Calibri"/>
                <w:lang w:val="en-US"/>
              </w:rPr>
            </w:pPr>
          </w:p>
        </w:tc>
      </w:tr>
      <w:tr w:rsidR="00800251">
        <w:trPr>
          <w:trHeight w:val="571"/>
        </w:trPr>
        <w:tc>
          <w:tcPr>
            <w:tcW w:w="279" w:type="dxa"/>
            <w:vMerge/>
            <w:tcBorders>
              <w:top w:val="single" w:sz="2" w:space="0" w:color="000000"/>
              <w:left w:val="single" w:sz="2" w:space="0" w:color="000000"/>
              <w:bottom w:val="single" w:sz="2" w:space="0" w:color="000000"/>
              <w:right w:val="single" w:sz="2" w:space="0" w:color="000000"/>
            </w:tcBorders>
            <w:shd w:val="clear" w:color="auto" w:fill="FFFFFF"/>
          </w:tcPr>
          <w:p w:rsidR="00800251" w:rsidRDefault="00800251" w:rsidP="00800251">
            <w:pPr>
              <w:widowControl w:val="0"/>
              <w:autoSpaceDE w:val="0"/>
              <w:autoSpaceDN w:val="0"/>
              <w:adjustRightInd w:val="0"/>
              <w:spacing w:after="0" w:line="240" w:lineRule="auto"/>
              <w:ind w:left="-426"/>
              <w:jc w:val="center"/>
              <w:rPr>
                <w:rFonts w:ascii="Calibri" w:hAnsi="Calibri" w:cs="Calibri"/>
                <w:lang w:val="en-US"/>
              </w:rPr>
            </w:pPr>
          </w:p>
        </w:tc>
        <w:tc>
          <w:tcPr>
            <w:tcW w:w="1843" w:type="dxa"/>
            <w:vMerge/>
            <w:tcBorders>
              <w:top w:val="single" w:sz="2" w:space="0" w:color="000000"/>
              <w:left w:val="single" w:sz="2" w:space="0" w:color="000000"/>
              <w:bottom w:val="single" w:sz="2" w:space="0" w:color="000000"/>
              <w:right w:val="single" w:sz="2" w:space="0" w:color="000000"/>
            </w:tcBorders>
            <w:shd w:val="clear" w:color="auto" w:fill="FFFFFF"/>
            <w:vAlign w:val="center"/>
          </w:tcPr>
          <w:p w:rsidR="00800251" w:rsidRDefault="00800251" w:rsidP="00800251">
            <w:pPr>
              <w:widowControl w:val="0"/>
              <w:autoSpaceDE w:val="0"/>
              <w:autoSpaceDN w:val="0"/>
              <w:adjustRightInd w:val="0"/>
              <w:spacing w:after="0" w:line="240" w:lineRule="auto"/>
              <w:ind w:left="-426"/>
              <w:jc w:val="center"/>
              <w:rPr>
                <w:rFonts w:ascii="Calibri" w:hAnsi="Calibri" w:cs="Calibri"/>
                <w:lang w:val="en-US"/>
              </w:rPr>
            </w:pPr>
          </w:p>
        </w:tc>
        <w:tc>
          <w:tcPr>
            <w:tcW w:w="3118"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800251" w:rsidRDefault="00800251" w:rsidP="00800251">
            <w:pPr>
              <w:widowControl w:val="0"/>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color w:val="000000"/>
                <w:sz w:val="24"/>
                <w:szCs w:val="24"/>
              </w:rPr>
              <w:t xml:space="preserve">Комплект </w:t>
            </w:r>
            <w:proofErr w:type="spellStart"/>
            <w:r>
              <w:rPr>
                <w:rFonts w:ascii="Times New Roman CYR" w:hAnsi="Times New Roman CYR" w:cs="Times New Roman CYR"/>
                <w:color w:val="000000"/>
                <w:sz w:val="24"/>
                <w:szCs w:val="24"/>
              </w:rPr>
              <w:t>термопреобразователей</w:t>
            </w:r>
            <w:proofErr w:type="spellEnd"/>
            <w:r>
              <w:rPr>
                <w:rFonts w:ascii="Times New Roman CYR" w:hAnsi="Times New Roman CYR" w:cs="Times New Roman CYR"/>
                <w:color w:val="000000"/>
                <w:sz w:val="24"/>
                <w:szCs w:val="24"/>
              </w:rPr>
              <w:t xml:space="preserve"> КТПТР-01</w:t>
            </w:r>
          </w:p>
        </w:tc>
        <w:tc>
          <w:tcPr>
            <w:tcW w:w="1134"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800251" w:rsidRDefault="00800251" w:rsidP="00800251">
            <w:pPr>
              <w:widowControl w:val="0"/>
              <w:autoSpaceDE w:val="0"/>
              <w:autoSpaceDN w:val="0"/>
              <w:adjustRightInd w:val="0"/>
              <w:spacing w:after="0" w:line="240" w:lineRule="auto"/>
              <w:ind w:left="-21"/>
              <w:jc w:val="center"/>
              <w:rPr>
                <w:rFonts w:ascii="Calibri" w:hAnsi="Calibri" w:cs="Calibri"/>
                <w:lang w:val="en-US"/>
              </w:rPr>
            </w:pPr>
            <w:r>
              <w:rPr>
                <w:rFonts w:ascii="Times New Roman" w:hAnsi="Times New Roman"/>
                <w:color w:val="000000"/>
                <w:sz w:val="24"/>
                <w:szCs w:val="24"/>
                <w:lang w:val="en-US"/>
              </w:rPr>
              <w:t>2011</w:t>
            </w:r>
          </w:p>
        </w:tc>
        <w:tc>
          <w:tcPr>
            <w:tcW w:w="1562" w:type="dxa"/>
            <w:vMerge/>
            <w:tcBorders>
              <w:top w:val="single" w:sz="2" w:space="0" w:color="000000"/>
              <w:left w:val="single" w:sz="2" w:space="0" w:color="000000"/>
              <w:bottom w:val="single" w:sz="2" w:space="0" w:color="000000"/>
              <w:right w:val="single" w:sz="2" w:space="0" w:color="000000"/>
            </w:tcBorders>
            <w:shd w:val="clear" w:color="auto" w:fill="FFFFFF"/>
            <w:vAlign w:val="center"/>
          </w:tcPr>
          <w:p w:rsidR="00800251" w:rsidRDefault="00800251" w:rsidP="00800251">
            <w:pPr>
              <w:widowControl w:val="0"/>
              <w:autoSpaceDE w:val="0"/>
              <w:autoSpaceDN w:val="0"/>
              <w:adjustRightInd w:val="0"/>
              <w:spacing w:after="0" w:line="240" w:lineRule="auto"/>
              <w:ind w:left="-426"/>
              <w:jc w:val="center"/>
              <w:rPr>
                <w:rFonts w:ascii="Calibri" w:hAnsi="Calibri" w:cs="Calibri"/>
                <w:lang w:val="en-US"/>
              </w:rPr>
            </w:pPr>
          </w:p>
        </w:tc>
        <w:tc>
          <w:tcPr>
            <w:tcW w:w="1557" w:type="dxa"/>
            <w:vMerge/>
            <w:tcBorders>
              <w:top w:val="single" w:sz="2" w:space="0" w:color="000000"/>
              <w:left w:val="single" w:sz="2" w:space="0" w:color="000000"/>
              <w:bottom w:val="single" w:sz="2" w:space="0" w:color="000000"/>
              <w:right w:val="single" w:sz="2" w:space="0" w:color="000000"/>
            </w:tcBorders>
            <w:shd w:val="clear" w:color="auto" w:fill="FFFFFF"/>
            <w:vAlign w:val="center"/>
          </w:tcPr>
          <w:p w:rsidR="00800251" w:rsidRDefault="00800251" w:rsidP="00800251">
            <w:pPr>
              <w:widowControl w:val="0"/>
              <w:autoSpaceDE w:val="0"/>
              <w:autoSpaceDN w:val="0"/>
              <w:adjustRightInd w:val="0"/>
              <w:spacing w:after="0" w:line="240" w:lineRule="auto"/>
              <w:ind w:left="-426"/>
              <w:jc w:val="center"/>
              <w:rPr>
                <w:rFonts w:ascii="Calibri" w:hAnsi="Calibri" w:cs="Calibri"/>
                <w:lang w:val="en-US"/>
              </w:rPr>
            </w:pPr>
          </w:p>
        </w:tc>
      </w:tr>
      <w:tr w:rsidR="00800251">
        <w:trPr>
          <w:trHeight w:val="571"/>
        </w:trPr>
        <w:tc>
          <w:tcPr>
            <w:tcW w:w="279" w:type="dxa"/>
            <w:tcBorders>
              <w:top w:val="single" w:sz="2" w:space="0" w:color="000000"/>
              <w:left w:val="single" w:sz="2" w:space="0" w:color="000000"/>
              <w:bottom w:val="single" w:sz="2" w:space="0" w:color="000000"/>
              <w:right w:val="single" w:sz="2" w:space="0" w:color="000000"/>
            </w:tcBorders>
            <w:shd w:val="clear" w:color="auto" w:fill="FFFFFF"/>
          </w:tcPr>
          <w:p w:rsidR="00800251" w:rsidRDefault="00800251" w:rsidP="00800251">
            <w:pPr>
              <w:widowControl w:val="0"/>
              <w:autoSpaceDE w:val="0"/>
              <w:autoSpaceDN w:val="0"/>
              <w:adjustRightInd w:val="0"/>
              <w:spacing w:after="0" w:line="240" w:lineRule="auto"/>
              <w:rPr>
                <w:rFonts w:ascii="Calibri" w:hAnsi="Calibri" w:cs="Calibri"/>
                <w:lang w:val="en-US"/>
              </w:rPr>
            </w:pPr>
            <w:r>
              <w:rPr>
                <w:rFonts w:ascii="Times New Roman" w:hAnsi="Times New Roman"/>
                <w:color w:val="000000"/>
                <w:sz w:val="24"/>
                <w:szCs w:val="24"/>
                <w:lang w:val="en-US"/>
              </w:rPr>
              <w:t>2</w:t>
            </w:r>
          </w:p>
        </w:tc>
        <w:tc>
          <w:tcPr>
            <w:tcW w:w="1843"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800251" w:rsidRDefault="00800251" w:rsidP="00800251">
            <w:pPr>
              <w:widowControl w:val="0"/>
              <w:autoSpaceDE w:val="0"/>
              <w:autoSpaceDN w:val="0"/>
              <w:adjustRightInd w:val="0"/>
              <w:spacing w:after="0" w:line="240" w:lineRule="auto"/>
              <w:rPr>
                <w:rFonts w:ascii="Calibri" w:hAnsi="Calibri" w:cs="Calibri"/>
                <w:lang w:val="en-US"/>
              </w:rPr>
            </w:pPr>
            <w:r>
              <w:rPr>
                <w:rFonts w:ascii="Times New Roman CYR" w:hAnsi="Times New Roman CYR" w:cs="Times New Roman CYR"/>
                <w:color w:val="000000"/>
                <w:sz w:val="24"/>
                <w:szCs w:val="24"/>
              </w:rPr>
              <w:t>Котельная, д. Смольное</w:t>
            </w:r>
          </w:p>
        </w:tc>
        <w:tc>
          <w:tcPr>
            <w:tcW w:w="3118"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proofErr w:type="spellStart"/>
            <w:r>
              <w:rPr>
                <w:rFonts w:ascii="Times New Roman CYR" w:hAnsi="Times New Roman CYR" w:cs="Times New Roman CYR"/>
                <w:color w:val="000000"/>
                <w:sz w:val="24"/>
                <w:szCs w:val="24"/>
              </w:rPr>
              <w:t>нд</w:t>
            </w:r>
            <w:proofErr w:type="spellEnd"/>
          </w:p>
        </w:tc>
        <w:tc>
          <w:tcPr>
            <w:tcW w:w="1134"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800251" w:rsidRDefault="00800251" w:rsidP="00800251">
            <w:pPr>
              <w:widowControl w:val="0"/>
              <w:autoSpaceDE w:val="0"/>
              <w:autoSpaceDN w:val="0"/>
              <w:adjustRightInd w:val="0"/>
              <w:spacing w:after="0" w:line="240" w:lineRule="auto"/>
              <w:ind w:left="-21"/>
              <w:jc w:val="center"/>
              <w:rPr>
                <w:rFonts w:ascii="Calibri" w:hAnsi="Calibri" w:cs="Calibri"/>
                <w:lang w:val="en-US"/>
              </w:rPr>
            </w:pPr>
            <w:proofErr w:type="spellStart"/>
            <w:r>
              <w:rPr>
                <w:rFonts w:ascii="Times New Roman CYR" w:hAnsi="Times New Roman CYR" w:cs="Times New Roman CYR"/>
                <w:color w:val="000000"/>
                <w:sz w:val="24"/>
                <w:szCs w:val="24"/>
              </w:rPr>
              <w:t>нд</w:t>
            </w:r>
            <w:proofErr w:type="spellEnd"/>
          </w:p>
        </w:tc>
        <w:tc>
          <w:tcPr>
            <w:tcW w:w="156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proofErr w:type="spellStart"/>
            <w:r>
              <w:rPr>
                <w:rFonts w:ascii="Times New Roman CYR" w:hAnsi="Times New Roman CYR" w:cs="Times New Roman CYR"/>
                <w:color w:val="000000"/>
                <w:sz w:val="24"/>
                <w:szCs w:val="24"/>
              </w:rPr>
              <w:t>нд</w:t>
            </w:r>
            <w:proofErr w:type="spellEnd"/>
          </w:p>
        </w:tc>
        <w:tc>
          <w:tcPr>
            <w:tcW w:w="1557"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proofErr w:type="spellStart"/>
            <w:r>
              <w:rPr>
                <w:rFonts w:ascii="Times New Roman CYR" w:hAnsi="Times New Roman CYR" w:cs="Times New Roman CYR"/>
                <w:color w:val="000000"/>
                <w:sz w:val="24"/>
                <w:szCs w:val="24"/>
              </w:rPr>
              <w:t>нд</w:t>
            </w:r>
            <w:proofErr w:type="spellEnd"/>
          </w:p>
        </w:tc>
      </w:tr>
    </w:tbl>
    <w:p w:rsidR="00800251" w:rsidRDefault="00800251" w:rsidP="00800251">
      <w:pPr>
        <w:widowControl w:val="0"/>
        <w:autoSpaceDE w:val="0"/>
        <w:autoSpaceDN w:val="0"/>
        <w:adjustRightInd w:val="0"/>
        <w:spacing w:after="0" w:line="240" w:lineRule="auto"/>
        <w:jc w:val="both"/>
        <w:rPr>
          <w:rFonts w:ascii="Times New Roman" w:hAnsi="Times New Roman"/>
          <w:b/>
          <w:bCs/>
          <w:sz w:val="28"/>
          <w:szCs w:val="28"/>
          <w:lang w:val="en-US"/>
        </w:rPr>
      </w:pPr>
    </w:p>
    <w:p w:rsidR="00800251" w:rsidRDefault="00800251" w:rsidP="00800251">
      <w:pPr>
        <w:widowControl w:val="0"/>
        <w:autoSpaceDE w:val="0"/>
        <w:autoSpaceDN w:val="0"/>
        <w:adjustRightInd w:val="0"/>
        <w:spacing w:after="120" w:line="240" w:lineRule="auto"/>
        <w:jc w:val="both"/>
        <w:rPr>
          <w:rFonts w:ascii="Times New Roman CYR" w:hAnsi="Times New Roman CYR" w:cs="Times New Roman CYR"/>
          <w:b/>
          <w:bCs/>
          <w:sz w:val="28"/>
          <w:szCs w:val="28"/>
        </w:rPr>
      </w:pPr>
      <w:r w:rsidRPr="00800251">
        <w:rPr>
          <w:rFonts w:ascii="Times New Roman" w:hAnsi="Times New Roman"/>
          <w:b/>
          <w:bCs/>
          <w:sz w:val="28"/>
          <w:szCs w:val="28"/>
        </w:rPr>
        <w:t xml:space="preserve">1.2.10. </w:t>
      </w:r>
      <w:r>
        <w:rPr>
          <w:rFonts w:ascii="Times New Roman CYR" w:hAnsi="Times New Roman CYR" w:cs="Times New Roman CYR"/>
          <w:b/>
          <w:bCs/>
          <w:sz w:val="28"/>
          <w:szCs w:val="28"/>
        </w:rPr>
        <w:t>Статистика отказов и восстановлений оборудования источников тепловой энергии</w:t>
      </w:r>
    </w:p>
    <w:p w:rsidR="00800251" w:rsidRDefault="00800251" w:rsidP="00800251">
      <w:pPr>
        <w:widowControl w:val="0"/>
        <w:tabs>
          <w:tab w:val="left" w:pos="993"/>
        </w:tabs>
        <w:autoSpaceDE w:val="0"/>
        <w:autoSpaceDN w:val="0"/>
        <w:adjustRightInd w:val="0"/>
        <w:spacing w:before="120" w:after="12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Отказов основного и вспомогательного оборудования за последние три года зафиксировано не было. Оборудование котельных находится в работоспособном состоянии.</w:t>
      </w:r>
    </w:p>
    <w:p w:rsidR="00800251" w:rsidRDefault="00800251" w:rsidP="00800251">
      <w:pPr>
        <w:widowControl w:val="0"/>
        <w:autoSpaceDE w:val="0"/>
        <w:autoSpaceDN w:val="0"/>
        <w:adjustRightInd w:val="0"/>
        <w:spacing w:after="120" w:line="240" w:lineRule="auto"/>
        <w:jc w:val="both"/>
        <w:rPr>
          <w:rFonts w:ascii="Times New Roman CYR" w:hAnsi="Times New Roman CYR" w:cs="Times New Roman CYR"/>
          <w:b/>
          <w:bCs/>
          <w:sz w:val="28"/>
          <w:szCs w:val="28"/>
        </w:rPr>
      </w:pPr>
      <w:r w:rsidRPr="00800251">
        <w:rPr>
          <w:rFonts w:ascii="Times New Roman" w:hAnsi="Times New Roman"/>
          <w:b/>
          <w:bCs/>
          <w:sz w:val="28"/>
          <w:szCs w:val="28"/>
        </w:rPr>
        <w:t xml:space="preserve">1.2.11. </w:t>
      </w:r>
      <w:r>
        <w:rPr>
          <w:rFonts w:ascii="Times New Roman CYR" w:hAnsi="Times New Roman CYR" w:cs="Times New Roman CYR"/>
          <w:b/>
          <w:bCs/>
          <w:sz w:val="28"/>
          <w:szCs w:val="28"/>
        </w:rPr>
        <w:t>Предписания надзорных органов по запрещению дальнейшей эксплуатации источников тепловой энергии</w:t>
      </w:r>
    </w:p>
    <w:p w:rsidR="00800251" w:rsidRDefault="00800251" w:rsidP="00800251">
      <w:pPr>
        <w:widowControl w:val="0"/>
        <w:tabs>
          <w:tab w:val="left" w:pos="993"/>
        </w:tabs>
        <w:autoSpaceDE w:val="0"/>
        <w:autoSpaceDN w:val="0"/>
        <w:adjustRightInd w:val="0"/>
        <w:spacing w:before="120" w:after="12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Предписания надзорных органов по запрещению дальнейшей эксплуатации источников тепловой энергии отсутствуют.</w:t>
      </w:r>
    </w:p>
    <w:p w:rsidR="00800251" w:rsidRDefault="00800251" w:rsidP="00800251">
      <w:pPr>
        <w:widowControl w:val="0"/>
        <w:autoSpaceDE w:val="0"/>
        <w:autoSpaceDN w:val="0"/>
        <w:adjustRightInd w:val="0"/>
        <w:spacing w:after="120" w:line="240" w:lineRule="auto"/>
        <w:jc w:val="both"/>
        <w:rPr>
          <w:rFonts w:ascii="Times New Roman CYR" w:hAnsi="Times New Roman CYR" w:cs="Times New Roman CYR"/>
          <w:b/>
          <w:bCs/>
          <w:sz w:val="28"/>
          <w:szCs w:val="28"/>
        </w:rPr>
      </w:pPr>
      <w:r w:rsidRPr="00800251">
        <w:rPr>
          <w:rFonts w:ascii="Times New Roman" w:hAnsi="Times New Roman"/>
          <w:b/>
          <w:bCs/>
          <w:sz w:val="28"/>
          <w:szCs w:val="28"/>
        </w:rPr>
        <w:lastRenderedPageBreak/>
        <w:t xml:space="preserve">1.2.12. </w:t>
      </w:r>
      <w:r>
        <w:rPr>
          <w:rFonts w:ascii="Times New Roman CYR" w:hAnsi="Times New Roman CYR" w:cs="Times New Roman CYR"/>
          <w:b/>
          <w:bCs/>
          <w:sz w:val="28"/>
          <w:szCs w:val="28"/>
        </w:rPr>
        <w:t>Перечень источников тепловой энергии и (или) оборудования (турбоагрегатов), входящего в их состав (для источников тепловой энергии, функционирующих в режиме комбинированной выработки электрической и тепловой энергии)</w:t>
      </w:r>
    </w:p>
    <w:p w:rsidR="00800251" w:rsidRDefault="00800251" w:rsidP="00800251">
      <w:pPr>
        <w:widowControl w:val="0"/>
        <w:tabs>
          <w:tab w:val="left" w:pos="993"/>
        </w:tabs>
        <w:autoSpaceDE w:val="0"/>
        <w:autoSpaceDN w:val="0"/>
        <w:adjustRightInd w:val="0"/>
        <w:spacing w:before="120" w:after="12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Источники тепловой энергии и (или) оборудование (турбоагрегаты), которые отнесены к объектам, электрическая мощность которых поставляется в вынужденном режиме в целях обеспечения надежного теплоснабжения потребителей отсутствуют.</w:t>
      </w:r>
    </w:p>
    <w:p w:rsidR="00800251" w:rsidRDefault="00800251" w:rsidP="00800251">
      <w:pPr>
        <w:widowControl w:val="0"/>
        <w:autoSpaceDE w:val="0"/>
        <w:autoSpaceDN w:val="0"/>
        <w:adjustRightInd w:val="0"/>
        <w:spacing w:after="120" w:line="240" w:lineRule="auto"/>
        <w:jc w:val="both"/>
        <w:rPr>
          <w:rFonts w:ascii="Times New Roman CYR" w:hAnsi="Times New Roman CYR" w:cs="Times New Roman CYR"/>
          <w:b/>
          <w:bCs/>
          <w:sz w:val="28"/>
          <w:szCs w:val="28"/>
        </w:rPr>
      </w:pPr>
      <w:r>
        <w:rPr>
          <w:rFonts w:ascii="Times New Roman CYR" w:hAnsi="Times New Roman CYR" w:cs="Times New Roman CYR"/>
          <w:b/>
          <w:bCs/>
          <w:sz w:val="28"/>
          <w:szCs w:val="28"/>
        </w:rPr>
        <w:t>Часть 3 Тепловые сети, сооружения на них</w:t>
      </w:r>
    </w:p>
    <w:p w:rsidR="00800251" w:rsidRDefault="00800251" w:rsidP="00800251">
      <w:pPr>
        <w:widowControl w:val="0"/>
        <w:autoSpaceDE w:val="0"/>
        <w:autoSpaceDN w:val="0"/>
        <w:adjustRightInd w:val="0"/>
        <w:spacing w:after="120" w:line="240" w:lineRule="auto"/>
        <w:jc w:val="both"/>
        <w:rPr>
          <w:rFonts w:ascii="Times New Roman CYR" w:hAnsi="Times New Roman CYR" w:cs="Times New Roman CYR"/>
          <w:b/>
          <w:bCs/>
          <w:sz w:val="28"/>
          <w:szCs w:val="28"/>
        </w:rPr>
      </w:pPr>
      <w:r w:rsidRPr="00800251">
        <w:rPr>
          <w:rFonts w:ascii="Times New Roman" w:hAnsi="Times New Roman"/>
          <w:b/>
          <w:bCs/>
          <w:sz w:val="28"/>
          <w:szCs w:val="28"/>
        </w:rPr>
        <w:t xml:space="preserve">1.3.1. </w:t>
      </w:r>
      <w:r>
        <w:rPr>
          <w:rFonts w:ascii="Times New Roman CYR" w:hAnsi="Times New Roman CYR" w:cs="Times New Roman CYR"/>
          <w:b/>
          <w:bCs/>
          <w:sz w:val="28"/>
          <w:szCs w:val="28"/>
        </w:rPr>
        <w:t>Описание структуры тепловых сетей от каждого источника тепловой энергии</w:t>
      </w:r>
    </w:p>
    <w:p w:rsidR="00800251" w:rsidRDefault="00800251" w:rsidP="00800251">
      <w:pPr>
        <w:widowControl w:val="0"/>
        <w:tabs>
          <w:tab w:val="left" w:pos="993"/>
        </w:tabs>
        <w:autoSpaceDE w:val="0"/>
        <w:autoSpaceDN w:val="0"/>
        <w:adjustRightInd w:val="0"/>
        <w:spacing w:before="120" w:after="12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Транспортировка тепловой энергии от централизованных источников до потребителей осуществляется по магистральным и распределительным сетям. В настоящее время в теплоснабжающих предприятиях сельского поселения применяется разнообразная номенклатура трубопроводов и оборудования тепловых сетей, различающихся назначением (магистральные, распределительные, внутридомовые), диаметром, способами прокладки (надземная, подземная), типом изоляции. От котельной проложены двухтрубные (подающий и обратный трубопровод) закрытые тупиковые сети без резервирования подающие тепло на системы отопления и вентиляции, при этом централизованное ГВС не предусмотрено, в качестве теплоносителя используется вода. Общая протяжённость тепловых сетей </w:t>
      </w:r>
      <w:proofErr w:type="spellStart"/>
      <w:r>
        <w:rPr>
          <w:rFonts w:ascii="Times New Roman CYR" w:hAnsi="Times New Roman CYR" w:cs="Times New Roman CYR"/>
          <w:sz w:val="28"/>
          <w:szCs w:val="28"/>
        </w:rPr>
        <w:t>Саккуловского</w:t>
      </w:r>
      <w:proofErr w:type="spellEnd"/>
      <w:r>
        <w:rPr>
          <w:rFonts w:ascii="Times New Roman CYR" w:hAnsi="Times New Roman CYR" w:cs="Times New Roman CYR"/>
          <w:sz w:val="28"/>
          <w:szCs w:val="28"/>
        </w:rPr>
        <w:t xml:space="preserve"> сельского поселения в двухтрубном исчислении согласно данным </w:t>
      </w:r>
      <w:proofErr w:type="spellStart"/>
      <w:r>
        <w:rPr>
          <w:rFonts w:ascii="Times New Roman CYR" w:hAnsi="Times New Roman CYR" w:cs="Times New Roman CYR"/>
          <w:sz w:val="28"/>
          <w:szCs w:val="28"/>
        </w:rPr>
        <w:t>теплосетевой</w:t>
      </w:r>
      <w:proofErr w:type="spellEnd"/>
      <w:r>
        <w:rPr>
          <w:rFonts w:ascii="Times New Roman CYR" w:hAnsi="Times New Roman CYR" w:cs="Times New Roman CYR"/>
          <w:sz w:val="28"/>
          <w:szCs w:val="28"/>
        </w:rPr>
        <w:t xml:space="preserve"> организации составляет 2,09 км в п. </w:t>
      </w:r>
      <w:proofErr w:type="spellStart"/>
      <w:r>
        <w:rPr>
          <w:rFonts w:ascii="Times New Roman CYR" w:hAnsi="Times New Roman CYR" w:cs="Times New Roman CYR"/>
          <w:sz w:val="28"/>
          <w:szCs w:val="28"/>
        </w:rPr>
        <w:t>Саккулово</w:t>
      </w:r>
      <w:proofErr w:type="spellEnd"/>
      <w:r>
        <w:rPr>
          <w:rFonts w:ascii="Times New Roman CYR" w:hAnsi="Times New Roman CYR" w:cs="Times New Roman CYR"/>
          <w:sz w:val="28"/>
          <w:szCs w:val="28"/>
        </w:rPr>
        <w:t xml:space="preserve"> и 0,302 км в д. Смольное.</w:t>
      </w:r>
    </w:p>
    <w:p w:rsidR="00800251" w:rsidRDefault="00800251" w:rsidP="00800251">
      <w:pPr>
        <w:widowControl w:val="0"/>
        <w:autoSpaceDE w:val="0"/>
        <w:autoSpaceDN w:val="0"/>
        <w:adjustRightInd w:val="0"/>
        <w:spacing w:after="120" w:line="240" w:lineRule="auto"/>
        <w:jc w:val="both"/>
        <w:rPr>
          <w:rFonts w:ascii="Times New Roman CYR" w:hAnsi="Times New Roman CYR" w:cs="Times New Roman CYR"/>
          <w:b/>
          <w:bCs/>
          <w:sz w:val="28"/>
          <w:szCs w:val="28"/>
        </w:rPr>
      </w:pPr>
      <w:r w:rsidRPr="00800251">
        <w:rPr>
          <w:rFonts w:ascii="Times New Roman" w:hAnsi="Times New Roman"/>
          <w:b/>
          <w:bCs/>
          <w:sz w:val="28"/>
          <w:szCs w:val="28"/>
        </w:rPr>
        <w:t xml:space="preserve">1.3.2. </w:t>
      </w:r>
      <w:r>
        <w:rPr>
          <w:rFonts w:ascii="Times New Roman CYR" w:hAnsi="Times New Roman CYR" w:cs="Times New Roman CYR"/>
          <w:b/>
          <w:bCs/>
          <w:sz w:val="28"/>
          <w:szCs w:val="28"/>
        </w:rPr>
        <w:t>Карты (схемы) тепловых сетей в зонах действия источников тепловой энергии</w:t>
      </w:r>
    </w:p>
    <w:p w:rsidR="00800251" w:rsidRDefault="00800251" w:rsidP="00800251">
      <w:pPr>
        <w:widowControl w:val="0"/>
        <w:tabs>
          <w:tab w:val="left" w:pos="993"/>
        </w:tabs>
        <w:autoSpaceDE w:val="0"/>
        <w:autoSpaceDN w:val="0"/>
        <w:adjustRightInd w:val="0"/>
        <w:spacing w:before="120" w:after="12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Карты тепловых сетей в зонах действия источников тепловой энергии представлены в приложении 1.</w:t>
      </w:r>
    </w:p>
    <w:p w:rsidR="00800251" w:rsidRDefault="00800251" w:rsidP="00800251">
      <w:pPr>
        <w:widowControl w:val="0"/>
        <w:autoSpaceDE w:val="0"/>
        <w:autoSpaceDN w:val="0"/>
        <w:adjustRightInd w:val="0"/>
        <w:spacing w:after="120" w:line="240" w:lineRule="auto"/>
        <w:jc w:val="both"/>
        <w:rPr>
          <w:rFonts w:ascii="Times New Roman CYR" w:hAnsi="Times New Roman CYR" w:cs="Times New Roman CYR"/>
          <w:b/>
          <w:bCs/>
          <w:sz w:val="28"/>
          <w:szCs w:val="28"/>
        </w:rPr>
      </w:pPr>
      <w:r w:rsidRPr="00800251">
        <w:rPr>
          <w:rFonts w:ascii="Times New Roman" w:hAnsi="Times New Roman"/>
          <w:b/>
          <w:bCs/>
          <w:sz w:val="28"/>
          <w:szCs w:val="28"/>
        </w:rPr>
        <w:t xml:space="preserve">1.3.3. </w:t>
      </w:r>
      <w:r>
        <w:rPr>
          <w:rFonts w:ascii="Times New Roman CYR" w:hAnsi="Times New Roman CYR" w:cs="Times New Roman CYR"/>
          <w:b/>
          <w:bCs/>
          <w:sz w:val="28"/>
          <w:szCs w:val="28"/>
        </w:rPr>
        <w:t>Параметры тепловых сетей</w:t>
      </w:r>
    </w:p>
    <w:p w:rsidR="00800251" w:rsidRDefault="00800251" w:rsidP="00800251">
      <w:pPr>
        <w:widowControl w:val="0"/>
        <w:tabs>
          <w:tab w:val="left" w:pos="993"/>
        </w:tabs>
        <w:autoSpaceDE w:val="0"/>
        <w:autoSpaceDN w:val="0"/>
        <w:adjustRightInd w:val="0"/>
        <w:spacing w:before="120" w:after="12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Основной тип прокладки тепловых сетей - подземная </w:t>
      </w:r>
      <w:proofErr w:type="spellStart"/>
      <w:r>
        <w:rPr>
          <w:rFonts w:ascii="Times New Roman CYR" w:hAnsi="Times New Roman CYR" w:cs="Times New Roman CYR"/>
          <w:sz w:val="28"/>
          <w:szCs w:val="28"/>
        </w:rPr>
        <w:t>бесканальная</w:t>
      </w:r>
      <w:proofErr w:type="spellEnd"/>
      <w:r>
        <w:rPr>
          <w:rFonts w:ascii="Times New Roman CYR" w:hAnsi="Times New Roman CYR" w:cs="Times New Roman CYR"/>
          <w:sz w:val="28"/>
          <w:szCs w:val="28"/>
        </w:rPr>
        <w:t xml:space="preserve">, под проезжей частью трубы уложены в лотки. Компенсация температурных расширений трубопроводов осуществляется за счёт </w:t>
      </w:r>
      <w:proofErr w:type="spellStart"/>
      <w:r>
        <w:rPr>
          <w:rFonts w:ascii="Times New Roman CYR" w:hAnsi="Times New Roman CYR" w:cs="Times New Roman CYR"/>
          <w:sz w:val="28"/>
          <w:szCs w:val="28"/>
        </w:rPr>
        <w:t>сильфонных</w:t>
      </w:r>
      <w:proofErr w:type="spellEnd"/>
      <w:r>
        <w:rPr>
          <w:rFonts w:ascii="Times New Roman CYR" w:hAnsi="Times New Roman CYR" w:cs="Times New Roman CYR"/>
          <w:sz w:val="28"/>
          <w:szCs w:val="28"/>
        </w:rPr>
        <w:t xml:space="preserve"> компенсаторов. Степень надёжности участков зависит от года начала эксплуатации трубопровода и применяемых строительных конструкций. Удельная материальная характеристика сетей теплоснабжения составляет 239,5кв.м./Гкал/ч в п. </w:t>
      </w:r>
      <w:proofErr w:type="spellStart"/>
      <w:r>
        <w:rPr>
          <w:rFonts w:ascii="Times New Roman CYR" w:hAnsi="Times New Roman CYR" w:cs="Times New Roman CYR"/>
          <w:sz w:val="28"/>
          <w:szCs w:val="28"/>
        </w:rPr>
        <w:t>Саккулово</w:t>
      </w:r>
      <w:proofErr w:type="spellEnd"/>
      <w:r>
        <w:rPr>
          <w:rFonts w:ascii="Times New Roman CYR" w:hAnsi="Times New Roman CYR" w:cs="Times New Roman CYR"/>
          <w:sz w:val="28"/>
          <w:szCs w:val="28"/>
        </w:rPr>
        <w:t xml:space="preserve"> и 25,88кв.м./Гкал/ч в д. Смольное. Параметры тепловых сетей представлены в таблице 1.3.1. </w:t>
      </w:r>
    </w:p>
    <w:p w:rsidR="00800251" w:rsidRDefault="00800251" w:rsidP="00800251">
      <w:pPr>
        <w:widowControl w:val="0"/>
        <w:autoSpaceDE w:val="0"/>
        <w:autoSpaceDN w:val="0"/>
        <w:adjustRightInd w:val="0"/>
        <w:spacing w:after="120" w:line="240" w:lineRule="auto"/>
        <w:jc w:val="both"/>
        <w:rPr>
          <w:rFonts w:ascii="Times New Roman CYR" w:hAnsi="Times New Roman CYR" w:cs="Times New Roman CYR"/>
          <w:b/>
          <w:bCs/>
          <w:sz w:val="28"/>
          <w:szCs w:val="28"/>
        </w:rPr>
      </w:pPr>
      <w:r w:rsidRPr="00800251">
        <w:rPr>
          <w:rFonts w:ascii="Times New Roman" w:hAnsi="Times New Roman"/>
          <w:b/>
          <w:bCs/>
          <w:sz w:val="28"/>
          <w:szCs w:val="28"/>
        </w:rPr>
        <w:t xml:space="preserve">1.3.4. </w:t>
      </w:r>
      <w:r>
        <w:rPr>
          <w:rFonts w:ascii="Times New Roman CYR" w:hAnsi="Times New Roman CYR" w:cs="Times New Roman CYR"/>
          <w:b/>
          <w:bCs/>
          <w:sz w:val="28"/>
          <w:szCs w:val="28"/>
        </w:rPr>
        <w:t xml:space="preserve">Описание типов и количества секционирующей и регулирующей </w:t>
      </w:r>
      <w:r>
        <w:rPr>
          <w:rFonts w:ascii="Times New Roman CYR" w:hAnsi="Times New Roman CYR" w:cs="Times New Roman CYR"/>
          <w:b/>
          <w:bCs/>
          <w:sz w:val="28"/>
          <w:szCs w:val="28"/>
        </w:rPr>
        <w:lastRenderedPageBreak/>
        <w:t>арматуры на тепловых сетях</w:t>
      </w:r>
    </w:p>
    <w:p w:rsidR="00800251" w:rsidRDefault="00800251" w:rsidP="00800251">
      <w:pPr>
        <w:widowControl w:val="0"/>
        <w:tabs>
          <w:tab w:val="left" w:pos="993"/>
        </w:tabs>
        <w:autoSpaceDE w:val="0"/>
        <w:autoSpaceDN w:val="0"/>
        <w:adjustRightInd w:val="0"/>
        <w:spacing w:before="120" w:after="12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Запорная арматура в тепловых сетях предусматривается для отключения трубопроводов, ответвлений и перемычек между трубопроводами, секционирования магистральных и распределительных тепловых сетей на время ремонта и промывки тепловых сетей и пр. </w:t>
      </w:r>
    </w:p>
    <w:p w:rsidR="00800251" w:rsidRDefault="00800251" w:rsidP="00800251">
      <w:pPr>
        <w:widowControl w:val="0"/>
        <w:tabs>
          <w:tab w:val="left" w:pos="993"/>
        </w:tabs>
        <w:autoSpaceDE w:val="0"/>
        <w:autoSpaceDN w:val="0"/>
        <w:adjustRightInd w:val="0"/>
        <w:spacing w:before="120" w:after="120" w:line="240" w:lineRule="auto"/>
        <w:ind w:firstLine="709"/>
        <w:jc w:val="both"/>
        <w:rPr>
          <w:rFonts w:ascii="Times New Roman" w:hAnsi="Times New Roman"/>
          <w:sz w:val="28"/>
          <w:szCs w:val="28"/>
        </w:rPr>
      </w:pPr>
    </w:p>
    <w:p w:rsidR="00800251" w:rsidRDefault="00800251" w:rsidP="00800251">
      <w:pPr>
        <w:widowControl w:val="0"/>
        <w:tabs>
          <w:tab w:val="left" w:pos="993"/>
        </w:tabs>
        <w:autoSpaceDE w:val="0"/>
        <w:autoSpaceDN w:val="0"/>
        <w:adjustRightInd w:val="0"/>
        <w:spacing w:before="120" w:after="120" w:line="240" w:lineRule="auto"/>
        <w:ind w:firstLine="709"/>
        <w:jc w:val="both"/>
        <w:rPr>
          <w:rFonts w:ascii="Times New Roman" w:hAnsi="Times New Roman"/>
          <w:sz w:val="28"/>
          <w:szCs w:val="28"/>
        </w:rPr>
      </w:pPr>
    </w:p>
    <w:p w:rsidR="00800251" w:rsidRDefault="00800251" w:rsidP="00800251">
      <w:pPr>
        <w:widowControl w:val="0"/>
        <w:tabs>
          <w:tab w:val="left" w:pos="993"/>
        </w:tabs>
        <w:autoSpaceDE w:val="0"/>
        <w:autoSpaceDN w:val="0"/>
        <w:adjustRightInd w:val="0"/>
        <w:spacing w:before="120" w:after="120" w:line="240" w:lineRule="auto"/>
        <w:ind w:firstLine="709"/>
        <w:jc w:val="both"/>
        <w:rPr>
          <w:rFonts w:ascii="Times New Roman" w:hAnsi="Times New Roman"/>
          <w:sz w:val="28"/>
          <w:szCs w:val="28"/>
        </w:rPr>
      </w:pPr>
    </w:p>
    <w:p w:rsidR="00800251" w:rsidRDefault="00800251" w:rsidP="00800251">
      <w:pPr>
        <w:widowControl w:val="0"/>
        <w:tabs>
          <w:tab w:val="left" w:pos="993"/>
        </w:tabs>
        <w:autoSpaceDE w:val="0"/>
        <w:autoSpaceDN w:val="0"/>
        <w:adjustRightInd w:val="0"/>
        <w:spacing w:before="120" w:after="120" w:line="240" w:lineRule="auto"/>
        <w:ind w:firstLine="709"/>
        <w:jc w:val="both"/>
        <w:rPr>
          <w:rFonts w:ascii="Times New Roman" w:hAnsi="Times New Roman"/>
          <w:sz w:val="28"/>
          <w:szCs w:val="28"/>
        </w:rPr>
      </w:pPr>
    </w:p>
    <w:p w:rsidR="00800251" w:rsidRDefault="00800251" w:rsidP="00800251">
      <w:pPr>
        <w:widowControl w:val="0"/>
        <w:tabs>
          <w:tab w:val="left" w:pos="993"/>
        </w:tabs>
        <w:autoSpaceDE w:val="0"/>
        <w:autoSpaceDN w:val="0"/>
        <w:adjustRightInd w:val="0"/>
        <w:spacing w:before="120" w:after="120" w:line="240" w:lineRule="auto"/>
        <w:ind w:firstLine="709"/>
        <w:jc w:val="both"/>
        <w:rPr>
          <w:rFonts w:ascii="Times New Roman" w:hAnsi="Times New Roman"/>
          <w:sz w:val="28"/>
          <w:szCs w:val="28"/>
        </w:rPr>
      </w:pPr>
    </w:p>
    <w:p w:rsidR="00800251" w:rsidRDefault="00800251" w:rsidP="00800251">
      <w:pPr>
        <w:widowControl w:val="0"/>
        <w:tabs>
          <w:tab w:val="left" w:pos="993"/>
        </w:tabs>
        <w:autoSpaceDE w:val="0"/>
        <w:autoSpaceDN w:val="0"/>
        <w:adjustRightInd w:val="0"/>
        <w:spacing w:before="120" w:after="120" w:line="240" w:lineRule="auto"/>
        <w:ind w:firstLine="709"/>
        <w:jc w:val="both"/>
        <w:rPr>
          <w:rFonts w:ascii="Times New Roman" w:hAnsi="Times New Roman"/>
          <w:sz w:val="28"/>
          <w:szCs w:val="28"/>
        </w:rPr>
      </w:pPr>
    </w:p>
    <w:p w:rsidR="00800251" w:rsidRDefault="00800251" w:rsidP="00800251">
      <w:pPr>
        <w:widowControl w:val="0"/>
        <w:tabs>
          <w:tab w:val="left" w:pos="993"/>
        </w:tabs>
        <w:autoSpaceDE w:val="0"/>
        <w:autoSpaceDN w:val="0"/>
        <w:adjustRightInd w:val="0"/>
        <w:spacing w:before="120" w:after="120" w:line="240" w:lineRule="auto"/>
        <w:ind w:firstLine="709"/>
        <w:jc w:val="both"/>
        <w:rPr>
          <w:rFonts w:ascii="Times New Roman" w:hAnsi="Times New Roman"/>
          <w:sz w:val="28"/>
          <w:szCs w:val="28"/>
        </w:rPr>
      </w:pPr>
    </w:p>
    <w:p w:rsidR="00800251" w:rsidRDefault="00800251" w:rsidP="00800251">
      <w:pPr>
        <w:widowControl w:val="0"/>
        <w:tabs>
          <w:tab w:val="left" w:pos="993"/>
        </w:tabs>
        <w:autoSpaceDE w:val="0"/>
        <w:autoSpaceDN w:val="0"/>
        <w:adjustRightInd w:val="0"/>
        <w:spacing w:before="120" w:after="120" w:line="240" w:lineRule="auto"/>
        <w:ind w:firstLine="709"/>
        <w:jc w:val="both"/>
        <w:rPr>
          <w:rFonts w:ascii="Times New Roman" w:hAnsi="Times New Roman"/>
          <w:sz w:val="28"/>
          <w:szCs w:val="28"/>
        </w:rPr>
      </w:pPr>
    </w:p>
    <w:p w:rsidR="00800251" w:rsidRDefault="00800251" w:rsidP="00800251">
      <w:pPr>
        <w:widowControl w:val="0"/>
        <w:tabs>
          <w:tab w:val="left" w:pos="993"/>
        </w:tabs>
        <w:autoSpaceDE w:val="0"/>
        <w:autoSpaceDN w:val="0"/>
        <w:adjustRightInd w:val="0"/>
        <w:spacing w:before="120" w:after="120" w:line="240" w:lineRule="auto"/>
        <w:ind w:firstLine="709"/>
        <w:jc w:val="both"/>
        <w:rPr>
          <w:rFonts w:ascii="Times New Roman" w:hAnsi="Times New Roman"/>
          <w:sz w:val="28"/>
          <w:szCs w:val="28"/>
        </w:rPr>
      </w:pPr>
    </w:p>
    <w:p w:rsidR="00800251" w:rsidRDefault="00800251" w:rsidP="00800251">
      <w:pPr>
        <w:widowControl w:val="0"/>
        <w:tabs>
          <w:tab w:val="left" w:pos="993"/>
        </w:tabs>
        <w:autoSpaceDE w:val="0"/>
        <w:autoSpaceDN w:val="0"/>
        <w:adjustRightInd w:val="0"/>
        <w:spacing w:before="120" w:after="120" w:line="240" w:lineRule="auto"/>
        <w:ind w:firstLine="709"/>
        <w:jc w:val="both"/>
        <w:rPr>
          <w:rFonts w:ascii="Times New Roman" w:hAnsi="Times New Roman"/>
          <w:sz w:val="28"/>
          <w:szCs w:val="28"/>
        </w:rPr>
        <w:sectPr w:rsidR="00800251">
          <w:pgSz w:w="12240" w:h="15840"/>
          <w:pgMar w:top="1134" w:right="850" w:bottom="1134" w:left="1701" w:header="720" w:footer="720" w:gutter="0"/>
          <w:cols w:space="720"/>
          <w:noEndnote/>
        </w:sectPr>
      </w:pPr>
    </w:p>
    <w:p w:rsidR="00800251" w:rsidRPr="00800251" w:rsidRDefault="00800251" w:rsidP="00800251">
      <w:pPr>
        <w:widowControl w:val="0"/>
        <w:tabs>
          <w:tab w:val="left" w:pos="993"/>
        </w:tabs>
        <w:autoSpaceDE w:val="0"/>
        <w:autoSpaceDN w:val="0"/>
        <w:adjustRightInd w:val="0"/>
        <w:spacing w:before="120" w:after="120" w:line="240" w:lineRule="auto"/>
        <w:ind w:firstLine="709"/>
        <w:jc w:val="both"/>
        <w:rPr>
          <w:rFonts w:ascii="Times New Roman" w:hAnsi="Times New Roman"/>
          <w:sz w:val="28"/>
          <w:szCs w:val="28"/>
        </w:rPr>
      </w:pPr>
    </w:p>
    <w:p w:rsidR="00800251" w:rsidRDefault="00800251" w:rsidP="00800251">
      <w:pPr>
        <w:widowControl w:val="0"/>
        <w:tabs>
          <w:tab w:val="left" w:pos="993"/>
        </w:tabs>
        <w:autoSpaceDE w:val="0"/>
        <w:autoSpaceDN w:val="0"/>
        <w:adjustRightInd w:val="0"/>
        <w:spacing w:before="120" w:after="12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Таблица 1.3.3.1. Параметры тепловых сетей в зонах действия источников тепловой энергии</w:t>
      </w:r>
    </w:p>
    <w:tbl>
      <w:tblPr>
        <w:tblW w:w="14317" w:type="dxa"/>
        <w:tblInd w:w="108" w:type="dxa"/>
        <w:tblLayout w:type="fixed"/>
        <w:tblLook w:val="0000" w:firstRow="0" w:lastRow="0" w:firstColumn="0" w:lastColumn="0" w:noHBand="0" w:noVBand="0"/>
      </w:tblPr>
      <w:tblGrid>
        <w:gridCol w:w="843"/>
        <w:gridCol w:w="3263"/>
        <w:gridCol w:w="3122"/>
        <w:gridCol w:w="1275"/>
        <w:gridCol w:w="2400"/>
        <w:gridCol w:w="3414"/>
      </w:tblGrid>
      <w:tr w:rsidR="00800251" w:rsidRPr="00800251" w:rsidTr="00800251">
        <w:trPr>
          <w:trHeight w:val="20"/>
        </w:trPr>
        <w:tc>
          <w:tcPr>
            <w:tcW w:w="843" w:type="dxa"/>
            <w:tcBorders>
              <w:top w:val="single" w:sz="2" w:space="0" w:color="000000"/>
              <w:left w:val="single" w:sz="2" w:space="0" w:color="000000"/>
              <w:bottom w:val="single" w:sz="2" w:space="0" w:color="000000"/>
              <w:right w:val="single" w:sz="2" w:space="0" w:color="000000"/>
            </w:tcBorders>
            <w:shd w:val="clear" w:color="auto" w:fill="BFBFBF"/>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color w:val="000000"/>
                <w:sz w:val="24"/>
                <w:szCs w:val="24"/>
                <w:lang w:val="en-US"/>
              </w:rPr>
              <w:t xml:space="preserve">№ </w:t>
            </w:r>
            <w:proofErr w:type="spellStart"/>
            <w:r>
              <w:rPr>
                <w:rFonts w:ascii="Times New Roman CYR" w:hAnsi="Times New Roman CYR" w:cs="Times New Roman CYR"/>
                <w:color w:val="000000"/>
                <w:sz w:val="24"/>
                <w:szCs w:val="24"/>
              </w:rPr>
              <w:t>пп</w:t>
            </w:r>
            <w:proofErr w:type="spellEnd"/>
          </w:p>
        </w:tc>
        <w:tc>
          <w:tcPr>
            <w:tcW w:w="3263" w:type="dxa"/>
            <w:tcBorders>
              <w:top w:val="single" w:sz="2" w:space="0" w:color="000000"/>
              <w:left w:val="nil"/>
              <w:bottom w:val="single" w:sz="2" w:space="0" w:color="000000"/>
              <w:right w:val="single" w:sz="2" w:space="0" w:color="000000"/>
            </w:tcBorders>
            <w:shd w:val="clear" w:color="auto" w:fill="BFBFBF"/>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color w:val="000000"/>
                <w:sz w:val="24"/>
                <w:szCs w:val="24"/>
              </w:rPr>
              <w:t>Наименование начала участка</w:t>
            </w:r>
          </w:p>
        </w:tc>
        <w:tc>
          <w:tcPr>
            <w:tcW w:w="3122" w:type="dxa"/>
            <w:tcBorders>
              <w:top w:val="single" w:sz="2" w:space="0" w:color="000000"/>
              <w:left w:val="nil"/>
              <w:bottom w:val="single" w:sz="2" w:space="0" w:color="000000"/>
              <w:right w:val="single" w:sz="2" w:space="0" w:color="000000"/>
            </w:tcBorders>
            <w:shd w:val="clear" w:color="auto" w:fill="BFBFBF"/>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color w:val="000000"/>
                <w:sz w:val="24"/>
                <w:szCs w:val="24"/>
              </w:rPr>
              <w:t>Наименование конца участка</w:t>
            </w:r>
          </w:p>
        </w:tc>
        <w:tc>
          <w:tcPr>
            <w:tcW w:w="1275" w:type="dxa"/>
            <w:tcBorders>
              <w:top w:val="single" w:sz="2" w:space="0" w:color="000000"/>
              <w:left w:val="nil"/>
              <w:bottom w:val="single" w:sz="2" w:space="0" w:color="000000"/>
              <w:right w:val="single" w:sz="2" w:space="0" w:color="000000"/>
            </w:tcBorders>
            <w:shd w:val="clear" w:color="auto" w:fill="BFBFBF"/>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color w:val="000000"/>
                <w:sz w:val="24"/>
                <w:szCs w:val="24"/>
              </w:rPr>
              <w:t>Длина участка, м</w:t>
            </w:r>
          </w:p>
        </w:tc>
        <w:tc>
          <w:tcPr>
            <w:tcW w:w="2400" w:type="dxa"/>
            <w:tcBorders>
              <w:top w:val="single" w:sz="2" w:space="0" w:color="000000"/>
              <w:left w:val="nil"/>
              <w:bottom w:val="single" w:sz="2" w:space="0" w:color="000000"/>
              <w:right w:val="single" w:sz="2" w:space="0" w:color="000000"/>
            </w:tcBorders>
            <w:shd w:val="clear" w:color="auto" w:fill="BFBFBF"/>
          </w:tcPr>
          <w:p w:rsidR="00800251" w:rsidRPr="00800251" w:rsidRDefault="00800251" w:rsidP="00800251">
            <w:pPr>
              <w:widowControl w:val="0"/>
              <w:autoSpaceDE w:val="0"/>
              <w:autoSpaceDN w:val="0"/>
              <w:adjustRightInd w:val="0"/>
              <w:spacing w:after="0" w:line="240" w:lineRule="auto"/>
              <w:jc w:val="center"/>
              <w:rPr>
                <w:rFonts w:ascii="Calibri" w:hAnsi="Calibri" w:cs="Calibri"/>
              </w:rPr>
            </w:pPr>
            <w:r>
              <w:rPr>
                <w:rFonts w:ascii="Times New Roman CYR" w:hAnsi="Times New Roman CYR" w:cs="Times New Roman CYR"/>
                <w:color w:val="000000"/>
                <w:sz w:val="24"/>
                <w:szCs w:val="24"/>
              </w:rPr>
              <w:t>Внутренний диаметр подающего трубопровода, м</w:t>
            </w:r>
          </w:p>
        </w:tc>
        <w:tc>
          <w:tcPr>
            <w:tcW w:w="3414" w:type="dxa"/>
            <w:tcBorders>
              <w:top w:val="single" w:sz="2" w:space="0" w:color="000000"/>
              <w:left w:val="nil"/>
              <w:bottom w:val="single" w:sz="2" w:space="0" w:color="000000"/>
              <w:right w:val="single" w:sz="2" w:space="0" w:color="000000"/>
            </w:tcBorders>
            <w:shd w:val="clear" w:color="auto" w:fill="BFBFBF"/>
          </w:tcPr>
          <w:p w:rsidR="00800251" w:rsidRPr="00800251" w:rsidRDefault="00800251" w:rsidP="00800251">
            <w:pPr>
              <w:widowControl w:val="0"/>
              <w:autoSpaceDE w:val="0"/>
              <w:autoSpaceDN w:val="0"/>
              <w:adjustRightInd w:val="0"/>
              <w:spacing w:after="0" w:line="240" w:lineRule="auto"/>
              <w:jc w:val="center"/>
              <w:rPr>
                <w:rFonts w:ascii="Calibri" w:hAnsi="Calibri" w:cs="Calibri"/>
              </w:rPr>
            </w:pPr>
            <w:r>
              <w:rPr>
                <w:rFonts w:ascii="Times New Roman CYR" w:hAnsi="Times New Roman CYR" w:cs="Times New Roman CYR"/>
                <w:color w:val="000000"/>
                <w:sz w:val="24"/>
                <w:szCs w:val="24"/>
              </w:rPr>
              <w:t xml:space="preserve">Удельный объём воды в трубопроводах тепловых сетей, </w:t>
            </w:r>
            <w:proofErr w:type="spellStart"/>
            <w:r>
              <w:rPr>
                <w:rFonts w:ascii="Times New Roman CYR" w:hAnsi="Times New Roman CYR" w:cs="Times New Roman CYR"/>
                <w:color w:val="000000"/>
                <w:sz w:val="24"/>
                <w:szCs w:val="24"/>
              </w:rPr>
              <w:t>куб.м</w:t>
            </w:r>
            <w:proofErr w:type="spellEnd"/>
            <w:r>
              <w:rPr>
                <w:rFonts w:ascii="Times New Roman CYR" w:hAnsi="Times New Roman CYR" w:cs="Times New Roman CYR"/>
                <w:color w:val="000000"/>
                <w:sz w:val="24"/>
                <w:szCs w:val="24"/>
              </w:rPr>
              <w:t>./км</w:t>
            </w:r>
          </w:p>
        </w:tc>
      </w:tr>
      <w:tr w:rsidR="00800251" w:rsidTr="00800251">
        <w:trPr>
          <w:trHeight w:val="20"/>
        </w:trPr>
        <w:tc>
          <w:tcPr>
            <w:tcW w:w="843" w:type="dxa"/>
            <w:tcBorders>
              <w:top w:val="nil"/>
              <w:left w:val="single" w:sz="2" w:space="0" w:color="000000"/>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color w:val="000000"/>
                <w:sz w:val="24"/>
                <w:szCs w:val="24"/>
                <w:lang w:val="en-US"/>
              </w:rPr>
              <w:t>1</w:t>
            </w:r>
          </w:p>
        </w:tc>
        <w:tc>
          <w:tcPr>
            <w:tcW w:w="3263" w:type="dxa"/>
            <w:tcBorders>
              <w:top w:val="nil"/>
              <w:left w:val="nil"/>
              <w:bottom w:val="single" w:sz="2" w:space="0" w:color="000000"/>
              <w:right w:val="single" w:sz="2" w:space="0" w:color="000000"/>
            </w:tcBorders>
          </w:tcPr>
          <w:p w:rsidR="00800251" w:rsidRDefault="00800251" w:rsidP="00800251">
            <w:pPr>
              <w:widowControl w:val="0"/>
              <w:autoSpaceDE w:val="0"/>
              <w:autoSpaceDN w:val="0"/>
              <w:adjustRightInd w:val="0"/>
              <w:spacing w:after="0" w:line="240" w:lineRule="auto"/>
              <w:rPr>
                <w:rFonts w:ascii="Calibri" w:hAnsi="Calibri" w:cs="Calibri"/>
                <w:lang w:val="en-US"/>
              </w:rPr>
            </w:pPr>
            <w:r>
              <w:rPr>
                <w:rFonts w:ascii="Times New Roman CYR" w:hAnsi="Times New Roman CYR" w:cs="Times New Roman CYR"/>
                <w:color w:val="000000"/>
                <w:sz w:val="24"/>
                <w:szCs w:val="24"/>
              </w:rPr>
              <w:t xml:space="preserve">Котельная, п. </w:t>
            </w:r>
            <w:proofErr w:type="spellStart"/>
            <w:r>
              <w:rPr>
                <w:rFonts w:ascii="Times New Roman CYR" w:hAnsi="Times New Roman CYR" w:cs="Times New Roman CYR"/>
                <w:color w:val="000000"/>
                <w:sz w:val="24"/>
                <w:szCs w:val="24"/>
              </w:rPr>
              <w:t>Саккулово</w:t>
            </w:r>
            <w:proofErr w:type="spellEnd"/>
          </w:p>
        </w:tc>
        <w:tc>
          <w:tcPr>
            <w:tcW w:w="3122" w:type="dxa"/>
            <w:tcBorders>
              <w:top w:val="nil"/>
              <w:left w:val="nil"/>
              <w:bottom w:val="single" w:sz="2" w:space="0" w:color="000000"/>
              <w:right w:val="single" w:sz="2" w:space="0" w:color="000000"/>
            </w:tcBorders>
          </w:tcPr>
          <w:p w:rsidR="00800251" w:rsidRDefault="00800251" w:rsidP="00800251">
            <w:pPr>
              <w:widowControl w:val="0"/>
              <w:autoSpaceDE w:val="0"/>
              <w:autoSpaceDN w:val="0"/>
              <w:adjustRightInd w:val="0"/>
              <w:spacing w:after="0" w:line="240" w:lineRule="auto"/>
              <w:rPr>
                <w:rFonts w:ascii="Calibri" w:hAnsi="Calibri" w:cs="Calibri"/>
                <w:lang w:val="en-US"/>
              </w:rPr>
            </w:pPr>
            <w:r>
              <w:rPr>
                <w:rFonts w:ascii="Times New Roman CYR" w:hAnsi="Times New Roman CYR" w:cs="Times New Roman CYR"/>
                <w:color w:val="000000"/>
                <w:sz w:val="24"/>
                <w:szCs w:val="24"/>
              </w:rPr>
              <w:t>ТК2</w:t>
            </w:r>
          </w:p>
        </w:tc>
        <w:tc>
          <w:tcPr>
            <w:tcW w:w="1275" w:type="dxa"/>
            <w:tcBorders>
              <w:top w:val="nil"/>
              <w:left w:val="nil"/>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color w:val="000000"/>
                <w:sz w:val="24"/>
                <w:szCs w:val="24"/>
                <w:lang w:val="en-US"/>
              </w:rPr>
              <w:t>215,75</w:t>
            </w:r>
          </w:p>
        </w:tc>
        <w:tc>
          <w:tcPr>
            <w:tcW w:w="2400" w:type="dxa"/>
            <w:tcBorders>
              <w:top w:val="nil"/>
              <w:left w:val="nil"/>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color w:val="000000"/>
                <w:sz w:val="24"/>
                <w:szCs w:val="24"/>
                <w:lang w:val="en-US"/>
              </w:rPr>
              <w:t>0,2</w:t>
            </w:r>
          </w:p>
        </w:tc>
        <w:tc>
          <w:tcPr>
            <w:tcW w:w="3414" w:type="dxa"/>
            <w:tcBorders>
              <w:top w:val="single" w:sz="2" w:space="0" w:color="000000"/>
              <w:left w:val="single" w:sz="2" w:space="0" w:color="000000"/>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color w:val="000000"/>
                <w:sz w:val="24"/>
                <w:szCs w:val="24"/>
                <w:lang w:val="en-US"/>
              </w:rPr>
              <w:t>573,400</w:t>
            </w:r>
          </w:p>
        </w:tc>
      </w:tr>
      <w:tr w:rsidR="00800251" w:rsidTr="00800251">
        <w:trPr>
          <w:trHeight w:val="20"/>
        </w:trPr>
        <w:tc>
          <w:tcPr>
            <w:tcW w:w="843" w:type="dxa"/>
            <w:tcBorders>
              <w:top w:val="nil"/>
              <w:left w:val="single" w:sz="2" w:space="0" w:color="000000"/>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color w:val="000000"/>
                <w:sz w:val="24"/>
                <w:szCs w:val="24"/>
                <w:lang w:val="en-US"/>
              </w:rPr>
              <w:t>2</w:t>
            </w:r>
          </w:p>
        </w:tc>
        <w:tc>
          <w:tcPr>
            <w:tcW w:w="3263" w:type="dxa"/>
            <w:tcBorders>
              <w:top w:val="nil"/>
              <w:left w:val="nil"/>
              <w:bottom w:val="single" w:sz="2" w:space="0" w:color="000000"/>
              <w:right w:val="single" w:sz="2" w:space="0" w:color="000000"/>
            </w:tcBorders>
          </w:tcPr>
          <w:p w:rsidR="00800251" w:rsidRDefault="00800251" w:rsidP="00800251">
            <w:pPr>
              <w:widowControl w:val="0"/>
              <w:autoSpaceDE w:val="0"/>
              <w:autoSpaceDN w:val="0"/>
              <w:adjustRightInd w:val="0"/>
              <w:spacing w:after="0" w:line="240" w:lineRule="auto"/>
              <w:rPr>
                <w:rFonts w:ascii="Calibri" w:hAnsi="Calibri" w:cs="Calibri"/>
                <w:lang w:val="en-US"/>
              </w:rPr>
            </w:pPr>
            <w:r>
              <w:rPr>
                <w:rFonts w:ascii="Times New Roman CYR" w:hAnsi="Times New Roman CYR" w:cs="Times New Roman CYR"/>
                <w:color w:val="000000"/>
                <w:sz w:val="24"/>
                <w:szCs w:val="24"/>
              </w:rPr>
              <w:t>ТК2</w:t>
            </w:r>
          </w:p>
        </w:tc>
        <w:tc>
          <w:tcPr>
            <w:tcW w:w="3122" w:type="dxa"/>
            <w:tcBorders>
              <w:top w:val="nil"/>
              <w:left w:val="nil"/>
              <w:bottom w:val="single" w:sz="2" w:space="0" w:color="000000"/>
              <w:right w:val="single" w:sz="2" w:space="0" w:color="000000"/>
            </w:tcBorders>
          </w:tcPr>
          <w:p w:rsidR="00800251" w:rsidRDefault="00800251" w:rsidP="00800251">
            <w:pPr>
              <w:widowControl w:val="0"/>
              <w:autoSpaceDE w:val="0"/>
              <w:autoSpaceDN w:val="0"/>
              <w:adjustRightInd w:val="0"/>
              <w:spacing w:after="0" w:line="240" w:lineRule="auto"/>
              <w:rPr>
                <w:rFonts w:ascii="Calibri" w:hAnsi="Calibri" w:cs="Calibri"/>
                <w:lang w:val="en-US"/>
              </w:rPr>
            </w:pPr>
            <w:r>
              <w:rPr>
                <w:rFonts w:ascii="Times New Roman CYR" w:hAnsi="Times New Roman CYR" w:cs="Times New Roman CYR"/>
                <w:color w:val="000000"/>
                <w:sz w:val="24"/>
                <w:szCs w:val="24"/>
              </w:rPr>
              <w:t>т.2.1</w:t>
            </w:r>
          </w:p>
        </w:tc>
        <w:tc>
          <w:tcPr>
            <w:tcW w:w="1275" w:type="dxa"/>
            <w:tcBorders>
              <w:top w:val="nil"/>
              <w:left w:val="nil"/>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color w:val="000000"/>
                <w:sz w:val="24"/>
                <w:szCs w:val="24"/>
                <w:lang w:val="en-US"/>
              </w:rPr>
              <w:t>32,69</w:t>
            </w:r>
          </w:p>
        </w:tc>
        <w:tc>
          <w:tcPr>
            <w:tcW w:w="2400" w:type="dxa"/>
            <w:tcBorders>
              <w:top w:val="nil"/>
              <w:left w:val="nil"/>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color w:val="000000"/>
                <w:sz w:val="24"/>
                <w:szCs w:val="24"/>
                <w:lang w:val="en-US"/>
              </w:rPr>
              <w:t>0,125</w:t>
            </w:r>
          </w:p>
        </w:tc>
        <w:tc>
          <w:tcPr>
            <w:tcW w:w="3414" w:type="dxa"/>
            <w:tcBorders>
              <w:top w:val="nil"/>
              <w:left w:val="single" w:sz="2" w:space="0" w:color="000000"/>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color w:val="000000"/>
                <w:sz w:val="24"/>
                <w:szCs w:val="24"/>
                <w:lang w:val="en-US"/>
              </w:rPr>
              <w:t>34,000</w:t>
            </w:r>
          </w:p>
        </w:tc>
      </w:tr>
      <w:tr w:rsidR="00800251" w:rsidTr="00800251">
        <w:trPr>
          <w:trHeight w:val="20"/>
        </w:trPr>
        <w:tc>
          <w:tcPr>
            <w:tcW w:w="843" w:type="dxa"/>
            <w:tcBorders>
              <w:top w:val="nil"/>
              <w:left w:val="single" w:sz="2" w:space="0" w:color="000000"/>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color w:val="000000"/>
                <w:sz w:val="24"/>
                <w:szCs w:val="24"/>
                <w:lang w:val="en-US"/>
              </w:rPr>
              <w:t>3</w:t>
            </w:r>
          </w:p>
        </w:tc>
        <w:tc>
          <w:tcPr>
            <w:tcW w:w="3263" w:type="dxa"/>
            <w:tcBorders>
              <w:top w:val="nil"/>
              <w:left w:val="nil"/>
              <w:bottom w:val="single" w:sz="2" w:space="0" w:color="000000"/>
              <w:right w:val="single" w:sz="2" w:space="0" w:color="000000"/>
            </w:tcBorders>
          </w:tcPr>
          <w:p w:rsidR="00800251" w:rsidRDefault="00800251" w:rsidP="00800251">
            <w:pPr>
              <w:widowControl w:val="0"/>
              <w:autoSpaceDE w:val="0"/>
              <w:autoSpaceDN w:val="0"/>
              <w:adjustRightInd w:val="0"/>
              <w:spacing w:after="0" w:line="240" w:lineRule="auto"/>
              <w:rPr>
                <w:rFonts w:ascii="Calibri" w:hAnsi="Calibri" w:cs="Calibri"/>
                <w:lang w:val="en-US"/>
              </w:rPr>
            </w:pPr>
            <w:r>
              <w:rPr>
                <w:rFonts w:ascii="Times New Roman CYR" w:hAnsi="Times New Roman CYR" w:cs="Times New Roman CYR"/>
                <w:color w:val="000000"/>
                <w:sz w:val="24"/>
                <w:szCs w:val="24"/>
              </w:rPr>
              <w:t>т.2.1</w:t>
            </w:r>
          </w:p>
        </w:tc>
        <w:tc>
          <w:tcPr>
            <w:tcW w:w="3122" w:type="dxa"/>
            <w:tcBorders>
              <w:top w:val="nil"/>
              <w:left w:val="nil"/>
              <w:bottom w:val="single" w:sz="2" w:space="0" w:color="000000"/>
              <w:right w:val="single" w:sz="2" w:space="0" w:color="000000"/>
            </w:tcBorders>
          </w:tcPr>
          <w:p w:rsidR="00800251" w:rsidRDefault="00800251" w:rsidP="00800251">
            <w:pPr>
              <w:widowControl w:val="0"/>
              <w:autoSpaceDE w:val="0"/>
              <w:autoSpaceDN w:val="0"/>
              <w:adjustRightInd w:val="0"/>
              <w:spacing w:after="0" w:line="240" w:lineRule="auto"/>
              <w:rPr>
                <w:rFonts w:ascii="Calibri" w:hAnsi="Calibri" w:cs="Calibri"/>
                <w:lang w:val="en-US"/>
              </w:rPr>
            </w:pPr>
            <w:r>
              <w:rPr>
                <w:rFonts w:ascii="Times New Roman CYR" w:hAnsi="Times New Roman CYR" w:cs="Times New Roman CYR"/>
                <w:color w:val="000000"/>
                <w:sz w:val="24"/>
                <w:szCs w:val="24"/>
              </w:rPr>
              <w:t>ул. Мира, 5</w:t>
            </w:r>
          </w:p>
        </w:tc>
        <w:tc>
          <w:tcPr>
            <w:tcW w:w="1275" w:type="dxa"/>
            <w:tcBorders>
              <w:top w:val="nil"/>
              <w:left w:val="nil"/>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color w:val="000000"/>
                <w:sz w:val="24"/>
                <w:szCs w:val="24"/>
                <w:lang w:val="en-US"/>
              </w:rPr>
              <w:t>10,54</w:t>
            </w:r>
          </w:p>
        </w:tc>
        <w:tc>
          <w:tcPr>
            <w:tcW w:w="2400" w:type="dxa"/>
            <w:tcBorders>
              <w:top w:val="nil"/>
              <w:left w:val="nil"/>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color w:val="000000"/>
                <w:sz w:val="24"/>
                <w:szCs w:val="24"/>
                <w:lang w:val="en-US"/>
              </w:rPr>
              <w:t>0,05</w:t>
            </w:r>
          </w:p>
        </w:tc>
        <w:tc>
          <w:tcPr>
            <w:tcW w:w="3414" w:type="dxa"/>
            <w:tcBorders>
              <w:top w:val="nil"/>
              <w:left w:val="single" w:sz="2" w:space="0" w:color="000000"/>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color w:val="000000"/>
                <w:sz w:val="24"/>
                <w:szCs w:val="24"/>
                <w:lang w:val="en-US"/>
              </w:rPr>
              <w:t>12,000</w:t>
            </w:r>
          </w:p>
        </w:tc>
      </w:tr>
      <w:tr w:rsidR="00800251" w:rsidTr="00800251">
        <w:trPr>
          <w:trHeight w:val="20"/>
        </w:trPr>
        <w:tc>
          <w:tcPr>
            <w:tcW w:w="843" w:type="dxa"/>
            <w:tcBorders>
              <w:top w:val="nil"/>
              <w:left w:val="single" w:sz="2" w:space="0" w:color="000000"/>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color w:val="000000"/>
                <w:sz w:val="24"/>
                <w:szCs w:val="24"/>
                <w:lang w:val="en-US"/>
              </w:rPr>
              <w:t>4</w:t>
            </w:r>
          </w:p>
        </w:tc>
        <w:tc>
          <w:tcPr>
            <w:tcW w:w="3263" w:type="dxa"/>
            <w:tcBorders>
              <w:top w:val="nil"/>
              <w:left w:val="nil"/>
              <w:bottom w:val="single" w:sz="2" w:space="0" w:color="000000"/>
              <w:right w:val="single" w:sz="2" w:space="0" w:color="000000"/>
            </w:tcBorders>
          </w:tcPr>
          <w:p w:rsidR="00800251" w:rsidRDefault="00800251" w:rsidP="00800251">
            <w:pPr>
              <w:widowControl w:val="0"/>
              <w:autoSpaceDE w:val="0"/>
              <w:autoSpaceDN w:val="0"/>
              <w:adjustRightInd w:val="0"/>
              <w:spacing w:after="0" w:line="240" w:lineRule="auto"/>
              <w:rPr>
                <w:rFonts w:ascii="Calibri" w:hAnsi="Calibri" w:cs="Calibri"/>
                <w:lang w:val="en-US"/>
              </w:rPr>
            </w:pPr>
            <w:r>
              <w:rPr>
                <w:rFonts w:ascii="Times New Roman CYR" w:hAnsi="Times New Roman CYR" w:cs="Times New Roman CYR"/>
                <w:color w:val="000000"/>
                <w:sz w:val="24"/>
                <w:szCs w:val="24"/>
              </w:rPr>
              <w:t>т.2.1</w:t>
            </w:r>
          </w:p>
        </w:tc>
        <w:tc>
          <w:tcPr>
            <w:tcW w:w="3122" w:type="dxa"/>
            <w:tcBorders>
              <w:top w:val="nil"/>
              <w:left w:val="nil"/>
              <w:bottom w:val="single" w:sz="2" w:space="0" w:color="000000"/>
              <w:right w:val="single" w:sz="2" w:space="0" w:color="000000"/>
            </w:tcBorders>
          </w:tcPr>
          <w:p w:rsidR="00800251" w:rsidRDefault="00800251" w:rsidP="00800251">
            <w:pPr>
              <w:widowControl w:val="0"/>
              <w:autoSpaceDE w:val="0"/>
              <w:autoSpaceDN w:val="0"/>
              <w:adjustRightInd w:val="0"/>
              <w:spacing w:after="0" w:line="240" w:lineRule="auto"/>
              <w:rPr>
                <w:rFonts w:ascii="Calibri" w:hAnsi="Calibri" w:cs="Calibri"/>
                <w:lang w:val="en-US"/>
              </w:rPr>
            </w:pPr>
            <w:r>
              <w:rPr>
                <w:rFonts w:ascii="Times New Roman CYR" w:hAnsi="Times New Roman CYR" w:cs="Times New Roman CYR"/>
                <w:color w:val="000000"/>
                <w:sz w:val="24"/>
                <w:szCs w:val="24"/>
              </w:rPr>
              <w:t>ТК15</w:t>
            </w:r>
          </w:p>
        </w:tc>
        <w:tc>
          <w:tcPr>
            <w:tcW w:w="1275" w:type="dxa"/>
            <w:tcBorders>
              <w:top w:val="nil"/>
              <w:left w:val="nil"/>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color w:val="000000"/>
                <w:sz w:val="24"/>
                <w:szCs w:val="24"/>
                <w:lang w:val="en-US"/>
              </w:rPr>
              <w:t>189,12</w:t>
            </w:r>
          </w:p>
        </w:tc>
        <w:tc>
          <w:tcPr>
            <w:tcW w:w="2400" w:type="dxa"/>
            <w:tcBorders>
              <w:top w:val="nil"/>
              <w:left w:val="nil"/>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color w:val="000000"/>
                <w:sz w:val="24"/>
                <w:szCs w:val="24"/>
                <w:lang w:val="en-US"/>
              </w:rPr>
              <w:t>0,125</w:t>
            </w:r>
          </w:p>
        </w:tc>
        <w:tc>
          <w:tcPr>
            <w:tcW w:w="3414" w:type="dxa"/>
            <w:tcBorders>
              <w:top w:val="nil"/>
              <w:left w:val="single" w:sz="2" w:space="0" w:color="000000"/>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color w:val="000000"/>
                <w:sz w:val="24"/>
                <w:szCs w:val="24"/>
                <w:lang w:val="en-US"/>
              </w:rPr>
              <w:t>1,400</w:t>
            </w:r>
          </w:p>
        </w:tc>
      </w:tr>
      <w:tr w:rsidR="00800251" w:rsidTr="00800251">
        <w:trPr>
          <w:trHeight w:val="20"/>
        </w:trPr>
        <w:tc>
          <w:tcPr>
            <w:tcW w:w="843" w:type="dxa"/>
            <w:tcBorders>
              <w:top w:val="nil"/>
              <w:left w:val="single" w:sz="2" w:space="0" w:color="000000"/>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color w:val="000000"/>
                <w:sz w:val="24"/>
                <w:szCs w:val="24"/>
                <w:lang w:val="en-US"/>
              </w:rPr>
              <w:t>5</w:t>
            </w:r>
          </w:p>
        </w:tc>
        <w:tc>
          <w:tcPr>
            <w:tcW w:w="3263" w:type="dxa"/>
            <w:tcBorders>
              <w:top w:val="nil"/>
              <w:left w:val="nil"/>
              <w:bottom w:val="single" w:sz="2" w:space="0" w:color="000000"/>
              <w:right w:val="single" w:sz="2" w:space="0" w:color="000000"/>
            </w:tcBorders>
          </w:tcPr>
          <w:p w:rsidR="00800251" w:rsidRDefault="00800251" w:rsidP="00800251">
            <w:pPr>
              <w:widowControl w:val="0"/>
              <w:autoSpaceDE w:val="0"/>
              <w:autoSpaceDN w:val="0"/>
              <w:adjustRightInd w:val="0"/>
              <w:spacing w:after="0" w:line="240" w:lineRule="auto"/>
              <w:rPr>
                <w:rFonts w:ascii="Calibri" w:hAnsi="Calibri" w:cs="Calibri"/>
                <w:lang w:val="en-US"/>
              </w:rPr>
            </w:pPr>
            <w:r>
              <w:rPr>
                <w:rFonts w:ascii="Times New Roman CYR" w:hAnsi="Times New Roman CYR" w:cs="Times New Roman CYR"/>
                <w:color w:val="000000"/>
                <w:sz w:val="24"/>
                <w:szCs w:val="24"/>
              </w:rPr>
              <w:t>т.2.2</w:t>
            </w:r>
          </w:p>
        </w:tc>
        <w:tc>
          <w:tcPr>
            <w:tcW w:w="3122" w:type="dxa"/>
            <w:tcBorders>
              <w:top w:val="nil"/>
              <w:left w:val="nil"/>
              <w:bottom w:val="single" w:sz="2" w:space="0" w:color="000000"/>
              <w:right w:val="single" w:sz="2" w:space="0" w:color="000000"/>
            </w:tcBorders>
          </w:tcPr>
          <w:p w:rsidR="00800251" w:rsidRDefault="00800251" w:rsidP="00800251">
            <w:pPr>
              <w:widowControl w:val="0"/>
              <w:autoSpaceDE w:val="0"/>
              <w:autoSpaceDN w:val="0"/>
              <w:adjustRightInd w:val="0"/>
              <w:spacing w:after="0" w:line="240" w:lineRule="auto"/>
              <w:rPr>
                <w:rFonts w:ascii="Calibri" w:hAnsi="Calibri" w:cs="Calibri"/>
                <w:lang w:val="en-US"/>
              </w:rPr>
            </w:pPr>
            <w:r>
              <w:rPr>
                <w:rFonts w:ascii="Times New Roman CYR" w:hAnsi="Times New Roman CYR" w:cs="Times New Roman CYR"/>
                <w:color w:val="000000"/>
                <w:sz w:val="24"/>
                <w:szCs w:val="24"/>
              </w:rPr>
              <w:t>ул. Мира, 4</w:t>
            </w:r>
          </w:p>
        </w:tc>
        <w:tc>
          <w:tcPr>
            <w:tcW w:w="1275" w:type="dxa"/>
            <w:tcBorders>
              <w:top w:val="nil"/>
              <w:left w:val="nil"/>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color w:val="000000"/>
                <w:sz w:val="24"/>
                <w:szCs w:val="24"/>
                <w:lang w:val="en-US"/>
              </w:rPr>
              <w:t>7,98</w:t>
            </w:r>
          </w:p>
        </w:tc>
        <w:tc>
          <w:tcPr>
            <w:tcW w:w="2400" w:type="dxa"/>
            <w:tcBorders>
              <w:top w:val="nil"/>
              <w:left w:val="nil"/>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color w:val="000000"/>
                <w:sz w:val="24"/>
                <w:szCs w:val="24"/>
                <w:lang w:val="en-US"/>
              </w:rPr>
              <w:t>0,05</w:t>
            </w:r>
          </w:p>
        </w:tc>
        <w:tc>
          <w:tcPr>
            <w:tcW w:w="3414" w:type="dxa"/>
            <w:tcBorders>
              <w:top w:val="nil"/>
              <w:left w:val="single" w:sz="2" w:space="0" w:color="000000"/>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color w:val="000000"/>
                <w:sz w:val="24"/>
                <w:szCs w:val="24"/>
                <w:lang w:val="en-US"/>
              </w:rPr>
              <w:t>12,000</w:t>
            </w:r>
          </w:p>
        </w:tc>
      </w:tr>
      <w:tr w:rsidR="00800251" w:rsidTr="00800251">
        <w:trPr>
          <w:trHeight w:val="20"/>
        </w:trPr>
        <w:tc>
          <w:tcPr>
            <w:tcW w:w="843" w:type="dxa"/>
            <w:tcBorders>
              <w:top w:val="nil"/>
              <w:left w:val="single" w:sz="2" w:space="0" w:color="000000"/>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color w:val="000000"/>
                <w:sz w:val="24"/>
                <w:szCs w:val="24"/>
                <w:lang w:val="en-US"/>
              </w:rPr>
              <w:t>6</w:t>
            </w:r>
          </w:p>
        </w:tc>
        <w:tc>
          <w:tcPr>
            <w:tcW w:w="3263" w:type="dxa"/>
            <w:tcBorders>
              <w:top w:val="nil"/>
              <w:left w:val="nil"/>
              <w:bottom w:val="single" w:sz="2" w:space="0" w:color="000000"/>
              <w:right w:val="single" w:sz="2" w:space="0" w:color="000000"/>
            </w:tcBorders>
          </w:tcPr>
          <w:p w:rsidR="00800251" w:rsidRDefault="00800251" w:rsidP="00800251">
            <w:pPr>
              <w:widowControl w:val="0"/>
              <w:autoSpaceDE w:val="0"/>
              <w:autoSpaceDN w:val="0"/>
              <w:adjustRightInd w:val="0"/>
              <w:spacing w:after="0" w:line="240" w:lineRule="auto"/>
              <w:rPr>
                <w:rFonts w:ascii="Calibri" w:hAnsi="Calibri" w:cs="Calibri"/>
                <w:lang w:val="en-US"/>
              </w:rPr>
            </w:pPr>
            <w:r>
              <w:rPr>
                <w:rFonts w:ascii="Times New Roman CYR" w:hAnsi="Times New Roman CYR" w:cs="Times New Roman CYR"/>
                <w:color w:val="000000"/>
                <w:sz w:val="24"/>
                <w:szCs w:val="24"/>
              </w:rPr>
              <w:t>т.2.3</w:t>
            </w:r>
          </w:p>
        </w:tc>
        <w:tc>
          <w:tcPr>
            <w:tcW w:w="3122" w:type="dxa"/>
            <w:tcBorders>
              <w:top w:val="nil"/>
              <w:left w:val="nil"/>
              <w:bottom w:val="single" w:sz="2" w:space="0" w:color="000000"/>
              <w:right w:val="single" w:sz="2" w:space="0" w:color="000000"/>
            </w:tcBorders>
          </w:tcPr>
          <w:p w:rsidR="00800251" w:rsidRDefault="00800251" w:rsidP="00800251">
            <w:pPr>
              <w:widowControl w:val="0"/>
              <w:autoSpaceDE w:val="0"/>
              <w:autoSpaceDN w:val="0"/>
              <w:adjustRightInd w:val="0"/>
              <w:spacing w:after="0" w:line="240" w:lineRule="auto"/>
              <w:rPr>
                <w:rFonts w:ascii="Calibri" w:hAnsi="Calibri" w:cs="Calibri"/>
                <w:lang w:val="en-US"/>
              </w:rPr>
            </w:pPr>
            <w:r>
              <w:rPr>
                <w:rFonts w:ascii="Times New Roman CYR" w:hAnsi="Times New Roman CYR" w:cs="Times New Roman CYR"/>
                <w:color w:val="000000"/>
                <w:sz w:val="24"/>
                <w:szCs w:val="24"/>
              </w:rPr>
              <w:t>ул. Мира, 3</w:t>
            </w:r>
          </w:p>
        </w:tc>
        <w:tc>
          <w:tcPr>
            <w:tcW w:w="1275" w:type="dxa"/>
            <w:tcBorders>
              <w:top w:val="nil"/>
              <w:left w:val="nil"/>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color w:val="000000"/>
                <w:sz w:val="24"/>
                <w:szCs w:val="24"/>
                <w:lang w:val="en-US"/>
              </w:rPr>
              <w:t>6,85</w:t>
            </w:r>
          </w:p>
        </w:tc>
        <w:tc>
          <w:tcPr>
            <w:tcW w:w="2400" w:type="dxa"/>
            <w:tcBorders>
              <w:top w:val="nil"/>
              <w:left w:val="nil"/>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color w:val="000000"/>
                <w:sz w:val="24"/>
                <w:szCs w:val="24"/>
                <w:lang w:val="en-US"/>
              </w:rPr>
              <w:t>0,05</w:t>
            </w:r>
          </w:p>
        </w:tc>
        <w:tc>
          <w:tcPr>
            <w:tcW w:w="3414" w:type="dxa"/>
            <w:tcBorders>
              <w:top w:val="nil"/>
              <w:left w:val="single" w:sz="2" w:space="0" w:color="000000"/>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color w:val="000000"/>
                <w:sz w:val="24"/>
                <w:szCs w:val="24"/>
                <w:lang w:val="en-US"/>
              </w:rPr>
              <w:t>1,400</w:t>
            </w:r>
          </w:p>
        </w:tc>
      </w:tr>
      <w:tr w:rsidR="00800251" w:rsidTr="00800251">
        <w:trPr>
          <w:trHeight w:val="20"/>
        </w:trPr>
        <w:tc>
          <w:tcPr>
            <w:tcW w:w="843" w:type="dxa"/>
            <w:tcBorders>
              <w:top w:val="nil"/>
              <w:left w:val="single" w:sz="2" w:space="0" w:color="000000"/>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color w:val="000000"/>
                <w:sz w:val="24"/>
                <w:szCs w:val="24"/>
                <w:lang w:val="en-US"/>
              </w:rPr>
              <w:t>7</w:t>
            </w:r>
          </w:p>
        </w:tc>
        <w:tc>
          <w:tcPr>
            <w:tcW w:w="3263" w:type="dxa"/>
            <w:tcBorders>
              <w:top w:val="nil"/>
              <w:left w:val="nil"/>
              <w:bottom w:val="single" w:sz="2" w:space="0" w:color="000000"/>
              <w:right w:val="single" w:sz="2" w:space="0" w:color="000000"/>
            </w:tcBorders>
          </w:tcPr>
          <w:p w:rsidR="00800251" w:rsidRDefault="00800251" w:rsidP="00800251">
            <w:pPr>
              <w:widowControl w:val="0"/>
              <w:autoSpaceDE w:val="0"/>
              <w:autoSpaceDN w:val="0"/>
              <w:adjustRightInd w:val="0"/>
              <w:spacing w:after="0" w:line="240" w:lineRule="auto"/>
              <w:rPr>
                <w:rFonts w:ascii="Calibri" w:hAnsi="Calibri" w:cs="Calibri"/>
                <w:lang w:val="en-US"/>
              </w:rPr>
            </w:pPr>
            <w:r>
              <w:rPr>
                <w:rFonts w:ascii="Times New Roman CYR" w:hAnsi="Times New Roman CYR" w:cs="Times New Roman CYR"/>
                <w:color w:val="000000"/>
                <w:sz w:val="24"/>
                <w:szCs w:val="24"/>
              </w:rPr>
              <w:t>т.2.4</w:t>
            </w:r>
          </w:p>
        </w:tc>
        <w:tc>
          <w:tcPr>
            <w:tcW w:w="3122" w:type="dxa"/>
            <w:tcBorders>
              <w:top w:val="nil"/>
              <w:left w:val="nil"/>
              <w:bottom w:val="single" w:sz="2" w:space="0" w:color="000000"/>
              <w:right w:val="single" w:sz="2" w:space="0" w:color="000000"/>
            </w:tcBorders>
          </w:tcPr>
          <w:p w:rsidR="00800251" w:rsidRDefault="00800251" w:rsidP="00800251">
            <w:pPr>
              <w:widowControl w:val="0"/>
              <w:autoSpaceDE w:val="0"/>
              <w:autoSpaceDN w:val="0"/>
              <w:adjustRightInd w:val="0"/>
              <w:spacing w:after="0" w:line="240" w:lineRule="auto"/>
              <w:rPr>
                <w:rFonts w:ascii="Calibri" w:hAnsi="Calibri" w:cs="Calibri"/>
                <w:lang w:val="en-US"/>
              </w:rPr>
            </w:pPr>
            <w:r>
              <w:rPr>
                <w:rFonts w:ascii="Times New Roman CYR" w:hAnsi="Times New Roman CYR" w:cs="Times New Roman CYR"/>
                <w:color w:val="000000"/>
                <w:sz w:val="24"/>
                <w:szCs w:val="24"/>
              </w:rPr>
              <w:t>ул. Мира, 2</w:t>
            </w:r>
          </w:p>
        </w:tc>
        <w:tc>
          <w:tcPr>
            <w:tcW w:w="1275" w:type="dxa"/>
            <w:tcBorders>
              <w:top w:val="nil"/>
              <w:left w:val="nil"/>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color w:val="000000"/>
                <w:sz w:val="24"/>
                <w:szCs w:val="24"/>
                <w:lang w:val="en-US"/>
              </w:rPr>
              <w:t>6,24</w:t>
            </w:r>
          </w:p>
        </w:tc>
        <w:tc>
          <w:tcPr>
            <w:tcW w:w="2400" w:type="dxa"/>
            <w:tcBorders>
              <w:top w:val="nil"/>
              <w:left w:val="nil"/>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color w:val="000000"/>
                <w:sz w:val="24"/>
                <w:szCs w:val="24"/>
                <w:lang w:val="en-US"/>
              </w:rPr>
              <w:t>0,05</w:t>
            </w:r>
          </w:p>
        </w:tc>
        <w:tc>
          <w:tcPr>
            <w:tcW w:w="3414" w:type="dxa"/>
            <w:tcBorders>
              <w:top w:val="nil"/>
              <w:left w:val="single" w:sz="2" w:space="0" w:color="000000"/>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color w:val="000000"/>
                <w:sz w:val="24"/>
                <w:szCs w:val="24"/>
                <w:lang w:val="en-US"/>
              </w:rPr>
              <w:t>12,000</w:t>
            </w:r>
          </w:p>
        </w:tc>
      </w:tr>
      <w:tr w:rsidR="00800251" w:rsidTr="00800251">
        <w:trPr>
          <w:trHeight w:val="20"/>
        </w:trPr>
        <w:tc>
          <w:tcPr>
            <w:tcW w:w="843" w:type="dxa"/>
            <w:tcBorders>
              <w:top w:val="nil"/>
              <w:left w:val="single" w:sz="2" w:space="0" w:color="000000"/>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color w:val="000000"/>
                <w:sz w:val="24"/>
                <w:szCs w:val="24"/>
                <w:lang w:val="en-US"/>
              </w:rPr>
              <w:t>8</w:t>
            </w:r>
          </w:p>
        </w:tc>
        <w:tc>
          <w:tcPr>
            <w:tcW w:w="3263" w:type="dxa"/>
            <w:tcBorders>
              <w:top w:val="nil"/>
              <w:left w:val="nil"/>
              <w:bottom w:val="single" w:sz="2" w:space="0" w:color="000000"/>
              <w:right w:val="single" w:sz="2" w:space="0" w:color="000000"/>
            </w:tcBorders>
          </w:tcPr>
          <w:p w:rsidR="00800251" w:rsidRDefault="00800251" w:rsidP="00800251">
            <w:pPr>
              <w:widowControl w:val="0"/>
              <w:autoSpaceDE w:val="0"/>
              <w:autoSpaceDN w:val="0"/>
              <w:adjustRightInd w:val="0"/>
              <w:spacing w:after="0" w:line="240" w:lineRule="auto"/>
              <w:rPr>
                <w:rFonts w:ascii="Calibri" w:hAnsi="Calibri" w:cs="Calibri"/>
                <w:lang w:val="en-US"/>
              </w:rPr>
            </w:pPr>
            <w:r>
              <w:rPr>
                <w:rFonts w:ascii="Times New Roman CYR" w:hAnsi="Times New Roman CYR" w:cs="Times New Roman CYR"/>
                <w:color w:val="000000"/>
                <w:sz w:val="24"/>
                <w:szCs w:val="24"/>
              </w:rPr>
              <w:t>ТК15</w:t>
            </w:r>
          </w:p>
        </w:tc>
        <w:tc>
          <w:tcPr>
            <w:tcW w:w="3122" w:type="dxa"/>
            <w:tcBorders>
              <w:top w:val="nil"/>
              <w:left w:val="nil"/>
              <w:bottom w:val="single" w:sz="2" w:space="0" w:color="000000"/>
              <w:right w:val="single" w:sz="2" w:space="0" w:color="000000"/>
            </w:tcBorders>
          </w:tcPr>
          <w:p w:rsidR="00800251" w:rsidRDefault="00800251" w:rsidP="00800251">
            <w:pPr>
              <w:widowControl w:val="0"/>
              <w:autoSpaceDE w:val="0"/>
              <w:autoSpaceDN w:val="0"/>
              <w:adjustRightInd w:val="0"/>
              <w:spacing w:after="0" w:line="240" w:lineRule="auto"/>
              <w:rPr>
                <w:rFonts w:ascii="Calibri" w:hAnsi="Calibri" w:cs="Calibri"/>
                <w:lang w:val="en-US"/>
              </w:rPr>
            </w:pPr>
            <w:r>
              <w:rPr>
                <w:rFonts w:ascii="Times New Roman CYR" w:hAnsi="Times New Roman CYR" w:cs="Times New Roman CYR"/>
                <w:color w:val="000000"/>
                <w:sz w:val="24"/>
                <w:szCs w:val="24"/>
              </w:rPr>
              <w:t>ул. Мира, 1</w:t>
            </w:r>
          </w:p>
        </w:tc>
        <w:tc>
          <w:tcPr>
            <w:tcW w:w="1275" w:type="dxa"/>
            <w:tcBorders>
              <w:top w:val="nil"/>
              <w:left w:val="nil"/>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color w:val="000000"/>
                <w:sz w:val="24"/>
                <w:szCs w:val="24"/>
                <w:lang w:val="en-US"/>
              </w:rPr>
              <w:t>13,18</w:t>
            </w:r>
          </w:p>
        </w:tc>
        <w:tc>
          <w:tcPr>
            <w:tcW w:w="2400" w:type="dxa"/>
            <w:tcBorders>
              <w:top w:val="nil"/>
              <w:left w:val="nil"/>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color w:val="000000"/>
                <w:sz w:val="24"/>
                <w:szCs w:val="24"/>
                <w:lang w:val="en-US"/>
              </w:rPr>
              <w:t>0,05</w:t>
            </w:r>
          </w:p>
        </w:tc>
        <w:tc>
          <w:tcPr>
            <w:tcW w:w="3414" w:type="dxa"/>
            <w:tcBorders>
              <w:top w:val="nil"/>
              <w:left w:val="single" w:sz="2" w:space="0" w:color="000000"/>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color w:val="000000"/>
                <w:sz w:val="24"/>
                <w:szCs w:val="24"/>
                <w:lang w:val="en-US"/>
              </w:rPr>
              <w:t>1,400</w:t>
            </w:r>
          </w:p>
        </w:tc>
      </w:tr>
      <w:tr w:rsidR="00800251" w:rsidTr="00800251">
        <w:trPr>
          <w:trHeight w:val="20"/>
        </w:trPr>
        <w:tc>
          <w:tcPr>
            <w:tcW w:w="843" w:type="dxa"/>
            <w:tcBorders>
              <w:top w:val="nil"/>
              <w:left w:val="single" w:sz="2" w:space="0" w:color="000000"/>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color w:val="000000"/>
                <w:sz w:val="24"/>
                <w:szCs w:val="24"/>
                <w:lang w:val="en-US"/>
              </w:rPr>
              <w:t>9</w:t>
            </w:r>
          </w:p>
        </w:tc>
        <w:tc>
          <w:tcPr>
            <w:tcW w:w="3263" w:type="dxa"/>
            <w:tcBorders>
              <w:top w:val="nil"/>
              <w:left w:val="nil"/>
              <w:bottom w:val="single" w:sz="2" w:space="0" w:color="000000"/>
              <w:right w:val="single" w:sz="2" w:space="0" w:color="000000"/>
            </w:tcBorders>
          </w:tcPr>
          <w:p w:rsidR="00800251" w:rsidRDefault="00800251" w:rsidP="00800251">
            <w:pPr>
              <w:widowControl w:val="0"/>
              <w:autoSpaceDE w:val="0"/>
              <w:autoSpaceDN w:val="0"/>
              <w:adjustRightInd w:val="0"/>
              <w:spacing w:after="0" w:line="240" w:lineRule="auto"/>
              <w:rPr>
                <w:rFonts w:ascii="Calibri" w:hAnsi="Calibri" w:cs="Calibri"/>
                <w:lang w:val="en-US"/>
              </w:rPr>
            </w:pPr>
            <w:r>
              <w:rPr>
                <w:rFonts w:ascii="Times New Roman CYR" w:hAnsi="Times New Roman CYR" w:cs="Times New Roman CYR"/>
                <w:color w:val="000000"/>
                <w:sz w:val="24"/>
                <w:szCs w:val="24"/>
              </w:rPr>
              <w:t>ТК15</w:t>
            </w:r>
          </w:p>
        </w:tc>
        <w:tc>
          <w:tcPr>
            <w:tcW w:w="3122" w:type="dxa"/>
            <w:tcBorders>
              <w:top w:val="nil"/>
              <w:left w:val="nil"/>
              <w:bottom w:val="single" w:sz="2" w:space="0" w:color="000000"/>
              <w:right w:val="single" w:sz="2" w:space="0" w:color="000000"/>
            </w:tcBorders>
          </w:tcPr>
          <w:p w:rsidR="00800251" w:rsidRDefault="00800251" w:rsidP="00800251">
            <w:pPr>
              <w:widowControl w:val="0"/>
              <w:autoSpaceDE w:val="0"/>
              <w:autoSpaceDN w:val="0"/>
              <w:adjustRightInd w:val="0"/>
              <w:spacing w:after="0" w:line="240" w:lineRule="auto"/>
              <w:rPr>
                <w:rFonts w:ascii="Calibri" w:hAnsi="Calibri" w:cs="Calibri"/>
                <w:lang w:val="en-US"/>
              </w:rPr>
            </w:pPr>
            <w:r>
              <w:rPr>
                <w:rFonts w:ascii="Times New Roman CYR" w:hAnsi="Times New Roman CYR" w:cs="Times New Roman CYR"/>
                <w:color w:val="000000"/>
                <w:sz w:val="24"/>
                <w:szCs w:val="24"/>
              </w:rPr>
              <w:t>ТК17</w:t>
            </w:r>
          </w:p>
        </w:tc>
        <w:tc>
          <w:tcPr>
            <w:tcW w:w="1275" w:type="dxa"/>
            <w:tcBorders>
              <w:top w:val="nil"/>
              <w:left w:val="nil"/>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color w:val="000000"/>
                <w:sz w:val="24"/>
                <w:szCs w:val="24"/>
                <w:lang w:val="en-US"/>
              </w:rPr>
              <w:t>43,19</w:t>
            </w:r>
          </w:p>
        </w:tc>
        <w:tc>
          <w:tcPr>
            <w:tcW w:w="2400" w:type="dxa"/>
            <w:tcBorders>
              <w:top w:val="nil"/>
              <w:left w:val="nil"/>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color w:val="000000"/>
                <w:sz w:val="24"/>
                <w:szCs w:val="24"/>
                <w:lang w:val="en-US"/>
              </w:rPr>
              <w:t>0,1</w:t>
            </w:r>
          </w:p>
        </w:tc>
        <w:tc>
          <w:tcPr>
            <w:tcW w:w="3414" w:type="dxa"/>
            <w:tcBorders>
              <w:top w:val="nil"/>
              <w:left w:val="single" w:sz="2" w:space="0" w:color="000000"/>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color w:val="000000"/>
                <w:sz w:val="24"/>
                <w:szCs w:val="24"/>
                <w:lang w:val="en-US"/>
              </w:rPr>
              <w:t>12,000</w:t>
            </w:r>
          </w:p>
        </w:tc>
      </w:tr>
      <w:tr w:rsidR="00800251" w:rsidTr="00800251">
        <w:trPr>
          <w:trHeight w:val="20"/>
        </w:trPr>
        <w:tc>
          <w:tcPr>
            <w:tcW w:w="843" w:type="dxa"/>
            <w:tcBorders>
              <w:top w:val="nil"/>
              <w:left w:val="single" w:sz="2" w:space="0" w:color="000000"/>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color w:val="000000"/>
                <w:sz w:val="24"/>
                <w:szCs w:val="24"/>
                <w:lang w:val="en-US"/>
              </w:rPr>
              <w:t>10</w:t>
            </w:r>
          </w:p>
        </w:tc>
        <w:tc>
          <w:tcPr>
            <w:tcW w:w="3263" w:type="dxa"/>
            <w:tcBorders>
              <w:top w:val="nil"/>
              <w:left w:val="nil"/>
              <w:bottom w:val="single" w:sz="2" w:space="0" w:color="000000"/>
              <w:right w:val="single" w:sz="2" w:space="0" w:color="000000"/>
            </w:tcBorders>
          </w:tcPr>
          <w:p w:rsidR="00800251" w:rsidRDefault="00800251" w:rsidP="00800251">
            <w:pPr>
              <w:widowControl w:val="0"/>
              <w:autoSpaceDE w:val="0"/>
              <w:autoSpaceDN w:val="0"/>
              <w:adjustRightInd w:val="0"/>
              <w:spacing w:after="0" w:line="240" w:lineRule="auto"/>
              <w:rPr>
                <w:rFonts w:ascii="Calibri" w:hAnsi="Calibri" w:cs="Calibri"/>
                <w:lang w:val="en-US"/>
              </w:rPr>
            </w:pPr>
            <w:r>
              <w:rPr>
                <w:rFonts w:ascii="Times New Roman CYR" w:hAnsi="Times New Roman CYR" w:cs="Times New Roman CYR"/>
                <w:color w:val="000000"/>
                <w:sz w:val="24"/>
                <w:szCs w:val="24"/>
              </w:rPr>
              <w:t>ТК17</w:t>
            </w:r>
          </w:p>
        </w:tc>
        <w:tc>
          <w:tcPr>
            <w:tcW w:w="3122" w:type="dxa"/>
            <w:tcBorders>
              <w:top w:val="nil"/>
              <w:left w:val="nil"/>
              <w:bottom w:val="single" w:sz="2" w:space="0" w:color="000000"/>
              <w:right w:val="single" w:sz="2" w:space="0" w:color="000000"/>
            </w:tcBorders>
          </w:tcPr>
          <w:p w:rsidR="00800251" w:rsidRDefault="00800251" w:rsidP="00800251">
            <w:pPr>
              <w:widowControl w:val="0"/>
              <w:autoSpaceDE w:val="0"/>
              <w:autoSpaceDN w:val="0"/>
              <w:adjustRightInd w:val="0"/>
              <w:spacing w:after="0" w:line="240" w:lineRule="auto"/>
              <w:rPr>
                <w:rFonts w:ascii="Calibri" w:hAnsi="Calibri" w:cs="Calibri"/>
                <w:lang w:val="en-US"/>
              </w:rPr>
            </w:pPr>
            <w:r>
              <w:rPr>
                <w:rFonts w:ascii="Times New Roman CYR" w:hAnsi="Times New Roman CYR" w:cs="Times New Roman CYR"/>
                <w:color w:val="000000"/>
                <w:sz w:val="24"/>
                <w:szCs w:val="24"/>
              </w:rPr>
              <w:t>ТК18</w:t>
            </w:r>
          </w:p>
        </w:tc>
        <w:tc>
          <w:tcPr>
            <w:tcW w:w="1275" w:type="dxa"/>
            <w:tcBorders>
              <w:top w:val="nil"/>
              <w:left w:val="nil"/>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color w:val="000000"/>
                <w:sz w:val="24"/>
                <w:szCs w:val="24"/>
                <w:lang w:val="en-US"/>
              </w:rPr>
              <w:t>50,91</w:t>
            </w:r>
          </w:p>
        </w:tc>
        <w:tc>
          <w:tcPr>
            <w:tcW w:w="2400" w:type="dxa"/>
            <w:tcBorders>
              <w:top w:val="nil"/>
              <w:left w:val="nil"/>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color w:val="000000"/>
                <w:sz w:val="24"/>
                <w:szCs w:val="24"/>
                <w:lang w:val="en-US"/>
              </w:rPr>
              <w:t>0,1</w:t>
            </w:r>
          </w:p>
        </w:tc>
        <w:tc>
          <w:tcPr>
            <w:tcW w:w="3414" w:type="dxa"/>
            <w:tcBorders>
              <w:top w:val="nil"/>
              <w:left w:val="single" w:sz="2" w:space="0" w:color="000000"/>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color w:val="000000"/>
                <w:sz w:val="24"/>
                <w:szCs w:val="24"/>
                <w:lang w:val="en-US"/>
              </w:rPr>
              <w:t>1,400</w:t>
            </w:r>
          </w:p>
        </w:tc>
      </w:tr>
      <w:tr w:rsidR="00800251" w:rsidTr="00800251">
        <w:trPr>
          <w:trHeight w:val="20"/>
        </w:trPr>
        <w:tc>
          <w:tcPr>
            <w:tcW w:w="843" w:type="dxa"/>
            <w:tcBorders>
              <w:top w:val="nil"/>
              <w:left w:val="single" w:sz="2" w:space="0" w:color="000000"/>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color w:val="000000"/>
                <w:sz w:val="24"/>
                <w:szCs w:val="24"/>
                <w:lang w:val="en-US"/>
              </w:rPr>
              <w:t>11</w:t>
            </w:r>
          </w:p>
        </w:tc>
        <w:tc>
          <w:tcPr>
            <w:tcW w:w="3263" w:type="dxa"/>
            <w:tcBorders>
              <w:top w:val="nil"/>
              <w:left w:val="nil"/>
              <w:bottom w:val="single" w:sz="2" w:space="0" w:color="000000"/>
              <w:right w:val="single" w:sz="2" w:space="0" w:color="000000"/>
            </w:tcBorders>
          </w:tcPr>
          <w:p w:rsidR="00800251" w:rsidRDefault="00800251" w:rsidP="00800251">
            <w:pPr>
              <w:widowControl w:val="0"/>
              <w:autoSpaceDE w:val="0"/>
              <w:autoSpaceDN w:val="0"/>
              <w:adjustRightInd w:val="0"/>
              <w:spacing w:after="0" w:line="240" w:lineRule="auto"/>
              <w:rPr>
                <w:rFonts w:ascii="Calibri" w:hAnsi="Calibri" w:cs="Calibri"/>
                <w:lang w:val="en-US"/>
              </w:rPr>
            </w:pPr>
            <w:r>
              <w:rPr>
                <w:rFonts w:ascii="Times New Roman CYR" w:hAnsi="Times New Roman CYR" w:cs="Times New Roman CYR"/>
                <w:color w:val="000000"/>
                <w:sz w:val="24"/>
                <w:szCs w:val="24"/>
              </w:rPr>
              <w:t>ТК18</w:t>
            </w:r>
          </w:p>
        </w:tc>
        <w:tc>
          <w:tcPr>
            <w:tcW w:w="3122" w:type="dxa"/>
            <w:tcBorders>
              <w:top w:val="nil"/>
              <w:left w:val="nil"/>
              <w:bottom w:val="single" w:sz="2" w:space="0" w:color="000000"/>
              <w:right w:val="single" w:sz="2" w:space="0" w:color="000000"/>
            </w:tcBorders>
          </w:tcPr>
          <w:p w:rsidR="00800251" w:rsidRDefault="00800251" w:rsidP="00800251">
            <w:pPr>
              <w:widowControl w:val="0"/>
              <w:autoSpaceDE w:val="0"/>
              <w:autoSpaceDN w:val="0"/>
              <w:adjustRightInd w:val="0"/>
              <w:spacing w:after="0" w:line="240" w:lineRule="auto"/>
              <w:rPr>
                <w:rFonts w:ascii="Calibri" w:hAnsi="Calibri" w:cs="Calibri"/>
                <w:lang w:val="en-US"/>
              </w:rPr>
            </w:pPr>
            <w:r>
              <w:rPr>
                <w:rFonts w:ascii="Times New Roman CYR" w:hAnsi="Times New Roman CYR" w:cs="Times New Roman CYR"/>
                <w:color w:val="000000"/>
                <w:sz w:val="24"/>
                <w:szCs w:val="24"/>
              </w:rPr>
              <w:t>Баня</w:t>
            </w:r>
          </w:p>
        </w:tc>
        <w:tc>
          <w:tcPr>
            <w:tcW w:w="1275" w:type="dxa"/>
            <w:tcBorders>
              <w:top w:val="nil"/>
              <w:left w:val="nil"/>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color w:val="000000"/>
                <w:sz w:val="24"/>
                <w:szCs w:val="24"/>
                <w:lang w:val="en-US"/>
              </w:rPr>
              <w:t>10,75</w:t>
            </w:r>
          </w:p>
        </w:tc>
        <w:tc>
          <w:tcPr>
            <w:tcW w:w="2400" w:type="dxa"/>
            <w:tcBorders>
              <w:top w:val="nil"/>
              <w:left w:val="nil"/>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color w:val="000000"/>
                <w:sz w:val="24"/>
                <w:szCs w:val="24"/>
                <w:lang w:val="en-US"/>
              </w:rPr>
              <w:t>0,1</w:t>
            </w:r>
          </w:p>
        </w:tc>
        <w:tc>
          <w:tcPr>
            <w:tcW w:w="3414" w:type="dxa"/>
            <w:tcBorders>
              <w:top w:val="nil"/>
              <w:left w:val="single" w:sz="2" w:space="0" w:color="000000"/>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color w:val="000000"/>
                <w:sz w:val="24"/>
                <w:szCs w:val="24"/>
                <w:lang w:val="en-US"/>
              </w:rPr>
              <w:t>12,000</w:t>
            </w:r>
          </w:p>
        </w:tc>
      </w:tr>
      <w:tr w:rsidR="00800251" w:rsidTr="00800251">
        <w:trPr>
          <w:trHeight w:val="20"/>
        </w:trPr>
        <w:tc>
          <w:tcPr>
            <w:tcW w:w="843" w:type="dxa"/>
            <w:tcBorders>
              <w:top w:val="nil"/>
              <w:left w:val="single" w:sz="2" w:space="0" w:color="000000"/>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color w:val="000000"/>
                <w:sz w:val="24"/>
                <w:szCs w:val="24"/>
                <w:lang w:val="en-US"/>
              </w:rPr>
              <w:t>12</w:t>
            </w:r>
          </w:p>
        </w:tc>
        <w:tc>
          <w:tcPr>
            <w:tcW w:w="3263" w:type="dxa"/>
            <w:tcBorders>
              <w:top w:val="nil"/>
              <w:left w:val="nil"/>
              <w:bottom w:val="single" w:sz="2" w:space="0" w:color="000000"/>
              <w:right w:val="single" w:sz="2" w:space="0" w:color="000000"/>
            </w:tcBorders>
          </w:tcPr>
          <w:p w:rsidR="00800251" w:rsidRDefault="00800251" w:rsidP="00800251">
            <w:pPr>
              <w:widowControl w:val="0"/>
              <w:autoSpaceDE w:val="0"/>
              <w:autoSpaceDN w:val="0"/>
              <w:adjustRightInd w:val="0"/>
              <w:spacing w:after="0" w:line="240" w:lineRule="auto"/>
              <w:rPr>
                <w:rFonts w:ascii="Calibri" w:hAnsi="Calibri" w:cs="Calibri"/>
                <w:lang w:val="en-US"/>
              </w:rPr>
            </w:pPr>
            <w:r>
              <w:rPr>
                <w:rFonts w:ascii="Times New Roman CYR" w:hAnsi="Times New Roman CYR" w:cs="Times New Roman CYR"/>
                <w:color w:val="000000"/>
                <w:sz w:val="24"/>
                <w:szCs w:val="24"/>
              </w:rPr>
              <w:t>ТК15</w:t>
            </w:r>
          </w:p>
        </w:tc>
        <w:tc>
          <w:tcPr>
            <w:tcW w:w="3122" w:type="dxa"/>
            <w:tcBorders>
              <w:top w:val="nil"/>
              <w:left w:val="nil"/>
              <w:bottom w:val="single" w:sz="2" w:space="0" w:color="000000"/>
              <w:right w:val="single" w:sz="2" w:space="0" w:color="000000"/>
            </w:tcBorders>
          </w:tcPr>
          <w:p w:rsidR="00800251" w:rsidRDefault="00800251" w:rsidP="00800251">
            <w:pPr>
              <w:widowControl w:val="0"/>
              <w:autoSpaceDE w:val="0"/>
              <w:autoSpaceDN w:val="0"/>
              <w:adjustRightInd w:val="0"/>
              <w:spacing w:after="0" w:line="240" w:lineRule="auto"/>
              <w:rPr>
                <w:rFonts w:ascii="Calibri" w:hAnsi="Calibri" w:cs="Calibri"/>
                <w:lang w:val="en-US"/>
              </w:rPr>
            </w:pPr>
            <w:r>
              <w:rPr>
                <w:rFonts w:ascii="Times New Roman CYR" w:hAnsi="Times New Roman CYR" w:cs="Times New Roman CYR"/>
                <w:color w:val="000000"/>
                <w:sz w:val="24"/>
                <w:szCs w:val="24"/>
              </w:rPr>
              <w:t>ТК16</w:t>
            </w:r>
          </w:p>
        </w:tc>
        <w:tc>
          <w:tcPr>
            <w:tcW w:w="1275" w:type="dxa"/>
            <w:tcBorders>
              <w:top w:val="nil"/>
              <w:left w:val="nil"/>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color w:val="000000"/>
                <w:sz w:val="24"/>
                <w:szCs w:val="24"/>
                <w:lang w:val="en-US"/>
              </w:rPr>
              <w:t>53,13</w:t>
            </w:r>
          </w:p>
        </w:tc>
        <w:tc>
          <w:tcPr>
            <w:tcW w:w="2400" w:type="dxa"/>
            <w:tcBorders>
              <w:top w:val="nil"/>
              <w:left w:val="nil"/>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color w:val="000000"/>
                <w:sz w:val="24"/>
                <w:szCs w:val="24"/>
                <w:lang w:val="en-US"/>
              </w:rPr>
              <w:t>0,1</w:t>
            </w:r>
          </w:p>
        </w:tc>
        <w:tc>
          <w:tcPr>
            <w:tcW w:w="3414" w:type="dxa"/>
            <w:tcBorders>
              <w:top w:val="nil"/>
              <w:left w:val="single" w:sz="2" w:space="0" w:color="000000"/>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color w:val="000000"/>
                <w:sz w:val="24"/>
                <w:szCs w:val="24"/>
                <w:lang w:val="en-US"/>
              </w:rPr>
              <w:t>8,000</w:t>
            </w:r>
          </w:p>
        </w:tc>
      </w:tr>
      <w:tr w:rsidR="00800251" w:rsidTr="00800251">
        <w:trPr>
          <w:trHeight w:val="20"/>
        </w:trPr>
        <w:tc>
          <w:tcPr>
            <w:tcW w:w="843" w:type="dxa"/>
            <w:tcBorders>
              <w:top w:val="nil"/>
              <w:left w:val="single" w:sz="2" w:space="0" w:color="000000"/>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color w:val="000000"/>
                <w:sz w:val="24"/>
                <w:szCs w:val="24"/>
                <w:lang w:val="en-US"/>
              </w:rPr>
              <w:t>13</w:t>
            </w:r>
          </w:p>
        </w:tc>
        <w:tc>
          <w:tcPr>
            <w:tcW w:w="3263" w:type="dxa"/>
            <w:tcBorders>
              <w:top w:val="nil"/>
              <w:left w:val="nil"/>
              <w:bottom w:val="single" w:sz="2" w:space="0" w:color="000000"/>
              <w:right w:val="single" w:sz="2" w:space="0" w:color="000000"/>
            </w:tcBorders>
          </w:tcPr>
          <w:p w:rsidR="00800251" w:rsidRDefault="00800251" w:rsidP="00800251">
            <w:pPr>
              <w:widowControl w:val="0"/>
              <w:autoSpaceDE w:val="0"/>
              <w:autoSpaceDN w:val="0"/>
              <w:adjustRightInd w:val="0"/>
              <w:spacing w:after="0" w:line="240" w:lineRule="auto"/>
              <w:rPr>
                <w:rFonts w:ascii="Calibri" w:hAnsi="Calibri" w:cs="Calibri"/>
                <w:lang w:val="en-US"/>
              </w:rPr>
            </w:pPr>
            <w:r>
              <w:rPr>
                <w:rFonts w:ascii="Times New Roman CYR" w:hAnsi="Times New Roman CYR" w:cs="Times New Roman CYR"/>
                <w:color w:val="000000"/>
                <w:sz w:val="24"/>
                <w:szCs w:val="24"/>
              </w:rPr>
              <w:t>ТК16</w:t>
            </w:r>
          </w:p>
        </w:tc>
        <w:tc>
          <w:tcPr>
            <w:tcW w:w="3122" w:type="dxa"/>
            <w:tcBorders>
              <w:top w:val="nil"/>
              <w:left w:val="nil"/>
              <w:bottom w:val="single" w:sz="2" w:space="0" w:color="000000"/>
              <w:right w:val="single" w:sz="2" w:space="0" w:color="000000"/>
            </w:tcBorders>
          </w:tcPr>
          <w:p w:rsidR="00800251" w:rsidRDefault="00800251" w:rsidP="00800251">
            <w:pPr>
              <w:widowControl w:val="0"/>
              <w:autoSpaceDE w:val="0"/>
              <w:autoSpaceDN w:val="0"/>
              <w:adjustRightInd w:val="0"/>
              <w:spacing w:after="0" w:line="240" w:lineRule="auto"/>
              <w:rPr>
                <w:rFonts w:ascii="Calibri" w:hAnsi="Calibri" w:cs="Calibri"/>
                <w:lang w:val="en-US"/>
              </w:rPr>
            </w:pPr>
            <w:r>
              <w:rPr>
                <w:rFonts w:ascii="Times New Roman CYR" w:hAnsi="Times New Roman CYR" w:cs="Times New Roman CYR"/>
                <w:color w:val="000000"/>
                <w:sz w:val="24"/>
                <w:szCs w:val="24"/>
              </w:rPr>
              <w:t>ул. Мира, 15</w:t>
            </w:r>
          </w:p>
        </w:tc>
        <w:tc>
          <w:tcPr>
            <w:tcW w:w="1275" w:type="dxa"/>
            <w:tcBorders>
              <w:top w:val="nil"/>
              <w:left w:val="nil"/>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color w:val="000000"/>
                <w:sz w:val="24"/>
                <w:szCs w:val="24"/>
                <w:lang w:val="en-US"/>
              </w:rPr>
              <w:t>37,01</w:t>
            </w:r>
          </w:p>
        </w:tc>
        <w:tc>
          <w:tcPr>
            <w:tcW w:w="2400" w:type="dxa"/>
            <w:tcBorders>
              <w:top w:val="nil"/>
              <w:left w:val="nil"/>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color w:val="000000"/>
                <w:sz w:val="24"/>
                <w:szCs w:val="24"/>
                <w:lang w:val="en-US"/>
              </w:rPr>
              <w:t>0,05</w:t>
            </w:r>
          </w:p>
        </w:tc>
        <w:tc>
          <w:tcPr>
            <w:tcW w:w="3414" w:type="dxa"/>
            <w:tcBorders>
              <w:top w:val="nil"/>
              <w:left w:val="single" w:sz="2" w:space="0" w:color="000000"/>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color w:val="000000"/>
                <w:sz w:val="24"/>
                <w:szCs w:val="24"/>
                <w:lang w:val="en-US"/>
              </w:rPr>
              <w:t>8,000</w:t>
            </w:r>
          </w:p>
        </w:tc>
      </w:tr>
      <w:tr w:rsidR="00800251" w:rsidTr="00800251">
        <w:trPr>
          <w:trHeight w:val="20"/>
        </w:trPr>
        <w:tc>
          <w:tcPr>
            <w:tcW w:w="843" w:type="dxa"/>
            <w:tcBorders>
              <w:top w:val="nil"/>
              <w:left w:val="single" w:sz="2" w:space="0" w:color="000000"/>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color w:val="000000"/>
                <w:sz w:val="24"/>
                <w:szCs w:val="24"/>
                <w:lang w:val="en-US"/>
              </w:rPr>
              <w:t>14</w:t>
            </w:r>
          </w:p>
        </w:tc>
        <w:tc>
          <w:tcPr>
            <w:tcW w:w="3263" w:type="dxa"/>
            <w:tcBorders>
              <w:top w:val="nil"/>
              <w:left w:val="nil"/>
              <w:bottom w:val="single" w:sz="2" w:space="0" w:color="000000"/>
              <w:right w:val="single" w:sz="2" w:space="0" w:color="000000"/>
            </w:tcBorders>
          </w:tcPr>
          <w:p w:rsidR="00800251" w:rsidRDefault="00800251" w:rsidP="00800251">
            <w:pPr>
              <w:widowControl w:val="0"/>
              <w:autoSpaceDE w:val="0"/>
              <w:autoSpaceDN w:val="0"/>
              <w:adjustRightInd w:val="0"/>
              <w:spacing w:after="0" w:line="240" w:lineRule="auto"/>
              <w:rPr>
                <w:rFonts w:ascii="Calibri" w:hAnsi="Calibri" w:cs="Calibri"/>
                <w:lang w:val="en-US"/>
              </w:rPr>
            </w:pPr>
            <w:r>
              <w:rPr>
                <w:rFonts w:ascii="Times New Roman CYR" w:hAnsi="Times New Roman CYR" w:cs="Times New Roman CYR"/>
                <w:color w:val="000000"/>
                <w:sz w:val="24"/>
                <w:szCs w:val="24"/>
              </w:rPr>
              <w:t>ТК16</w:t>
            </w:r>
          </w:p>
        </w:tc>
        <w:tc>
          <w:tcPr>
            <w:tcW w:w="3122" w:type="dxa"/>
            <w:tcBorders>
              <w:top w:val="nil"/>
              <w:left w:val="nil"/>
              <w:bottom w:val="single" w:sz="2" w:space="0" w:color="000000"/>
              <w:right w:val="single" w:sz="2" w:space="0" w:color="000000"/>
            </w:tcBorders>
          </w:tcPr>
          <w:p w:rsidR="00800251" w:rsidRDefault="00800251" w:rsidP="00800251">
            <w:pPr>
              <w:widowControl w:val="0"/>
              <w:autoSpaceDE w:val="0"/>
              <w:autoSpaceDN w:val="0"/>
              <w:adjustRightInd w:val="0"/>
              <w:spacing w:after="0" w:line="240" w:lineRule="auto"/>
              <w:rPr>
                <w:rFonts w:ascii="Calibri" w:hAnsi="Calibri" w:cs="Calibri"/>
                <w:lang w:val="en-US"/>
              </w:rPr>
            </w:pPr>
            <w:r>
              <w:rPr>
                <w:rFonts w:ascii="Times New Roman CYR" w:hAnsi="Times New Roman CYR" w:cs="Times New Roman CYR"/>
                <w:color w:val="000000"/>
                <w:sz w:val="24"/>
                <w:szCs w:val="24"/>
              </w:rPr>
              <w:t>ул. Мира, 17</w:t>
            </w:r>
          </w:p>
        </w:tc>
        <w:tc>
          <w:tcPr>
            <w:tcW w:w="1275" w:type="dxa"/>
            <w:tcBorders>
              <w:top w:val="nil"/>
              <w:left w:val="nil"/>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color w:val="000000"/>
                <w:sz w:val="24"/>
                <w:szCs w:val="24"/>
                <w:lang w:val="en-US"/>
              </w:rPr>
              <w:t>38,91</w:t>
            </w:r>
          </w:p>
        </w:tc>
        <w:tc>
          <w:tcPr>
            <w:tcW w:w="2400" w:type="dxa"/>
            <w:tcBorders>
              <w:top w:val="nil"/>
              <w:left w:val="nil"/>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color w:val="000000"/>
                <w:sz w:val="24"/>
                <w:szCs w:val="24"/>
                <w:lang w:val="en-US"/>
              </w:rPr>
              <w:t>0,05</w:t>
            </w:r>
          </w:p>
        </w:tc>
        <w:tc>
          <w:tcPr>
            <w:tcW w:w="3414" w:type="dxa"/>
            <w:tcBorders>
              <w:top w:val="nil"/>
              <w:left w:val="single" w:sz="2" w:space="0" w:color="000000"/>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color w:val="000000"/>
                <w:sz w:val="24"/>
                <w:szCs w:val="24"/>
                <w:lang w:val="en-US"/>
              </w:rPr>
              <w:t>8,000</w:t>
            </w:r>
          </w:p>
        </w:tc>
      </w:tr>
      <w:tr w:rsidR="00800251" w:rsidTr="00800251">
        <w:trPr>
          <w:trHeight w:val="20"/>
        </w:trPr>
        <w:tc>
          <w:tcPr>
            <w:tcW w:w="843" w:type="dxa"/>
            <w:tcBorders>
              <w:top w:val="nil"/>
              <w:left w:val="single" w:sz="2" w:space="0" w:color="000000"/>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color w:val="000000"/>
                <w:sz w:val="24"/>
                <w:szCs w:val="24"/>
                <w:lang w:val="en-US"/>
              </w:rPr>
              <w:t>15</w:t>
            </w:r>
          </w:p>
        </w:tc>
        <w:tc>
          <w:tcPr>
            <w:tcW w:w="3263" w:type="dxa"/>
            <w:tcBorders>
              <w:top w:val="nil"/>
              <w:left w:val="nil"/>
              <w:bottom w:val="single" w:sz="2" w:space="0" w:color="000000"/>
              <w:right w:val="single" w:sz="2" w:space="0" w:color="000000"/>
            </w:tcBorders>
          </w:tcPr>
          <w:p w:rsidR="00800251" w:rsidRDefault="00800251" w:rsidP="00800251">
            <w:pPr>
              <w:widowControl w:val="0"/>
              <w:autoSpaceDE w:val="0"/>
              <w:autoSpaceDN w:val="0"/>
              <w:adjustRightInd w:val="0"/>
              <w:spacing w:after="0" w:line="240" w:lineRule="auto"/>
              <w:rPr>
                <w:rFonts w:ascii="Calibri" w:hAnsi="Calibri" w:cs="Calibri"/>
                <w:lang w:val="en-US"/>
              </w:rPr>
            </w:pPr>
            <w:r>
              <w:rPr>
                <w:rFonts w:ascii="Times New Roman CYR" w:hAnsi="Times New Roman CYR" w:cs="Times New Roman CYR"/>
                <w:color w:val="000000"/>
                <w:sz w:val="24"/>
                <w:szCs w:val="24"/>
              </w:rPr>
              <w:t>ТК15</w:t>
            </w:r>
          </w:p>
        </w:tc>
        <w:tc>
          <w:tcPr>
            <w:tcW w:w="3122" w:type="dxa"/>
            <w:tcBorders>
              <w:top w:val="nil"/>
              <w:left w:val="nil"/>
              <w:bottom w:val="single" w:sz="2" w:space="0" w:color="000000"/>
              <w:right w:val="single" w:sz="2" w:space="0" w:color="000000"/>
            </w:tcBorders>
          </w:tcPr>
          <w:p w:rsidR="00800251" w:rsidRDefault="00800251" w:rsidP="00800251">
            <w:pPr>
              <w:widowControl w:val="0"/>
              <w:autoSpaceDE w:val="0"/>
              <w:autoSpaceDN w:val="0"/>
              <w:adjustRightInd w:val="0"/>
              <w:spacing w:after="0" w:line="240" w:lineRule="auto"/>
              <w:rPr>
                <w:rFonts w:ascii="Calibri" w:hAnsi="Calibri" w:cs="Calibri"/>
                <w:lang w:val="en-US"/>
              </w:rPr>
            </w:pPr>
            <w:r>
              <w:rPr>
                <w:rFonts w:ascii="Times New Roman CYR" w:hAnsi="Times New Roman CYR" w:cs="Times New Roman CYR"/>
                <w:color w:val="000000"/>
                <w:sz w:val="24"/>
                <w:szCs w:val="24"/>
              </w:rPr>
              <w:t>ТК19</w:t>
            </w:r>
          </w:p>
        </w:tc>
        <w:tc>
          <w:tcPr>
            <w:tcW w:w="1275" w:type="dxa"/>
            <w:tcBorders>
              <w:top w:val="nil"/>
              <w:left w:val="nil"/>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color w:val="000000"/>
                <w:sz w:val="24"/>
                <w:szCs w:val="24"/>
                <w:lang w:val="en-US"/>
              </w:rPr>
              <w:t>23,79</w:t>
            </w:r>
          </w:p>
        </w:tc>
        <w:tc>
          <w:tcPr>
            <w:tcW w:w="2400" w:type="dxa"/>
            <w:tcBorders>
              <w:top w:val="nil"/>
              <w:left w:val="nil"/>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color w:val="000000"/>
                <w:sz w:val="24"/>
                <w:szCs w:val="24"/>
                <w:lang w:val="en-US"/>
              </w:rPr>
              <w:t>0,1</w:t>
            </w:r>
          </w:p>
        </w:tc>
        <w:tc>
          <w:tcPr>
            <w:tcW w:w="3414" w:type="dxa"/>
            <w:tcBorders>
              <w:top w:val="nil"/>
              <w:left w:val="single" w:sz="2" w:space="0" w:color="000000"/>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color w:val="000000"/>
                <w:sz w:val="24"/>
                <w:szCs w:val="24"/>
                <w:lang w:val="en-US"/>
              </w:rPr>
              <w:t>1,400</w:t>
            </w:r>
          </w:p>
        </w:tc>
      </w:tr>
      <w:tr w:rsidR="00800251" w:rsidTr="00800251">
        <w:trPr>
          <w:trHeight w:val="20"/>
        </w:trPr>
        <w:tc>
          <w:tcPr>
            <w:tcW w:w="843" w:type="dxa"/>
            <w:tcBorders>
              <w:top w:val="nil"/>
              <w:left w:val="single" w:sz="2" w:space="0" w:color="000000"/>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color w:val="000000"/>
                <w:sz w:val="24"/>
                <w:szCs w:val="24"/>
                <w:lang w:val="en-US"/>
              </w:rPr>
              <w:t>16</w:t>
            </w:r>
          </w:p>
        </w:tc>
        <w:tc>
          <w:tcPr>
            <w:tcW w:w="3263" w:type="dxa"/>
            <w:tcBorders>
              <w:top w:val="nil"/>
              <w:left w:val="nil"/>
              <w:bottom w:val="single" w:sz="2" w:space="0" w:color="000000"/>
              <w:right w:val="single" w:sz="2" w:space="0" w:color="000000"/>
            </w:tcBorders>
          </w:tcPr>
          <w:p w:rsidR="00800251" w:rsidRDefault="00800251" w:rsidP="00800251">
            <w:pPr>
              <w:widowControl w:val="0"/>
              <w:autoSpaceDE w:val="0"/>
              <w:autoSpaceDN w:val="0"/>
              <w:adjustRightInd w:val="0"/>
              <w:spacing w:after="0" w:line="240" w:lineRule="auto"/>
              <w:rPr>
                <w:rFonts w:ascii="Calibri" w:hAnsi="Calibri" w:cs="Calibri"/>
                <w:lang w:val="en-US"/>
              </w:rPr>
            </w:pPr>
            <w:r>
              <w:rPr>
                <w:rFonts w:ascii="Times New Roman CYR" w:hAnsi="Times New Roman CYR" w:cs="Times New Roman CYR"/>
                <w:color w:val="000000"/>
                <w:sz w:val="24"/>
                <w:szCs w:val="24"/>
              </w:rPr>
              <w:t>ТК19</w:t>
            </w:r>
          </w:p>
        </w:tc>
        <w:tc>
          <w:tcPr>
            <w:tcW w:w="3122" w:type="dxa"/>
            <w:tcBorders>
              <w:top w:val="nil"/>
              <w:left w:val="nil"/>
              <w:bottom w:val="single" w:sz="2" w:space="0" w:color="000000"/>
              <w:right w:val="single" w:sz="2" w:space="0" w:color="000000"/>
            </w:tcBorders>
          </w:tcPr>
          <w:p w:rsidR="00800251" w:rsidRDefault="00800251" w:rsidP="00800251">
            <w:pPr>
              <w:widowControl w:val="0"/>
              <w:autoSpaceDE w:val="0"/>
              <w:autoSpaceDN w:val="0"/>
              <w:adjustRightInd w:val="0"/>
              <w:spacing w:after="0" w:line="240" w:lineRule="auto"/>
              <w:rPr>
                <w:rFonts w:ascii="Calibri" w:hAnsi="Calibri" w:cs="Calibri"/>
                <w:lang w:val="en-US"/>
              </w:rPr>
            </w:pPr>
            <w:r>
              <w:rPr>
                <w:rFonts w:ascii="Times New Roman CYR" w:hAnsi="Times New Roman CYR" w:cs="Times New Roman CYR"/>
                <w:color w:val="000000"/>
                <w:sz w:val="24"/>
                <w:szCs w:val="24"/>
              </w:rPr>
              <w:t>ТК20</w:t>
            </w:r>
          </w:p>
        </w:tc>
        <w:tc>
          <w:tcPr>
            <w:tcW w:w="1275" w:type="dxa"/>
            <w:tcBorders>
              <w:top w:val="nil"/>
              <w:left w:val="nil"/>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color w:val="000000"/>
                <w:sz w:val="24"/>
                <w:szCs w:val="24"/>
                <w:lang w:val="en-US"/>
              </w:rPr>
              <w:t>106,75</w:t>
            </w:r>
          </w:p>
        </w:tc>
        <w:tc>
          <w:tcPr>
            <w:tcW w:w="2400" w:type="dxa"/>
            <w:tcBorders>
              <w:top w:val="nil"/>
              <w:left w:val="nil"/>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color w:val="000000"/>
                <w:sz w:val="24"/>
                <w:szCs w:val="24"/>
                <w:lang w:val="en-US"/>
              </w:rPr>
              <w:t>0,1</w:t>
            </w:r>
          </w:p>
        </w:tc>
        <w:tc>
          <w:tcPr>
            <w:tcW w:w="3414" w:type="dxa"/>
            <w:tcBorders>
              <w:top w:val="nil"/>
              <w:left w:val="single" w:sz="2" w:space="0" w:color="000000"/>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color w:val="000000"/>
                <w:sz w:val="24"/>
                <w:szCs w:val="24"/>
                <w:lang w:val="en-US"/>
              </w:rPr>
              <w:t>8,000</w:t>
            </w:r>
          </w:p>
        </w:tc>
      </w:tr>
      <w:tr w:rsidR="00800251" w:rsidTr="00800251">
        <w:trPr>
          <w:trHeight w:val="20"/>
        </w:trPr>
        <w:tc>
          <w:tcPr>
            <w:tcW w:w="843" w:type="dxa"/>
            <w:tcBorders>
              <w:top w:val="nil"/>
              <w:left w:val="single" w:sz="2" w:space="0" w:color="000000"/>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color w:val="000000"/>
                <w:sz w:val="24"/>
                <w:szCs w:val="24"/>
                <w:lang w:val="en-US"/>
              </w:rPr>
              <w:t>17</w:t>
            </w:r>
          </w:p>
        </w:tc>
        <w:tc>
          <w:tcPr>
            <w:tcW w:w="3263" w:type="dxa"/>
            <w:tcBorders>
              <w:top w:val="nil"/>
              <w:left w:val="nil"/>
              <w:bottom w:val="single" w:sz="2" w:space="0" w:color="000000"/>
              <w:right w:val="single" w:sz="2" w:space="0" w:color="000000"/>
            </w:tcBorders>
          </w:tcPr>
          <w:p w:rsidR="00800251" w:rsidRDefault="00800251" w:rsidP="00800251">
            <w:pPr>
              <w:widowControl w:val="0"/>
              <w:autoSpaceDE w:val="0"/>
              <w:autoSpaceDN w:val="0"/>
              <w:adjustRightInd w:val="0"/>
              <w:spacing w:after="0" w:line="240" w:lineRule="auto"/>
              <w:rPr>
                <w:rFonts w:ascii="Calibri" w:hAnsi="Calibri" w:cs="Calibri"/>
                <w:lang w:val="en-US"/>
              </w:rPr>
            </w:pPr>
            <w:r>
              <w:rPr>
                <w:rFonts w:ascii="Times New Roman CYR" w:hAnsi="Times New Roman CYR" w:cs="Times New Roman CYR"/>
                <w:color w:val="000000"/>
                <w:sz w:val="24"/>
                <w:szCs w:val="24"/>
              </w:rPr>
              <w:t>ТК20</w:t>
            </w:r>
          </w:p>
        </w:tc>
        <w:tc>
          <w:tcPr>
            <w:tcW w:w="3122" w:type="dxa"/>
            <w:tcBorders>
              <w:top w:val="nil"/>
              <w:left w:val="nil"/>
              <w:bottom w:val="single" w:sz="2" w:space="0" w:color="000000"/>
              <w:right w:val="single" w:sz="2" w:space="0" w:color="000000"/>
            </w:tcBorders>
          </w:tcPr>
          <w:p w:rsidR="00800251" w:rsidRDefault="00800251" w:rsidP="00800251">
            <w:pPr>
              <w:widowControl w:val="0"/>
              <w:autoSpaceDE w:val="0"/>
              <w:autoSpaceDN w:val="0"/>
              <w:adjustRightInd w:val="0"/>
              <w:spacing w:after="0" w:line="240" w:lineRule="auto"/>
              <w:rPr>
                <w:rFonts w:ascii="Calibri" w:hAnsi="Calibri" w:cs="Calibri"/>
                <w:lang w:val="en-US"/>
              </w:rPr>
            </w:pPr>
            <w:r>
              <w:rPr>
                <w:rFonts w:ascii="Times New Roman CYR" w:hAnsi="Times New Roman CYR" w:cs="Times New Roman CYR"/>
                <w:color w:val="000000"/>
                <w:sz w:val="24"/>
                <w:szCs w:val="24"/>
              </w:rPr>
              <w:t>ТК21</w:t>
            </w:r>
          </w:p>
        </w:tc>
        <w:tc>
          <w:tcPr>
            <w:tcW w:w="1275" w:type="dxa"/>
            <w:tcBorders>
              <w:top w:val="nil"/>
              <w:left w:val="nil"/>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color w:val="000000"/>
                <w:sz w:val="24"/>
                <w:szCs w:val="24"/>
                <w:lang w:val="en-US"/>
              </w:rPr>
              <w:t>50,51</w:t>
            </w:r>
          </w:p>
        </w:tc>
        <w:tc>
          <w:tcPr>
            <w:tcW w:w="2400" w:type="dxa"/>
            <w:tcBorders>
              <w:top w:val="nil"/>
              <w:left w:val="nil"/>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color w:val="000000"/>
                <w:sz w:val="24"/>
                <w:szCs w:val="24"/>
                <w:lang w:val="en-US"/>
              </w:rPr>
              <w:t>0,08</w:t>
            </w:r>
          </w:p>
        </w:tc>
        <w:tc>
          <w:tcPr>
            <w:tcW w:w="3414" w:type="dxa"/>
            <w:tcBorders>
              <w:top w:val="nil"/>
              <w:left w:val="single" w:sz="2" w:space="0" w:color="000000"/>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color w:val="000000"/>
                <w:sz w:val="24"/>
                <w:szCs w:val="24"/>
                <w:lang w:val="en-US"/>
              </w:rPr>
              <w:t>1,400</w:t>
            </w:r>
          </w:p>
        </w:tc>
      </w:tr>
      <w:tr w:rsidR="00800251" w:rsidTr="00800251">
        <w:trPr>
          <w:trHeight w:val="20"/>
        </w:trPr>
        <w:tc>
          <w:tcPr>
            <w:tcW w:w="843" w:type="dxa"/>
            <w:tcBorders>
              <w:top w:val="nil"/>
              <w:left w:val="single" w:sz="2" w:space="0" w:color="000000"/>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color w:val="000000"/>
                <w:sz w:val="24"/>
                <w:szCs w:val="24"/>
                <w:lang w:val="en-US"/>
              </w:rPr>
              <w:t>18</w:t>
            </w:r>
          </w:p>
        </w:tc>
        <w:tc>
          <w:tcPr>
            <w:tcW w:w="3263" w:type="dxa"/>
            <w:tcBorders>
              <w:top w:val="nil"/>
              <w:left w:val="nil"/>
              <w:bottom w:val="single" w:sz="2" w:space="0" w:color="000000"/>
              <w:right w:val="single" w:sz="2" w:space="0" w:color="000000"/>
            </w:tcBorders>
          </w:tcPr>
          <w:p w:rsidR="00800251" w:rsidRDefault="00800251" w:rsidP="00800251">
            <w:pPr>
              <w:widowControl w:val="0"/>
              <w:autoSpaceDE w:val="0"/>
              <w:autoSpaceDN w:val="0"/>
              <w:adjustRightInd w:val="0"/>
              <w:spacing w:after="0" w:line="240" w:lineRule="auto"/>
              <w:rPr>
                <w:rFonts w:ascii="Calibri" w:hAnsi="Calibri" w:cs="Calibri"/>
                <w:lang w:val="en-US"/>
              </w:rPr>
            </w:pPr>
            <w:r>
              <w:rPr>
                <w:rFonts w:ascii="Times New Roman CYR" w:hAnsi="Times New Roman CYR" w:cs="Times New Roman CYR"/>
                <w:color w:val="000000"/>
                <w:sz w:val="24"/>
                <w:szCs w:val="24"/>
              </w:rPr>
              <w:t>ТК21</w:t>
            </w:r>
          </w:p>
        </w:tc>
        <w:tc>
          <w:tcPr>
            <w:tcW w:w="3122" w:type="dxa"/>
            <w:tcBorders>
              <w:top w:val="nil"/>
              <w:left w:val="nil"/>
              <w:bottom w:val="single" w:sz="2" w:space="0" w:color="000000"/>
              <w:right w:val="single" w:sz="2" w:space="0" w:color="000000"/>
            </w:tcBorders>
          </w:tcPr>
          <w:p w:rsidR="00800251" w:rsidRDefault="00800251" w:rsidP="00800251">
            <w:pPr>
              <w:widowControl w:val="0"/>
              <w:autoSpaceDE w:val="0"/>
              <w:autoSpaceDN w:val="0"/>
              <w:adjustRightInd w:val="0"/>
              <w:spacing w:after="0" w:line="240" w:lineRule="auto"/>
              <w:rPr>
                <w:rFonts w:ascii="Calibri" w:hAnsi="Calibri" w:cs="Calibri"/>
                <w:lang w:val="en-US"/>
              </w:rPr>
            </w:pPr>
            <w:r>
              <w:rPr>
                <w:rFonts w:ascii="Times New Roman CYR" w:hAnsi="Times New Roman CYR" w:cs="Times New Roman CYR"/>
                <w:color w:val="000000"/>
                <w:sz w:val="24"/>
                <w:szCs w:val="24"/>
              </w:rPr>
              <w:t>Дом культуры</w:t>
            </w:r>
          </w:p>
        </w:tc>
        <w:tc>
          <w:tcPr>
            <w:tcW w:w="1275" w:type="dxa"/>
            <w:tcBorders>
              <w:top w:val="nil"/>
              <w:left w:val="nil"/>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color w:val="000000"/>
                <w:sz w:val="24"/>
                <w:szCs w:val="24"/>
                <w:lang w:val="en-US"/>
              </w:rPr>
              <w:t>7,27</w:t>
            </w:r>
          </w:p>
        </w:tc>
        <w:tc>
          <w:tcPr>
            <w:tcW w:w="2400" w:type="dxa"/>
            <w:tcBorders>
              <w:top w:val="nil"/>
              <w:left w:val="nil"/>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color w:val="000000"/>
                <w:sz w:val="24"/>
                <w:szCs w:val="24"/>
                <w:lang w:val="en-US"/>
              </w:rPr>
              <w:t>0,08</w:t>
            </w:r>
          </w:p>
        </w:tc>
        <w:tc>
          <w:tcPr>
            <w:tcW w:w="3414" w:type="dxa"/>
            <w:tcBorders>
              <w:top w:val="nil"/>
              <w:left w:val="single" w:sz="2" w:space="0" w:color="000000"/>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color w:val="000000"/>
                <w:sz w:val="24"/>
                <w:szCs w:val="24"/>
                <w:lang w:val="en-US"/>
              </w:rPr>
              <w:t>1,400</w:t>
            </w:r>
          </w:p>
        </w:tc>
      </w:tr>
      <w:tr w:rsidR="00800251" w:rsidTr="00800251">
        <w:trPr>
          <w:trHeight w:val="20"/>
        </w:trPr>
        <w:tc>
          <w:tcPr>
            <w:tcW w:w="843" w:type="dxa"/>
            <w:tcBorders>
              <w:top w:val="nil"/>
              <w:left w:val="single" w:sz="2" w:space="0" w:color="000000"/>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color w:val="000000"/>
                <w:sz w:val="24"/>
                <w:szCs w:val="24"/>
                <w:lang w:val="en-US"/>
              </w:rPr>
              <w:t>19</w:t>
            </w:r>
          </w:p>
        </w:tc>
        <w:tc>
          <w:tcPr>
            <w:tcW w:w="3263" w:type="dxa"/>
            <w:tcBorders>
              <w:top w:val="nil"/>
              <w:left w:val="nil"/>
              <w:bottom w:val="single" w:sz="2" w:space="0" w:color="000000"/>
              <w:right w:val="single" w:sz="2" w:space="0" w:color="000000"/>
            </w:tcBorders>
          </w:tcPr>
          <w:p w:rsidR="00800251" w:rsidRDefault="00800251" w:rsidP="00800251">
            <w:pPr>
              <w:widowControl w:val="0"/>
              <w:autoSpaceDE w:val="0"/>
              <w:autoSpaceDN w:val="0"/>
              <w:adjustRightInd w:val="0"/>
              <w:spacing w:after="0" w:line="240" w:lineRule="auto"/>
              <w:rPr>
                <w:rFonts w:ascii="Calibri" w:hAnsi="Calibri" w:cs="Calibri"/>
                <w:lang w:val="en-US"/>
              </w:rPr>
            </w:pPr>
            <w:r>
              <w:rPr>
                <w:rFonts w:ascii="Times New Roman CYR" w:hAnsi="Times New Roman CYR" w:cs="Times New Roman CYR"/>
                <w:color w:val="000000"/>
                <w:sz w:val="24"/>
                <w:szCs w:val="24"/>
              </w:rPr>
              <w:t>ТК20</w:t>
            </w:r>
          </w:p>
        </w:tc>
        <w:tc>
          <w:tcPr>
            <w:tcW w:w="3122" w:type="dxa"/>
            <w:tcBorders>
              <w:top w:val="nil"/>
              <w:left w:val="nil"/>
              <w:bottom w:val="single" w:sz="2" w:space="0" w:color="000000"/>
              <w:right w:val="single" w:sz="2" w:space="0" w:color="000000"/>
            </w:tcBorders>
          </w:tcPr>
          <w:p w:rsidR="00800251" w:rsidRDefault="00800251" w:rsidP="00800251">
            <w:pPr>
              <w:widowControl w:val="0"/>
              <w:autoSpaceDE w:val="0"/>
              <w:autoSpaceDN w:val="0"/>
              <w:adjustRightInd w:val="0"/>
              <w:spacing w:after="0" w:line="240" w:lineRule="auto"/>
              <w:rPr>
                <w:rFonts w:ascii="Calibri" w:hAnsi="Calibri" w:cs="Calibri"/>
                <w:lang w:val="en-US"/>
              </w:rPr>
            </w:pPr>
            <w:r>
              <w:rPr>
                <w:rFonts w:ascii="Times New Roman CYR" w:hAnsi="Times New Roman CYR" w:cs="Times New Roman CYR"/>
                <w:color w:val="000000"/>
                <w:sz w:val="24"/>
                <w:szCs w:val="24"/>
              </w:rPr>
              <w:t>ТК22</w:t>
            </w:r>
          </w:p>
        </w:tc>
        <w:tc>
          <w:tcPr>
            <w:tcW w:w="1275" w:type="dxa"/>
            <w:tcBorders>
              <w:top w:val="nil"/>
              <w:left w:val="nil"/>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color w:val="000000"/>
                <w:sz w:val="24"/>
                <w:szCs w:val="24"/>
                <w:lang w:val="en-US"/>
              </w:rPr>
              <w:t>30,97</w:t>
            </w:r>
          </w:p>
        </w:tc>
        <w:tc>
          <w:tcPr>
            <w:tcW w:w="2400" w:type="dxa"/>
            <w:tcBorders>
              <w:top w:val="nil"/>
              <w:left w:val="nil"/>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color w:val="000000"/>
                <w:sz w:val="24"/>
                <w:szCs w:val="24"/>
                <w:lang w:val="en-US"/>
              </w:rPr>
              <w:t>0,05</w:t>
            </w:r>
          </w:p>
        </w:tc>
        <w:tc>
          <w:tcPr>
            <w:tcW w:w="3414" w:type="dxa"/>
            <w:tcBorders>
              <w:top w:val="nil"/>
              <w:left w:val="single" w:sz="2" w:space="0" w:color="000000"/>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color w:val="000000"/>
                <w:sz w:val="24"/>
                <w:szCs w:val="24"/>
                <w:lang w:val="en-US"/>
              </w:rPr>
              <w:t>8,000</w:t>
            </w:r>
          </w:p>
        </w:tc>
      </w:tr>
      <w:tr w:rsidR="00800251" w:rsidTr="00800251">
        <w:trPr>
          <w:trHeight w:val="20"/>
        </w:trPr>
        <w:tc>
          <w:tcPr>
            <w:tcW w:w="843" w:type="dxa"/>
            <w:tcBorders>
              <w:top w:val="nil"/>
              <w:left w:val="single" w:sz="2" w:space="0" w:color="000000"/>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color w:val="000000"/>
                <w:sz w:val="24"/>
                <w:szCs w:val="24"/>
                <w:lang w:val="en-US"/>
              </w:rPr>
              <w:t>20</w:t>
            </w:r>
          </w:p>
        </w:tc>
        <w:tc>
          <w:tcPr>
            <w:tcW w:w="3263" w:type="dxa"/>
            <w:tcBorders>
              <w:top w:val="nil"/>
              <w:left w:val="nil"/>
              <w:bottom w:val="single" w:sz="2" w:space="0" w:color="000000"/>
              <w:right w:val="single" w:sz="2" w:space="0" w:color="000000"/>
            </w:tcBorders>
          </w:tcPr>
          <w:p w:rsidR="00800251" w:rsidRDefault="00800251" w:rsidP="00800251">
            <w:pPr>
              <w:widowControl w:val="0"/>
              <w:autoSpaceDE w:val="0"/>
              <w:autoSpaceDN w:val="0"/>
              <w:adjustRightInd w:val="0"/>
              <w:spacing w:after="0" w:line="240" w:lineRule="auto"/>
              <w:rPr>
                <w:rFonts w:ascii="Calibri" w:hAnsi="Calibri" w:cs="Calibri"/>
                <w:lang w:val="en-US"/>
              </w:rPr>
            </w:pPr>
            <w:r>
              <w:rPr>
                <w:rFonts w:ascii="Times New Roman CYR" w:hAnsi="Times New Roman CYR" w:cs="Times New Roman CYR"/>
                <w:color w:val="000000"/>
                <w:sz w:val="24"/>
                <w:szCs w:val="24"/>
              </w:rPr>
              <w:t>ТК22</w:t>
            </w:r>
          </w:p>
        </w:tc>
        <w:tc>
          <w:tcPr>
            <w:tcW w:w="3122" w:type="dxa"/>
            <w:tcBorders>
              <w:top w:val="nil"/>
              <w:left w:val="nil"/>
              <w:bottom w:val="single" w:sz="2" w:space="0" w:color="000000"/>
              <w:right w:val="single" w:sz="2" w:space="0" w:color="000000"/>
            </w:tcBorders>
          </w:tcPr>
          <w:p w:rsidR="00800251" w:rsidRDefault="00800251" w:rsidP="00800251">
            <w:pPr>
              <w:widowControl w:val="0"/>
              <w:autoSpaceDE w:val="0"/>
              <w:autoSpaceDN w:val="0"/>
              <w:adjustRightInd w:val="0"/>
              <w:spacing w:after="0" w:line="240" w:lineRule="auto"/>
              <w:rPr>
                <w:rFonts w:ascii="Calibri" w:hAnsi="Calibri" w:cs="Calibri"/>
                <w:lang w:val="en-US"/>
              </w:rPr>
            </w:pPr>
            <w:r>
              <w:rPr>
                <w:rFonts w:ascii="Times New Roman CYR" w:hAnsi="Times New Roman CYR" w:cs="Times New Roman CYR"/>
                <w:color w:val="000000"/>
                <w:sz w:val="24"/>
                <w:szCs w:val="24"/>
              </w:rPr>
              <w:t>ТК23</w:t>
            </w:r>
          </w:p>
        </w:tc>
        <w:tc>
          <w:tcPr>
            <w:tcW w:w="1275" w:type="dxa"/>
            <w:tcBorders>
              <w:top w:val="nil"/>
              <w:left w:val="nil"/>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color w:val="000000"/>
                <w:sz w:val="24"/>
                <w:szCs w:val="24"/>
                <w:lang w:val="en-US"/>
              </w:rPr>
              <w:t>68,44</w:t>
            </w:r>
          </w:p>
        </w:tc>
        <w:tc>
          <w:tcPr>
            <w:tcW w:w="2400" w:type="dxa"/>
            <w:tcBorders>
              <w:top w:val="nil"/>
              <w:left w:val="nil"/>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color w:val="000000"/>
                <w:sz w:val="24"/>
                <w:szCs w:val="24"/>
                <w:lang w:val="en-US"/>
              </w:rPr>
              <w:t>0,05</w:t>
            </w:r>
          </w:p>
        </w:tc>
        <w:tc>
          <w:tcPr>
            <w:tcW w:w="3414" w:type="dxa"/>
            <w:tcBorders>
              <w:top w:val="nil"/>
              <w:left w:val="single" w:sz="2" w:space="0" w:color="000000"/>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color w:val="000000"/>
                <w:sz w:val="24"/>
                <w:szCs w:val="24"/>
                <w:lang w:val="en-US"/>
              </w:rPr>
              <w:t>8,000</w:t>
            </w:r>
          </w:p>
        </w:tc>
      </w:tr>
      <w:tr w:rsidR="00800251" w:rsidTr="00800251">
        <w:trPr>
          <w:trHeight w:val="20"/>
        </w:trPr>
        <w:tc>
          <w:tcPr>
            <w:tcW w:w="843" w:type="dxa"/>
            <w:tcBorders>
              <w:top w:val="nil"/>
              <w:left w:val="single" w:sz="2" w:space="0" w:color="000000"/>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color w:val="000000"/>
                <w:sz w:val="24"/>
                <w:szCs w:val="24"/>
                <w:lang w:val="en-US"/>
              </w:rPr>
              <w:t>21</w:t>
            </w:r>
          </w:p>
        </w:tc>
        <w:tc>
          <w:tcPr>
            <w:tcW w:w="3263" w:type="dxa"/>
            <w:tcBorders>
              <w:top w:val="nil"/>
              <w:left w:val="nil"/>
              <w:bottom w:val="single" w:sz="2" w:space="0" w:color="000000"/>
              <w:right w:val="single" w:sz="2" w:space="0" w:color="000000"/>
            </w:tcBorders>
          </w:tcPr>
          <w:p w:rsidR="00800251" w:rsidRDefault="00800251" w:rsidP="00800251">
            <w:pPr>
              <w:widowControl w:val="0"/>
              <w:autoSpaceDE w:val="0"/>
              <w:autoSpaceDN w:val="0"/>
              <w:adjustRightInd w:val="0"/>
              <w:spacing w:after="0" w:line="240" w:lineRule="auto"/>
              <w:rPr>
                <w:rFonts w:ascii="Calibri" w:hAnsi="Calibri" w:cs="Calibri"/>
                <w:lang w:val="en-US"/>
              </w:rPr>
            </w:pPr>
            <w:r>
              <w:rPr>
                <w:rFonts w:ascii="Times New Roman CYR" w:hAnsi="Times New Roman CYR" w:cs="Times New Roman CYR"/>
                <w:color w:val="000000"/>
                <w:sz w:val="24"/>
                <w:szCs w:val="24"/>
              </w:rPr>
              <w:t>ТК23</w:t>
            </w:r>
          </w:p>
        </w:tc>
        <w:tc>
          <w:tcPr>
            <w:tcW w:w="3122" w:type="dxa"/>
            <w:tcBorders>
              <w:top w:val="nil"/>
              <w:left w:val="nil"/>
              <w:bottom w:val="single" w:sz="2" w:space="0" w:color="000000"/>
              <w:right w:val="single" w:sz="2" w:space="0" w:color="000000"/>
            </w:tcBorders>
          </w:tcPr>
          <w:p w:rsidR="00800251" w:rsidRDefault="00800251" w:rsidP="00800251">
            <w:pPr>
              <w:widowControl w:val="0"/>
              <w:autoSpaceDE w:val="0"/>
              <w:autoSpaceDN w:val="0"/>
              <w:adjustRightInd w:val="0"/>
              <w:spacing w:after="0" w:line="240" w:lineRule="auto"/>
              <w:rPr>
                <w:rFonts w:ascii="Calibri" w:hAnsi="Calibri" w:cs="Calibri"/>
                <w:lang w:val="en-US"/>
              </w:rPr>
            </w:pPr>
            <w:r>
              <w:rPr>
                <w:rFonts w:ascii="Times New Roman CYR" w:hAnsi="Times New Roman CYR" w:cs="Times New Roman CYR"/>
                <w:color w:val="000000"/>
                <w:sz w:val="24"/>
                <w:szCs w:val="24"/>
              </w:rPr>
              <w:t>Нежилое помещение</w:t>
            </w:r>
          </w:p>
        </w:tc>
        <w:tc>
          <w:tcPr>
            <w:tcW w:w="1275" w:type="dxa"/>
            <w:tcBorders>
              <w:top w:val="nil"/>
              <w:left w:val="nil"/>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color w:val="000000"/>
                <w:sz w:val="24"/>
                <w:szCs w:val="24"/>
                <w:lang w:val="en-US"/>
              </w:rPr>
              <w:t>8,18</w:t>
            </w:r>
          </w:p>
        </w:tc>
        <w:tc>
          <w:tcPr>
            <w:tcW w:w="2400" w:type="dxa"/>
            <w:tcBorders>
              <w:top w:val="nil"/>
              <w:left w:val="nil"/>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color w:val="000000"/>
                <w:sz w:val="24"/>
                <w:szCs w:val="24"/>
                <w:lang w:val="en-US"/>
              </w:rPr>
              <w:t>0,05</w:t>
            </w:r>
          </w:p>
        </w:tc>
        <w:tc>
          <w:tcPr>
            <w:tcW w:w="3414" w:type="dxa"/>
            <w:tcBorders>
              <w:top w:val="nil"/>
              <w:left w:val="single" w:sz="2" w:space="0" w:color="000000"/>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color w:val="000000"/>
                <w:sz w:val="24"/>
                <w:szCs w:val="24"/>
                <w:lang w:val="en-US"/>
              </w:rPr>
              <w:t>5,300</w:t>
            </w:r>
          </w:p>
        </w:tc>
      </w:tr>
      <w:tr w:rsidR="00800251" w:rsidTr="00800251">
        <w:trPr>
          <w:trHeight w:val="20"/>
        </w:trPr>
        <w:tc>
          <w:tcPr>
            <w:tcW w:w="843" w:type="dxa"/>
            <w:tcBorders>
              <w:top w:val="nil"/>
              <w:left w:val="single" w:sz="2" w:space="0" w:color="000000"/>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color w:val="000000"/>
                <w:sz w:val="24"/>
                <w:szCs w:val="24"/>
                <w:lang w:val="en-US"/>
              </w:rPr>
              <w:t>22</w:t>
            </w:r>
          </w:p>
        </w:tc>
        <w:tc>
          <w:tcPr>
            <w:tcW w:w="3263" w:type="dxa"/>
            <w:tcBorders>
              <w:top w:val="nil"/>
              <w:left w:val="nil"/>
              <w:bottom w:val="single" w:sz="2" w:space="0" w:color="000000"/>
              <w:right w:val="single" w:sz="2" w:space="0" w:color="000000"/>
            </w:tcBorders>
          </w:tcPr>
          <w:p w:rsidR="00800251" w:rsidRDefault="00800251" w:rsidP="00800251">
            <w:pPr>
              <w:widowControl w:val="0"/>
              <w:autoSpaceDE w:val="0"/>
              <w:autoSpaceDN w:val="0"/>
              <w:adjustRightInd w:val="0"/>
              <w:spacing w:after="0" w:line="240" w:lineRule="auto"/>
              <w:rPr>
                <w:rFonts w:ascii="Calibri" w:hAnsi="Calibri" w:cs="Calibri"/>
                <w:lang w:val="en-US"/>
              </w:rPr>
            </w:pPr>
            <w:r>
              <w:rPr>
                <w:rFonts w:ascii="Times New Roman CYR" w:hAnsi="Times New Roman CYR" w:cs="Times New Roman CYR"/>
                <w:color w:val="000000"/>
                <w:sz w:val="24"/>
                <w:szCs w:val="24"/>
              </w:rPr>
              <w:t>ТК2</w:t>
            </w:r>
          </w:p>
        </w:tc>
        <w:tc>
          <w:tcPr>
            <w:tcW w:w="3122" w:type="dxa"/>
            <w:tcBorders>
              <w:top w:val="nil"/>
              <w:left w:val="nil"/>
              <w:bottom w:val="single" w:sz="2" w:space="0" w:color="000000"/>
              <w:right w:val="single" w:sz="2" w:space="0" w:color="000000"/>
            </w:tcBorders>
          </w:tcPr>
          <w:p w:rsidR="00800251" w:rsidRDefault="00800251" w:rsidP="00800251">
            <w:pPr>
              <w:widowControl w:val="0"/>
              <w:autoSpaceDE w:val="0"/>
              <w:autoSpaceDN w:val="0"/>
              <w:adjustRightInd w:val="0"/>
              <w:spacing w:after="0" w:line="240" w:lineRule="auto"/>
              <w:rPr>
                <w:rFonts w:ascii="Calibri" w:hAnsi="Calibri" w:cs="Calibri"/>
                <w:lang w:val="en-US"/>
              </w:rPr>
            </w:pPr>
            <w:r>
              <w:rPr>
                <w:rFonts w:ascii="Times New Roman CYR" w:hAnsi="Times New Roman CYR" w:cs="Times New Roman CYR"/>
                <w:color w:val="000000"/>
                <w:sz w:val="24"/>
                <w:szCs w:val="24"/>
              </w:rPr>
              <w:t>ТК3</w:t>
            </w:r>
          </w:p>
        </w:tc>
        <w:tc>
          <w:tcPr>
            <w:tcW w:w="1275" w:type="dxa"/>
            <w:tcBorders>
              <w:top w:val="nil"/>
              <w:left w:val="nil"/>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color w:val="000000"/>
                <w:sz w:val="24"/>
                <w:szCs w:val="24"/>
                <w:lang w:val="en-US"/>
              </w:rPr>
              <w:t>48,22</w:t>
            </w:r>
          </w:p>
        </w:tc>
        <w:tc>
          <w:tcPr>
            <w:tcW w:w="2400" w:type="dxa"/>
            <w:tcBorders>
              <w:top w:val="nil"/>
              <w:left w:val="nil"/>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color w:val="000000"/>
                <w:sz w:val="24"/>
                <w:szCs w:val="24"/>
                <w:lang w:val="en-US"/>
              </w:rPr>
              <w:t>0,2</w:t>
            </w:r>
          </w:p>
        </w:tc>
        <w:tc>
          <w:tcPr>
            <w:tcW w:w="3414" w:type="dxa"/>
            <w:tcBorders>
              <w:top w:val="nil"/>
              <w:left w:val="single" w:sz="2" w:space="0" w:color="000000"/>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color w:val="000000"/>
                <w:sz w:val="24"/>
                <w:szCs w:val="24"/>
                <w:lang w:val="en-US"/>
              </w:rPr>
              <w:t>5,300</w:t>
            </w:r>
          </w:p>
        </w:tc>
      </w:tr>
      <w:tr w:rsidR="00800251" w:rsidTr="00800251">
        <w:trPr>
          <w:trHeight w:val="20"/>
        </w:trPr>
        <w:tc>
          <w:tcPr>
            <w:tcW w:w="843" w:type="dxa"/>
            <w:tcBorders>
              <w:top w:val="nil"/>
              <w:left w:val="single" w:sz="2" w:space="0" w:color="000000"/>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color w:val="000000"/>
                <w:sz w:val="24"/>
                <w:szCs w:val="24"/>
                <w:lang w:val="en-US"/>
              </w:rPr>
              <w:t>23</w:t>
            </w:r>
          </w:p>
        </w:tc>
        <w:tc>
          <w:tcPr>
            <w:tcW w:w="3263" w:type="dxa"/>
            <w:tcBorders>
              <w:top w:val="nil"/>
              <w:left w:val="nil"/>
              <w:bottom w:val="single" w:sz="2" w:space="0" w:color="000000"/>
              <w:right w:val="single" w:sz="2" w:space="0" w:color="000000"/>
            </w:tcBorders>
          </w:tcPr>
          <w:p w:rsidR="00800251" w:rsidRDefault="00800251" w:rsidP="00800251">
            <w:pPr>
              <w:widowControl w:val="0"/>
              <w:autoSpaceDE w:val="0"/>
              <w:autoSpaceDN w:val="0"/>
              <w:adjustRightInd w:val="0"/>
              <w:spacing w:after="0" w:line="240" w:lineRule="auto"/>
              <w:rPr>
                <w:rFonts w:ascii="Calibri" w:hAnsi="Calibri" w:cs="Calibri"/>
                <w:lang w:val="en-US"/>
              </w:rPr>
            </w:pPr>
            <w:r>
              <w:rPr>
                <w:rFonts w:ascii="Times New Roman CYR" w:hAnsi="Times New Roman CYR" w:cs="Times New Roman CYR"/>
                <w:color w:val="000000"/>
                <w:sz w:val="24"/>
                <w:szCs w:val="24"/>
              </w:rPr>
              <w:t>т.2.2</w:t>
            </w:r>
          </w:p>
        </w:tc>
        <w:tc>
          <w:tcPr>
            <w:tcW w:w="3122" w:type="dxa"/>
            <w:tcBorders>
              <w:top w:val="nil"/>
              <w:left w:val="nil"/>
              <w:bottom w:val="single" w:sz="2" w:space="0" w:color="000000"/>
              <w:right w:val="single" w:sz="2" w:space="0" w:color="000000"/>
            </w:tcBorders>
          </w:tcPr>
          <w:p w:rsidR="00800251" w:rsidRDefault="00800251" w:rsidP="00800251">
            <w:pPr>
              <w:widowControl w:val="0"/>
              <w:autoSpaceDE w:val="0"/>
              <w:autoSpaceDN w:val="0"/>
              <w:adjustRightInd w:val="0"/>
              <w:spacing w:after="0" w:line="240" w:lineRule="auto"/>
              <w:rPr>
                <w:rFonts w:ascii="Calibri" w:hAnsi="Calibri" w:cs="Calibri"/>
                <w:lang w:val="en-US"/>
              </w:rPr>
            </w:pPr>
            <w:r>
              <w:rPr>
                <w:rFonts w:ascii="Times New Roman CYR" w:hAnsi="Times New Roman CYR" w:cs="Times New Roman CYR"/>
                <w:color w:val="000000"/>
                <w:sz w:val="24"/>
                <w:szCs w:val="24"/>
              </w:rPr>
              <w:t>ул. Мира, 6</w:t>
            </w:r>
          </w:p>
        </w:tc>
        <w:tc>
          <w:tcPr>
            <w:tcW w:w="1275" w:type="dxa"/>
            <w:tcBorders>
              <w:top w:val="nil"/>
              <w:left w:val="nil"/>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color w:val="000000"/>
                <w:sz w:val="24"/>
                <w:szCs w:val="24"/>
                <w:lang w:val="en-US"/>
              </w:rPr>
              <w:t>36,71</w:t>
            </w:r>
          </w:p>
        </w:tc>
        <w:tc>
          <w:tcPr>
            <w:tcW w:w="2400" w:type="dxa"/>
            <w:tcBorders>
              <w:top w:val="nil"/>
              <w:left w:val="nil"/>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color w:val="000000"/>
                <w:sz w:val="24"/>
                <w:szCs w:val="24"/>
                <w:lang w:val="en-US"/>
              </w:rPr>
              <w:t>0,05</w:t>
            </w:r>
          </w:p>
        </w:tc>
        <w:tc>
          <w:tcPr>
            <w:tcW w:w="3414" w:type="dxa"/>
            <w:tcBorders>
              <w:top w:val="nil"/>
              <w:left w:val="single" w:sz="2" w:space="0" w:color="000000"/>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color w:val="000000"/>
                <w:sz w:val="24"/>
                <w:szCs w:val="24"/>
                <w:lang w:val="en-US"/>
              </w:rPr>
              <w:t>1,400</w:t>
            </w:r>
          </w:p>
        </w:tc>
      </w:tr>
      <w:tr w:rsidR="00800251" w:rsidTr="00800251">
        <w:trPr>
          <w:trHeight w:val="20"/>
        </w:trPr>
        <w:tc>
          <w:tcPr>
            <w:tcW w:w="843" w:type="dxa"/>
            <w:tcBorders>
              <w:top w:val="nil"/>
              <w:left w:val="single" w:sz="2" w:space="0" w:color="000000"/>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color w:val="000000"/>
                <w:sz w:val="24"/>
                <w:szCs w:val="24"/>
                <w:lang w:val="en-US"/>
              </w:rPr>
              <w:t>24</w:t>
            </w:r>
          </w:p>
        </w:tc>
        <w:tc>
          <w:tcPr>
            <w:tcW w:w="3263" w:type="dxa"/>
            <w:tcBorders>
              <w:top w:val="nil"/>
              <w:left w:val="nil"/>
              <w:bottom w:val="single" w:sz="2" w:space="0" w:color="000000"/>
              <w:right w:val="single" w:sz="2" w:space="0" w:color="000000"/>
            </w:tcBorders>
          </w:tcPr>
          <w:p w:rsidR="00800251" w:rsidRDefault="00800251" w:rsidP="00800251">
            <w:pPr>
              <w:widowControl w:val="0"/>
              <w:autoSpaceDE w:val="0"/>
              <w:autoSpaceDN w:val="0"/>
              <w:adjustRightInd w:val="0"/>
              <w:spacing w:after="0" w:line="240" w:lineRule="auto"/>
              <w:rPr>
                <w:rFonts w:ascii="Calibri" w:hAnsi="Calibri" w:cs="Calibri"/>
                <w:lang w:val="en-US"/>
              </w:rPr>
            </w:pPr>
            <w:r>
              <w:rPr>
                <w:rFonts w:ascii="Times New Roman CYR" w:hAnsi="Times New Roman CYR" w:cs="Times New Roman CYR"/>
                <w:color w:val="000000"/>
                <w:sz w:val="24"/>
                <w:szCs w:val="24"/>
              </w:rPr>
              <w:t>ТК3</w:t>
            </w:r>
          </w:p>
        </w:tc>
        <w:tc>
          <w:tcPr>
            <w:tcW w:w="3122" w:type="dxa"/>
            <w:tcBorders>
              <w:top w:val="nil"/>
              <w:left w:val="nil"/>
              <w:bottom w:val="single" w:sz="2" w:space="0" w:color="000000"/>
              <w:right w:val="single" w:sz="2" w:space="0" w:color="000000"/>
            </w:tcBorders>
          </w:tcPr>
          <w:p w:rsidR="00800251" w:rsidRDefault="00800251" w:rsidP="00800251">
            <w:pPr>
              <w:widowControl w:val="0"/>
              <w:autoSpaceDE w:val="0"/>
              <w:autoSpaceDN w:val="0"/>
              <w:adjustRightInd w:val="0"/>
              <w:spacing w:after="0" w:line="240" w:lineRule="auto"/>
              <w:rPr>
                <w:rFonts w:ascii="Calibri" w:hAnsi="Calibri" w:cs="Calibri"/>
                <w:lang w:val="en-US"/>
              </w:rPr>
            </w:pPr>
            <w:r>
              <w:rPr>
                <w:rFonts w:ascii="Times New Roman CYR" w:hAnsi="Times New Roman CYR" w:cs="Times New Roman CYR"/>
                <w:color w:val="000000"/>
                <w:sz w:val="24"/>
                <w:szCs w:val="24"/>
              </w:rPr>
              <w:t>ТК4</w:t>
            </w:r>
          </w:p>
        </w:tc>
        <w:tc>
          <w:tcPr>
            <w:tcW w:w="1275" w:type="dxa"/>
            <w:tcBorders>
              <w:top w:val="nil"/>
              <w:left w:val="nil"/>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color w:val="000000"/>
                <w:sz w:val="24"/>
                <w:szCs w:val="24"/>
                <w:lang w:val="en-US"/>
              </w:rPr>
              <w:t>62,63</w:t>
            </w:r>
          </w:p>
        </w:tc>
        <w:tc>
          <w:tcPr>
            <w:tcW w:w="2400" w:type="dxa"/>
            <w:tcBorders>
              <w:top w:val="nil"/>
              <w:left w:val="nil"/>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color w:val="000000"/>
                <w:sz w:val="24"/>
                <w:szCs w:val="24"/>
                <w:lang w:val="en-US"/>
              </w:rPr>
              <w:t>0,2</w:t>
            </w:r>
          </w:p>
        </w:tc>
        <w:tc>
          <w:tcPr>
            <w:tcW w:w="3414" w:type="dxa"/>
            <w:tcBorders>
              <w:top w:val="nil"/>
              <w:left w:val="single" w:sz="2" w:space="0" w:color="000000"/>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color w:val="000000"/>
                <w:sz w:val="24"/>
                <w:szCs w:val="24"/>
                <w:lang w:val="en-US"/>
              </w:rPr>
              <w:t>1,400</w:t>
            </w:r>
          </w:p>
        </w:tc>
      </w:tr>
      <w:tr w:rsidR="00800251" w:rsidTr="00800251">
        <w:trPr>
          <w:trHeight w:val="20"/>
        </w:trPr>
        <w:tc>
          <w:tcPr>
            <w:tcW w:w="843" w:type="dxa"/>
            <w:tcBorders>
              <w:top w:val="nil"/>
              <w:left w:val="single" w:sz="2" w:space="0" w:color="000000"/>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color w:val="000000"/>
                <w:sz w:val="24"/>
                <w:szCs w:val="24"/>
                <w:lang w:val="en-US"/>
              </w:rPr>
              <w:t>25</w:t>
            </w:r>
          </w:p>
        </w:tc>
        <w:tc>
          <w:tcPr>
            <w:tcW w:w="3263" w:type="dxa"/>
            <w:tcBorders>
              <w:top w:val="nil"/>
              <w:left w:val="nil"/>
              <w:bottom w:val="single" w:sz="2" w:space="0" w:color="000000"/>
              <w:right w:val="single" w:sz="2" w:space="0" w:color="000000"/>
            </w:tcBorders>
          </w:tcPr>
          <w:p w:rsidR="00800251" w:rsidRDefault="00800251" w:rsidP="00800251">
            <w:pPr>
              <w:widowControl w:val="0"/>
              <w:autoSpaceDE w:val="0"/>
              <w:autoSpaceDN w:val="0"/>
              <w:adjustRightInd w:val="0"/>
              <w:spacing w:after="0" w:line="240" w:lineRule="auto"/>
              <w:rPr>
                <w:rFonts w:ascii="Calibri" w:hAnsi="Calibri" w:cs="Calibri"/>
                <w:lang w:val="en-US"/>
              </w:rPr>
            </w:pPr>
            <w:r>
              <w:rPr>
                <w:rFonts w:ascii="Times New Roman CYR" w:hAnsi="Times New Roman CYR" w:cs="Times New Roman CYR"/>
                <w:color w:val="000000"/>
                <w:sz w:val="24"/>
                <w:szCs w:val="24"/>
              </w:rPr>
              <w:t>ТК4</w:t>
            </w:r>
          </w:p>
        </w:tc>
        <w:tc>
          <w:tcPr>
            <w:tcW w:w="3122" w:type="dxa"/>
            <w:tcBorders>
              <w:top w:val="nil"/>
              <w:left w:val="nil"/>
              <w:bottom w:val="single" w:sz="2" w:space="0" w:color="000000"/>
              <w:right w:val="single" w:sz="2" w:space="0" w:color="000000"/>
            </w:tcBorders>
          </w:tcPr>
          <w:p w:rsidR="00800251" w:rsidRDefault="00800251" w:rsidP="00800251">
            <w:pPr>
              <w:widowControl w:val="0"/>
              <w:autoSpaceDE w:val="0"/>
              <w:autoSpaceDN w:val="0"/>
              <w:adjustRightInd w:val="0"/>
              <w:spacing w:after="0" w:line="240" w:lineRule="auto"/>
              <w:rPr>
                <w:rFonts w:ascii="Calibri" w:hAnsi="Calibri" w:cs="Calibri"/>
                <w:lang w:val="en-US"/>
              </w:rPr>
            </w:pPr>
            <w:r>
              <w:rPr>
                <w:rFonts w:ascii="Times New Roman CYR" w:hAnsi="Times New Roman CYR" w:cs="Times New Roman CYR"/>
                <w:color w:val="000000"/>
                <w:sz w:val="24"/>
                <w:szCs w:val="24"/>
              </w:rPr>
              <w:t>МОУДОД ДШИ</w:t>
            </w:r>
          </w:p>
        </w:tc>
        <w:tc>
          <w:tcPr>
            <w:tcW w:w="1275" w:type="dxa"/>
            <w:tcBorders>
              <w:top w:val="nil"/>
              <w:left w:val="nil"/>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color w:val="000000"/>
                <w:sz w:val="24"/>
                <w:szCs w:val="24"/>
                <w:lang w:val="en-US"/>
              </w:rPr>
              <w:t>11,97</w:t>
            </w:r>
          </w:p>
        </w:tc>
        <w:tc>
          <w:tcPr>
            <w:tcW w:w="2400" w:type="dxa"/>
            <w:tcBorders>
              <w:top w:val="nil"/>
              <w:left w:val="nil"/>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color w:val="000000"/>
                <w:sz w:val="24"/>
                <w:szCs w:val="24"/>
                <w:lang w:val="en-US"/>
              </w:rPr>
              <w:t>0,05</w:t>
            </w:r>
          </w:p>
        </w:tc>
        <w:tc>
          <w:tcPr>
            <w:tcW w:w="3414" w:type="dxa"/>
            <w:tcBorders>
              <w:top w:val="nil"/>
              <w:left w:val="single" w:sz="2" w:space="0" w:color="000000"/>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color w:val="000000"/>
                <w:sz w:val="24"/>
                <w:szCs w:val="24"/>
                <w:lang w:val="en-US"/>
              </w:rPr>
              <w:t>1,400</w:t>
            </w:r>
          </w:p>
        </w:tc>
      </w:tr>
      <w:tr w:rsidR="00800251" w:rsidTr="00800251">
        <w:trPr>
          <w:trHeight w:val="20"/>
        </w:trPr>
        <w:tc>
          <w:tcPr>
            <w:tcW w:w="843" w:type="dxa"/>
            <w:tcBorders>
              <w:top w:val="nil"/>
              <w:left w:val="single" w:sz="2" w:space="0" w:color="000000"/>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color w:val="000000"/>
                <w:sz w:val="24"/>
                <w:szCs w:val="24"/>
                <w:lang w:val="en-US"/>
              </w:rPr>
              <w:t>26</w:t>
            </w:r>
          </w:p>
        </w:tc>
        <w:tc>
          <w:tcPr>
            <w:tcW w:w="3263" w:type="dxa"/>
            <w:tcBorders>
              <w:top w:val="nil"/>
              <w:left w:val="nil"/>
              <w:bottom w:val="single" w:sz="2" w:space="0" w:color="000000"/>
              <w:right w:val="single" w:sz="2" w:space="0" w:color="000000"/>
            </w:tcBorders>
          </w:tcPr>
          <w:p w:rsidR="00800251" w:rsidRDefault="00800251" w:rsidP="00800251">
            <w:pPr>
              <w:widowControl w:val="0"/>
              <w:autoSpaceDE w:val="0"/>
              <w:autoSpaceDN w:val="0"/>
              <w:adjustRightInd w:val="0"/>
              <w:spacing w:after="0" w:line="240" w:lineRule="auto"/>
              <w:rPr>
                <w:rFonts w:ascii="Calibri" w:hAnsi="Calibri" w:cs="Calibri"/>
                <w:lang w:val="en-US"/>
              </w:rPr>
            </w:pPr>
            <w:r>
              <w:rPr>
                <w:rFonts w:ascii="Times New Roman CYR" w:hAnsi="Times New Roman CYR" w:cs="Times New Roman CYR"/>
                <w:color w:val="000000"/>
                <w:sz w:val="24"/>
                <w:szCs w:val="24"/>
              </w:rPr>
              <w:t>ТК4</w:t>
            </w:r>
          </w:p>
        </w:tc>
        <w:tc>
          <w:tcPr>
            <w:tcW w:w="3122" w:type="dxa"/>
            <w:tcBorders>
              <w:top w:val="nil"/>
              <w:left w:val="nil"/>
              <w:bottom w:val="single" w:sz="2" w:space="0" w:color="000000"/>
              <w:right w:val="single" w:sz="2" w:space="0" w:color="000000"/>
            </w:tcBorders>
          </w:tcPr>
          <w:p w:rsidR="00800251" w:rsidRDefault="00800251" w:rsidP="00800251">
            <w:pPr>
              <w:widowControl w:val="0"/>
              <w:autoSpaceDE w:val="0"/>
              <w:autoSpaceDN w:val="0"/>
              <w:adjustRightInd w:val="0"/>
              <w:spacing w:after="0" w:line="240" w:lineRule="auto"/>
              <w:rPr>
                <w:rFonts w:ascii="Calibri" w:hAnsi="Calibri" w:cs="Calibri"/>
                <w:lang w:val="en-US"/>
              </w:rPr>
            </w:pPr>
            <w:r>
              <w:rPr>
                <w:rFonts w:ascii="Times New Roman CYR" w:hAnsi="Times New Roman CYR" w:cs="Times New Roman CYR"/>
                <w:color w:val="000000"/>
                <w:sz w:val="24"/>
                <w:szCs w:val="24"/>
              </w:rPr>
              <w:t>ТК6</w:t>
            </w:r>
          </w:p>
        </w:tc>
        <w:tc>
          <w:tcPr>
            <w:tcW w:w="1275" w:type="dxa"/>
            <w:tcBorders>
              <w:top w:val="nil"/>
              <w:left w:val="nil"/>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color w:val="000000"/>
                <w:sz w:val="24"/>
                <w:szCs w:val="24"/>
                <w:lang w:val="en-US"/>
              </w:rPr>
              <w:t>94,32</w:t>
            </w:r>
          </w:p>
        </w:tc>
        <w:tc>
          <w:tcPr>
            <w:tcW w:w="2400" w:type="dxa"/>
            <w:tcBorders>
              <w:top w:val="nil"/>
              <w:left w:val="nil"/>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color w:val="000000"/>
                <w:sz w:val="24"/>
                <w:szCs w:val="24"/>
                <w:lang w:val="en-US"/>
              </w:rPr>
              <w:t>0,2</w:t>
            </w:r>
          </w:p>
        </w:tc>
        <w:tc>
          <w:tcPr>
            <w:tcW w:w="3414" w:type="dxa"/>
            <w:tcBorders>
              <w:top w:val="nil"/>
              <w:left w:val="single" w:sz="2" w:space="0" w:color="000000"/>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color w:val="000000"/>
                <w:sz w:val="24"/>
                <w:szCs w:val="24"/>
                <w:lang w:val="en-US"/>
              </w:rPr>
              <w:t>34,000</w:t>
            </w:r>
          </w:p>
        </w:tc>
      </w:tr>
      <w:tr w:rsidR="00800251" w:rsidTr="00800251">
        <w:trPr>
          <w:trHeight w:val="20"/>
        </w:trPr>
        <w:tc>
          <w:tcPr>
            <w:tcW w:w="843" w:type="dxa"/>
            <w:tcBorders>
              <w:top w:val="nil"/>
              <w:left w:val="single" w:sz="2" w:space="0" w:color="000000"/>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color w:val="000000"/>
                <w:sz w:val="24"/>
                <w:szCs w:val="24"/>
                <w:lang w:val="en-US"/>
              </w:rPr>
              <w:t>27</w:t>
            </w:r>
          </w:p>
        </w:tc>
        <w:tc>
          <w:tcPr>
            <w:tcW w:w="3263" w:type="dxa"/>
            <w:tcBorders>
              <w:top w:val="nil"/>
              <w:left w:val="nil"/>
              <w:bottom w:val="single" w:sz="2" w:space="0" w:color="000000"/>
              <w:right w:val="single" w:sz="2" w:space="0" w:color="000000"/>
            </w:tcBorders>
          </w:tcPr>
          <w:p w:rsidR="00800251" w:rsidRDefault="00800251" w:rsidP="00800251">
            <w:pPr>
              <w:widowControl w:val="0"/>
              <w:autoSpaceDE w:val="0"/>
              <w:autoSpaceDN w:val="0"/>
              <w:adjustRightInd w:val="0"/>
              <w:spacing w:after="0" w:line="240" w:lineRule="auto"/>
              <w:rPr>
                <w:rFonts w:ascii="Calibri" w:hAnsi="Calibri" w:cs="Calibri"/>
                <w:lang w:val="en-US"/>
              </w:rPr>
            </w:pPr>
            <w:r>
              <w:rPr>
                <w:rFonts w:ascii="Times New Roman CYR" w:hAnsi="Times New Roman CYR" w:cs="Times New Roman CYR"/>
                <w:color w:val="000000"/>
                <w:sz w:val="24"/>
                <w:szCs w:val="24"/>
              </w:rPr>
              <w:t>ТК6</w:t>
            </w:r>
          </w:p>
        </w:tc>
        <w:tc>
          <w:tcPr>
            <w:tcW w:w="3122" w:type="dxa"/>
            <w:tcBorders>
              <w:top w:val="nil"/>
              <w:left w:val="nil"/>
              <w:bottom w:val="single" w:sz="2" w:space="0" w:color="000000"/>
              <w:right w:val="single" w:sz="2" w:space="0" w:color="000000"/>
            </w:tcBorders>
          </w:tcPr>
          <w:p w:rsidR="00800251" w:rsidRDefault="00800251" w:rsidP="00800251">
            <w:pPr>
              <w:widowControl w:val="0"/>
              <w:autoSpaceDE w:val="0"/>
              <w:autoSpaceDN w:val="0"/>
              <w:adjustRightInd w:val="0"/>
              <w:spacing w:after="0" w:line="240" w:lineRule="auto"/>
              <w:rPr>
                <w:rFonts w:ascii="Calibri" w:hAnsi="Calibri" w:cs="Calibri"/>
                <w:lang w:val="en-US"/>
              </w:rPr>
            </w:pPr>
            <w:r>
              <w:rPr>
                <w:rFonts w:ascii="Times New Roman CYR" w:hAnsi="Times New Roman CYR" w:cs="Times New Roman CYR"/>
                <w:color w:val="000000"/>
                <w:sz w:val="24"/>
                <w:szCs w:val="24"/>
              </w:rPr>
              <w:t>МДОУ №15</w:t>
            </w:r>
          </w:p>
        </w:tc>
        <w:tc>
          <w:tcPr>
            <w:tcW w:w="1275" w:type="dxa"/>
            <w:tcBorders>
              <w:top w:val="nil"/>
              <w:left w:val="nil"/>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color w:val="000000"/>
                <w:sz w:val="24"/>
                <w:szCs w:val="24"/>
                <w:lang w:val="en-US"/>
              </w:rPr>
              <w:t>10,29</w:t>
            </w:r>
          </w:p>
        </w:tc>
        <w:tc>
          <w:tcPr>
            <w:tcW w:w="2400" w:type="dxa"/>
            <w:tcBorders>
              <w:top w:val="nil"/>
              <w:left w:val="nil"/>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color w:val="000000"/>
                <w:sz w:val="24"/>
                <w:szCs w:val="24"/>
                <w:lang w:val="en-US"/>
              </w:rPr>
              <w:t>0,05</w:t>
            </w:r>
          </w:p>
        </w:tc>
        <w:tc>
          <w:tcPr>
            <w:tcW w:w="3414" w:type="dxa"/>
            <w:tcBorders>
              <w:top w:val="nil"/>
              <w:left w:val="single" w:sz="2" w:space="0" w:color="000000"/>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color w:val="000000"/>
                <w:sz w:val="24"/>
                <w:szCs w:val="24"/>
                <w:lang w:val="en-US"/>
              </w:rPr>
              <w:t>1,400</w:t>
            </w:r>
          </w:p>
        </w:tc>
      </w:tr>
      <w:tr w:rsidR="00800251" w:rsidTr="00800251">
        <w:trPr>
          <w:trHeight w:val="20"/>
        </w:trPr>
        <w:tc>
          <w:tcPr>
            <w:tcW w:w="843" w:type="dxa"/>
            <w:tcBorders>
              <w:top w:val="nil"/>
              <w:left w:val="single" w:sz="2" w:space="0" w:color="000000"/>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color w:val="000000"/>
                <w:sz w:val="24"/>
                <w:szCs w:val="24"/>
                <w:lang w:val="en-US"/>
              </w:rPr>
              <w:t>28</w:t>
            </w:r>
          </w:p>
        </w:tc>
        <w:tc>
          <w:tcPr>
            <w:tcW w:w="3263" w:type="dxa"/>
            <w:tcBorders>
              <w:top w:val="nil"/>
              <w:left w:val="nil"/>
              <w:bottom w:val="single" w:sz="2" w:space="0" w:color="000000"/>
              <w:right w:val="single" w:sz="2" w:space="0" w:color="000000"/>
            </w:tcBorders>
          </w:tcPr>
          <w:p w:rsidR="00800251" w:rsidRDefault="00800251" w:rsidP="00800251">
            <w:pPr>
              <w:widowControl w:val="0"/>
              <w:autoSpaceDE w:val="0"/>
              <w:autoSpaceDN w:val="0"/>
              <w:adjustRightInd w:val="0"/>
              <w:spacing w:after="0" w:line="240" w:lineRule="auto"/>
              <w:rPr>
                <w:rFonts w:ascii="Calibri" w:hAnsi="Calibri" w:cs="Calibri"/>
                <w:lang w:val="en-US"/>
              </w:rPr>
            </w:pPr>
            <w:r>
              <w:rPr>
                <w:rFonts w:ascii="Times New Roman CYR" w:hAnsi="Times New Roman CYR" w:cs="Times New Roman CYR"/>
                <w:color w:val="000000"/>
                <w:sz w:val="24"/>
                <w:szCs w:val="24"/>
              </w:rPr>
              <w:t>ТК6</w:t>
            </w:r>
          </w:p>
        </w:tc>
        <w:tc>
          <w:tcPr>
            <w:tcW w:w="3122" w:type="dxa"/>
            <w:tcBorders>
              <w:top w:val="nil"/>
              <w:left w:val="nil"/>
              <w:bottom w:val="single" w:sz="2" w:space="0" w:color="000000"/>
              <w:right w:val="single" w:sz="2" w:space="0" w:color="000000"/>
            </w:tcBorders>
          </w:tcPr>
          <w:p w:rsidR="00800251" w:rsidRDefault="00800251" w:rsidP="00800251">
            <w:pPr>
              <w:widowControl w:val="0"/>
              <w:autoSpaceDE w:val="0"/>
              <w:autoSpaceDN w:val="0"/>
              <w:adjustRightInd w:val="0"/>
              <w:spacing w:after="0" w:line="240" w:lineRule="auto"/>
              <w:rPr>
                <w:rFonts w:ascii="Calibri" w:hAnsi="Calibri" w:cs="Calibri"/>
                <w:lang w:val="en-US"/>
              </w:rPr>
            </w:pPr>
            <w:r>
              <w:rPr>
                <w:rFonts w:ascii="Times New Roman CYR" w:hAnsi="Times New Roman CYR" w:cs="Times New Roman CYR"/>
                <w:color w:val="000000"/>
                <w:sz w:val="24"/>
                <w:szCs w:val="24"/>
              </w:rPr>
              <w:t>ТК7</w:t>
            </w:r>
          </w:p>
        </w:tc>
        <w:tc>
          <w:tcPr>
            <w:tcW w:w="1275" w:type="dxa"/>
            <w:tcBorders>
              <w:top w:val="nil"/>
              <w:left w:val="nil"/>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color w:val="000000"/>
                <w:sz w:val="24"/>
                <w:szCs w:val="24"/>
                <w:lang w:val="en-US"/>
              </w:rPr>
              <w:t>89,86</w:t>
            </w:r>
          </w:p>
        </w:tc>
        <w:tc>
          <w:tcPr>
            <w:tcW w:w="2400" w:type="dxa"/>
            <w:tcBorders>
              <w:top w:val="nil"/>
              <w:left w:val="nil"/>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color w:val="000000"/>
                <w:sz w:val="24"/>
                <w:szCs w:val="24"/>
                <w:lang w:val="en-US"/>
              </w:rPr>
              <w:t>0,2</w:t>
            </w:r>
          </w:p>
        </w:tc>
        <w:tc>
          <w:tcPr>
            <w:tcW w:w="3414" w:type="dxa"/>
            <w:tcBorders>
              <w:top w:val="nil"/>
              <w:left w:val="single" w:sz="2" w:space="0" w:color="000000"/>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color w:val="000000"/>
                <w:sz w:val="24"/>
                <w:szCs w:val="24"/>
                <w:lang w:val="en-US"/>
              </w:rPr>
              <w:t>34,000</w:t>
            </w:r>
          </w:p>
        </w:tc>
      </w:tr>
      <w:tr w:rsidR="00800251" w:rsidTr="00800251">
        <w:trPr>
          <w:trHeight w:val="20"/>
        </w:trPr>
        <w:tc>
          <w:tcPr>
            <w:tcW w:w="843" w:type="dxa"/>
            <w:tcBorders>
              <w:top w:val="nil"/>
              <w:left w:val="single" w:sz="2" w:space="0" w:color="000000"/>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color w:val="000000"/>
                <w:sz w:val="24"/>
                <w:szCs w:val="24"/>
                <w:lang w:val="en-US"/>
              </w:rPr>
              <w:lastRenderedPageBreak/>
              <w:t>29</w:t>
            </w:r>
          </w:p>
        </w:tc>
        <w:tc>
          <w:tcPr>
            <w:tcW w:w="3263" w:type="dxa"/>
            <w:tcBorders>
              <w:top w:val="nil"/>
              <w:left w:val="nil"/>
              <w:bottom w:val="single" w:sz="2" w:space="0" w:color="000000"/>
              <w:right w:val="single" w:sz="2" w:space="0" w:color="000000"/>
            </w:tcBorders>
          </w:tcPr>
          <w:p w:rsidR="00800251" w:rsidRDefault="00800251" w:rsidP="00800251">
            <w:pPr>
              <w:widowControl w:val="0"/>
              <w:autoSpaceDE w:val="0"/>
              <w:autoSpaceDN w:val="0"/>
              <w:adjustRightInd w:val="0"/>
              <w:spacing w:after="0" w:line="240" w:lineRule="auto"/>
              <w:rPr>
                <w:rFonts w:ascii="Calibri" w:hAnsi="Calibri" w:cs="Calibri"/>
                <w:lang w:val="en-US"/>
              </w:rPr>
            </w:pPr>
            <w:r>
              <w:rPr>
                <w:rFonts w:ascii="Times New Roman CYR" w:hAnsi="Times New Roman CYR" w:cs="Times New Roman CYR"/>
                <w:color w:val="000000"/>
                <w:sz w:val="24"/>
                <w:szCs w:val="24"/>
              </w:rPr>
              <w:t>ТК7</w:t>
            </w:r>
          </w:p>
        </w:tc>
        <w:tc>
          <w:tcPr>
            <w:tcW w:w="3122" w:type="dxa"/>
            <w:tcBorders>
              <w:top w:val="nil"/>
              <w:left w:val="nil"/>
              <w:bottom w:val="single" w:sz="2" w:space="0" w:color="000000"/>
              <w:right w:val="single" w:sz="2" w:space="0" w:color="000000"/>
            </w:tcBorders>
          </w:tcPr>
          <w:p w:rsidR="00800251" w:rsidRDefault="00800251" w:rsidP="00800251">
            <w:pPr>
              <w:widowControl w:val="0"/>
              <w:autoSpaceDE w:val="0"/>
              <w:autoSpaceDN w:val="0"/>
              <w:adjustRightInd w:val="0"/>
              <w:spacing w:after="0" w:line="240" w:lineRule="auto"/>
              <w:rPr>
                <w:rFonts w:ascii="Calibri" w:hAnsi="Calibri" w:cs="Calibri"/>
                <w:lang w:val="en-US"/>
              </w:rPr>
            </w:pPr>
            <w:r>
              <w:rPr>
                <w:rFonts w:ascii="Times New Roman CYR" w:hAnsi="Times New Roman CYR" w:cs="Times New Roman CYR"/>
                <w:color w:val="000000"/>
                <w:sz w:val="24"/>
                <w:szCs w:val="24"/>
              </w:rPr>
              <w:t>ТК8</w:t>
            </w:r>
          </w:p>
        </w:tc>
        <w:tc>
          <w:tcPr>
            <w:tcW w:w="1275" w:type="dxa"/>
            <w:tcBorders>
              <w:top w:val="nil"/>
              <w:left w:val="nil"/>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color w:val="000000"/>
                <w:sz w:val="24"/>
                <w:szCs w:val="24"/>
                <w:lang w:val="en-US"/>
              </w:rPr>
              <w:t>31,68</w:t>
            </w:r>
          </w:p>
        </w:tc>
        <w:tc>
          <w:tcPr>
            <w:tcW w:w="2400" w:type="dxa"/>
            <w:tcBorders>
              <w:top w:val="nil"/>
              <w:left w:val="nil"/>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color w:val="000000"/>
                <w:sz w:val="24"/>
                <w:szCs w:val="24"/>
                <w:lang w:val="en-US"/>
              </w:rPr>
              <w:t>0,15</w:t>
            </w:r>
          </w:p>
        </w:tc>
        <w:tc>
          <w:tcPr>
            <w:tcW w:w="3414" w:type="dxa"/>
            <w:tcBorders>
              <w:top w:val="nil"/>
              <w:left w:val="single" w:sz="2" w:space="0" w:color="000000"/>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color w:val="000000"/>
                <w:sz w:val="24"/>
                <w:szCs w:val="24"/>
                <w:lang w:val="en-US"/>
              </w:rPr>
              <w:t>1,400</w:t>
            </w:r>
          </w:p>
        </w:tc>
      </w:tr>
      <w:tr w:rsidR="00800251" w:rsidTr="00800251">
        <w:trPr>
          <w:trHeight w:val="20"/>
        </w:trPr>
        <w:tc>
          <w:tcPr>
            <w:tcW w:w="843" w:type="dxa"/>
            <w:tcBorders>
              <w:top w:val="nil"/>
              <w:left w:val="single" w:sz="2" w:space="0" w:color="000000"/>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color w:val="000000"/>
                <w:sz w:val="24"/>
                <w:szCs w:val="24"/>
                <w:lang w:val="en-US"/>
              </w:rPr>
              <w:t>30</w:t>
            </w:r>
          </w:p>
        </w:tc>
        <w:tc>
          <w:tcPr>
            <w:tcW w:w="3263" w:type="dxa"/>
            <w:tcBorders>
              <w:top w:val="nil"/>
              <w:left w:val="nil"/>
              <w:bottom w:val="single" w:sz="2" w:space="0" w:color="000000"/>
              <w:right w:val="single" w:sz="2" w:space="0" w:color="000000"/>
            </w:tcBorders>
          </w:tcPr>
          <w:p w:rsidR="00800251" w:rsidRDefault="00800251" w:rsidP="00800251">
            <w:pPr>
              <w:widowControl w:val="0"/>
              <w:autoSpaceDE w:val="0"/>
              <w:autoSpaceDN w:val="0"/>
              <w:adjustRightInd w:val="0"/>
              <w:spacing w:after="0" w:line="240" w:lineRule="auto"/>
              <w:rPr>
                <w:rFonts w:ascii="Calibri" w:hAnsi="Calibri" w:cs="Calibri"/>
                <w:lang w:val="en-US"/>
              </w:rPr>
            </w:pPr>
            <w:r>
              <w:rPr>
                <w:rFonts w:ascii="Times New Roman CYR" w:hAnsi="Times New Roman CYR" w:cs="Times New Roman CYR"/>
                <w:color w:val="000000"/>
                <w:sz w:val="24"/>
                <w:szCs w:val="24"/>
              </w:rPr>
              <w:t>ТК8</w:t>
            </w:r>
          </w:p>
        </w:tc>
        <w:tc>
          <w:tcPr>
            <w:tcW w:w="3122" w:type="dxa"/>
            <w:tcBorders>
              <w:top w:val="nil"/>
              <w:left w:val="nil"/>
              <w:bottom w:val="single" w:sz="2" w:space="0" w:color="000000"/>
              <w:right w:val="single" w:sz="2" w:space="0" w:color="000000"/>
            </w:tcBorders>
          </w:tcPr>
          <w:p w:rsidR="00800251" w:rsidRDefault="00800251" w:rsidP="00800251">
            <w:pPr>
              <w:widowControl w:val="0"/>
              <w:autoSpaceDE w:val="0"/>
              <w:autoSpaceDN w:val="0"/>
              <w:adjustRightInd w:val="0"/>
              <w:spacing w:after="0" w:line="240" w:lineRule="auto"/>
              <w:rPr>
                <w:rFonts w:ascii="Calibri" w:hAnsi="Calibri" w:cs="Calibri"/>
                <w:lang w:val="en-US"/>
              </w:rPr>
            </w:pPr>
            <w:r>
              <w:rPr>
                <w:rFonts w:ascii="Times New Roman CYR" w:hAnsi="Times New Roman CYR" w:cs="Times New Roman CYR"/>
                <w:color w:val="000000"/>
                <w:sz w:val="24"/>
                <w:szCs w:val="24"/>
              </w:rPr>
              <w:t>ТК9</w:t>
            </w:r>
          </w:p>
        </w:tc>
        <w:tc>
          <w:tcPr>
            <w:tcW w:w="1275" w:type="dxa"/>
            <w:tcBorders>
              <w:top w:val="nil"/>
              <w:left w:val="nil"/>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color w:val="000000"/>
                <w:sz w:val="24"/>
                <w:szCs w:val="24"/>
                <w:lang w:val="en-US"/>
              </w:rPr>
              <w:t>28,81</w:t>
            </w:r>
          </w:p>
        </w:tc>
        <w:tc>
          <w:tcPr>
            <w:tcW w:w="2400" w:type="dxa"/>
            <w:tcBorders>
              <w:top w:val="nil"/>
              <w:left w:val="nil"/>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color w:val="000000"/>
                <w:sz w:val="24"/>
                <w:szCs w:val="24"/>
                <w:lang w:val="en-US"/>
              </w:rPr>
              <w:t>0,15</w:t>
            </w:r>
          </w:p>
        </w:tc>
        <w:tc>
          <w:tcPr>
            <w:tcW w:w="3414" w:type="dxa"/>
            <w:tcBorders>
              <w:top w:val="nil"/>
              <w:left w:val="single" w:sz="2" w:space="0" w:color="000000"/>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color w:val="000000"/>
                <w:sz w:val="24"/>
                <w:szCs w:val="24"/>
                <w:lang w:val="en-US"/>
              </w:rPr>
              <w:t>34,000</w:t>
            </w:r>
          </w:p>
        </w:tc>
      </w:tr>
      <w:tr w:rsidR="00800251" w:rsidTr="00800251">
        <w:trPr>
          <w:trHeight w:val="20"/>
        </w:trPr>
        <w:tc>
          <w:tcPr>
            <w:tcW w:w="843" w:type="dxa"/>
            <w:tcBorders>
              <w:top w:val="nil"/>
              <w:left w:val="single" w:sz="2" w:space="0" w:color="000000"/>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color w:val="000000"/>
                <w:sz w:val="24"/>
                <w:szCs w:val="24"/>
                <w:lang w:val="en-US"/>
              </w:rPr>
              <w:t>31</w:t>
            </w:r>
          </w:p>
        </w:tc>
        <w:tc>
          <w:tcPr>
            <w:tcW w:w="3263" w:type="dxa"/>
            <w:tcBorders>
              <w:top w:val="nil"/>
              <w:left w:val="nil"/>
              <w:bottom w:val="single" w:sz="2" w:space="0" w:color="000000"/>
              <w:right w:val="single" w:sz="2" w:space="0" w:color="000000"/>
            </w:tcBorders>
          </w:tcPr>
          <w:p w:rsidR="00800251" w:rsidRDefault="00800251" w:rsidP="00800251">
            <w:pPr>
              <w:widowControl w:val="0"/>
              <w:autoSpaceDE w:val="0"/>
              <w:autoSpaceDN w:val="0"/>
              <w:adjustRightInd w:val="0"/>
              <w:spacing w:after="0" w:line="240" w:lineRule="auto"/>
              <w:rPr>
                <w:rFonts w:ascii="Calibri" w:hAnsi="Calibri" w:cs="Calibri"/>
                <w:lang w:val="en-US"/>
              </w:rPr>
            </w:pPr>
            <w:r>
              <w:rPr>
                <w:rFonts w:ascii="Times New Roman CYR" w:hAnsi="Times New Roman CYR" w:cs="Times New Roman CYR"/>
                <w:color w:val="000000"/>
                <w:sz w:val="24"/>
                <w:szCs w:val="24"/>
              </w:rPr>
              <w:t>ТК9</w:t>
            </w:r>
          </w:p>
        </w:tc>
        <w:tc>
          <w:tcPr>
            <w:tcW w:w="3122" w:type="dxa"/>
            <w:tcBorders>
              <w:top w:val="nil"/>
              <w:left w:val="nil"/>
              <w:bottom w:val="single" w:sz="2" w:space="0" w:color="000000"/>
              <w:right w:val="single" w:sz="2" w:space="0" w:color="000000"/>
            </w:tcBorders>
          </w:tcPr>
          <w:p w:rsidR="00800251" w:rsidRDefault="00800251" w:rsidP="00800251">
            <w:pPr>
              <w:widowControl w:val="0"/>
              <w:autoSpaceDE w:val="0"/>
              <w:autoSpaceDN w:val="0"/>
              <w:adjustRightInd w:val="0"/>
              <w:spacing w:after="0" w:line="240" w:lineRule="auto"/>
              <w:rPr>
                <w:rFonts w:ascii="Calibri" w:hAnsi="Calibri" w:cs="Calibri"/>
                <w:lang w:val="en-US"/>
              </w:rPr>
            </w:pPr>
            <w:r>
              <w:rPr>
                <w:rFonts w:ascii="Times New Roman CYR" w:hAnsi="Times New Roman CYR" w:cs="Times New Roman CYR"/>
                <w:color w:val="000000"/>
                <w:sz w:val="24"/>
                <w:szCs w:val="24"/>
              </w:rPr>
              <w:t>т.9.1</w:t>
            </w:r>
          </w:p>
        </w:tc>
        <w:tc>
          <w:tcPr>
            <w:tcW w:w="1275" w:type="dxa"/>
            <w:tcBorders>
              <w:top w:val="nil"/>
              <w:left w:val="nil"/>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color w:val="000000"/>
                <w:sz w:val="24"/>
                <w:szCs w:val="24"/>
                <w:lang w:val="en-US"/>
              </w:rPr>
              <w:t>35</w:t>
            </w:r>
          </w:p>
        </w:tc>
        <w:tc>
          <w:tcPr>
            <w:tcW w:w="2400" w:type="dxa"/>
            <w:tcBorders>
              <w:top w:val="nil"/>
              <w:left w:val="nil"/>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color w:val="000000"/>
                <w:sz w:val="24"/>
                <w:szCs w:val="24"/>
                <w:lang w:val="en-US"/>
              </w:rPr>
              <w:t>0,15</w:t>
            </w:r>
          </w:p>
        </w:tc>
        <w:tc>
          <w:tcPr>
            <w:tcW w:w="3414" w:type="dxa"/>
            <w:tcBorders>
              <w:top w:val="nil"/>
              <w:left w:val="single" w:sz="2" w:space="0" w:color="000000"/>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color w:val="000000"/>
                <w:sz w:val="24"/>
                <w:szCs w:val="24"/>
                <w:lang w:val="en-US"/>
              </w:rPr>
              <w:t>1,400</w:t>
            </w:r>
          </w:p>
        </w:tc>
      </w:tr>
      <w:tr w:rsidR="00800251" w:rsidTr="00800251">
        <w:trPr>
          <w:trHeight w:val="20"/>
        </w:trPr>
        <w:tc>
          <w:tcPr>
            <w:tcW w:w="843" w:type="dxa"/>
            <w:tcBorders>
              <w:top w:val="nil"/>
              <w:left w:val="single" w:sz="2" w:space="0" w:color="000000"/>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color w:val="000000"/>
                <w:sz w:val="24"/>
                <w:szCs w:val="24"/>
                <w:lang w:val="en-US"/>
              </w:rPr>
              <w:t>32</w:t>
            </w:r>
          </w:p>
        </w:tc>
        <w:tc>
          <w:tcPr>
            <w:tcW w:w="3263" w:type="dxa"/>
            <w:tcBorders>
              <w:top w:val="nil"/>
              <w:left w:val="nil"/>
              <w:bottom w:val="single" w:sz="2" w:space="0" w:color="000000"/>
              <w:right w:val="single" w:sz="2" w:space="0" w:color="000000"/>
            </w:tcBorders>
          </w:tcPr>
          <w:p w:rsidR="00800251" w:rsidRDefault="00800251" w:rsidP="00800251">
            <w:pPr>
              <w:widowControl w:val="0"/>
              <w:autoSpaceDE w:val="0"/>
              <w:autoSpaceDN w:val="0"/>
              <w:adjustRightInd w:val="0"/>
              <w:spacing w:after="0" w:line="240" w:lineRule="auto"/>
              <w:rPr>
                <w:rFonts w:ascii="Calibri" w:hAnsi="Calibri" w:cs="Calibri"/>
                <w:lang w:val="en-US"/>
              </w:rPr>
            </w:pPr>
            <w:r>
              <w:rPr>
                <w:rFonts w:ascii="Times New Roman CYR" w:hAnsi="Times New Roman CYR" w:cs="Times New Roman CYR"/>
                <w:color w:val="000000"/>
                <w:sz w:val="24"/>
                <w:szCs w:val="24"/>
              </w:rPr>
              <w:t>т.9.1</w:t>
            </w:r>
          </w:p>
        </w:tc>
        <w:tc>
          <w:tcPr>
            <w:tcW w:w="3122" w:type="dxa"/>
            <w:tcBorders>
              <w:top w:val="nil"/>
              <w:left w:val="nil"/>
              <w:bottom w:val="single" w:sz="2" w:space="0" w:color="000000"/>
              <w:right w:val="single" w:sz="2" w:space="0" w:color="000000"/>
            </w:tcBorders>
          </w:tcPr>
          <w:p w:rsidR="00800251" w:rsidRDefault="00800251" w:rsidP="00800251">
            <w:pPr>
              <w:widowControl w:val="0"/>
              <w:autoSpaceDE w:val="0"/>
              <w:autoSpaceDN w:val="0"/>
              <w:adjustRightInd w:val="0"/>
              <w:spacing w:after="0" w:line="240" w:lineRule="auto"/>
              <w:rPr>
                <w:rFonts w:ascii="Calibri" w:hAnsi="Calibri" w:cs="Calibri"/>
                <w:lang w:val="en-US"/>
              </w:rPr>
            </w:pPr>
            <w:r>
              <w:rPr>
                <w:rFonts w:ascii="Times New Roman CYR" w:hAnsi="Times New Roman CYR" w:cs="Times New Roman CYR"/>
                <w:color w:val="000000"/>
                <w:sz w:val="24"/>
                <w:szCs w:val="24"/>
              </w:rPr>
              <w:t>ТК10</w:t>
            </w:r>
          </w:p>
        </w:tc>
        <w:tc>
          <w:tcPr>
            <w:tcW w:w="1275" w:type="dxa"/>
            <w:tcBorders>
              <w:top w:val="nil"/>
              <w:left w:val="nil"/>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color w:val="000000"/>
                <w:sz w:val="24"/>
                <w:szCs w:val="24"/>
                <w:lang w:val="en-US"/>
              </w:rPr>
              <w:t>34,49</w:t>
            </w:r>
          </w:p>
        </w:tc>
        <w:tc>
          <w:tcPr>
            <w:tcW w:w="2400" w:type="dxa"/>
            <w:tcBorders>
              <w:top w:val="nil"/>
              <w:left w:val="nil"/>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color w:val="000000"/>
                <w:sz w:val="24"/>
                <w:szCs w:val="24"/>
                <w:lang w:val="en-US"/>
              </w:rPr>
              <w:t>0,15</w:t>
            </w:r>
          </w:p>
        </w:tc>
        <w:tc>
          <w:tcPr>
            <w:tcW w:w="3414" w:type="dxa"/>
            <w:tcBorders>
              <w:top w:val="nil"/>
              <w:left w:val="single" w:sz="2" w:space="0" w:color="000000"/>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color w:val="000000"/>
                <w:sz w:val="24"/>
                <w:szCs w:val="24"/>
                <w:lang w:val="en-US"/>
              </w:rPr>
              <w:t>34,000</w:t>
            </w:r>
          </w:p>
        </w:tc>
      </w:tr>
      <w:tr w:rsidR="00800251" w:rsidTr="00800251">
        <w:trPr>
          <w:trHeight w:val="20"/>
        </w:trPr>
        <w:tc>
          <w:tcPr>
            <w:tcW w:w="843" w:type="dxa"/>
            <w:tcBorders>
              <w:top w:val="nil"/>
              <w:left w:val="single" w:sz="2" w:space="0" w:color="000000"/>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color w:val="000000"/>
                <w:sz w:val="24"/>
                <w:szCs w:val="24"/>
                <w:lang w:val="en-US"/>
              </w:rPr>
              <w:t>33</w:t>
            </w:r>
          </w:p>
        </w:tc>
        <w:tc>
          <w:tcPr>
            <w:tcW w:w="3263" w:type="dxa"/>
            <w:tcBorders>
              <w:top w:val="nil"/>
              <w:left w:val="nil"/>
              <w:bottom w:val="single" w:sz="2" w:space="0" w:color="000000"/>
              <w:right w:val="single" w:sz="2" w:space="0" w:color="000000"/>
            </w:tcBorders>
          </w:tcPr>
          <w:p w:rsidR="00800251" w:rsidRDefault="00800251" w:rsidP="00800251">
            <w:pPr>
              <w:widowControl w:val="0"/>
              <w:autoSpaceDE w:val="0"/>
              <w:autoSpaceDN w:val="0"/>
              <w:adjustRightInd w:val="0"/>
              <w:spacing w:after="0" w:line="240" w:lineRule="auto"/>
              <w:rPr>
                <w:rFonts w:ascii="Calibri" w:hAnsi="Calibri" w:cs="Calibri"/>
                <w:lang w:val="en-US"/>
              </w:rPr>
            </w:pPr>
            <w:r>
              <w:rPr>
                <w:rFonts w:ascii="Times New Roman CYR" w:hAnsi="Times New Roman CYR" w:cs="Times New Roman CYR"/>
                <w:color w:val="000000"/>
                <w:sz w:val="24"/>
                <w:szCs w:val="24"/>
              </w:rPr>
              <w:t>ТК10</w:t>
            </w:r>
          </w:p>
        </w:tc>
        <w:tc>
          <w:tcPr>
            <w:tcW w:w="3122" w:type="dxa"/>
            <w:tcBorders>
              <w:top w:val="nil"/>
              <w:left w:val="nil"/>
              <w:bottom w:val="single" w:sz="2" w:space="0" w:color="000000"/>
              <w:right w:val="single" w:sz="2" w:space="0" w:color="000000"/>
            </w:tcBorders>
          </w:tcPr>
          <w:p w:rsidR="00800251" w:rsidRDefault="00800251" w:rsidP="00800251">
            <w:pPr>
              <w:widowControl w:val="0"/>
              <w:autoSpaceDE w:val="0"/>
              <w:autoSpaceDN w:val="0"/>
              <w:adjustRightInd w:val="0"/>
              <w:spacing w:after="0" w:line="240" w:lineRule="auto"/>
              <w:rPr>
                <w:rFonts w:ascii="Calibri" w:hAnsi="Calibri" w:cs="Calibri"/>
                <w:lang w:val="en-US"/>
              </w:rPr>
            </w:pPr>
            <w:r>
              <w:rPr>
                <w:rFonts w:ascii="Times New Roman CYR" w:hAnsi="Times New Roman CYR" w:cs="Times New Roman CYR"/>
                <w:color w:val="000000"/>
                <w:sz w:val="24"/>
                <w:szCs w:val="24"/>
              </w:rPr>
              <w:t>ТК11</w:t>
            </w:r>
          </w:p>
        </w:tc>
        <w:tc>
          <w:tcPr>
            <w:tcW w:w="1275" w:type="dxa"/>
            <w:tcBorders>
              <w:top w:val="nil"/>
              <w:left w:val="nil"/>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color w:val="000000"/>
                <w:sz w:val="24"/>
                <w:szCs w:val="24"/>
                <w:lang w:val="en-US"/>
              </w:rPr>
              <w:t>55,56</w:t>
            </w:r>
          </w:p>
        </w:tc>
        <w:tc>
          <w:tcPr>
            <w:tcW w:w="2400" w:type="dxa"/>
            <w:tcBorders>
              <w:top w:val="nil"/>
              <w:left w:val="nil"/>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color w:val="000000"/>
                <w:sz w:val="24"/>
                <w:szCs w:val="24"/>
                <w:lang w:val="en-US"/>
              </w:rPr>
              <w:t>0,15</w:t>
            </w:r>
          </w:p>
        </w:tc>
        <w:tc>
          <w:tcPr>
            <w:tcW w:w="3414" w:type="dxa"/>
            <w:tcBorders>
              <w:top w:val="nil"/>
              <w:left w:val="single" w:sz="2" w:space="0" w:color="000000"/>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color w:val="000000"/>
                <w:sz w:val="24"/>
                <w:szCs w:val="24"/>
                <w:lang w:val="en-US"/>
              </w:rPr>
              <w:t>1,400</w:t>
            </w:r>
          </w:p>
        </w:tc>
      </w:tr>
      <w:tr w:rsidR="00800251" w:rsidTr="00800251">
        <w:trPr>
          <w:trHeight w:val="20"/>
        </w:trPr>
        <w:tc>
          <w:tcPr>
            <w:tcW w:w="843" w:type="dxa"/>
            <w:tcBorders>
              <w:top w:val="nil"/>
              <w:left w:val="single" w:sz="2" w:space="0" w:color="000000"/>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color w:val="000000"/>
                <w:sz w:val="24"/>
                <w:szCs w:val="24"/>
                <w:lang w:val="en-US"/>
              </w:rPr>
              <w:t>34</w:t>
            </w:r>
          </w:p>
        </w:tc>
        <w:tc>
          <w:tcPr>
            <w:tcW w:w="3263" w:type="dxa"/>
            <w:tcBorders>
              <w:top w:val="nil"/>
              <w:left w:val="nil"/>
              <w:bottom w:val="single" w:sz="2" w:space="0" w:color="000000"/>
              <w:right w:val="single" w:sz="2" w:space="0" w:color="000000"/>
            </w:tcBorders>
          </w:tcPr>
          <w:p w:rsidR="00800251" w:rsidRDefault="00800251" w:rsidP="00800251">
            <w:pPr>
              <w:widowControl w:val="0"/>
              <w:autoSpaceDE w:val="0"/>
              <w:autoSpaceDN w:val="0"/>
              <w:adjustRightInd w:val="0"/>
              <w:spacing w:after="0" w:line="240" w:lineRule="auto"/>
              <w:rPr>
                <w:rFonts w:ascii="Calibri" w:hAnsi="Calibri" w:cs="Calibri"/>
                <w:lang w:val="en-US"/>
              </w:rPr>
            </w:pPr>
            <w:r>
              <w:rPr>
                <w:rFonts w:ascii="Times New Roman CYR" w:hAnsi="Times New Roman CYR" w:cs="Times New Roman CYR"/>
                <w:color w:val="000000"/>
                <w:sz w:val="24"/>
                <w:szCs w:val="24"/>
              </w:rPr>
              <w:t>ТК11</w:t>
            </w:r>
          </w:p>
        </w:tc>
        <w:tc>
          <w:tcPr>
            <w:tcW w:w="3122" w:type="dxa"/>
            <w:tcBorders>
              <w:top w:val="nil"/>
              <w:left w:val="nil"/>
              <w:bottom w:val="single" w:sz="2" w:space="0" w:color="000000"/>
              <w:right w:val="single" w:sz="2" w:space="0" w:color="000000"/>
            </w:tcBorders>
          </w:tcPr>
          <w:p w:rsidR="00800251" w:rsidRDefault="00800251" w:rsidP="00800251">
            <w:pPr>
              <w:widowControl w:val="0"/>
              <w:autoSpaceDE w:val="0"/>
              <w:autoSpaceDN w:val="0"/>
              <w:adjustRightInd w:val="0"/>
              <w:spacing w:after="0" w:line="240" w:lineRule="auto"/>
              <w:rPr>
                <w:rFonts w:ascii="Calibri" w:hAnsi="Calibri" w:cs="Calibri"/>
                <w:lang w:val="en-US"/>
              </w:rPr>
            </w:pPr>
            <w:r>
              <w:rPr>
                <w:rFonts w:ascii="Times New Roman CYR" w:hAnsi="Times New Roman CYR" w:cs="Times New Roman CYR"/>
                <w:color w:val="000000"/>
                <w:sz w:val="24"/>
                <w:szCs w:val="24"/>
              </w:rPr>
              <w:t>ТК12</w:t>
            </w:r>
          </w:p>
        </w:tc>
        <w:tc>
          <w:tcPr>
            <w:tcW w:w="1275" w:type="dxa"/>
            <w:tcBorders>
              <w:top w:val="nil"/>
              <w:left w:val="nil"/>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color w:val="000000"/>
                <w:sz w:val="24"/>
                <w:szCs w:val="24"/>
                <w:lang w:val="en-US"/>
              </w:rPr>
              <w:t>107,56</w:t>
            </w:r>
          </w:p>
        </w:tc>
        <w:tc>
          <w:tcPr>
            <w:tcW w:w="2400" w:type="dxa"/>
            <w:tcBorders>
              <w:top w:val="nil"/>
              <w:left w:val="nil"/>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color w:val="000000"/>
                <w:sz w:val="24"/>
                <w:szCs w:val="24"/>
                <w:lang w:val="en-US"/>
              </w:rPr>
              <w:t>0,07</w:t>
            </w:r>
          </w:p>
        </w:tc>
        <w:tc>
          <w:tcPr>
            <w:tcW w:w="3414" w:type="dxa"/>
            <w:tcBorders>
              <w:top w:val="nil"/>
              <w:left w:val="single" w:sz="2" w:space="0" w:color="000000"/>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color w:val="000000"/>
                <w:sz w:val="24"/>
                <w:szCs w:val="24"/>
                <w:lang w:val="en-US"/>
              </w:rPr>
              <w:t>34,000</w:t>
            </w:r>
          </w:p>
        </w:tc>
      </w:tr>
      <w:tr w:rsidR="00800251" w:rsidTr="00800251">
        <w:trPr>
          <w:trHeight w:val="20"/>
        </w:trPr>
        <w:tc>
          <w:tcPr>
            <w:tcW w:w="843" w:type="dxa"/>
            <w:tcBorders>
              <w:top w:val="nil"/>
              <w:left w:val="single" w:sz="2" w:space="0" w:color="000000"/>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color w:val="000000"/>
                <w:sz w:val="24"/>
                <w:szCs w:val="24"/>
                <w:lang w:val="en-US"/>
              </w:rPr>
              <w:t>35</w:t>
            </w:r>
          </w:p>
        </w:tc>
        <w:tc>
          <w:tcPr>
            <w:tcW w:w="3263" w:type="dxa"/>
            <w:tcBorders>
              <w:top w:val="nil"/>
              <w:left w:val="nil"/>
              <w:bottom w:val="single" w:sz="2" w:space="0" w:color="000000"/>
              <w:right w:val="single" w:sz="2" w:space="0" w:color="000000"/>
            </w:tcBorders>
          </w:tcPr>
          <w:p w:rsidR="00800251" w:rsidRDefault="00800251" w:rsidP="00800251">
            <w:pPr>
              <w:widowControl w:val="0"/>
              <w:autoSpaceDE w:val="0"/>
              <w:autoSpaceDN w:val="0"/>
              <w:adjustRightInd w:val="0"/>
              <w:spacing w:after="0" w:line="240" w:lineRule="auto"/>
              <w:rPr>
                <w:rFonts w:ascii="Calibri" w:hAnsi="Calibri" w:cs="Calibri"/>
                <w:lang w:val="en-US"/>
              </w:rPr>
            </w:pPr>
            <w:r>
              <w:rPr>
                <w:rFonts w:ascii="Times New Roman CYR" w:hAnsi="Times New Roman CYR" w:cs="Times New Roman CYR"/>
                <w:color w:val="000000"/>
                <w:sz w:val="24"/>
                <w:szCs w:val="24"/>
              </w:rPr>
              <w:t>ТК12</w:t>
            </w:r>
          </w:p>
        </w:tc>
        <w:tc>
          <w:tcPr>
            <w:tcW w:w="3122" w:type="dxa"/>
            <w:tcBorders>
              <w:top w:val="nil"/>
              <w:left w:val="nil"/>
              <w:bottom w:val="single" w:sz="2" w:space="0" w:color="000000"/>
              <w:right w:val="single" w:sz="2" w:space="0" w:color="000000"/>
            </w:tcBorders>
          </w:tcPr>
          <w:p w:rsidR="00800251" w:rsidRDefault="00800251" w:rsidP="00800251">
            <w:pPr>
              <w:widowControl w:val="0"/>
              <w:autoSpaceDE w:val="0"/>
              <w:autoSpaceDN w:val="0"/>
              <w:adjustRightInd w:val="0"/>
              <w:spacing w:after="0" w:line="240" w:lineRule="auto"/>
              <w:rPr>
                <w:rFonts w:ascii="Calibri" w:hAnsi="Calibri" w:cs="Calibri"/>
                <w:lang w:val="en-US"/>
              </w:rPr>
            </w:pPr>
            <w:r>
              <w:rPr>
                <w:rFonts w:ascii="Times New Roman CYR" w:hAnsi="Times New Roman CYR" w:cs="Times New Roman CYR"/>
                <w:color w:val="000000"/>
                <w:sz w:val="24"/>
                <w:szCs w:val="24"/>
              </w:rPr>
              <w:t>МУЗ Сосновская ЦРБ</w:t>
            </w:r>
          </w:p>
        </w:tc>
        <w:tc>
          <w:tcPr>
            <w:tcW w:w="1275" w:type="dxa"/>
            <w:tcBorders>
              <w:top w:val="nil"/>
              <w:left w:val="nil"/>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color w:val="000000"/>
                <w:sz w:val="24"/>
                <w:szCs w:val="24"/>
                <w:lang w:val="en-US"/>
              </w:rPr>
              <w:t>8,93</w:t>
            </w:r>
          </w:p>
        </w:tc>
        <w:tc>
          <w:tcPr>
            <w:tcW w:w="2400" w:type="dxa"/>
            <w:tcBorders>
              <w:top w:val="nil"/>
              <w:left w:val="nil"/>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color w:val="000000"/>
                <w:sz w:val="24"/>
                <w:szCs w:val="24"/>
                <w:lang w:val="en-US"/>
              </w:rPr>
              <w:t>0,07</w:t>
            </w:r>
          </w:p>
        </w:tc>
        <w:tc>
          <w:tcPr>
            <w:tcW w:w="3414" w:type="dxa"/>
            <w:tcBorders>
              <w:top w:val="nil"/>
              <w:left w:val="single" w:sz="2" w:space="0" w:color="000000"/>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color w:val="000000"/>
                <w:sz w:val="24"/>
                <w:szCs w:val="24"/>
                <w:lang w:val="en-US"/>
              </w:rPr>
              <w:t>8,000</w:t>
            </w:r>
          </w:p>
        </w:tc>
      </w:tr>
      <w:tr w:rsidR="00800251" w:rsidTr="00800251">
        <w:trPr>
          <w:trHeight w:val="20"/>
        </w:trPr>
        <w:tc>
          <w:tcPr>
            <w:tcW w:w="843" w:type="dxa"/>
            <w:tcBorders>
              <w:top w:val="nil"/>
              <w:left w:val="single" w:sz="2" w:space="0" w:color="000000"/>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color w:val="000000"/>
                <w:sz w:val="24"/>
                <w:szCs w:val="24"/>
                <w:lang w:val="en-US"/>
              </w:rPr>
              <w:t>36</w:t>
            </w:r>
          </w:p>
        </w:tc>
        <w:tc>
          <w:tcPr>
            <w:tcW w:w="3263" w:type="dxa"/>
            <w:tcBorders>
              <w:top w:val="nil"/>
              <w:left w:val="nil"/>
              <w:bottom w:val="single" w:sz="2" w:space="0" w:color="000000"/>
              <w:right w:val="single" w:sz="2" w:space="0" w:color="000000"/>
            </w:tcBorders>
          </w:tcPr>
          <w:p w:rsidR="00800251" w:rsidRDefault="00800251" w:rsidP="00800251">
            <w:pPr>
              <w:widowControl w:val="0"/>
              <w:autoSpaceDE w:val="0"/>
              <w:autoSpaceDN w:val="0"/>
              <w:adjustRightInd w:val="0"/>
              <w:spacing w:after="0" w:line="240" w:lineRule="auto"/>
              <w:rPr>
                <w:rFonts w:ascii="Calibri" w:hAnsi="Calibri" w:cs="Calibri"/>
                <w:lang w:val="en-US"/>
              </w:rPr>
            </w:pPr>
            <w:r>
              <w:rPr>
                <w:rFonts w:ascii="Times New Roman CYR" w:hAnsi="Times New Roman CYR" w:cs="Times New Roman CYR"/>
                <w:color w:val="000000"/>
                <w:sz w:val="24"/>
                <w:szCs w:val="24"/>
              </w:rPr>
              <w:t>ТК11</w:t>
            </w:r>
          </w:p>
        </w:tc>
        <w:tc>
          <w:tcPr>
            <w:tcW w:w="3122" w:type="dxa"/>
            <w:tcBorders>
              <w:top w:val="nil"/>
              <w:left w:val="nil"/>
              <w:bottom w:val="single" w:sz="2" w:space="0" w:color="000000"/>
              <w:right w:val="single" w:sz="2" w:space="0" w:color="000000"/>
            </w:tcBorders>
          </w:tcPr>
          <w:p w:rsidR="00800251" w:rsidRDefault="00800251" w:rsidP="00800251">
            <w:pPr>
              <w:widowControl w:val="0"/>
              <w:autoSpaceDE w:val="0"/>
              <w:autoSpaceDN w:val="0"/>
              <w:adjustRightInd w:val="0"/>
              <w:spacing w:after="0" w:line="240" w:lineRule="auto"/>
              <w:rPr>
                <w:rFonts w:ascii="Calibri" w:hAnsi="Calibri" w:cs="Calibri"/>
                <w:lang w:val="en-US"/>
              </w:rPr>
            </w:pPr>
            <w:r>
              <w:rPr>
                <w:rFonts w:ascii="Times New Roman CYR" w:hAnsi="Times New Roman CYR" w:cs="Times New Roman CYR"/>
                <w:color w:val="000000"/>
                <w:sz w:val="24"/>
                <w:szCs w:val="24"/>
              </w:rPr>
              <w:t>ул. Набережная, 18</w:t>
            </w:r>
          </w:p>
        </w:tc>
        <w:tc>
          <w:tcPr>
            <w:tcW w:w="1275" w:type="dxa"/>
            <w:tcBorders>
              <w:top w:val="nil"/>
              <w:left w:val="nil"/>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color w:val="000000"/>
                <w:sz w:val="24"/>
                <w:szCs w:val="24"/>
                <w:lang w:val="en-US"/>
              </w:rPr>
              <w:t>6,97</w:t>
            </w:r>
          </w:p>
        </w:tc>
        <w:tc>
          <w:tcPr>
            <w:tcW w:w="2400" w:type="dxa"/>
            <w:tcBorders>
              <w:top w:val="nil"/>
              <w:left w:val="nil"/>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color w:val="000000"/>
                <w:sz w:val="24"/>
                <w:szCs w:val="24"/>
                <w:lang w:val="en-US"/>
              </w:rPr>
              <w:t>0,05</w:t>
            </w:r>
          </w:p>
        </w:tc>
        <w:tc>
          <w:tcPr>
            <w:tcW w:w="3414" w:type="dxa"/>
            <w:tcBorders>
              <w:top w:val="nil"/>
              <w:left w:val="single" w:sz="2" w:space="0" w:color="000000"/>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color w:val="000000"/>
                <w:sz w:val="24"/>
                <w:szCs w:val="24"/>
                <w:lang w:val="en-US"/>
              </w:rPr>
              <w:t>1,400</w:t>
            </w:r>
          </w:p>
        </w:tc>
      </w:tr>
      <w:tr w:rsidR="00800251" w:rsidTr="00800251">
        <w:trPr>
          <w:trHeight w:val="20"/>
        </w:trPr>
        <w:tc>
          <w:tcPr>
            <w:tcW w:w="843" w:type="dxa"/>
            <w:tcBorders>
              <w:top w:val="nil"/>
              <w:left w:val="single" w:sz="2" w:space="0" w:color="000000"/>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color w:val="000000"/>
                <w:sz w:val="24"/>
                <w:szCs w:val="24"/>
                <w:lang w:val="en-US"/>
              </w:rPr>
              <w:t>37</w:t>
            </w:r>
          </w:p>
        </w:tc>
        <w:tc>
          <w:tcPr>
            <w:tcW w:w="3263" w:type="dxa"/>
            <w:tcBorders>
              <w:top w:val="nil"/>
              <w:left w:val="nil"/>
              <w:bottom w:val="single" w:sz="2" w:space="0" w:color="000000"/>
              <w:right w:val="single" w:sz="2" w:space="0" w:color="000000"/>
            </w:tcBorders>
          </w:tcPr>
          <w:p w:rsidR="00800251" w:rsidRDefault="00800251" w:rsidP="00800251">
            <w:pPr>
              <w:widowControl w:val="0"/>
              <w:autoSpaceDE w:val="0"/>
              <w:autoSpaceDN w:val="0"/>
              <w:adjustRightInd w:val="0"/>
              <w:spacing w:after="0" w:line="240" w:lineRule="auto"/>
              <w:rPr>
                <w:rFonts w:ascii="Calibri" w:hAnsi="Calibri" w:cs="Calibri"/>
                <w:lang w:val="en-US"/>
              </w:rPr>
            </w:pPr>
            <w:r>
              <w:rPr>
                <w:rFonts w:ascii="Times New Roman CYR" w:hAnsi="Times New Roman CYR" w:cs="Times New Roman CYR"/>
                <w:color w:val="000000"/>
                <w:sz w:val="24"/>
                <w:szCs w:val="24"/>
              </w:rPr>
              <w:t>ТК10</w:t>
            </w:r>
          </w:p>
        </w:tc>
        <w:tc>
          <w:tcPr>
            <w:tcW w:w="3122" w:type="dxa"/>
            <w:tcBorders>
              <w:top w:val="nil"/>
              <w:left w:val="nil"/>
              <w:bottom w:val="single" w:sz="2" w:space="0" w:color="000000"/>
              <w:right w:val="single" w:sz="2" w:space="0" w:color="000000"/>
            </w:tcBorders>
          </w:tcPr>
          <w:p w:rsidR="00800251" w:rsidRDefault="00800251" w:rsidP="00800251">
            <w:pPr>
              <w:widowControl w:val="0"/>
              <w:autoSpaceDE w:val="0"/>
              <w:autoSpaceDN w:val="0"/>
              <w:adjustRightInd w:val="0"/>
              <w:spacing w:after="0" w:line="240" w:lineRule="auto"/>
              <w:rPr>
                <w:rFonts w:ascii="Calibri" w:hAnsi="Calibri" w:cs="Calibri"/>
                <w:lang w:val="en-US"/>
              </w:rPr>
            </w:pPr>
            <w:r>
              <w:rPr>
                <w:rFonts w:ascii="Times New Roman CYR" w:hAnsi="Times New Roman CYR" w:cs="Times New Roman CYR"/>
                <w:color w:val="000000"/>
                <w:sz w:val="24"/>
                <w:szCs w:val="24"/>
              </w:rPr>
              <w:t>Магазин</w:t>
            </w:r>
          </w:p>
        </w:tc>
        <w:tc>
          <w:tcPr>
            <w:tcW w:w="1275" w:type="dxa"/>
            <w:tcBorders>
              <w:top w:val="nil"/>
              <w:left w:val="nil"/>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color w:val="000000"/>
                <w:sz w:val="24"/>
                <w:szCs w:val="24"/>
                <w:lang w:val="en-US"/>
              </w:rPr>
              <w:t>6,18</w:t>
            </w:r>
          </w:p>
        </w:tc>
        <w:tc>
          <w:tcPr>
            <w:tcW w:w="2400" w:type="dxa"/>
            <w:tcBorders>
              <w:top w:val="nil"/>
              <w:left w:val="nil"/>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color w:val="000000"/>
                <w:sz w:val="24"/>
                <w:szCs w:val="24"/>
                <w:lang w:val="en-US"/>
              </w:rPr>
              <w:t>0,05</w:t>
            </w:r>
          </w:p>
        </w:tc>
        <w:tc>
          <w:tcPr>
            <w:tcW w:w="3414" w:type="dxa"/>
            <w:tcBorders>
              <w:top w:val="nil"/>
              <w:left w:val="single" w:sz="2" w:space="0" w:color="000000"/>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color w:val="000000"/>
                <w:sz w:val="24"/>
                <w:szCs w:val="24"/>
                <w:lang w:val="en-US"/>
              </w:rPr>
              <w:t>8,000</w:t>
            </w:r>
          </w:p>
        </w:tc>
      </w:tr>
      <w:tr w:rsidR="00800251" w:rsidTr="00800251">
        <w:trPr>
          <w:trHeight w:val="20"/>
        </w:trPr>
        <w:tc>
          <w:tcPr>
            <w:tcW w:w="843" w:type="dxa"/>
            <w:tcBorders>
              <w:top w:val="nil"/>
              <w:left w:val="single" w:sz="2" w:space="0" w:color="000000"/>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color w:val="000000"/>
                <w:sz w:val="24"/>
                <w:szCs w:val="24"/>
                <w:lang w:val="en-US"/>
              </w:rPr>
              <w:t>38</w:t>
            </w:r>
          </w:p>
        </w:tc>
        <w:tc>
          <w:tcPr>
            <w:tcW w:w="3263" w:type="dxa"/>
            <w:tcBorders>
              <w:top w:val="nil"/>
              <w:left w:val="nil"/>
              <w:bottom w:val="single" w:sz="2" w:space="0" w:color="000000"/>
              <w:right w:val="single" w:sz="2" w:space="0" w:color="000000"/>
            </w:tcBorders>
          </w:tcPr>
          <w:p w:rsidR="00800251" w:rsidRDefault="00800251" w:rsidP="00800251">
            <w:pPr>
              <w:widowControl w:val="0"/>
              <w:autoSpaceDE w:val="0"/>
              <w:autoSpaceDN w:val="0"/>
              <w:adjustRightInd w:val="0"/>
              <w:spacing w:after="0" w:line="240" w:lineRule="auto"/>
              <w:rPr>
                <w:rFonts w:ascii="Calibri" w:hAnsi="Calibri" w:cs="Calibri"/>
                <w:lang w:val="en-US"/>
              </w:rPr>
            </w:pPr>
            <w:r>
              <w:rPr>
                <w:rFonts w:ascii="Times New Roman CYR" w:hAnsi="Times New Roman CYR" w:cs="Times New Roman CYR"/>
                <w:color w:val="000000"/>
                <w:sz w:val="24"/>
                <w:szCs w:val="24"/>
              </w:rPr>
              <w:t>т.9.1</w:t>
            </w:r>
          </w:p>
        </w:tc>
        <w:tc>
          <w:tcPr>
            <w:tcW w:w="3122" w:type="dxa"/>
            <w:tcBorders>
              <w:top w:val="nil"/>
              <w:left w:val="nil"/>
              <w:bottom w:val="single" w:sz="2" w:space="0" w:color="000000"/>
              <w:right w:val="single" w:sz="2" w:space="0" w:color="000000"/>
            </w:tcBorders>
          </w:tcPr>
          <w:p w:rsidR="00800251" w:rsidRDefault="00800251" w:rsidP="00800251">
            <w:pPr>
              <w:widowControl w:val="0"/>
              <w:autoSpaceDE w:val="0"/>
              <w:autoSpaceDN w:val="0"/>
              <w:adjustRightInd w:val="0"/>
              <w:spacing w:after="0" w:line="240" w:lineRule="auto"/>
              <w:rPr>
                <w:rFonts w:ascii="Calibri" w:hAnsi="Calibri" w:cs="Calibri"/>
                <w:lang w:val="en-US"/>
              </w:rPr>
            </w:pPr>
            <w:r>
              <w:rPr>
                <w:rFonts w:ascii="Times New Roman CYR" w:hAnsi="Times New Roman CYR" w:cs="Times New Roman CYR"/>
                <w:color w:val="000000"/>
                <w:sz w:val="24"/>
                <w:szCs w:val="24"/>
              </w:rPr>
              <w:t>ул. Набережная, 14</w:t>
            </w:r>
          </w:p>
        </w:tc>
        <w:tc>
          <w:tcPr>
            <w:tcW w:w="1275" w:type="dxa"/>
            <w:tcBorders>
              <w:top w:val="nil"/>
              <w:left w:val="nil"/>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color w:val="000000"/>
                <w:sz w:val="24"/>
                <w:szCs w:val="24"/>
                <w:lang w:val="en-US"/>
              </w:rPr>
              <w:t>7,45</w:t>
            </w:r>
          </w:p>
        </w:tc>
        <w:tc>
          <w:tcPr>
            <w:tcW w:w="2400" w:type="dxa"/>
            <w:tcBorders>
              <w:top w:val="nil"/>
              <w:left w:val="nil"/>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color w:val="000000"/>
                <w:sz w:val="24"/>
                <w:szCs w:val="24"/>
                <w:lang w:val="en-US"/>
              </w:rPr>
              <w:t>0,05</w:t>
            </w:r>
          </w:p>
        </w:tc>
        <w:tc>
          <w:tcPr>
            <w:tcW w:w="3414" w:type="dxa"/>
            <w:tcBorders>
              <w:top w:val="nil"/>
              <w:left w:val="single" w:sz="2" w:space="0" w:color="000000"/>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color w:val="000000"/>
                <w:sz w:val="24"/>
                <w:szCs w:val="24"/>
                <w:lang w:val="en-US"/>
              </w:rPr>
              <w:t>1,400</w:t>
            </w:r>
          </w:p>
        </w:tc>
      </w:tr>
      <w:tr w:rsidR="00800251" w:rsidTr="00800251">
        <w:trPr>
          <w:trHeight w:val="20"/>
        </w:trPr>
        <w:tc>
          <w:tcPr>
            <w:tcW w:w="843" w:type="dxa"/>
            <w:tcBorders>
              <w:top w:val="nil"/>
              <w:left w:val="single" w:sz="2" w:space="0" w:color="000000"/>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color w:val="000000"/>
                <w:sz w:val="24"/>
                <w:szCs w:val="24"/>
                <w:lang w:val="en-US"/>
              </w:rPr>
              <w:t>39</w:t>
            </w:r>
          </w:p>
        </w:tc>
        <w:tc>
          <w:tcPr>
            <w:tcW w:w="3263" w:type="dxa"/>
            <w:tcBorders>
              <w:top w:val="nil"/>
              <w:left w:val="nil"/>
              <w:bottom w:val="single" w:sz="2" w:space="0" w:color="000000"/>
              <w:right w:val="single" w:sz="2" w:space="0" w:color="000000"/>
            </w:tcBorders>
          </w:tcPr>
          <w:p w:rsidR="00800251" w:rsidRDefault="00800251" w:rsidP="00800251">
            <w:pPr>
              <w:widowControl w:val="0"/>
              <w:autoSpaceDE w:val="0"/>
              <w:autoSpaceDN w:val="0"/>
              <w:adjustRightInd w:val="0"/>
              <w:spacing w:after="0" w:line="240" w:lineRule="auto"/>
              <w:rPr>
                <w:rFonts w:ascii="Calibri" w:hAnsi="Calibri" w:cs="Calibri"/>
                <w:lang w:val="en-US"/>
              </w:rPr>
            </w:pPr>
            <w:r>
              <w:rPr>
                <w:rFonts w:ascii="Times New Roman CYR" w:hAnsi="Times New Roman CYR" w:cs="Times New Roman CYR"/>
                <w:color w:val="000000"/>
                <w:sz w:val="24"/>
                <w:szCs w:val="24"/>
              </w:rPr>
              <w:t>ТК9</w:t>
            </w:r>
          </w:p>
        </w:tc>
        <w:tc>
          <w:tcPr>
            <w:tcW w:w="3122" w:type="dxa"/>
            <w:tcBorders>
              <w:top w:val="nil"/>
              <w:left w:val="nil"/>
              <w:bottom w:val="single" w:sz="2" w:space="0" w:color="000000"/>
              <w:right w:val="single" w:sz="2" w:space="0" w:color="000000"/>
            </w:tcBorders>
          </w:tcPr>
          <w:p w:rsidR="00800251" w:rsidRDefault="00800251" w:rsidP="00800251">
            <w:pPr>
              <w:widowControl w:val="0"/>
              <w:autoSpaceDE w:val="0"/>
              <w:autoSpaceDN w:val="0"/>
              <w:adjustRightInd w:val="0"/>
              <w:spacing w:after="0" w:line="240" w:lineRule="auto"/>
              <w:rPr>
                <w:rFonts w:ascii="Calibri" w:hAnsi="Calibri" w:cs="Calibri"/>
                <w:lang w:val="en-US"/>
              </w:rPr>
            </w:pPr>
            <w:r>
              <w:rPr>
                <w:rFonts w:ascii="Times New Roman CYR" w:hAnsi="Times New Roman CYR" w:cs="Times New Roman CYR"/>
                <w:color w:val="000000"/>
                <w:sz w:val="24"/>
                <w:szCs w:val="24"/>
              </w:rPr>
              <w:t>ул. Набережная, 12</w:t>
            </w:r>
          </w:p>
        </w:tc>
        <w:tc>
          <w:tcPr>
            <w:tcW w:w="1275" w:type="dxa"/>
            <w:tcBorders>
              <w:top w:val="nil"/>
              <w:left w:val="nil"/>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color w:val="000000"/>
                <w:sz w:val="24"/>
                <w:szCs w:val="24"/>
                <w:lang w:val="en-US"/>
              </w:rPr>
              <w:t>8,26</w:t>
            </w:r>
          </w:p>
        </w:tc>
        <w:tc>
          <w:tcPr>
            <w:tcW w:w="2400" w:type="dxa"/>
            <w:tcBorders>
              <w:top w:val="nil"/>
              <w:left w:val="nil"/>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color w:val="000000"/>
                <w:sz w:val="24"/>
                <w:szCs w:val="24"/>
                <w:lang w:val="en-US"/>
              </w:rPr>
              <w:t>0,05</w:t>
            </w:r>
          </w:p>
        </w:tc>
        <w:tc>
          <w:tcPr>
            <w:tcW w:w="3414" w:type="dxa"/>
            <w:tcBorders>
              <w:top w:val="nil"/>
              <w:left w:val="single" w:sz="2" w:space="0" w:color="000000"/>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color w:val="000000"/>
                <w:sz w:val="24"/>
                <w:szCs w:val="24"/>
                <w:lang w:val="en-US"/>
              </w:rPr>
              <w:t>1,400</w:t>
            </w:r>
          </w:p>
        </w:tc>
      </w:tr>
      <w:tr w:rsidR="00800251" w:rsidTr="00800251">
        <w:trPr>
          <w:trHeight w:val="20"/>
        </w:trPr>
        <w:tc>
          <w:tcPr>
            <w:tcW w:w="843" w:type="dxa"/>
            <w:tcBorders>
              <w:top w:val="nil"/>
              <w:left w:val="single" w:sz="2" w:space="0" w:color="000000"/>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color w:val="000000"/>
                <w:sz w:val="24"/>
                <w:szCs w:val="24"/>
                <w:lang w:val="en-US"/>
              </w:rPr>
              <w:t>40</w:t>
            </w:r>
          </w:p>
        </w:tc>
        <w:tc>
          <w:tcPr>
            <w:tcW w:w="3263" w:type="dxa"/>
            <w:tcBorders>
              <w:top w:val="nil"/>
              <w:left w:val="nil"/>
              <w:bottom w:val="single" w:sz="2" w:space="0" w:color="000000"/>
              <w:right w:val="single" w:sz="2" w:space="0" w:color="000000"/>
            </w:tcBorders>
          </w:tcPr>
          <w:p w:rsidR="00800251" w:rsidRDefault="00800251" w:rsidP="00800251">
            <w:pPr>
              <w:widowControl w:val="0"/>
              <w:autoSpaceDE w:val="0"/>
              <w:autoSpaceDN w:val="0"/>
              <w:adjustRightInd w:val="0"/>
              <w:spacing w:after="0" w:line="240" w:lineRule="auto"/>
              <w:rPr>
                <w:rFonts w:ascii="Calibri" w:hAnsi="Calibri" w:cs="Calibri"/>
                <w:lang w:val="en-US"/>
              </w:rPr>
            </w:pPr>
            <w:r>
              <w:rPr>
                <w:rFonts w:ascii="Times New Roman CYR" w:hAnsi="Times New Roman CYR" w:cs="Times New Roman CYR"/>
                <w:color w:val="000000"/>
                <w:sz w:val="24"/>
                <w:szCs w:val="24"/>
              </w:rPr>
              <w:t>ТК8</w:t>
            </w:r>
          </w:p>
        </w:tc>
        <w:tc>
          <w:tcPr>
            <w:tcW w:w="3122" w:type="dxa"/>
            <w:tcBorders>
              <w:top w:val="nil"/>
              <w:left w:val="nil"/>
              <w:bottom w:val="single" w:sz="2" w:space="0" w:color="000000"/>
              <w:right w:val="single" w:sz="2" w:space="0" w:color="000000"/>
            </w:tcBorders>
          </w:tcPr>
          <w:p w:rsidR="00800251" w:rsidRDefault="00800251" w:rsidP="00800251">
            <w:pPr>
              <w:widowControl w:val="0"/>
              <w:autoSpaceDE w:val="0"/>
              <w:autoSpaceDN w:val="0"/>
              <w:adjustRightInd w:val="0"/>
              <w:spacing w:after="0" w:line="240" w:lineRule="auto"/>
              <w:rPr>
                <w:rFonts w:ascii="Calibri" w:hAnsi="Calibri" w:cs="Calibri"/>
                <w:lang w:val="en-US"/>
              </w:rPr>
            </w:pPr>
            <w:r>
              <w:rPr>
                <w:rFonts w:ascii="Times New Roman CYR" w:hAnsi="Times New Roman CYR" w:cs="Times New Roman CYR"/>
                <w:color w:val="000000"/>
                <w:sz w:val="24"/>
                <w:szCs w:val="24"/>
              </w:rPr>
              <w:t>ул. Набережная, 10</w:t>
            </w:r>
          </w:p>
        </w:tc>
        <w:tc>
          <w:tcPr>
            <w:tcW w:w="1275" w:type="dxa"/>
            <w:tcBorders>
              <w:top w:val="nil"/>
              <w:left w:val="nil"/>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color w:val="000000"/>
                <w:sz w:val="24"/>
                <w:szCs w:val="24"/>
                <w:lang w:val="en-US"/>
              </w:rPr>
              <w:t>7,79</w:t>
            </w:r>
          </w:p>
        </w:tc>
        <w:tc>
          <w:tcPr>
            <w:tcW w:w="2400" w:type="dxa"/>
            <w:tcBorders>
              <w:top w:val="nil"/>
              <w:left w:val="nil"/>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color w:val="000000"/>
                <w:sz w:val="24"/>
                <w:szCs w:val="24"/>
                <w:lang w:val="en-US"/>
              </w:rPr>
              <w:t>0,05</w:t>
            </w:r>
          </w:p>
        </w:tc>
        <w:tc>
          <w:tcPr>
            <w:tcW w:w="3414" w:type="dxa"/>
            <w:tcBorders>
              <w:top w:val="nil"/>
              <w:left w:val="single" w:sz="2" w:space="0" w:color="000000"/>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color w:val="000000"/>
                <w:sz w:val="24"/>
                <w:szCs w:val="24"/>
                <w:lang w:val="en-US"/>
              </w:rPr>
              <w:t>1,400</w:t>
            </w:r>
          </w:p>
        </w:tc>
      </w:tr>
      <w:tr w:rsidR="00800251" w:rsidTr="00800251">
        <w:trPr>
          <w:trHeight w:val="20"/>
        </w:trPr>
        <w:tc>
          <w:tcPr>
            <w:tcW w:w="843" w:type="dxa"/>
            <w:tcBorders>
              <w:top w:val="nil"/>
              <w:left w:val="single" w:sz="2" w:space="0" w:color="000000"/>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color w:val="000000"/>
                <w:sz w:val="24"/>
                <w:szCs w:val="24"/>
                <w:lang w:val="en-US"/>
              </w:rPr>
              <w:t>41</w:t>
            </w:r>
          </w:p>
        </w:tc>
        <w:tc>
          <w:tcPr>
            <w:tcW w:w="3263" w:type="dxa"/>
            <w:tcBorders>
              <w:top w:val="nil"/>
              <w:left w:val="nil"/>
              <w:bottom w:val="single" w:sz="2" w:space="0" w:color="000000"/>
              <w:right w:val="single" w:sz="2" w:space="0" w:color="000000"/>
            </w:tcBorders>
          </w:tcPr>
          <w:p w:rsidR="00800251" w:rsidRDefault="00800251" w:rsidP="00800251">
            <w:pPr>
              <w:widowControl w:val="0"/>
              <w:autoSpaceDE w:val="0"/>
              <w:autoSpaceDN w:val="0"/>
              <w:adjustRightInd w:val="0"/>
              <w:spacing w:after="0" w:line="240" w:lineRule="auto"/>
              <w:rPr>
                <w:rFonts w:ascii="Calibri" w:hAnsi="Calibri" w:cs="Calibri"/>
                <w:lang w:val="en-US"/>
              </w:rPr>
            </w:pPr>
            <w:r>
              <w:rPr>
                <w:rFonts w:ascii="Times New Roman CYR" w:hAnsi="Times New Roman CYR" w:cs="Times New Roman CYR"/>
                <w:color w:val="000000"/>
                <w:sz w:val="24"/>
                <w:szCs w:val="24"/>
              </w:rPr>
              <w:t>т.5.1</w:t>
            </w:r>
          </w:p>
        </w:tc>
        <w:tc>
          <w:tcPr>
            <w:tcW w:w="3122" w:type="dxa"/>
            <w:tcBorders>
              <w:top w:val="nil"/>
              <w:left w:val="nil"/>
              <w:bottom w:val="single" w:sz="2" w:space="0" w:color="000000"/>
              <w:right w:val="single" w:sz="2" w:space="0" w:color="000000"/>
            </w:tcBorders>
          </w:tcPr>
          <w:p w:rsidR="00800251" w:rsidRDefault="00800251" w:rsidP="00800251">
            <w:pPr>
              <w:widowControl w:val="0"/>
              <w:autoSpaceDE w:val="0"/>
              <w:autoSpaceDN w:val="0"/>
              <w:adjustRightInd w:val="0"/>
              <w:spacing w:after="0" w:line="240" w:lineRule="auto"/>
              <w:rPr>
                <w:rFonts w:ascii="Calibri" w:hAnsi="Calibri" w:cs="Calibri"/>
                <w:lang w:val="en-US"/>
              </w:rPr>
            </w:pPr>
            <w:r>
              <w:rPr>
                <w:rFonts w:ascii="Times New Roman CYR" w:hAnsi="Times New Roman CYR" w:cs="Times New Roman CYR"/>
                <w:color w:val="000000"/>
                <w:sz w:val="24"/>
                <w:szCs w:val="24"/>
              </w:rPr>
              <w:t>ул. Центральная, 3</w:t>
            </w:r>
          </w:p>
        </w:tc>
        <w:tc>
          <w:tcPr>
            <w:tcW w:w="1275" w:type="dxa"/>
            <w:tcBorders>
              <w:top w:val="nil"/>
              <w:left w:val="nil"/>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color w:val="000000"/>
                <w:sz w:val="24"/>
                <w:szCs w:val="24"/>
                <w:lang w:val="en-US"/>
              </w:rPr>
              <w:t>20,58</w:t>
            </w:r>
          </w:p>
        </w:tc>
        <w:tc>
          <w:tcPr>
            <w:tcW w:w="2400" w:type="dxa"/>
            <w:tcBorders>
              <w:top w:val="nil"/>
              <w:left w:val="nil"/>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color w:val="000000"/>
                <w:sz w:val="24"/>
                <w:szCs w:val="24"/>
                <w:lang w:val="en-US"/>
              </w:rPr>
              <w:t>0,05</w:t>
            </w:r>
          </w:p>
        </w:tc>
        <w:tc>
          <w:tcPr>
            <w:tcW w:w="3414" w:type="dxa"/>
            <w:tcBorders>
              <w:top w:val="nil"/>
              <w:left w:val="single" w:sz="2" w:space="0" w:color="000000"/>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color w:val="000000"/>
                <w:sz w:val="24"/>
                <w:szCs w:val="24"/>
                <w:lang w:val="en-US"/>
              </w:rPr>
              <w:t>34,000</w:t>
            </w:r>
          </w:p>
        </w:tc>
      </w:tr>
      <w:tr w:rsidR="00800251" w:rsidTr="00800251">
        <w:trPr>
          <w:trHeight w:val="20"/>
        </w:trPr>
        <w:tc>
          <w:tcPr>
            <w:tcW w:w="843" w:type="dxa"/>
            <w:tcBorders>
              <w:top w:val="nil"/>
              <w:left w:val="single" w:sz="2" w:space="0" w:color="000000"/>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color w:val="000000"/>
                <w:sz w:val="24"/>
                <w:szCs w:val="24"/>
                <w:lang w:val="en-US"/>
              </w:rPr>
              <w:t>42</w:t>
            </w:r>
          </w:p>
        </w:tc>
        <w:tc>
          <w:tcPr>
            <w:tcW w:w="3263" w:type="dxa"/>
            <w:tcBorders>
              <w:top w:val="nil"/>
              <w:left w:val="nil"/>
              <w:bottom w:val="single" w:sz="2" w:space="0" w:color="000000"/>
              <w:right w:val="single" w:sz="2" w:space="0" w:color="000000"/>
            </w:tcBorders>
          </w:tcPr>
          <w:p w:rsidR="00800251" w:rsidRDefault="00800251" w:rsidP="00800251">
            <w:pPr>
              <w:widowControl w:val="0"/>
              <w:autoSpaceDE w:val="0"/>
              <w:autoSpaceDN w:val="0"/>
              <w:adjustRightInd w:val="0"/>
              <w:spacing w:after="0" w:line="240" w:lineRule="auto"/>
              <w:rPr>
                <w:rFonts w:ascii="Calibri" w:hAnsi="Calibri" w:cs="Calibri"/>
                <w:lang w:val="en-US"/>
              </w:rPr>
            </w:pPr>
            <w:r>
              <w:rPr>
                <w:rFonts w:ascii="Times New Roman CYR" w:hAnsi="Times New Roman CYR" w:cs="Times New Roman CYR"/>
                <w:color w:val="000000"/>
                <w:sz w:val="24"/>
                <w:szCs w:val="24"/>
              </w:rPr>
              <w:t>т.3.1</w:t>
            </w:r>
          </w:p>
        </w:tc>
        <w:tc>
          <w:tcPr>
            <w:tcW w:w="3122" w:type="dxa"/>
            <w:tcBorders>
              <w:top w:val="nil"/>
              <w:left w:val="nil"/>
              <w:bottom w:val="single" w:sz="2" w:space="0" w:color="000000"/>
              <w:right w:val="single" w:sz="2" w:space="0" w:color="000000"/>
            </w:tcBorders>
          </w:tcPr>
          <w:p w:rsidR="00800251" w:rsidRDefault="00800251" w:rsidP="00800251">
            <w:pPr>
              <w:widowControl w:val="0"/>
              <w:autoSpaceDE w:val="0"/>
              <w:autoSpaceDN w:val="0"/>
              <w:adjustRightInd w:val="0"/>
              <w:spacing w:after="0" w:line="240" w:lineRule="auto"/>
              <w:rPr>
                <w:rFonts w:ascii="Calibri" w:hAnsi="Calibri" w:cs="Calibri"/>
                <w:lang w:val="en-US"/>
              </w:rPr>
            </w:pPr>
            <w:r>
              <w:rPr>
                <w:rFonts w:ascii="Times New Roman CYR" w:hAnsi="Times New Roman CYR" w:cs="Times New Roman CYR"/>
                <w:color w:val="000000"/>
                <w:sz w:val="24"/>
                <w:szCs w:val="24"/>
              </w:rPr>
              <w:t>ул. Мира, 9</w:t>
            </w:r>
          </w:p>
        </w:tc>
        <w:tc>
          <w:tcPr>
            <w:tcW w:w="1275" w:type="dxa"/>
            <w:tcBorders>
              <w:top w:val="nil"/>
              <w:left w:val="nil"/>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color w:val="000000"/>
                <w:sz w:val="24"/>
                <w:szCs w:val="24"/>
                <w:lang w:val="en-US"/>
              </w:rPr>
              <w:t>18,35</w:t>
            </w:r>
          </w:p>
        </w:tc>
        <w:tc>
          <w:tcPr>
            <w:tcW w:w="2400" w:type="dxa"/>
            <w:tcBorders>
              <w:top w:val="nil"/>
              <w:left w:val="nil"/>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color w:val="000000"/>
                <w:sz w:val="24"/>
                <w:szCs w:val="24"/>
                <w:lang w:val="en-US"/>
              </w:rPr>
              <w:t>0,05</w:t>
            </w:r>
          </w:p>
        </w:tc>
        <w:tc>
          <w:tcPr>
            <w:tcW w:w="3414" w:type="dxa"/>
            <w:tcBorders>
              <w:top w:val="nil"/>
              <w:left w:val="single" w:sz="2" w:space="0" w:color="000000"/>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color w:val="000000"/>
                <w:sz w:val="24"/>
                <w:szCs w:val="24"/>
                <w:lang w:val="en-US"/>
              </w:rPr>
              <w:t>1,400</w:t>
            </w:r>
          </w:p>
        </w:tc>
      </w:tr>
      <w:tr w:rsidR="00800251" w:rsidTr="00800251">
        <w:trPr>
          <w:trHeight w:val="20"/>
        </w:trPr>
        <w:tc>
          <w:tcPr>
            <w:tcW w:w="843" w:type="dxa"/>
            <w:tcBorders>
              <w:top w:val="nil"/>
              <w:left w:val="single" w:sz="2" w:space="0" w:color="000000"/>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color w:val="000000"/>
                <w:sz w:val="24"/>
                <w:szCs w:val="24"/>
                <w:lang w:val="en-US"/>
              </w:rPr>
              <w:t>43</w:t>
            </w:r>
          </w:p>
        </w:tc>
        <w:tc>
          <w:tcPr>
            <w:tcW w:w="3263" w:type="dxa"/>
            <w:tcBorders>
              <w:top w:val="nil"/>
              <w:left w:val="nil"/>
              <w:bottom w:val="single" w:sz="2" w:space="0" w:color="000000"/>
              <w:right w:val="single" w:sz="2" w:space="0" w:color="000000"/>
            </w:tcBorders>
          </w:tcPr>
          <w:p w:rsidR="00800251" w:rsidRDefault="00800251" w:rsidP="00800251">
            <w:pPr>
              <w:widowControl w:val="0"/>
              <w:autoSpaceDE w:val="0"/>
              <w:autoSpaceDN w:val="0"/>
              <w:adjustRightInd w:val="0"/>
              <w:spacing w:after="0" w:line="240" w:lineRule="auto"/>
              <w:rPr>
                <w:rFonts w:ascii="Calibri" w:hAnsi="Calibri" w:cs="Calibri"/>
                <w:lang w:val="en-US"/>
              </w:rPr>
            </w:pPr>
            <w:r>
              <w:rPr>
                <w:rFonts w:ascii="Times New Roman CYR" w:hAnsi="Times New Roman CYR" w:cs="Times New Roman CYR"/>
                <w:color w:val="000000"/>
                <w:sz w:val="24"/>
                <w:szCs w:val="24"/>
              </w:rPr>
              <w:t>ТК5</w:t>
            </w:r>
          </w:p>
        </w:tc>
        <w:tc>
          <w:tcPr>
            <w:tcW w:w="3122" w:type="dxa"/>
            <w:tcBorders>
              <w:top w:val="nil"/>
              <w:left w:val="nil"/>
              <w:bottom w:val="single" w:sz="2" w:space="0" w:color="000000"/>
              <w:right w:val="single" w:sz="2" w:space="0" w:color="000000"/>
            </w:tcBorders>
          </w:tcPr>
          <w:p w:rsidR="00800251" w:rsidRDefault="00800251" w:rsidP="00800251">
            <w:pPr>
              <w:widowControl w:val="0"/>
              <w:autoSpaceDE w:val="0"/>
              <w:autoSpaceDN w:val="0"/>
              <w:adjustRightInd w:val="0"/>
              <w:spacing w:after="0" w:line="240" w:lineRule="auto"/>
              <w:rPr>
                <w:rFonts w:ascii="Calibri" w:hAnsi="Calibri" w:cs="Calibri"/>
                <w:lang w:val="en-US"/>
              </w:rPr>
            </w:pPr>
            <w:r>
              <w:rPr>
                <w:rFonts w:ascii="Times New Roman CYR" w:hAnsi="Times New Roman CYR" w:cs="Times New Roman CYR"/>
                <w:color w:val="000000"/>
                <w:sz w:val="24"/>
                <w:szCs w:val="24"/>
              </w:rPr>
              <w:t>ТК13</w:t>
            </w:r>
          </w:p>
        </w:tc>
        <w:tc>
          <w:tcPr>
            <w:tcW w:w="1275" w:type="dxa"/>
            <w:tcBorders>
              <w:top w:val="nil"/>
              <w:left w:val="nil"/>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color w:val="000000"/>
                <w:sz w:val="24"/>
                <w:szCs w:val="24"/>
                <w:lang w:val="en-US"/>
              </w:rPr>
              <w:t>114,02</w:t>
            </w:r>
          </w:p>
        </w:tc>
        <w:tc>
          <w:tcPr>
            <w:tcW w:w="2400" w:type="dxa"/>
            <w:tcBorders>
              <w:top w:val="nil"/>
              <w:left w:val="nil"/>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color w:val="000000"/>
                <w:sz w:val="24"/>
                <w:szCs w:val="24"/>
                <w:lang w:val="en-US"/>
              </w:rPr>
              <w:t>0,1</w:t>
            </w:r>
          </w:p>
        </w:tc>
        <w:tc>
          <w:tcPr>
            <w:tcW w:w="3414" w:type="dxa"/>
            <w:tcBorders>
              <w:top w:val="nil"/>
              <w:left w:val="single" w:sz="2" w:space="0" w:color="000000"/>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color w:val="000000"/>
                <w:sz w:val="24"/>
                <w:szCs w:val="24"/>
                <w:lang w:val="en-US"/>
              </w:rPr>
              <w:t>34,000</w:t>
            </w:r>
          </w:p>
        </w:tc>
      </w:tr>
      <w:tr w:rsidR="00800251" w:rsidTr="00800251">
        <w:trPr>
          <w:trHeight w:val="20"/>
        </w:trPr>
        <w:tc>
          <w:tcPr>
            <w:tcW w:w="843" w:type="dxa"/>
            <w:tcBorders>
              <w:top w:val="nil"/>
              <w:left w:val="single" w:sz="2" w:space="0" w:color="000000"/>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color w:val="000000"/>
                <w:sz w:val="24"/>
                <w:szCs w:val="24"/>
                <w:lang w:val="en-US"/>
              </w:rPr>
              <w:t>44</w:t>
            </w:r>
          </w:p>
        </w:tc>
        <w:tc>
          <w:tcPr>
            <w:tcW w:w="3263" w:type="dxa"/>
            <w:tcBorders>
              <w:top w:val="nil"/>
              <w:left w:val="nil"/>
              <w:bottom w:val="single" w:sz="2" w:space="0" w:color="000000"/>
              <w:right w:val="single" w:sz="2" w:space="0" w:color="000000"/>
            </w:tcBorders>
          </w:tcPr>
          <w:p w:rsidR="00800251" w:rsidRDefault="00800251" w:rsidP="00800251">
            <w:pPr>
              <w:widowControl w:val="0"/>
              <w:autoSpaceDE w:val="0"/>
              <w:autoSpaceDN w:val="0"/>
              <w:adjustRightInd w:val="0"/>
              <w:spacing w:after="0" w:line="240" w:lineRule="auto"/>
              <w:rPr>
                <w:rFonts w:ascii="Calibri" w:hAnsi="Calibri" w:cs="Calibri"/>
                <w:lang w:val="en-US"/>
              </w:rPr>
            </w:pPr>
            <w:r>
              <w:rPr>
                <w:rFonts w:ascii="Times New Roman CYR" w:hAnsi="Times New Roman CYR" w:cs="Times New Roman CYR"/>
                <w:color w:val="000000"/>
                <w:sz w:val="24"/>
                <w:szCs w:val="24"/>
              </w:rPr>
              <w:t>ТК13</w:t>
            </w:r>
          </w:p>
        </w:tc>
        <w:tc>
          <w:tcPr>
            <w:tcW w:w="3122" w:type="dxa"/>
            <w:tcBorders>
              <w:top w:val="nil"/>
              <w:left w:val="nil"/>
              <w:bottom w:val="single" w:sz="2" w:space="0" w:color="000000"/>
              <w:right w:val="single" w:sz="2" w:space="0" w:color="000000"/>
            </w:tcBorders>
          </w:tcPr>
          <w:p w:rsidR="00800251" w:rsidRDefault="00800251" w:rsidP="00800251">
            <w:pPr>
              <w:widowControl w:val="0"/>
              <w:autoSpaceDE w:val="0"/>
              <w:autoSpaceDN w:val="0"/>
              <w:adjustRightInd w:val="0"/>
              <w:spacing w:after="0" w:line="240" w:lineRule="auto"/>
              <w:rPr>
                <w:rFonts w:ascii="Calibri" w:hAnsi="Calibri" w:cs="Calibri"/>
                <w:lang w:val="en-US"/>
              </w:rPr>
            </w:pPr>
            <w:r>
              <w:rPr>
                <w:rFonts w:ascii="Times New Roman CYR" w:hAnsi="Times New Roman CYR" w:cs="Times New Roman CYR"/>
                <w:color w:val="000000"/>
                <w:sz w:val="24"/>
                <w:szCs w:val="24"/>
              </w:rPr>
              <w:t>ТК14</w:t>
            </w:r>
          </w:p>
        </w:tc>
        <w:tc>
          <w:tcPr>
            <w:tcW w:w="1275" w:type="dxa"/>
            <w:tcBorders>
              <w:top w:val="nil"/>
              <w:left w:val="nil"/>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color w:val="000000"/>
                <w:sz w:val="24"/>
                <w:szCs w:val="24"/>
                <w:lang w:val="en-US"/>
              </w:rPr>
              <w:t>17,56</w:t>
            </w:r>
          </w:p>
        </w:tc>
        <w:tc>
          <w:tcPr>
            <w:tcW w:w="2400" w:type="dxa"/>
            <w:tcBorders>
              <w:top w:val="nil"/>
              <w:left w:val="nil"/>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color w:val="000000"/>
                <w:sz w:val="24"/>
                <w:szCs w:val="24"/>
                <w:lang w:val="en-US"/>
              </w:rPr>
              <w:t>0,05</w:t>
            </w:r>
          </w:p>
        </w:tc>
        <w:tc>
          <w:tcPr>
            <w:tcW w:w="3414" w:type="dxa"/>
            <w:tcBorders>
              <w:top w:val="nil"/>
              <w:left w:val="single" w:sz="2" w:space="0" w:color="000000"/>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color w:val="000000"/>
                <w:sz w:val="24"/>
                <w:szCs w:val="24"/>
                <w:lang w:val="en-US"/>
              </w:rPr>
              <w:t>1,400</w:t>
            </w:r>
          </w:p>
        </w:tc>
      </w:tr>
      <w:tr w:rsidR="00800251" w:rsidTr="00800251">
        <w:trPr>
          <w:trHeight w:val="20"/>
        </w:trPr>
        <w:tc>
          <w:tcPr>
            <w:tcW w:w="843" w:type="dxa"/>
            <w:tcBorders>
              <w:top w:val="nil"/>
              <w:left w:val="single" w:sz="2" w:space="0" w:color="000000"/>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color w:val="000000"/>
                <w:sz w:val="24"/>
                <w:szCs w:val="24"/>
                <w:lang w:val="en-US"/>
              </w:rPr>
              <w:t>45</w:t>
            </w:r>
          </w:p>
        </w:tc>
        <w:tc>
          <w:tcPr>
            <w:tcW w:w="3263" w:type="dxa"/>
            <w:tcBorders>
              <w:top w:val="nil"/>
              <w:left w:val="nil"/>
              <w:bottom w:val="single" w:sz="2" w:space="0" w:color="000000"/>
              <w:right w:val="single" w:sz="2" w:space="0" w:color="000000"/>
            </w:tcBorders>
          </w:tcPr>
          <w:p w:rsidR="00800251" w:rsidRDefault="00800251" w:rsidP="00800251">
            <w:pPr>
              <w:widowControl w:val="0"/>
              <w:autoSpaceDE w:val="0"/>
              <w:autoSpaceDN w:val="0"/>
              <w:adjustRightInd w:val="0"/>
              <w:spacing w:after="0" w:line="240" w:lineRule="auto"/>
              <w:rPr>
                <w:rFonts w:ascii="Calibri" w:hAnsi="Calibri" w:cs="Calibri"/>
                <w:lang w:val="en-US"/>
              </w:rPr>
            </w:pPr>
            <w:r>
              <w:rPr>
                <w:rFonts w:ascii="Times New Roman CYR" w:hAnsi="Times New Roman CYR" w:cs="Times New Roman CYR"/>
                <w:color w:val="000000"/>
                <w:sz w:val="24"/>
                <w:szCs w:val="24"/>
              </w:rPr>
              <w:t>ТК14</w:t>
            </w:r>
          </w:p>
        </w:tc>
        <w:tc>
          <w:tcPr>
            <w:tcW w:w="3122" w:type="dxa"/>
            <w:tcBorders>
              <w:top w:val="nil"/>
              <w:left w:val="nil"/>
              <w:bottom w:val="single" w:sz="2" w:space="0" w:color="000000"/>
              <w:right w:val="single" w:sz="2" w:space="0" w:color="000000"/>
            </w:tcBorders>
          </w:tcPr>
          <w:p w:rsidR="00800251" w:rsidRDefault="00800251" w:rsidP="00800251">
            <w:pPr>
              <w:widowControl w:val="0"/>
              <w:autoSpaceDE w:val="0"/>
              <w:autoSpaceDN w:val="0"/>
              <w:adjustRightInd w:val="0"/>
              <w:spacing w:after="0" w:line="240" w:lineRule="auto"/>
              <w:rPr>
                <w:rFonts w:ascii="Calibri" w:hAnsi="Calibri" w:cs="Calibri"/>
                <w:lang w:val="en-US"/>
              </w:rPr>
            </w:pPr>
            <w:r>
              <w:rPr>
                <w:rFonts w:ascii="Times New Roman CYR" w:hAnsi="Times New Roman CYR" w:cs="Times New Roman CYR"/>
                <w:color w:val="000000"/>
                <w:sz w:val="24"/>
                <w:szCs w:val="24"/>
              </w:rPr>
              <w:t>ул. Центральная, 7</w:t>
            </w:r>
          </w:p>
        </w:tc>
        <w:tc>
          <w:tcPr>
            <w:tcW w:w="1275" w:type="dxa"/>
            <w:tcBorders>
              <w:top w:val="nil"/>
              <w:left w:val="nil"/>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color w:val="000000"/>
                <w:sz w:val="24"/>
                <w:szCs w:val="24"/>
                <w:lang w:val="en-US"/>
              </w:rPr>
              <w:t>6,72</w:t>
            </w:r>
          </w:p>
        </w:tc>
        <w:tc>
          <w:tcPr>
            <w:tcW w:w="2400" w:type="dxa"/>
            <w:tcBorders>
              <w:top w:val="nil"/>
              <w:left w:val="nil"/>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color w:val="000000"/>
                <w:sz w:val="24"/>
                <w:szCs w:val="24"/>
                <w:lang w:val="en-US"/>
              </w:rPr>
              <w:t>0,05</w:t>
            </w:r>
          </w:p>
        </w:tc>
        <w:tc>
          <w:tcPr>
            <w:tcW w:w="3414" w:type="dxa"/>
            <w:tcBorders>
              <w:top w:val="nil"/>
              <w:left w:val="single" w:sz="2" w:space="0" w:color="000000"/>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color w:val="000000"/>
                <w:sz w:val="24"/>
                <w:szCs w:val="24"/>
                <w:lang w:val="en-US"/>
              </w:rPr>
              <w:t>34,000</w:t>
            </w:r>
          </w:p>
        </w:tc>
      </w:tr>
      <w:tr w:rsidR="00800251" w:rsidTr="00800251">
        <w:trPr>
          <w:trHeight w:val="20"/>
        </w:trPr>
        <w:tc>
          <w:tcPr>
            <w:tcW w:w="843" w:type="dxa"/>
            <w:tcBorders>
              <w:top w:val="nil"/>
              <w:left w:val="single" w:sz="2" w:space="0" w:color="000000"/>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color w:val="000000"/>
                <w:sz w:val="24"/>
                <w:szCs w:val="24"/>
                <w:lang w:val="en-US"/>
              </w:rPr>
              <w:t>46</w:t>
            </w:r>
          </w:p>
        </w:tc>
        <w:tc>
          <w:tcPr>
            <w:tcW w:w="3263" w:type="dxa"/>
            <w:tcBorders>
              <w:top w:val="nil"/>
              <w:left w:val="nil"/>
              <w:bottom w:val="single" w:sz="2" w:space="0" w:color="000000"/>
              <w:right w:val="single" w:sz="2" w:space="0" w:color="000000"/>
            </w:tcBorders>
          </w:tcPr>
          <w:p w:rsidR="00800251" w:rsidRDefault="00800251" w:rsidP="00800251">
            <w:pPr>
              <w:widowControl w:val="0"/>
              <w:autoSpaceDE w:val="0"/>
              <w:autoSpaceDN w:val="0"/>
              <w:adjustRightInd w:val="0"/>
              <w:spacing w:after="0" w:line="240" w:lineRule="auto"/>
              <w:rPr>
                <w:rFonts w:ascii="Calibri" w:hAnsi="Calibri" w:cs="Calibri"/>
                <w:lang w:val="en-US"/>
              </w:rPr>
            </w:pPr>
            <w:r>
              <w:rPr>
                <w:rFonts w:ascii="Times New Roman CYR" w:hAnsi="Times New Roman CYR" w:cs="Times New Roman CYR"/>
                <w:color w:val="000000"/>
                <w:sz w:val="24"/>
                <w:szCs w:val="24"/>
              </w:rPr>
              <w:t>ТК13</w:t>
            </w:r>
          </w:p>
        </w:tc>
        <w:tc>
          <w:tcPr>
            <w:tcW w:w="3122" w:type="dxa"/>
            <w:tcBorders>
              <w:top w:val="nil"/>
              <w:left w:val="nil"/>
              <w:bottom w:val="single" w:sz="2" w:space="0" w:color="000000"/>
              <w:right w:val="single" w:sz="2" w:space="0" w:color="000000"/>
            </w:tcBorders>
          </w:tcPr>
          <w:p w:rsidR="00800251" w:rsidRDefault="00800251" w:rsidP="00800251">
            <w:pPr>
              <w:widowControl w:val="0"/>
              <w:autoSpaceDE w:val="0"/>
              <w:autoSpaceDN w:val="0"/>
              <w:adjustRightInd w:val="0"/>
              <w:spacing w:after="0" w:line="240" w:lineRule="auto"/>
              <w:rPr>
                <w:rFonts w:ascii="Calibri" w:hAnsi="Calibri" w:cs="Calibri"/>
                <w:lang w:val="en-US"/>
              </w:rPr>
            </w:pPr>
            <w:r>
              <w:rPr>
                <w:rFonts w:ascii="Times New Roman CYR" w:hAnsi="Times New Roman CYR" w:cs="Times New Roman CYR"/>
                <w:color w:val="000000"/>
                <w:sz w:val="24"/>
                <w:szCs w:val="24"/>
              </w:rPr>
              <w:t>ул. Центральная, 4</w:t>
            </w:r>
          </w:p>
        </w:tc>
        <w:tc>
          <w:tcPr>
            <w:tcW w:w="1275" w:type="dxa"/>
            <w:tcBorders>
              <w:top w:val="nil"/>
              <w:left w:val="nil"/>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color w:val="000000"/>
                <w:sz w:val="24"/>
                <w:szCs w:val="24"/>
                <w:lang w:val="en-US"/>
              </w:rPr>
              <w:t>23,3</w:t>
            </w:r>
          </w:p>
        </w:tc>
        <w:tc>
          <w:tcPr>
            <w:tcW w:w="2400" w:type="dxa"/>
            <w:tcBorders>
              <w:top w:val="nil"/>
              <w:left w:val="nil"/>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color w:val="000000"/>
                <w:sz w:val="24"/>
                <w:szCs w:val="24"/>
                <w:lang w:val="en-US"/>
              </w:rPr>
              <w:t>0,05</w:t>
            </w:r>
          </w:p>
        </w:tc>
        <w:tc>
          <w:tcPr>
            <w:tcW w:w="3414" w:type="dxa"/>
            <w:tcBorders>
              <w:top w:val="nil"/>
              <w:left w:val="single" w:sz="2" w:space="0" w:color="000000"/>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color w:val="000000"/>
                <w:sz w:val="24"/>
                <w:szCs w:val="24"/>
                <w:lang w:val="en-US"/>
              </w:rPr>
              <w:t>18,000</w:t>
            </w:r>
          </w:p>
        </w:tc>
      </w:tr>
      <w:tr w:rsidR="00800251" w:rsidTr="00800251">
        <w:trPr>
          <w:trHeight w:val="20"/>
        </w:trPr>
        <w:tc>
          <w:tcPr>
            <w:tcW w:w="843" w:type="dxa"/>
            <w:tcBorders>
              <w:top w:val="nil"/>
              <w:left w:val="single" w:sz="2" w:space="0" w:color="000000"/>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color w:val="000000"/>
                <w:sz w:val="24"/>
                <w:szCs w:val="24"/>
                <w:lang w:val="en-US"/>
              </w:rPr>
              <w:t>47</w:t>
            </w:r>
          </w:p>
        </w:tc>
        <w:tc>
          <w:tcPr>
            <w:tcW w:w="3263" w:type="dxa"/>
            <w:tcBorders>
              <w:top w:val="nil"/>
              <w:left w:val="nil"/>
              <w:bottom w:val="single" w:sz="2" w:space="0" w:color="000000"/>
              <w:right w:val="single" w:sz="2" w:space="0" w:color="000000"/>
            </w:tcBorders>
          </w:tcPr>
          <w:p w:rsidR="00800251" w:rsidRDefault="00800251" w:rsidP="00800251">
            <w:pPr>
              <w:widowControl w:val="0"/>
              <w:autoSpaceDE w:val="0"/>
              <w:autoSpaceDN w:val="0"/>
              <w:adjustRightInd w:val="0"/>
              <w:spacing w:after="0" w:line="240" w:lineRule="auto"/>
              <w:rPr>
                <w:rFonts w:ascii="Calibri" w:hAnsi="Calibri" w:cs="Calibri"/>
                <w:lang w:val="en-US"/>
              </w:rPr>
            </w:pPr>
            <w:r>
              <w:rPr>
                <w:rFonts w:ascii="Times New Roman CYR" w:hAnsi="Times New Roman CYR" w:cs="Times New Roman CYR"/>
                <w:color w:val="000000"/>
                <w:sz w:val="24"/>
                <w:szCs w:val="24"/>
              </w:rPr>
              <w:t>т.5.2</w:t>
            </w:r>
          </w:p>
        </w:tc>
        <w:tc>
          <w:tcPr>
            <w:tcW w:w="3122" w:type="dxa"/>
            <w:tcBorders>
              <w:top w:val="nil"/>
              <w:left w:val="nil"/>
              <w:bottom w:val="single" w:sz="2" w:space="0" w:color="000000"/>
              <w:right w:val="single" w:sz="2" w:space="0" w:color="000000"/>
            </w:tcBorders>
          </w:tcPr>
          <w:p w:rsidR="00800251" w:rsidRDefault="00800251" w:rsidP="00800251">
            <w:pPr>
              <w:widowControl w:val="0"/>
              <w:autoSpaceDE w:val="0"/>
              <w:autoSpaceDN w:val="0"/>
              <w:adjustRightInd w:val="0"/>
              <w:spacing w:after="0" w:line="240" w:lineRule="auto"/>
              <w:rPr>
                <w:rFonts w:ascii="Calibri" w:hAnsi="Calibri" w:cs="Calibri"/>
                <w:lang w:val="en-US"/>
              </w:rPr>
            </w:pPr>
            <w:r>
              <w:rPr>
                <w:rFonts w:ascii="Times New Roman CYR" w:hAnsi="Times New Roman CYR" w:cs="Times New Roman CYR"/>
                <w:color w:val="000000"/>
                <w:sz w:val="24"/>
                <w:szCs w:val="24"/>
              </w:rPr>
              <w:t>ул. Центральная, 2</w:t>
            </w:r>
          </w:p>
        </w:tc>
        <w:tc>
          <w:tcPr>
            <w:tcW w:w="1275" w:type="dxa"/>
            <w:tcBorders>
              <w:top w:val="nil"/>
              <w:left w:val="nil"/>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color w:val="000000"/>
                <w:sz w:val="24"/>
                <w:szCs w:val="24"/>
                <w:lang w:val="en-US"/>
              </w:rPr>
              <w:t>8,96</w:t>
            </w:r>
          </w:p>
        </w:tc>
        <w:tc>
          <w:tcPr>
            <w:tcW w:w="2400" w:type="dxa"/>
            <w:tcBorders>
              <w:top w:val="nil"/>
              <w:left w:val="nil"/>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color w:val="000000"/>
                <w:sz w:val="24"/>
                <w:szCs w:val="24"/>
                <w:lang w:val="en-US"/>
              </w:rPr>
              <w:t>0,05</w:t>
            </w:r>
          </w:p>
        </w:tc>
        <w:tc>
          <w:tcPr>
            <w:tcW w:w="3414" w:type="dxa"/>
            <w:tcBorders>
              <w:top w:val="nil"/>
              <w:left w:val="single" w:sz="2" w:space="0" w:color="000000"/>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color w:val="000000"/>
                <w:sz w:val="24"/>
                <w:szCs w:val="24"/>
                <w:lang w:val="en-US"/>
              </w:rPr>
              <w:t>1,400</w:t>
            </w:r>
          </w:p>
        </w:tc>
      </w:tr>
      <w:tr w:rsidR="00800251" w:rsidTr="00800251">
        <w:trPr>
          <w:trHeight w:val="20"/>
        </w:trPr>
        <w:tc>
          <w:tcPr>
            <w:tcW w:w="843" w:type="dxa"/>
            <w:tcBorders>
              <w:top w:val="nil"/>
              <w:left w:val="single" w:sz="2" w:space="0" w:color="000000"/>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color w:val="000000"/>
                <w:sz w:val="24"/>
                <w:szCs w:val="24"/>
                <w:lang w:val="en-US"/>
              </w:rPr>
              <w:t>48</w:t>
            </w:r>
          </w:p>
        </w:tc>
        <w:tc>
          <w:tcPr>
            <w:tcW w:w="3263" w:type="dxa"/>
            <w:tcBorders>
              <w:top w:val="nil"/>
              <w:left w:val="nil"/>
              <w:bottom w:val="single" w:sz="2" w:space="0" w:color="000000"/>
              <w:right w:val="single" w:sz="2" w:space="0" w:color="000000"/>
            </w:tcBorders>
          </w:tcPr>
          <w:p w:rsidR="00800251" w:rsidRDefault="00800251" w:rsidP="00800251">
            <w:pPr>
              <w:widowControl w:val="0"/>
              <w:autoSpaceDE w:val="0"/>
              <w:autoSpaceDN w:val="0"/>
              <w:adjustRightInd w:val="0"/>
              <w:spacing w:after="0" w:line="240" w:lineRule="auto"/>
              <w:rPr>
                <w:rFonts w:ascii="Calibri" w:hAnsi="Calibri" w:cs="Calibri"/>
                <w:lang w:val="en-US"/>
              </w:rPr>
            </w:pPr>
            <w:r>
              <w:rPr>
                <w:rFonts w:ascii="Times New Roman CYR" w:hAnsi="Times New Roman CYR" w:cs="Times New Roman CYR"/>
                <w:color w:val="000000"/>
                <w:sz w:val="24"/>
                <w:szCs w:val="24"/>
              </w:rPr>
              <w:t>ТК3</w:t>
            </w:r>
          </w:p>
        </w:tc>
        <w:tc>
          <w:tcPr>
            <w:tcW w:w="3122" w:type="dxa"/>
            <w:tcBorders>
              <w:top w:val="nil"/>
              <w:left w:val="nil"/>
              <w:bottom w:val="single" w:sz="2" w:space="0" w:color="000000"/>
              <w:right w:val="single" w:sz="2" w:space="0" w:color="000000"/>
            </w:tcBorders>
          </w:tcPr>
          <w:p w:rsidR="00800251" w:rsidRDefault="00800251" w:rsidP="00800251">
            <w:pPr>
              <w:widowControl w:val="0"/>
              <w:autoSpaceDE w:val="0"/>
              <w:autoSpaceDN w:val="0"/>
              <w:adjustRightInd w:val="0"/>
              <w:spacing w:after="0" w:line="240" w:lineRule="auto"/>
              <w:rPr>
                <w:rFonts w:ascii="Calibri" w:hAnsi="Calibri" w:cs="Calibri"/>
                <w:lang w:val="en-US"/>
              </w:rPr>
            </w:pPr>
            <w:r>
              <w:rPr>
                <w:rFonts w:ascii="Times New Roman CYR" w:hAnsi="Times New Roman CYR" w:cs="Times New Roman CYR"/>
                <w:color w:val="000000"/>
                <w:sz w:val="24"/>
                <w:szCs w:val="24"/>
              </w:rPr>
              <w:t xml:space="preserve">МОУ </w:t>
            </w:r>
            <w:proofErr w:type="spellStart"/>
            <w:r>
              <w:rPr>
                <w:rFonts w:ascii="Times New Roman CYR" w:hAnsi="Times New Roman CYR" w:cs="Times New Roman CYR"/>
                <w:color w:val="000000"/>
                <w:sz w:val="24"/>
                <w:szCs w:val="24"/>
              </w:rPr>
              <w:t>Саккуловская</w:t>
            </w:r>
            <w:proofErr w:type="spellEnd"/>
            <w:r>
              <w:rPr>
                <w:rFonts w:ascii="Times New Roman CYR" w:hAnsi="Times New Roman CYR" w:cs="Times New Roman CYR"/>
                <w:color w:val="000000"/>
                <w:sz w:val="24"/>
                <w:szCs w:val="24"/>
              </w:rPr>
              <w:t xml:space="preserve"> СОШ</w:t>
            </w:r>
          </w:p>
        </w:tc>
        <w:tc>
          <w:tcPr>
            <w:tcW w:w="1275" w:type="dxa"/>
            <w:tcBorders>
              <w:top w:val="nil"/>
              <w:left w:val="nil"/>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color w:val="000000"/>
                <w:sz w:val="24"/>
                <w:szCs w:val="24"/>
                <w:lang w:val="en-US"/>
              </w:rPr>
              <w:t>22,49</w:t>
            </w:r>
          </w:p>
        </w:tc>
        <w:tc>
          <w:tcPr>
            <w:tcW w:w="2400" w:type="dxa"/>
            <w:tcBorders>
              <w:top w:val="nil"/>
              <w:left w:val="nil"/>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color w:val="000000"/>
                <w:sz w:val="24"/>
                <w:szCs w:val="24"/>
                <w:lang w:val="en-US"/>
              </w:rPr>
              <w:t>0,05</w:t>
            </w:r>
          </w:p>
        </w:tc>
        <w:tc>
          <w:tcPr>
            <w:tcW w:w="3414" w:type="dxa"/>
            <w:tcBorders>
              <w:top w:val="nil"/>
              <w:left w:val="single" w:sz="2" w:space="0" w:color="000000"/>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color w:val="000000"/>
                <w:sz w:val="24"/>
                <w:szCs w:val="24"/>
                <w:lang w:val="en-US"/>
              </w:rPr>
              <w:t>18,000</w:t>
            </w:r>
          </w:p>
        </w:tc>
      </w:tr>
      <w:tr w:rsidR="00800251" w:rsidTr="00800251">
        <w:trPr>
          <w:trHeight w:val="20"/>
        </w:trPr>
        <w:tc>
          <w:tcPr>
            <w:tcW w:w="843" w:type="dxa"/>
            <w:tcBorders>
              <w:top w:val="nil"/>
              <w:left w:val="single" w:sz="2" w:space="0" w:color="000000"/>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color w:val="000000"/>
                <w:sz w:val="24"/>
                <w:szCs w:val="24"/>
                <w:lang w:val="en-US"/>
              </w:rPr>
              <w:t>49</w:t>
            </w:r>
          </w:p>
        </w:tc>
        <w:tc>
          <w:tcPr>
            <w:tcW w:w="3263" w:type="dxa"/>
            <w:tcBorders>
              <w:top w:val="nil"/>
              <w:left w:val="nil"/>
              <w:bottom w:val="single" w:sz="2" w:space="0" w:color="000000"/>
              <w:right w:val="single" w:sz="2" w:space="0" w:color="000000"/>
            </w:tcBorders>
          </w:tcPr>
          <w:p w:rsidR="00800251" w:rsidRDefault="00800251" w:rsidP="00800251">
            <w:pPr>
              <w:widowControl w:val="0"/>
              <w:autoSpaceDE w:val="0"/>
              <w:autoSpaceDN w:val="0"/>
              <w:adjustRightInd w:val="0"/>
              <w:spacing w:after="0" w:line="240" w:lineRule="auto"/>
              <w:rPr>
                <w:rFonts w:ascii="Calibri" w:hAnsi="Calibri" w:cs="Calibri"/>
                <w:lang w:val="en-US"/>
              </w:rPr>
            </w:pPr>
            <w:r>
              <w:rPr>
                <w:rFonts w:ascii="Times New Roman CYR" w:hAnsi="Times New Roman CYR" w:cs="Times New Roman CYR"/>
                <w:color w:val="000000"/>
                <w:sz w:val="24"/>
                <w:szCs w:val="24"/>
              </w:rPr>
              <w:t>ТК22</w:t>
            </w:r>
          </w:p>
        </w:tc>
        <w:tc>
          <w:tcPr>
            <w:tcW w:w="3122" w:type="dxa"/>
            <w:tcBorders>
              <w:top w:val="nil"/>
              <w:left w:val="nil"/>
              <w:bottom w:val="single" w:sz="2" w:space="0" w:color="000000"/>
              <w:right w:val="single" w:sz="2" w:space="0" w:color="000000"/>
            </w:tcBorders>
          </w:tcPr>
          <w:p w:rsidR="00800251" w:rsidRDefault="00800251" w:rsidP="00800251">
            <w:pPr>
              <w:widowControl w:val="0"/>
              <w:autoSpaceDE w:val="0"/>
              <w:autoSpaceDN w:val="0"/>
              <w:adjustRightInd w:val="0"/>
              <w:spacing w:after="0" w:line="240" w:lineRule="auto"/>
              <w:rPr>
                <w:rFonts w:ascii="Calibri" w:hAnsi="Calibri" w:cs="Calibri"/>
                <w:lang w:val="en-US"/>
              </w:rPr>
            </w:pPr>
            <w:r>
              <w:rPr>
                <w:rFonts w:ascii="Times New Roman CYR" w:hAnsi="Times New Roman CYR" w:cs="Times New Roman CYR"/>
                <w:color w:val="000000"/>
                <w:sz w:val="24"/>
                <w:szCs w:val="24"/>
              </w:rPr>
              <w:t>Магазин</w:t>
            </w:r>
          </w:p>
        </w:tc>
        <w:tc>
          <w:tcPr>
            <w:tcW w:w="1275" w:type="dxa"/>
            <w:tcBorders>
              <w:top w:val="nil"/>
              <w:left w:val="nil"/>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color w:val="000000"/>
                <w:sz w:val="24"/>
                <w:szCs w:val="24"/>
                <w:lang w:val="en-US"/>
              </w:rPr>
              <w:t>7,58</w:t>
            </w:r>
          </w:p>
        </w:tc>
        <w:tc>
          <w:tcPr>
            <w:tcW w:w="2400" w:type="dxa"/>
            <w:tcBorders>
              <w:top w:val="nil"/>
              <w:left w:val="nil"/>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color w:val="000000"/>
                <w:sz w:val="24"/>
                <w:szCs w:val="24"/>
                <w:lang w:val="en-US"/>
              </w:rPr>
              <w:t>0,05</w:t>
            </w:r>
          </w:p>
        </w:tc>
        <w:tc>
          <w:tcPr>
            <w:tcW w:w="3414" w:type="dxa"/>
            <w:tcBorders>
              <w:top w:val="nil"/>
              <w:left w:val="single" w:sz="2" w:space="0" w:color="000000"/>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color w:val="000000"/>
                <w:sz w:val="24"/>
                <w:szCs w:val="24"/>
                <w:lang w:val="en-US"/>
              </w:rPr>
              <w:t>1,400</w:t>
            </w:r>
          </w:p>
        </w:tc>
      </w:tr>
      <w:tr w:rsidR="00800251" w:rsidTr="00800251">
        <w:trPr>
          <w:trHeight w:val="20"/>
        </w:trPr>
        <w:tc>
          <w:tcPr>
            <w:tcW w:w="843" w:type="dxa"/>
            <w:tcBorders>
              <w:top w:val="single" w:sz="2" w:space="0" w:color="000000"/>
              <w:left w:val="single" w:sz="2" w:space="0" w:color="000000"/>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color w:val="000000"/>
                <w:sz w:val="24"/>
                <w:szCs w:val="24"/>
                <w:lang w:val="en-US"/>
              </w:rPr>
              <w:t>50</w:t>
            </w:r>
          </w:p>
        </w:tc>
        <w:tc>
          <w:tcPr>
            <w:tcW w:w="3263"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after="0" w:line="240" w:lineRule="auto"/>
              <w:rPr>
                <w:rFonts w:ascii="Calibri" w:hAnsi="Calibri" w:cs="Calibri"/>
                <w:lang w:val="en-US"/>
              </w:rPr>
            </w:pPr>
            <w:r>
              <w:rPr>
                <w:rFonts w:ascii="Times New Roman CYR" w:hAnsi="Times New Roman CYR" w:cs="Times New Roman CYR"/>
                <w:color w:val="000000"/>
                <w:sz w:val="24"/>
                <w:szCs w:val="24"/>
              </w:rPr>
              <w:t>ТК22</w:t>
            </w:r>
          </w:p>
        </w:tc>
        <w:tc>
          <w:tcPr>
            <w:tcW w:w="3122"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after="0" w:line="240" w:lineRule="auto"/>
              <w:rPr>
                <w:rFonts w:ascii="Calibri" w:hAnsi="Calibri" w:cs="Calibri"/>
                <w:lang w:val="en-US"/>
              </w:rPr>
            </w:pPr>
            <w:r>
              <w:rPr>
                <w:rFonts w:ascii="Times New Roman CYR" w:hAnsi="Times New Roman CYR" w:cs="Times New Roman CYR"/>
                <w:color w:val="000000"/>
                <w:sz w:val="24"/>
                <w:szCs w:val="24"/>
              </w:rPr>
              <w:t>Кафе</w:t>
            </w:r>
          </w:p>
        </w:tc>
        <w:tc>
          <w:tcPr>
            <w:tcW w:w="1275" w:type="dxa"/>
            <w:tcBorders>
              <w:top w:val="single" w:sz="2" w:space="0" w:color="000000"/>
              <w:left w:val="single" w:sz="2" w:space="0" w:color="000000"/>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color w:val="000000"/>
                <w:sz w:val="24"/>
                <w:szCs w:val="24"/>
                <w:lang w:val="en-US"/>
              </w:rPr>
              <w:t>24,58</w:t>
            </w:r>
          </w:p>
        </w:tc>
        <w:tc>
          <w:tcPr>
            <w:tcW w:w="2400" w:type="dxa"/>
            <w:tcBorders>
              <w:top w:val="single" w:sz="2" w:space="0" w:color="000000"/>
              <w:left w:val="single" w:sz="2" w:space="0" w:color="000000"/>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color w:val="000000"/>
                <w:sz w:val="24"/>
                <w:szCs w:val="24"/>
                <w:lang w:val="en-US"/>
              </w:rPr>
              <w:t>0,05</w:t>
            </w:r>
          </w:p>
        </w:tc>
        <w:tc>
          <w:tcPr>
            <w:tcW w:w="3414" w:type="dxa"/>
            <w:tcBorders>
              <w:top w:val="single" w:sz="2" w:space="0" w:color="000000"/>
              <w:left w:val="single" w:sz="2" w:space="0" w:color="000000"/>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color w:val="000000"/>
                <w:sz w:val="24"/>
                <w:szCs w:val="24"/>
                <w:lang w:val="en-US"/>
              </w:rPr>
              <w:t>18,000</w:t>
            </w:r>
          </w:p>
        </w:tc>
      </w:tr>
      <w:tr w:rsidR="00800251" w:rsidTr="00800251">
        <w:trPr>
          <w:trHeight w:val="20"/>
        </w:trPr>
        <w:tc>
          <w:tcPr>
            <w:tcW w:w="843" w:type="dxa"/>
            <w:tcBorders>
              <w:top w:val="single" w:sz="2" w:space="0" w:color="000000"/>
              <w:left w:val="single" w:sz="2" w:space="0" w:color="000000"/>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color w:val="000000"/>
                <w:sz w:val="24"/>
                <w:szCs w:val="24"/>
                <w:lang w:val="en-US"/>
              </w:rPr>
              <w:t>1</w:t>
            </w:r>
          </w:p>
        </w:tc>
        <w:tc>
          <w:tcPr>
            <w:tcW w:w="3263"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after="0" w:line="240" w:lineRule="auto"/>
              <w:rPr>
                <w:rFonts w:ascii="Calibri" w:hAnsi="Calibri" w:cs="Calibri"/>
                <w:lang w:val="en-US"/>
              </w:rPr>
            </w:pPr>
            <w:r>
              <w:rPr>
                <w:rFonts w:ascii="Times New Roman CYR" w:hAnsi="Times New Roman CYR" w:cs="Times New Roman CYR"/>
                <w:color w:val="000000"/>
                <w:sz w:val="24"/>
                <w:szCs w:val="24"/>
              </w:rPr>
              <w:t>Котельная, д. Смольное</w:t>
            </w:r>
          </w:p>
        </w:tc>
        <w:tc>
          <w:tcPr>
            <w:tcW w:w="3122"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after="0" w:line="240" w:lineRule="auto"/>
              <w:rPr>
                <w:rFonts w:ascii="Calibri" w:hAnsi="Calibri" w:cs="Calibri"/>
                <w:lang w:val="en-US"/>
              </w:rPr>
            </w:pPr>
            <w:r>
              <w:rPr>
                <w:rFonts w:ascii="Times New Roman CYR" w:hAnsi="Times New Roman CYR" w:cs="Times New Roman CYR"/>
                <w:color w:val="000000"/>
                <w:sz w:val="24"/>
                <w:szCs w:val="24"/>
              </w:rPr>
              <w:t>ТК1</w:t>
            </w:r>
          </w:p>
        </w:tc>
        <w:tc>
          <w:tcPr>
            <w:tcW w:w="1275" w:type="dxa"/>
            <w:tcBorders>
              <w:top w:val="single" w:sz="2" w:space="0" w:color="000000"/>
              <w:left w:val="single" w:sz="2" w:space="0" w:color="000000"/>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color w:val="000000"/>
                <w:sz w:val="24"/>
                <w:szCs w:val="24"/>
                <w:lang w:val="en-US"/>
              </w:rPr>
              <w:t>63</w:t>
            </w:r>
          </w:p>
        </w:tc>
        <w:tc>
          <w:tcPr>
            <w:tcW w:w="2400" w:type="dxa"/>
            <w:tcBorders>
              <w:top w:val="single" w:sz="2" w:space="0" w:color="000000"/>
              <w:left w:val="single" w:sz="2" w:space="0" w:color="000000"/>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color w:val="000000"/>
                <w:sz w:val="24"/>
                <w:szCs w:val="24"/>
                <w:lang w:val="en-US"/>
              </w:rPr>
              <w:t>0,1</w:t>
            </w:r>
          </w:p>
        </w:tc>
        <w:tc>
          <w:tcPr>
            <w:tcW w:w="3414" w:type="dxa"/>
            <w:tcBorders>
              <w:top w:val="single" w:sz="2" w:space="0" w:color="000000"/>
              <w:left w:val="single" w:sz="2" w:space="0" w:color="000000"/>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color w:val="000000"/>
                <w:sz w:val="24"/>
                <w:szCs w:val="24"/>
                <w:lang w:val="en-US"/>
              </w:rPr>
              <w:t>8,000</w:t>
            </w:r>
          </w:p>
        </w:tc>
      </w:tr>
      <w:tr w:rsidR="00800251" w:rsidTr="00800251">
        <w:trPr>
          <w:trHeight w:val="20"/>
        </w:trPr>
        <w:tc>
          <w:tcPr>
            <w:tcW w:w="843" w:type="dxa"/>
            <w:tcBorders>
              <w:top w:val="single" w:sz="2" w:space="0" w:color="000000"/>
              <w:left w:val="single" w:sz="2" w:space="0" w:color="000000"/>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color w:val="000000"/>
                <w:sz w:val="24"/>
                <w:szCs w:val="24"/>
                <w:lang w:val="en-US"/>
              </w:rPr>
              <w:t>2</w:t>
            </w:r>
          </w:p>
        </w:tc>
        <w:tc>
          <w:tcPr>
            <w:tcW w:w="3263"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after="0" w:line="240" w:lineRule="auto"/>
              <w:rPr>
                <w:rFonts w:ascii="Calibri" w:hAnsi="Calibri" w:cs="Calibri"/>
                <w:lang w:val="en-US"/>
              </w:rPr>
            </w:pPr>
            <w:r>
              <w:rPr>
                <w:rFonts w:ascii="Times New Roman CYR" w:hAnsi="Times New Roman CYR" w:cs="Times New Roman CYR"/>
                <w:color w:val="000000"/>
                <w:sz w:val="24"/>
                <w:szCs w:val="24"/>
              </w:rPr>
              <w:t>ТК1</w:t>
            </w:r>
          </w:p>
        </w:tc>
        <w:tc>
          <w:tcPr>
            <w:tcW w:w="3122"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after="0" w:line="240" w:lineRule="auto"/>
              <w:rPr>
                <w:rFonts w:ascii="Calibri" w:hAnsi="Calibri" w:cs="Calibri"/>
                <w:lang w:val="en-US"/>
              </w:rPr>
            </w:pPr>
            <w:r>
              <w:rPr>
                <w:rFonts w:ascii="Times New Roman CYR" w:hAnsi="Times New Roman CYR" w:cs="Times New Roman CYR"/>
                <w:color w:val="000000"/>
                <w:sz w:val="24"/>
                <w:szCs w:val="24"/>
              </w:rPr>
              <w:t>Гараж</w:t>
            </w:r>
          </w:p>
        </w:tc>
        <w:tc>
          <w:tcPr>
            <w:tcW w:w="1275" w:type="dxa"/>
            <w:tcBorders>
              <w:top w:val="single" w:sz="2" w:space="0" w:color="000000"/>
              <w:left w:val="single" w:sz="2" w:space="0" w:color="000000"/>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color w:val="000000"/>
                <w:sz w:val="24"/>
                <w:szCs w:val="24"/>
                <w:lang w:val="en-US"/>
              </w:rPr>
              <w:t>20</w:t>
            </w:r>
          </w:p>
        </w:tc>
        <w:tc>
          <w:tcPr>
            <w:tcW w:w="2400" w:type="dxa"/>
            <w:tcBorders>
              <w:top w:val="single" w:sz="2" w:space="0" w:color="000000"/>
              <w:left w:val="single" w:sz="2" w:space="0" w:color="000000"/>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color w:val="000000"/>
                <w:sz w:val="24"/>
                <w:szCs w:val="24"/>
                <w:lang w:val="en-US"/>
              </w:rPr>
              <w:t>0,02</w:t>
            </w:r>
          </w:p>
        </w:tc>
        <w:tc>
          <w:tcPr>
            <w:tcW w:w="3414" w:type="dxa"/>
            <w:tcBorders>
              <w:top w:val="nil"/>
              <w:left w:val="single" w:sz="2" w:space="0" w:color="000000"/>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color w:val="000000"/>
                <w:sz w:val="24"/>
                <w:szCs w:val="24"/>
                <w:lang w:val="en-US"/>
              </w:rPr>
              <w:t>0,880</w:t>
            </w:r>
          </w:p>
        </w:tc>
      </w:tr>
      <w:tr w:rsidR="00800251" w:rsidTr="00800251">
        <w:trPr>
          <w:trHeight w:val="20"/>
        </w:trPr>
        <w:tc>
          <w:tcPr>
            <w:tcW w:w="843" w:type="dxa"/>
            <w:tcBorders>
              <w:top w:val="single" w:sz="2" w:space="0" w:color="000000"/>
              <w:left w:val="single" w:sz="2" w:space="0" w:color="000000"/>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color w:val="000000"/>
                <w:sz w:val="24"/>
                <w:szCs w:val="24"/>
                <w:lang w:val="en-US"/>
              </w:rPr>
              <w:t>3</w:t>
            </w:r>
          </w:p>
        </w:tc>
        <w:tc>
          <w:tcPr>
            <w:tcW w:w="3263"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after="0" w:line="240" w:lineRule="auto"/>
              <w:rPr>
                <w:rFonts w:ascii="Calibri" w:hAnsi="Calibri" w:cs="Calibri"/>
                <w:lang w:val="en-US"/>
              </w:rPr>
            </w:pPr>
            <w:r>
              <w:rPr>
                <w:rFonts w:ascii="Times New Roman CYR" w:hAnsi="Times New Roman CYR" w:cs="Times New Roman CYR"/>
                <w:color w:val="000000"/>
                <w:sz w:val="24"/>
                <w:szCs w:val="24"/>
              </w:rPr>
              <w:t>ТК1</w:t>
            </w:r>
          </w:p>
        </w:tc>
        <w:tc>
          <w:tcPr>
            <w:tcW w:w="3122"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after="0" w:line="240" w:lineRule="auto"/>
              <w:rPr>
                <w:rFonts w:ascii="Calibri" w:hAnsi="Calibri" w:cs="Calibri"/>
                <w:lang w:val="en-US"/>
              </w:rPr>
            </w:pPr>
            <w:r>
              <w:rPr>
                <w:rFonts w:ascii="Times New Roman CYR" w:hAnsi="Times New Roman CYR" w:cs="Times New Roman CYR"/>
                <w:color w:val="000000"/>
                <w:sz w:val="24"/>
                <w:szCs w:val="24"/>
              </w:rPr>
              <w:t>ТК2</w:t>
            </w:r>
          </w:p>
        </w:tc>
        <w:tc>
          <w:tcPr>
            <w:tcW w:w="1275" w:type="dxa"/>
            <w:tcBorders>
              <w:top w:val="single" w:sz="2" w:space="0" w:color="000000"/>
              <w:left w:val="single" w:sz="2" w:space="0" w:color="000000"/>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color w:val="000000"/>
                <w:sz w:val="24"/>
                <w:szCs w:val="24"/>
                <w:lang w:val="en-US"/>
              </w:rPr>
              <w:t>100</w:t>
            </w:r>
          </w:p>
        </w:tc>
        <w:tc>
          <w:tcPr>
            <w:tcW w:w="2400" w:type="dxa"/>
            <w:tcBorders>
              <w:top w:val="single" w:sz="2" w:space="0" w:color="000000"/>
              <w:left w:val="single" w:sz="2" w:space="0" w:color="000000"/>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color w:val="000000"/>
                <w:sz w:val="24"/>
                <w:szCs w:val="24"/>
                <w:lang w:val="en-US"/>
              </w:rPr>
              <w:t>0,1</w:t>
            </w:r>
          </w:p>
        </w:tc>
        <w:tc>
          <w:tcPr>
            <w:tcW w:w="3414" w:type="dxa"/>
            <w:tcBorders>
              <w:top w:val="nil"/>
              <w:left w:val="single" w:sz="2" w:space="0" w:color="000000"/>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color w:val="000000"/>
                <w:sz w:val="24"/>
                <w:szCs w:val="24"/>
                <w:lang w:val="en-US"/>
              </w:rPr>
              <w:t>8,000</w:t>
            </w:r>
          </w:p>
        </w:tc>
      </w:tr>
      <w:tr w:rsidR="00800251" w:rsidTr="00800251">
        <w:trPr>
          <w:trHeight w:val="20"/>
        </w:trPr>
        <w:tc>
          <w:tcPr>
            <w:tcW w:w="843" w:type="dxa"/>
            <w:tcBorders>
              <w:top w:val="single" w:sz="2" w:space="0" w:color="000000"/>
              <w:left w:val="single" w:sz="2" w:space="0" w:color="000000"/>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color w:val="000000"/>
                <w:sz w:val="24"/>
                <w:szCs w:val="24"/>
                <w:lang w:val="en-US"/>
              </w:rPr>
              <w:t>4</w:t>
            </w:r>
          </w:p>
        </w:tc>
        <w:tc>
          <w:tcPr>
            <w:tcW w:w="3263"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after="0" w:line="240" w:lineRule="auto"/>
              <w:rPr>
                <w:rFonts w:ascii="Calibri" w:hAnsi="Calibri" w:cs="Calibri"/>
                <w:lang w:val="en-US"/>
              </w:rPr>
            </w:pPr>
            <w:r>
              <w:rPr>
                <w:rFonts w:ascii="Times New Roman CYR" w:hAnsi="Times New Roman CYR" w:cs="Times New Roman CYR"/>
                <w:color w:val="000000"/>
                <w:sz w:val="24"/>
                <w:szCs w:val="24"/>
              </w:rPr>
              <w:t>ТК2</w:t>
            </w:r>
          </w:p>
        </w:tc>
        <w:tc>
          <w:tcPr>
            <w:tcW w:w="3122"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after="0" w:line="240" w:lineRule="auto"/>
              <w:rPr>
                <w:rFonts w:ascii="Calibri" w:hAnsi="Calibri" w:cs="Calibri"/>
                <w:lang w:val="en-US"/>
              </w:rPr>
            </w:pPr>
            <w:r>
              <w:rPr>
                <w:rFonts w:ascii="Times New Roman CYR" w:hAnsi="Times New Roman CYR" w:cs="Times New Roman CYR"/>
                <w:color w:val="000000"/>
                <w:sz w:val="24"/>
                <w:szCs w:val="24"/>
              </w:rPr>
              <w:t>ТК3</w:t>
            </w:r>
          </w:p>
        </w:tc>
        <w:tc>
          <w:tcPr>
            <w:tcW w:w="1275" w:type="dxa"/>
            <w:tcBorders>
              <w:top w:val="single" w:sz="2" w:space="0" w:color="000000"/>
              <w:left w:val="single" w:sz="2" w:space="0" w:color="000000"/>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color w:val="000000"/>
                <w:sz w:val="24"/>
                <w:szCs w:val="24"/>
                <w:lang w:val="en-US"/>
              </w:rPr>
              <w:t>4</w:t>
            </w:r>
          </w:p>
        </w:tc>
        <w:tc>
          <w:tcPr>
            <w:tcW w:w="2400" w:type="dxa"/>
            <w:tcBorders>
              <w:top w:val="single" w:sz="2" w:space="0" w:color="000000"/>
              <w:left w:val="single" w:sz="2" w:space="0" w:color="000000"/>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color w:val="000000"/>
                <w:sz w:val="24"/>
                <w:szCs w:val="24"/>
                <w:lang w:val="en-US"/>
              </w:rPr>
              <w:t>0,1</w:t>
            </w:r>
          </w:p>
        </w:tc>
        <w:tc>
          <w:tcPr>
            <w:tcW w:w="3414" w:type="dxa"/>
            <w:tcBorders>
              <w:top w:val="nil"/>
              <w:left w:val="single" w:sz="2" w:space="0" w:color="000000"/>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color w:val="000000"/>
                <w:sz w:val="24"/>
                <w:szCs w:val="24"/>
                <w:lang w:val="en-US"/>
              </w:rPr>
              <w:t>8,000</w:t>
            </w:r>
          </w:p>
        </w:tc>
      </w:tr>
      <w:tr w:rsidR="00800251" w:rsidTr="00800251">
        <w:trPr>
          <w:trHeight w:val="20"/>
        </w:trPr>
        <w:tc>
          <w:tcPr>
            <w:tcW w:w="843" w:type="dxa"/>
            <w:tcBorders>
              <w:top w:val="single" w:sz="2" w:space="0" w:color="000000"/>
              <w:left w:val="single" w:sz="2" w:space="0" w:color="000000"/>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color w:val="000000"/>
                <w:sz w:val="24"/>
                <w:szCs w:val="24"/>
                <w:lang w:val="en-US"/>
              </w:rPr>
              <w:t>5</w:t>
            </w:r>
          </w:p>
        </w:tc>
        <w:tc>
          <w:tcPr>
            <w:tcW w:w="3263"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after="0" w:line="240" w:lineRule="auto"/>
              <w:rPr>
                <w:rFonts w:ascii="Calibri" w:hAnsi="Calibri" w:cs="Calibri"/>
                <w:lang w:val="en-US"/>
              </w:rPr>
            </w:pPr>
            <w:r>
              <w:rPr>
                <w:rFonts w:ascii="Times New Roman CYR" w:hAnsi="Times New Roman CYR" w:cs="Times New Roman CYR"/>
                <w:color w:val="000000"/>
                <w:sz w:val="24"/>
                <w:szCs w:val="24"/>
              </w:rPr>
              <w:t>ТК2</w:t>
            </w:r>
          </w:p>
        </w:tc>
        <w:tc>
          <w:tcPr>
            <w:tcW w:w="3122"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after="0" w:line="240" w:lineRule="auto"/>
              <w:rPr>
                <w:rFonts w:ascii="Calibri" w:hAnsi="Calibri" w:cs="Calibri"/>
                <w:lang w:val="en-US"/>
              </w:rPr>
            </w:pPr>
            <w:r>
              <w:rPr>
                <w:rFonts w:ascii="Times New Roman CYR" w:hAnsi="Times New Roman CYR" w:cs="Times New Roman CYR"/>
                <w:color w:val="000000"/>
                <w:sz w:val="24"/>
                <w:szCs w:val="24"/>
              </w:rPr>
              <w:t>ФАП</w:t>
            </w:r>
          </w:p>
        </w:tc>
        <w:tc>
          <w:tcPr>
            <w:tcW w:w="1275" w:type="dxa"/>
            <w:tcBorders>
              <w:top w:val="single" w:sz="2" w:space="0" w:color="000000"/>
              <w:left w:val="single" w:sz="2" w:space="0" w:color="000000"/>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color w:val="000000"/>
                <w:sz w:val="24"/>
                <w:szCs w:val="24"/>
                <w:lang w:val="en-US"/>
              </w:rPr>
              <w:t>40</w:t>
            </w:r>
          </w:p>
        </w:tc>
        <w:tc>
          <w:tcPr>
            <w:tcW w:w="2400" w:type="dxa"/>
            <w:tcBorders>
              <w:top w:val="single" w:sz="2" w:space="0" w:color="000000"/>
              <w:left w:val="single" w:sz="2" w:space="0" w:color="000000"/>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color w:val="000000"/>
                <w:sz w:val="24"/>
                <w:szCs w:val="24"/>
                <w:lang w:val="en-US"/>
              </w:rPr>
              <w:t>0,032</w:t>
            </w:r>
          </w:p>
        </w:tc>
        <w:tc>
          <w:tcPr>
            <w:tcW w:w="3414" w:type="dxa"/>
            <w:tcBorders>
              <w:top w:val="nil"/>
              <w:left w:val="single" w:sz="2" w:space="0" w:color="000000"/>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color w:val="000000"/>
                <w:sz w:val="24"/>
                <w:szCs w:val="24"/>
                <w:lang w:val="en-US"/>
              </w:rPr>
              <w:t>0,880</w:t>
            </w:r>
          </w:p>
        </w:tc>
      </w:tr>
      <w:tr w:rsidR="00800251" w:rsidTr="00800251">
        <w:trPr>
          <w:trHeight w:val="20"/>
        </w:trPr>
        <w:tc>
          <w:tcPr>
            <w:tcW w:w="843" w:type="dxa"/>
            <w:tcBorders>
              <w:top w:val="single" w:sz="2" w:space="0" w:color="000000"/>
              <w:left w:val="single" w:sz="2" w:space="0" w:color="000000"/>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color w:val="000000"/>
                <w:sz w:val="24"/>
                <w:szCs w:val="24"/>
                <w:lang w:val="en-US"/>
              </w:rPr>
              <w:t>6</w:t>
            </w:r>
          </w:p>
        </w:tc>
        <w:tc>
          <w:tcPr>
            <w:tcW w:w="3263"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after="0" w:line="240" w:lineRule="auto"/>
              <w:rPr>
                <w:rFonts w:ascii="Calibri" w:hAnsi="Calibri" w:cs="Calibri"/>
                <w:lang w:val="en-US"/>
              </w:rPr>
            </w:pPr>
            <w:r>
              <w:rPr>
                <w:rFonts w:ascii="Times New Roman CYR" w:hAnsi="Times New Roman CYR" w:cs="Times New Roman CYR"/>
                <w:color w:val="000000"/>
                <w:sz w:val="24"/>
                <w:szCs w:val="24"/>
              </w:rPr>
              <w:t>ТК3</w:t>
            </w:r>
          </w:p>
        </w:tc>
        <w:tc>
          <w:tcPr>
            <w:tcW w:w="3122"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after="0" w:line="240" w:lineRule="auto"/>
              <w:rPr>
                <w:rFonts w:ascii="Calibri" w:hAnsi="Calibri" w:cs="Calibri"/>
                <w:lang w:val="en-US"/>
              </w:rPr>
            </w:pPr>
            <w:r>
              <w:rPr>
                <w:rFonts w:ascii="Times New Roman CYR" w:hAnsi="Times New Roman CYR" w:cs="Times New Roman CYR"/>
                <w:color w:val="000000"/>
                <w:sz w:val="24"/>
                <w:szCs w:val="24"/>
              </w:rPr>
              <w:t xml:space="preserve">МОУ </w:t>
            </w:r>
            <w:proofErr w:type="spellStart"/>
            <w:r>
              <w:rPr>
                <w:rFonts w:ascii="Times New Roman CYR" w:hAnsi="Times New Roman CYR" w:cs="Times New Roman CYR"/>
                <w:color w:val="000000"/>
                <w:sz w:val="24"/>
                <w:szCs w:val="24"/>
              </w:rPr>
              <w:t>Смолинская</w:t>
            </w:r>
            <w:proofErr w:type="spellEnd"/>
            <w:r>
              <w:rPr>
                <w:rFonts w:ascii="Times New Roman CYR" w:hAnsi="Times New Roman CYR" w:cs="Times New Roman CYR"/>
                <w:color w:val="000000"/>
                <w:sz w:val="24"/>
                <w:szCs w:val="24"/>
              </w:rPr>
              <w:t xml:space="preserve"> ООШ</w:t>
            </w:r>
          </w:p>
        </w:tc>
        <w:tc>
          <w:tcPr>
            <w:tcW w:w="1275" w:type="dxa"/>
            <w:tcBorders>
              <w:top w:val="single" w:sz="2" w:space="0" w:color="000000"/>
              <w:left w:val="single" w:sz="2" w:space="0" w:color="000000"/>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color w:val="000000"/>
                <w:sz w:val="24"/>
                <w:szCs w:val="24"/>
                <w:lang w:val="en-US"/>
              </w:rPr>
              <w:t>75</w:t>
            </w:r>
          </w:p>
        </w:tc>
        <w:tc>
          <w:tcPr>
            <w:tcW w:w="2400" w:type="dxa"/>
            <w:tcBorders>
              <w:top w:val="single" w:sz="2" w:space="0" w:color="000000"/>
              <w:left w:val="single" w:sz="2" w:space="0" w:color="000000"/>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color w:val="000000"/>
                <w:sz w:val="24"/>
                <w:szCs w:val="24"/>
                <w:lang w:val="en-US"/>
              </w:rPr>
              <w:t>0,1</w:t>
            </w:r>
          </w:p>
        </w:tc>
        <w:tc>
          <w:tcPr>
            <w:tcW w:w="3414" w:type="dxa"/>
            <w:tcBorders>
              <w:top w:val="nil"/>
              <w:left w:val="single" w:sz="2" w:space="0" w:color="000000"/>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color w:val="000000"/>
                <w:sz w:val="24"/>
                <w:szCs w:val="24"/>
                <w:lang w:val="en-US"/>
              </w:rPr>
              <w:t>8,000</w:t>
            </w:r>
          </w:p>
        </w:tc>
      </w:tr>
    </w:tbl>
    <w:p w:rsidR="00800251" w:rsidRDefault="00800251" w:rsidP="00800251">
      <w:pPr>
        <w:widowControl w:val="0"/>
        <w:autoSpaceDE w:val="0"/>
        <w:autoSpaceDN w:val="0"/>
        <w:adjustRightInd w:val="0"/>
        <w:spacing w:line="240" w:lineRule="auto"/>
        <w:rPr>
          <w:rFonts w:ascii="Times New Roman" w:hAnsi="Times New Roman"/>
          <w:sz w:val="28"/>
          <w:szCs w:val="28"/>
          <w:lang w:val="en-US"/>
        </w:rPr>
      </w:pPr>
    </w:p>
    <w:p w:rsidR="00800251" w:rsidRDefault="00800251" w:rsidP="00800251">
      <w:pPr>
        <w:widowControl w:val="0"/>
        <w:autoSpaceDE w:val="0"/>
        <w:autoSpaceDN w:val="0"/>
        <w:adjustRightInd w:val="0"/>
        <w:spacing w:line="240" w:lineRule="auto"/>
        <w:rPr>
          <w:rFonts w:ascii="Calibri" w:hAnsi="Calibri" w:cs="Calibri"/>
        </w:rPr>
      </w:pPr>
    </w:p>
    <w:p w:rsidR="00800251" w:rsidRDefault="00800251" w:rsidP="00800251">
      <w:pPr>
        <w:widowControl w:val="0"/>
        <w:autoSpaceDE w:val="0"/>
        <w:autoSpaceDN w:val="0"/>
        <w:adjustRightInd w:val="0"/>
        <w:spacing w:line="240" w:lineRule="auto"/>
        <w:rPr>
          <w:rFonts w:ascii="Calibri" w:hAnsi="Calibri" w:cs="Calibri"/>
        </w:rPr>
        <w:sectPr w:rsidR="00800251" w:rsidSect="00800251">
          <w:pgSz w:w="15840" w:h="12240" w:orient="landscape"/>
          <w:pgMar w:top="1701" w:right="1134" w:bottom="851" w:left="1134" w:header="720" w:footer="720" w:gutter="0"/>
          <w:cols w:space="720"/>
          <w:noEndnote/>
        </w:sectPr>
      </w:pPr>
    </w:p>
    <w:p w:rsidR="00800251" w:rsidRPr="00800251" w:rsidRDefault="00800251" w:rsidP="00800251">
      <w:pPr>
        <w:widowControl w:val="0"/>
        <w:autoSpaceDE w:val="0"/>
        <w:autoSpaceDN w:val="0"/>
        <w:adjustRightInd w:val="0"/>
        <w:spacing w:line="240" w:lineRule="auto"/>
        <w:rPr>
          <w:rFonts w:ascii="Calibri" w:hAnsi="Calibri" w:cs="Calibri"/>
        </w:rPr>
      </w:pPr>
    </w:p>
    <w:p w:rsidR="00800251" w:rsidRDefault="00800251" w:rsidP="00800251">
      <w:pPr>
        <w:widowControl w:val="0"/>
        <w:tabs>
          <w:tab w:val="left" w:pos="993"/>
        </w:tabs>
        <w:autoSpaceDE w:val="0"/>
        <w:autoSpaceDN w:val="0"/>
        <w:adjustRightInd w:val="0"/>
        <w:spacing w:before="120" w:after="12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Установка запорной арматуры предусматривается на всех выводах тепловых сетей от источников теплоты независимо от параметров теплоносителя и диаметров трубопроводов. При этом не допускается дублирования арматуры внутри и вне здания. </w:t>
      </w:r>
    </w:p>
    <w:p w:rsidR="00800251" w:rsidRDefault="00800251" w:rsidP="00800251">
      <w:pPr>
        <w:widowControl w:val="0"/>
        <w:tabs>
          <w:tab w:val="left" w:pos="993"/>
        </w:tabs>
        <w:autoSpaceDE w:val="0"/>
        <w:autoSpaceDN w:val="0"/>
        <w:adjustRightInd w:val="0"/>
        <w:spacing w:before="120" w:after="12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Информация по типу и количеству запорной арматуры на тепловых сетях отсутствует.</w:t>
      </w:r>
    </w:p>
    <w:p w:rsidR="00800251" w:rsidRDefault="00800251" w:rsidP="00800251">
      <w:pPr>
        <w:widowControl w:val="0"/>
        <w:autoSpaceDE w:val="0"/>
        <w:autoSpaceDN w:val="0"/>
        <w:adjustRightInd w:val="0"/>
        <w:spacing w:after="120" w:line="240" w:lineRule="auto"/>
        <w:jc w:val="both"/>
        <w:rPr>
          <w:rFonts w:ascii="Times New Roman CYR" w:hAnsi="Times New Roman CYR" w:cs="Times New Roman CYR"/>
          <w:b/>
          <w:bCs/>
          <w:sz w:val="28"/>
          <w:szCs w:val="28"/>
        </w:rPr>
      </w:pPr>
      <w:r w:rsidRPr="00800251">
        <w:rPr>
          <w:rFonts w:ascii="Times New Roman" w:hAnsi="Times New Roman"/>
          <w:b/>
          <w:bCs/>
          <w:sz w:val="28"/>
          <w:szCs w:val="28"/>
        </w:rPr>
        <w:t xml:space="preserve">1.3.5. </w:t>
      </w:r>
      <w:r>
        <w:rPr>
          <w:rFonts w:ascii="Times New Roman CYR" w:hAnsi="Times New Roman CYR" w:cs="Times New Roman CYR"/>
          <w:b/>
          <w:bCs/>
          <w:sz w:val="28"/>
          <w:szCs w:val="28"/>
        </w:rPr>
        <w:t>Описание типов и строительных особенностей тепловых пунктов, тепловых камер и павильонов</w:t>
      </w:r>
    </w:p>
    <w:p w:rsidR="00800251" w:rsidRDefault="00800251" w:rsidP="00800251">
      <w:pPr>
        <w:widowControl w:val="0"/>
        <w:tabs>
          <w:tab w:val="left" w:pos="993"/>
        </w:tabs>
        <w:autoSpaceDE w:val="0"/>
        <w:autoSpaceDN w:val="0"/>
        <w:adjustRightInd w:val="0"/>
        <w:spacing w:before="120" w:after="12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централизованной системе теплоснабжения котельной отсутствуют ЦТП. Для обслуживания отключающей арматуры при подземной прокладке на сетях установлены теплофикационные камеры. В тепловой камере установлены стальные задвижки, спускные и воздушные устройства, требующие постоянного доступа и обслуживания. Тепловые камеры выполнены в основном из сборных железобетонных конструкций, оборудованных приямками, воздуховыпускными и сливными устройствами. </w:t>
      </w:r>
    </w:p>
    <w:p w:rsidR="00800251" w:rsidRDefault="00800251" w:rsidP="00800251">
      <w:pPr>
        <w:widowControl w:val="0"/>
        <w:tabs>
          <w:tab w:val="left" w:pos="993"/>
        </w:tabs>
        <w:autoSpaceDE w:val="0"/>
        <w:autoSpaceDN w:val="0"/>
        <w:adjustRightInd w:val="0"/>
        <w:spacing w:before="120" w:after="12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Высота камеры 1,8 м. Строительная часть камер выполнена из сборного железобетона. Днище камеры устроено с уклоном в сторону водосборного приямка. В перекрытии оборудованы люки. При строительстве тепловых сетей, использованы стандартные железобетонные конструкции каналов. Конструкции смотровых колодцев выполнены по соответствующим чертежам и отвечают требованиям ГОСТ 8020-90 и ТУ 5855-057-03984346-2006. При надземной прокладке трубопроводов тепловых сетей для обслуживания арматуры предусмотрены стационарные площадки шириной 0,6м с ограждениями и лестницами.</w:t>
      </w:r>
    </w:p>
    <w:p w:rsidR="00800251" w:rsidRDefault="00800251" w:rsidP="00800251">
      <w:pPr>
        <w:widowControl w:val="0"/>
        <w:autoSpaceDE w:val="0"/>
        <w:autoSpaceDN w:val="0"/>
        <w:adjustRightInd w:val="0"/>
        <w:spacing w:after="120" w:line="240" w:lineRule="auto"/>
        <w:jc w:val="both"/>
        <w:rPr>
          <w:rFonts w:ascii="Times New Roman CYR" w:hAnsi="Times New Roman CYR" w:cs="Times New Roman CYR"/>
          <w:b/>
          <w:bCs/>
          <w:sz w:val="28"/>
          <w:szCs w:val="28"/>
        </w:rPr>
      </w:pPr>
      <w:r w:rsidRPr="00800251">
        <w:rPr>
          <w:rFonts w:ascii="Times New Roman" w:hAnsi="Times New Roman"/>
          <w:b/>
          <w:bCs/>
          <w:sz w:val="28"/>
          <w:szCs w:val="28"/>
        </w:rPr>
        <w:t xml:space="preserve">1.3.6. </w:t>
      </w:r>
      <w:r>
        <w:rPr>
          <w:rFonts w:ascii="Times New Roman CYR" w:hAnsi="Times New Roman CYR" w:cs="Times New Roman CYR"/>
          <w:b/>
          <w:bCs/>
          <w:sz w:val="28"/>
          <w:szCs w:val="28"/>
        </w:rPr>
        <w:t>Описание графиков регулирования отпуска тепла в тепловые сети с анализом их обоснованности</w:t>
      </w:r>
    </w:p>
    <w:p w:rsidR="00800251" w:rsidRDefault="00800251" w:rsidP="00800251">
      <w:pPr>
        <w:widowControl w:val="0"/>
        <w:tabs>
          <w:tab w:val="left" w:pos="993"/>
        </w:tabs>
        <w:autoSpaceDE w:val="0"/>
        <w:autoSpaceDN w:val="0"/>
        <w:adjustRightInd w:val="0"/>
        <w:spacing w:before="120" w:after="12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Системы теплоснабжения сельского поселения запроектированы на качественное регулирование отпуска тепловой энергии. Отпуск тепловой энергии осуществляется в соответствии с утвержденными температурными графиками отпуска тепловой энергии на тепловых источниках сельского поселения. Температурные графики – 95/70</w:t>
      </w:r>
      <w:r>
        <w:rPr>
          <w:rFonts w:ascii="Times New Roman CYR" w:hAnsi="Times New Roman CYR" w:cs="Times New Roman CYR"/>
          <w:sz w:val="28"/>
          <w:szCs w:val="28"/>
          <w:vertAlign w:val="superscript"/>
        </w:rPr>
        <w:t>о</w:t>
      </w:r>
      <w:r>
        <w:rPr>
          <w:rFonts w:ascii="Times New Roman CYR" w:hAnsi="Times New Roman CYR" w:cs="Times New Roman CYR"/>
          <w:sz w:val="28"/>
          <w:szCs w:val="28"/>
        </w:rPr>
        <w:t>С.</w:t>
      </w:r>
    </w:p>
    <w:p w:rsidR="00800251" w:rsidRPr="00800251" w:rsidRDefault="00800251" w:rsidP="00800251">
      <w:pPr>
        <w:widowControl w:val="0"/>
        <w:suppressAutoHyphens/>
        <w:autoSpaceDE w:val="0"/>
        <w:autoSpaceDN w:val="0"/>
        <w:adjustRightInd w:val="0"/>
        <w:spacing w:line="240" w:lineRule="auto"/>
        <w:ind w:firstLine="709"/>
        <w:jc w:val="center"/>
        <w:rPr>
          <w:rFonts w:ascii="Times New Roman" w:hAnsi="Times New Roman"/>
          <w:sz w:val="28"/>
          <w:szCs w:val="28"/>
        </w:rPr>
      </w:pPr>
    </w:p>
    <w:p w:rsidR="00800251" w:rsidRDefault="00800251" w:rsidP="00800251">
      <w:pPr>
        <w:widowControl w:val="0"/>
        <w:autoSpaceDE w:val="0"/>
        <w:autoSpaceDN w:val="0"/>
        <w:adjustRightInd w:val="0"/>
        <w:spacing w:after="120" w:line="240" w:lineRule="auto"/>
        <w:jc w:val="both"/>
        <w:rPr>
          <w:rFonts w:ascii="Times New Roman CYR" w:hAnsi="Times New Roman CYR" w:cs="Times New Roman CYR"/>
          <w:b/>
          <w:bCs/>
          <w:sz w:val="28"/>
          <w:szCs w:val="28"/>
        </w:rPr>
      </w:pPr>
      <w:r w:rsidRPr="00800251">
        <w:rPr>
          <w:rFonts w:ascii="Times New Roman" w:hAnsi="Times New Roman"/>
          <w:b/>
          <w:bCs/>
          <w:sz w:val="28"/>
          <w:szCs w:val="28"/>
        </w:rPr>
        <w:t xml:space="preserve">1.3.7. </w:t>
      </w:r>
      <w:r>
        <w:rPr>
          <w:rFonts w:ascii="Times New Roman CYR" w:hAnsi="Times New Roman CYR" w:cs="Times New Roman CYR"/>
          <w:b/>
          <w:bCs/>
          <w:sz w:val="28"/>
          <w:szCs w:val="28"/>
        </w:rPr>
        <w:t>Фактические температурные режимы отпуска тепла в тепловые сети и их соответствие утвержденным графикам регулирования отпуска тепла в тепловые сети</w:t>
      </w:r>
    </w:p>
    <w:p w:rsidR="00800251" w:rsidRPr="00800251" w:rsidRDefault="00800251" w:rsidP="00800251">
      <w:pPr>
        <w:widowControl w:val="0"/>
        <w:tabs>
          <w:tab w:val="left" w:pos="993"/>
        </w:tabs>
        <w:autoSpaceDE w:val="0"/>
        <w:autoSpaceDN w:val="0"/>
        <w:adjustRightInd w:val="0"/>
        <w:spacing w:before="120" w:after="120" w:line="240" w:lineRule="auto"/>
        <w:ind w:firstLine="709"/>
        <w:jc w:val="both"/>
        <w:rPr>
          <w:rFonts w:ascii="Times New Roman" w:hAnsi="Times New Roman"/>
          <w:sz w:val="28"/>
          <w:szCs w:val="28"/>
        </w:rPr>
      </w:pPr>
      <w:r>
        <w:rPr>
          <w:rFonts w:ascii="Times New Roman CYR" w:hAnsi="Times New Roman CYR" w:cs="Times New Roman CYR"/>
          <w:sz w:val="28"/>
          <w:szCs w:val="28"/>
        </w:rPr>
        <w:t xml:space="preserve">В соответствии с пунктом 6.2.59 </w:t>
      </w:r>
      <w:r w:rsidRPr="00800251">
        <w:rPr>
          <w:rFonts w:ascii="Times New Roman" w:hAnsi="Times New Roman"/>
          <w:sz w:val="28"/>
          <w:szCs w:val="28"/>
        </w:rPr>
        <w:t>«</w:t>
      </w:r>
      <w:r>
        <w:rPr>
          <w:rFonts w:ascii="Times New Roman CYR" w:hAnsi="Times New Roman CYR" w:cs="Times New Roman CYR"/>
          <w:sz w:val="28"/>
          <w:szCs w:val="28"/>
        </w:rPr>
        <w:t>Правил технической эксплуатации тепловых энергоустановок</w:t>
      </w:r>
      <w:r w:rsidRPr="00800251">
        <w:rPr>
          <w:rFonts w:ascii="Times New Roman" w:hAnsi="Times New Roman"/>
          <w:sz w:val="28"/>
          <w:szCs w:val="28"/>
        </w:rPr>
        <w:t xml:space="preserve">»: </w:t>
      </w:r>
    </w:p>
    <w:p w:rsidR="00800251" w:rsidRDefault="00800251" w:rsidP="00800251">
      <w:pPr>
        <w:widowControl w:val="0"/>
        <w:tabs>
          <w:tab w:val="left" w:pos="993"/>
        </w:tabs>
        <w:autoSpaceDE w:val="0"/>
        <w:autoSpaceDN w:val="0"/>
        <w:adjustRightInd w:val="0"/>
        <w:spacing w:before="120" w:after="12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Отклонения от заданного режима на источнике теплоты предусматриваются не более: </w:t>
      </w:r>
    </w:p>
    <w:p w:rsidR="00800251" w:rsidRPr="00800251" w:rsidRDefault="00800251" w:rsidP="00800251">
      <w:pPr>
        <w:widowControl w:val="0"/>
        <w:numPr>
          <w:ilvl w:val="0"/>
          <w:numId w:val="1"/>
        </w:numPr>
        <w:tabs>
          <w:tab w:val="left" w:pos="993"/>
        </w:tabs>
        <w:autoSpaceDE w:val="0"/>
        <w:autoSpaceDN w:val="0"/>
        <w:adjustRightInd w:val="0"/>
        <w:spacing w:before="120" w:after="120" w:line="240" w:lineRule="auto"/>
        <w:ind w:left="1429" w:hanging="360"/>
        <w:jc w:val="both"/>
        <w:rPr>
          <w:rFonts w:ascii="Times New Roman" w:hAnsi="Times New Roman"/>
          <w:sz w:val="28"/>
          <w:szCs w:val="28"/>
        </w:rPr>
      </w:pPr>
      <w:r>
        <w:rPr>
          <w:rFonts w:ascii="Times New Roman CYR" w:hAnsi="Times New Roman CYR" w:cs="Times New Roman CYR"/>
          <w:sz w:val="28"/>
          <w:szCs w:val="28"/>
        </w:rPr>
        <w:t xml:space="preserve">по температуре воды, поступающей в тепловую сеть </w:t>
      </w:r>
      <w:r w:rsidRPr="00800251">
        <w:rPr>
          <w:rFonts w:ascii="Times New Roman" w:hAnsi="Times New Roman"/>
          <w:sz w:val="28"/>
          <w:szCs w:val="28"/>
        </w:rPr>
        <w:t xml:space="preserve">± 3%; </w:t>
      </w:r>
    </w:p>
    <w:p w:rsidR="00800251" w:rsidRDefault="00800251" w:rsidP="00800251">
      <w:pPr>
        <w:widowControl w:val="0"/>
        <w:numPr>
          <w:ilvl w:val="0"/>
          <w:numId w:val="1"/>
        </w:numPr>
        <w:tabs>
          <w:tab w:val="left" w:pos="993"/>
        </w:tabs>
        <w:autoSpaceDE w:val="0"/>
        <w:autoSpaceDN w:val="0"/>
        <w:adjustRightInd w:val="0"/>
        <w:spacing w:before="120" w:after="120" w:line="240" w:lineRule="auto"/>
        <w:ind w:left="1429" w:hanging="360"/>
        <w:jc w:val="both"/>
        <w:rPr>
          <w:rFonts w:ascii="Times New Roman CYR" w:hAnsi="Times New Roman CYR" w:cs="Times New Roman CYR"/>
          <w:sz w:val="28"/>
          <w:szCs w:val="28"/>
        </w:rPr>
      </w:pPr>
      <w:r>
        <w:rPr>
          <w:rFonts w:ascii="Times New Roman CYR" w:hAnsi="Times New Roman CYR" w:cs="Times New Roman CYR"/>
          <w:sz w:val="28"/>
          <w:szCs w:val="28"/>
        </w:rPr>
        <w:t xml:space="preserve">по давлению в подающем трубопроводе </w:t>
      </w:r>
      <w:r w:rsidRPr="00800251">
        <w:rPr>
          <w:rFonts w:ascii="Times New Roman" w:hAnsi="Times New Roman"/>
          <w:sz w:val="28"/>
          <w:szCs w:val="28"/>
        </w:rPr>
        <w:t xml:space="preserve">± 5%; </w:t>
      </w:r>
      <w:proofErr w:type="gramStart"/>
      <w:r w:rsidRPr="00800251">
        <w:rPr>
          <w:rFonts w:ascii="Times New Roman" w:hAnsi="Times New Roman"/>
          <w:sz w:val="28"/>
          <w:szCs w:val="28"/>
        </w:rPr>
        <w:t xml:space="preserve">50  </w:t>
      </w:r>
      <w:r>
        <w:rPr>
          <w:rFonts w:ascii="Times New Roman CYR" w:hAnsi="Times New Roman CYR" w:cs="Times New Roman CYR"/>
          <w:sz w:val="28"/>
          <w:szCs w:val="28"/>
        </w:rPr>
        <w:t>по</w:t>
      </w:r>
      <w:proofErr w:type="gramEnd"/>
      <w:r>
        <w:rPr>
          <w:rFonts w:ascii="Times New Roman CYR" w:hAnsi="Times New Roman CYR" w:cs="Times New Roman CYR"/>
          <w:sz w:val="28"/>
          <w:szCs w:val="28"/>
        </w:rPr>
        <w:t xml:space="preserve"> давлению в обратном трубопроводе </w:t>
      </w:r>
      <w:r w:rsidRPr="00800251">
        <w:rPr>
          <w:rFonts w:ascii="Times New Roman" w:hAnsi="Times New Roman"/>
          <w:sz w:val="28"/>
          <w:szCs w:val="28"/>
        </w:rPr>
        <w:t xml:space="preserve">± 0,2 </w:t>
      </w:r>
      <w:r>
        <w:rPr>
          <w:rFonts w:ascii="Times New Roman CYR" w:hAnsi="Times New Roman CYR" w:cs="Times New Roman CYR"/>
          <w:sz w:val="28"/>
          <w:szCs w:val="28"/>
        </w:rPr>
        <w:t>кгс/см</w:t>
      </w:r>
      <w:r>
        <w:rPr>
          <w:rFonts w:ascii="Times New Roman CYR" w:hAnsi="Times New Roman CYR" w:cs="Times New Roman CYR"/>
          <w:sz w:val="28"/>
          <w:szCs w:val="28"/>
          <w:vertAlign w:val="superscript"/>
        </w:rPr>
        <w:t>2</w:t>
      </w:r>
      <w:r>
        <w:rPr>
          <w:rFonts w:ascii="Times New Roman CYR" w:hAnsi="Times New Roman CYR" w:cs="Times New Roman CYR"/>
          <w:sz w:val="28"/>
          <w:szCs w:val="28"/>
        </w:rPr>
        <w:t xml:space="preserve">. </w:t>
      </w:r>
    </w:p>
    <w:p w:rsidR="00800251" w:rsidRDefault="00800251" w:rsidP="00800251">
      <w:pPr>
        <w:widowControl w:val="0"/>
        <w:tabs>
          <w:tab w:val="left" w:pos="993"/>
        </w:tabs>
        <w:autoSpaceDE w:val="0"/>
        <w:autoSpaceDN w:val="0"/>
        <w:adjustRightInd w:val="0"/>
        <w:spacing w:before="120" w:after="12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Отклонение фактической среднесуточной температуры обратной воды из тепловой сети может превышать заданную температурным графиком не более чем на +3%. Понижение фактической температуры обратной воды по сравнению с графиком не лимитируется.</w:t>
      </w:r>
    </w:p>
    <w:p w:rsidR="00800251" w:rsidRDefault="00800251" w:rsidP="00800251">
      <w:pPr>
        <w:widowControl w:val="0"/>
        <w:autoSpaceDE w:val="0"/>
        <w:autoSpaceDN w:val="0"/>
        <w:adjustRightInd w:val="0"/>
        <w:spacing w:after="120" w:line="240" w:lineRule="auto"/>
        <w:jc w:val="both"/>
        <w:rPr>
          <w:rFonts w:ascii="Times New Roman CYR" w:hAnsi="Times New Roman CYR" w:cs="Times New Roman CYR"/>
          <w:b/>
          <w:bCs/>
          <w:sz w:val="28"/>
          <w:szCs w:val="28"/>
        </w:rPr>
      </w:pPr>
      <w:r w:rsidRPr="00800251">
        <w:rPr>
          <w:rFonts w:ascii="Times New Roman" w:hAnsi="Times New Roman"/>
          <w:b/>
          <w:bCs/>
          <w:sz w:val="28"/>
          <w:szCs w:val="28"/>
        </w:rPr>
        <w:t xml:space="preserve">1.3.8. </w:t>
      </w:r>
      <w:r>
        <w:rPr>
          <w:rFonts w:ascii="Times New Roman CYR" w:hAnsi="Times New Roman CYR" w:cs="Times New Roman CYR"/>
          <w:b/>
          <w:bCs/>
          <w:sz w:val="28"/>
          <w:szCs w:val="28"/>
        </w:rPr>
        <w:t>Гидравлические режимы и пьезометрические графики тепловых сетей</w:t>
      </w:r>
    </w:p>
    <w:p w:rsidR="00800251" w:rsidRDefault="00800251" w:rsidP="00800251">
      <w:pPr>
        <w:widowControl w:val="0"/>
        <w:suppressAutoHyphens/>
        <w:autoSpaceDE w:val="0"/>
        <w:autoSpaceDN w:val="0"/>
        <w:adjustRightInd w:val="0"/>
        <w:spacing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Существующие гидравлические режимы тепловых сетей </w:t>
      </w:r>
      <w:proofErr w:type="spellStart"/>
      <w:r>
        <w:rPr>
          <w:rFonts w:ascii="Times New Roman CYR" w:hAnsi="Times New Roman CYR" w:cs="Times New Roman CYR"/>
          <w:sz w:val="28"/>
          <w:szCs w:val="28"/>
        </w:rPr>
        <w:t>Саккуловского</w:t>
      </w:r>
      <w:proofErr w:type="spellEnd"/>
      <w:r>
        <w:rPr>
          <w:rFonts w:ascii="Times New Roman CYR" w:hAnsi="Times New Roman CYR" w:cs="Times New Roman CYR"/>
          <w:sz w:val="28"/>
          <w:szCs w:val="28"/>
        </w:rPr>
        <w:t xml:space="preserve"> сельского поселения и пьезометрические графики обеспечиваются оборудованием источника тепловой энергии с учетом рельефа местности и в соответствии со следующими нормативными показателями:</w:t>
      </w:r>
    </w:p>
    <w:p w:rsidR="00800251" w:rsidRDefault="00800251" w:rsidP="00800251">
      <w:pPr>
        <w:widowControl w:val="0"/>
        <w:numPr>
          <w:ilvl w:val="0"/>
          <w:numId w:val="1"/>
        </w:numPr>
        <w:suppressAutoHyphens/>
        <w:autoSpaceDE w:val="0"/>
        <w:autoSpaceDN w:val="0"/>
        <w:adjustRightInd w:val="0"/>
        <w:spacing w:after="160" w:line="240" w:lineRule="auto"/>
        <w:ind w:left="1789" w:hanging="360"/>
        <w:jc w:val="both"/>
        <w:rPr>
          <w:rFonts w:ascii="Times New Roman CYR" w:hAnsi="Times New Roman CYR" w:cs="Times New Roman CYR"/>
          <w:sz w:val="28"/>
          <w:szCs w:val="28"/>
        </w:rPr>
      </w:pPr>
      <w:r>
        <w:rPr>
          <w:rFonts w:ascii="Times New Roman CYR" w:hAnsi="Times New Roman CYR" w:cs="Times New Roman CYR"/>
          <w:sz w:val="28"/>
          <w:szCs w:val="28"/>
        </w:rPr>
        <w:t>достаточный напор у последних (расчетному направлению сети) абонентов для подключения местной системы отопления принят, согласно существующей схеме отопления - зависимой без смешения, равным 5 м. вод. ст.;</w:t>
      </w:r>
    </w:p>
    <w:p w:rsidR="00800251" w:rsidRPr="00800251" w:rsidRDefault="00800251" w:rsidP="00800251">
      <w:pPr>
        <w:widowControl w:val="0"/>
        <w:numPr>
          <w:ilvl w:val="0"/>
          <w:numId w:val="1"/>
        </w:numPr>
        <w:suppressAutoHyphens/>
        <w:autoSpaceDE w:val="0"/>
        <w:autoSpaceDN w:val="0"/>
        <w:adjustRightInd w:val="0"/>
        <w:spacing w:after="160" w:line="240" w:lineRule="auto"/>
        <w:ind w:left="1789" w:hanging="360"/>
        <w:jc w:val="both"/>
        <w:rPr>
          <w:rFonts w:ascii="Times New Roman" w:hAnsi="Times New Roman"/>
          <w:sz w:val="28"/>
          <w:szCs w:val="28"/>
        </w:rPr>
      </w:pPr>
      <w:r>
        <w:rPr>
          <w:rFonts w:ascii="Times New Roman CYR" w:hAnsi="Times New Roman CYR" w:cs="Times New Roman CYR"/>
          <w:sz w:val="28"/>
          <w:szCs w:val="28"/>
        </w:rPr>
        <w:t xml:space="preserve">нормативные удельные потери давления на магистральных участках тепловых сетей приняты в пределах 3-8 </w:t>
      </w:r>
      <w:proofErr w:type="spellStart"/>
      <w:proofErr w:type="gramStart"/>
      <w:r>
        <w:rPr>
          <w:rFonts w:ascii="Times New Roman CYR" w:hAnsi="Times New Roman CYR" w:cs="Times New Roman CYR"/>
          <w:sz w:val="28"/>
          <w:szCs w:val="28"/>
        </w:rPr>
        <w:t>мм.вод</w:t>
      </w:r>
      <w:proofErr w:type="gramEnd"/>
      <w:r>
        <w:rPr>
          <w:rFonts w:ascii="Times New Roman CYR" w:hAnsi="Times New Roman CYR" w:cs="Times New Roman CYR"/>
          <w:sz w:val="28"/>
          <w:szCs w:val="28"/>
        </w:rPr>
        <w:t>.ст</w:t>
      </w:r>
      <w:proofErr w:type="spellEnd"/>
      <w:r>
        <w:rPr>
          <w:rFonts w:ascii="Times New Roman CYR" w:hAnsi="Times New Roman CYR" w:cs="Times New Roman CYR"/>
          <w:sz w:val="28"/>
          <w:szCs w:val="28"/>
        </w:rPr>
        <w:t xml:space="preserve"> на 1 метр (согласно рекомендации СНиПа 41-02-2003 </w:t>
      </w:r>
      <w:r w:rsidRPr="00800251">
        <w:rPr>
          <w:rFonts w:ascii="Times New Roman" w:hAnsi="Times New Roman"/>
          <w:sz w:val="28"/>
          <w:szCs w:val="28"/>
        </w:rPr>
        <w:t>«</w:t>
      </w:r>
      <w:r>
        <w:rPr>
          <w:rFonts w:ascii="Times New Roman CYR" w:hAnsi="Times New Roman CYR" w:cs="Times New Roman CYR"/>
          <w:sz w:val="28"/>
          <w:szCs w:val="28"/>
        </w:rPr>
        <w:t>Тепловые сети</w:t>
      </w:r>
      <w:r w:rsidRPr="00800251">
        <w:rPr>
          <w:rFonts w:ascii="Times New Roman" w:hAnsi="Times New Roman"/>
          <w:sz w:val="28"/>
          <w:szCs w:val="28"/>
        </w:rPr>
        <w:t>»);</w:t>
      </w:r>
    </w:p>
    <w:p w:rsidR="00800251" w:rsidRDefault="00800251" w:rsidP="00800251">
      <w:pPr>
        <w:widowControl w:val="0"/>
        <w:numPr>
          <w:ilvl w:val="0"/>
          <w:numId w:val="1"/>
        </w:numPr>
        <w:suppressAutoHyphens/>
        <w:autoSpaceDE w:val="0"/>
        <w:autoSpaceDN w:val="0"/>
        <w:adjustRightInd w:val="0"/>
        <w:spacing w:after="160" w:line="240" w:lineRule="auto"/>
        <w:ind w:left="1789" w:hanging="360"/>
        <w:jc w:val="both"/>
        <w:rPr>
          <w:rFonts w:ascii="Times New Roman CYR" w:hAnsi="Times New Roman CYR" w:cs="Times New Roman CYR"/>
          <w:sz w:val="28"/>
          <w:szCs w:val="28"/>
        </w:rPr>
      </w:pPr>
      <w:r>
        <w:rPr>
          <w:rFonts w:ascii="Times New Roman CYR" w:hAnsi="Times New Roman CYR" w:cs="Times New Roman CYR"/>
          <w:sz w:val="28"/>
          <w:szCs w:val="28"/>
        </w:rPr>
        <w:t xml:space="preserve">нормативные удельные потери давления на ответвлениях тепловых сетей приняты не более 30 </w:t>
      </w:r>
      <w:proofErr w:type="spellStart"/>
      <w:proofErr w:type="gramStart"/>
      <w:r>
        <w:rPr>
          <w:rFonts w:ascii="Times New Roman CYR" w:hAnsi="Times New Roman CYR" w:cs="Times New Roman CYR"/>
          <w:sz w:val="28"/>
          <w:szCs w:val="28"/>
        </w:rPr>
        <w:t>мм.вод</w:t>
      </w:r>
      <w:proofErr w:type="gramEnd"/>
      <w:r>
        <w:rPr>
          <w:rFonts w:ascii="Times New Roman CYR" w:hAnsi="Times New Roman CYR" w:cs="Times New Roman CYR"/>
          <w:sz w:val="28"/>
          <w:szCs w:val="28"/>
        </w:rPr>
        <w:t>.ст</w:t>
      </w:r>
      <w:proofErr w:type="spellEnd"/>
      <w:r>
        <w:rPr>
          <w:rFonts w:ascii="Times New Roman CYR" w:hAnsi="Times New Roman CYR" w:cs="Times New Roman CYR"/>
          <w:sz w:val="28"/>
          <w:szCs w:val="28"/>
        </w:rPr>
        <w:t xml:space="preserve"> на 1 метр.</w:t>
      </w:r>
    </w:p>
    <w:p w:rsidR="00800251" w:rsidRDefault="00800251" w:rsidP="00800251">
      <w:pPr>
        <w:widowControl w:val="0"/>
        <w:suppressAutoHyphens/>
        <w:autoSpaceDE w:val="0"/>
        <w:autoSpaceDN w:val="0"/>
        <w:adjustRightInd w:val="0"/>
        <w:spacing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Гидравлический конструкторский расчёт участков тепловой сети представлен в Приложении 2. Расчёт выполнен по методике, описанной в справочнике проектировщика </w:t>
      </w:r>
      <w:r w:rsidRPr="00800251">
        <w:rPr>
          <w:rFonts w:ascii="Times New Roman" w:hAnsi="Times New Roman"/>
          <w:sz w:val="28"/>
          <w:szCs w:val="28"/>
        </w:rPr>
        <w:t>«</w:t>
      </w:r>
      <w:r>
        <w:rPr>
          <w:rFonts w:ascii="Times New Roman CYR" w:hAnsi="Times New Roman CYR" w:cs="Times New Roman CYR"/>
          <w:sz w:val="28"/>
          <w:szCs w:val="28"/>
        </w:rPr>
        <w:t>Проектирование тепловых сетей</w:t>
      </w:r>
      <w:r w:rsidRPr="00800251">
        <w:rPr>
          <w:rFonts w:ascii="Times New Roman" w:hAnsi="Times New Roman"/>
          <w:sz w:val="28"/>
          <w:szCs w:val="28"/>
        </w:rPr>
        <w:t xml:space="preserve">», </w:t>
      </w:r>
      <w:r>
        <w:rPr>
          <w:rFonts w:ascii="Times New Roman CYR" w:hAnsi="Times New Roman CYR" w:cs="Times New Roman CYR"/>
          <w:sz w:val="28"/>
          <w:szCs w:val="28"/>
        </w:rPr>
        <w:t>Николаев А.А (см. стр. 117-133).</w:t>
      </w:r>
    </w:p>
    <w:p w:rsidR="00800251" w:rsidRDefault="00800251" w:rsidP="00800251">
      <w:pPr>
        <w:widowControl w:val="0"/>
        <w:suppressAutoHyphens/>
        <w:autoSpaceDE w:val="0"/>
        <w:autoSpaceDN w:val="0"/>
        <w:adjustRightInd w:val="0"/>
        <w:spacing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 результатам гидравлического расчёта потери давления на участках тепловой сети значительно ниже нормативных. С целью сокращения тепловых потерь и снижения затрат на строительные работы рекомендуется при проведении ремонтных работ изменять диаметры труб в соответствии с Приложением 3.</w:t>
      </w:r>
    </w:p>
    <w:p w:rsidR="00800251" w:rsidRDefault="00800251" w:rsidP="00800251">
      <w:pPr>
        <w:widowControl w:val="0"/>
        <w:suppressAutoHyphens/>
        <w:autoSpaceDE w:val="0"/>
        <w:autoSpaceDN w:val="0"/>
        <w:adjustRightInd w:val="0"/>
        <w:spacing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Пьезометрический график системы теплоснабжения от источника до самого удаленного абонента (ул. Гагарина, 3) представлен на рисунке 1.3.8.</w:t>
      </w:r>
    </w:p>
    <w:p w:rsidR="00800251" w:rsidRDefault="00800251" w:rsidP="00800251">
      <w:pPr>
        <w:widowControl w:val="0"/>
        <w:suppressAutoHyphens/>
        <w:autoSpaceDE w:val="0"/>
        <w:autoSpaceDN w:val="0"/>
        <w:adjustRightInd w:val="0"/>
        <w:spacing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Рисунок 1.3.8. Пьезометрический график от котельной до ул. Гагарина, 3</w:t>
      </w:r>
    </w:p>
    <w:p w:rsidR="00800251" w:rsidRDefault="00800251" w:rsidP="00800251">
      <w:pPr>
        <w:widowControl w:val="0"/>
        <w:autoSpaceDE w:val="0"/>
        <w:autoSpaceDN w:val="0"/>
        <w:adjustRightInd w:val="0"/>
        <w:spacing w:after="120" w:line="240" w:lineRule="auto"/>
        <w:jc w:val="both"/>
        <w:rPr>
          <w:rFonts w:ascii="Times New Roman CYR" w:hAnsi="Times New Roman CYR" w:cs="Times New Roman CYR"/>
          <w:b/>
          <w:bCs/>
          <w:sz w:val="28"/>
          <w:szCs w:val="28"/>
        </w:rPr>
      </w:pPr>
      <w:r w:rsidRPr="00800251">
        <w:rPr>
          <w:rFonts w:ascii="Times New Roman" w:hAnsi="Times New Roman"/>
          <w:b/>
          <w:bCs/>
          <w:sz w:val="28"/>
          <w:szCs w:val="28"/>
        </w:rPr>
        <w:lastRenderedPageBreak/>
        <w:t xml:space="preserve">1.3.9. </w:t>
      </w:r>
      <w:r>
        <w:rPr>
          <w:rFonts w:ascii="Times New Roman CYR" w:hAnsi="Times New Roman CYR" w:cs="Times New Roman CYR"/>
          <w:b/>
          <w:bCs/>
          <w:sz w:val="28"/>
          <w:szCs w:val="28"/>
        </w:rPr>
        <w:t>Статистика отказов тепловых сетей (аварийных ситуаций) за последние 5 лет</w:t>
      </w:r>
    </w:p>
    <w:p w:rsidR="00800251" w:rsidRDefault="00800251" w:rsidP="00800251">
      <w:pPr>
        <w:widowControl w:val="0"/>
        <w:tabs>
          <w:tab w:val="left" w:pos="993"/>
        </w:tabs>
        <w:autoSpaceDE w:val="0"/>
        <w:autoSpaceDN w:val="0"/>
        <w:adjustRightInd w:val="0"/>
        <w:spacing w:before="120" w:after="12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Статистика отказов тепловых сетей (аварийных ситуаций) за последние 5 лет отсутствует.</w:t>
      </w:r>
    </w:p>
    <w:p w:rsidR="00800251" w:rsidRDefault="00800251" w:rsidP="00800251">
      <w:pPr>
        <w:widowControl w:val="0"/>
        <w:autoSpaceDE w:val="0"/>
        <w:autoSpaceDN w:val="0"/>
        <w:adjustRightInd w:val="0"/>
        <w:spacing w:after="120" w:line="240" w:lineRule="auto"/>
        <w:jc w:val="both"/>
        <w:rPr>
          <w:rFonts w:ascii="Times New Roman CYR" w:hAnsi="Times New Roman CYR" w:cs="Times New Roman CYR"/>
          <w:b/>
          <w:bCs/>
          <w:sz w:val="28"/>
          <w:szCs w:val="28"/>
        </w:rPr>
      </w:pPr>
      <w:r w:rsidRPr="00800251">
        <w:rPr>
          <w:rFonts w:ascii="Times New Roman" w:hAnsi="Times New Roman"/>
          <w:b/>
          <w:bCs/>
          <w:sz w:val="28"/>
          <w:szCs w:val="28"/>
        </w:rPr>
        <w:t xml:space="preserve">1.3.10. </w:t>
      </w:r>
      <w:r>
        <w:rPr>
          <w:rFonts w:ascii="Times New Roman CYR" w:hAnsi="Times New Roman CYR" w:cs="Times New Roman CYR"/>
          <w:b/>
          <w:bCs/>
          <w:sz w:val="28"/>
          <w:szCs w:val="28"/>
        </w:rPr>
        <w:t>Статистика восстановлений (аварийно-восстановительных ремонтов) тепловых сетей и среднее время, затраченное на восстановление работоспособности тепловых сетей, за последние 5 лет</w:t>
      </w:r>
    </w:p>
    <w:p w:rsidR="00800251" w:rsidRDefault="00800251" w:rsidP="00800251">
      <w:pPr>
        <w:widowControl w:val="0"/>
        <w:tabs>
          <w:tab w:val="left" w:pos="993"/>
        </w:tabs>
        <w:autoSpaceDE w:val="0"/>
        <w:autoSpaceDN w:val="0"/>
        <w:adjustRightInd w:val="0"/>
        <w:spacing w:before="120" w:after="12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Статистика отказов тепловых сетей (аварийных ситуаций) за последние 5 лет отсутствует.</w:t>
      </w:r>
    </w:p>
    <w:p w:rsidR="00800251" w:rsidRDefault="00800251" w:rsidP="00800251">
      <w:pPr>
        <w:widowControl w:val="0"/>
        <w:autoSpaceDE w:val="0"/>
        <w:autoSpaceDN w:val="0"/>
        <w:adjustRightInd w:val="0"/>
        <w:spacing w:after="120" w:line="240" w:lineRule="auto"/>
        <w:jc w:val="both"/>
        <w:rPr>
          <w:rFonts w:ascii="Times New Roman CYR" w:hAnsi="Times New Roman CYR" w:cs="Times New Roman CYR"/>
          <w:b/>
          <w:bCs/>
          <w:sz w:val="28"/>
          <w:szCs w:val="28"/>
        </w:rPr>
      </w:pPr>
      <w:r w:rsidRPr="00800251">
        <w:rPr>
          <w:rFonts w:ascii="Times New Roman" w:hAnsi="Times New Roman"/>
          <w:b/>
          <w:bCs/>
          <w:sz w:val="28"/>
          <w:szCs w:val="28"/>
        </w:rPr>
        <w:t xml:space="preserve">1.3.11. </w:t>
      </w:r>
      <w:r>
        <w:rPr>
          <w:rFonts w:ascii="Times New Roman CYR" w:hAnsi="Times New Roman CYR" w:cs="Times New Roman CYR"/>
          <w:b/>
          <w:bCs/>
          <w:sz w:val="28"/>
          <w:szCs w:val="28"/>
        </w:rPr>
        <w:t>Описание процедур диагностики состояния тепловых сетей и планирования капитальных (текущих) ремонтов</w:t>
      </w:r>
    </w:p>
    <w:p w:rsidR="00800251" w:rsidRDefault="00800251" w:rsidP="00800251">
      <w:pPr>
        <w:widowControl w:val="0"/>
        <w:tabs>
          <w:tab w:val="left" w:pos="993"/>
        </w:tabs>
        <w:autoSpaceDE w:val="0"/>
        <w:autoSpaceDN w:val="0"/>
        <w:adjustRightInd w:val="0"/>
        <w:spacing w:before="120" w:after="12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Система диагностики тепловых сетей предназначена для формирования пакета данных о состоянии </w:t>
      </w:r>
      <w:proofErr w:type="spellStart"/>
      <w:r>
        <w:rPr>
          <w:rFonts w:ascii="Times New Roman CYR" w:hAnsi="Times New Roman CYR" w:cs="Times New Roman CYR"/>
          <w:sz w:val="28"/>
          <w:szCs w:val="28"/>
        </w:rPr>
        <w:t>тепломагистралей</w:t>
      </w:r>
      <w:proofErr w:type="spellEnd"/>
      <w:r>
        <w:rPr>
          <w:rFonts w:ascii="Times New Roman CYR" w:hAnsi="Times New Roman CYR" w:cs="Times New Roman CYR"/>
          <w:sz w:val="28"/>
          <w:szCs w:val="28"/>
        </w:rPr>
        <w:t xml:space="preserve"> котельных. В условиях ограниченного финансирования целесообразно планировать и производить ремонты тепловых сетей исходя из их реального состояния, а не в зависимости от срока службы. При этом предпочтение имеют неразрушающие методы диагностики.</w:t>
      </w:r>
    </w:p>
    <w:p w:rsidR="00800251" w:rsidRDefault="00800251" w:rsidP="00800251">
      <w:pPr>
        <w:widowControl w:val="0"/>
        <w:tabs>
          <w:tab w:val="left" w:pos="993"/>
        </w:tabs>
        <w:autoSpaceDE w:val="0"/>
        <w:autoSpaceDN w:val="0"/>
        <w:adjustRightInd w:val="0"/>
        <w:spacing w:before="120" w:after="120" w:line="240" w:lineRule="auto"/>
        <w:ind w:firstLine="709"/>
        <w:jc w:val="both"/>
        <w:rPr>
          <w:rFonts w:ascii="Times New Roman CYR" w:hAnsi="Times New Roman CYR" w:cs="Times New Roman CYR"/>
          <w:sz w:val="28"/>
          <w:szCs w:val="28"/>
        </w:rPr>
      </w:pPr>
      <w:proofErr w:type="spellStart"/>
      <w:r>
        <w:rPr>
          <w:rFonts w:ascii="Times New Roman CYR" w:hAnsi="Times New Roman CYR" w:cs="Times New Roman CYR"/>
          <w:b/>
          <w:bCs/>
          <w:sz w:val="28"/>
          <w:szCs w:val="28"/>
        </w:rPr>
        <w:t>Опресcовка</w:t>
      </w:r>
      <w:proofErr w:type="spellEnd"/>
      <w:r>
        <w:rPr>
          <w:rFonts w:ascii="Times New Roman CYR" w:hAnsi="Times New Roman CYR" w:cs="Times New Roman CYR"/>
          <w:b/>
          <w:bCs/>
          <w:sz w:val="28"/>
          <w:szCs w:val="28"/>
        </w:rPr>
        <w:t xml:space="preserve"> на прочность повышенным давлением</w:t>
      </w:r>
      <w:r>
        <w:rPr>
          <w:rFonts w:ascii="Times New Roman CYR" w:hAnsi="Times New Roman CYR" w:cs="Times New Roman CYR"/>
          <w:sz w:val="28"/>
          <w:szCs w:val="28"/>
        </w:rPr>
        <w:t xml:space="preserve">. </w:t>
      </w:r>
    </w:p>
    <w:p w:rsidR="00800251" w:rsidRDefault="00800251" w:rsidP="00800251">
      <w:pPr>
        <w:widowControl w:val="0"/>
        <w:tabs>
          <w:tab w:val="left" w:pos="993"/>
        </w:tabs>
        <w:autoSpaceDE w:val="0"/>
        <w:autoSpaceDN w:val="0"/>
        <w:adjustRightInd w:val="0"/>
        <w:spacing w:before="120" w:after="12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Метод применяется и был разработан с целью выявления ослабленных мест трубопровода в ремонтный период и исключения появления повреждений в отопительный период. Он имел долгий период освоения и внедрения, но в настоящее время показывает низкую эффективность 20 – 40%.</w:t>
      </w:r>
    </w:p>
    <w:p w:rsidR="00800251" w:rsidRDefault="00800251" w:rsidP="00800251">
      <w:pPr>
        <w:widowControl w:val="0"/>
        <w:tabs>
          <w:tab w:val="left" w:pos="993"/>
        </w:tabs>
        <w:autoSpaceDE w:val="0"/>
        <w:autoSpaceDN w:val="0"/>
        <w:adjustRightInd w:val="0"/>
        <w:spacing w:before="120" w:after="12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То есть только 20% повреждений выявляется в ремонтный период и 80% уходит на период отопления. Метод применяется в комплексе оперативной системы сбора и анализа данных о состоянии теплопроводов.</w:t>
      </w:r>
    </w:p>
    <w:p w:rsidR="00800251" w:rsidRDefault="00800251" w:rsidP="00800251">
      <w:pPr>
        <w:widowControl w:val="0"/>
        <w:tabs>
          <w:tab w:val="left" w:pos="993"/>
        </w:tabs>
        <w:autoSpaceDE w:val="0"/>
        <w:autoSpaceDN w:val="0"/>
        <w:adjustRightInd w:val="0"/>
        <w:spacing w:before="120" w:after="12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Организация и планирование ремонта теплотехнического оборудования.</w:t>
      </w:r>
    </w:p>
    <w:p w:rsidR="00800251" w:rsidRDefault="00800251" w:rsidP="00800251">
      <w:pPr>
        <w:widowControl w:val="0"/>
        <w:tabs>
          <w:tab w:val="left" w:pos="993"/>
        </w:tabs>
        <w:autoSpaceDE w:val="0"/>
        <w:autoSpaceDN w:val="0"/>
        <w:adjustRightInd w:val="0"/>
        <w:spacing w:before="120" w:after="12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Постоянная работоспособность всякого оборудования поддерживается его правильной эксплуатацией и своевременным ремонтом. Надежная и безопасная эксплуатация теплоэнергетического оборудования в пределах установленных параметров работы может быть обеспечена только при строгом выполнении определенных запланированных во времени мероприятий по надзору и уходу за оборудованием, включая проведение необходимых ремонтов.</w:t>
      </w:r>
    </w:p>
    <w:p w:rsidR="00800251" w:rsidRDefault="00800251" w:rsidP="00800251">
      <w:pPr>
        <w:widowControl w:val="0"/>
        <w:tabs>
          <w:tab w:val="left" w:pos="993"/>
        </w:tabs>
        <w:autoSpaceDE w:val="0"/>
        <w:autoSpaceDN w:val="0"/>
        <w:adjustRightInd w:val="0"/>
        <w:spacing w:before="120" w:after="12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Совокупность организационно - технических мероприятий в теплоэнергетической промышленности представляет собой единую систему, именуемой системой </w:t>
      </w:r>
      <w:proofErr w:type="spellStart"/>
      <w:r>
        <w:rPr>
          <w:rFonts w:ascii="Times New Roman CYR" w:hAnsi="Times New Roman CYR" w:cs="Times New Roman CYR"/>
          <w:sz w:val="28"/>
          <w:szCs w:val="28"/>
        </w:rPr>
        <w:t>планово</w:t>
      </w:r>
      <w:proofErr w:type="spellEnd"/>
      <w:r>
        <w:rPr>
          <w:rFonts w:ascii="Times New Roman CYR" w:hAnsi="Times New Roman CYR" w:cs="Times New Roman CYR"/>
          <w:sz w:val="28"/>
          <w:szCs w:val="28"/>
        </w:rPr>
        <w:t xml:space="preserve"> - предупредительного ремонта (ППР), или системой технического обслуживания и ремонта оборудования.</w:t>
      </w:r>
    </w:p>
    <w:p w:rsidR="00800251" w:rsidRDefault="00800251" w:rsidP="00800251">
      <w:pPr>
        <w:widowControl w:val="0"/>
        <w:tabs>
          <w:tab w:val="left" w:pos="993"/>
        </w:tabs>
        <w:autoSpaceDE w:val="0"/>
        <w:autoSpaceDN w:val="0"/>
        <w:adjustRightInd w:val="0"/>
        <w:spacing w:before="120" w:after="12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Важной составной частью системы ППР или системы технического </w:t>
      </w:r>
      <w:r>
        <w:rPr>
          <w:rFonts w:ascii="Times New Roman CYR" w:hAnsi="Times New Roman CYR" w:cs="Times New Roman CYR"/>
          <w:sz w:val="28"/>
          <w:szCs w:val="28"/>
        </w:rPr>
        <w:lastRenderedPageBreak/>
        <w:t>обслуживания и ремонта являются организация и проведение ремонтов оборудования, на которых сосредотачивается основная часть трудовых и материальных затрат.</w:t>
      </w:r>
    </w:p>
    <w:p w:rsidR="00800251" w:rsidRDefault="00800251" w:rsidP="00800251">
      <w:pPr>
        <w:widowControl w:val="0"/>
        <w:tabs>
          <w:tab w:val="left" w:pos="993"/>
        </w:tabs>
        <w:autoSpaceDE w:val="0"/>
        <w:autoSpaceDN w:val="0"/>
        <w:adjustRightInd w:val="0"/>
        <w:spacing w:before="120" w:after="12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Назначение ремонтов – поддерживать высокие эксплуатационные и </w:t>
      </w:r>
      <w:proofErr w:type="spellStart"/>
      <w:r>
        <w:rPr>
          <w:rFonts w:ascii="Times New Roman CYR" w:hAnsi="Times New Roman CYR" w:cs="Times New Roman CYR"/>
          <w:sz w:val="28"/>
          <w:szCs w:val="28"/>
        </w:rPr>
        <w:t>техникоэкономические</w:t>
      </w:r>
      <w:proofErr w:type="spellEnd"/>
      <w:r>
        <w:rPr>
          <w:rFonts w:ascii="Times New Roman CYR" w:hAnsi="Times New Roman CYR" w:cs="Times New Roman CYR"/>
          <w:sz w:val="28"/>
          <w:szCs w:val="28"/>
        </w:rPr>
        <w:t xml:space="preserve"> показатели оборудования. С этой целью ремонт включает комплекс работ, направленных на предотвращение или остановку износа, а также на полное или частичное восстановление размеров, форм и физико-механических свойств материалов или отдельных деталей и узлов, так и всего оборудования.</w:t>
      </w:r>
    </w:p>
    <w:p w:rsidR="00800251" w:rsidRDefault="00800251" w:rsidP="00800251">
      <w:pPr>
        <w:widowControl w:val="0"/>
        <w:tabs>
          <w:tab w:val="left" w:pos="993"/>
        </w:tabs>
        <w:autoSpaceDE w:val="0"/>
        <w:autoSpaceDN w:val="0"/>
        <w:adjustRightInd w:val="0"/>
        <w:spacing w:before="120" w:after="12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Используя накопленный опыт по эксплуатации и ремонту оборудования, рекомендации заводов-изготовителей оборудования, чтобы добиться значительного снижения трудоемкости при выполнении ремонтных работ, снижения расхода материалов и </w:t>
      </w:r>
      <w:proofErr w:type="spellStart"/>
      <w:r>
        <w:rPr>
          <w:rFonts w:ascii="Times New Roman CYR" w:hAnsi="Times New Roman CYR" w:cs="Times New Roman CYR"/>
          <w:sz w:val="28"/>
          <w:szCs w:val="28"/>
        </w:rPr>
        <w:t>ЗИПа</w:t>
      </w:r>
      <w:proofErr w:type="spellEnd"/>
      <w:r>
        <w:rPr>
          <w:rFonts w:ascii="Times New Roman CYR" w:hAnsi="Times New Roman CYR" w:cs="Times New Roman CYR"/>
          <w:sz w:val="28"/>
          <w:szCs w:val="28"/>
        </w:rPr>
        <w:t xml:space="preserve"> без снижения срока службы и надежности эксплуатационного оборудования на предприятии устанавливаются следующие виды обслуживания и ремонта:</w:t>
      </w:r>
    </w:p>
    <w:p w:rsidR="00800251" w:rsidRDefault="00800251" w:rsidP="00800251">
      <w:pPr>
        <w:widowControl w:val="0"/>
        <w:numPr>
          <w:ilvl w:val="0"/>
          <w:numId w:val="1"/>
        </w:numPr>
        <w:tabs>
          <w:tab w:val="left" w:pos="993"/>
        </w:tabs>
        <w:autoSpaceDE w:val="0"/>
        <w:autoSpaceDN w:val="0"/>
        <w:adjustRightInd w:val="0"/>
        <w:spacing w:before="120" w:after="120" w:line="240" w:lineRule="auto"/>
        <w:ind w:left="1429" w:hanging="360"/>
        <w:jc w:val="both"/>
        <w:rPr>
          <w:rFonts w:ascii="Times New Roman CYR" w:hAnsi="Times New Roman CYR" w:cs="Times New Roman CYR"/>
          <w:sz w:val="28"/>
          <w:szCs w:val="28"/>
        </w:rPr>
      </w:pPr>
      <w:r>
        <w:rPr>
          <w:rFonts w:ascii="Times New Roman CYR" w:hAnsi="Times New Roman CYR" w:cs="Times New Roman CYR"/>
          <w:sz w:val="28"/>
          <w:szCs w:val="28"/>
        </w:rPr>
        <w:t>ТО-1, плановое техническое обслуживание (как правило, полугодовое);</w:t>
      </w:r>
    </w:p>
    <w:p w:rsidR="00800251" w:rsidRDefault="00800251" w:rsidP="00800251">
      <w:pPr>
        <w:widowControl w:val="0"/>
        <w:numPr>
          <w:ilvl w:val="0"/>
          <w:numId w:val="1"/>
        </w:numPr>
        <w:tabs>
          <w:tab w:val="left" w:pos="993"/>
        </w:tabs>
        <w:autoSpaceDE w:val="0"/>
        <w:autoSpaceDN w:val="0"/>
        <w:adjustRightInd w:val="0"/>
        <w:spacing w:before="120" w:after="120" w:line="240" w:lineRule="auto"/>
        <w:ind w:left="1429" w:hanging="360"/>
        <w:jc w:val="both"/>
        <w:rPr>
          <w:rFonts w:ascii="Times New Roman CYR" w:hAnsi="Times New Roman CYR" w:cs="Times New Roman CYR"/>
          <w:sz w:val="28"/>
          <w:szCs w:val="28"/>
        </w:rPr>
      </w:pPr>
      <w:r>
        <w:rPr>
          <w:rFonts w:ascii="Times New Roman CYR" w:hAnsi="Times New Roman CYR" w:cs="Times New Roman CYR"/>
          <w:sz w:val="28"/>
          <w:szCs w:val="28"/>
        </w:rPr>
        <w:t>ТО-2, плановое техническое обслуживание (как правило, годовое);</w:t>
      </w:r>
    </w:p>
    <w:p w:rsidR="00800251" w:rsidRDefault="00800251" w:rsidP="00800251">
      <w:pPr>
        <w:widowControl w:val="0"/>
        <w:numPr>
          <w:ilvl w:val="0"/>
          <w:numId w:val="1"/>
        </w:numPr>
        <w:tabs>
          <w:tab w:val="left" w:pos="993"/>
        </w:tabs>
        <w:autoSpaceDE w:val="0"/>
        <w:autoSpaceDN w:val="0"/>
        <w:adjustRightInd w:val="0"/>
        <w:spacing w:before="120" w:after="120" w:line="240" w:lineRule="auto"/>
        <w:ind w:left="1429" w:hanging="360"/>
        <w:jc w:val="both"/>
        <w:rPr>
          <w:rFonts w:ascii="Times New Roman CYR" w:hAnsi="Times New Roman CYR" w:cs="Times New Roman CYR"/>
          <w:sz w:val="28"/>
          <w:szCs w:val="28"/>
        </w:rPr>
      </w:pPr>
      <w:r>
        <w:rPr>
          <w:rFonts w:ascii="Times New Roman CYR" w:hAnsi="Times New Roman CYR" w:cs="Times New Roman CYR"/>
          <w:sz w:val="28"/>
          <w:szCs w:val="28"/>
        </w:rPr>
        <w:t>КР, капитальный ремонт.</w:t>
      </w:r>
    </w:p>
    <w:p w:rsidR="00800251" w:rsidRDefault="00800251" w:rsidP="00800251">
      <w:pPr>
        <w:widowControl w:val="0"/>
        <w:tabs>
          <w:tab w:val="left" w:pos="993"/>
        </w:tabs>
        <w:autoSpaceDE w:val="0"/>
        <w:autoSpaceDN w:val="0"/>
        <w:adjustRightInd w:val="0"/>
        <w:spacing w:before="120" w:after="12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Модернизация оборудования выполняется при выводе его в капитальный ремонт.</w:t>
      </w:r>
    </w:p>
    <w:p w:rsidR="00800251" w:rsidRDefault="00800251" w:rsidP="00800251">
      <w:pPr>
        <w:widowControl w:val="0"/>
        <w:tabs>
          <w:tab w:val="left" w:pos="993"/>
        </w:tabs>
        <w:autoSpaceDE w:val="0"/>
        <w:autoSpaceDN w:val="0"/>
        <w:adjustRightInd w:val="0"/>
        <w:spacing w:before="120" w:after="12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Модернизацией, находящегося в эксплуатации оборудования, называется приведение его в соответствие с современными требованиями и улучшение технических характеристик путем внедрения частичных изменений в схемы и конструкции.</w:t>
      </w:r>
    </w:p>
    <w:p w:rsidR="00800251" w:rsidRDefault="00800251" w:rsidP="00800251">
      <w:pPr>
        <w:widowControl w:val="0"/>
        <w:tabs>
          <w:tab w:val="left" w:pos="993"/>
        </w:tabs>
        <w:autoSpaceDE w:val="0"/>
        <w:autoSpaceDN w:val="0"/>
        <w:adjustRightInd w:val="0"/>
        <w:spacing w:before="120" w:after="12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Целесообразность модернизации должна быть экономически обоснована.</w:t>
      </w:r>
    </w:p>
    <w:p w:rsidR="00800251" w:rsidRDefault="00800251" w:rsidP="00800251">
      <w:pPr>
        <w:widowControl w:val="0"/>
        <w:tabs>
          <w:tab w:val="left" w:pos="993"/>
        </w:tabs>
        <w:autoSpaceDE w:val="0"/>
        <w:autoSpaceDN w:val="0"/>
        <w:adjustRightInd w:val="0"/>
        <w:spacing w:before="120" w:after="12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Графики ППР (годовые) составляются начальниками структурных подразделений накануне отопительного периода, проверяются и корректируются производственно-техническим отделом и утверждаются главным инженером предприятия. Затем на основании годовых графиков составляются месячные планы работ, которые включают в себя организационно-технические мероприятия, мероприятия по охране труда и техники безопасности, а также месячные графики ППР и капитального ремонта.</w:t>
      </w:r>
    </w:p>
    <w:p w:rsidR="00800251" w:rsidRDefault="00800251" w:rsidP="00800251">
      <w:pPr>
        <w:widowControl w:val="0"/>
        <w:autoSpaceDE w:val="0"/>
        <w:autoSpaceDN w:val="0"/>
        <w:adjustRightInd w:val="0"/>
        <w:spacing w:after="120" w:line="240" w:lineRule="auto"/>
        <w:jc w:val="both"/>
        <w:rPr>
          <w:rFonts w:ascii="Times New Roman CYR" w:hAnsi="Times New Roman CYR" w:cs="Times New Roman CYR"/>
          <w:b/>
          <w:bCs/>
          <w:sz w:val="28"/>
          <w:szCs w:val="28"/>
        </w:rPr>
      </w:pPr>
      <w:r w:rsidRPr="00800251">
        <w:rPr>
          <w:rFonts w:ascii="Times New Roman" w:hAnsi="Times New Roman"/>
          <w:b/>
          <w:bCs/>
          <w:sz w:val="28"/>
          <w:szCs w:val="28"/>
        </w:rPr>
        <w:t xml:space="preserve">1.3.12. </w:t>
      </w:r>
      <w:r>
        <w:rPr>
          <w:rFonts w:ascii="Times New Roman CYR" w:hAnsi="Times New Roman CYR" w:cs="Times New Roman CYR"/>
          <w:b/>
          <w:bCs/>
          <w:sz w:val="28"/>
          <w:szCs w:val="28"/>
        </w:rPr>
        <w:t>Описание периодичности и соответствия требованиям технических регламентов и иным обязательным требованиям процедур летнего ремонта с параметрами и методами испытаний (гидравлических, температурных, на тепловые потери) тепловых сетей</w:t>
      </w:r>
    </w:p>
    <w:p w:rsidR="00800251" w:rsidRPr="00800251" w:rsidRDefault="00800251" w:rsidP="00800251">
      <w:pPr>
        <w:widowControl w:val="0"/>
        <w:tabs>
          <w:tab w:val="left" w:pos="993"/>
        </w:tabs>
        <w:autoSpaceDE w:val="0"/>
        <w:autoSpaceDN w:val="0"/>
        <w:adjustRightInd w:val="0"/>
        <w:spacing w:before="120" w:after="120" w:line="240" w:lineRule="auto"/>
        <w:ind w:firstLine="709"/>
        <w:jc w:val="both"/>
        <w:rPr>
          <w:rFonts w:ascii="Times New Roman" w:hAnsi="Times New Roman"/>
          <w:sz w:val="28"/>
          <w:szCs w:val="28"/>
        </w:rPr>
      </w:pPr>
      <w:r>
        <w:rPr>
          <w:rFonts w:ascii="Times New Roman CYR" w:hAnsi="Times New Roman CYR" w:cs="Times New Roman CYR"/>
          <w:sz w:val="28"/>
          <w:szCs w:val="28"/>
        </w:rPr>
        <w:lastRenderedPageBreak/>
        <w:t xml:space="preserve">Согласно п.6.82 МДК 4-02.2001 </w:t>
      </w:r>
      <w:r w:rsidRPr="00800251">
        <w:rPr>
          <w:rFonts w:ascii="Times New Roman" w:hAnsi="Times New Roman"/>
          <w:sz w:val="28"/>
          <w:szCs w:val="28"/>
        </w:rPr>
        <w:t>«</w:t>
      </w:r>
      <w:r>
        <w:rPr>
          <w:rFonts w:ascii="Times New Roman CYR" w:hAnsi="Times New Roman CYR" w:cs="Times New Roman CYR"/>
          <w:sz w:val="28"/>
          <w:szCs w:val="28"/>
        </w:rPr>
        <w:t>Типовая инструкция по технической эксплуатации тепловых сетей систем коммунального теплоснабжения</w:t>
      </w:r>
      <w:r w:rsidRPr="00800251">
        <w:rPr>
          <w:rFonts w:ascii="Times New Roman" w:hAnsi="Times New Roman"/>
          <w:sz w:val="28"/>
          <w:szCs w:val="28"/>
        </w:rPr>
        <w:t>»:</w:t>
      </w:r>
    </w:p>
    <w:p w:rsidR="00800251" w:rsidRDefault="00800251" w:rsidP="00800251">
      <w:pPr>
        <w:widowControl w:val="0"/>
        <w:tabs>
          <w:tab w:val="left" w:pos="993"/>
        </w:tabs>
        <w:autoSpaceDE w:val="0"/>
        <w:autoSpaceDN w:val="0"/>
        <w:adjustRightInd w:val="0"/>
        <w:spacing w:before="120" w:after="12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Тепловые сети, находящиеся в эксплуатации, должны подвергаться следующим испытаниям:</w:t>
      </w:r>
    </w:p>
    <w:p w:rsidR="00800251" w:rsidRDefault="00800251" w:rsidP="00800251">
      <w:pPr>
        <w:widowControl w:val="0"/>
        <w:numPr>
          <w:ilvl w:val="0"/>
          <w:numId w:val="1"/>
        </w:numPr>
        <w:tabs>
          <w:tab w:val="left" w:pos="993"/>
        </w:tabs>
        <w:autoSpaceDE w:val="0"/>
        <w:autoSpaceDN w:val="0"/>
        <w:adjustRightInd w:val="0"/>
        <w:spacing w:before="120" w:after="120" w:line="240" w:lineRule="auto"/>
        <w:ind w:left="1429" w:hanging="360"/>
        <w:jc w:val="both"/>
        <w:rPr>
          <w:rFonts w:ascii="Times New Roman CYR" w:hAnsi="Times New Roman CYR" w:cs="Times New Roman CYR"/>
          <w:sz w:val="28"/>
          <w:szCs w:val="28"/>
        </w:rPr>
      </w:pPr>
      <w:r>
        <w:rPr>
          <w:rFonts w:ascii="Times New Roman CYR" w:hAnsi="Times New Roman CYR" w:cs="Times New Roman CYR"/>
          <w:sz w:val="28"/>
          <w:szCs w:val="28"/>
        </w:rPr>
        <w:t>гидравлическим испытаниям с целью проверки прочности и плотности трубопроводов, их элементов и арматуры;</w:t>
      </w:r>
    </w:p>
    <w:p w:rsidR="00800251" w:rsidRDefault="00800251" w:rsidP="00800251">
      <w:pPr>
        <w:widowControl w:val="0"/>
        <w:numPr>
          <w:ilvl w:val="0"/>
          <w:numId w:val="1"/>
        </w:numPr>
        <w:tabs>
          <w:tab w:val="left" w:pos="993"/>
        </w:tabs>
        <w:autoSpaceDE w:val="0"/>
        <w:autoSpaceDN w:val="0"/>
        <w:adjustRightInd w:val="0"/>
        <w:spacing w:before="120" w:after="120" w:line="240" w:lineRule="auto"/>
        <w:ind w:left="1429" w:hanging="360"/>
        <w:jc w:val="both"/>
        <w:rPr>
          <w:rFonts w:ascii="Times New Roman CYR" w:hAnsi="Times New Roman CYR" w:cs="Times New Roman CYR"/>
          <w:sz w:val="28"/>
          <w:szCs w:val="28"/>
        </w:rPr>
      </w:pPr>
      <w:r>
        <w:rPr>
          <w:rFonts w:ascii="Times New Roman CYR" w:hAnsi="Times New Roman CYR" w:cs="Times New Roman CYR"/>
          <w:sz w:val="28"/>
          <w:szCs w:val="28"/>
        </w:rPr>
        <w:t>испытаниям на максимальную температуру теплоносителя (температурным</w:t>
      </w:r>
    </w:p>
    <w:p w:rsidR="00800251" w:rsidRDefault="00800251" w:rsidP="00800251">
      <w:pPr>
        <w:widowControl w:val="0"/>
        <w:numPr>
          <w:ilvl w:val="0"/>
          <w:numId w:val="1"/>
        </w:numPr>
        <w:tabs>
          <w:tab w:val="left" w:pos="993"/>
        </w:tabs>
        <w:autoSpaceDE w:val="0"/>
        <w:autoSpaceDN w:val="0"/>
        <w:adjustRightInd w:val="0"/>
        <w:spacing w:before="120" w:after="120" w:line="240" w:lineRule="auto"/>
        <w:ind w:left="1429" w:hanging="360"/>
        <w:jc w:val="both"/>
        <w:rPr>
          <w:rFonts w:ascii="Times New Roman CYR" w:hAnsi="Times New Roman CYR" w:cs="Times New Roman CYR"/>
          <w:sz w:val="28"/>
          <w:szCs w:val="28"/>
        </w:rPr>
      </w:pPr>
      <w:r>
        <w:rPr>
          <w:rFonts w:ascii="Times New Roman CYR" w:hAnsi="Times New Roman CYR" w:cs="Times New Roman CYR"/>
          <w:sz w:val="28"/>
          <w:szCs w:val="28"/>
        </w:rPr>
        <w:t>испытаниям) для выявления дефектов трубопроводов и оборудования тепловой сети,</w:t>
      </w:r>
    </w:p>
    <w:p w:rsidR="00800251" w:rsidRDefault="00800251" w:rsidP="00800251">
      <w:pPr>
        <w:widowControl w:val="0"/>
        <w:numPr>
          <w:ilvl w:val="0"/>
          <w:numId w:val="1"/>
        </w:numPr>
        <w:tabs>
          <w:tab w:val="left" w:pos="993"/>
        </w:tabs>
        <w:autoSpaceDE w:val="0"/>
        <w:autoSpaceDN w:val="0"/>
        <w:adjustRightInd w:val="0"/>
        <w:spacing w:before="120" w:after="120" w:line="240" w:lineRule="auto"/>
        <w:ind w:left="1429" w:hanging="360"/>
        <w:jc w:val="both"/>
        <w:rPr>
          <w:rFonts w:ascii="Times New Roman CYR" w:hAnsi="Times New Roman CYR" w:cs="Times New Roman CYR"/>
          <w:sz w:val="28"/>
          <w:szCs w:val="28"/>
        </w:rPr>
      </w:pPr>
      <w:r>
        <w:rPr>
          <w:rFonts w:ascii="Times New Roman CYR" w:hAnsi="Times New Roman CYR" w:cs="Times New Roman CYR"/>
          <w:sz w:val="28"/>
          <w:szCs w:val="28"/>
        </w:rPr>
        <w:t>контроля за их состоянием, проверки компенсирующей способности тепловой сети;</w:t>
      </w:r>
    </w:p>
    <w:p w:rsidR="00800251" w:rsidRDefault="00800251" w:rsidP="00800251">
      <w:pPr>
        <w:widowControl w:val="0"/>
        <w:numPr>
          <w:ilvl w:val="0"/>
          <w:numId w:val="1"/>
        </w:numPr>
        <w:tabs>
          <w:tab w:val="left" w:pos="993"/>
        </w:tabs>
        <w:autoSpaceDE w:val="0"/>
        <w:autoSpaceDN w:val="0"/>
        <w:adjustRightInd w:val="0"/>
        <w:spacing w:before="120" w:after="120" w:line="240" w:lineRule="auto"/>
        <w:ind w:left="1429" w:hanging="360"/>
        <w:jc w:val="both"/>
        <w:rPr>
          <w:rFonts w:ascii="Times New Roman CYR" w:hAnsi="Times New Roman CYR" w:cs="Times New Roman CYR"/>
          <w:sz w:val="28"/>
          <w:szCs w:val="28"/>
        </w:rPr>
      </w:pPr>
      <w:r>
        <w:rPr>
          <w:rFonts w:ascii="Times New Roman CYR" w:hAnsi="Times New Roman CYR" w:cs="Times New Roman CYR"/>
          <w:sz w:val="28"/>
          <w:szCs w:val="28"/>
        </w:rPr>
        <w:t>испытаниям на тепловые потери для определения фактических тепловых потерь теплопроводами в зависимости от типа строительно-изоляционных конструкций, срока службы, состояния и условий эксплуатации;</w:t>
      </w:r>
    </w:p>
    <w:p w:rsidR="00800251" w:rsidRDefault="00800251" w:rsidP="00800251">
      <w:pPr>
        <w:widowControl w:val="0"/>
        <w:numPr>
          <w:ilvl w:val="0"/>
          <w:numId w:val="1"/>
        </w:numPr>
        <w:tabs>
          <w:tab w:val="left" w:pos="993"/>
        </w:tabs>
        <w:autoSpaceDE w:val="0"/>
        <w:autoSpaceDN w:val="0"/>
        <w:adjustRightInd w:val="0"/>
        <w:spacing w:before="120" w:after="120" w:line="240" w:lineRule="auto"/>
        <w:ind w:left="1429" w:hanging="360"/>
        <w:jc w:val="both"/>
        <w:rPr>
          <w:rFonts w:ascii="Times New Roman CYR" w:hAnsi="Times New Roman CYR" w:cs="Times New Roman CYR"/>
          <w:sz w:val="28"/>
          <w:szCs w:val="28"/>
        </w:rPr>
      </w:pPr>
      <w:r>
        <w:rPr>
          <w:rFonts w:ascii="Times New Roman CYR" w:hAnsi="Times New Roman CYR" w:cs="Times New Roman CYR"/>
          <w:sz w:val="28"/>
          <w:szCs w:val="28"/>
        </w:rPr>
        <w:t>испытаниям на гидравлические потери для получения гидравлических характеристик трубопроводов;</w:t>
      </w:r>
    </w:p>
    <w:p w:rsidR="00800251" w:rsidRDefault="00800251" w:rsidP="00800251">
      <w:pPr>
        <w:widowControl w:val="0"/>
        <w:numPr>
          <w:ilvl w:val="0"/>
          <w:numId w:val="1"/>
        </w:numPr>
        <w:tabs>
          <w:tab w:val="left" w:pos="993"/>
        </w:tabs>
        <w:autoSpaceDE w:val="0"/>
        <w:autoSpaceDN w:val="0"/>
        <w:adjustRightInd w:val="0"/>
        <w:spacing w:before="120" w:after="120" w:line="240" w:lineRule="auto"/>
        <w:ind w:left="1429" w:hanging="360"/>
        <w:jc w:val="both"/>
        <w:rPr>
          <w:rFonts w:ascii="Times New Roman CYR" w:hAnsi="Times New Roman CYR" w:cs="Times New Roman CYR"/>
          <w:sz w:val="28"/>
          <w:szCs w:val="28"/>
        </w:rPr>
      </w:pPr>
      <w:r>
        <w:rPr>
          <w:rFonts w:ascii="Times New Roman CYR" w:hAnsi="Times New Roman CYR" w:cs="Times New Roman CYR"/>
          <w:sz w:val="28"/>
          <w:szCs w:val="28"/>
        </w:rPr>
        <w:t>испытаниям на потенциалы блуждающих токов (электрическим измерениям для определения коррозионной агрессивности грунтов и опасного действия блуждающих токов на трубопроводы подземных тепловых сетей).</w:t>
      </w:r>
    </w:p>
    <w:p w:rsidR="00800251" w:rsidRDefault="00800251" w:rsidP="00800251">
      <w:pPr>
        <w:widowControl w:val="0"/>
        <w:tabs>
          <w:tab w:val="left" w:pos="993"/>
        </w:tabs>
        <w:autoSpaceDE w:val="0"/>
        <w:autoSpaceDN w:val="0"/>
        <w:adjustRightInd w:val="0"/>
        <w:spacing w:before="120" w:after="12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Все виды испытаний должны проводиться раздельно. Совмещение во времени двух видов испытаний не допускается.</w:t>
      </w:r>
    </w:p>
    <w:p w:rsidR="00800251" w:rsidRDefault="00800251" w:rsidP="00800251">
      <w:pPr>
        <w:widowControl w:val="0"/>
        <w:tabs>
          <w:tab w:val="left" w:pos="993"/>
        </w:tabs>
        <w:autoSpaceDE w:val="0"/>
        <w:autoSpaceDN w:val="0"/>
        <w:adjustRightInd w:val="0"/>
        <w:spacing w:before="120" w:after="12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 каждый вид испытаний должна быть составлена рабочая программа, которая утверждается главным инженером ОЭТС.</w:t>
      </w:r>
    </w:p>
    <w:p w:rsidR="00800251" w:rsidRDefault="00800251" w:rsidP="00800251">
      <w:pPr>
        <w:widowControl w:val="0"/>
        <w:tabs>
          <w:tab w:val="left" w:pos="993"/>
        </w:tabs>
        <w:autoSpaceDE w:val="0"/>
        <w:autoSpaceDN w:val="0"/>
        <w:adjustRightInd w:val="0"/>
        <w:spacing w:before="120" w:after="12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получении тепловой энергии от источника тепла, принадлежащего другой организации, рабочая программа согласовывается с главным инженером этой организации.</w:t>
      </w:r>
    </w:p>
    <w:p w:rsidR="00800251" w:rsidRDefault="00800251" w:rsidP="00800251">
      <w:pPr>
        <w:widowControl w:val="0"/>
        <w:tabs>
          <w:tab w:val="left" w:pos="993"/>
        </w:tabs>
        <w:autoSpaceDE w:val="0"/>
        <w:autoSpaceDN w:val="0"/>
        <w:adjustRightInd w:val="0"/>
        <w:spacing w:before="120" w:after="12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 два дня до начала испытаний утвержденная программа передается диспетчеру ОЭТС и руководителю источника тепла для подготовки оборудования и установления требуемого режима работы сети.</w:t>
      </w:r>
    </w:p>
    <w:p w:rsidR="00800251" w:rsidRDefault="00800251" w:rsidP="00800251">
      <w:pPr>
        <w:widowControl w:val="0"/>
        <w:tabs>
          <w:tab w:val="left" w:pos="993"/>
        </w:tabs>
        <w:autoSpaceDE w:val="0"/>
        <w:autoSpaceDN w:val="0"/>
        <w:adjustRightInd w:val="0"/>
        <w:spacing w:before="120" w:after="12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Рабочая программа испытания должна содержать следующие данные:</w:t>
      </w:r>
    </w:p>
    <w:p w:rsidR="00800251" w:rsidRDefault="00800251" w:rsidP="00800251">
      <w:pPr>
        <w:widowControl w:val="0"/>
        <w:numPr>
          <w:ilvl w:val="0"/>
          <w:numId w:val="1"/>
        </w:numPr>
        <w:tabs>
          <w:tab w:val="left" w:pos="993"/>
        </w:tabs>
        <w:autoSpaceDE w:val="0"/>
        <w:autoSpaceDN w:val="0"/>
        <w:adjustRightInd w:val="0"/>
        <w:spacing w:before="120" w:after="120" w:line="240" w:lineRule="auto"/>
        <w:ind w:left="1429" w:hanging="360"/>
        <w:jc w:val="both"/>
        <w:rPr>
          <w:rFonts w:ascii="Times New Roman CYR" w:hAnsi="Times New Roman CYR" w:cs="Times New Roman CYR"/>
          <w:sz w:val="28"/>
          <w:szCs w:val="28"/>
        </w:rPr>
      </w:pPr>
      <w:r>
        <w:rPr>
          <w:rFonts w:ascii="Times New Roman CYR" w:hAnsi="Times New Roman CYR" w:cs="Times New Roman CYR"/>
          <w:sz w:val="28"/>
          <w:szCs w:val="28"/>
        </w:rPr>
        <w:t>задачи и основные положения методики проведения испытания;</w:t>
      </w:r>
    </w:p>
    <w:p w:rsidR="00800251" w:rsidRDefault="00800251" w:rsidP="00800251">
      <w:pPr>
        <w:widowControl w:val="0"/>
        <w:numPr>
          <w:ilvl w:val="0"/>
          <w:numId w:val="1"/>
        </w:numPr>
        <w:tabs>
          <w:tab w:val="left" w:pos="993"/>
        </w:tabs>
        <w:autoSpaceDE w:val="0"/>
        <w:autoSpaceDN w:val="0"/>
        <w:adjustRightInd w:val="0"/>
        <w:spacing w:before="120" w:after="120" w:line="240" w:lineRule="auto"/>
        <w:ind w:left="1429" w:hanging="360"/>
        <w:jc w:val="both"/>
        <w:rPr>
          <w:rFonts w:ascii="Times New Roman CYR" w:hAnsi="Times New Roman CYR" w:cs="Times New Roman CYR"/>
          <w:sz w:val="28"/>
          <w:szCs w:val="28"/>
        </w:rPr>
      </w:pPr>
      <w:r>
        <w:rPr>
          <w:rFonts w:ascii="Times New Roman CYR" w:hAnsi="Times New Roman CYR" w:cs="Times New Roman CYR"/>
          <w:sz w:val="28"/>
          <w:szCs w:val="28"/>
        </w:rPr>
        <w:t>перечень подготовительных, организационных и технологических мероприятий;</w:t>
      </w:r>
    </w:p>
    <w:p w:rsidR="00800251" w:rsidRDefault="00800251" w:rsidP="00800251">
      <w:pPr>
        <w:widowControl w:val="0"/>
        <w:numPr>
          <w:ilvl w:val="0"/>
          <w:numId w:val="1"/>
        </w:numPr>
        <w:tabs>
          <w:tab w:val="left" w:pos="993"/>
        </w:tabs>
        <w:autoSpaceDE w:val="0"/>
        <w:autoSpaceDN w:val="0"/>
        <w:adjustRightInd w:val="0"/>
        <w:spacing w:before="120" w:after="120" w:line="240" w:lineRule="auto"/>
        <w:ind w:left="1429" w:hanging="360"/>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последовательность отдельных этапов и операций во время испытания;</w:t>
      </w:r>
    </w:p>
    <w:p w:rsidR="00800251" w:rsidRDefault="00800251" w:rsidP="00800251">
      <w:pPr>
        <w:widowControl w:val="0"/>
        <w:numPr>
          <w:ilvl w:val="0"/>
          <w:numId w:val="1"/>
        </w:numPr>
        <w:tabs>
          <w:tab w:val="left" w:pos="993"/>
        </w:tabs>
        <w:autoSpaceDE w:val="0"/>
        <w:autoSpaceDN w:val="0"/>
        <w:adjustRightInd w:val="0"/>
        <w:spacing w:before="120" w:after="120" w:line="240" w:lineRule="auto"/>
        <w:ind w:left="1429" w:hanging="360"/>
        <w:jc w:val="both"/>
        <w:rPr>
          <w:rFonts w:ascii="Times New Roman CYR" w:hAnsi="Times New Roman CYR" w:cs="Times New Roman CYR"/>
          <w:sz w:val="28"/>
          <w:szCs w:val="28"/>
        </w:rPr>
      </w:pPr>
      <w:r>
        <w:rPr>
          <w:rFonts w:ascii="Times New Roman CYR" w:hAnsi="Times New Roman CYR" w:cs="Times New Roman CYR"/>
          <w:sz w:val="28"/>
          <w:szCs w:val="28"/>
        </w:rPr>
        <w:t>режимы работы оборудования источника тепла и тепловой сети (расход и параметры теплоносителя во время каждого этапа испытания);</w:t>
      </w:r>
    </w:p>
    <w:p w:rsidR="00800251" w:rsidRDefault="00800251" w:rsidP="00800251">
      <w:pPr>
        <w:widowControl w:val="0"/>
        <w:numPr>
          <w:ilvl w:val="0"/>
          <w:numId w:val="1"/>
        </w:numPr>
        <w:tabs>
          <w:tab w:val="left" w:pos="993"/>
        </w:tabs>
        <w:autoSpaceDE w:val="0"/>
        <w:autoSpaceDN w:val="0"/>
        <w:adjustRightInd w:val="0"/>
        <w:spacing w:before="120" w:after="120" w:line="240" w:lineRule="auto"/>
        <w:ind w:left="1429" w:hanging="360"/>
        <w:jc w:val="both"/>
        <w:rPr>
          <w:rFonts w:ascii="Times New Roman CYR" w:hAnsi="Times New Roman CYR" w:cs="Times New Roman CYR"/>
          <w:sz w:val="28"/>
          <w:szCs w:val="28"/>
        </w:rPr>
      </w:pPr>
      <w:r>
        <w:rPr>
          <w:rFonts w:ascii="Times New Roman CYR" w:hAnsi="Times New Roman CYR" w:cs="Times New Roman CYR"/>
          <w:sz w:val="28"/>
          <w:szCs w:val="28"/>
        </w:rPr>
        <w:t>схемы работы насосно-подогревательной установки источника тепла при каждом режиме испытания;</w:t>
      </w:r>
    </w:p>
    <w:p w:rsidR="00800251" w:rsidRDefault="00800251" w:rsidP="00800251">
      <w:pPr>
        <w:widowControl w:val="0"/>
        <w:numPr>
          <w:ilvl w:val="0"/>
          <w:numId w:val="1"/>
        </w:numPr>
        <w:tabs>
          <w:tab w:val="left" w:pos="993"/>
        </w:tabs>
        <w:autoSpaceDE w:val="0"/>
        <w:autoSpaceDN w:val="0"/>
        <w:adjustRightInd w:val="0"/>
        <w:spacing w:before="120" w:after="120" w:line="240" w:lineRule="auto"/>
        <w:ind w:left="1429" w:hanging="360"/>
        <w:jc w:val="both"/>
        <w:rPr>
          <w:rFonts w:ascii="Times New Roman CYR" w:hAnsi="Times New Roman CYR" w:cs="Times New Roman CYR"/>
          <w:sz w:val="28"/>
          <w:szCs w:val="28"/>
        </w:rPr>
      </w:pPr>
      <w:r>
        <w:rPr>
          <w:rFonts w:ascii="Times New Roman CYR" w:hAnsi="Times New Roman CYR" w:cs="Times New Roman CYR"/>
          <w:sz w:val="28"/>
          <w:szCs w:val="28"/>
        </w:rPr>
        <w:t>схемы включения и переключений в тепловой сети;</w:t>
      </w:r>
    </w:p>
    <w:p w:rsidR="00800251" w:rsidRDefault="00800251" w:rsidP="00800251">
      <w:pPr>
        <w:widowControl w:val="0"/>
        <w:numPr>
          <w:ilvl w:val="0"/>
          <w:numId w:val="1"/>
        </w:numPr>
        <w:tabs>
          <w:tab w:val="left" w:pos="993"/>
        </w:tabs>
        <w:autoSpaceDE w:val="0"/>
        <w:autoSpaceDN w:val="0"/>
        <w:adjustRightInd w:val="0"/>
        <w:spacing w:before="120" w:after="120" w:line="240" w:lineRule="auto"/>
        <w:ind w:left="1429" w:hanging="360"/>
        <w:jc w:val="both"/>
        <w:rPr>
          <w:rFonts w:ascii="Times New Roman CYR" w:hAnsi="Times New Roman CYR" w:cs="Times New Roman CYR"/>
          <w:sz w:val="28"/>
          <w:szCs w:val="28"/>
        </w:rPr>
      </w:pPr>
      <w:r>
        <w:rPr>
          <w:rFonts w:ascii="Times New Roman CYR" w:hAnsi="Times New Roman CYR" w:cs="Times New Roman CYR"/>
          <w:sz w:val="28"/>
          <w:szCs w:val="28"/>
        </w:rPr>
        <w:t>сроки проведения каждого отдельного этапа или режима испытания;</w:t>
      </w:r>
    </w:p>
    <w:p w:rsidR="00800251" w:rsidRDefault="00800251" w:rsidP="00800251">
      <w:pPr>
        <w:widowControl w:val="0"/>
        <w:numPr>
          <w:ilvl w:val="0"/>
          <w:numId w:val="1"/>
        </w:numPr>
        <w:tabs>
          <w:tab w:val="left" w:pos="993"/>
        </w:tabs>
        <w:autoSpaceDE w:val="0"/>
        <w:autoSpaceDN w:val="0"/>
        <w:adjustRightInd w:val="0"/>
        <w:spacing w:before="120" w:after="120" w:line="240" w:lineRule="auto"/>
        <w:ind w:left="1429" w:hanging="360"/>
        <w:jc w:val="both"/>
        <w:rPr>
          <w:rFonts w:ascii="Times New Roman CYR" w:hAnsi="Times New Roman CYR" w:cs="Times New Roman CYR"/>
          <w:sz w:val="28"/>
          <w:szCs w:val="28"/>
        </w:rPr>
      </w:pPr>
      <w:r>
        <w:rPr>
          <w:rFonts w:ascii="Times New Roman CYR" w:hAnsi="Times New Roman CYR" w:cs="Times New Roman CYR"/>
          <w:sz w:val="28"/>
          <w:szCs w:val="28"/>
        </w:rPr>
        <w:t>точки наблюдения, объект наблюдения, количество наблюдателей в каждой точке;</w:t>
      </w:r>
    </w:p>
    <w:p w:rsidR="00800251" w:rsidRDefault="00800251" w:rsidP="00800251">
      <w:pPr>
        <w:widowControl w:val="0"/>
        <w:numPr>
          <w:ilvl w:val="0"/>
          <w:numId w:val="1"/>
        </w:numPr>
        <w:tabs>
          <w:tab w:val="left" w:pos="993"/>
        </w:tabs>
        <w:autoSpaceDE w:val="0"/>
        <w:autoSpaceDN w:val="0"/>
        <w:adjustRightInd w:val="0"/>
        <w:spacing w:before="120" w:after="120" w:line="240" w:lineRule="auto"/>
        <w:ind w:left="1429" w:hanging="360"/>
        <w:jc w:val="both"/>
        <w:rPr>
          <w:rFonts w:ascii="Times New Roman CYR" w:hAnsi="Times New Roman CYR" w:cs="Times New Roman CYR"/>
          <w:sz w:val="28"/>
          <w:szCs w:val="28"/>
        </w:rPr>
      </w:pPr>
      <w:r>
        <w:rPr>
          <w:rFonts w:ascii="Times New Roman CYR" w:hAnsi="Times New Roman CYR" w:cs="Times New Roman CYR"/>
          <w:sz w:val="28"/>
          <w:szCs w:val="28"/>
        </w:rPr>
        <w:t>оперативные средства связи и транспорта;</w:t>
      </w:r>
    </w:p>
    <w:p w:rsidR="00800251" w:rsidRDefault="00800251" w:rsidP="00800251">
      <w:pPr>
        <w:widowControl w:val="0"/>
        <w:numPr>
          <w:ilvl w:val="0"/>
          <w:numId w:val="1"/>
        </w:numPr>
        <w:tabs>
          <w:tab w:val="left" w:pos="993"/>
        </w:tabs>
        <w:autoSpaceDE w:val="0"/>
        <w:autoSpaceDN w:val="0"/>
        <w:adjustRightInd w:val="0"/>
        <w:spacing w:before="120" w:after="120" w:line="240" w:lineRule="auto"/>
        <w:ind w:left="1429" w:hanging="360"/>
        <w:jc w:val="both"/>
        <w:rPr>
          <w:rFonts w:ascii="Times New Roman CYR" w:hAnsi="Times New Roman CYR" w:cs="Times New Roman CYR"/>
          <w:sz w:val="28"/>
          <w:szCs w:val="28"/>
        </w:rPr>
      </w:pPr>
      <w:r>
        <w:rPr>
          <w:rFonts w:ascii="Times New Roman CYR" w:hAnsi="Times New Roman CYR" w:cs="Times New Roman CYR"/>
          <w:sz w:val="28"/>
          <w:szCs w:val="28"/>
        </w:rPr>
        <w:t>меры по обеспечению техники безопасности во время испытания;</w:t>
      </w:r>
    </w:p>
    <w:p w:rsidR="00800251" w:rsidRDefault="00800251" w:rsidP="00800251">
      <w:pPr>
        <w:widowControl w:val="0"/>
        <w:numPr>
          <w:ilvl w:val="0"/>
          <w:numId w:val="1"/>
        </w:numPr>
        <w:tabs>
          <w:tab w:val="left" w:pos="993"/>
        </w:tabs>
        <w:autoSpaceDE w:val="0"/>
        <w:autoSpaceDN w:val="0"/>
        <w:adjustRightInd w:val="0"/>
        <w:spacing w:before="120" w:after="120" w:line="240" w:lineRule="auto"/>
        <w:ind w:left="1429" w:hanging="360"/>
        <w:jc w:val="both"/>
        <w:rPr>
          <w:rFonts w:ascii="Times New Roman CYR" w:hAnsi="Times New Roman CYR" w:cs="Times New Roman CYR"/>
          <w:sz w:val="28"/>
          <w:szCs w:val="28"/>
        </w:rPr>
      </w:pPr>
      <w:r>
        <w:rPr>
          <w:rFonts w:ascii="Times New Roman CYR" w:hAnsi="Times New Roman CYR" w:cs="Times New Roman CYR"/>
          <w:sz w:val="28"/>
          <w:szCs w:val="28"/>
        </w:rPr>
        <w:t>список ответственных лиц за выполнение отдельных мероприятий.</w:t>
      </w:r>
    </w:p>
    <w:p w:rsidR="00800251" w:rsidRDefault="00800251" w:rsidP="00800251">
      <w:pPr>
        <w:widowControl w:val="0"/>
        <w:tabs>
          <w:tab w:val="left" w:pos="993"/>
        </w:tabs>
        <w:autoSpaceDE w:val="0"/>
        <w:autoSpaceDN w:val="0"/>
        <w:adjustRightInd w:val="0"/>
        <w:spacing w:before="120" w:after="12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Руководитель испытания перед началом испытания должен:</w:t>
      </w:r>
    </w:p>
    <w:p w:rsidR="00800251" w:rsidRDefault="00800251" w:rsidP="00800251">
      <w:pPr>
        <w:widowControl w:val="0"/>
        <w:numPr>
          <w:ilvl w:val="0"/>
          <w:numId w:val="1"/>
        </w:numPr>
        <w:tabs>
          <w:tab w:val="left" w:pos="993"/>
        </w:tabs>
        <w:autoSpaceDE w:val="0"/>
        <w:autoSpaceDN w:val="0"/>
        <w:adjustRightInd w:val="0"/>
        <w:spacing w:before="120" w:after="120" w:line="240" w:lineRule="auto"/>
        <w:ind w:left="1429" w:hanging="360"/>
        <w:jc w:val="both"/>
        <w:rPr>
          <w:rFonts w:ascii="Times New Roman CYR" w:hAnsi="Times New Roman CYR" w:cs="Times New Roman CYR"/>
          <w:sz w:val="28"/>
          <w:szCs w:val="28"/>
        </w:rPr>
      </w:pPr>
      <w:r>
        <w:rPr>
          <w:rFonts w:ascii="Times New Roman CYR" w:hAnsi="Times New Roman CYR" w:cs="Times New Roman CYR"/>
          <w:sz w:val="28"/>
          <w:szCs w:val="28"/>
        </w:rPr>
        <w:t>проверить выполнение всех подготовительных мероприятий;</w:t>
      </w:r>
    </w:p>
    <w:p w:rsidR="00800251" w:rsidRDefault="00800251" w:rsidP="00800251">
      <w:pPr>
        <w:widowControl w:val="0"/>
        <w:numPr>
          <w:ilvl w:val="0"/>
          <w:numId w:val="1"/>
        </w:numPr>
        <w:tabs>
          <w:tab w:val="left" w:pos="993"/>
        </w:tabs>
        <w:autoSpaceDE w:val="0"/>
        <w:autoSpaceDN w:val="0"/>
        <w:adjustRightInd w:val="0"/>
        <w:spacing w:before="120" w:after="120" w:line="240" w:lineRule="auto"/>
        <w:ind w:left="1429" w:hanging="360"/>
        <w:jc w:val="both"/>
        <w:rPr>
          <w:rFonts w:ascii="Times New Roman CYR" w:hAnsi="Times New Roman CYR" w:cs="Times New Roman CYR"/>
          <w:sz w:val="28"/>
          <w:szCs w:val="28"/>
        </w:rPr>
      </w:pPr>
      <w:r>
        <w:rPr>
          <w:rFonts w:ascii="Times New Roman CYR" w:hAnsi="Times New Roman CYR" w:cs="Times New Roman CYR"/>
          <w:sz w:val="28"/>
          <w:szCs w:val="28"/>
        </w:rPr>
        <w:t>организовать проверку технического и метрологического состояния средств измерений согласно нормативно-технической документации;</w:t>
      </w:r>
    </w:p>
    <w:p w:rsidR="00800251" w:rsidRDefault="00800251" w:rsidP="00800251">
      <w:pPr>
        <w:widowControl w:val="0"/>
        <w:numPr>
          <w:ilvl w:val="0"/>
          <w:numId w:val="1"/>
        </w:numPr>
        <w:tabs>
          <w:tab w:val="left" w:pos="993"/>
        </w:tabs>
        <w:autoSpaceDE w:val="0"/>
        <w:autoSpaceDN w:val="0"/>
        <w:adjustRightInd w:val="0"/>
        <w:spacing w:before="120" w:after="120" w:line="240" w:lineRule="auto"/>
        <w:ind w:left="1429" w:hanging="360"/>
        <w:jc w:val="both"/>
        <w:rPr>
          <w:rFonts w:ascii="Times New Roman CYR" w:hAnsi="Times New Roman CYR" w:cs="Times New Roman CYR"/>
          <w:sz w:val="28"/>
          <w:szCs w:val="28"/>
        </w:rPr>
      </w:pPr>
      <w:r>
        <w:rPr>
          <w:rFonts w:ascii="Times New Roman CYR" w:hAnsi="Times New Roman CYR" w:cs="Times New Roman CYR"/>
          <w:sz w:val="28"/>
          <w:szCs w:val="28"/>
        </w:rPr>
        <w:t>проверить отключение предусмотренных программой ответвлений и тепловых пунктов;</w:t>
      </w:r>
    </w:p>
    <w:p w:rsidR="00800251" w:rsidRDefault="00800251" w:rsidP="00800251">
      <w:pPr>
        <w:widowControl w:val="0"/>
        <w:numPr>
          <w:ilvl w:val="0"/>
          <w:numId w:val="1"/>
        </w:numPr>
        <w:tabs>
          <w:tab w:val="left" w:pos="993"/>
        </w:tabs>
        <w:autoSpaceDE w:val="0"/>
        <w:autoSpaceDN w:val="0"/>
        <w:adjustRightInd w:val="0"/>
        <w:spacing w:before="120" w:after="120" w:line="240" w:lineRule="auto"/>
        <w:ind w:left="1429" w:hanging="360"/>
        <w:jc w:val="both"/>
        <w:rPr>
          <w:rFonts w:ascii="Times New Roman CYR" w:hAnsi="Times New Roman CYR" w:cs="Times New Roman CYR"/>
          <w:sz w:val="28"/>
          <w:szCs w:val="28"/>
        </w:rPr>
      </w:pPr>
      <w:r>
        <w:rPr>
          <w:rFonts w:ascii="Times New Roman CYR" w:hAnsi="Times New Roman CYR" w:cs="Times New Roman CYR"/>
          <w:sz w:val="28"/>
          <w:szCs w:val="28"/>
        </w:rPr>
        <w:t>провести инструктаж всех членов бригады и сменного персонала по их обязанностям во время каждого отдельного этапа испытания, а также мерам по обеспечению безопасности непосредственных участников испытания и окружающих лиц.</w:t>
      </w:r>
    </w:p>
    <w:p w:rsidR="00800251" w:rsidRDefault="00800251" w:rsidP="00800251">
      <w:pPr>
        <w:widowControl w:val="0"/>
        <w:tabs>
          <w:tab w:val="left" w:pos="993"/>
        </w:tabs>
        <w:autoSpaceDE w:val="0"/>
        <w:autoSpaceDN w:val="0"/>
        <w:adjustRightInd w:val="0"/>
        <w:spacing w:before="120" w:after="12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Гидравлическое испытание на прочность и плотность тепловых сетей, находящихся в эксплуатации, должно быть проведено после капитального ремонта до начала отопительного периода. Испытание проводится по отдельным отходящим от источника тепла магистралям при отключенных водонагревательных установках источника тепла, отключенных системах теплопотребления, при открытых воздушниках на тепловых пунктах потребителей. Магистрали испытываются целиком или по частям в зависимости от технической возможности обеспечения требуемых параметров, а также наличия оперативных средств связи между диспетчером ОЭТС, персоналом источника тепла и бригадой, проводящей испытание, численности персонала, обеспеченности транспортом.</w:t>
      </w:r>
    </w:p>
    <w:p w:rsidR="00800251" w:rsidRDefault="00800251" w:rsidP="00800251">
      <w:pPr>
        <w:widowControl w:val="0"/>
        <w:tabs>
          <w:tab w:val="left" w:pos="993"/>
        </w:tabs>
        <w:autoSpaceDE w:val="0"/>
        <w:autoSpaceDN w:val="0"/>
        <w:adjustRightInd w:val="0"/>
        <w:spacing w:before="120" w:after="12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Каждый участок тепловой сети должен быть испытан пробным давлением, минимальное значение которого должно составлять 1,25 рабочего давления. Значение рабочего давления устанавливается техническим руководителем ОЭТС в соответствии с требованиями Правил устройства и безопасной эксплуатации трубопроводов пара и горячей воды.</w:t>
      </w:r>
    </w:p>
    <w:p w:rsidR="00800251" w:rsidRDefault="00800251" w:rsidP="00800251">
      <w:pPr>
        <w:widowControl w:val="0"/>
        <w:tabs>
          <w:tab w:val="left" w:pos="993"/>
        </w:tabs>
        <w:autoSpaceDE w:val="0"/>
        <w:autoSpaceDN w:val="0"/>
        <w:adjustRightInd w:val="0"/>
        <w:spacing w:before="120" w:after="12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Максимальное значение пробного давления устанавливается в соответствии с указанными правилами и с учетом максимальных нагрузок, которые могут принять на себя неподвижные опоры.</w:t>
      </w:r>
    </w:p>
    <w:p w:rsidR="00800251" w:rsidRDefault="00800251" w:rsidP="00800251">
      <w:pPr>
        <w:widowControl w:val="0"/>
        <w:tabs>
          <w:tab w:val="left" w:pos="993"/>
        </w:tabs>
        <w:autoSpaceDE w:val="0"/>
        <w:autoSpaceDN w:val="0"/>
        <w:adjustRightInd w:val="0"/>
        <w:spacing w:before="120" w:after="12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каждом конкретном случае значение пробного давления устанавливается техническим руководителем ОЭТС в допустимых пределах, указанных выше.</w:t>
      </w:r>
    </w:p>
    <w:p w:rsidR="00800251" w:rsidRDefault="00800251" w:rsidP="00800251">
      <w:pPr>
        <w:widowControl w:val="0"/>
        <w:tabs>
          <w:tab w:val="left" w:pos="993"/>
        </w:tabs>
        <w:autoSpaceDE w:val="0"/>
        <w:autoSpaceDN w:val="0"/>
        <w:adjustRightInd w:val="0"/>
        <w:spacing w:before="120" w:after="12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При гидравлическом испытании на прочность и плотность давление в самых высоких точках тепловой сети доводится до значения пробного давления за счет давления, развиваемого сетевым насосом источника тепла или специальным насосом из </w:t>
      </w:r>
      <w:proofErr w:type="spellStart"/>
      <w:r>
        <w:rPr>
          <w:rFonts w:ascii="Times New Roman CYR" w:hAnsi="Times New Roman CYR" w:cs="Times New Roman CYR"/>
          <w:sz w:val="28"/>
          <w:szCs w:val="28"/>
        </w:rPr>
        <w:t>опрессовочного</w:t>
      </w:r>
      <w:proofErr w:type="spellEnd"/>
      <w:r>
        <w:rPr>
          <w:rFonts w:ascii="Times New Roman CYR" w:hAnsi="Times New Roman CYR" w:cs="Times New Roman CYR"/>
          <w:sz w:val="28"/>
          <w:szCs w:val="28"/>
        </w:rPr>
        <w:t xml:space="preserve"> пункта.</w:t>
      </w:r>
    </w:p>
    <w:p w:rsidR="00800251" w:rsidRDefault="00800251" w:rsidP="00800251">
      <w:pPr>
        <w:widowControl w:val="0"/>
        <w:tabs>
          <w:tab w:val="left" w:pos="993"/>
        </w:tabs>
        <w:autoSpaceDE w:val="0"/>
        <w:autoSpaceDN w:val="0"/>
        <w:adjustRightInd w:val="0"/>
        <w:spacing w:before="120" w:after="12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При испытании участков тепловой сети, в которых по условиям профиля местности сетевые и стационарные </w:t>
      </w:r>
      <w:proofErr w:type="spellStart"/>
      <w:r>
        <w:rPr>
          <w:rFonts w:ascii="Times New Roman CYR" w:hAnsi="Times New Roman CYR" w:cs="Times New Roman CYR"/>
          <w:sz w:val="28"/>
          <w:szCs w:val="28"/>
        </w:rPr>
        <w:t>опрессовочные</w:t>
      </w:r>
      <w:proofErr w:type="spellEnd"/>
      <w:r>
        <w:rPr>
          <w:rFonts w:ascii="Times New Roman CYR" w:hAnsi="Times New Roman CYR" w:cs="Times New Roman CYR"/>
          <w:sz w:val="28"/>
          <w:szCs w:val="28"/>
        </w:rPr>
        <w:t xml:space="preserve"> насосы не могут создать давление, равное пробному, применяются передвижные насосные установки и гидравлические прессы.</w:t>
      </w:r>
    </w:p>
    <w:p w:rsidR="00800251" w:rsidRDefault="00800251" w:rsidP="00800251">
      <w:pPr>
        <w:widowControl w:val="0"/>
        <w:tabs>
          <w:tab w:val="left" w:pos="993"/>
        </w:tabs>
        <w:autoSpaceDE w:val="0"/>
        <w:autoSpaceDN w:val="0"/>
        <w:adjustRightInd w:val="0"/>
        <w:spacing w:before="120" w:after="12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Длительность испытаний пробным давлением устанавливается главным инженером ОЭТС, но должна быть не менее 10 мин с момента установления расхода </w:t>
      </w:r>
      <w:proofErr w:type="spellStart"/>
      <w:r>
        <w:rPr>
          <w:rFonts w:ascii="Times New Roman CYR" w:hAnsi="Times New Roman CYR" w:cs="Times New Roman CYR"/>
          <w:sz w:val="28"/>
          <w:szCs w:val="28"/>
        </w:rPr>
        <w:t>подпиточной</w:t>
      </w:r>
      <w:proofErr w:type="spellEnd"/>
      <w:r>
        <w:rPr>
          <w:rFonts w:ascii="Times New Roman CYR" w:hAnsi="Times New Roman CYR" w:cs="Times New Roman CYR"/>
          <w:sz w:val="28"/>
          <w:szCs w:val="28"/>
        </w:rPr>
        <w:t xml:space="preserve"> воды на расчетном уровне. Осмотр производится после снижения пробного давления до рабочего.</w:t>
      </w:r>
    </w:p>
    <w:p w:rsidR="00800251" w:rsidRDefault="00800251" w:rsidP="00800251">
      <w:pPr>
        <w:widowControl w:val="0"/>
        <w:tabs>
          <w:tab w:val="left" w:pos="993"/>
        </w:tabs>
        <w:autoSpaceDE w:val="0"/>
        <w:autoSpaceDN w:val="0"/>
        <w:adjustRightInd w:val="0"/>
        <w:spacing w:before="120" w:after="12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Тепловая сеть считается выдержавшей гидравлическое испытание на прочность и плотность, если при нахождении ее в течение 10 мин под заданным пробным давлением значение подпитки не превысило расчетного.</w:t>
      </w:r>
    </w:p>
    <w:p w:rsidR="00800251" w:rsidRDefault="00800251" w:rsidP="00800251">
      <w:pPr>
        <w:widowControl w:val="0"/>
        <w:tabs>
          <w:tab w:val="left" w:pos="993"/>
        </w:tabs>
        <w:autoSpaceDE w:val="0"/>
        <w:autoSpaceDN w:val="0"/>
        <w:adjustRightInd w:val="0"/>
        <w:spacing w:before="120" w:after="12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Температура воды в трубопроводах при испытаниях на прочность и плотность не должна превышать 40 </w:t>
      </w:r>
      <w:r w:rsidRPr="00800251">
        <w:rPr>
          <w:rFonts w:ascii="Times New Roman" w:hAnsi="Times New Roman"/>
          <w:sz w:val="28"/>
          <w:szCs w:val="28"/>
        </w:rPr>
        <w:t>°</w:t>
      </w:r>
      <w:r>
        <w:rPr>
          <w:rFonts w:ascii="Times New Roman CYR" w:hAnsi="Times New Roman CYR" w:cs="Times New Roman CYR"/>
          <w:sz w:val="28"/>
          <w:szCs w:val="28"/>
        </w:rPr>
        <w:t>С. Периодичность проведения испытания тепловой сети на максимальную температуру теплоносителя (далее - температурные испытания) определяется руководителем ОЭТС.</w:t>
      </w:r>
    </w:p>
    <w:p w:rsidR="00800251" w:rsidRDefault="00800251" w:rsidP="00800251">
      <w:pPr>
        <w:widowControl w:val="0"/>
        <w:tabs>
          <w:tab w:val="left" w:pos="993"/>
        </w:tabs>
        <w:autoSpaceDE w:val="0"/>
        <w:autoSpaceDN w:val="0"/>
        <w:adjustRightInd w:val="0"/>
        <w:spacing w:before="120" w:after="12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Температурным испытаниям должна подвергаться вся сеть от источника тепла до тепловых пунктов систем теплопотребления. Температурные испытания должны проводиться при устойчивых суточных плюсовых температурах наружного воздуха. За максимальную температуру следует принимать максимально достижимую температуру сетевой воды в соответствии с утвержденным температурным графиком регулирования отпуска тепла на источнике.</w:t>
      </w:r>
    </w:p>
    <w:p w:rsidR="00800251" w:rsidRDefault="00800251" w:rsidP="00800251">
      <w:pPr>
        <w:widowControl w:val="0"/>
        <w:tabs>
          <w:tab w:val="left" w:pos="993"/>
        </w:tabs>
        <w:autoSpaceDE w:val="0"/>
        <w:autoSpaceDN w:val="0"/>
        <w:adjustRightInd w:val="0"/>
        <w:spacing w:before="120" w:after="12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Температурные испытания тепловых сетей, находящихся в эксплуатации длительное время и имеющих ненадежные участки, должны проводиться после </w:t>
      </w:r>
      <w:r>
        <w:rPr>
          <w:rFonts w:ascii="Times New Roman CYR" w:hAnsi="Times New Roman CYR" w:cs="Times New Roman CYR"/>
          <w:sz w:val="28"/>
          <w:szCs w:val="28"/>
        </w:rPr>
        <w:lastRenderedPageBreak/>
        <w:t>ремонта и предварительного испытания этих сетей на прочность и плотность, но не позднее чем за 3 недели до начала отопительного периода.</w:t>
      </w:r>
    </w:p>
    <w:p w:rsidR="00800251" w:rsidRDefault="00800251" w:rsidP="00800251">
      <w:pPr>
        <w:widowControl w:val="0"/>
        <w:tabs>
          <w:tab w:val="left" w:pos="993"/>
        </w:tabs>
        <w:autoSpaceDE w:val="0"/>
        <w:autoSpaceDN w:val="0"/>
        <w:adjustRightInd w:val="0"/>
        <w:spacing w:before="120" w:after="12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Температура воды в обратном трубопроводе при температурных испытаниях не должна превышать 90 </w:t>
      </w:r>
      <w:r w:rsidRPr="00800251">
        <w:rPr>
          <w:rFonts w:ascii="Times New Roman" w:hAnsi="Times New Roman"/>
          <w:sz w:val="28"/>
          <w:szCs w:val="28"/>
        </w:rPr>
        <w:t>°</w:t>
      </w:r>
      <w:r>
        <w:rPr>
          <w:rFonts w:ascii="Times New Roman CYR" w:hAnsi="Times New Roman CYR" w:cs="Times New Roman CYR"/>
          <w:sz w:val="28"/>
          <w:szCs w:val="28"/>
        </w:rPr>
        <w:t>С. Попадание высокотемпературного теплоносителя в обратный трубопровод не допускается во избежание нарушения нормальной работы сетевых насосов и условий работы компенсирующих устройств.</w:t>
      </w:r>
    </w:p>
    <w:p w:rsidR="00800251" w:rsidRDefault="00800251" w:rsidP="00800251">
      <w:pPr>
        <w:widowControl w:val="0"/>
        <w:tabs>
          <w:tab w:val="left" w:pos="993"/>
        </w:tabs>
        <w:autoSpaceDE w:val="0"/>
        <w:autoSpaceDN w:val="0"/>
        <w:adjustRightInd w:val="0"/>
        <w:spacing w:before="120" w:after="12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Для снижения температуры воды, поступающей в обратный трубопровод, испытания проводятся с включенными системами отопления, присоединенными через смесительные устройства (элеваторы, смесительные насосы) и </w:t>
      </w:r>
      <w:proofErr w:type="spellStart"/>
      <w:r>
        <w:rPr>
          <w:rFonts w:ascii="Times New Roman CYR" w:hAnsi="Times New Roman CYR" w:cs="Times New Roman CYR"/>
          <w:sz w:val="28"/>
          <w:szCs w:val="28"/>
        </w:rPr>
        <w:t>водоподогреватели</w:t>
      </w:r>
      <w:proofErr w:type="spellEnd"/>
      <w:r>
        <w:rPr>
          <w:rFonts w:ascii="Times New Roman CYR" w:hAnsi="Times New Roman CYR" w:cs="Times New Roman CYR"/>
          <w:sz w:val="28"/>
          <w:szCs w:val="28"/>
        </w:rPr>
        <w:t>, а также с включенными системами горячего водоснабжения, присоединенными по закрытой схеме и оборудованными автоматическими регуляторами температуры.</w:t>
      </w:r>
    </w:p>
    <w:p w:rsidR="00800251" w:rsidRDefault="00800251" w:rsidP="00800251">
      <w:pPr>
        <w:widowControl w:val="0"/>
        <w:tabs>
          <w:tab w:val="left" w:pos="993"/>
        </w:tabs>
        <w:autoSpaceDE w:val="0"/>
        <w:autoSpaceDN w:val="0"/>
        <w:adjustRightInd w:val="0"/>
        <w:spacing w:before="120" w:after="12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 время температурных испытаний от тепловой сети должны быть отключены:</w:t>
      </w:r>
    </w:p>
    <w:p w:rsidR="00800251" w:rsidRDefault="00800251" w:rsidP="00800251">
      <w:pPr>
        <w:widowControl w:val="0"/>
        <w:numPr>
          <w:ilvl w:val="0"/>
          <w:numId w:val="1"/>
        </w:numPr>
        <w:tabs>
          <w:tab w:val="left" w:pos="993"/>
        </w:tabs>
        <w:autoSpaceDE w:val="0"/>
        <w:autoSpaceDN w:val="0"/>
        <w:adjustRightInd w:val="0"/>
        <w:spacing w:before="120" w:after="120" w:line="240" w:lineRule="auto"/>
        <w:ind w:left="1429" w:hanging="360"/>
        <w:jc w:val="both"/>
        <w:rPr>
          <w:rFonts w:ascii="Times New Roman CYR" w:hAnsi="Times New Roman CYR" w:cs="Times New Roman CYR"/>
          <w:sz w:val="28"/>
          <w:szCs w:val="28"/>
        </w:rPr>
      </w:pPr>
      <w:r>
        <w:rPr>
          <w:rFonts w:ascii="Times New Roman CYR" w:hAnsi="Times New Roman CYR" w:cs="Times New Roman CYR"/>
          <w:sz w:val="28"/>
          <w:szCs w:val="28"/>
        </w:rPr>
        <w:t>отопительные системы детских и лечебных учреждений;</w:t>
      </w:r>
    </w:p>
    <w:p w:rsidR="00800251" w:rsidRDefault="00800251" w:rsidP="00800251">
      <w:pPr>
        <w:widowControl w:val="0"/>
        <w:numPr>
          <w:ilvl w:val="0"/>
          <w:numId w:val="1"/>
        </w:numPr>
        <w:tabs>
          <w:tab w:val="left" w:pos="993"/>
        </w:tabs>
        <w:autoSpaceDE w:val="0"/>
        <w:autoSpaceDN w:val="0"/>
        <w:adjustRightInd w:val="0"/>
        <w:spacing w:before="120" w:after="120" w:line="240" w:lineRule="auto"/>
        <w:ind w:left="1429" w:hanging="360"/>
        <w:jc w:val="both"/>
        <w:rPr>
          <w:rFonts w:ascii="Times New Roman CYR" w:hAnsi="Times New Roman CYR" w:cs="Times New Roman CYR"/>
          <w:sz w:val="28"/>
          <w:szCs w:val="28"/>
        </w:rPr>
      </w:pPr>
      <w:r>
        <w:rPr>
          <w:rFonts w:ascii="Times New Roman CYR" w:hAnsi="Times New Roman CYR" w:cs="Times New Roman CYR"/>
          <w:sz w:val="28"/>
          <w:szCs w:val="28"/>
        </w:rPr>
        <w:t>неавтоматизированные системы горячего водоснабжения, присоединенные по закрытой схеме;</w:t>
      </w:r>
    </w:p>
    <w:p w:rsidR="00800251" w:rsidRDefault="00800251" w:rsidP="00800251">
      <w:pPr>
        <w:widowControl w:val="0"/>
        <w:numPr>
          <w:ilvl w:val="0"/>
          <w:numId w:val="1"/>
        </w:numPr>
        <w:tabs>
          <w:tab w:val="left" w:pos="993"/>
        </w:tabs>
        <w:autoSpaceDE w:val="0"/>
        <w:autoSpaceDN w:val="0"/>
        <w:adjustRightInd w:val="0"/>
        <w:spacing w:before="120" w:after="120" w:line="240" w:lineRule="auto"/>
        <w:ind w:left="1429" w:hanging="360"/>
        <w:jc w:val="both"/>
        <w:rPr>
          <w:rFonts w:ascii="Times New Roman CYR" w:hAnsi="Times New Roman CYR" w:cs="Times New Roman CYR"/>
          <w:sz w:val="28"/>
          <w:szCs w:val="28"/>
        </w:rPr>
      </w:pPr>
      <w:r>
        <w:rPr>
          <w:rFonts w:ascii="Times New Roman CYR" w:hAnsi="Times New Roman CYR" w:cs="Times New Roman CYR"/>
          <w:sz w:val="28"/>
          <w:szCs w:val="28"/>
        </w:rPr>
        <w:t>системы горячего водоснабжения, присоединенные по открытой схеме;</w:t>
      </w:r>
    </w:p>
    <w:p w:rsidR="00800251" w:rsidRDefault="00800251" w:rsidP="00800251">
      <w:pPr>
        <w:widowControl w:val="0"/>
        <w:numPr>
          <w:ilvl w:val="0"/>
          <w:numId w:val="1"/>
        </w:numPr>
        <w:tabs>
          <w:tab w:val="left" w:pos="993"/>
        </w:tabs>
        <w:autoSpaceDE w:val="0"/>
        <w:autoSpaceDN w:val="0"/>
        <w:adjustRightInd w:val="0"/>
        <w:spacing w:before="120" w:after="120" w:line="240" w:lineRule="auto"/>
        <w:ind w:left="1429" w:hanging="360"/>
        <w:jc w:val="both"/>
        <w:rPr>
          <w:rFonts w:ascii="Times New Roman CYR" w:hAnsi="Times New Roman CYR" w:cs="Times New Roman CYR"/>
          <w:sz w:val="28"/>
          <w:szCs w:val="28"/>
        </w:rPr>
      </w:pPr>
      <w:r>
        <w:rPr>
          <w:rFonts w:ascii="Times New Roman CYR" w:hAnsi="Times New Roman CYR" w:cs="Times New Roman CYR"/>
          <w:sz w:val="28"/>
          <w:szCs w:val="28"/>
        </w:rPr>
        <w:t>отопительные системы с непосредственной схемой присоединения;</w:t>
      </w:r>
    </w:p>
    <w:p w:rsidR="00800251" w:rsidRDefault="00800251" w:rsidP="00800251">
      <w:pPr>
        <w:widowControl w:val="0"/>
        <w:numPr>
          <w:ilvl w:val="0"/>
          <w:numId w:val="1"/>
        </w:numPr>
        <w:tabs>
          <w:tab w:val="left" w:pos="993"/>
        </w:tabs>
        <w:autoSpaceDE w:val="0"/>
        <w:autoSpaceDN w:val="0"/>
        <w:adjustRightInd w:val="0"/>
        <w:spacing w:before="120" w:after="120" w:line="240" w:lineRule="auto"/>
        <w:ind w:left="1429" w:hanging="360"/>
        <w:jc w:val="both"/>
        <w:rPr>
          <w:rFonts w:ascii="Times New Roman CYR" w:hAnsi="Times New Roman CYR" w:cs="Times New Roman CYR"/>
          <w:sz w:val="28"/>
          <w:szCs w:val="28"/>
        </w:rPr>
      </w:pPr>
      <w:r>
        <w:rPr>
          <w:rFonts w:ascii="Times New Roman CYR" w:hAnsi="Times New Roman CYR" w:cs="Times New Roman CYR"/>
          <w:sz w:val="28"/>
          <w:szCs w:val="28"/>
        </w:rPr>
        <w:t>калориферные установки.</w:t>
      </w:r>
    </w:p>
    <w:p w:rsidR="00800251" w:rsidRDefault="00800251" w:rsidP="00800251">
      <w:pPr>
        <w:widowControl w:val="0"/>
        <w:tabs>
          <w:tab w:val="left" w:pos="993"/>
        </w:tabs>
        <w:autoSpaceDE w:val="0"/>
        <w:autoSpaceDN w:val="0"/>
        <w:adjustRightInd w:val="0"/>
        <w:spacing w:before="120" w:after="12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Отключение тепловых пунктов и систем теплопотребления производится первыми со стороны тепловой сети задвижками, установленными на подающем и обратном трубопроводах тепловых пунктов, а в случае </w:t>
      </w:r>
      <w:proofErr w:type="spellStart"/>
      <w:r>
        <w:rPr>
          <w:rFonts w:ascii="Times New Roman CYR" w:hAnsi="Times New Roman CYR" w:cs="Times New Roman CYR"/>
          <w:sz w:val="28"/>
          <w:szCs w:val="28"/>
        </w:rPr>
        <w:t>неплотности</w:t>
      </w:r>
      <w:proofErr w:type="spellEnd"/>
      <w:r>
        <w:rPr>
          <w:rFonts w:ascii="Times New Roman CYR" w:hAnsi="Times New Roman CYR" w:cs="Times New Roman CYR"/>
          <w:sz w:val="28"/>
          <w:szCs w:val="28"/>
        </w:rPr>
        <w:t xml:space="preserve"> этих задвижек -задвижками в камерах на ответвлениях к тепловым пунктам. В местах, где задвижки не обеспечивают плотности отключения, необходимо устанавливать заглушки.</w:t>
      </w:r>
    </w:p>
    <w:p w:rsidR="00800251" w:rsidRDefault="00800251" w:rsidP="00800251">
      <w:pPr>
        <w:widowControl w:val="0"/>
        <w:tabs>
          <w:tab w:val="left" w:pos="993"/>
        </w:tabs>
        <w:autoSpaceDE w:val="0"/>
        <w:autoSpaceDN w:val="0"/>
        <w:adjustRightInd w:val="0"/>
        <w:spacing w:before="120" w:after="12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Испытания по определению тепловых потерь в тепловых сетях должны проводиться один раз в пять лет на магистралях, характерных для данной тепловой сети по типу строительно-изоляционных конструкций, сроку службы и условиям эксплуатации, с целью разработки нормативных показателей и нормирования эксплуатационных тепловых потерь, а также оценки технического состояния тепловых сетей. График испытаний утверждается техническим руководителем ОЭТС.</w:t>
      </w:r>
    </w:p>
    <w:p w:rsidR="00800251" w:rsidRDefault="00800251" w:rsidP="00800251">
      <w:pPr>
        <w:widowControl w:val="0"/>
        <w:tabs>
          <w:tab w:val="left" w:pos="993"/>
        </w:tabs>
        <w:autoSpaceDE w:val="0"/>
        <w:autoSpaceDN w:val="0"/>
        <w:adjustRightInd w:val="0"/>
        <w:spacing w:before="120" w:after="12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Испытания по определению гидравлических потерь в водяных тепловых сетях должны проводиться один раз в пять лет на магистралях, характерных для </w:t>
      </w:r>
      <w:r>
        <w:rPr>
          <w:rFonts w:ascii="Times New Roman CYR" w:hAnsi="Times New Roman CYR" w:cs="Times New Roman CYR"/>
          <w:sz w:val="28"/>
          <w:szCs w:val="28"/>
        </w:rPr>
        <w:lastRenderedPageBreak/>
        <w:t>данной тепловой сети по срокам и условиям эксплуатации, с целью определения эксплуатационных гидравлических характеристик для разработки гидравлических режимов, а также оценки состояния внутренней поверхности трубопроводов. График испытаний устанавливается техническим руководителем ОЭТС.</w:t>
      </w:r>
    </w:p>
    <w:p w:rsidR="00800251" w:rsidRDefault="00800251" w:rsidP="00800251">
      <w:pPr>
        <w:widowControl w:val="0"/>
        <w:tabs>
          <w:tab w:val="left" w:pos="993"/>
        </w:tabs>
        <w:autoSpaceDE w:val="0"/>
        <w:autoSpaceDN w:val="0"/>
        <w:adjustRightInd w:val="0"/>
        <w:spacing w:before="120" w:after="12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Испытания тепловых сетей на тепловые и гидравлические потери проводятся при отключенных ответвлениях тепловых пунктах систем теплопотребления. При проведении любых испытаний абоненты за три дня до начала испытаний должны быть предупреждены о времени проведения испытаний и сроке отключения систем теплопотребления с указанием необходимых мер безопасности. Предупреждение вручается под расписку ответственному лицу потребителя.</w:t>
      </w:r>
    </w:p>
    <w:p w:rsidR="00800251" w:rsidRDefault="00800251" w:rsidP="00800251">
      <w:pPr>
        <w:widowControl w:val="0"/>
        <w:tabs>
          <w:tab w:val="left" w:pos="993"/>
        </w:tabs>
        <w:autoSpaceDE w:val="0"/>
        <w:autoSpaceDN w:val="0"/>
        <w:adjustRightInd w:val="0"/>
        <w:spacing w:before="120" w:after="120" w:line="240" w:lineRule="auto"/>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t>Техническое обслуживание и ремонт.</w:t>
      </w:r>
    </w:p>
    <w:p w:rsidR="00800251" w:rsidRDefault="00800251" w:rsidP="00800251">
      <w:pPr>
        <w:widowControl w:val="0"/>
        <w:tabs>
          <w:tab w:val="left" w:pos="993"/>
        </w:tabs>
        <w:autoSpaceDE w:val="0"/>
        <w:autoSpaceDN w:val="0"/>
        <w:adjustRightInd w:val="0"/>
        <w:spacing w:before="120" w:after="12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ОЭТС должны быть организованы техническое обслуживание и ремонт тепловых сетей. Ответственность за организацию технического обслуживания и ремонта несет административно-технический персонал, за которым закреплены тепловые сети.</w:t>
      </w:r>
    </w:p>
    <w:p w:rsidR="00800251" w:rsidRDefault="00800251" w:rsidP="00800251">
      <w:pPr>
        <w:widowControl w:val="0"/>
        <w:tabs>
          <w:tab w:val="left" w:pos="993"/>
        </w:tabs>
        <w:autoSpaceDE w:val="0"/>
        <w:autoSpaceDN w:val="0"/>
        <w:adjustRightInd w:val="0"/>
        <w:spacing w:before="120" w:after="12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Объем технического обслуживания и ремонта должен определяться необходимостью поддержания работоспособного состояния тепловых сетей.</w:t>
      </w:r>
    </w:p>
    <w:p w:rsidR="00800251" w:rsidRDefault="00800251" w:rsidP="00800251">
      <w:pPr>
        <w:widowControl w:val="0"/>
        <w:tabs>
          <w:tab w:val="left" w:pos="993"/>
        </w:tabs>
        <w:autoSpaceDE w:val="0"/>
        <w:autoSpaceDN w:val="0"/>
        <w:adjustRightInd w:val="0"/>
        <w:spacing w:before="120" w:after="12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техническом обслуживании следует проводить операции контрольного характера (осмотр, надзор за соблюдением эксплуатационных инструкций, технические испытания и проверки технического состояния) и технологические операции восстановительного характера (регулирование и наладка, очистка, смазка, замена вышедших из строя деталей без значительной разборки, устранение различных мелких дефектов).</w:t>
      </w:r>
    </w:p>
    <w:p w:rsidR="00800251" w:rsidRDefault="00800251" w:rsidP="00800251">
      <w:pPr>
        <w:widowControl w:val="0"/>
        <w:tabs>
          <w:tab w:val="left" w:pos="993"/>
        </w:tabs>
        <w:autoSpaceDE w:val="0"/>
        <w:autoSpaceDN w:val="0"/>
        <w:adjustRightInd w:val="0"/>
        <w:spacing w:before="120" w:after="12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Основными видами ремонтов тепловых сетей являются капитальный и текущий ремонты.</w:t>
      </w:r>
    </w:p>
    <w:p w:rsidR="00800251" w:rsidRDefault="00800251" w:rsidP="00800251">
      <w:pPr>
        <w:widowControl w:val="0"/>
        <w:tabs>
          <w:tab w:val="left" w:pos="993"/>
        </w:tabs>
        <w:autoSpaceDE w:val="0"/>
        <w:autoSpaceDN w:val="0"/>
        <w:adjustRightInd w:val="0"/>
        <w:spacing w:before="120" w:after="12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капитальном ремонте должны быть восстановлены исправность и полный или близкий к полному, ресурс установок с заменой или восстановлением любых их частей, включая базовые.</w:t>
      </w:r>
    </w:p>
    <w:p w:rsidR="00800251" w:rsidRDefault="00800251" w:rsidP="00800251">
      <w:pPr>
        <w:widowControl w:val="0"/>
        <w:tabs>
          <w:tab w:val="left" w:pos="993"/>
        </w:tabs>
        <w:autoSpaceDE w:val="0"/>
        <w:autoSpaceDN w:val="0"/>
        <w:adjustRightInd w:val="0"/>
        <w:spacing w:before="120" w:after="12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текущем ремонте должна быть восстановлена работоспособность установок, заменены и (или) восстановлены отдельные их части. Система технического обслуживания и ремонта должна носить предупредительный характер.</w:t>
      </w:r>
    </w:p>
    <w:p w:rsidR="00800251" w:rsidRDefault="00800251" w:rsidP="00800251">
      <w:pPr>
        <w:widowControl w:val="0"/>
        <w:tabs>
          <w:tab w:val="left" w:pos="993"/>
        </w:tabs>
        <w:autoSpaceDE w:val="0"/>
        <w:autoSpaceDN w:val="0"/>
        <w:adjustRightInd w:val="0"/>
        <w:spacing w:before="120" w:after="12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планировании технического обслуживания и ремонта должен быть проведен расчет трудоемкости ремонта, его продолжительности, потребности в персонале, а также материалах, комплектующих изделиях и запасных частях.</w:t>
      </w:r>
    </w:p>
    <w:p w:rsidR="00800251" w:rsidRDefault="00800251" w:rsidP="00800251">
      <w:pPr>
        <w:widowControl w:val="0"/>
        <w:tabs>
          <w:tab w:val="left" w:pos="993"/>
        </w:tabs>
        <w:autoSpaceDE w:val="0"/>
        <w:autoSpaceDN w:val="0"/>
        <w:adjustRightInd w:val="0"/>
        <w:spacing w:before="120" w:after="12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На все виды ремонтов необходимо составить годовые и месячные планы </w:t>
      </w:r>
      <w:r>
        <w:rPr>
          <w:rFonts w:ascii="Times New Roman CYR" w:hAnsi="Times New Roman CYR" w:cs="Times New Roman CYR"/>
          <w:sz w:val="28"/>
          <w:szCs w:val="28"/>
        </w:rPr>
        <w:lastRenderedPageBreak/>
        <w:t>(графики).</w:t>
      </w:r>
    </w:p>
    <w:p w:rsidR="00800251" w:rsidRDefault="00800251" w:rsidP="00800251">
      <w:pPr>
        <w:widowControl w:val="0"/>
        <w:tabs>
          <w:tab w:val="left" w:pos="993"/>
        </w:tabs>
        <w:autoSpaceDE w:val="0"/>
        <w:autoSpaceDN w:val="0"/>
        <w:adjustRightInd w:val="0"/>
        <w:spacing w:before="120" w:after="12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Годовые планы ремонтов утверждает главный инженер организации.</w:t>
      </w:r>
    </w:p>
    <w:p w:rsidR="00800251" w:rsidRDefault="00800251" w:rsidP="00800251">
      <w:pPr>
        <w:widowControl w:val="0"/>
        <w:tabs>
          <w:tab w:val="left" w:pos="993"/>
        </w:tabs>
        <w:autoSpaceDE w:val="0"/>
        <w:autoSpaceDN w:val="0"/>
        <w:adjustRightInd w:val="0"/>
        <w:spacing w:before="120" w:after="12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Планы ремонтов тепловых сетей организации должны быть увязаны с планом ремонта оборудования источников тепла.</w:t>
      </w:r>
    </w:p>
    <w:p w:rsidR="00800251" w:rsidRDefault="00800251" w:rsidP="00800251">
      <w:pPr>
        <w:widowControl w:val="0"/>
        <w:tabs>
          <w:tab w:val="left" w:pos="993"/>
        </w:tabs>
        <w:autoSpaceDE w:val="0"/>
        <w:autoSpaceDN w:val="0"/>
        <w:adjustRightInd w:val="0"/>
        <w:spacing w:before="120" w:after="12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системе технического обслуживания и ремонта должны быть предусмотрены:</w:t>
      </w:r>
    </w:p>
    <w:p w:rsidR="00800251" w:rsidRDefault="00800251" w:rsidP="00800251">
      <w:pPr>
        <w:widowControl w:val="0"/>
        <w:numPr>
          <w:ilvl w:val="0"/>
          <w:numId w:val="1"/>
        </w:numPr>
        <w:tabs>
          <w:tab w:val="left" w:pos="993"/>
        </w:tabs>
        <w:autoSpaceDE w:val="0"/>
        <w:autoSpaceDN w:val="0"/>
        <w:adjustRightInd w:val="0"/>
        <w:spacing w:before="120" w:after="120" w:line="240" w:lineRule="auto"/>
        <w:ind w:left="1429" w:hanging="360"/>
        <w:jc w:val="both"/>
        <w:rPr>
          <w:rFonts w:ascii="Times New Roman CYR" w:hAnsi="Times New Roman CYR" w:cs="Times New Roman CYR"/>
          <w:sz w:val="28"/>
          <w:szCs w:val="28"/>
        </w:rPr>
      </w:pPr>
      <w:r>
        <w:rPr>
          <w:rFonts w:ascii="Times New Roman CYR" w:hAnsi="Times New Roman CYR" w:cs="Times New Roman CYR"/>
          <w:sz w:val="28"/>
          <w:szCs w:val="28"/>
        </w:rPr>
        <w:t>подготовка технического обслуживания и ремонтов;</w:t>
      </w:r>
    </w:p>
    <w:p w:rsidR="00800251" w:rsidRDefault="00800251" w:rsidP="00800251">
      <w:pPr>
        <w:widowControl w:val="0"/>
        <w:numPr>
          <w:ilvl w:val="0"/>
          <w:numId w:val="1"/>
        </w:numPr>
        <w:tabs>
          <w:tab w:val="left" w:pos="993"/>
        </w:tabs>
        <w:autoSpaceDE w:val="0"/>
        <w:autoSpaceDN w:val="0"/>
        <w:adjustRightInd w:val="0"/>
        <w:spacing w:before="120" w:after="120" w:line="240" w:lineRule="auto"/>
        <w:ind w:left="1429" w:hanging="360"/>
        <w:jc w:val="both"/>
        <w:rPr>
          <w:rFonts w:ascii="Times New Roman CYR" w:hAnsi="Times New Roman CYR" w:cs="Times New Roman CYR"/>
          <w:sz w:val="28"/>
          <w:szCs w:val="28"/>
        </w:rPr>
      </w:pPr>
      <w:r>
        <w:rPr>
          <w:rFonts w:ascii="Times New Roman CYR" w:hAnsi="Times New Roman CYR" w:cs="Times New Roman CYR"/>
          <w:sz w:val="28"/>
          <w:szCs w:val="28"/>
        </w:rPr>
        <w:t>вывод оборудования в ремонт;</w:t>
      </w:r>
    </w:p>
    <w:p w:rsidR="00800251" w:rsidRDefault="00800251" w:rsidP="00800251">
      <w:pPr>
        <w:widowControl w:val="0"/>
        <w:numPr>
          <w:ilvl w:val="0"/>
          <w:numId w:val="1"/>
        </w:numPr>
        <w:tabs>
          <w:tab w:val="left" w:pos="993"/>
        </w:tabs>
        <w:autoSpaceDE w:val="0"/>
        <w:autoSpaceDN w:val="0"/>
        <w:adjustRightInd w:val="0"/>
        <w:spacing w:before="120" w:after="120" w:line="240" w:lineRule="auto"/>
        <w:ind w:left="1429" w:hanging="360"/>
        <w:jc w:val="both"/>
        <w:rPr>
          <w:rFonts w:ascii="Times New Roman CYR" w:hAnsi="Times New Roman CYR" w:cs="Times New Roman CYR"/>
          <w:sz w:val="28"/>
          <w:szCs w:val="28"/>
        </w:rPr>
      </w:pPr>
      <w:r>
        <w:rPr>
          <w:rFonts w:ascii="Times New Roman CYR" w:hAnsi="Times New Roman CYR" w:cs="Times New Roman CYR"/>
          <w:sz w:val="28"/>
          <w:szCs w:val="28"/>
        </w:rPr>
        <w:t>оценка технического состояния тепловых сетей и составление дефектных ведомостей;</w:t>
      </w:r>
    </w:p>
    <w:p w:rsidR="00800251" w:rsidRDefault="00800251" w:rsidP="00800251">
      <w:pPr>
        <w:widowControl w:val="0"/>
        <w:numPr>
          <w:ilvl w:val="0"/>
          <w:numId w:val="1"/>
        </w:numPr>
        <w:tabs>
          <w:tab w:val="left" w:pos="993"/>
        </w:tabs>
        <w:autoSpaceDE w:val="0"/>
        <w:autoSpaceDN w:val="0"/>
        <w:adjustRightInd w:val="0"/>
        <w:spacing w:before="120" w:after="120" w:line="240" w:lineRule="auto"/>
        <w:ind w:left="1429" w:hanging="360"/>
        <w:jc w:val="both"/>
        <w:rPr>
          <w:rFonts w:ascii="Times New Roman CYR" w:hAnsi="Times New Roman CYR" w:cs="Times New Roman CYR"/>
          <w:sz w:val="28"/>
          <w:szCs w:val="28"/>
        </w:rPr>
      </w:pPr>
      <w:r>
        <w:rPr>
          <w:rFonts w:ascii="Times New Roman CYR" w:hAnsi="Times New Roman CYR" w:cs="Times New Roman CYR"/>
          <w:sz w:val="28"/>
          <w:szCs w:val="28"/>
        </w:rPr>
        <w:t>проведение технического обслуживания и ремонта;</w:t>
      </w:r>
    </w:p>
    <w:p w:rsidR="00800251" w:rsidRDefault="00800251" w:rsidP="00800251">
      <w:pPr>
        <w:widowControl w:val="0"/>
        <w:numPr>
          <w:ilvl w:val="0"/>
          <w:numId w:val="1"/>
        </w:numPr>
        <w:tabs>
          <w:tab w:val="left" w:pos="993"/>
        </w:tabs>
        <w:autoSpaceDE w:val="0"/>
        <w:autoSpaceDN w:val="0"/>
        <w:adjustRightInd w:val="0"/>
        <w:spacing w:before="120" w:after="120" w:line="240" w:lineRule="auto"/>
        <w:ind w:left="1429" w:hanging="360"/>
        <w:jc w:val="both"/>
        <w:rPr>
          <w:rFonts w:ascii="Times New Roman CYR" w:hAnsi="Times New Roman CYR" w:cs="Times New Roman CYR"/>
          <w:sz w:val="28"/>
          <w:szCs w:val="28"/>
        </w:rPr>
      </w:pPr>
      <w:r>
        <w:rPr>
          <w:rFonts w:ascii="Times New Roman CYR" w:hAnsi="Times New Roman CYR" w:cs="Times New Roman CYR"/>
          <w:sz w:val="28"/>
          <w:szCs w:val="28"/>
        </w:rPr>
        <w:t>приемка оборудования из ремонта;</w:t>
      </w:r>
    </w:p>
    <w:p w:rsidR="00800251" w:rsidRDefault="00800251" w:rsidP="00800251">
      <w:pPr>
        <w:widowControl w:val="0"/>
        <w:numPr>
          <w:ilvl w:val="0"/>
          <w:numId w:val="1"/>
        </w:numPr>
        <w:tabs>
          <w:tab w:val="left" w:pos="993"/>
        </w:tabs>
        <w:autoSpaceDE w:val="0"/>
        <w:autoSpaceDN w:val="0"/>
        <w:adjustRightInd w:val="0"/>
        <w:spacing w:before="120" w:after="120" w:line="240" w:lineRule="auto"/>
        <w:ind w:left="1429" w:hanging="360"/>
        <w:jc w:val="both"/>
        <w:rPr>
          <w:rFonts w:ascii="Times New Roman CYR" w:hAnsi="Times New Roman CYR" w:cs="Times New Roman CYR"/>
          <w:sz w:val="28"/>
          <w:szCs w:val="28"/>
        </w:rPr>
      </w:pPr>
      <w:r>
        <w:rPr>
          <w:rFonts w:ascii="Times New Roman CYR" w:hAnsi="Times New Roman CYR" w:cs="Times New Roman CYR"/>
          <w:sz w:val="28"/>
          <w:szCs w:val="28"/>
        </w:rPr>
        <w:t>контроль и отчетность о выполнении технического обслуживания и ремонта.</w:t>
      </w:r>
    </w:p>
    <w:p w:rsidR="00800251" w:rsidRDefault="00800251" w:rsidP="00800251">
      <w:pPr>
        <w:widowControl w:val="0"/>
        <w:tabs>
          <w:tab w:val="left" w:pos="993"/>
        </w:tabs>
        <w:autoSpaceDE w:val="0"/>
        <w:autoSpaceDN w:val="0"/>
        <w:adjustRightInd w:val="0"/>
        <w:spacing w:before="120" w:after="12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Организационная структура ремонтного производства, технология ремонтных работ, порядок подготовки и вывода в ремонт, а также приемки и оценки состояния отремонтированных тепловых сетей должны соответствовать НТД.</w:t>
      </w:r>
    </w:p>
    <w:p w:rsidR="00800251" w:rsidRDefault="00800251" w:rsidP="00800251">
      <w:pPr>
        <w:widowControl w:val="0"/>
        <w:autoSpaceDE w:val="0"/>
        <w:autoSpaceDN w:val="0"/>
        <w:adjustRightInd w:val="0"/>
        <w:spacing w:after="120" w:line="240" w:lineRule="auto"/>
        <w:jc w:val="both"/>
        <w:rPr>
          <w:rFonts w:ascii="Times New Roman CYR" w:hAnsi="Times New Roman CYR" w:cs="Times New Roman CYR"/>
          <w:b/>
          <w:bCs/>
          <w:sz w:val="28"/>
          <w:szCs w:val="28"/>
        </w:rPr>
      </w:pPr>
      <w:r w:rsidRPr="00800251">
        <w:rPr>
          <w:rFonts w:ascii="Times New Roman" w:hAnsi="Times New Roman"/>
          <w:b/>
          <w:bCs/>
          <w:sz w:val="28"/>
          <w:szCs w:val="28"/>
        </w:rPr>
        <w:t xml:space="preserve">1.3.13. </w:t>
      </w:r>
      <w:r>
        <w:rPr>
          <w:rFonts w:ascii="Times New Roman CYR" w:hAnsi="Times New Roman CYR" w:cs="Times New Roman CYR"/>
          <w:b/>
          <w:bCs/>
          <w:sz w:val="28"/>
          <w:szCs w:val="28"/>
        </w:rPr>
        <w:t>Описание нормативов технологических потерь при передаче тепловой энергии (мощности) и теплоносителя, включаемых в расчет отпущенных тепловой энергии (мощности) и теплоносителя</w:t>
      </w:r>
    </w:p>
    <w:p w:rsidR="00800251" w:rsidRDefault="00800251" w:rsidP="00800251">
      <w:pPr>
        <w:widowControl w:val="0"/>
        <w:tabs>
          <w:tab w:val="left" w:pos="993"/>
        </w:tabs>
        <w:autoSpaceDE w:val="0"/>
        <w:autoSpaceDN w:val="0"/>
        <w:adjustRightInd w:val="0"/>
        <w:spacing w:before="120" w:after="12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Технологические потери при передаче тепловой энергии складывается из технически обоснованных значений нормативных энергетических характеристик по следующим показателям работы оборудования тепловых сетей и систем теплоснабжения: </w:t>
      </w:r>
    </w:p>
    <w:p w:rsidR="00800251" w:rsidRDefault="00800251" w:rsidP="00800251">
      <w:pPr>
        <w:widowControl w:val="0"/>
        <w:numPr>
          <w:ilvl w:val="0"/>
          <w:numId w:val="1"/>
        </w:numPr>
        <w:suppressAutoHyphens/>
        <w:autoSpaceDE w:val="0"/>
        <w:autoSpaceDN w:val="0"/>
        <w:adjustRightInd w:val="0"/>
        <w:spacing w:after="160" w:line="240" w:lineRule="auto"/>
        <w:ind w:left="1789" w:hanging="360"/>
        <w:jc w:val="both"/>
        <w:rPr>
          <w:rFonts w:ascii="Times New Roman CYR" w:hAnsi="Times New Roman CYR" w:cs="Times New Roman CYR"/>
          <w:sz w:val="28"/>
          <w:szCs w:val="28"/>
        </w:rPr>
      </w:pPr>
      <w:r>
        <w:rPr>
          <w:rFonts w:ascii="Times New Roman CYR" w:hAnsi="Times New Roman CYR" w:cs="Times New Roman CYR"/>
          <w:sz w:val="28"/>
          <w:szCs w:val="28"/>
        </w:rPr>
        <w:t xml:space="preserve">потери и затраты теплоносителя; </w:t>
      </w:r>
    </w:p>
    <w:p w:rsidR="00800251" w:rsidRDefault="00800251" w:rsidP="00800251">
      <w:pPr>
        <w:widowControl w:val="0"/>
        <w:numPr>
          <w:ilvl w:val="0"/>
          <w:numId w:val="1"/>
        </w:numPr>
        <w:suppressAutoHyphens/>
        <w:autoSpaceDE w:val="0"/>
        <w:autoSpaceDN w:val="0"/>
        <w:adjustRightInd w:val="0"/>
        <w:spacing w:after="160" w:line="240" w:lineRule="auto"/>
        <w:ind w:left="1789" w:hanging="360"/>
        <w:jc w:val="both"/>
        <w:rPr>
          <w:rFonts w:ascii="Times New Roman CYR" w:hAnsi="Times New Roman CYR" w:cs="Times New Roman CYR"/>
          <w:sz w:val="28"/>
          <w:szCs w:val="28"/>
        </w:rPr>
      </w:pPr>
      <w:r>
        <w:rPr>
          <w:rFonts w:ascii="Times New Roman CYR" w:hAnsi="Times New Roman CYR" w:cs="Times New Roman CYR"/>
          <w:sz w:val="28"/>
          <w:szCs w:val="28"/>
        </w:rPr>
        <w:t xml:space="preserve">потери тепловой энергии через теплоизоляционные конструкции, а также с потерями и затратами теплоносителей; </w:t>
      </w:r>
    </w:p>
    <w:p w:rsidR="00800251" w:rsidRDefault="00800251" w:rsidP="00800251">
      <w:pPr>
        <w:widowControl w:val="0"/>
        <w:numPr>
          <w:ilvl w:val="0"/>
          <w:numId w:val="1"/>
        </w:numPr>
        <w:suppressAutoHyphens/>
        <w:autoSpaceDE w:val="0"/>
        <w:autoSpaceDN w:val="0"/>
        <w:adjustRightInd w:val="0"/>
        <w:spacing w:after="160" w:line="240" w:lineRule="auto"/>
        <w:ind w:left="1789" w:hanging="360"/>
        <w:jc w:val="both"/>
        <w:rPr>
          <w:rFonts w:ascii="Times New Roman CYR" w:hAnsi="Times New Roman CYR" w:cs="Times New Roman CYR"/>
          <w:sz w:val="28"/>
          <w:szCs w:val="28"/>
        </w:rPr>
      </w:pPr>
      <w:r>
        <w:rPr>
          <w:rFonts w:ascii="Times New Roman CYR" w:hAnsi="Times New Roman CYR" w:cs="Times New Roman CYR"/>
          <w:sz w:val="28"/>
          <w:szCs w:val="28"/>
        </w:rPr>
        <w:t xml:space="preserve">удельный среднечасовой расход сетевой воды на единицу расчетной присоединенной тепловой нагрузки потребителей и единицу отпущенной потребителям тепловой энергии; </w:t>
      </w:r>
    </w:p>
    <w:p w:rsidR="00800251" w:rsidRDefault="00800251" w:rsidP="00800251">
      <w:pPr>
        <w:widowControl w:val="0"/>
        <w:numPr>
          <w:ilvl w:val="0"/>
          <w:numId w:val="1"/>
        </w:numPr>
        <w:suppressAutoHyphens/>
        <w:autoSpaceDE w:val="0"/>
        <w:autoSpaceDN w:val="0"/>
        <w:adjustRightInd w:val="0"/>
        <w:spacing w:after="160" w:line="240" w:lineRule="auto"/>
        <w:ind w:left="1789" w:hanging="360"/>
        <w:jc w:val="both"/>
        <w:rPr>
          <w:rFonts w:ascii="Times New Roman CYR" w:hAnsi="Times New Roman CYR" w:cs="Times New Roman CYR"/>
          <w:sz w:val="28"/>
          <w:szCs w:val="28"/>
        </w:rPr>
      </w:pPr>
      <w:r>
        <w:rPr>
          <w:rFonts w:ascii="Times New Roman CYR" w:hAnsi="Times New Roman CYR" w:cs="Times New Roman CYR"/>
          <w:sz w:val="28"/>
          <w:szCs w:val="28"/>
        </w:rPr>
        <w:t>разность температур сетевой воды в подающих и обратных трубопроводах (или температура сетевой воды в обратных трубопроводах при заданных температурах сетевой воды в подающих трубопроводах).</w:t>
      </w:r>
    </w:p>
    <w:p w:rsidR="00800251" w:rsidRDefault="00800251" w:rsidP="00800251">
      <w:pPr>
        <w:widowControl w:val="0"/>
        <w:tabs>
          <w:tab w:val="left" w:pos="993"/>
        </w:tabs>
        <w:autoSpaceDE w:val="0"/>
        <w:autoSpaceDN w:val="0"/>
        <w:adjustRightInd w:val="0"/>
        <w:spacing w:before="120" w:after="12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Нормативные энергетические характеристики тепловых сетей и нормативы технологических потерь, при передаче тепловой энергии, применяются при проведении объективного анализа работы </w:t>
      </w:r>
      <w:proofErr w:type="spellStart"/>
      <w:r>
        <w:rPr>
          <w:rFonts w:ascii="Times New Roman CYR" w:hAnsi="Times New Roman CYR" w:cs="Times New Roman CYR"/>
          <w:sz w:val="28"/>
          <w:szCs w:val="28"/>
        </w:rPr>
        <w:t>теплосетевого</w:t>
      </w:r>
      <w:proofErr w:type="spellEnd"/>
      <w:r>
        <w:rPr>
          <w:rFonts w:ascii="Times New Roman CYR" w:hAnsi="Times New Roman CYR" w:cs="Times New Roman CYR"/>
          <w:sz w:val="28"/>
          <w:szCs w:val="28"/>
        </w:rPr>
        <w:t xml:space="preserve"> оборудования, в том числе при выполнении энергетических обследований тепловых сетей и систем теплоснабжения, планировании и определении тарифов на отпускаемую потребителям тепловую энергию и платы за услуги по ее передаче, а также обосновании в договорах теплоснабжения (на пользование тепловой энергией), на оказание услуг по передаче тепловой энергии (мощности) и теплоносителя, показателей качества тепловой энергии и режимов теплопотребления, при коммерческом учете тепловой энергии. </w:t>
      </w:r>
    </w:p>
    <w:p w:rsidR="00800251" w:rsidRDefault="00800251" w:rsidP="00800251">
      <w:pPr>
        <w:widowControl w:val="0"/>
        <w:tabs>
          <w:tab w:val="left" w:pos="993"/>
        </w:tabs>
        <w:autoSpaceDE w:val="0"/>
        <w:autoSpaceDN w:val="0"/>
        <w:adjustRightInd w:val="0"/>
        <w:spacing w:before="120" w:after="12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Нормативы технологических затрат и потерь энергоресурсов при передаче тепловой энергии, устанавливаемые на период регулирования тарифов на тепловую энергию (мощность) и платы за услуги по передаче тепловой энергии (мощности), разрабатываются для каждой тепловой сети независимо от величины, присоединенной к ней расчетной тепловой нагрузки. Нормативы технологических затрат и потерь энергоресурсов, устанавливаемые на предстоящий период регулирования тарифа на тепловую энергию (мощности) и платы за услуги по передаче тепловой энергии (мощности), (далее - нормативы технологических затрат при передаче тепловой энергии) разрабатываются по следующим показателям: </w:t>
      </w:r>
    </w:p>
    <w:p w:rsidR="00800251" w:rsidRDefault="00800251" w:rsidP="00800251">
      <w:pPr>
        <w:widowControl w:val="0"/>
        <w:numPr>
          <w:ilvl w:val="0"/>
          <w:numId w:val="1"/>
        </w:numPr>
        <w:suppressAutoHyphens/>
        <w:autoSpaceDE w:val="0"/>
        <w:autoSpaceDN w:val="0"/>
        <w:adjustRightInd w:val="0"/>
        <w:spacing w:after="160" w:line="240" w:lineRule="auto"/>
        <w:ind w:left="1789" w:hanging="360"/>
        <w:jc w:val="both"/>
        <w:rPr>
          <w:rFonts w:ascii="Times New Roman CYR" w:hAnsi="Times New Roman CYR" w:cs="Times New Roman CYR"/>
          <w:sz w:val="28"/>
          <w:szCs w:val="28"/>
        </w:rPr>
      </w:pPr>
      <w:r>
        <w:rPr>
          <w:rFonts w:ascii="Times New Roman CYR" w:hAnsi="Times New Roman CYR" w:cs="Times New Roman CYR"/>
          <w:sz w:val="28"/>
          <w:szCs w:val="28"/>
        </w:rPr>
        <w:t xml:space="preserve">потери тепловой энергии в водяных и паровых тепловых сетях через теплоизоляционные конструкции и с потерями и затратами теплоносителя; </w:t>
      </w:r>
    </w:p>
    <w:p w:rsidR="00800251" w:rsidRDefault="00800251" w:rsidP="00800251">
      <w:pPr>
        <w:widowControl w:val="0"/>
        <w:numPr>
          <w:ilvl w:val="0"/>
          <w:numId w:val="1"/>
        </w:numPr>
        <w:suppressAutoHyphens/>
        <w:autoSpaceDE w:val="0"/>
        <w:autoSpaceDN w:val="0"/>
        <w:adjustRightInd w:val="0"/>
        <w:spacing w:after="160" w:line="240" w:lineRule="auto"/>
        <w:ind w:left="1789" w:hanging="360"/>
        <w:jc w:val="both"/>
        <w:rPr>
          <w:rFonts w:ascii="Times New Roman CYR" w:hAnsi="Times New Roman CYR" w:cs="Times New Roman CYR"/>
          <w:sz w:val="28"/>
          <w:szCs w:val="28"/>
        </w:rPr>
      </w:pPr>
      <w:r>
        <w:rPr>
          <w:rFonts w:ascii="Times New Roman CYR" w:hAnsi="Times New Roman CYR" w:cs="Times New Roman CYR"/>
          <w:sz w:val="28"/>
          <w:szCs w:val="28"/>
        </w:rPr>
        <w:t xml:space="preserve">потери и затраты теплоносителя; </w:t>
      </w:r>
    </w:p>
    <w:p w:rsidR="00800251" w:rsidRDefault="00800251" w:rsidP="00800251">
      <w:pPr>
        <w:widowControl w:val="0"/>
        <w:numPr>
          <w:ilvl w:val="0"/>
          <w:numId w:val="1"/>
        </w:numPr>
        <w:suppressAutoHyphens/>
        <w:autoSpaceDE w:val="0"/>
        <w:autoSpaceDN w:val="0"/>
        <w:adjustRightInd w:val="0"/>
        <w:spacing w:after="160" w:line="240" w:lineRule="auto"/>
        <w:ind w:left="1789" w:hanging="360"/>
        <w:jc w:val="both"/>
        <w:rPr>
          <w:rFonts w:ascii="Times New Roman CYR" w:hAnsi="Times New Roman CYR" w:cs="Times New Roman CYR"/>
          <w:sz w:val="28"/>
          <w:szCs w:val="28"/>
        </w:rPr>
      </w:pPr>
      <w:r>
        <w:rPr>
          <w:rFonts w:ascii="Times New Roman CYR" w:hAnsi="Times New Roman CYR" w:cs="Times New Roman CYR"/>
          <w:sz w:val="28"/>
          <w:szCs w:val="28"/>
        </w:rPr>
        <w:t xml:space="preserve">затраты электроэнергии при передаче тепловой энергии. </w:t>
      </w:r>
    </w:p>
    <w:p w:rsidR="00800251" w:rsidRDefault="00800251" w:rsidP="00800251">
      <w:pPr>
        <w:widowControl w:val="0"/>
        <w:tabs>
          <w:tab w:val="left" w:pos="993"/>
        </w:tabs>
        <w:autoSpaceDE w:val="0"/>
        <w:autoSpaceDN w:val="0"/>
        <w:adjustRightInd w:val="0"/>
        <w:spacing w:before="120" w:after="12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Гидравлическая энергетическая характеристика тепловой сети (энергетическая характеристика по показателю </w:t>
      </w:r>
      <w:r w:rsidRPr="00800251">
        <w:rPr>
          <w:rFonts w:ascii="Times New Roman" w:hAnsi="Times New Roman"/>
          <w:sz w:val="28"/>
          <w:szCs w:val="28"/>
        </w:rPr>
        <w:t>«</w:t>
      </w:r>
      <w:r>
        <w:rPr>
          <w:rFonts w:ascii="Times New Roman CYR" w:hAnsi="Times New Roman CYR" w:cs="Times New Roman CYR"/>
          <w:sz w:val="28"/>
          <w:szCs w:val="28"/>
        </w:rPr>
        <w:t>удельный расход электроэнергии на транспорт тепловой энергии</w:t>
      </w:r>
      <w:r w:rsidRPr="00800251">
        <w:rPr>
          <w:rFonts w:ascii="Times New Roman" w:hAnsi="Times New Roman"/>
          <w:sz w:val="28"/>
          <w:szCs w:val="28"/>
        </w:rPr>
        <w:t xml:space="preserve">») </w:t>
      </w:r>
      <w:r>
        <w:rPr>
          <w:rFonts w:ascii="Times New Roman CYR" w:hAnsi="Times New Roman CYR" w:cs="Times New Roman CYR"/>
          <w:sz w:val="28"/>
          <w:szCs w:val="28"/>
        </w:rPr>
        <w:t>устанавливает зависимость от температуры наружного воздуха нормативного значения каждого из указанных показателей, стабильная при неизменном состоянии системы теплоснабжения в условиях соблюдения нормативной температуры сетевой воды в подающем трубопроводе и нормативной разности давлений сетевой воды в подающем и обратном трубопроводах на выводах источника тепловой энергии.</w:t>
      </w:r>
    </w:p>
    <w:p w:rsidR="00800251" w:rsidRDefault="00800251" w:rsidP="00800251">
      <w:pPr>
        <w:widowControl w:val="0"/>
        <w:tabs>
          <w:tab w:val="left" w:pos="993"/>
        </w:tabs>
        <w:autoSpaceDE w:val="0"/>
        <w:autoSpaceDN w:val="0"/>
        <w:adjustRightInd w:val="0"/>
        <w:spacing w:before="120" w:after="12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На территории </w:t>
      </w:r>
      <w:proofErr w:type="spellStart"/>
      <w:r>
        <w:rPr>
          <w:rFonts w:ascii="Times New Roman CYR" w:hAnsi="Times New Roman CYR" w:cs="Times New Roman CYR"/>
          <w:sz w:val="28"/>
          <w:szCs w:val="28"/>
        </w:rPr>
        <w:t>Саккуловского</w:t>
      </w:r>
      <w:proofErr w:type="spellEnd"/>
      <w:r>
        <w:rPr>
          <w:rFonts w:ascii="Times New Roman CYR" w:hAnsi="Times New Roman CYR" w:cs="Times New Roman CYR"/>
          <w:sz w:val="28"/>
          <w:szCs w:val="28"/>
        </w:rPr>
        <w:t xml:space="preserve"> сельского поселения не утверждены нормативы технологических потерь при передачи тепловой энергии, теплоносителя.</w:t>
      </w:r>
    </w:p>
    <w:p w:rsidR="00800251" w:rsidRDefault="00800251" w:rsidP="00800251">
      <w:pPr>
        <w:widowControl w:val="0"/>
        <w:tabs>
          <w:tab w:val="left" w:pos="993"/>
        </w:tabs>
        <w:autoSpaceDE w:val="0"/>
        <w:autoSpaceDN w:val="0"/>
        <w:adjustRightInd w:val="0"/>
        <w:spacing w:before="120" w:after="12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Расчет нормативов технологических потерь при передачи тепловой энергии, теплоносителя производится в соответствии с Приказом Минэнерго России от 30.12.2008года №325.</w:t>
      </w:r>
    </w:p>
    <w:p w:rsidR="00800251" w:rsidRDefault="00800251" w:rsidP="00800251">
      <w:pPr>
        <w:widowControl w:val="0"/>
        <w:tabs>
          <w:tab w:val="left" w:pos="993"/>
        </w:tabs>
        <w:autoSpaceDE w:val="0"/>
        <w:autoSpaceDN w:val="0"/>
        <w:adjustRightInd w:val="0"/>
        <w:spacing w:before="120" w:after="12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К нормативам технологических потерь относятся потери и затраты энергетических ресурсов, обусловленные техническим состоянием теплопроводов и оборудования и техническими решениями по надежному обеспечению потребителей тепловой энергией и созданию безопасных условий эксплуатации тепловых сетей, а именно:</w:t>
      </w:r>
    </w:p>
    <w:p w:rsidR="00800251" w:rsidRDefault="00800251" w:rsidP="00800251">
      <w:pPr>
        <w:widowControl w:val="0"/>
        <w:numPr>
          <w:ilvl w:val="0"/>
          <w:numId w:val="1"/>
        </w:numPr>
        <w:autoSpaceDE w:val="0"/>
        <w:autoSpaceDN w:val="0"/>
        <w:adjustRightInd w:val="0"/>
        <w:spacing w:after="160" w:line="240" w:lineRule="auto"/>
        <w:ind w:left="1571" w:hanging="360"/>
        <w:jc w:val="both"/>
        <w:rPr>
          <w:rFonts w:ascii="Times New Roman CYR" w:hAnsi="Times New Roman CYR" w:cs="Times New Roman CYR"/>
          <w:sz w:val="28"/>
          <w:szCs w:val="28"/>
        </w:rPr>
      </w:pPr>
      <w:r>
        <w:rPr>
          <w:rFonts w:ascii="Times New Roman CYR" w:hAnsi="Times New Roman CYR" w:cs="Times New Roman CYR"/>
          <w:sz w:val="28"/>
          <w:szCs w:val="28"/>
        </w:rPr>
        <w:t>потери и затраты теплоносителя (пар, конденсат, вода) в пределах установленных норм;</w:t>
      </w:r>
    </w:p>
    <w:p w:rsidR="00800251" w:rsidRDefault="00800251" w:rsidP="00800251">
      <w:pPr>
        <w:widowControl w:val="0"/>
        <w:numPr>
          <w:ilvl w:val="0"/>
          <w:numId w:val="1"/>
        </w:numPr>
        <w:autoSpaceDE w:val="0"/>
        <w:autoSpaceDN w:val="0"/>
        <w:adjustRightInd w:val="0"/>
        <w:spacing w:after="160" w:line="240" w:lineRule="auto"/>
        <w:ind w:left="1571" w:hanging="360"/>
        <w:jc w:val="both"/>
        <w:rPr>
          <w:rFonts w:ascii="Times New Roman CYR" w:hAnsi="Times New Roman CYR" w:cs="Times New Roman CYR"/>
          <w:sz w:val="28"/>
          <w:szCs w:val="28"/>
        </w:rPr>
      </w:pPr>
      <w:r>
        <w:rPr>
          <w:rFonts w:ascii="Times New Roman CYR" w:hAnsi="Times New Roman CYR" w:cs="Times New Roman CYR"/>
          <w:sz w:val="28"/>
          <w:szCs w:val="28"/>
        </w:rPr>
        <w:t>потери тепловой энергии теплопередачей через теплоизоляционные конструкции теплопроводов и с потерями и затратами теплоносителя;</w:t>
      </w:r>
    </w:p>
    <w:p w:rsidR="00800251" w:rsidRDefault="00800251" w:rsidP="00800251">
      <w:pPr>
        <w:widowControl w:val="0"/>
        <w:numPr>
          <w:ilvl w:val="0"/>
          <w:numId w:val="1"/>
        </w:numPr>
        <w:autoSpaceDE w:val="0"/>
        <w:autoSpaceDN w:val="0"/>
        <w:adjustRightInd w:val="0"/>
        <w:spacing w:after="160" w:line="240" w:lineRule="auto"/>
        <w:ind w:left="1571" w:hanging="360"/>
        <w:jc w:val="both"/>
        <w:rPr>
          <w:rFonts w:ascii="Times New Roman CYR" w:hAnsi="Times New Roman CYR" w:cs="Times New Roman CYR"/>
          <w:sz w:val="28"/>
          <w:szCs w:val="28"/>
        </w:rPr>
      </w:pPr>
      <w:r>
        <w:rPr>
          <w:rFonts w:ascii="Times New Roman CYR" w:hAnsi="Times New Roman CYR" w:cs="Times New Roman CYR"/>
          <w:sz w:val="28"/>
          <w:szCs w:val="28"/>
        </w:rPr>
        <w:t>затраты электрической энергии на передачу тепловой энергии (привод оборудования, расположенного на тепловых сетях и обеспечивающего передачу тепловой энергии).</w:t>
      </w:r>
    </w:p>
    <w:p w:rsidR="00800251" w:rsidRDefault="00800251" w:rsidP="00800251">
      <w:pPr>
        <w:widowControl w:val="0"/>
        <w:tabs>
          <w:tab w:val="left" w:pos="993"/>
        </w:tabs>
        <w:autoSpaceDE w:val="0"/>
        <w:autoSpaceDN w:val="0"/>
        <w:adjustRightInd w:val="0"/>
        <w:spacing w:before="120" w:after="12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 нормируемым технологическим затратам теплоносителя относятся:</w:t>
      </w:r>
    </w:p>
    <w:p w:rsidR="00800251" w:rsidRDefault="00800251" w:rsidP="00800251">
      <w:pPr>
        <w:widowControl w:val="0"/>
        <w:numPr>
          <w:ilvl w:val="0"/>
          <w:numId w:val="1"/>
        </w:numPr>
        <w:autoSpaceDE w:val="0"/>
        <w:autoSpaceDN w:val="0"/>
        <w:adjustRightInd w:val="0"/>
        <w:spacing w:after="160" w:line="240" w:lineRule="auto"/>
        <w:ind w:left="1571" w:hanging="360"/>
        <w:jc w:val="both"/>
        <w:rPr>
          <w:rFonts w:ascii="Times New Roman CYR" w:hAnsi="Times New Roman CYR" w:cs="Times New Roman CYR"/>
          <w:sz w:val="28"/>
          <w:szCs w:val="28"/>
        </w:rPr>
      </w:pPr>
      <w:r>
        <w:rPr>
          <w:rFonts w:ascii="Times New Roman CYR" w:hAnsi="Times New Roman CYR" w:cs="Times New Roman CYR"/>
          <w:sz w:val="28"/>
          <w:szCs w:val="28"/>
        </w:rPr>
        <w:t>затраты теплоносителя на заполнение трубопроводов тепловых сетей перед пуском после плановых ремонтов и при подключении новых участков тепловых сетей;</w:t>
      </w:r>
    </w:p>
    <w:p w:rsidR="00800251" w:rsidRDefault="00800251" w:rsidP="00800251">
      <w:pPr>
        <w:widowControl w:val="0"/>
        <w:numPr>
          <w:ilvl w:val="0"/>
          <w:numId w:val="1"/>
        </w:numPr>
        <w:autoSpaceDE w:val="0"/>
        <w:autoSpaceDN w:val="0"/>
        <w:adjustRightInd w:val="0"/>
        <w:spacing w:after="160" w:line="240" w:lineRule="auto"/>
        <w:ind w:left="1571" w:hanging="360"/>
        <w:jc w:val="both"/>
        <w:rPr>
          <w:rFonts w:ascii="Times New Roman CYR" w:hAnsi="Times New Roman CYR" w:cs="Times New Roman CYR"/>
          <w:sz w:val="28"/>
          <w:szCs w:val="28"/>
        </w:rPr>
      </w:pPr>
      <w:r>
        <w:rPr>
          <w:rFonts w:ascii="Times New Roman CYR" w:hAnsi="Times New Roman CYR" w:cs="Times New Roman CYR"/>
          <w:sz w:val="28"/>
          <w:szCs w:val="28"/>
        </w:rPr>
        <w:t>технологические сливы теплоносителя средствами автоматического регулирования теплового и гидравлического режима, а также защиты оборудования;</w:t>
      </w:r>
    </w:p>
    <w:p w:rsidR="00800251" w:rsidRDefault="00800251" w:rsidP="00800251">
      <w:pPr>
        <w:widowControl w:val="0"/>
        <w:numPr>
          <w:ilvl w:val="0"/>
          <w:numId w:val="1"/>
        </w:numPr>
        <w:autoSpaceDE w:val="0"/>
        <w:autoSpaceDN w:val="0"/>
        <w:adjustRightInd w:val="0"/>
        <w:spacing w:after="160" w:line="240" w:lineRule="auto"/>
        <w:ind w:left="1571" w:hanging="360"/>
        <w:jc w:val="both"/>
        <w:rPr>
          <w:rFonts w:ascii="Times New Roman CYR" w:hAnsi="Times New Roman CYR" w:cs="Times New Roman CYR"/>
          <w:sz w:val="28"/>
          <w:szCs w:val="28"/>
        </w:rPr>
      </w:pPr>
      <w:r>
        <w:rPr>
          <w:rFonts w:ascii="Times New Roman CYR" w:hAnsi="Times New Roman CYR" w:cs="Times New Roman CYR"/>
          <w:sz w:val="28"/>
          <w:szCs w:val="28"/>
        </w:rPr>
        <w:t>технически обоснованные затраты теплоносителя на плановые эксплуатационные испытания тепловых сетей и другие регламентные работы.</w:t>
      </w:r>
    </w:p>
    <w:p w:rsidR="00800251" w:rsidRDefault="00800251" w:rsidP="00800251">
      <w:pPr>
        <w:widowControl w:val="0"/>
        <w:tabs>
          <w:tab w:val="left" w:pos="993"/>
        </w:tabs>
        <w:autoSpaceDE w:val="0"/>
        <w:autoSpaceDN w:val="0"/>
        <w:adjustRightInd w:val="0"/>
        <w:spacing w:before="120" w:after="12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Нормативные технологические потери и затраты тепловой энергии при ее передаче включают:</w:t>
      </w:r>
    </w:p>
    <w:p w:rsidR="00800251" w:rsidRDefault="00800251" w:rsidP="00800251">
      <w:pPr>
        <w:widowControl w:val="0"/>
        <w:numPr>
          <w:ilvl w:val="0"/>
          <w:numId w:val="1"/>
        </w:numPr>
        <w:autoSpaceDE w:val="0"/>
        <w:autoSpaceDN w:val="0"/>
        <w:adjustRightInd w:val="0"/>
        <w:spacing w:after="160" w:line="240" w:lineRule="auto"/>
        <w:ind w:left="1571" w:hanging="360"/>
        <w:jc w:val="both"/>
        <w:rPr>
          <w:rFonts w:ascii="Times New Roman CYR" w:hAnsi="Times New Roman CYR" w:cs="Times New Roman CYR"/>
          <w:sz w:val="28"/>
          <w:szCs w:val="28"/>
        </w:rPr>
      </w:pPr>
      <w:r>
        <w:rPr>
          <w:rFonts w:ascii="Times New Roman CYR" w:hAnsi="Times New Roman CYR" w:cs="Times New Roman CYR"/>
          <w:sz w:val="28"/>
          <w:szCs w:val="28"/>
        </w:rPr>
        <w:t>потери и затраты тепловой энергии, обусловленные потерями и затратами теплоносителя;</w:t>
      </w:r>
    </w:p>
    <w:p w:rsidR="00800251" w:rsidRDefault="00800251" w:rsidP="00800251">
      <w:pPr>
        <w:widowControl w:val="0"/>
        <w:numPr>
          <w:ilvl w:val="0"/>
          <w:numId w:val="1"/>
        </w:numPr>
        <w:autoSpaceDE w:val="0"/>
        <w:autoSpaceDN w:val="0"/>
        <w:adjustRightInd w:val="0"/>
        <w:spacing w:after="160" w:line="240" w:lineRule="auto"/>
        <w:ind w:left="1571" w:hanging="360"/>
        <w:jc w:val="both"/>
        <w:rPr>
          <w:rFonts w:ascii="Times New Roman CYR" w:hAnsi="Times New Roman CYR" w:cs="Times New Roman CYR"/>
          <w:sz w:val="28"/>
          <w:szCs w:val="28"/>
        </w:rPr>
      </w:pPr>
      <w:r>
        <w:rPr>
          <w:rFonts w:ascii="Times New Roman CYR" w:hAnsi="Times New Roman CYR" w:cs="Times New Roman CYR"/>
          <w:sz w:val="28"/>
          <w:szCs w:val="28"/>
        </w:rPr>
        <w:t>потери тепловой энергии теплопередачей через изоляционные конструкции теплопроводов и оборудование тепловых сетей.</w:t>
      </w:r>
    </w:p>
    <w:p w:rsidR="00800251" w:rsidRDefault="00800251" w:rsidP="00800251">
      <w:pPr>
        <w:widowControl w:val="0"/>
        <w:suppressAutoHyphens/>
        <w:autoSpaceDE w:val="0"/>
        <w:autoSpaceDN w:val="0"/>
        <w:adjustRightInd w:val="0"/>
        <w:spacing w:line="240" w:lineRule="auto"/>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t>Расчет нормативных эксплуатационных технологических затрат (потерь) теплоносителей</w:t>
      </w:r>
    </w:p>
    <w:p w:rsidR="00800251" w:rsidRDefault="00800251" w:rsidP="00800251">
      <w:pPr>
        <w:widowControl w:val="0"/>
        <w:tabs>
          <w:tab w:val="left" w:pos="993"/>
        </w:tabs>
        <w:autoSpaceDE w:val="0"/>
        <w:autoSpaceDN w:val="0"/>
        <w:adjustRightInd w:val="0"/>
        <w:spacing w:before="120" w:after="12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 нормируемым технологическим потерям теплоносителя относятся технически неизбежные в процессе передачи и распределения тепловой энергии потери теплоносителя с его утечкой через </w:t>
      </w:r>
      <w:proofErr w:type="spellStart"/>
      <w:r>
        <w:rPr>
          <w:rFonts w:ascii="Times New Roman CYR" w:hAnsi="Times New Roman CYR" w:cs="Times New Roman CYR"/>
          <w:sz w:val="28"/>
          <w:szCs w:val="28"/>
        </w:rPr>
        <w:t>неплотности</w:t>
      </w:r>
      <w:proofErr w:type="spellEnd"/>
      <w:r>
        <w:rPr>
          <w:rFonts w:ascii="Times New Roman CYR" w:hAnsi="Times New Roman CYR" w:cs="Times New Roman CYR"/>
          <w:sz w:val="28"/>
          <w:szCs w:val="28"/>
        </w:rPr>
        <w:t xml:space="preserve"> в арматуре и трубопроводах тепловых сетей в пределах, установленных правилами </w:t>
      </w:r>
      <w:r>
        <w:rPr>
          <w:rFonts w:ascii="Times New Roman CYR" w:hAnsi="Times New Roman CYR" w:cs="Times New Roman CYR"/>
          <w:sz w:val="28"/>
          <w:szCs w:val="28"/>
        </w:rPr>
        <w:lastRenderedPageBreak/>
        <w:t>технической эксплуатации электрических станций и сетей, а также правилами технической эксплуатации тепловых энергоустановок.</w:t>
      </w:r>
    </w:p>
    <w:p w:rsidR="00800251" w:rsidRDefault="00800251" w:rsidP="00800251">
      <w:pPr>
        <w:widowControl w:val="0"/>
        <w:suppressAutoHyphens/>
        <w:autoSpaceDE w:val="0"/>
        <w:autoSpaceDN w:val="0"/>
        <w:adjustRightInd w:val="0"/>
        <w:spacing w:line="240" w:lineRule="auto"/>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t>Нормативные значения потерь теплоносителя за год с его нормируемой утечкой</w:t>
      </w:r>
    </w:p>
    <w:p w:rsidR="00800251" w:rsidRDefault="00800251" w:rsidP="00800251">
      <w:pPr>
        <w:widowControl w:val="0"/>
        <w:tabs>
          <w:tab w:val="left" w:pos="993"/>
        </w:tabs>
        <w:autoSpaceDE w:val="0"/>
        <w:autoSpaceDN w:val="0"/>
        <w:adjustRightInd w:val="0"/>
        <w:spacing w:before="120" w:after="12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Нормативные значения потерь теплоносителя за год с его нормируемой утечкой, </w:t>
      </w:r>
      <w:proofErr w:type="spellStart"/>
      <w:r>
        <w:rPr>
          <w:rFonts w:ascii="Times New Roman CYR" w:hAnsi="Times New Roman CYR" w:cs="Times New Roman CYR"/>
          <w:sz w:val="28"/>
          <w:szCs w:val="28"/>
        </w:rPr>
        <w:t>куб.м</w:t>
      </w:r>
      <w:proofErr w:type="spellEnd"/>
      <w:r>
        <w:rPr>
          <w:rFonts w:ascii="Times New Roman CYR" w:hAnsi="Times New Roman CYR" w:cs="Times New Roman CYR"/>
          <w:sz w:val="28"/>
          <w:szCs w:val="28"/>
        </w:rPr>
        <w:t>., определяются по формуле:</w:t>
      </w:r>
    </w:p>
    <w:p w:rsidR="00800251" w:rsidRPr="00800251" w:rsidRDefault="009069F6" w:rsidP="00800251">
      <w:pPr>
        <w:widowControl w:val="0"/>
        <w:suppressAutoHyphens/>
        <w:autoSpaceDE w:val="0"/>
        <w:autoSpaceDN w:val="0"/>
        <w:adjustRightInd w:val="0"/>
        <w:spacing w:line="240" w:lineRule="auto"/>
        <w:ind w:firstLine="709"/>
        <w:jc w:val="center"/>
        <w:rPr>
          <w:rFonts w:ascii="Times New Roman" w:hAnsi="Times New Roman"/>
          <w:sz w:val="28"/>
          <w:szCs w:val="28"/>
        </w:rPr>
      </w:pPr>
      <w:r>
        <w:rPr>
          <w:rFonts w:ascii="Calibri" w:hAnsi="Calibri" w:cs="Calibri"/>
          <w:noProof/>
        </w:rPr>
        <w:drawing>
          <wp:inline distT="0" distB="0" distL="0" distR="0">
            <wp:extent cx="3181350" cy="4381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81350" cy="438150"/>
                    </a:xfrm>
                    <a:prstGeom prst="rect">
                      <a:avLst/>
                    </a:prstGeom>
                    <a:noFill/>
                    <a:ln>
                      <a:noFill/>
                    </a:ln>
                  </pic:spPr>
                </pic:pic>
              </a:graphicData>
            </a:graphic>
          </wp:inline>
        </w:drawing>
      </w:r>
      <w:r w:rsidR="00800251" w:rsidRPr="00800251">
        <w:rPr>
          <w:rFonts w:ascii="Times New Roman" w:hAnsi="Times New Roman"/>
          <w:sz w:val="28"/>
          <w:szCs w:val="28"/>
        </w:rPr>
        <w:t>,</w:t>
      </w:r>
    </w:p>
    <w:p w:rsidR="00800251" w:rsidRDefault="00800251" w:rsidP="00800251">
      <w:pPr>
        <w:widowControl w:val="0"/>
        <w:tabs>
          <w:tab w:val="left" w:pos="993"/>
        </w:tabs>
        <w:autoSpaceDE w:val="0"/>
        <w:autoSpaceDN w:val="0"/>
        <w:adjustRightInd w:val="0"/>
        <w:spacing w:before="120" w:after="120" w:line="240" w:lineRule="auto"/>
        <w:ind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где</w:t>
      </w:r>
      <w:proofErr w:type="gramEnd"/>
      <w:r>
        <w:rPr>
          <w:rFonts w:ascii="Times New Roman" w:hAnsi="Times New Roman"/>
          <w:sz w:val="28"/>
          <w:szCs w:val="28"/>
          <w:lang w:val="en-US"/>
        </w:rPr>
        <w:t> </w:t>
      </w:r>
      <w:r>
        <w:rPr>
          <w:rFonts w:ascii="Times New Roman CYR" w:hAnsi="Times New Roman CYR" w:cs="Times New Roman CYR"/>
          <w:sz w:val="28"/>
          <w:szCs w:val="28"/>
        </w:rPr>
        <w:t>а</w:t>
      </w:r>
      <w:r>
        <w:rPr>
          <w:rFonts w:ascii="Times New Roman" w:hAnsi="Times New Roman"/>
          <w:sz w:val="28"/>
          <w:szCs w:val="28"/>
          <w:lang w:val="en-US"/>
        </w:rPr>
        <w:t> </w:t>
      </w:r>
      <w:r w:rsidRPr="00800251">
        <w:rPr>
          <w:rFonts w:ascii="Times New Roman" w:hAnsi="Times New Roman"/>
          <w:sz w:val="28"/>
          <w:szCs w:val="28"/>
        </w:rPr>
        <w:t xml:space="preserve">– </w:t>
      </w:r>
      <w:r>
        <w:rPr>
          <w:rFonts w:ascii="Times New Roman CYR" w:hAnsi="Times New Roman CYR" w:cs="Times New Roman CYR"/>
          <w:sz w:val="28"/>
          <w:szCs w:val="28"/>
        </w:rPr>
        <w:t xml:space="preserve">норма среднегодовой утечки теплоносителя, </w:t>
      </w:r>
      <w:proofErr w:type="spellStart"/>
      <w:r>
        <w:rPr>
          <w:rFonts w:ascii="Times New Roman CYR" w:hAnsi="Times New Roman CYR" w:cs="Times New Roman CYR"/>
          <w:sz w:val="28"/>
          <w:szCs w:val="28"/>
        </w:rPr>
        <w:t>куб.м</w:t>
      </w:r>
      <w:proofErr w:type="spellEnd"/>
      <w:r>
        <w:rPr>
          <w:rFonts w:ascii="Times New Roman CYR" w:hAnsi="Times New Roman CYR" w:cs="Times New Roman CYR"/>
          <w:sz w:val="28"/>
          <w:szCs w:val="28"/>
        </w:rPr>
        <w:t>./ч., установленная правилами технической эксплуатации электрических станций и сетей, а также правилами технической эксплуатации тепловых энергоустановок, в пределах 0,25% среднегодовой емкости трубопроводов тепловых сетей в час;</w:t>
      </w:r>
    </w:p>
    <w:p w:rsidR="00800251" w:rsidRDefault="00800251" w:rsidP="00800251">
      <w:pPr>
        <w:widowControl w:val="0"/>
        <w:suppressAutoHyphens/>
        <w:autoSpaceDE w:val="0"/>
        <w:autoSpaceDN w:val="0"/>
        <w:adjustRightInd w:val="0"/>
        <w:spacing w:line="240" w:lineRule="auto"/>
        <w:ind w:firstLine="709"/>
        <w:jc w:val="both"/>
        <w:rPr>
          <w:rFonts w:ascii="Times New Roman CYR" w:hAnsi="Times New Roman CYR" w:cs="Times New Roman CYR"/>
          <w:sz w:val="28"/>
          <w:szCs w:val="28"/>
        </w:rPr>
      </w:pPr>
      <w:r>
        <w:rPr>
          <w:rFonts w:ascii="Times New Roman" w:hAnsi="Times New Roman"/>
          <w:sz w:val="28"/>
          <w:szCs w:val="28"/>
          <w:lang w:val="en-US"/>
        </w:rPr>
        <w:t>V</w:t>
      </w:r>
      <w:r>
        <w:rPr>
          <w:rFonts w:ascii="Times New Roman CYR" w:hAnsi="Times New Roman CYR" w:cs="Times New Roman CYR"/>
          <w:sz w:val="28"/>
          <w:szCs w:val="28"/>
          <w:vertAlign w:val="subscript"/>
        </w:rPr>
        <w:t>год</w:t>
      </w:r>
      <w:r>
        <w:rPr>
          <w:rFonts w:ascii="Times New Roman CYR" w:hAnsi="Times New Roman CYR" w:cs="Times New Roman CYR"/>
          <w:sz w:val="28"/>
          <w:szCs w:val="28"/>
        </w:rPr>
        <w:t xml:space="preserve"> – среднегодовая емкость трубопроводов тепловых сетей, эксплуатируемых </w:t>
      </w:r>
      <w:proofErr w:type="spellStart"/>
      <w:r>
        <w:rPr>
          <w:rFonts w:ascii="Times New Roman CYR" w:hAnsi="Times New Roman CYR" w:cs="Times New Roman CYR"/>
          <w:sz w:val="28"/>
          <w:szCs w:val="28"/>
        </w:rPr>
        <w:t>теплосетевой</w:t>
      </w:r>
      <w:proofErr w:type="spellEnd"/>
      <w:r>
        <w:rPr>
          <w:rFonts w:ascii="Times New Roman CYR" w:hAnsi="Times New Roman CYR" w:cs="Times New Roman CYR"/>
          <w:sz w:val="28"/>
          <w:szCs w:val="28"/>
        </w:rPr>
        <w:t xml:space="preserve"> организацией, </w:t>
      </w:r>
      <w:proofErr w:type="spellStart"/>
      <w:r>
        <w:rPr>
          <w:rFonts w:ascii="Times New Roman CYR" w:hAnsi="Times New Roman CYR" w:cs="Times New Roman CYR"/>
          <w:sz w:val="28"/>
          <w:szCs w:val="28"/>
        </w:rPr>
        <w:t>куб.м</w:t>
      </w:r>
      <w:proofErr w:type="spellEnd"/>
      <w:r>
        <w:rPr>
          <w:rFonts w:ascii="Times New Roman CYR" w:hAnsi="Times New Roman CYR" w:cs="Times New Roman CYR"/>
          <w:sz w:val="28"/>
          <w:szCs w:val="28"/>
        </w:rPr>
        <w:t>.;</w:t>
      </w:r>
    </w:p>
    <w:p w:rsidR="00800251" w:rsidRDefault="00800251" w:rsidP="00800251">
      <w:pPr>
        <w:widowControl w:val="0"/>
        <w:suppressAutoHyphens/>
        <w:autoSpaceDE w:val="0"/>
        <w:autoSpaceDN w:val="0"/>
        <w:adjustRightInd w:val="0"/>
        <w:spacing w:line="240" w:lineRule="auto"/>
        <w:ind w:firstLine="709"/>
        <w:jc w:val="both"/>
        <w:rPr>
          <w:rFonts w:ascii="Times New Roman CYR" w:hAnsi="Times New Roman CYR" w:cs="Times New Roman CYR"/>
          <w:sz w:val="28"/>
          <w:szCs w:val="28"/>
        </w:rPr>
      </w:pPr>
      <w:r>
        <w:rPr>
          <w:rFonts w:ascii="Times New Roman" w:hAnsi="Times New Roman"/>
          <w:sz w:val="28"/>
          <w:szCs w:val="28"/>
          <w:lang w:val="en-US"/>
        </w:rPr>
        <w:t>n</w:t>
      </w:r>
      <w:r>
        <w:rPr>
          <w:rFonts w:ascii="Times New Roman CYR" w:hAnsi="Times New Roman CYR" w:cs="Times New Roman CYR"/>
          <w:sz w:val="28"/>
          <w:szCs w:val="28"/>
          <w:vertAlign w:val="subscript"/>
        </w:rPr>
        <w:t>год</w:t>
      </w:r>
      <w:r>
        <w:rPr>
          <w:rFonts w:ascii="Times New Roman CYR" w:hAnsi="Times New Roman CYR" w:cs="Times New Roman CYR"/>
          <w:sz w:val="28"/>
          <w:szCs w:val="28"/>
        </w:rPr>
        <w:t xml:space="preserve"> – продолжительность функционирования тепловых сетей в году, ч;</w:t>
      </w:r>
    </w:p>
    <w:p w:rsidR="00800251" w:rsidRDefault="00800251" w:rsidP="00800251">
      <w:pPr>
        <w:widowControl w:val="0"/>
        <w:suppressAutoHyphens/>
        <w:autoSpaceDE w:val="0"/>
        <w:autoSpaceDN w:val="0"/>
        <w:adjustRightInd w:val="0"/>
        <w:spacing w:line="240" w:lineRule="auto"/>
        <w:ind w:firstLine="709"/>
        <w:jc w:val="both"/>
        <w:rPr>
          <w:rFonts w:ascii="Times New Roman CYR" w:hAnsi="Times New Roman CYR" w:cs="Times New Roman CYR"/>
          <w:sz w:val="28"/>
          <w:szCs w:val="28"/>
        </w:rPr>
      </w:pPr>
      <w:r>
        <w:rPr>
          <w:rFonts w:ascii="Times New Roman" w:hAnsi="Times New Roman"/>
          <w:sz w:val="28"/>
          <w:szCs w:val="28"/>
          <w:lang w:val="en-US"/>
        </w:rPr>
        <w:t>m</w:t>
      </w:r>
      <w:proofErr w:type="spellStart"/>
      <w:proofErr w:type="gramStart"/>
      <w:r>
        <w:rPr>
          <w:rFonts w:ascii="Times New Roman CYR" w:hAnsi="Times New Roman CYR" w:cs="Times New Roman CYR"/>
          <w:sz w:val="28"/>
          <w:szCs w:val="28"/>
          <w:vertAlign w:val="subscript"/>
        </w:rPr>
        <w:t>ут.год</w:t>
      </w:r>
      <w:proofErr w:type="gramEnd"/>
      <w:r>
        <w:rPr>
          <w:rFonts w:ascii="Times New Roman CYR" w:hAnsi="Times New Roman CYR" w:cs="Times New Roman CYR"/>
          <w:sz w:val="28"/>
          <w:szCs w:val="28"/>
          <w:vertAlign w:val="subscript"/>
        </w:rPr>
        <w:t>.н</w:t>
      </w:r>
      <w:proofErr w:type="spellEnd"/>
      <w:r>
        <w:rPr>
          <w:rFonts w:ascii="Times New Roman CYR" w:hAnsi="Times New Roman CYR" w:cs="Times New Roman CYR"/>
          <w:sz w:val="28"/>
          <w:szCs w:val="28"/>
          <w:vertAlign w:val="subscript"/>
        </w:rPr>
        <w:t xml:space="preserve"> </w:t>
      </w:r>
      <w:r>
        <w:rPr>
          <w:rFonts w:ascii="Times New Roman CYR" w:hAnsi="Times New Roman CYR" w:cs="Times New Roman CYR"/>
          <w:sz w:val="28"/>
          <w:szCs w:val="28"/>
        </w:rPr>
        <w:t xml:space="preserve">– среднегодовая норма потерь теплоносителя, обусловленных утечкой, </w:t>
      </w:r>
      <w:proofErr w:type="spellStart"/>
      <w:r>
        <w:rPr>
          <w:rFonts w:ascii="Times New Roman CYR" w:hAnsi="Times New Roman CYR" w:cs="Times New Roman CYR"/>
          <w:sz w:val="28"/>
          <w:szCs w:val="28"/>
        </w:rPr>
        <w:t>куб.м</w:t>
      </w:r>
      <w:proofErr w:type="spellEnd"/>
      <w:r>
        <w:rPr>
          <w:rFonts w:ascii="Times New Roman CYR" w:hAnsi="Times New Roman CYR" w:cs="Times New Roman CYR"/>
          <w:sz w:val="28"/>
          <w:szCs w:val="28"/>
        </w:rPr>
        <w:t>./ч.</w:t>
      </w:r>
    </w:p>
    <w:p w:rsidR="00800251" w:rsidRPr="00800251" w:rsidRDefault="00800251" w:rsidP="00800251">
      <w:pPr>
        <w:widowControl w:val="0"/>
        <w:suppressAutoHyphens/>
        <w:autoSpaceDE w:val="0"/>
        <w:autoSpaceDN w:val="0"/>
        <w:adjustRightInd w:val="0"/>
        <w:spacing w:line="240" w:lineRule="auto"/>
        <w:ind w:firstLine="709"/>
        <w:jc w:val="both"/>
        <w:rPr>
          <w:rFonts w:ascii="Times New Roman" w:hAnsi="Times New Roman"/>
          <w:sz w:val="28"/>
          <w:szCs w:val="28"/>
        </w:rPr>
      </w:pPr>
    </w:p>
    <w:p w:rsidR="00800251" w:rsidRDefault="00800251" w:rsidP="00800251">
      <w:pPr>
        <w:widowControl w:val="0"/>
        <w:tabs>
          <w:tab w:val="left" w:pos="993"/>
        </w:tabs>
        <w:autoSpaceDE w:val="0"/>
        <w:autoSpaceDN w:val="0"/>
        <w:adjustRightInd w:val="0"/>
        <w:spacing w:before="120" w:after="12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При расчете значения среднегодовой емкости учтено: </w:t>
      </w:r>
    </w:p>
    <w:p w:rsidR="00800251" w:rsidRDefault="00800251" w:rsidP="00800251">
      <w:pPr>
        <w:widowControl w:val="0"/>
        <w:numPr>
          <w:ilvl w:val="0"/>
          <w:numId w:val="1"/>
        </w:numPr>
        <w:suppressAutoHyphens/>
        <w:autoSpaceDE w:val="0"/>
        <w:autoSpaceDN w:val="0"/>
        <w:adjustRightInd w:val="0"/>
        <w:spacing w:after="160" w:line="240" w:lineRule="auto"/>
        <w:ind w:left="1429" w:hanging="360"/>
        <w:jc w:val="both"/>
        <w:rPr>
          <w:rFonts w:ascii="Times New Roman CYR" w:hAnsi="Times New Roman CYR" w:cs="Times New Roman CYR"/>
          <w:sz w:val="28"/>
          <w:szCs w:val="28"/>
        </w:rPr>
      </w:pPr>
      <w:r>
        <w:rPr>
          <w:rFonts w:ascii="Times New Roman CYR" w:hAnsi="Times New Roman CYR" w:cs="Times New Roman CYR"/>
          <w:sz w:val="28"/>
          <w:szCs w:val="28"/>
        </w:rPr>
        <w:t xml:space="preserve">емкость трубопроводов, вновь вводимых в эксплуатацию, и продолжительность использования данных трубопроводов в течение календарного года; </w:t>
      </w:r>
    </w:p>
    <w:p w:rsidR="00800251" w:rsidRDefault="00800251" w:rsidP="00800251">
      <w:pPr>
        <w:widowControl w:val="0"/>
        <w:numPr>
          <w:ilvl w:val="0"/>
          <w:numId w:val="1"/>
        </w:numPr>
        <w:suppressAutoHyphens/>
        <w:autoSpaceDE w:val="0"/>
        <w:autoSpaceDN w:val="0"/>
        <w:adjustRightInd w:val="0"/>
        <w:spacing w:after="160" w:line="240" w:lineRule="auto"/>
        <w:ind w:left="1429" w:hanging="360"/>
        <w:jc w:val="both"/>
        <w:rPr>
          <w:rFonts w:ascii="Times New Roman CYR" w:hAnsi="Times New Roman CYR" w:cs="Times New Roman CYR"/>
          <w:sz w:val="28"/>
          <w:szCs w:val="28"/>
        </w:rPr>
      </w:pPr>
      <w:r>
        <w:rPr>
          <w:rFonts w:ascii="Times New Roman CYR" w:hAnsi="Times New Roman CYR" w:cs="Times New Roman CYR"/>
          <w:sz w:val="28"/>
          <w:szCs w:val="28"/>
        </w:rPr>
        <w:t xml:space="preserve">емкость трубопроводов, образуемую в результате реконструкции тепловой сети (изменения диаметров труб на участках, длины трубопроводов, конфигурации трассы тепловой сети) и период времени, в течение которого введенные в эксплуатацию участки реконструированных трубопроводов задействованы в календарном году; </w:t>
      </w:r>
    </w:p>
    <w:p w:rsidR="00800251" w:rsidRDefault="00800251" w:rsidP="00800251">
      <w:pPr>
        <w:widowControl w:val="0"/>
        <w:numPr>
          <w:ilvl w:val="0"/>
          <w:numId w:val="1"/>
        </w:numPr>
        <w:suppressAutoHyphens/>
        <w:autoSpaceDE w:val="0"/>
        <w:autoSpaceDN w:val="0"/>
        <w:adjustRightInd w:val="0"/>
        <w:spacing w:after="160" w:line="240" w:lineRule="auto"/>
        <w:ind w:left="1429" w:hanging="360"/>
        <w:jc w:val="both"/>
        <w:rPr>
          <w:rFonts w:ascii="Times New Roman CYR" w:hAnsi="Times New Roman CYR" w:cs="Times New Roman CYR"/>
          <w:sz w:val="28"/>
          <w:szCs w:val="28"/>
        </w:rPr>
      </w:pPr>
      <w:r>
        <w:rPr>
          <w:rFonts w:ascii="Times New Roman CYR" w:hAnsi="Times New Roman CYR" w:cs="Times New Roman CYR"/>
          <w:sz w:val="28"/>
          <w:szCs w:val="28"/>
        </w:rPr>
        <w:t>емкость трубопроводов, временно выводимых из использования для ремонта, и продолжительность ремонтных работ.</w:t>
      </w:r>
    </w:p>
    <w:p w:rsidR="00800251" w:rsidRDefault="00800251" w:rsidP="00800251">
      <w:pPr>
        <w:widowControl w:val="0"/>
        <w:tabs>
          <w:tab w:val="left" w:pos="993"/>
        </w:tabs>
        <w:autoSpaceDE w:val="0"/>
        <w:autoSpaceDN w:val="0"/>
        <w:adjustRightInd w:val="0"/>
        <w:spacing w:before="120" w:after="12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При определении значения среднегодовой емкости тепловой сети в значении емкости трубопроводов в неотопительном периоде учитывается требование правил технической эксплуатации о заполнении трубопроводов </w:t>
      </w:r>
      <w:proofErr w:type="spellStart"/>
      <w:r>
        <w:rPr>
          <w:rFonts w:ascii="Times New Roman CYR" w:hAnsi="Times New Roman CYR" w:cs="Times New Roman CYR"/>
          <w:sz w:val="28"/>
          <w:szCs w:val="28"/>
        </w:rPr>
        <w:t>деаэрированной</w:t>
      </w:r>
      <w:proofErr w:type="spellEnd"/>
      <w:r>
        <w:rPr>
          <w:rFonts w:ascii="Times New Roman CYR" w:hAnsi="Times New Roman CYR" w:cs="Times New Roman CYR"/>
          <w:sz w:val="28"/>
          <w:szCs w:val="28"/>
        </w:rPr>
        <w:t xml:space="preserve"> водой с поддержанием избыточного давления не менее 0,5 </w:t>
      </w:r>
      <w:r>
        <w:rPr>
          <w:rFonts w:ascii="Times New Roman CYR" w:hAnsi="Times New Roman CYR" w:cs="Times New Roman CYR"/>
          <w:sz w:val="28"/>
          <w:szCs w:val="28"/>
        </w:rPr>
        <w:lastRenderedPageBreak/>
        <w:t>кгс/см2</w:t>
      </w:r>
      <w:r>
        <w:rPr>
          <w:rFonts w:ascii="Times New Roman" w:hAnsi="Times New Roman"/>
          <w:sz w:val="28"/>
          <w:szCs w:val="28"/>
          <w:lang w:val="en-US"/>
        </w:rPr>
        <w:t> </w:t>
      </w:r>
      <w:r>
        <w:rPr>
          <w:rFonts w:ascii="Times New Roman CYR" w:hAnsi="Times New Roman CYR" w:cs="Times New Roman CYR"/>
          <w:sz w:val="28"/>
          <w:szCs w:val="28"/>
        </w:rPr>
        <w:t>в верхних точках трубопроводов.</w:t>
      </w:r>
    </w:p>
    <w:p w:rsidR="00800251" w:rsidRDefault="00800251" w:rsidP="00800251">
      <w:pPr>
        <w:widowControl w:val="0"/>
        <w:tabs>
          <w:tab w:val="left" w:pos="993"/>
        </w:tabs>
        <w:autoSpaceDE w:val="0"/>
        <w:autoSpaceDN w:val="0"/>
        <w:adjustRightInd w:val="0"/>
        <w:spacing w:before="120" w:after="12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Прогнозируемая продолжительность отопительного периода принимается в соответствии со строительными нормами и правилами по строительной климатологии.</w:t>
      </w:r>
    </w:p>
    <w:p w:rsidR="00800251" w:rsidRDefault="00800251" w:rsidP="00800251">
      <w:pPr>
        <w:widowControl w:val="0"/>
        <w:tabs>
          <w:tab w:val="left" w:pos="993"/>
        </w:tabs>
        <w:autoSpaceDE w:val="0"/>
        <w:autoSpaceDN w:val="0"/>
        <w:adjustRightInd w:val="0"/>
        <w:spacing w:before="120" w:after="12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Потери теплоносителя при авариях и других нарушениях нормального эксплуатационного режима, а также сверхнормативные потери в нормируемую утечку не включены.</w:t>
      </w:r>
    </w:p>
    <w:p w:rsidR="00800251" w:rsidRDefault="00800251" w:rsidP="00800251">
      <w:pPr>
        <w:widowControl w:val="0"/>
        <w:tabs>
          <w:tab w:val="left" w:pos="993"/>
        </w:tabs>
        <w:autoSpaceDE w:val="0"/>
        <w:autoSpaceDN w:val="0"/>
        <w:adjustRightInd w:val="0"/>
        <w:spacing w:before="120" w:after="12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Нормативные значения потерь теплоносителя за год, обусловленные его сливом средствами автоматического регулирования и защиты</w:t>
      </w:r>
    </w:p>
    <w:p w:rsidR="00800251" w:rsidRDefault="00800251" w:rsidP="00800251">
      <w:pPr>
        <w:widowControl w:val="0"/>
        <w:tabs>
          <w:tab w:val="left" w:pos="993"/>
        </w:tabs>
        <w:autoSpaceDE w:val="0"/>
        <w:autoSpaceDN w:val="0"/>
        <w:adjustRightInd w:val="0"/>
        <w:spacing w:before="120" w:after="12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Значения годовых потерь теплоносителя в результате слива, </w:t>
      </w:r>
      <w:proofErr w:type="spellStart"/>
      <w:r>
        <w:rPr>
          <w:rFonts w:ascii="Times New Roman CYR" w:hAnsi="Times New Roman CYR" w:cs="Times New Roman CYR"/>
          <w:sz w:val="28"/>
          <w:szCs w:val="28"/>
        </w:rPr>
        <w:t>куб.м</w:t>
      </w:r>
      <w:proofErr w:type="spellEnd"/>
      <w:r>
        <w:rPr>
          <w:rFonts w:ascii="Times New Roman CYR" w:hAnsi="Times New Roman CYR" w:cs="Times New Roman CYR"/>
          <w:sz w:val="28"/>
          <w:szCs w:val="28"/>
        </w:rPr>
        <w:t>., определяются из формулы:</w:t>
      </w:r>
    </w:p>
    <w:p w:rsidR="00800251" w:rsidRPr="00800251" w:rsidRDefault="009069F6" w:rsidP="00800251">
      <w:pPr>
        <w:widowControl w:val="0"/>
        <w:suppressAutoHyphens/>
        <w:autoSpaceDE w:val="0"/>
        <w:autoSpaceDN w:val="0"/>
        <w:adjustRightInd w:val="0"/>
        <w:spacing w:line="240" w:lineRule="auto"/>
        <w:ind w:firstLine="709"/>
        <w:jc w:val="center"/>
        <w:rPr>
          <w:rFonts w:ascii="Times New Roman" w:hAnsi="Times New Roman"/>
          <w:sz w:val="28"/>
          <w:szCs w:val="28"/>
        </w:rPr>
      </w:pPr>
      <w:r>
        <w:rPr>
          <w:rFonts w:ascii="Calibri" w:hAnsi="Calibri" w:cs="Calibri"/>
          <w:noProof/>
        </w:rPr>
        <w:drawing>
          <wp:inline distT="0" distB="0" distL="0" distR="0">
            <wp:extent cx="1590675" cy="6667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0675" cy="666750"/>
                    </a:xfrm>
                    <a:prstGeom prst="rect">
                      <a:avLst/>
                    </a:prstGeom>
                    <a:noFill/>
                    <a:ln>
                      <a:noFill/>
                    </a:ln>
                  </pic:spPr>
                </pic:pic>
              </a:graphicData>
            </a:graphic>
          </wp:inline>
        </w:drawing>
      </w:r>
      <w:r w:rsidR="00800251" w:rsidRPr="00800251">
        <w:rPr>
          <w:rFonts w:ascii="Times New Roman" w:hAnsi="Times New Roman"/>
          <w:sz w:val="28"/>
          <w:szCs w:val="28"/>
        </w:rPr>
        <w:t>,</w:t>
      </w:r>
    </w:p>
    <w:p w:rsidR="00800251" w:rsidRDefault="00800251" w:rsidP="00800251">
      <w:pPr>
        <w:widowControl w:val="0"/>
        <w:tabs>
          <w:tab w:val="left" w:pos="993"/>
        </w:tabs>
        <w:autoSpaceDE w:val="0"/>
        <w:autoSpaceDN w:val="0"/>
        <w:adjustRightInd w:val="0"/>
        <w:spacing w:before="120" w:after="12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где</w:t>
      </w:r>
      <w:r>
        <w:rPr>
          <w:rFonts w:ascii="Times New Roman" w:hAnsi="Times New Roman"/>
          <w:sz w:val="28"/>
          <w:szCs w:val="28"/>
          <w:lang w:val="en-US"/>
        </w:rPr>
        <w:t> m </w:t>
      </w:r>
      <w:r w:rsidRPr="00800251">
        <w:rPr>
          <w:rFonts w:ascii="Times New Roman" w:hAnsi="Times New Roman"/>
          <w:sz w:val="28"/>
          <w:szCs w:val="28"/>
        </w:rPr>
        <w:t xml:space="preserve">- </w:t>
      </w:r>
      <w:r>
        <w:rPr>
          <w:rFonts w:ascii="Times New Roman CYR" w:hAnsi="Times New Roman CYR" w:cs="Times New Roman CYR"/>
          <w:sz w:val="28"/>
          <w:szCs w:val="28"/>
        </w:rPr>
        <w:t xml:space="preserve">технически обоснованный расход теплоносителя, сливаемого каждым из действующих приборов автоматики или защиты одного типа, </w:t>
      </w:r>
      <w:proofErr w:type="spellStart"/>
      <w:r>
        <w:rPr>
          <w:rFonts w:ascii="Times New Roman CYR" w:hAnsi="Times New Roman CYR" w:cs="Times New Roman CYR"/>
          <w:sz w:val="28"/>
          <w:szCs w:val="28"/>
        </w:rPr>
        <w:t>куб.м</w:t>
      </w:r>
      <w:proofErr w:type="spellEnd"/>
      <w:r>
        <w:rPr>
          <w:rFonts w:ascii="Times New Roman CYR" w:hAnsi="Times New Roman CYR" w:cs="Times New Roman CYR"/>
          <w:sz w:val="28"/>
          <w:szCs w:val="28"/>
        </w:rPr>
        <w:t>./ч;</w:t>
      </w:r>
    </w:p>
    <w:p w:rsidR="00800251" w:rsidRDefault="00800251" w:rsidP="00800251">
      <w:pPr>
        <w:widowControl w:val="0"/>
        <w:tabs>
          <w:tab w:val="left" w:pos="993"/>
        </w:tabs>
        <w:autoSpaceDE w:val="0"/>
        <w:autoSpaceDN w:val="0"/>
        <w:adjustRightInd w:val="0"/>
        <w:spacing w:before="120" w:after="120" w:line="240" w:lineRule="auto"/>
        <w:ind w:firstLine="709"/>
        <w:jc w:val="both"/>
        <w:rPr>
          <w:rFonts w:ascii="Times New Roman CYR" w:hAnsi="Times New Roman CYR" w:cs="Times New Roman CYR"/>
          <w:sz w:val="28"/>
          <w:szCs w:val="28"/>
        </w:rPr>
      </w:pPr>
      <w:r>
        <w:rPr>
          <w:rFonts w:ascii="Times New Roman" w:hAnsi="Times New Roman"/>
          <w:sz w:val="28"/>
          <w:szCs w:val="28"/>
          <w:lang w:val="en-US"/>
        </w:rPr>
        <w:t>N </w:t>
      </w:r>
      <w:r w:rsidRPr="00800251">
        <w:rPr>
          <w:rFonts w:ascii="Times New Roman" w:hAnsi="Times New Roman"/>
          <w:sz w:val="28"/>
          <w:szCs w:val="28"/>
        </w:rPr>
        <w:t xml:space="preserve">- </w:t>
      </w:r>
      <w:r>
        <w:rPr>
          <w:rFonts w:ascii="Times New Roman CYR" w:hAnsi="Times New Roman CYR" w:cs="Times New Roman CYR"/>
          <w:sz w:val="28"/>
          <w:szCs w:val="28"/>
        </w:rPr>
        <w:t>количество действующих приборов автоматики или защиты одного типа, шт.;</w:t>
      </w:r>
    </w:p>
    <w:p w:rsidR="00800251" w:rsidRDefault="00800251" w:rsidP="00800251">
      <w:pPr>
        <w:widowControl w:val="0"/>
        <w:tabs>
          <w:tab w:val="left" w:pos="993"/>
        </w:tabs>
        <w:autoSpaceDE w:val="0"/>
        <w:autoSpaceDN w:val="0"/>
        <w:adjustRightInd w:val="0"/>
        <w:spacing w:before="120" w:after="120" w:line="240" w:lineRule="auto"/>
        <w:ind w:firstLine="709"/>
        <w:jc w:val="both"/>
        <w:rPr>
          <w:rFonts w:ascii="Times New Roman CYR" w:hAnsi="Times New Roman CYR" w:cs="Times New Roman CYR"/>
          <w:sz w:val="28"/>
          <w:szCs w:val="28"/>
        </w:rPr>
      </w:pPr>
      <w:r>
        <w:rPr>
          <w:rFonts w:ascii="Times New Roman" w:hAnsi="Times New Roman"/>
          <w:sz w:val="28"/>
          <w:szCs w:val="28"/>
          <w:lang w:val="en-US"/>
        </w:rPr>
        <w:t>n</w:t>
      </w:r>
      <w:proofErr w:type="spellStart"/>
      <w:r>
        <w:rPr>
          <w:rFonts w:ascii="Times New Roman CYR" w:hAnsi="Times New Roman CYR" w:cs="Times New Roman CYR"/>
          <w:sz w:val="28"/>
          <w:szCs w:val="28"/>
          <w:vertAlign w:val="subscript"/>
        </w:rPr>
        <w:t>год.авт</w:t>
      </w:r>
      <w:proofErr w:type="spellEnd"/>
      <w:r>
        <w:rPr>
          <w:rFonts w:ascii="Times New Roman CYR" w:hAnsi="Times New Roman CYR" w:cs="Times New Roman CYR"/>
          <w:sz w:val="28"/>
          <w:szCs w:val="28"/>
        </w:rPr>
        <w:t>.- продолжительность функционирования однотипных приборов в течение года, ч;</w:t>
      </w:r>
    </w:p>
    <w:p w:rsidR="00800251" w:rsidRDefault="00800251" w:rsidP="00800251">
      <w:pPr>
        <w:widowControl w:val="0"/>
        <w:tabs>
          <w:tab w:val="left" w:pos="993"/>
        </w:tabs>
        <w:autoSpaceDE w:val="0"/>
        <w:autoSpaceDN w:val="0"/>
        <w:adjustRightInd w:val="0"/>
        <w:spacing w:before="120" w:after="120" w:line="240" w:lineRule="auto"/>
        <w:ind w:firstLine="709"/>
        <w:jc w:val="both"/>
        <w:rPr>
          <w:rFonts w:ascii="Times New Roman CYR" w:hAnsi="Times New Roman CYR" w:cs="Times New Roman CYR"/>
          <w:sz w:val="28"/>
          <w:szCs w:val="28"/>
        </w:rPr>
      </w:pPr>
      <w:r>
        <w:rPr>
          <w:rFonts w:ascii="Times New Roman" w:hAnsi="Times New Roman"/>
          <w:sz w:val="28"/>
          <w:szCs w:val="28"/>
          <w:lang w:val="en-US"/>
        </w:rPr>
        <w:t>k </w:t>
      </w:r>
      <w:r w:rsidRPr="00800251">
        <w:rPr>
          <w:rFonts w:ascii="Times New Roman" w:hAnsi="Times New Roman"/>
          <w:sz w:val="28"/>
          <w:szCs w:val="28"/>
        </w:rPr>
        <w:t xml:space="preserve">- </w:t>
      </w:r>
      <w:r>
        <w:rPr>
          <w:rFonts w:ascii="Times New Roman CYR" w:hAnsi="Times New Roman CYR" w:cs="Times New Roman CYR"/>
          <w:sz w:val="28"/>
          <w:szCs w:val="28"/>
        </w:rPr>
        <w:t>количество групп однотипных действующих приборов автоматики и защиты.</w:t>
      </w:r>
    </w:p>
    <w:p w:rsidR="00800251" w:rsidRDefault="00800251" w:rsidP="00800251">
      <w:pPr>
        <w:widowControl w:val="0"/>
        <w:tabs>
          <w:tab w:val="left" w:pos="993"/>
        </w:tabs>
        <w:autoSpaceDE w:val="0"/>
        <w:autoSpaceDN w:val="0"/>
        <w:adjustRightInd w:val="0"/>
        <w:spacing w:before="120" w:after="12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Затраты теплоносителя при проведении плановых эксплуатационных испытаний тепловых сетей и других регламентных работ включают потери теплоносителя при выполнении подготовительных работ, отключении участков трубопроводов, их опорожнении и последующем заполнении.</w:t>
      </w:r>
    </w:p>
    <w:p w:rsidR="00800251" w:rsidRDefault="00800251" w:rsidP="00800251">
      <w:pPr>
        <w:widowControl w:val="0"/>
        <w:tabs>
          <w:tab w:val="left" w:pos="993"/>
        </w:tabs>
        <w:autoSpaceDE w:val="0"/>
        <w:autoSpaceDN w:val="0"/>
        <w:adjustRightInd w:val="0"/>
        <w:spacing w:before="120" w:after="12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Нормирование затрат теплоносителя на указанные цели производится с учетом регламентируемой нормативными документами периодичности проведения эксплуатационных испытаний и других регламентных работ и утвержденных эксплуатационных норм затрат для каждого вида испытательных и регламентных работ в тепловых сетях для данных участков трубопроводов.</w:t>
      </w:r>
    </w:p>
    <w:p w:rsidR="00800251" w:rsidRDefault="00800251" w:rsidP="00800251">
      <w:pPr>
        <w:widowControl w:val="0"/>
        <w:tabs>
          <w:tab w:val="left" w:pos="993"/>
        </w:tabs>
        <w:autoSpaceDE w:val="0"/>
        <w:autoSpaceDN w:val="0"/>
        <w:adjustRightInd w:val="0"/>
        <w:spacing w:before="120" w:after="12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План проведения эксплуатационных испытаний тепловых сетей и других регламентных работ утверждается руководителем </w:t>
      </w:r>
      <w:proofErr w:type="spellStart"/>
      <w:r>
        <w:rPr>
          <w:rFonts w:ascii="Times New Roman CYR" w:hAnsi="Times New Roman CYR" w:cs="Times New Roman CYR"/>
          <w:sz w:val="28"/>
          <w:szCs w:val="28"/>
        </w:rPr>
        <w:t>теплосетевой</w:t>
      </w:r>
      <w:proofErr w:type="spellEnd"/>
      <w:r>
        <w:rPr>
          <w:rFonts w:ascii="Times New Roman CYR" w:hAnsi="Times New Roman CYR" w:cs="Times New Roman CYR"/>
          <w:sz w:val="28"/>
          <w:szCs w:val="28"/>
        </w:rPr>
        <w:t xml:space="preserve"> организации и включается в состав обосновывающих нормативы материалов.</w:t>
      </w:r>
    </w:p>
    <w:p w:rsidR="00800251" w:rsidRDefault="00800251" w:rsidP="00800251">
      <w:pPr>
        <w:widowControl w:val="0"/>
        <w:tabs>
          <w:tab w:val="left" w:pos="993"/>
        </w:tabs>
        <w:autoSpaceDE w:val="0"/>
        <w:autoSpaceDN w:val="0"/>
        <w:adjustRightInd w:val="0"/>
        <w:spacing w:before="120" w:after="12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Нормативные технологические потери и затраты тепловой энергии при ее </w:t>
      </w:r>
      <w:r>
        <w:rPr>
          <w:rFonts w:ascii="Times New Roman CYR" w:hAnsi="Times New Roman CYR" w:cs="Times New Roman CYR"/>
          <w:sz w:val="28"/>
          <w:szCs w:val="28"/>
        </w:rPr>
        <w:lastRenderedPageBreak/>
        <w:t>передаче</w:t>
      </w:r>
    </w:p>
    <w:p w:rsidR="00800251" w:rsidRDefault="00800251" w:rsidP="00800251">
      <w:pPr>
        <w:widowControl w:val="0"/>
        <w:tabs>
          <w:tab w:val="left" w:pos="993"/>
        </w:tabs>
        <w:autoSpaceDE w:val="0"/>
        <w:autoSpaceDN w:val="0"/>
        <w:adjustRightInd w:val="0"/>
        <w:spacing w:before="120" w:after="12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Нормативные технологические потери и затраты тепловой энергии при ее передаче включают:</w:t>
      </w:r>
    </w:p>
    <w:p w:rsidR="00800251" w:rsidRDefault="00800251" w:rsidP="00800251">
      <w:pPr>
        <w:widowControl w:val="0"/>
        <w:numPr>
          <w:ilvl w:val="0"/>
          <w:numId w:val="1"/>
        </w:numPr>
        <w:suppressAutoHyphens/>
        <w:autoSpaceDE w:val="0"/>
        <w:autoSpaceDN w:val="0"/>
        <w:adjustRightInd w:val="0"/>
        <w:spacing w:after="160" w:line="240" w:lineRule="auto"/>
        <w:ind w:left="1429" w:hanging="360"/>
        <w:jc w:val="both"/>
        <w:rPr>
          <w:rFonts w:ascii="Times New Roman CYR" w:hAnsi="Times New Roman CYR" w:cs="Times New Roman CYR"/>
          <w:sz w:val="28"/>
          <w:szCs w:val="28"/>
        </w:rPr>
      </w:pPr>
      <w:r>
        <w:rPr>
          <w:rFonts w:ascii="Times New Roman CYR" w:hAnsi="Times New Roman CYR" w:cs="Times New Roman CYR"/>
          <w:sz w:val="28"/>
          <w:szCs w:val="28"/>
        </w:rPr>
        <w:t>потери и затраты тепловой энергии, обусловленные потерями и затратами теплоносителя;</w:t>
      </w:r>
    </w:p>
    <w:p w:rsidR="00800251" w:rsidRDefault="00800251" w:rsidP="00800251">
      <w:pPr>
        <w:widowControl w:val="0"/>
        <w:numPr>
          <w:ilvl w:val="0"/>
          <w:numId w:val="1"/>
        </w:numPr>
        <w:suppressAutoHyphens/>
        <w:autoSpaceDE w:val="0"/>
        <w:autoSpaceDN w:val="0"/>
        <w:adjustRightInd w:val="0"/>
        <w:spacing w:after="160" w:line="240" w:lineRule="auto"/>
        <w:ind w:left="1429" w:hanging="360"/>
        <w:jc w:val="both"/>
        <w:rPr>
          <w:rFonts w:ascii="Times New Roman CYR" w:hAnsi="Times New Roman CYR" w:cs="Times New Roman CYR"/>
          <w:sz w:val="28"/>
          <w:szCs w:val="28"/>
        </w:rPr>
      </w:pPr>
      <w:r>
        <w:rPr>
          <w:rFonts w:ascii="Times New Roman CYR" w:hAnsi="Times New Roman CYR" w:cs="Times New Roman CYR"/>
          <w:sz w:val="28"/>
          <w:szCs w:val="28"/>
        </w:rPr>
        <w:t>потери тепловой энергии теплопередачей через изоляционные конструкции теплопроводов и оборудование тепловых сетей.</w:t>
      </w:r>
    </w:p>
    <w:p w:rsidR="00800251" w:rsidRDefault="00800251" w:rsidP="00800251">
      <w:pPr>
        <w:widowControl w:val="0"/>
        <w:tabs>
          <w:tab w:val="left" w:pos="993"/>
        </w:tabs>
        <w:autoSpaceDE w:val="0"/>
        <w:autoSpaceDN w:val="0"/>
        <w:adjustRightInd w:val="0"/>
        <w:spacing w:before="120" w:after="12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Определение нормативных технологических потерь тепловой энергии, Гкал, обусловленных потерями теплоносителя, производится по формуле:</w:t>
      </w:r>
    </w:p>
    <w:p w:rsidR="00800251" w:rsidRPr="00800251" w:rsidRDefault="009069F6" w:rsidP="00800251">
      <w:pPr>
        <w:widowControl w:val="0"/>
        <w:suppressAutoHyphens/>
        <w:autoSpaceDE w:val="0"/>
        <w:autoSpaceDN w:val="0"/>
        <w:adjustRightInd w:val="0"/>
        <w:spacing w:line="240" w:lineRule="auto"/>
        <w:ind w:firstLine="709"/>
        <w:jc w:val="center"/>
        <w:rPr>
          <w:rFonts w:ascii="Times New Roman" w:hAnsi="Times New Roman"/>
          <w:sz w:val="28"/>
          <w:szCs w:val="28"/>
        </w:rPr>
      </w:pPr>
      <w:r>
        <w:rPr>
          <w:rFonts w:ascii="Calibri" w:hAnsi="Calibri" w:cs="Calibri"/>
          <w:noProof/>
        </w:rPr>
        <w:drawing>
          <wp:inline distT="0" distB="0" distL="0" distR="0">
            <wp:extent cx="4076700" cy="3905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76700" cy="390525"/>
                    </a:xfrm>
                    <a:prstGeom prst="rect">
                      <a:avLst/>
                    </a:prstGeom>
                    <a:noFill/>
                    <a:ln>
                      <a:noFill/>
                    </a:ln>
                  </pic:spPr>
                </pic:pic>
              </a:graphicData>
            </a:graphic>
          </wp:inline>
        </w:drawing>
      </w:r>
      <w:r w:rsidR="00800251" w:rsidRPr="00800251">
        <w:rPr>
          <w:rFonts w:ascii="Times New Roman" w:hAnsi="Times New Roman"/>
          <w:sz w:val="28"/>
          <w:szCs w:val="28"/>
        </w:rPr>
        <w:t>,</w:t>
      </w:r>
    </w:p>
    <w:p w:rsidR="00800251" w:rsidRDefault="00800251" w:rsidP="00800251">
      <w:pPr>
        <w:widowControl w:val="0"/>
        <w:tabs>
          <w:tab w:val="left" w:pos="993"/>
        </w:tabs>
        <w:autoSpaceDE w:val="0"/>
        <w:autoSpaceDN w:val="0"/>
        <w:adjustRightInd w:val="0"/>
        <w:spacing w:before="120" w:after="12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где </w:t>
      </w:r>
      <w:proofErr w:type="spellStart"/>
      <w:r>
        <w:rPr>
          <w:rFonts w:ascii="Times New Roman CYR" w:hAnsi="Times New Roman CYR" w:cs="Times New Roman CYR"/>
          <w:sz w:val="28"/>
          <w:szCs w:val="28"/>
        </w:rPr>
        <w:t>rгод</w:t>
      </w:r>
      <w:proofErr w:type="spellEnd"/>
      <w:r>
        <w:rPr>
          <w:rFonts w:ascii="Times New Roman CYR" w:hAnsi="Times New Roman CYR" w:cs="Times New Roman CYR"/>
          <w:sz w:val="28"/>
          <w:szCs w:val="28"/>
        </w:rPr>
        <w:t>- среднегодовая плотность теплоносителя при средней (с учетом</w:t>
      </w:r>
      <w:r>
        <w:rPr>
          <w:rFonts w:ascii="Times New Roman" w:hAnsi="Times New Roman"/>
          <w:sz w:val="28"/>
          <w:szCs w:val="28"/>
          <w:lang w:val="en-US"/>
        </w:rPr>
        <w:t> b</w:t>
      </w:r>
      <w:r w:rsidRPr="00800251">
        <w:rPr>
          <w:rFonts w:ascii="Times New Roman" w:hAnsi="Times New Roman"/>
          <w:sz w:val="28"/>
          <w:szCs w:val="28"/>
        </w:rPr>
        <w:t xml:space="preserve">) </w:t>
      </w:r>
      <w:r>
        <w:rPr>
          <w:rFonts w:ascii="Times New Roman CYR" w:hAnsi="Times New Roman CYR" w:cs="Times New Roman CYR"/>
          <w:sz w:val="28"/>
          <w:szCs w:val="28"/>
        </w:rPr>
        <w:t>температуре теплоносителя в подающем и обратном трубопроводах тепловой сети, кг/</w:t>
      </w:r>
      <w:proofErr w:type="spellStart"/>
      <w:r>
        <w:rPr>
          <w:rFonts w:ascii="Times New Roman CYR" w:hAnsi="Times New Roman CYR" w:cs="Times New Roman CYR"/>
          <w:sz w:val="28"/>
          <w:szCs w:val="28"/>
        </w:rPr>
        <w:t>куб.м</w:t>
      </w:r>
      <w:proofErr w:type="spellEnd"/>
      <w:r>
        <w:rPr>
          <w:rFonts w:ascii="Times New Roman CYR" w:hAnsi="Times New Roman CYR" w:cs="Times New Roman CYR"/>
          <w:sz w:val="28"/>
          <w:szCs w:val="28"/>
        </w:rPr>
        <w:t>.;</w:t>
      </w:r>
    </w:p>
    <w:p w:rsidR="00800251" w:rsidRDefault="00800251" w:rsidP="00800251">
      <w:pPr>
        <w:widowControl w:val="0"/>
        <w:tabs>
          <w:tab w:val="left" w:pos="993"/>
        </w:tabs>
        <w:autoSpaceDE w:val="0"/>
        <w:autoSpaceDN w:val="0"/>
        <w:adjustRightInd w:val="0"/>
        <w:spacing w:before="120" w:after="120" w:line="240" w:lineRule="auto"/>
        <w:ind w:firstLine="709"/>
        <w:jc w:val="both"/>
        <w:rPr>
          <w:rFonts w:ascii="Times New Roman CYR" w:hAnsi="Times New Roman CYR" w:cs="Times New Roman CYR"/>
          <w:sz w:val="28"/>
          <w:szCs w:val="28"/>
        </w:rPr>
      </w:pPr>
      <w:r>
        <w:rPr>
          <w:rFonts w:ascii="Times New Roman" w:hAnsi="Times New Roman"/>
          <w:sz w:val="28"/>
          <w:szCs w:val="28"/>
          <w:lang w:val="en-US"/>
        </w:rPr>
        <w:t>b</w:t>
      </w:r>
      <w:r w:rsidRPr="00800251">
        <w:rPr>
          <w:rFonts w:ascii="Times New Roman" w:hAnsi="Times New Roman"/>
          <w:sz w:val="28"/>
          <w:szCs w:val="28"/>
        </w:rPr>
        <w:t xml:space="preserve">- </w:t>
      </w:r>
      <w:r>
        <w:rPr>
          <w:rFonts w:ascii="Times New Roman CYR" w:hAnsi="Times New Roman CYR" w:cs="Times New Roman CYR"/>
          <w:sz w:val="28"/>
          <w:szCs w:val="28"/>
        </w:rPr>
        <w:t>доля массового расхода теплоносителя, теряемого подающим трубопроводом тепловой сети (при отсутствии данных можно принимать от 0,5 до 0,75);</w:t>
      </w:r>
    </w:p>
    <w:p w:rsidR="00800251" w:rsidRDefault="00800251" w:rsidP="00800251">
      <w:pPr>
        <w:widowControl w:val="0"/>
        <w:tabs>
          <w:tab w:val="left" w:pos="993"/>
        </w:tabs>
        <w:autoSpaceDE w:val="0"/>
        <w:autoSpaceDN w:val="0"/>
        <w:adjustRightInd w:val="0"/>
        <w:spacing w:before="120" w:after="120" w:line="240" w:lineRule="auto"/>
        <w:ind w:firstLine="709"/>
        <w:jc w:val="both"/>
        <w:rPr>
          <w:rFonts w:ascii="Times New Roman CYR" w:hAnsi="Times New Roman CYR" w:cs="Times New Roman CYR"/>
          <w:sz w:val="28"/>
          <w:szCs w:val="28"/>
        </w:rPr>
      </w:pPr>
      <w:r>
        <w:rPr>
          <w:rFonts w:ascii="Times New Roman" w:hAnsi="Times New Roman"/>
          <w:sz w:val="28"/>
          <w:szCs w:val="28"/>
          <w:lang w:val="en-US"/>
        </w:rPr>
        <w:t>t</w:t>
      </w:r>
      <w:r w:rsidRPr="00800251">
        <w:rPr>
          <w:rFonts w:ascii="Times New Roman" w:hAnsi="Times New Roman"/>
          <w:sz w:val="28"/>
          <w:szCs w:val="28"/>
        </w:rPr>
        <w:t xml:space="preserve"> 1</w:t>
      </w:r>
      <w:r>
        <w:rPr>
          <w:rFonts w:ascii="Times New Roman CYR" w:hAnsi="Times New Roman CYR" w:cs="Times New Roman CYR"/>
          <w:sz w:val="28"/>
          <w:szCs w:val="28"/>
        </w:rPr>
        <w:t>год</w:t>
      </w:r>
      <w:r>
        <w:rPr>
          <w:rFonts w:ascii="Times New Roman" w:hAnsi="Times New Roman"/>
          <w:sz w:val="28"/>
          <w:szCs w:val="28"/>
          <w:lang w:val="en-US"/>
        </w:rPr>
        <w:t> </w:t>
      </w:r>
      <w:r>
        <w:rPr>
          <w:rFonts w:ascii="Times New Roman CYR" w:hAnsi="Times New Roman CYR" w:cs="Times New Roman CYR"/>
          <w:sz w:val="28"/>
          <w:szCs w:val="28"/>
        </w:rPr>
        <w:t>и</w:t>
      </w:r>
      <w:r>
        <w:rPr>
          <w:rFonts w:ascii="Times New Roman" w:hAnsi="Times New Roman"/>
          <w:sz w:val="28"/>
          <w:szCs w:val="28"/>
          <w:lang w:val="en-US"/>
        </w:rPr>
        <w:t> t</w:t>
      </w:r>
      <w:r w:rsidRPr="00800251">
        <w:rPr>
          <w:rFonts w:ascii="Times New Roman" w:hAnsi="Times New Roman"/>
          <w:sz w:val="28"/>
          <w:szCs w:val="28"/>
        </w:rPr>
        <w:t>2</w:t>
      </w:r>
      <w:r>
        <w:rPr>
          <w:rFonts w:ascii="Times New Roman CYR" w:hAnsi="Times New Roman CYR" w:cs="Times New Roman CYR"/>
          <w:sz w:val="28"/>
          <w:szCs w:val="28"/>
        </w:rPr>
        <w:t>год</w:t>
      </w:r>
      <w:r>
        <w:rPr>
          <w:rFonts w:ascii="Times New Roman" w:hAnsi="Times New Roman"/>
          <w:sz w:val="28"/>
          <w:szCs w:val="28"/>
          <w:lang w:val="en-US"/>
        </w:rPr>
        <w:t> </w:t>
      </w:r>
      <w:r w:rsidRPr="00800251">
        <w:rPr>
          <w:rFonts w:ascii="Times New Roman" w:hAnsi="Times New Roman"/>
          <w:sz w:val="28"/>
          <w:szCs w:val="28"/>
        </w:rPr>
        <w:t xml:space="preserve">- </w:t>
      </w:r>
      <w:r>
        <w:rPr>
          <w:rFonts w:ascii="Times New Roman CYR" w:hAnsi="Times New Roman CYR" w:cs="Times New Roman CYR"/>
          <w:sz w:val="28"/>
          <w:szCs w:val="28"/>
        </w:rPr>
        <w:t xml:space="preserve">среднегодовые значения температуры теплоносителя в подающем и обратном трубопроводах тепловой сети по температурному графику регулирования тепловой нагрузки, </w:t>
      </w:r>
      <w:r w:rsidRPr="00800251">
        <w:rPr>
          <w:rFonts w:ascii="Times New Roman" w:hAnsi="Times New Roman"/>
          <w:sz w:val="28"/>
          <w:szCs w:val="28"/>
        </w:rPr>
        <w:t>°</w:t>
      </w:r>
      <w:r>
        <w:rPr>
          <w:rFonts w:ascii="Times New Roman CYR" w:hAnsi="Times New Roman CYR" w:cs="Times New Roman CYR"/>
          <w:sz w:val="28"/>
          <w:szCs w:val="28"/>
        </w:rPr>
        <w:t>С;</w:t>
      </w:r>
    </w:p>
    <w:p w:rsidR="00800251" w:rsidRDefault="00800251" w:rsidP="00800251">
      <w:pPr>
        <w:widowControl w:val="0"/>
        <w:tabs>
          <w:tab w:val="left" w:pos="993"/>
        </w:tabs>
        <w:autoSpaceDE w:val="0"/>
        <w:autoSpaceDN w:val="0"/>
        <w:adjustRightInd w:val="0"/>
        <w:spacing w:before="120" w:after="120" w:line="240" w:lineRule="auto"/>
        <w:ind w:firstLine="709"/>
        <w:jc w:val="both"/>
        <w:rPr>
          <w:rFonts w:ascii="Times New Roman CYR" w:hAnsi="Times New Roman CYR" w:cs="Times New Roman CYR"/>
          <w:sz w:val="28"/>
          <w:szCs w:val="28"/>
        </w:rPr>
      </w:pPr>
      <w:r>
        <w:rPr>
          <w:rFonts w:ascii="Times New Roman" w:hAnsi="Times New Roman"/>
          <w:sz w:val="28"/>
          <w:szCs w:val="28"/>
          <w:lang w:val="en-US"/>
        </w:rPr>
        <w:t>t</w:t>
      </w:r>
      <w:proofErr w:type="spellStart"/>
      <w:r>
        <w:rPr>
          <w:rFonts w:ascii="Times New Roman CYR" w:hAnsi="Times New Roman CYR" w:cs="Times New Roman CYR"/>
          <w:sz w:val="28"/>
          <w:szCs w:val="28"/>
        </w:rPr>
        <w:t>хгод</w:t>
      </w:r>
      <w:proofErr w:type="spellEnd"/>
      <w:r>
        <w:rPr>
          <w:rFonts w:ascii="Times New Roman" w:hAnsi="Times New Roman"/>
          <w:sz w:val="28"/>
          <w:szCs w:val="28"/>
          <w:lang w:val="en-US"/>
        </w:rPr>
        <w:t> </w:t>
      </w:r>
      <w:r w:rsidRPr="00800251">
        <w:rPr>
          <w:rFonts w:ascii="Times New Roman" w:hAnsi="Times New Roman"/>
          <w:sz w:val="28"/>
          <w:szCs w:val="28"/>
        </w:rPr>
        <w:t xml:space="preserve">- </w:t>
      </w:r>
      <w:r>
        <w:rPr>
          <w:rFonts w:ascii="Times New Roman CYR" w:hAnsi="Times New Roman CYR" w:cs="Times New Roman CYR"/>
          <w:sz w:val="28"/>
          <w:szCs w:val="28"/>
        </w:rPr>
        <w:t xml:space="preserve">среднегодовое значение температуры исходной воды, подаваемой на источник теплоснабжения и используемой для подпитки тепловой сети, </w:t>
      </w:r>
      <w:r w:rsidRPr="00800251">
        <w:rPr>
          <w:rFonts w:ascii="Times New Roman" w:hAnsi="Times New Roman"/>
          <w:sz w:val="28"/>
          <w:szCs w:val="28"/>
        </w:rPr>
        <w:t>°</w:t>
      </w:r>
      <w:r>
        <w:rPr>
          <w:rFonts w:ascii="Times New Roman CYR" w:hAnsi="Times New Roman CYR" w:cs="Times New Roman CYR"/>
          <w:sz w:val="28"/>
          <w:szCs w:val="28"/>
        </w:rPr>
        <w:t>С;</w:t>
      </w:r>
    </w:p>
    <w:p w:rsidR="00800251" w:rsidRDefault="00800251" w:rsidP="00800251">
      <w:pPr>
        <w:widowControl w:val="0"/>
        <w:tabs>
          <w:tab w:val="left" w:pos="993"/>
        </w:tabs>
        <w:autoSpaceDE w:val="0"/>
        <w:autoSpaceDN w:val="0"/>
        <w:adjustRightInd w:val="0"/>
        <w:spacing w:before="120" w:after="12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 удельная теплоемкость теплоносителя, ккал/кг </w:t>
      </w:r>
      <w:r w:rsidRPr="00800251">
        <w:rPr>
          <w:rFonts w:ascii="Times New Roman" w:hAnsi="Times New Roman"/>
          <w:sz w:val="28"/>
          <w:szCs w:val="28"/>
        </w:rPr>
        <w:t>°</w:t>
      </w:r>
      <w:r>
        <w:rPr>
          <w:rFonts w:ascii="Times New Roman CYR" w:hAnsi="Times New Roman CYR" w:cs="Times New Roman CYR"/>
          <w:sz w:val="28"/>
          <w:szCs w:val="28"/>
        </w:rPr>
        <w:t>С.</w:t>
      </w:r>
    </w:p>
    <w:p w:rsidR="00800251" w:rsidRDefault="00800251" w:rsidP="00800251">
      <w:pPr>
        <w:widowControl w:val="0"/>
        <w:tabs>
          <w:tab w:val="left" w:pos="993"/>
        </w:tabs>
        <w:autoSpaceDE w:val="0"/>
        <w:autoSpaceDN w:val="0"/>
        <w:adjustRightInd w:val="0"/>
        <w:spacing w:before="120" w:after="12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Среднегодовые значения температуры теплоносителя в подающем и обратном трубопроводах рассчитываются как средневзвешенные по среднемесячным значениям температуры теплоносителя в соответствующем трубопроводе с учетом числа часов работы в каждом месяце. Среднемесячные значения температуры теплоносителя в подающем и обратном трубопроводах определяются по эксплуатационному температурному графику отпуска тепловой энергии в соответствии с ожидаемыми среднемесячными значениями температуры наружного воздуха.</w:t>
      </w:r>
    </w:p>
    <w:p w:rsidR="00800251" w:rsidRDefault="00800251" w:rsidP="00800251">
      <w:pPr>
        <w:widowControl w:val="0"/>
        <w:tabs>
          <w:tab w:val="left" w:pos="993"/>
        </w:tabs>
        <w:autoSpaceDE w:val="0"/>
        <w:autoSpaceDN w:val="0"/>
        <w:adjustRightInd w:val="0"/>
        <w:spacing w:before="120" w:after="12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Средневзвешенные значения температуры теплоносителя в подающих</w:t>
      </w:r>
      <w:r>
        <w:rPr>
          <w:rFonts w:ascii="Times New Roman" w:hAnsi="Times New Roman"/>
          <w:sz w:val="28"/>
          <w:szCs w:val="28"/>
          <w:lang w:val="en-US"/>
        </w:rPr>
        <w:t> t</w:t>
      </w:r>
      <w:r w:rsidRPr="00800251">
        <w:rPr>
          <w:rFonts w:ascii="Times New Roman" w:hAnsi="Times New Roman"/>
          <w:sz w:val="28"/>
          <w:szCs w:val="28"/>
        </w:rPr>
        <w:t>1</w:t>
      </w:r>
      <w:proofErr w:type="gramStart"/>
      <w:r>
        <w:rPr>
          <w:rFonts w:ascii="Times New Roman CYR" w:hAnsi="Times New Roman CYR" w:cs="Times New Roman CYR"/>
          <w:sz w:val="28"/>
          <w:szCs w:val="28"/>
        </w:rPr>
        <w:t>год</w:t>
      </w:r>
      <w:r>
        <w:rPr>
          <w:rFonts w:ascii="Times New Roman" w:hAnsi="Times New Roman"/>
          <w:sz w:val="28"/>
          <w:szCs w:val="28"/>
          <w:lang w:val="en-US"/>
        </w:rPr>
        <w:t>  </w:t>
      </w:r>
      <w:r>
        <w:rPr>
          <w:rFonts w:ascii="Times New Roman CYR" w:hAnsi="Times New Roman CYR" w:cs="Times New Roman CYR"/>
          <w:sz w:val="28"/>
          <w:szCs w:val="28"/>
        </w:rPr>
        <w:t>и</w:t>
      </w:r>
      <w:proofErr w:type="gramEnd"/>
      <w:r>
        <w:rPr>
          <w:rFonts w:ascii="Times New Roman CYR" w:hAnsi="Times New Roman CYR" w:cs="Times New Roman CYR"/>
          <w:sz w:val="28"/>
          <w:szCs w:val="28"/>
        </w:rPr>
        <w:t xml:space="preserve"> обратных</w:t>
      </w:r>
      <w:r>
        <w:rPr>
          <w:rFonts w:ascii="Times New Roman" w:hAnsi="Times New Roman"/>
          <w:sz w:val="28"/>
          <w:szCs w:val="28"/>
          <w:lang w:val="en-US"/>
        </w:rPr>
        <w:t> t</w:t>
      </w:r>
      <w:r w:rsidRPr="00800251">
        <w:rPr>
          <w:rFonts w:ascii="Times New Roman" w:hAnsi="Times New Roman"/>
          <w:sz w:val="28"/>
          <w:szCs w:val="28"/>
        </w:rPr>
        <w:t>2</w:t>
      </w:r>
      <w:r>
        <w:rPr>
          <w:rFonts w:ascii="Times New Roman CYR" w:hAnsi="Times New Roman CYR" w:cs="Times New Roman CYR"/>
          <w:sz w:val="28"/>
          <w:szCs w:val="28"/>
        </w:rPr>
        <w:t>год</w:t>
      </w:r>
      <w:r>
        <w:rPr>
          <w:rFonts w:ascii="Times New Roman" w:hAnsi="Times New Roman"/>
          <w:sz w:val="28"/>
          <w:szCs w:val="28"/>
          <w:lang w:val="en-US"/>
        </w:rPr>
        <w:t> </w:t>
      </w:r>
      <w:r>
        <w:rPr>
          <w:rFonts w:ascii="Times New Roman CYR" w:hAnsi="Times New Roman CYR" w:cs="Times New Roman CYR"/>
          <w:sz w:val="28"/>
          <w:szCs w:val="28"/>
        </w:rPr>
        <w:t xml:space="preserve">трубопроводах тепловой сети, </w:t>
      </w:r>
      <w:r w:rsidRPr="00800251">
        <w:rPr>
          <w:rFonts w:ascii="Times New Roman" w:hAnsi="Times New Roman"/>
          <w:sz w:val="28"/>
          <w:szCs w:val="28"/>
        </w:rPr>
        <w:t>°</w:t>
      </w:r>
      <w:r>
        <w:rPr>
          <w:rFonts w:ascii="Times New Roman CYR" w:hAnsi="Times New Roman CYR" w:cs="Times New Roman CYR"/>
          <w:sz w:val="28"/>
          <w:szCs w:val="28"/>
        </w:rPr>
        <w:t>С, можно определить по формулам:</w:t>
      </w:r>
    </w:p>
    <w:p w:rsidR="00800251" w:rsidRPr="00800251" w:rsidRDefault="009069F6" w:rsidP="00800251">
      <w:pPr>
        <w:widowControl w:val="0"/>
        <w:suppressAutoHyphens/>
        <w:autoSpaceDE w:val="0"/>
        <w:autoSpaceDN w:val="0"/>
        <w:adjustRightInd w:val="0"/>
        <w:spacing w:line="240" w:lineRule="auto"/>
        <w:ind w:firstLine="709"/>
        <w:jc w:val="center"/>
        <w:rPr>
          <w:rFonts w:ascii="Times New Roman" w:hAnsi="Times New Roman"/>
          <w:sz w:val="28"/>
          <w:szCs w:val="28"/>
        </w:rPr>
      </w:pPr>
      <w:r>
        <w:rPr>
          <w:rFonts w:ascii="Calibri" w:hAnsi="Calibri" w:cs="Calibri"/>
          <w:noProof/>
        </w:rPr>
        <w:drawing>
          <wp:inline distT="0" distB="0" distL="0" distR="0">
            <wp:extent cx="3352800" cy="4572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52800" cy="457200"/>
                    </a:xfrm>
                    <a:prstGeom prst="rect">
                      <a:avLst/>
                    </a:prstGeom>
                    <a:noFill/>
                    <a:ln>
                      <a:noFill/>
                    </a:ln>
                  </pic:spPr>
                </pic:pic>
              </a:graphicData>
            </a:graphic>
          </wp:inline>
        </w:drawing>
      </w:r>
      <w:r w:rsidR="00800251" w:rsidRPr="00800251">
        <w:rPr>
          <w:rFonts w:ascii="Times New Roman" w:hAnsi="Times New Roman"/>
          <w:sz w:val="28"/>
          <w:szCs w:val="28"/>
        </w:rPr>
        <w:t>;</w:t>
      </w:r>
    </w:p>
    <w:p w:rsidR="00800251" w:rsidRPr="00800251" w:rsidRDefault="009069F6" w:rsidP="00800251">
      <w:pPr>
        <w:widowControl w:val="0"/>
        <w:suppressAutoHyphens/>
        <w:autoSpaceDE w:val="0"/>
        <w:autoSpaceDN w:val="0"/>
        <w:adjustRightInd w:val="0"/>
        <w:spacing w:line="240" w:lineRule="auto"/>
        <w:ind w:firstLine="709"/>
        <w:jc w:val="center"/>
        <w:rPr>
          <w:rFonts w:ascii="Times New Roman" w:hAnsi="Times New Roman"/>
          <w:sz w:val="28"/>
          <w:szCs w:val="28"/>
        </w:rPr>
      </w:pPr>
      <w:r>
        <w:rPr>
          <w:rFonts w:ascii="Calibri" w:hAnsi="Calibri" w:cs="Calibri"/>
          <w:noProof/>
        </w:rPr>
        <w:lastRenderedPageBreak/>
        <w:drawing>
          <wp:inline distT="0" distB="0" distL="0" distR="0">
            <wp:extent cx="3352800" cy="4572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52800" cy="457200"/>
                    </a:xfrm>
                    <a:prstGeom prst="rect">
                      <a:avLst/>
                    </a:prstGeom>
                    <a:noFill/>
                    <a:ln>
                      <a:noFill/>
                    </a:ln>
                  </pic:spPr>
                </pic:pic>
              </a:graphicData>
            </a:graphic>
          </wp:inline>
        </w:drawing>
      </w:r>
      <w:r w:rsidR="00800251" w:rsidRPr="00800251">
        <w:rPr>
          <w:rFonts w:ascii="Times New Roman" w:hAnsi="Times New Roman"/>
          <w:sz w:val="28"/>
          <w:szCs w:val="28"/>
        </w:rPr>
        <w:t>,</w:t>
      </w:r>
    </w:p>
    <w:p w:rsidR="00800251" w:rsidRDefault="00800251" w:rsidP="00800251">
      <w:pPr>
        <w:widowControl w:val="0"/>
        <w:tabs>
          <w:tab w:val="left" w:pos="993"/>
        </w:tabs>
        <w:autoSpaceDE w:val="0"/>
        <w:autoSpaceDN w:val="0"/>
        <w:adjustRightInd w:val="0"/>
        <w:spacing w:before="120" w:after="12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где</w:t>
      </w:r>
      <w:r>
        <w:rPr>
          <w:rFonts w:ascii="Times New Roman" w:hAnsi="Times New Roman"/>
          <w:sz w:val="28"/>
          <w:szCs w:val="28"/>
          <w:lang w:val="en-US"/>
        </w:rPr>
        <w:t> t</w:t>
      </w:r>
      <w:r w:rsidRPr="00800251">
        <w:rPr>
          <w:rFonts w:ascii="Times New Roman" w:hAnsi="Times New Roman"/>
          <w:sz w:val="28"/>
          <w:szCs w:val="28"/>
        </w:rPr>
        <w:t>1</w:t>
      </w:r>
      <w:proofErr w:type="spellStart"/>
      <w:r>
        <w:rPr>
          <w:rFonts w:ascii="Times New Roman" w:hAnsi="Times New Roman"/>
          <w:sz w:val="28"/>
          <w:szCs w:val="28"/>
          <w:lang w:val="en-US"/>
        </w:rPr>
        <w:t>i</w:t>
      </w:r>
      <w:proofErr w:type="spellEnd"/>
      <w:r>
        <w:rPr>
          <w:rFonts w:ascii="Times New Roman" w:hAnsi="Times New Roman"/>
          <w:sz w:val="28"/>
          <w:szCs w:val="28"/>
          <w:lang w:val="en-US"/>
        </w:rPr>
        <w:t> </w:t>
      </w:r>
      <w:r>
        <w:rPr>
          <w:rFonts w:ascii="Times New Roman CYR" w:hAnsi="Times New Roman CYR" w:cs="Times New Roman CYR"/>
          <w:sz w:val="28"/>
          <w:szCs w:val="28"/>
        </w:rPr>
        <w:t>и</w:t>
      </w:r>
      <w:r>
        <w:rPr>
          <w:rFonts w:ascii="Times New Roman" w:hAnsi="Times New Roman"/>
          <w:sz w:val="28"/>
          <w:szCs w:val="28"/>
          <w:lang w:val="en-US"/>
        </w:rPr>
        <w:t> t</w:t>
      </w:r>
      <w:r w:rsidRPr="00800251">
        <w:rPr>
          <w:rFonts w:ascii="Times New Roman" w:hAnsi="Times New Roman"/>
          <w:sz w:val="28"/>
          <w:szCs w:val="28"/>
        </w:rPr>
        <w:t>2</w:t>
      </w:r>
      <w:proofErr w:type="spellStart"/>
      <w:r>
        <w:rPr>
          <w:rFonts w:ascii="Times New Roman" w:hAnsi="Times New Roman"/>
          <w:sz w:val="28"/>
          <w:szCs w:val="28"/>
          <w:lang w:val="en-US"/>
        </w:rPr>
        <w:t>i</w:t>
      </w:r>
      <w:proofErr w:type="spellEnd"/>
      <w:r>
        <w:rPr>
          <w:rFonts w:ascii="Times New Roman" w:hAnsi="Times New Roman"/>
          <w:sz w:val="28"/>
          <w:szCs w:val="28"/>
          <w:lang w:val="en-US"/>
        </w:rPr>
        <w:t> </w:t>
      </w:r>
      <w:r w:rsidRPr="00800251">
        <w:rPr>
          <w:rFonts w:ascii="Times New Roman" w:hAnsi="Times New Roman"/>
          <w:sz w:val="28"/>
          <w:szCs w:val="28"/>
        </w:rPr>
        <w:t xml:space="preserve">- </w:t>
      </w:r>
      <w:r>
        <w:rPr>
          <w:rFonts w:ascii="Times New Roman CYR" w:hAnsi="Times New Roman CYR" w:cs="Times New Roman CYR"/>
          <w:sz w:val="28"/>
          <w:szCs w:val="28"/>
        </w:rPr>
        <w:t xml:space="preserve">значения температуры теплоносителя в подающем и обратном трубопроводах тепловой сети по эксплуатационному температурному графику отпуска тепловой энергии при средней температуре наружного воздуха соответствующего месяца, </w:t>
      </w:r>
      <w:r w:rsidRPr="00800251">
        <w:rPr>
          <w:rFonts w:ascii="Times New Roman" w:hAnsi="Times New Roman"/>
          <w:sz w:val="28"/>
          <w:szCs w:val="28"/>
        </w:rPr>
        <w:t>°</w:t>
      </w:r>
      <w:r>
        <w:rPr>
          <w:rFonts w:ascii="Times New Roman CYR" w:hAnsi="Times New Roman CYR" w:cs="Times New Roman CYR"/>
          <w:sz w:val="28"/>
          <w:szCs w:val="28"/>
        </w:rPr>
        <w:t>С.</w:t>
      </w:r>
    </w:p>
    <w:p w:rsidR="00800251" w:rsidRDefault="00800251" w:rsidP="00800251">
      <w:pPr>
        <w:widowControl w:val="0"/>
        <w:tabs>
          <w:tab w:val="left" w:pos="993"/>
        </w:tabs>
        <w:autoSpaceDE w:val="0"/>
        <w:autoSpaceDN w:val="0"/>
        <w:adjustRightInd w:val="0"/>
        <w:spacing w:before="120" w:after="12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Среднегодовое значение температуры</w:t>
      </w:r>
      <w:r>
        <w:rPr>
          <w:rFonts w:ascii="Times New Roman" w:hAnsi="Times New Roman"/>
          <w:sz w:val="28"/>
          <w:szCs w:val="28"/>
          <w:lang w:val="en-US"/>
        </w:rPr>
        <w:t> t</w:t>
      </w:r>
      <w:proofErr w:type="spellStart"/>
      <w:r>
        <w:rPr>
          <w:rFonts w:ascii="Times New Roman CYR" w:hAnsi="Times New Roman CYR" w:cs="Times New Roman CYR"/>
          <w:sz w:val="28"/>
          <w:szCs w:val="28"/>
        </w:rPr>
        <w:t>хгод</w:t>
      </w:r>
      <w:proofErr w:type="spellEnd"/>
      <w:r>
        <w:rPr>
          <w:rFonts w:ascii="Times New Roman" w:hAnsi="Times New Roman"/>
          <w:sz w:val="28"/>
          <w:szCs w:val="28"/>
          <w:lang w:val="en-US"/>
        </w:rPr>
        <w:t> </w:t>
      </w:r>
      <w:r>
        <w:rPr>
          <w:rFonts w:ascii="Times New Roman CYR" w:hAnsi="Times New Roman CYR" w:cs="Times New Roman CYR"/>
          <w:sz w:val="28"/>
          <w:szCs w:val="28"/>
        </w:rPr>
        <w:t xml:space="preserve">исходной воды, подаваемой на источник теплоснабжения для подпитки тепловой сети, </w:t>
      </w:r>
      <w:r w:rsidRPr="00800251">
        <w:rPr>
          <w:rFonts w:ascii="Times New Roman" w:hAnsi="Times New Roman"/>
          <w:sz w:val="28"/>
          <w:szCs w:val="28"/>
        </w:rPr>
        <w:t>°</w:t>
      </w:r>
      <w:r>
        <w:rPr>
          <w:rFonts w:ascii="Times New Roman CYR" w:hAnsi="Times New Roman CYR" w:cs="Times New Roman CYR"/>
          <w:sz w:val="28"/>
          <w:szCs w:val="28"/>
        </w:rPr>
        <w:t>С.</w:t>
      </w:r>
    </w:p>
    <w:p w:rsidR="00800251" w:rsidRDefault="00800251" w:rsidP="00800251">
      <w:pPr>
        <w:widowControl w:val="0"/>
        <w:tabs>
          <w:tab w:val="left" w:pos="993"/>
        </w:tabs>
        <w:autoSpaceDE w:val="0"/>
        <w:autoSpaceDN w:val="0"/>
        <w:adjustRightInd w:val="0"/>
        <w:spacing w:before="120" w:after="12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Нормативные технологические затраты тепловой энергии на заполнение новых участков трубопроводов и после плановых ремонтов, Гкал, определяются:</w:t>
      </w:r>
    </w:p>
    <w:p w:rsidR="00800251" w:rsidRPr="00800251" w:rsidRDefault="009069F6" w:rsidP="00800251">
      <w:pPr>
        <w:widowControl w:val="0"/>
        <w:suppressAutoHyphens/>
        <w:autoSpaceDE w:val="0"/>
        <w:autoSpaceDN w:val="0"/>
        <w:adjustRightInd w:val="0"/>
        <w:spacing w:line="240" w:lineRule="auto"/>
        <w:ind w:firstLine="709"/>
        <w:jc w:val="center"/>
        <w:rPr>
          <w:rFonts w:ascii="Times New Roman" w:hAnsi="Times New Roman"/>
          <w:sz w:val="28"/>
          <w:szCs w:val="28"/>
        </w:rPr>
      </w:pPr>
      <w:r>
        <w:rPr>
          <w:rFonts w:ascii="Calibri" w:hAnsi="Calibri" w:cs="Calibri"/>
          <w:noProof/>
        </w:rPr>
        <w:drawing>
          <wp:inline distT="0" distB="0" distL="0" distR="0">
            <wp:extent cx="2533650" cy="39052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33650" cy="390525"/>
                    </a:xfrm>
                    <a:prstGeom prst="rect">
                      <a:avLst/>
                    </a:prstGeom>
                    <a:noFill/>
                    <a:ln>
                      <a:noFill/>
                    </a:ln>
                  </pic:spPr>
                </pic:pic>
              </a:graphicData>
            </a:graphic>
          </wp:inline>
        </w:drawing>
      </w:r>
      <w:r w:rsidR="00800251" w:rsidRPr="00800251">
        <w:rPr>
          <w:rFonts w:ascii="Times New Roman" w:hAnsi="Times New Roman"/>
          <w:sz w:val="28"/>
          <w:szCs w:val="28"/>
        </w:rPr>
        <w:t>,</w:t>
      </w:r>
    </w:p>
    <w:p w:rsidR="00800251" w:rsidRDefault="00800251" w:rsidP="00800251">
      <w:pPr>
        <w:widowControl w:val="0"/>
        <w:suppressAutoHyphens/>
        <w:autoSpaceDE w:val="0"/>
        <w:autoSpaceDN w:val="0"/>
        <w:adjustRightInd w:val="0"/>
        <w:spacing w:before="120"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где</w:t>
      </w:r>
      <w:r>
        <w:rPr>
          <w:rFonts w:ascii="Times New Roman" w:hAnsi="Times New Roman"/>
          <w:sz w:val="28"/>
          <w:szCs w:val="28"/>
          <w:lang w:val="en-US"/>
        </w:rPr>
        <w:t> V</w:t>
      </w:r>
      <w:proofErr w:type="spellStart"/>
      <w:r>
        <w:rPr>
          <w:rFonts w:ascii="Times New Roman CYR" w:hAnsi="Times New Roman CYR" w:cs="Times New Roman CYR"/>
          <w:sz w:val="28"/>
          <w:szCs w:val="28"/>
          <w:vertAlign w:val="subscript"/>
        </w:rPr>
        <w:t>тр.з</w:t>
      </w:r>
      <w:proofErr w:type="spellEnd"/>
      <w:r>
        <w:rPr>
          <w:rFonts w:ascii="Times New Roman CYR" w:hAnsi="Times New Roman CYR" w:cs="Times New Roman CYR"/>
          <w:sz w:val="28"/>
          <w:szCs w:val="28"/>
        </w:rPr>
        <w:t xml:space="preserve">- емкость заполняемых трубопроводов тепловых сетей, эксплуатируемых </w:t>
      </w:r>
      <w:proofErr w:type="spellStart"/>
      <w:r>
        <w:rPr>
          <w:rFonts w:ascii="Times New Roman CYR" w:hAnsi="Times New Roman CYR" w:cs="Times New Roman CYR"/>
          <w:sz w:val="28"/>
          <w:szCs w:val="28"/>
        </w:rPr>
        <w:t>теплосетевой</w:t>
      </w:r>
      <w:proofErr w:type="spellEnd"/>
      <w:r>
        <w:rPr>
          <w:rFonts w:ascii="Times New Roman CYR" w:hAnsi="Times New Roman CYR" w:cs="Times New Roman CYR"/>
          <w:sz w:val="28"/>
          <w:szCs w:val="28"/>
        </w:rPr>
        <w:t xml:space="preserve"> организации, </w:t>
      </w:r>
      <w:proofErr w:type="spellStart"/>
      <w:r>
        <w:rPr>
          <w:rFonts w:ascii="Times New Roman CYR" w:hAnsi="Times New Roman CYR" w:cs="Times New Roman CYR"/>
          <w:sz w:val="28"/>
          <w:szCs w:val="28"/>
        </w:rPr>
        <w:t>куб.м</w:t>
      </w:r>
      <w:proofErr w:type="spellEnd"/>
      <w:r>
        <w:rPr>
          <w:rFonts w:ascii="Times New Roman CYR" w:hAnsi="Times New Roman CYR" w:cs="Times New Roman CYR"/>
          <w:sz w:val="28"/>
          <w:szCs w:val="28"/>
        </w:rPr>
        <w:t>.;</w:t>
      </w:r>
    </w:p>
    <w:p w:rsidR="00800251" w:rsidRDefault="00800251" w:rsidP="00800251">
      <w:pPr>
        <w:widowControl w:val="0"/>
        <w:suppressAutoHyphens/>
        <w:autoSpaceDE w:val="0"/>
        <w:autoSpaceDN w:val="0"/>
        <w:adjustRightInd w:val="0"/>
        <w:spacing w:before="120" w:after="0" w:line="240" w:lineRule="auto"/>
        <w:ind w:firstLine="709"/>
        <w:jc w:val="both"/>
        <w:rPr>
          <w:rFonts w:ascii="Times New Roman CYR" w:hAnsi="Times New Roman CYR" w:cs="Times New Roman CYR"/>
          <w:sz w:val="28"/>
          <w:szCs w:val="28"/>
        </w:rPr>
      </w:pPr>
      <w:r>
        <w:rPr>
          <w:rFonts w:ascii="Times New Roman" w:hAnsi="Times New Roman"/>
          <w:sz w:val="28"/>
          <w:szCs w:val="28"/>
          <w:lang w:val="en-US"/>
        </w:rPr>
        <w:t>r</w:t>
      </w:r>
      <w:proofErr w:type="spellStart"/>
      <w:r>
        <w:rPr>
          <w:rFonts w:ascii="Times New Roman CYR" w:hAnsi="Times New Roman CYR" w:cs="Times New Roman CYR"/>
          <w:sz w:val="28"/>
          <w:szCs w:val="28"/>
          <w:vertAlign w:val="subscript"/>
        </w:rPr>
        <w:t>зап</w:t>
      </w:r>
      <w:proofErr w:type="spellEnd"/>
      <w:r>
        <w:rPr>
          <w:rFonts w:ascii="Times New Roman CYR" w:hAnsi="Times New Roman CYR" w:cs="Times New Roman CYR"/>
          <w:sz w:val="28"/>
          <w:szCs w:val="28"/>
        </w:rPr>
        <w:t>- плотность воды, используемой для заполнения, кг/</w:t>
      </w:r>
      <w:proofErr w:type="spellStart"/>
      <w:r>
        <w:rPr>
          <w:rFonts w:ascii="Times New Roman CYR" w:hAnsi="Times New Roman CYR" w:cs="Times New Roman CYR"/>
          <w:sz w:val="28"/>
          <w:szCs w:val="28"/>
        </w:rPr>
        <w:t>куб.м</w:t>
      </w:r>
      <w:proofErr w:type="spellEnd"/>
      <w:r>
        <w:rPr>
          <w:rFonts w:ascii="Times New Roman CYR" w:hAnsi="Times New Roman CYR" w:cs="Times New Roman CYR"/>
          <w:sz w:val="28"/>
          <w:szCs w:val="28"/>
        </w:rPr>
        <w:t>.;</w:t>
      </w:r>
    </w:p>
    <w:p w:rsidR="00800251" w:rsidRDefault="00800251" w:rsidP="00800251">
      <w:pPr>
        <w:widowControl w:val="0"/>
        <w:suppressAutoHyphens/>
        <w:autoSpaceDE w:val="0"/>
        <w:autoSpaceDN w:val="0"/>
        <w:adjustRightInd w:val="0"/>
        <w:spacing w:before="120" w:after="0" w:line="240" w:lineRule="auto"/>
        <w:ind w:firstLine="709"/>
        <w:jc w:val="both"/>
        <w:rPr>
          <w:rFonts w:ascii="Times New Roman CYR" w:hAnsi="Times New Roman CYR" w:cs="Times New Roman CYR"/>
          <w:sz w:val="28"/>
          <w:szCs w:val="28"/>
        </w:rPr>
      </w:pPr>
      <w:r>
        <w:rPr>
          <w:rFonts w:ascii="Times New Roman" w:hAnsi="Times New Roman"/>
          <w:sz w:val="28"/>
          <w:szCs w:val="28"/>
          <w:lang w:val="en-US"/>
        </w:rPr>
        <w:t>t</w:t>
      </w:r>
      <w:proofErr w:type="spellStart"/>
      <w:proofErr w:type="gramStart"/>
      <w:r>
        <w:rPr>
          <w:rFonts w:ascii="Times New Roman CYR" w:hAnsi="Times New Roman CYR" w:cs="Times New Roman CYR"/>
          <w:sz w:val="28"/>
          <w:szCs w:val="28"/>
          <w:vertAlign w:val="subscript"/>
        </w:rPr>
        <w:t>зап</w:t>
      </w:r>
      <w:proofErr w:type="spellEnd"/>
      <w:r>
        <w:rPr>
          <w:rFonts w:ascii="Times New Roman" w:hAnsi="Times New Roman"/>
          <w:sz w:val="28"/>
          <w:szCs w:val="28"/>
          <w:lang w:val="en-US"/>
        </w:rPr>
        <w:t>  </w:t>
      </w:r>
      <w:r w:rsidRPr="00800251">
        <w:rPr>
          <w:rFonts w:ascii="Times New Roman" w:hAnsi="Times New Roman"/>
          <w:sz w:val="28"/>
          <w:szCs w:val="28"/>
        </w:rPr>
        <w:t>-</w:t>
      </w:r>
      <w:proofErr w:type="gramEnd"/>
      <w:r w:rsidRPr="00800251">
        <w:rPr>
          <w:rFonts w:ascii="Times New Roman" w:hAnsi="Times New Roman"/>
          <w:sz w:val="28"/>
          <w:szCs w:val="28"/>
        </w:rPr>
        <w:t xml:space="preserve"> </w:t>
      </w:r>
      <w:r>
        <w:rPr>
          <w:rFonts w:ascii="Times New Roman CYR" w:hAnsi="Times New Roman CYR" w:cs="Times New Roman CYR"/>
          <w:sz w:val="28"/>
          <w:szCs w:val="28"/>
        </w:rPr>
        <w:t xml:space="preserve">температура воды, используемой для заполнения, </w:t>
      </w:r>
      <w:r w:rsidRPr="00800251">
        <w:rPr>
          <w:rFonts w:ascii="Times New Roman" w:hAnsi="Times New Roman"/>
          <w:sz w:val="28"/>
          <w:szCs w:val="28"/>
        </w:rPr>
        <w:t>°</w:t>
      </w:r>
      <w:r>
        <w:rPr>
          <w:rFonts w:ascii="Times New Roman CYR" w:hAnsi="Times New Roman CYR" w:cs="Times New Roman CYR"/>
          <w:sz w:val="28"/>
          <w:szCs w:val="28"/>
        </w:rPr>
        <w:t>С;</w:t>
      </w:r>
    </w:p>
    <w:p w:rsidR="00800251" w:rsidRDefault="00800251" w:rsidP="00800251">
      <w:pPr>
        <w:widowControl w:val="0"/>
        <w:suppressAutoHyphens/>
        <w:autoSpaceDE w:val="0"/>
        <w:autoSpaceDN w:val="0"/>
        <w:adjustRightInd w:val="0"/>
        <w:spacing w:before="120" w:after="0" w:line="240" w:lineRule="auto"/>
        <w:ind w:firstLine="709"/>
        <w:jc w:val="both"/>
        <w:rPr>
          <w:rFonts w:ascii="Times New Roman CYR" w:hAnsi="Times New Roman CYR" w:cs="Times New Roman CYR"/>
          <w:sz w:val="28"/>
          <w:szCs w:val="28"/>
        </w:rPr>
      </w:pPr>
      <w:r>
        <w:rPr>
          <w:rFonts w:ascii="Times New Roman" w:hAnsi="Times New Roman"/>
          <w:sz w:val="28"/>
          <w:szCs w:val="28"/>
          <w:lang w:val="en-US"/>
        </w:rPr>
        <w:t>t</w:t>
      </w:r>
      <w:r>
        <w:rPr>
          <w:rFonts w:ascii="Times New Roman CYR" w:hAnsi="Times New Roman CYR" w:cs="Times New Roman CYR"/>
          <w:sz w:val="28"/>
          <w:szCs w:val="28"/>
          <w:vertAlign w:val="subscript"/>
        </w:rPr>
        <w:t>х</w:t>
      </w:r>
      <w:r>
        <w:rPr>
          <w:rFonts w:ascii="Times New Roman CYR" w:hAnsi="Times New Roman CYR" w:cs="Times New Roman CYR"/>
          <w:sz w:val="28"/>
          <w:szCs w:val="28"/>
        </w:rPr>
        <w:t xml:space="preserve">- температура исходной воды, подаваемой на источник тепловой энергии в период заполнения, </w:t>
      </w:r>
      <w:r w:rsidRPr="00800251">
        <w:rPr>
          <w:rFonts w:ascii="Times New Roman" w:hAnsi="Times New Roman"/>
          <w:sz w:val="28"/>
          <w:szCs w:val="28"/>
        </w:rPr>
        <w:t>°</w:t>
      </w:r>
      <w:r>
        <w:rPr>
          <w:rFonts w:ascii="Times New Roman CYR" w:hAnsi="Times New Roman CYR" w:cs="Times New Roman CYR"/>
          <w:sz w:val="28"/>
          <w:szCs w:val="28"/>
        </w:rPr>
        <w:t>С.</w:t>
      </w:r>
    </w:p>
    <w:p w:rsidR="00800251" w:rsidRDefault="00800251" w:rsidP="00800251">
      <w:pPr>
        <w:widowControl w:val="0"/>
        <w:suppressAutoHyphens/>
        <w:autoSpaceDE w:val="0"/>
        <w:autoSpaceDN w:val="0"/>
        <w:adjustRightInd w:val="0"/>
        <w:spacing w:before="120" w:after="0" w:line="240" w:lineRule="auto"/>
        <w:ind w:firstLine="709"/>
        <w:jc w:val="both"/>
        <w:rPr>
          <w:rFonts w:ascii="Times New Roman CYR" w:hAnsi="Times New Roman CYR" w:cs="Times New Roman CYR"/>
          <w:sz w:val="28"/>
          <w:szCs w:val="28"/>
        </w:rPr>
      </w:pPr>
      <w:r>
        <w:rPr>
          <w:rFonts w:ascii="Times New Roman" w:hAnsi="Times New Roman"/>
          <w:sz w:val="28"/>
          <w:szCs w:val="28"/>
          <w:lang w:val="en-US"/>
        </w:rPr>
        <w:t> </w:t>
      </w:r>
      <w:r>
        <w:rPr>
          <w:rFonts w:ascii="Times New Roman CYR" w:hAnsi="Times New Roman CYR" w:cs="Times New Roman CYR"/>
          <w:sz w:val="28"/>
          <w:szCs w:val="28"/>
        </w:rPr>
        <w:t>Нормативные технологические потери тепловой энергии со сливами из приборов автоматического регулирования и защиты, Гкал, определяются по формуле:</w:t>
      </w:r>
    </w:p>
    <w:p w:rsidR="00800251" w:rsidRPr="00800251" w:rsidRDefault="009069F6" w:rsidP="00800251">
      <w:pPr>
        <w:widowControl w:val="0"/>
        <w:suppressAutoHyphens/>
        <w:autoSpaceDE w:val="0"/>
        <w:autoSpaceDN w:val="0"/>
        <w:adjustRightInd w:val="0"/>
        <w:spacing w:before="120" w:after="0" w:line="240" w:lineRule="auto"/>
        <w:ind w:firstLine="709"/>
        <w:jc w:val="center"/>
        <w:rPr>
          <w:rFonts w:ascii="Times New Roman" w:hAnsi="Times New Roman"/>
          <w:sz w:val="28"/>
          <w:szCs w:val="28"/>
        </w:rPr>
      </w:pPr>
      <w:r>
        <w:rPr>
          <w:rFonts w:ascii="Calibri" w:hAnsi="Calibri" w:cs="Calibri"/>
          <w:noProof/>
        </w:rPr>
        <w:drawing>
          <wp:inline distT="0" distB="0" distL="0" distR="0">
            <wp:extent cx="2124075" cy="39052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24075" cy="390525"/>
                    </a:xfrm>
                    <a:prstGeom prst="rect">
                      <a:avLst/>
                    </a:prstGeom>
                    <a:noFill/>
                    <a:ln>
                      <a:noFill/>
                    </a:ln>
                  </pic:spPr>
                </pic:pic>
              </a:graphicData>
            </a:graphic>
          </wp:inline>
        </w:drawing>
      </w:r>
      <w:r w:rsidR="00800251" w:rsidRPr="00800251">
        <w:rPr>
          <w:rFonts w:ascii="Times New Roman" w:hAnsi="Times New Roman"/>
          <w:sz w:val="28"/>
          <w:szCs w:val="28"/>
        </w:rPr>
        <w:t>,</w:t>
      </w:r>
    </w:p>
    <w:p w:rsidR="00800251" w:rsidRDefault="00800251" w:rsidP="00800251">
      <w:pPr>
        <w:widowControl w:val="0"/>
        <w:suppressAutoHyphens/>
        <w:autoSpaceDE w:val="0"/>
        <w:autoSpaceDN w:val="0"/>
        <w:adjustRightInd w:val="0"/>
        <w:spacing w:before="120"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где</w:t>
      </w:r>
      <w:r>
        <w:rPr>
          <w:rFonts w:ascii="Times New Roman" w:hAnsi="Times New Roman"/>
          <w:sz w:val="28"/>
          <w:szCs w:val="28"/>
          <w:lang w:val="en-US"/>
        </w:rPr>
        <w:t> G</w:t>
      </w:r>
      <w:proofErr w:type="spellStart"/>
      <w:r>
        <w:rPr>
          <w:rFonts w:ascii="Times New Roman CYR" w:hAnsi="Times New Roman CYR" w:cs="Times New Roman CYR"/>
          <w:sz w:val="28"/>
          <w:szCs w:val="28"/>
          <w:vertAlign w:val="subscript"/>
        </w:rPr>
        <w:t>а.н</w:t>
      </w:r>
      <w:proofErr w:type="spellEnd"/>
      <w:r>
        <w:rPr>
          <w:rFonts w:ascii="Times New Roman CYR" w:hAnsi="Times New Roman CYR" w:cs="Times New Roman CYR"/>
          <w:sz w:val="28"/>
          <w:szCs w:val="28"/>
          <w:vertAlign w:val="subscript"/>
        </w:rPr>
        <w:t>.</w:t>
      </w:r>
      <w:r>
        <w:rPr>
          <w:rFonts w:ascii="Times New Roman" w:hAnsi="Times New Roman"/>
          <w:sz w:val="28"/>
          <w:szCs w:val="28"/>
          <w:lang w:val="en-US"/>
        </w:rPr>
        <w:t> </w:t>
      </w:r>
      <w:r w:rsidRPr="00800251">
        <w:rPr>
          <w:rFonts w:ascii="Times New Roman" w:hAnsi="Times New Roman"/>
          <w:sz w:val="28"/>
          <w:szCs w:val="28"/>
        </w:rPr>
        <w:t xml:space="preserve">– </w:t>
      </w:r>
      <w:r>
        <w:rPr>
          <w:rFonts w:ascii="Times New Roman CYR" w:hAnsi="Times New Roman CYR" w:cs="Times New Roman CYR"/>
          <w:sz w:val="28"/>
          <w:szCs w:val="28"/>
        </w:rPr>
        <w:t xml:space="preserve">годовые потери теплоносителя в результате слива, </w:t>
      </w:r>
      <w:proofErr w:type="spellStart"/>
      <w:r>
        <w:rPr>
          <w:rFonts w:ascii="Times New Roman CYR" w:hAnsi="Times New Roman CYR" w:cs="Times New Roman CYR"/>
          <w:sz w:val="28"/>
          <w:szCs w:val="28"/>
        </w:rPr>
        <w:t>куб.м</w:t>
      </w:r>
      <w:proofErr w:type="spellEnd"/>
      <w:r>
        <w:rPr>
          <w:rFonts w:ascii="Times New Roman CYR" w:hAnsi="Times New Roman CYR" w:cs="Times New Roman CYR"/>
          <w:sz w:val="28"/>
          <w:szCs w:val="28"/>
        </w:rPr>
        <w:t>.;</w:t>
      </w:r>
    </w:p>
    <w:p w:rsidR="00800251" w:rsidRDefault="00800251" w:rsidP="00800251">
      <w:pPr>
        <w:widowControl w:val="0"/>
        <w:suppressAutoHyphens/>
        <w:autoSpaceDE w:val="0"/>
        <w:autoSpaceDN w:val="0"/>
        <w:adjustRightInd w:val="0"/>
        <w:spacing w:before="120" w:after="0" w:line="240" w:lineRule="auto"/>
        <w:ind w:firstLine="709"/>
        <w:jc w:val="both"/>
        <w:rPr>
          <w:rFonts w:ascii="Times New Roman CYR" w:hAnsi="Times New Roman CYR" w:cs="Times New Roman CYR"/>
          <w:sz w:val="28"/>
          <w:szCs w:val="28"/>
        </w:rPr>
      </w:pPr>
      <w:r>
        <w:rPr>
          <w:rFonts w:ascii="Times New Roman" w:hAnsi="Times New Roman"/>
          <w:sz w:val="28"/>
          <w:szCs w:val="28"/>
          <w:lang w:val="en-US"/>
        </w:rPr>
        <w:t>r</w:t>
      </w:r>
      <w:proofErr w:type="spellStart"/>
      <w:r>
        <w:rPr>
          <w:rFonts w:ascii="Times New Roman CYR" w:hAnsi="Times New Roman CYR" w:cs="Times New Roman CYR"/>
          <w:sz w:val="28"/>
          <w:szCs w:val="28"/>
          <w:vertAlign w:val="subscript"/>
        </w:rPr>
        <w:t>сл</w:t>
      </w:r>
      <w:proofErr w:type="spellEnd"/>
      <w:r>
        <w:rPr>
          <w:rFonts w:ascii="Times New Roman CYR" w:hAnsi="Times New Roman CYR" w:cs="Times New Roman CYR"/>
          <w:sz w:val="28"/>
          <w:szCs w:val="28"/>
        </w:rPr>
        <w:t>- среднегодовая плотность теплоносителя в зависимости от места установки автоматических приборов, кг/</w:t>
      </w:r>
      <w:proofErr w:type="spellStart"/>
      <w:r>
        <w:rPr>
          <w:rFonts w:ascii="Times New Roman CYR" w:hAnsi="Times New Roman CYR" w:cs="Times New Roman CYR"/>
          <w:sz w:val="28"/>
          <w:szCs w:val="28"/>
        </w:rPr>
        <w:t>куб.м</w:t>
      </w:r>
      <w:proofErr w:type="spellEnd"/>
      <w:r>
        <w:rPr>
          <w:rFonts w:ascii="Times New Roman CYR" w:hAnsi="Times New Roman CYR" w:cs="Times New Roman CYR"/>
          <w:sz w:val="28"/>
          <w:szCs w:val="28"/>
        </w:rPr>
        <w:t>.;</w:t>
      </w:r>
    </w:p>
    <w:p w:rsidR="00800251" w:rsidRDefault="00800251" w:rsidP="00800251">
      <w:pPr>
        <w:widowControl w:val="0"/>
        <w:suppressAutoHyphens/>
        <w:autoSpaceDE w:val="0"/>
        <w:autoSpaceDN w:val="0"/>
        <w:adjustRightInd w:val="0"/>
        <w:spacing w:before="120" w:after="0" w:line="240" w:lineRule="auto"/>
        <w:ind w:firstLine="709"/>
        <w:jc w:val="both"/>
        <w:rPr>
          <w:rFonts w:ascii="Times New Roman CYR" w:hAnsi="Times New Roman CYR" w:cs="Times New Roman CYR"/>
          <w:sz w:val="28"/>
          <w:szCs w:val="28"/>
        </w:rPr>
      </w:pPr>
      <w:r>
        <w:rPr>
          <w:rFonts w:ascii="Times New Roman" w:hAnsi="Times New Roman"/>
          <w:sz w:val="28"/>
          <w:szCs w:val="28"/>
          <w:lang w:val="en-US"/>
        </w:rPr>
        <w:t>t</w:t>
      </w:r>
      <w:proofErr w:type="spellStart"/>
      <w:r>
        <w:rPr>
          <w:rFonts w:ascii="Times New Roman CYR" w:hAnsi="Times New Roman CYR" w:cs="Times New Roman CYR"/>
          <w:sz w:val="28"/>
          <w:szCs w:val="28"/>
        </w:rPr>
        <w:t>сли</w:t>
      </w:r>
      <w:proofErr w:type="spellEnd"/>
      <w:r>
        <w:rPr>
          <w:rFonts w:ascii="Times New Roman" w:hAnsi="Times New Roman"/>
          <w:sz w:val="28"/>
          <w:szCs w:val="28"/>
          <w:lang w:val="en-US"/>
        </w:rPr>
        <w:t> t</w:t>
      </w:r>
      <w:r>
        <w:rPr>
          <w:rFonts w:ascii="Times New Roman CYR" w:hAnsi="Times New Roman CYR" w:cs="Times New Roman CYR"/>
          <w:sz w:val="28"/>
          <w:szCs w:val="28"/>
        </w:rPr>
        <w:t xml:space="preserve">х- температура сливаемого теплоносителя и исходной воды, подаваемой на источник теплоснабжения в период слива, </w:t>
      </w:r>
      <w:r w:rsidRPr="00800251">
        <w:rPr>
          <w:rFonts w:ascii="Times New Roman" w:hAnsi="Times New Roman"/>
          <w:sz w:val="28"/>
          <w:szCs w:val="28"/>
        </w:rPr>
        <w:t>°</w:t>
      </w:r>
      <w:r>
        <w:rPr>
          <w:rFonts w:ascii="Times New Roman CYR" w:hAnsi="Times New Roman CYR" w:cs="Times New Roman CYR"/>
          <w:sz w:val="28"/>
          <w:szCs w:val="28"/>
        </w:rPr>
        <w:t>С.</w:t>
      </w:r>
    </w:p>
    <w:p w:rsidR="00800251" w:rsidRDefault="00800251" w:rsidP="00800251">
      <w:pPr>
        <w:widowControl w:val="0"/>
        <w:suppressAutoHyphens/>
        <w:autoSpaceDE w:val="0"/>
        <w:autoSpaceDN w:val="0"/>
        <w:adjustRightInd w:val="0"/>
        <w:spacing w:before="120"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Определение нормативных значений часовых тепловых потерь, Гкал/ч, для среднегодовых(</w:t>
      </w:r>
      <w:proofErr w:type="spellStart"/>
      <w:r>
        <w:rPr>
          <w:rFonts w:ascii="Times New Roman CYR" w:hAnsi="Times New Roman CYR" w:cs="Times New Roman CYR"/>
          <w:sz w:val="28"/>
          <w:szCs w:val="28"/>
        </w:rPr>
        <w:t>среднесезонных</w:t>
      </w:r>
      <w:proofErr w:type="spellEnd"/>
      <w:r>
        <w:rPr>
          <w:rFonts w:ascii="Times New Roman CYR" w:hAnsi="Times New Roman CYR" w:cs="Times New Roman CYR"/>
          <w:sz w:val="28"/>
          <w:szCs w:val="28"/>
        </w:rPr>
        <w:t>) условий эксплуатации трубопроводов тепловых сетей производится по формуле:</w:t>
      </w:r>
    </w:p>
    <w:p w:rsidR="00800251" w:rsidRDefault="009069F6" w:rsidP="00800251">
      <w:pPr>
        <w:widowControl w:val="0"/>
        <w:suppressAutoHyphens/>
        <w:autoSpaceDE w:val="0"/>
        <w:autoSpaceDN w:val="0"/>
        <w:adjustRightInd w:val="0"/>
        <w:spacing w:before="120" w:after="0" w:line="240" w:lineRule="auto"/>
        <w:ind w:firstLine="709"/>
        <w:jc w:val="center"/>
        <w:rPr>
          <w:rFonts w:ascii="Times New Roman" w:hAnsi="Times New Roman"/>
          <w:sz w:val="28"/>
          <w:szCs w:val="28"/>
          <w:lang w:val="en-US"/>
        </w:rPr>
      </w:pPr>
      <w:r>
        <w:rPr>
          <w:rFonts w:ascii="Calibri" w:hAnsi="Calibri" w:cs="Calibri"/>
          <w:noProof/>
        </w:rPr>
        <w:drawing>
          <wp:inline distT="0" distB="0" distL="0" distR="0">
            <wp:extent cx="2162175" cy="4191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62175" cy="419100"/>
                    </a:xfrm>
                    <a:prstGeom prst="rect">
                      <a:avLst/>
                    </a:prstGeom>
                    <a:noFill/>
                    <a:ln>
                      <a:noFill/>
                    </a:ln>
                  </pic:spPr>
                </pic:pic>
              </a:graphicData>
            </a:graphic>
          </wp:inline>
        </w:drawing>
      </w:r>
    </w:p>
    <w:p w:rsidR="00800251" w:rsidRDefault="00800251" w:rsidP="00800251">
      <w:pPr>
        <w:widowControl w:val="0"/>
        <w:suppressAutoHyphens/>
        <w:autoSpaceDE w:val="0"/>
        <w:autoSpaceDN w:val="0"/>
        <w:adjustRightInd w:val="0"/>
        <w:spacing w:before="120"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Значения нормативных часовых тепловых потерь, Гкал/ч, участков трубопроводов тепловых сетей, аналогичных участкам трубопроводов, </w:t>
      </w:r>
      <w:r>
        <w:rPr>
          <w:rFonts w:ascii="Times New Roman CYR" w:hAnsi="Times New Roman CYR" w:cs="Times New Roman CYR"/>
          <w:sz w:val="28"/>
          <w:szCs w:val="28"/>
        </w:rPr>
        <w:lastRenderedPageBreak/>
        <w:t>подвергавшихся испытаниям на тепловые потери, по типу прокладки, виду изоляционных конструкций и условиям эксплуатации, определяются для трубопроводов подземной и надземной прокладки отдельно по формуле:</w:t>
      </w:r>
    </w:p>
    <w:p w:rsidR="00800251" w:rsidRPr="00800251" w:rsidRDefault="009069F6" w:rsidP="00800251">
      <w:pPr>
        <w:widowControl w:val="0"/>
        <w:suppressAutoHyphens/>
        <w:autoSpaceDE w:val="0"/>
        <w:autoSpaceDN w:val="0"/>
        <w:adjustRightInd w:val="0"/>
        <w:spacing w:before="120" w:after="0" w:line="240" w:lineRule="auto"/>
        <w:ind w:firstLine="709"/>
        <w:jc w:val="center"/>
        <w:rPr>
          <w:rFonts w:ascii="Times New Roman" w:hAnsi="Times New Roman"/>
          <w:sz w:val="28"/>
          <w:szCs w:val="28"/>
        </w:rPr>
      </w:pPr>
      <w:r>
        <w:rPr>
          <w:rFonts w:ascii="Calibri" w:hAnsi="Calibri" w:cs="Calibri"/>
          <w:noProof/>
        </w:rPr>
        <w:drawing>
          <wp:inline distT="0" distB="0" distL="0" distR="0">
            <wp:extent cx="2324100" cy="4191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24100" cy="419100"/>
                    </a:xfrm>
                    <a:prstGeom prst="rect">
                      <a:avLst/>
                    </a:prstGeom>
                    <a:noFill/>
                    <a:ln>
                      <a:noFill/>
                    </a:ln>
                  </pic:spPr>
                </pic:pic>
              </a:graphicData>
            </a:graphic>
          </wp:inline>
        </w:drawing>
      </w:r>
      <w:r w:rsidR="00800251" w:rsidRPr="00800251">
        <w:rPr>
          <w:rFonts w:ascii="Times New Roman" w:hAnsi="Times New Roman"/>
          <w:sz w:val="28"/>
          <w:szCs w:val="28"/>
        </w:rPr>
        <w:t>,</w:t>
      </w:r>
    </w:p>
    <w:p w:rsidR="00800251" w:rsidRDefault="00800251" w:rsidP="00800251">
      <w:pPr>
        <w:widowControl w:val="0"/>
        <w:suppressAutoHyphens/>
        <w:autoSpaceDE w:val="0"/>
        <w:autoSpaceDN w:val="0"/>
        <w:adjustRightInd w:val="0"/>
        <w:spacing w:before="120"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где</w:t>
      </w:r>
      <w:r>
        <w:rPr>
          <w:rFonts w:ascii="Times New Roman" w:hAnsi="Times New Roman"/>
          <w:sz w:val="28"/>
          <w:szCs w:val="28"/>
          <w:lang w:val="en-US"/>
        </w:rPr>
        <w:t> k</w:t>
      </w:r>
      <w:r>
        <w:rPr>
          <w:rFonts w:ascii="Times New Roman CYR" w:hAnsi="Times New Roman CYR" w:cs="Times New Roman CYR"/>
          <w:sz w:val="28"/>
          <w:szCs w:val="28"/>
          <w:vertAlign w:val="subscript"/>
        </w:rPr>
        <w:t>и</w:t>
      </w:r>
      <w:r>
        <w:rPr>
          <w:rFonts w:ascii="Times New Roman CYR" w:hAnsi="Times New Roman CYR" w:cs="Times New Roman CYR"/>
          <w:sz w:val="28"/>
          <w:szCs w:val="28"/>
        </w:rPr>
        <w:t>- поправочный коэффициент для определения нормативных часовых тепловых потерь, полученный по результатам испытаний на тепловые потери.</w:t>
      </w:r>
    </w:p>
    <w:p w:rsidR="00800251" w:rsidRDefault="00800251" w:rsidP="00800251">
      <w:pPr>
        <w:widowControl w:val="0"/>
        <w:suppressAutoHyphens/>
        <w:autoSpaceDE w:val="0"/>
        <w:autoSpaceDN w:val="0"/>
        <w:adjustRightInd w:val="0"/>
        <w:spacing w:before="120"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Значения поправочного коэффициента</w:t>
      </w:r>
      <w:r>
        <w:rPr>
          <w:rFonts w:ascii="Times New Roman" w:hAnsi="Times New Roman"/>
          <w:sz w:val="28"/>
          <w:szCs w:val="28"/>
          <w:lang w:val="en-US"/>
        </w:rPr>
        <w:t> k</w:t>
      </w:r>
      <w:r>
        <w:rPr>
          <w:rFonts w:ascii="Times New Roman CYR" w:hAnsi="Times New Roman CYR" w:cs="Times New Roman CYR"/>
          <w:sz w:val="28"/>
          <w:szCs w:val="28"/>
          <w:vertAlign w:val="subscript"/>
        </w:rPr>
        <w:t>и</w:t>
      </w:r>
      <w:r>
        <w:rPr>
          <w:rFonts w:ascii="Times New Roman CYR" w:hAnsi="Times New Roman CYR" w:cs="Times New Roman CYR"/>
          <w:sz w:val="28"/>
          <w:szCs w:val="28"/>
        </w:rPr>
        <w:t xml:space="preserve"> определяются по формуле:</w:t>
      </w:r>
    </w:p>
    <w:p w:rsidR="00800251" w:rsidRPr="00800251" w:rsidRDefault="009069F6" w:rsidP="00800251">
      <w:pPr>
        <w:widowControl w:val="0"/>
        <w:suppressAutoHyphens/>
        <w:autoSpaceDE w:val="0"/>
        <w:autoSpaceDN w:val="0"/>
        <w:adjustRightInd w:val="0"/>
        <w:spacing w:before="120" w:after="0" w:line="240" w:lineRule="auto"/>
        <w:ind w:firstLine="709"/>
        <w:jc w:val="center"/>
        <w:rPr>
          <w:rFonts w:ascii="Times New Roman" w:hAnsi="Times New Roman"/>
          <w:sz w:val="28"/>
          <w:szCs w:val="28"/>
        </w:rPr>
      </w:pPr>
      <w:r>
        <w:rPr>
          <w:rFonts w:ascii="Calibri" w:hAnsi="Calibri" w:cs="Calibri"/>
          <w:noProof/>
        </w:rPr>
        <w:drawing>
          <wp:inline distT="0" distB="0" distL="0" distR="0">
            <wp:extent cx="1600200" cy="27622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00200" cy="276225"/>
                    </a:xfrm>
                    <a:prstGeom prst="rect">
                      <a:avLst/>
                    </a:prstGeom>
                    <a:noFill/>
                    <a:ln>
                      <a:noFill/>
                    </a:ln>
                  </pic:spPr>
                </pic:pic>
              </a:graphicData>
            </a:graphic>
          </wp:inline>
        </w:drawing>
      </w:r>
      <w:r w:rsidR="00800251" w:rsidRPr="00800251">
        <w:rPr>
          <w:rFonts w:ascii="Times New Roman" w:hAnsi="Times New Roman"/>
          <w:sz w:val="28"/>
          <w:szCs w:val="28"/>
        </w:rPr>
        <w:t>,</w:t>
      </w:r>
    </w:p>
    <w:p w:rsidR="00800251" w:rsidRDefault="00800251" w:rsidP="00800251">
      <w:pPr>
        <w:widowControl w:val="0"/>
        <w:suppressAutoHyphens/>
        <w:autoSpaceDE w:val="0"/>
        <w:autoSpaceDN w:val="0"/>
        <w:adjustRightInd w:val="0"/>
        <w:spacing w:before="120"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где</w:t>
      </w:r>
      <w:r>
        <w:rPr>
          <w:rFonts w:ascii="Times New Roman" w:hAnsi="Times New Roman"/>
          <w:sz w:val="28"/>
          <w:szCs w:val="28"/>
          <w:lang w:val="en-US"/>
        </w:rPr>
        <w:t> </w:t>
      </w:r>
      <w:proofErr w:type="gramStart"/>
      <w:r>
        <w:rPr>
          <w:rFonts w:ascii="Times New Roman" w:hAnsi="Times New Roman"/>
          <w:sz w:val="28"/>
          <w:szCs w:val="28"/>
          <w:lang w:val="en-US"/>
        </w:rPr>
        <w:t>Q</w:t>
      </w:r>
      <w:proofErr w:type="spellStart"/>
      <w:r>
        <w:rPr>
          <w:rFonts w:ascii="Times New Roman CYR" w:hAnsi="Times New Roman CYR" w:cs="Times New Roman CYR"/>
          <w:sz w:val="28"/>
          <w:szCs w:val="28"/>
          <w:vertAlign w:val="subscript"/>
        </w:rPr>
        <w:t>из.год.ии</w:t>
      </w:r>
      <w:proofErr w:type="spellEnd"/>
      <w:proofErr w:type="gramEnd"/>
      <w:r>
        <w:rPr>
          <w:rFonts w:ascii="Times New Roman" w:hAnsi="Times New Roman"/>
          <w:sz w:val="28"/>
          <w:szCs w:val="28"/>
          <w:vertAlign w:val="subscript"/>
          <w:lang w:val="en-US"/>
        </w:rPr>
        <w:t> </w:t>
      </w:r>
      <w:r>
        <w:rPr>
          <w:rFonts w:ascii="Times New Roman" w:hAnsi="Times New Roman"/>
          <w:sz w:val="28"/>
          <w:szCs w:val="28"/>
          <w:lang w:val="en-US"/>
        </w:rPr>
        <w:t>Q</w:t>
      </w:r>
      <w:proofErr w:type="spellStart"/>
      <w:r>
        <w:rPr>
          <w:rFonts w:ascii="Times New Roman CYR" w:hAnsi="Times New Roman CYR" w:cs="Times New Roman CYR"/>
          <w:sz w:val="28"/>
          <w:szCs w:val="28"/>
          <w:vertAlign w:val="subscript"/>
        </w:rPr>
        <w:t>из.год.н</w:t>
      </w:r>
      <w:proofErr w:type="spellEnd"/>
      <w:r>
        <w:rPr>
          <w:rFonts w:ascii="Times New Roman CYR" w:hAnsi="Times New Roman CYR" w:cs="Times New Roman CYR"/>
          <w:sz w:val="28"/>
          <w:szCs w:val="28"/>
        </w:rPr>
        <w:t>- тепловые потери, определенные в результате испытаний на тепловые потери, пересчитанные на среднегодовые условия эксплуатации каждого испытанного участка трубопроводов тепловой сети, и потери, определенные по нормам для тех же участков, Гкал/ч.</w:t>
      </w:r>
    </w:p>
    <w:p w:rsidR="00800251" w:rsidRDefault="00800251" w:rsidP="00800251">
      <w:pPr>
        <w:widowControl w:val="0"/>
        <w:suppressAutoHyphens/>
        <w:autoSpaceDE w:val="0"/>
        <w:autoSpaceDN w:val="0"/>
        <w:adjustRightInd w:val="0"/>
        <w:spacing w:before="120"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таблице 1.3.13.1 представлены сводные данные по нормативам технологических затрат и потерь при передаче тепловой энергии на регулируемый период, согласно Приложению 10 Приказа Минэнерго России от 30.12.2008 №325.</w:t>
      </w:r>
    </w:p>
    <w:p w:rsidR="00800251" w:rsidRDefault="00800251" w:rsidP="00800251">
      <w:pPr>
        <w:widowControl w:val="0"/>
        <w:autoSpaceDE w:val="0"/>
        <w:autoSpaceDN w:val="0"/>
        <w:adjustRightInd w:val="0"/>
        <w:spacing w:after="120" w:line="240" w:lineRule="auto"/>
        <w:jc w:val="both"/>
        <w:rPr>
          <w:rFonts w:ascii="Times New Roman CYR" w:hAnsi="Times New Roman CYR" w:cs="Times New Roman CYR"/>
          <w:b/>
          <w:bCs/>
          <w:sz w:val="28"/>
          <w:szCs w:val="28"/>
        </w:rPr>
      </w:pPr>
      <w:r w:rsidRPr="00800251">
        <w:rPr>
          <w:rFonts w:ascii="Times New Roman" w:hAnsi="Times New Roman"/>
          <w:b/>
          <w:bCs/>
          <w:sz w:val="28"/>
          <w:szCs w:val="28"/>
        </w:rPr>
        <w:t xml:space="preserve">1.3.14. </w:t>
      </w:r>
      <w:r>
        <w:rPr>
          <w:rFonts w:ascii="Times New Roman CYR" w:hAnsi="Times New Roman CYR" w:cs="Times New Roman CYR"/>
          <w:b/>
          <w:bCs/>
          <w:sz w:val="28"/>
          <w:szCs w:val="28"/>
        </w:rPr>
        <w:t>Оценка фактических потерь тепловой энергии и теплоносителя при передаче тепловой энергии и теплоносителя по тепловым сетям</w:t>
      </w:r>
    </w:p>
    <w:p w:rsidR="00800251" w:rsidRDefault="00800251" w:rsidP="00800251">
      <w:pPr>
        <w:widowControl w:val="0"/>
        <w:tabs>
          <w:tab w:val="left" w:pos="993"/>
        </w:tabs>
        <w:autoSpaceDE w:val="0"/>
        <w:autoSpaceDN w:val="0"/>
        <w:adjustRightInd w:val="0"/>
        <w:spacing w:before="120" w:after="12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Фактические потери тепловой энергии при передаче теплоносителя по котельной п. </w:t>
      </w:r>
      <w:proofErr w:type="spellStart"/>
      <w:r>
        <w:rPr>
          <w:rFonts w:ascii="Times New Roman CYR" w:hAnsi="Times New Roman CYR" w:cs="Times New Roman CYR"/>
          <w:sz w:val="28"/>
          <w:szCs w:val="28"/>
        </w:rPr>
        <w:t>Саккулово</w:t>
      </w:r>
      <w:proofErr w:type="spellEnd"/>
      <w:r>
        <w:rPr>
          <w:rFonts w:ascii="Times New Roman CYR" w:hAnsi="Times New Roman CYR" w:cs="Times New Roman CYR"/>
          <w:sz w:val="28"/>
          <w:szCs w:val="28"/>
        </w:rPr>
        <w:t xml:space="preserve"> на 2018 год составляют 61,5 Гкал.</w:t>
      </w:r>
    </w:p>
    <w:p w:rsidR="00800251" w:rsidRDefault="00800251" w:rsidP="00800251">
      <w:pPr>
        <w:widowControl w:val="0"/>
        <w:autoSpaceDE w:val="0"/>
        <w:autoSpaceDN w:val="0"/>
        <w:adjustRightInd w:val="0"/>
        <w:spacing w:after="120" w:line="240" w:lineRule="auto"/>
        <w:jc w:val="both"/>
        <w:rPr>
          <w:rFonts w:ascii="Times New Roman CYR" w:hAnsi="Times New Roman CYR" w:cs="Times New Roman CYR"/>
          <w:b/>
          <w:bCs/>
          <w:sz w:val="28"/>
          <w:szCs w:val="28"/>
        </w:rPr>
      </w:pPr>
      <w:r w:rsidRPr="00800251">
        <w:rPr>
          <w:rFonts w:ascii="Times New Roman" w:hAnsi="Times New Roman"/>
          <w:b/>
          <w:bCs/>
          <w:sz w:val="28"/>
          <w:szCs w:val="28"/>
        </w:rPr>
        <w:t xml:space="preserve">1.3.15. </w:t>
      </w:r>
      <w:r>
        <w:rPr>
          <w:rFonts w:ascii="Times New Roman CYR" w:hAnsi="Times New Roman CYR" w:cs="Times New Roman CYR"/>
          <w:b/>
          <w:bCs/>
          <w:sz w:val="28"/>
          <w:szCs w:val="28"/>
        </w:rPr>
        <w:t>Предписания надзорных органов по запрещению дальнейшей эксплуатации участков тепловой сети и результаты их исполнения</w:t>
      </w:r>
    </w:p>
    <w:p w:rsidR="00800251" w:rsidRDefault="00800251" w:rsidP="00800251">
      <w:pPr>
        <w:widowControl w:val="0"/>
        <w:tabs>
          <w:tab w:val="left" w:pos="993"/>
        </w:tabs>
        <w:autoSpaceDE w:val="0"/>
        <w:autoSpaceDN w:val="0"/>
        <w:adjustRightInd w:val="0"/>
        <w:spacing w:before="120" w:after="12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Предписание надзорных органов по запрещению дальнейшей эксплуатации участков тепловой сети и результаты их исполнения – отсутствуют.</w:t>
      </w:r>
    </w:p>
    <w:p w:rsidR="00800251" w:rsidRDefault="00800251" w:rsidP="00800251">
      <w:pPr>
        <w:widowControl w:val="0"/>
        <w:autoSpaceDE w:val="0"/>
        <w:autoSpaceDN w:val="0"/>
        <w:adjustRightInd w:val="0"/>
        <w:spacing w:after="120" w:line="240" w:lineRule="auto"/>
        <w:jc w:val="both"/>
        <w:rPr>
          <w:rFonts w:ascii="Times New Roman CYR" w:hAnsi="Times New Roman CYR" w:cs="Times New Roman CYR"/>
          <w:b/>
          <w:bCs/>
          <w:sz w:val="28"/>
          <w:szCs w:val="28"/>
        </w:rPr>
      </w:pPr>
      <w:r w:rsidRPr="00800251">
        <w:rPr>
          <w:rFonts w:ascii="Times New Roman" w:hAnsi="Times New Roman"/>
          <w:b/>
          <w:bCs/>
          <w:sz w:val="28"/>
          <w:szCs w:val="28"/>
        </w:rPr>
        <w:t xml:space="preserve">1.3.16. </w:t>
      </w:r>
      <w:r>
        <w:rPr>
          <w:rFonts w:ascii="Times New Roman CYR" w:hAnsi="Times New Roman CYR" w:cs="Times New Roman CYR"/>
          <w:b/>
          <w:bCs/>
          <w:sz w:val="28"/>
          <w:szCs w:val="28"/>
        </w:rPr>
        <w:t xml:space="preserve">Описание наиболее распространенных типов присоединений </w:t>
      </w:r>
      <w:proofErr w:type="spellStart"/>
      <w:r>
        <w:rPr>
          <w:rFonts w:ascii="Times New Roman CYR" w:hAnsi="Times New Roman CYR" w:cs="Times New Roman CYR"/>
          <w:b/>
          <w:bCs/>
          <w:sz w:val="28"/>
          <w:szCs w:val="28"/>
        </w:rPr>
        <w:t>теплопотребляющих</w:t>
      </w:r>
      <w:proofErr w:type="spellEnd"/>
      <w:r>
        <w:rPr>
          <w:rFonts w:ascii="Times New Roman CYR" w:hAnsi="Times New Roman CYR" w:cs="Times New Roman CYR"/>
          <w:b/>
          <w:bCs/>
          <w:sz w:val="28"/>
          <w:szCs w:val="28"/>
        </w:rPr>
        <w:t xml:space="preserve"> установок потребителей к тепловым сетям, определяющих выбор и обоснование графика регулирования отпуска тепловой энергии потребителям</w:t>
      </w:r>
    </w:p>
    <w:p w:rsidR="00800251" w:rsidRDefault="00800251" w:rsidP="00800251">
      <w:pPr>
        <w:widowControl w:val="0"/>
        <w:tabs>
          <w:tab w:val="left" w:pos="993"/>
        </w:tabs>
        <w:autoSpaceDE w:val="0"/>
        <w:autoSpaceDN w:val="0"/>
        <w:adjustRightInd w:val="0"/>
        <w:spacing w:before="120" w:after="12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Отпуск тепловой энергии в тепловые сети осуществляется по принципу качественного регулирования, путем изменения температуры сетевой воды в подающем трубопроводе в соответствии с прогнозируемой температурой наружного воздуха. </w:t>
      </w:r>
    </w:p>
    <w:p w:rsidR="00800251" w:rsidRDefault="00800251" w:rsidP="00800251">
      <w:pPr>
        <w:widowControl w:val="0"/>
        <w:tabs>
          <w:tab w:val="left" w:pos="993"/>
        </w:tabs>
        <w:autoSpaceDE w:val="0"/>
        <w:autoSpaceDN w:val="0"/>
        <w:adjustRightInd w:val="0"/>
        <w:spacing w:before="120" w:after="12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Регулирование отпуска тепла котельных осуществляется по отопительному графику отпуска тепла 95-70 </w:t>
      </w:r>
      <w:r w:rsidRPr="00800251">
        <w:rPr>
          <w:rFonts w:ascii="Times New Roman" w:hAnsi="Times New Roman"/>
          <w:sz w:val="28"/>
          <w:szCs w:val="28"/>
        </w:rPr>
        <w:t>°</w:t>
      </w:r>
      <w:r>
        <w:rPr>
          <w:rFonts w:ascii="Times New Roman CYR" w:hAnsi="Times New Roman CYR" w:cs="Times New Roman CYR"/>
          <w:sz w:val="28"/>
          <w:szCs w:val="28"/>
        </w:rPr>
        <w:t>С.</w:t>
      </w:r>
    </w:p>
    <w:p w:rsidR="00800251" w:rsidRDefault="00800251" w:rsidP="00800251">
      <w:pPr>
        <w:widowControl w:val="0"/>
        <w:tabs>
          <w:tab w:val="left" w:pos="993"/>
        </w:tabs>
        <w:autoSpaceDE w:val="0"/>
        <w:autoSpaceDN w:val="0"/>
        <w:adjustRightInd w:val="0"/>
        <w:spacing w:before="120" w:after="120" w:line="240" w:lineRule="auto"/>
        <w:jc w:val="both"/>
        <w:rPr>
          <w:rFonts w:ascii="Times New Roman" w:hAnsi="Times New Roman"/>
          <w:sz w:val="28"/>
          <w:szCs w:val="28"/>
        </w:rPr>
      </w:pPr>
    </w:p>
    <w:p w:rsidR="00800251" w:rsidRDefault="00800251" w:rsidP="00800251">
      <w:pPr>
        <w:widowControl w:val="0"/>
        <w:tabs>
          <w:tab w:val="left" w:pos="993"/>
        </w:tabs>
        <w:autoSpaceDE w:val="0"/>
        <w:autoSpaceDN w:val="0"/>
        <w:adjustRightInd w:val="0"/>
        <w:spacing w:before="120" w:after="120" w:line="240" w:lineRule="auto"/>
        <w:jc w:val="both"/>
        <w:rPr>
          <w:rFonts w:ascii="Times New Roman" w:hAnsi="Times New Roman"/>
          <w:sz w:val="28"/>
          <w:szCs w:val="28"/>
        </w:rPr>
      </w:pPr>
    </w:p>
    <w:p w:rsidR="00800251" w:rsidRDefault="00800251" w:rsidP="00800251">
      <w:pPr>
        <w:widowControl w:val="0"/>
        <w:tabs>
          <w:tab w:val="left" w:pos="993"/>
        </w:tabs>
        <w:autoSpaceDE w:val="0"/>
        <w:autoSpaceDN w:val="0"/>
        <w:adjustRightInd w:val="0"/>
        <w:spacing w:before="120" w:after="120" w:line="240" w:lineRule="auto"/>
        <w:jc w:val="both"/>
        <w:rPr>
          <w:rFonts w:ascii="Times New Roman" w:hAnsi="Times New Roman"/>
          <w:sz w:val="28"/>
          <w:szCs w:val="28"/>
        </w:rPr>
      </w:pPr>
    </w:p>
    <w:p w:rsidR="00800251" w:rsidRDefault="00800251" w:rsidP="00800251">
      <w:pPr>
        <w:widowControl w:val="0"/>
        <w:tabs>
          <w:tab w:val="left" w:pos="993"/>
        </w:tabs>
        <w:autoSpaceDE w:val="0"/>
        <w:autoSpaceDN w:val="0"/>
        <w:adjustRightInd w:val="0"/>
        <w:spacing w:before="120" w:after="120" w:line="240" w:lineRule="auto"/>
        <w:jc w:val="both"/>
        <w:rPr>
          <w:rFonts w:ascii="Times New Roman" w:hAnsi="Times New Roman"/>
          <w:sz w:val="28"/>
          <w:szCs w:val="28"/>
        </w:rPr>
      </w:pPr>
    </w:p>
    <w:p w:rsidR="00800251" w:rsidRDefault="00800251" w:rsidP="00800251">
      <w:pPr>
        <w:widowControl w:val="0"/>
        <w:tabs>
          <w:tab w:val="left" w:pos="993"/>
        </w:tabs>
        <w:autoSpaceDE w:val="0"/>
        <w:autoSpaceDN w:val="0"/>
        <w:adjustRightInd w:val="0"/>
        <w:spacing w:before="120" w:after="120" w:line="240" w:lineRule="auto"/>
        <w:jc w:val="both"/>
        <w:rPr>
          <w:rFonts w:ascii="Times New Roman" w:hAnsi="Times New Roman"/>
          <w:sz w:val="28"/>
          <w:szCs w:val="28"/>
        </w:rPr>
      </w:pPr>
    </w:p>
    <w:p w:rsidR="00800251" w:rsidRDefault="00800251" w:rsidP="00800251">
      <w:pPr>
        <w:widowControl w:val="0"/>
        <w:tabs>
          <w:tab w:val="left" w:pos="993"/>
        </w:tabs>
        <w:autoSpaceDE w:val="0"/>
        <w:autoSpaceDN w:val="0"/>
        <w:adjustRightInd w:val="0"/>
        <w:spacing w:before="120" w:after="120" w:line="240" w:lineRule="auto"/>
        <w:jc w:val="both"/>
        <w:rPr>
          <w:rFonts w:ascii="Times New Roman" w:hAnsi="Times New Roman"/>
          <w:sz w:val="28"/>
          <w:szCs w:val="28"/>
        </w:rPr>
      </w:pPr>
    </w:p>
    <w:p w:rsidR="00800251" w:rsidRDefault="00800251" w:rsidP="00800251">
      <w:pPr>
        <w:widowControl w:val="0"/>
        <w:tabs>
          <w:tab w:val="left" w:pos="993"/>
        </w:tabs>
        <w:autoSpaceDE w:val="0"/>
        <w:autoSpaceDN w:val="0"/>
        <w:adjustRightInd w:val="0"/>
        <w:spacing w:before="120" w:after="120" w:line="240" w:lineRule="auto"/>
        <w:jc w:val="both"/>
        <w:rPr>
          <w:rFonts w:ascii="Times New Roman" w:hAnsi="Times New Roman"/>
          <w:sz w:val="28"/>
          <w:szCs w:val="28"/>
        </w:rPr>
      </w:pPr>
    </w:p>
    <w:p w:rsidR="00800251" w:rsidRDefault="00800251" w:rsidP="00800251">
      <w:pPr>
        <w:widowControl w:val="0"/>
        <w:tabs>
          <w:tab w:val="left" w:pos="993"/>
        </w:tabs>
        <w:autoSpaceDE w:val="0"/>
        <w:autoSpaceDN w:val="0"/>
        <w:adjustRightInd w:val="0"/>
        <w:spacing w:before="120" w:after="120" w:line="240" w:lineRule="auto"/>
        <w:jc w:val="both"/>
        <w:rPr>
          <w:rFonts w:ascii="Times New Roman" w:hAnsi="Times New Roman"/>
          <w:sz w:val="28"/>
          <w:szCs w:val="28"/>
        </w:rPr>
      </w:pPr>
    </w:p>
    <w:p w:rsidR="00800251" w:rsidRDefault="00800251" w:rsidP="00800251">
      <w:pPr>
        <w:widowControl w:val="0"/>
        <w:tabs>
          <w:tab w:val="left" w:pos="993"/>
        </w:tabs>
        <w:autoSpaceDE w:val="0"/>
        <w:autoSpaceDN w:val="0"/>
        <w:adjustRightInd w:val="0"/>
        <w:spacing w:before="120" w:after="120" w:line="240" w:lineRule="auto"/>
        <w:jc w:val="both"/>
        <w:rPr>
          <w:rFonts w:ascii="Times New Roman" w:hAnsi="Times New Roman"/>
          <w:sz w:val="28"/>
          <w:szCs w:val="28"/>
        </w:rPr>
        <w:sectPr w:rsidR="00800251" w:rsidSect="00800251">
          <w:pgSz w:w="12240" w:h="15840"/>
          <w:pgMar w:top="1134" w:right="1183" w:bottom="1134" w:left="1418" w:header="720" w:footer="720" w:gutter="0"/>
          <w:cols w:space="720"/>
          <w:noEndnote/>
        </w:sectPr>
      </w:pPr>
    </w:p>
    <w:p w:rsidR="00800251" w:rsidRDefault="00800251" w:rsidP="00800251">
      <w:pPr>
        <w:widowControl w:val="0"/>
        <w:tabs>
          <w:tab w:val="left" w:pos="993"/>
        </w:tabs>
        <w:autoSpaceDE w:val="0"/>
        <w:autoSpaceDN w:val="0"/>
        <w:adjustRightInd w:val="0"/>
        <w:spacing w:before="120" w:after="12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Таблица 1.3.13.1. Нормативы технологических потерь при передаче тепловой энергии, теплоносителя по тепловым сетям на 2019 год</w:t>
      </w:r>
    </w:p>
    <w:tbl>
      <w:tblPr>
        <w:tblW w:w="13750" w:type="dxa"/>
        <w:tblInd w:w="108" w:type="dxa"/>
        <w:tblLayout w:type="fixed"/>
        <w:tblLook w:val="0000" w:firstRow="0" w:lastRow="0" w:firstColumn="0" w:lastColumn="0" w:noHBand="0" w:noVBand="0"/>
      </w:tblPr>
      <w:tblGrid>
        <w:gridCol w:w="1560"/>
        <w:gridCol w:w="1842"/>
        <w:gridCol w:w="1134"/>
        <w:gridCol w:w="567"/>
        <w:gridCol w:w="851"/>
        <w:gridCol w:w="709"/>
        <w:gridCol w:w="851"/>
        <w:gridCol w:w="2679"/>
        <w:gridCol w:w="13"/>
        <w:gridCol w:w="709"/>
        <w:gridCol w:w="948"/>
        <w:gridCol w:w="44"/>
        <w:gridCol w:w="1264"/>
        <w:gridCol w:w="12"/>
        <w:gridCol w:w="555"/>
        <w:gridCol w:w="12"/>
      </w:tblGrid>
      <w:tr w:rsidR="00800251" w:rsidRPr="00800251" w:rsidTr="00800251">
        <w:trPr>
          <w:gridAfter w:val="1"/>
          <w:wAfter w:w="12" w:type="dxa"/>
          <w:trHeight w:val="20"/>
        </w:trPr>
        <w:tc>
          <w:tcPr>
            <w:tcW w:w="1560" w:type="dxa"/>
            <w:vMerge w:val="restart"/>
            <w:tcBorders>
              <w:top w:val="single" w:sz="2" w:space="0" w:color="000000"/>
              <w:left w:val="single" w:sz="2" w:space="0" w:color="000000"/>
              <w:bottom w:val="single" w:sz="2" w:space="0" w:color="000000"/>
              <w:right w:val="single" w:sz="2" w:space="0" w:color="000000"/>
            </w:tcBorders>
            <w:shd w:val="clear" w:color="auto" w:fill="BFBFBF"/>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color w:val="000000"/>
                <w:sz w:val="24"/>
                <w:szCs w:val="24"/>
              </w:rPr>
              <w:t xml:space="preserve">Наименование населенного пункта </w:t>
            </w:r>
          </w:p>
        </w:tc>
        <w:tc>
          <w:tcPr>
            <w:tcW w:w="1842" w:type="dxa"/>
            <w:vMerge w:val="restart"/>
            <w:tcBorders>
              <w:top w:val="single" w:sz="2" w:space="0" w:color="000000"/>
              <w:left w:val="single" w:sz="2" w:space="0" w:color="000000"/>
              <w:bottom w:val="single" w:sz="2" w:space="0" w:color="000000"/>
              <w:right w:val="single" w:sz="2" w:space="0" w:color="000000"/>
            </w:tcBorders>
            <w:shd w:val="clear" w:color="auto" w:fill="BFBFBF"/>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color w:val="000000"/>
                <w:sz w:val="24"/>
                <w:szCs w:val="24"/>
              </w:rPr>
              <w:t>Наименование централизованной системы</w:t>
            </w:r>
          </w:p>
        </w:tc>
        <w:tc>
          <w:tcPr>
            <w:tcW w:w="1134" w:type="dxa"/>
            <w:vMerge w:val="restart"/>
            <w:tcBorders>
              <w:top w:val="single" w:sz="2" w:space="0" w:color="000000"/>
              <w:left w:val="single" w:sz="2" w:space="0" w:color="000000"/>
              <w:bottom w:val="single" w:sz="2" w:space="0" w:color="000000"/>
              <w:right w:val="single" w:sz="2" w:space="0" w:color="000000"/>
            </w:tcBorders>
            <w:shd w:val="clear" w:color="auto" w:fill="BFBFBF"/>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color w:val="000000"/>
                <w:sz w:val="24"/>
                <w:szCs w:val="24"/>
              </w:rPr>
              <w:t xml:space="preserve">Тип теплоносителя, его параметры </w:t>
            </w:r>
          </w:p>
        </w:tc>
        <w:tc>
          <w:tcPr>
            <w:tcW w:w="6379" w:type="dxa"/>
            <w:gridSpan w:val="7"/>
            <w:tcBorders>
              <w:top w:val="single" w:sz="2" w:space="0" w:color="000000"/>
              <w:left w:val="single" w:sz="2" w:space="0" w:color="000000"/>
              <w:bottom w:val="single" w:sz="2" w:space="0" w:color="000000"/>
              <w:right w:val="single" w:sz="2" w:space="0" w:color="000000"/>
            </w:tcBorders>
            <w:shd w:val="clear" w:color="auto" w:fill="BFBFBF"/>
            <w:vAlign w:val="center"/>
          </w:tcPr>
          <w:p w:rsidR="00800251" w:rsidRPr="00800251" w:rsidRDefault="00800251" w:rsidP="00800251">
            <w:pPr>
              <w:widowControl w:val="0"/>
              <w:autoSpaceDE w:val="0"/>
              <w:autoSpaceDN w:val="0"/>
              <w:adjustRightInd w:val="0"/>
              <w:spacing w:after="0" w:line="240" w:lineRule="auto"/>
              <w:jc w:val="center"/>
              <w:rPr>
                <w:rFonts w:ascii="Calibri" w:hAnsi="Calibri" w:cs="Calibri"/>
              </w:rPr>
            </w:pPr>
            <w:r>
              <w:rPr>
                <w:rFonts w:ascii="Times New Roman CYR" w:hAnsi="Times New Roman CYR" w:cs="Times New Roman CYR"/>
                <w:color w:val="000000"/>
                <w:sz w:val="24"/>
                <w:szCs w:val="24"/>
              </w:rPr>
              <w:t>Годовые затраты и потери теплоносителя, м</w:t>
            </w:r>
            <w:r>
              <w:rPr>
                <w:rFonts w:ascii="Times New Roman CYR" w:hAnsi="Times New Roman CYR" w:cs="Times New Roman CYR"/>
                <w:color w:val="000000"/>
                <w:sz w:val="24"/>
                <w:szCs w:val="24"/>
                <w:vertAlign w:val="superscript"/>
              </w:rPr>
              <w:t>3</w:t>
            </w:r>
            <w:r>
              <w:rPr>
                <w:rFonts w:ascii="Times New Roman CYR" w:hAnsi="Times New Roman CYR" w:cs="Times New Roman CYR"/>
                <w:color w:val="000000"/>
                <w:sz w:val="24"/>
                <w:szCs w:val="24"/>
              </w:rPr>
              <w:t xml:space="preserve">(т) </w:t>
            </w:r>
          </w:p>
        </w:tc>
        <w:tc>
          <w:tcPr>
            <w:tcW w:w="2823" w:type="dxa"/>
            <w:gridSpan w:val="5"/>
            <w:tcBorders>
              <w:top w:val="single" w:sz="2" w:space="0" w:color="000000"/>
              <w:left w:val="single" w:sz="2" w:space="0" w:color="000000"/>
              <w:bottom w:val="single" w:sz="2" w:space="0" w:color="000000"/>
              <w:right w:val="single" w:sz="2" w:space="0" w:color="000000"/>
            </w:tcBorders>
            <w:shd w:val="clear" w:color="auto" w:fill="BFBFBF"/>
            <w:vAlign w:val="center"/>
          </w:tcPr>
          <w:p w:rsidR="00800251" w:rsidRPr="00800251" w:rsidRDefault="00800251" w:rsidP="00800251">
            <w:pPr>
              <w:widowControl w:val="0"/>
              <w:autoSpaceDE w:val="0"/>
              <w:autoSpaceDN w:val="0"/>
              <w:adjustRightInd w:val="0"/>
              <w:spacing w:after="0" w:line="240" w:lineRule="auto"/>
              <w:jc w:val="center"/>
              <w:rPr>
                <w:rFonts w:ascii="Calibri" w:hAnsi="Calibri" w:cs="Calibri"/>
              </w:rPr>
            </w:pPr>
            <w:r>
              <w:rPr>
                <w:rFonts w:ascii="Times New Roman CYR" w:hAnsi="Times New Roman CYR" w:cs="Times New Roman CYR"/>
                <w:color w:val="000000"/>
                <w:sz w:val="24"/>
                <w:szCs w:val="24"/>
              </w:rPr>
              <w:t xml:space="preserve">Годовые затраты и потери тепловой энергии, Гкал </w:t>
            </w:r>
          </w:p>
        </w:tc>
      </w:tr>
      <w:tr w:rsidR="00800251" w:rsidTr="00800251">
        <w:trPr>
          <w:gridAfter w:val="1"/>
          <w:wAfter w:w="12" w:type="dxa"/>
          <w:trHeight w:val="20"/>
        </w:trPr>
        <w:tc>
          <w:tcPr>
            <w:tcW w:w="1560"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800251" w:rsidRPr="00800251" w:rsidRDefault="00800251" w:rsidP="00800251">
            <w:pPr>
              <w:widowControl w:val="0"/>
              <w:autoSpaceDE w:val="0"/>
              <w:autoSpaceDN w:val="0"/>
              <w:adjustRightInd w:val="0"/>
              <w:spacing w:after="0" w:line="240" w:lineRule="auto"/>
              <w:ind w:left="-426"/>
              <w:jc w:val="center"/>
              <w:rPr>
                <w:rFonts w:ascii="Calibri" w:hAnsi="Calibri" w:cs="Calibri"/>
              </w:rPr>
            </w:pPr>
          </w:p>
        </w:tc>
        <w:tc>
          <w:tcPr>
            <w:tcW w:w="1842" w:type="dxa"/>
            <w:vMerge/>
            <w:tcBorders>
              <w:top w:val="single" w:sz="2" w:space="0" w:color="000000"/>
              <w:left w:val="single" w:sz="2" w:space="0" w:color="000000"/>
              <w:bottom w:val="single" w:sz="2" w:space="0" w:color="000000"/>
              <w:right w:val="single" w:sz="2" w:space="0" w:color="000000"/>
            </w:tcBorders>
            <w:shd w:val="clear" w:color="000000" w:fill="FFFFFF"/>
          </w:tcPr>
          <w:p w:rsidR="00800251" w:rsidRPr="00800251" w:rsidRDefault="00800251" w:rsidP="00800251">
            <w:pPr>
              <w:widowControl w:val="0"/>
              <w:autoSpaceDE w:val="0"/>
              <w:autoSpaceDN w:val="0"/>
              <w:adjustRightInd w:val="0"/>
              <w:spacing w:after="0" w:line="240" w:lineRule="auto"/>
              <w:ind w:left="-426"/>
              <w:jc w:val="center"/>
              <w:rPr>
                <w:rFonts w:ascii="Calibri" w:hAnsi="Calibri" w:cs="Calibri"/>
              </w:rPr>
            </w:pPr>
          </w:p>
        </w:tc>
        <w:tc>
          <w:tcPr>
            <w:tcW w:w="1134"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800251" w:rsidRPr="00800251" w:rsidRDefault="00800251" w:rsidP="00800251">
            <w:pPr>
              <w:widowControl w:val="0"/>
              <w:autoSpaceDE w:val="0"/>
              <w:autoSpaceDN w:val="0"/>
              <w:adjustRightInd w:val="0"/>
              <w:spacing w:after="0" w:line="240" w:lineRule="auto"/>
              <w:ind w:left="-426"/>
              <w:jc w:val="center"/>
              <w:rPr>
                <w:rFonts w:ascii="Calibri" w:hAnsi="Calibri" w:cs="Calibri"/>
              </w:rPr>
            </w:pPr>
          </w:p>
        </w:tc>
        <w:tc>
          <w:tcPr>
            <w:tcW w:w="567" w:type="dxa"/>
            <w:vMerge w:val="restart"/>
            <w:tcBorders>
              <w:top w:val="single" w:sz="2" w:space="0" w:color="000000"/>
              <w:left w:val="single" w:sz="2" w:space="0" w:color="000000"/>
              <w:bottom w:val="single" w:sz="2" w:space="0" w:color="000000"/>
              <w:right w:val="single" w:sz="2" w:space="0" w:color="000000"/>
            </w:tcBorders>
            <w:shd w:val="clear" w:color="auto" w:fill="D9D9D9"/>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color w:val="000000"/>
                <w:sz w:val="24"/>
                <w:szCs w:val="24"/>
              </w:rPr>
              <w:t xml:space="preserve">с утечкой </w:t>
            </w:r>
          </w:p>
        </w:tc>
        <w:tc>
          <w:tcPr>
            <w:tcW w:w="5090" w:type="dxa"/>
            <w:gridSpan w:val="4"/>
            <w:tcBorders>
              <w:top w:val="single" w:sz="2" w:space="0" w:color="000000"/>
              <w:left w:val="single" w:sz="2" w:space="0" w:color="000000"/>
              <w:bottom w:val="single" w:sz="2" w:space="0" w:color="000000"/>
              <w:right w:val="single" w:sz="2" w:space="0" w:color="000000"/>
            </w:tcBorders>
            <w:shd w:val="clear" w:color="auto" w:fill="D9D9D9"/>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color w:val="000000"/>
                <w:sz w:val="24"/>
                <w:szCs w:val="24"/>
              </w:rPr>
              <w:t xml:space="preserve">технологические затраты </w:t>
            </w:r>
          </w:p>
        </w:tc>
        <w:tc>
          <w:tcPr>
            <w:tcW w:w="722" w:type="dxa"/>
            <w:gridSpan w:val="2"/>
            <w:vMerge w:val="restart"/>
            <w:tcBorders>
              <w:top w:val="single" w:sz="2" w:space="0" w:color="000000"/>
              <w:left w:val="single" w:sz="2" w:space="0" w:color="000000"/>
              <w:bottom w:val="single" w:sz="2" w:space="0" w:color="000000"/>
              <w:right w:val="single" w:sz="2" w:space="0" w:color="000000"/>
            </w:tcBorders>
            <w:shd w:val="clear" w:color="auto" w:fill="D9D9D9"/>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color w:val="000000"/>
                <w:sz w:val="24"/>
                <w:szCs w:val="24"/>
              </w:rPr>
              <w:t xml:space="preserve">всего </w:t>
            </w:r>
          </w:p>
        </w:tc>
        <w:tc>
          <w:tcPr>
            <w:tcW w:w="948" w:type="dxa"/>
            <w:vMerge w:val="restart"/>
            <w:tcBorders>
              <w:top w:val="single" w:sz="2" w:space="0" w:color="000000"/>
              <w:left w:val="single" w:sz="2" w:space="0" w:color="000000"/>
              <w:bottom w:val="single" w:sz="2" w:space="0" w:color="000000"/>
              <w:right w:val="single" w:sz="2" w:space="0" w:color="000000"/>
            </w:tcBorders>
            <w:shd w:val="clear" w:color="auto" w:fill="D9D9D9"/>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color w:val="000000"/>
                <w:sz w:val="24"/>
                <w:szCs w:val="24"/>
              </w:rPr>
              <w:t xml:space="preserve">через изоляцию </w:t>
            </w:r>
          </w:p>
        </w:tc>
        <w:tc>
          <w:tcPr>
            <w:tcW w:w="1308" w:type="dxa"/>
            <w:gridSpan w:val="2"/>
            <w:vMerge w:val="restart"/>
            <w:tcBorders>
              <w:top w:val="single" w:sz="2" w:space="0" w:color="000000"/>
              <w:left w:val="single" w:sz="2" w:space="0" w:color="000000"/>
              <w:bottom w:val="single" w:sz="2" w:space="0" w:color="000000"/>
              <w:right w:val="single" w:sz="2" w:space="0" w:color="000000"/>
            </w:tcBorders>
            <w:shd w:val="clear" w:color="auto" w:fill="D9D9D9"/>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color w:val="000000"/>
                <w:sz w:val="24"/>
                <w:szCs w:val="24"/>
              </w:rPr>
              <w:t xml:space="preserve">с затратами теплоносителя </w:t>
            </w:r>
          </w:p>
        </w:tc>
        <w:tc>
          <w:tcPr>
            <w:tcW w:w="567" w:type="dxa"/>
            <w:gridSpan w:val="2"/>
            <w:vMerge w:val="restart"/>
            <w:tcBorders>
              <w:top w:val="single" w:sz="2" w:space="0" w:color="000000"/>
              <w:left w:val="single" w:sz="2" w:space="0" w:color="000000"/>
              <w:bottom w:val="single" w:sz="2" w:space="0" w:color="000000"/>
              <w:right w:val="single" w:sz="2" w:space="0" w:color="000000"/>
            </w:tcBorders>
            <w:shd w:val="clear" w:color="auto" w:fill="D9D9D9"/>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color w:val="000000"/>
                <w:sz w:val="24"/>
                <w:szCs w:val="24"/>
              </w:rPr>
              <w:t xml:space="preserve">всего </w:t>
            </w:r>
          </w:p>
        </w:tc>
      </w:tr>
      <w:tr w:rsidR="00800251" w:rsidTr="00800251">
        <w:trPr>
          <w:gridAfter w:val="1"/>
          <w:wAfter w:w="12" w:type="dxa"/>
          <w:trHeight w:val="20"/>
        </w:trPr>
        <w:tc>
          <w:tcPr>
            <w:tcW w:w="1560"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800251" w:rsidRDefault="00800251" w:rsidP="00800251">
            <w:pPr>
              <w:widowControl w:val="0"/>
              <w:autoSpaceDE w:val="0"/>
              <w:autoSpaceDN w:val="0"/>
              <w:adjustRightInd w:val="0"/>
              <w:spacing w:after="0" w:line="240" w:lineRule="auto"/>
              <w:ind w:left="-426"/>
              <w:jc w:val="center"/>
              <w:rPr>
                <w:rFonts w:ascii="Calibri" w:hAnsi="Calibri" w:cs="Calibri"/>
                <w:lang w:val="en-US"/>
              </w:rPr>
            </w:pPr>
          </w:p>
        </w:tc>
        <w:tc>
          <w:tcPr>
            <w:tcW w:w="1842" w:type="dxa"/>
            <w:vMerge/>
            <w:tcBorders>
              <w:top w:val="single" w:sz="2" w:space="0" w:color="000000"/>
              <w:left w:val="single" w:sz="2" w:space="0" w:color="000000"/>
              <w:bottom w:val="single" w:sz="2" w:space="0" w:color="000000"/>
              <w:right w:val="single" w:sz="2" w:space="0" w:color="000000"/>
            </w:tcBorders>
            <w:shd w:val="clear" w:color="000000" w:fill="FFFFFF"/>
          </w:tcPr>
          <w:p w:rsidR="00800251" w:rsidRDefault="00800251" w:rsidP="00800251">
            <w:pPr>
              <w:widowControl w:val="0"/>
              <w:autoSpaceDE w:val="0"/>
              <w:autoSpaceDN w:val="0"/>
              <w:adjustRightInd w:val="0"/>
              <w:spacing w:after="0" w:line="240" w:lineRule="auto"/>
              <w:ind w:left="-426"/>
              <w:jc w:val="center"/>
              <w:rPr>
                <w:rFonts w:ascii="Calibri" w:hAnsi="Calibri" w:cs="Calibri"/>
                <w:lang w:val="en-US"/>
              </w:rPr>
            </w:pPr>
          </w:p>
        </w:tc>
        <w:tc>
          <w:tcPr>
            <w:tcW w:w="1134"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800251" w:rsidRDefault="00800251" w:rsidP="00800251">
            <w:pPr>
              <w:widowControl w:val="0"/>
              <w:autoSpaceDE w:val="0"/>
              <w:autoSpaceDN w:val="0"/>
              <w:adjustRightInd w:val="0"/>
              <w:spacing w:after="0" w:line="240" w:lineRule="auto"/>
              <w:ind w:left="-426"/>
              <w:jc w:val="center"/>
              <w:rPr>
                <w:rFonts w:ascii="Calibri" w:hAnsi="Calibri" w:cs="Calibri"/>
                <w:lang w:val="en-US"/>
              </w:rPr>
            </w:pPr>
          </w:p>
        </w:tc>
        <w:tc>
          <w:tcPr>
            <w:tcW w:w="567"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800251" w:rsidRDefault="00800251" w:rsidP="00800251">
            <w:pPr>
              <w:widowControl w:val="0"/>
              <w:autoSpaceDE w:val="0"/>
              <w:autoSpaceDN w:val="0"/>
              <w:adjustRightInd w:val="0"/>
              <w:spacing w:after="0" w:line="240" w:lineRule="auto"/>
              <w:ind w:left="-426"/>
              <w:jc w:val="center"/>
              <w:rPr>
                <w:rFonts w:ascii="Calibri" w:hAnsi="Calibri" w:cs="Calibri"/>
                <w:lang w:val="en-US"/>
              </w:rPr>
            </w:pPr>
          </w:p>
        </w:tc>
        <w:tc>
          <w:tcPr>
            <w:tcW w:w="851" w:type="dxa"/>
            <w:tcBorders>
              <w:top w:val="single" w:sz="2" w:space="0" w:color="000000"/>
              <w:left w:val="single" w:sz="2" w:space="0" w:color="000000"/>
              <w:bottom w:val="single" w:sz="2" w:space="0" w:color="000000"/>
              <w:right w:val="single" w:sz="2" w:space="0" w:color="000000"/>
            </w:tcBorders>
            <w:shd w:val="clear" w:color="auto" w:fill="D9D9D9"/>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color w:val="000000"/>
                <w:sz w:val="24"/>
                <w:szCs w:val="24"/>
              </w:rPr>
              <w:t xml:space="preserve">на пусковое заполнение </w:t>
            </w:r>
          </w:p>
        </w:tc>
        <w:tc>
          <w:tcPr>
            <w:tcW w:w="709" w:type="dxa"/>
            <w:tcBorders>
              <w:top w:val="single" w:sz="2" w:space="0" w:color="000000"/>
              <w:left w:val="single" w:sz="2" w:space="0" w:color="000000"/>
              <w:bottom w:val="single" w:sz="2" w:space="0" w:color="000000"/>
              <w:right w:val="single" w:sz="2" w:space="0" w:color="000000"/>
            </w:tcBorders>
            <w:shd w:val="clear" w:color="auto" w:fill="D9D9D9"/>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color w:val="000000"/>
                <w:sz w:val="24"/>
                <w:szCs w:val="24"/>
              </w:rPr>
              <w:t xml:space="preserve">на регламентные испытания </w:t>
            </w:r>
          </w:p>
        </w:tc>
        <w:tc>
          <w:tcPr>
            <w:tcW w:w="851" w:type="dxa"/>
            <w:tcBorders>
              <w:top w:val="single" w:sz="2" w:space="0" w:color="000000"/>
              <w:left w:val="single" w:sz="2" w:space="0" w:color="000000"/>
              <w:bottom w:val="single" w:sz="2" w:space="0" w:color="000000"/>
              <w:right w:val="single" w:sz="2" w:space="0" w:color="000000"/>
            </w:tcBorders>
            <w:shd w:val="clear" w:color="auto" w:fill="D9D9D9"/>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color w:val="000000"/>
                <w:sz w:val="24"/>
                <w:szCs w:val="24"/>
              </w:rPr>
              <w:t xml:space="preserve">со сливами САРЗ </w:t>
            </w:r>
          </w:p>
        </w:tc>
        <w:tc>
          <w:tcPr>
            <w:tcW w:w="2679" w:type="dxa"/>
            <w:tcBorders>
              <w:top w:val="single" w:sz="2" w:space="0" w:color="000000"/>
              <w:left w:val="single" w:sz="2" w:space="0" w:color="000000"/>
              <w:bottom w:val="single" w:sz="2" w:space="0" w:color="000000"/>
              <w:right w:val="single" w:sz="2" w:space="0" w:color="000000"/>
            </w:tcBorders>
            <w:shd w:val="clear" w:color="auto" w:fill="D9D9D9"/>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color w:val="000000"/>
                <w:sz w:val="24"/>
                <w:szCs w:val="24"/>
              </w:rPr>
              <w:t xml:space="preserve">всего </w:t>
            </w:r>
          </w:p>
        </w:tc>
        <w:tc>
          <w:tcPr>
            <w:tcW w:w="722" w:type="dxa"/>
            <w:gridSpan w:val="2"/>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800251" w:rsidRDefault="00800251" w:rsidP="00800251">
            <w:pPr>
              <w:widowControl w:val="0"/>
              <w:autoSpaceDE w:val="0"/>
              <w:autoSpaceDN w:val="0"/>
              <w:adjustRightInd w:val="0"/>
              <w:spacing w:after="0" w:line="240" w:lineRule="auto"/>
              <w:ind w:left="-426"/>
              <w:jc w:val="center"/>
              <w:rPr>
                <w:rFonts w:ascii="Calibri" w:hAnsi="Calibri" w:cs="Calibri"/>
                <w:lang w:val="en-US"/>
              </w:rPr>
            </w:pPr>
          </w:p>
        </w:tc>
        <w:tc>
          <w:tcPr>
            <w:tcW w:w="948"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800251" w:rsidRDefault="00800251" w:rsidP="00800251">
            <w:pPr>
              <w:widowControl w:val="0"/>
              <w:autoSpaceDE w:val="0"/>
              <w:autoSpaceDN w:val="0"/>
              <w:adjustRightInd w:val="0"/>
              <w:spacing w:after="0" w:line="240" w:lineRule="auto"/>
              <w:ind w:left="-426"/>
              <w:jc w:val="center"/>
              <w:rPr>
                <w:rFonts w:ascii="Calibri" w:hAnsi="Calibri" w:cs="Calibri"/>
                <w:lang w:val="en-US"/>
              </w:rPr>
            </w:pPr>
          </w:p>
        </w:tc>
        <w:tc>
          <w:tcPr>
            <w:tcW w:w="1308" w:type="dxa"/>
            <w:gridSpan w:val="2"/>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800251" w:rsidRDefault="00800251" w:rsidP="00800251">
            <w:pPr>
              <w:widowControl w:val="0"/>
              <w:autoSpaceDE w:val="0"/>
              <w:autoSpaceDN w:val="0"/>
              <w:adjustRightInd w:val="0"/>
              <w:spacing w:after="0" w:line="240" w:lineRule="auto"/>
              <w:ind w:left="-426"/>
              <w:jc w:val="center"/>
              <w:rPr>
                <w:rFonts w:ascii="Calibri" w:hAnsi="Calibri" w:cs="Calibri"/>
                <w:lang w:val="en-US"/>
              </w:rPr>
            </w:pPr>
          </w:p>
        </w:tc>
        <w:tc>
          <w:tcPr>
            <w:tcW w:w="567" w:type="dxa"/>
            <w:gridSpan w:val="2"/>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800251" w:rsidRDefault="00800251" w:rsidP="00800251">
            <w:pPr>
              <w:widowControl w:val="0"/>
              <w:autoSpaceDE w:val="0"/>
              <w:autoSpaceDN w:val="0"/>
              <w:adjustRightInd w:val="0"/>
              <w:spacing w:after="0" w:line="240" w:lineRule="auto"/>
              <w:ind w:left="-426"/>
              <w:jc w:val="center"/>
              <w:rPr>
                <w:rFonts w:ascii="Calibri" w:hAnsi="Calibri" w:cs="Calibri"/>
                <w:lang w:val="en-US"/>
              </w:rPr>
            </w:pPr>
          </w:p>
        </w:tc>
      </w:tr>
      <w:tr w:rsidR="00800251" w:rsidTr="00800251">
        <w:trPr>
          <w:trHeight w:val="20"/>
        </w:trPr>
        <w:tc>
          <w:tcPr>
            <w:tcW w:w="1560"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rPr>
                <w:rFonts w:ascii="Calibri" w:hAnsi="Calibri" w:cs="Calibri"/>
                <w:lang w:val="en-US"/>
              </w:rPr>
            </w:pPr>
            <w:r>
              <w:rPr>
                <w:rFonts w:ascii="Times New Roman CYR" w:hAnsi="Times New Roman CYR" w:cs="Times New Roman CYR"/>
                <w:color w:val="000000"/>
                <w:sz w:val="24"/>
                <w:szCs w:val="24"/>
              </w:rPr>
              <w:t xml:space="preserve">п. </w:t>
            </w:r>
            <w:proofErr w:type="spellStart"/>
            <w:r>
              <w:rPr>
                <w:rFonts w:ascii="Times New Roman CYR" w:hAnsi="Times New Roman CYR" w:cs="Times New Roman CYR"/>
                <w:color w:val="000000"/>
                <w:sz w:val="24"/>
                <w:szCs w:val="24"/>
              </w:rPr>
              <w:t>Саккулово</w:t>
            </w:r>
            <w:proofErr w:type="spellEnd"/>
          </w:p>
        </w:tc>
        <w:tc>
          <w:tcPr>
            <w:tcW w:w="184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 xml:space="preserve">Котельная, п. </w:t>
            </w:r>
            <w:proofErr w:type="spellStart"/>
            <w:r>
              <w:rPr>
                <w:rFonts w:ascii="Times New Roman CYR" w:hAnsi="Times New Roman CYR" w:cs="Times New Roman CYR"/>
                <w:sz w:val="24"/>
                <w:szCs w:val="24"/>
              </w:rPr>
              <w:t>Саккулово</w:t>
            </w:r>
            <w:proofErr w:type="spellEnd"/>
          </w:p>
        </w:tc>
        <w:tc>
          <w:tcPr>
            <w:tcW w:w="1134"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color w:val="000000"/>
                <w:sz w:val="24"/>
                <w:szCs w:val="24"/>
              </w:rPr>
              <w:t>Горячая вода, 95/70</w:t>
            </w:r>
          </w:p>
        </w:tc>
        <w:tc>
          <w:tcPr>
            <w:tcW w:w="567"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color w:val="000000"/>
                <w:sz w:val="24"/>
                <w:szCs w:val="24"/>
                <w:lang w:val="en-US"/>
              </w:rPr>
              <w:t>718,77</w:t>
            </w:r>
          </w:p>
        </w:tc>
        <w:tc>
          <w:tcPr>
            <w:tcW w:w="851"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color w:val="000000"/>
                <w:sz w:val="24"/>
                <w:szCs w:val="24"/>
                <w:lang w:val="en-US"/>
              </w:rPr>
              <w:t>82,43</w:t>
            </w:r>
          </w:p>
        </w:tc>
        <w:tc>
          <w:tcPr>
            <w:tcW w:w="709"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color w:val="000000"/>
                <w:sz w:val="24"/>
                <w:szCs w:val="24"/>
                <w:lang w:val="en-US"/>
              </w:rPr>
              <w:t>27,48</w:t>
            </w:r>
          </w:p>
        </w:tc>
        <w:tc>
          <w:tcPr>
            <w:tcW w:w="851"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ind w:left="-984" w:firstLine="984"/>
              <w:jc w:val="center"/>
              <w:rPr>
                <w:rFonts w:ascii="Calibri" w:hAnsi="Calibri" w:cs="Calibri"/>
                <w:lang w:val="en-US"/>
              </w:rPr>
            </w:pPr>
            <w:r>
              <w:rPr>
                <w:rFonts w:ascii="Times New Roman" w:hAnsi="Times New Roman"/>
                <w:color w:val="000000"/>
                <w:sz w:val="24"/>
                <w:szCs w:val="24"/>
                <w:lang w:val="en-US"/>
              </w:rPr>
              <w:t>-</w:t>
            </w:r>
          </w:p>
        </w:tc>
        <w:tc>
          <w:tcPr>
            <w:tcW w:w="2692" w:type="dxa"/>
            <w:gridSpan w:val="2"/>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color w:val="000000"/>
                <w:sz w:val="24"/>
                <w:szCs w:val="24"/>
                <w:lang w:val="en-US"/>
              </w:rPr>
              <w:t>109,97</w:t>
            </w:r>
          </w:p>
        </w:tc>
        <w:tc>
          <w:tcPr>
            <w:tcW w:w="709"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color w:val="000000"/>
                <w:sz w:val="24"/>
                <w:szCs w:val="24"/>
                <w:lang w:val="en-US"/>
              </w:rPr>
              <w:t>828,67</w:t>
            </w:r>
          </w:p>
        </w:tc>
        <w:tc>
          <w:tcPr>
            <w:tcW w:w="992" w:type="dxa"/>
            <w:gridSpan w:val="2"/>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color w:val="000000"/>
                <w:sz w:val="24"/>
                <w:szCs w:val="24"/>
                <w:lang w:val="en-US"/>
              </w:rPr>
              <w:t>1122,67</w:t>
            </w:r>
          </w:p>
        </w:tc>
        <w:tc>
          <w:tcPr>
            <w:tcW w:w="1276" w:type="dxa"/>
            <w:gridSpan w:val="2"/>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color w:val="000000"/>
                <w:sz w:val="24"/>
                <w:szCs w:val="24"/>
                <w:lang w:val="en-US"/>
              </w:rPr>
              <w:t>49,72</w:t>
            </w:r>
          </w:p>
        </w:tc>
        <w:tc>
          <w:tcPr>
            <w:tcW w:w="567" w:type="dxa"/>
            <w:gridSpan w:val="2"/>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color w:val="000000"/>
                <w:sz w:val="24"/>
                <w:szCs w:val="24"/>
                <w:lang w:val="en-US"/>
              </w:rPr>
              <w:t>1122,67</w:t>
            </w:r>
          </w:p>
        </w:tc>
      </w:tr>
      <w:tr w:rsidR="00800251" w:rsidTr="00800251">
        <w:trPr>
          <w:gridAfter w:val="1"/>
          <w:wAfter w:w="12" w:type="dxa"/>
          <w:trHeight w:val="20"/>
        </w:trPr>
        <w:tc>
          <w:tcPr>
            <w:tcW w:w="1560"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rPr>
                <w:rFonts w:ascii="Calibri" w:hAnsi="Calibri" w:cs="Calibri"/>
                <w:lang w:val="en-US"/>
              </w:rPr>
            </w:pPr>
            <w:r>
              <w:rPr>
                <w:rFonts w:ascii="Times New Roman CYR" w:hAnsi="Times New Roman CYR" w:cs="Times New Roman CYR"/>
                <w:color w:val="000000"/>
                <w:sz w:val="24"/>
                <w:szCs w:val="24"/>
              </w:rPr>
              <w:t>д. Смольное</w:t>
            </w:r>
          </w:p>
        </w:tc>
        <w:tc>
          <w:tcPr>
            <w:tcW w:w="1842"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Котельная, д. Смольное</w:t>
            </w:r>
          </w:p>
        </w:tc>
        <w:tc>
          <w:tcPr>
            <w:tcW w:w="1134"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color w:val="000000"/>
                <w:sz w:val="24"/>
                <w:szCs w:val="24"/>
              </w:rPr>
              <w:t>Горячая вода, 95/70</w:t>
            </w:r>
          </w:p>
        </w:tc>
        <w:tc>
          <w:tcPr>
            <w:tcW w:w="567"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color w:val="000000"/>
                <w:sz w:val="24"/>
                <w:szCs w:val="24"/>
                <w:lang w:val="en-US"/>
              </w:rPr>
              <w:t>54,17</w:t>
            </w:r>
          </w:p>
        </w:tc>
        <w:tc>
          <w:tcPr>
            <w:tcW w:w="851"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color w:val="000000"/>
                <w:sz w:val="24"/>
                <w:szCs w:val="24"/>
                <w:lang w:val="en-US"/>
              </w:rPr>
              <w:t>5,97</w:t>
            </w:r>
          </w:p>
        </w:tc>
        <w:tc>
          <w:tcPr>
            <w:tcW w:w="709"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color w:val="000000"/>
                <w:sz w:val="24"/>
                <w:szCs w:val="24"/>
                <w:lang w:val="en-US"/>
              </w:rPr>
              <w:t>5,97</w:t>
            </w:r>
          </w:p>
        </w:tc>
        <w:tc>
          <w:tcPr>
            <w:tcW w:w="851"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color w:val="000000"/>
                <w:sz w:val="24"/>
                <w:szCs w:val="24"/>
                <w:lang w:val="en-US"/>
              </w:rPr>
              <w:t>0,00</w:t>
            </w:r>
          </w:p>
        </w:tc>
        <w:tc>
          <w:tcPr>
            <w:tcW w:w="2679"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color w:val="000000"/>
                <w:sz w:val="24"/>
                <w:szCs w:val="24"/>
                <w:lang w:val="en-US"/>
              </w:rPr>
              <w:t>11,93</w:t>
            </w:r>
          </w:p>
        </w:tc>
        <w:tc>
          <w:tcPr>
            <w:tcW w:w="722" w:type="dxa"/>
            <w:gridSpan w:val="2"/>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color w:val="000000"/>
                <w:sz w:val="24"/>
                <w:szCs w:val="24"/>
                <w:lang w:val="en-US"/>
              </w:rPr>
              <w:t>66,11</w:t>
            </w:r>
          </w:p>
        </w:tc>
        <w:tc>
          <w:tcPr>
            <w:tcW w:w="948"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color w:val="000000"/>
                <w:sz w:val="24"/>
                <w:szCs w:val="24"/>
                <w:lang w:val="en-US"/>
              </w:rPr>
              <w:t>61,17</w:t>
            </w:r>
          </w:p>
        </w:tc>
        <w:tc>
          <w:tcPr>
            <w:tcW w:w="1308" w:type="dxa"/>
            <w:gridSpan w:val="2"/>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color w:val="000000"/>
                <w:sz w:val="24"/>
                <w:szCs w:val="24"/>
                <w:lang w:val="en-US"/>
              </w:rPr>
              <w:t>5,92</w:t>
            </w:r>
          </w:p>
        </w:tc>
        <w:tc>
          <w:tcPr>
            <w:tcW w:w="567" w:type="dxa"/>
            <w:gridSpan w:val="2"/>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color w:val="000000"/>
                <w:sz w:val="24"/>
                <w:szCs w:val="24"/>
                <w:lang w:val="en-US"/>
              </w:rPr>
              <w:t>67,09</w:t>
            </w:r>
          </w:p>
        </w:tc>
      </w:tr>
    </w:tbl>
    <w:p w:rsidR="00800251" w:rsidRDefault="00800251" w:rsidP="00800251">
      <w:pPr>
        <w:widowControl w:val="0"/>
        <w:autoSpaceDE w:val="0"/>
        <w:autoSpaceDN w:val="0"/>
        <w:adjustRightInd w:val="0"/>
        <w:spacing w:line="240" w:lineRule="auto"/>
        <w:rPr>
          <w:rFonts w:ascii="Calibri" w:hAnsi="Calibri" w:cs="Calibri"/>
          <w:lang w:val="en-US"/>
        </w:rPr>
      </w:pPr>
    </w:p>
    <w:p w:rsidR="00800251" w:rsidRDefault="00800251" w:rsidP="00800251">
      <w:pPr>
        <w:widowControl w:val="0"/>
        <w:autoSpaceDE w:val="0"/>
        <w:autoSpaceDN w:val="0"/>
        <w:adjustRightInd w:val="0"/>
        <w:spacing w:line="240" w:lineRule="auto"/>
        <w:rPr>
          <w:rFonts w:ascii="Calibri" w:hAnsi="Calibri" w:cs="Calibri"/>
        </w:rPr>
      </w:pPr>
    </w:p>
    <w:p w:rsidR="00800251" w:rsidRDefault="00800251" w:rsidP="00800251">
      <w:pPr>
        <w:widowControl w:val="0"/>
        <w:autoSpaceDE w:val="0"/>
        <w:autoSpaceDN w:val="0"/>
        <w:adjustRightInd w:val="0"/>
        <w:spacing w:line="240" w:lineRule="auto"/>
        <w:rPr>
          <w:rFonts w:ascii="Calibri" w:hAnsi="Calibri" w:cs="Calibri"/>
        </w:rPr>
      </w:pPr>
    </w:p>
    <w:p w:rsidR="00800251" w:rsidRDefault="00800251" w:rsidP="00800251">
      <w:pPr>
        <w:widowControl w:val="0"/>
        <w:autoSpaceDE w:val="0"/>
        <w:autoSpaceDN w:val="0"/>
        <w:adjustRightInd w:val="0"/>
        <w:spacing w:line="240" w:lineRule="auto"/>
        <w:rPr>
          <w:rFonts w:ascii="Calibri" w:hAnsi="Calibri" w:cs="Calibri"/>
        </w:rPr>
      </w:pPr>
    </w:p>
    <w:p w:rsidR="00800251" w:rsidRDefault="00800251" w:rsidP="00800251">
      <w:pPr>
        <w:widowControl w:val="0"/>
        <w:autoSpaceDE w:val="0"/>
        <w:autoSpaceDN w:val="0"/>
        <w:adjustRightInd w:val="0"/>
        <w:spacing w:line="240" w:lineRule="auto"/>
        <w:rPr>
          <w:rFonts w:ascii="Calibri" w:hAnsi="Calibri" w:cs="Calibri"/>
        </w:rPr>
      </w:pPr>
    </w:p>
    <w:p w:rsidR="00800251" w:rsidRDefault="00800251" w:rsidP="00800251">
      <w:pPr>
        <w:widowControl w:val="0"/>
        <w:autoSpaceDE w:val="0"/>
        <w:autoSpaceDN w:val="0"/>
        <w:adjustRightInd w:val="0"/>
        <w:spacing w:line="240" w:lineRule="auto"/>
        <w:rPr>
          <w:rFonts w:ascii="Calibri" w:hAnsi="Calibri" w:cs="Calibri"/>
        </w:rPr>
      </w:pPr>
    </w:p>
    <w:p w:rsidR="00800251" w:rsidRPr="00800251" w:rsidRDefault="00800251" w:rsidP="00800251">
      <w:pPr>
        <w:widowControl w:val="0"/>
        <w:autoSpaceDE w:val="0"/>
        <w:autoSpaceDN w:val="0"/>
        <w:adjustRightInd w:val="0"/>
        <w:spacing w:line="240" w:lineRule="auto"/>
        <w:rPr>
          <w:rFonts w:ascii="Calibri" w:hAnsi="Calibri" w:cs="Calibri"/>
        </w:rPr>
      </w:pPr>
    </w:p>
    <w:p w:rsidR="00800251" w:rsidRDefault="00800251" w:rsidP="00800251">
      <w:pPr>
        <w:widowControl w:val="0"/>
        <w:autoSpaceDE w:val="0"/>
        <w:autoSpaceDN w:val="0"/>
        <w:adjustRightInd w:val="0"/>
        <w:spacing w:line="240" w:lineRule="auto"/>
        <w:rPr>
          <w:rFonts w:ascii="Calibri" w:hAnsi="Calibri" w:cs="Calibri"/>
          <w:lang w:val="en-US"/>
        </w:rPr>
        <w:sectPr w:rsidR="00800251" w:rsidSect="00800251">
          <w:pgSz w:w="15840" w:h="12240" w:orient="landscape"/>
          <w:pgMar w:top="1418" w:right="1134" w:bottom="1185" w:left="1134" w:header="720" w:footer="720" w:gutter="0"/>
          <w:cols w:space="720"/>
          <w:noEndnote/>
        </w:sectPr>
      </w:pPr>
    </w:p>
    <w:p w:rsidR="00800251" w:rsidRDefault="00800251" w:rsidP="00800251">
      <w:pPr>
        <w:widowControl w:val="0"/>
        <w:autoSpaceDE w:val="0"/>
        <w:autoSpaceDN w:val="0"/>
        <w:adjustRightInd w:val="0"/>
        <w:spacing w:line="240" w:lineRule="auto"/>
        <w:rPr>
          <w:rFonts w:ascii="Calibri" w:hAnsi="Calibri" w:cs="Calibri"/>
          <w:lang w:val="en-US"/>
        </w:rPr>
      </w:pPr>
    </w:p>
    <w:p w:rsidR="00800251" w:rsidRDefault="00800251" w:rsidP="00800251">
      <w:pPr>
        <w:widowControl w:val="0"/>
        <w:autoSpaceDE w:val="0"/>
        <w:autoSpaceDN w:val="0"/>
        <w:adjustRightInd w:val="0"/>
        <w:spacing w:after="120" w:line="240" w:lineRule="auto"/>
        <w:jc w:val="both"/>
        <w:rPr>
          <w:rFonts w:ascii="Times New Roman CYR" w:hAnsi="Times New Roman CYR" w:cs="Times New Roman CYR"/>
          <w:b/>
          <w:bCs/>
          <w:sz w:val="28"/>
          <w:szCs w:val="28"/>
        </w:rPr>
      </w:pPr>
      <w:r w:rsidRPr="00800251">
        <w:rPr>
          <w:rFonts w:ascii="Times New Roman" w:hAnsi="Times New Roman"/>
          <w:b/>
          <w:bCs/>
          <w:sz w:val="28"/>
          <w:szCs w:val="28"/>
        </w:rPr>
        <w:t xml:space="preserve">1.3.17. </w:t>
      </w:r>
      <w:r>
        <w:rPr>
          <w:rFonts w:ascii="Times New Roman CYR" w:hAnsi="Times New Roman CYR" w:cs="Times New Roman CYR"/>
          <w:b/>
          <w:bCs/>
          <w:sz w:val="28"/>
          <w:szCs w:val="28"/>
        </w:rPr>
        <w:t>Сведения о наличии коммерческого приборного учета тепловой энергии, отпущенной из тепловых сетей потребителям, и анализ планов по установке приборов учета тепловой энергии и теплоносителя</w:t>
      </w:r>
    </w:p>
    <w:p w:rsidR="00800251" w:rsidRDefault="00800251" w:rsidP="00800251">
      <w:pPr>
        <w:widowControl w:val="0"/>
        <w:tabs>
          <w:tab w:val="left" w:pos="993"/>
        </w:tabs>
        <w:autoSpaceDE w:val="0"/>
        <w:autoSpaceDN w:val="0"/>
        <w:adjustRightInd w:val="0"/>
        <w:spacing w:before="120" w:after="12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Руководствуясь пунктом 5 статьи 13 Федерального закона от 23.11.2009г. №261- ФЗ </w:t>
      </w:r>
      <w:r w:rsidRPr="00800251">
        <w:rPr>
          <w:rFonts w:ascii="Times New Roman" w:hAnsi="Times New Roman"/>
          <w:sz w:val="28"/>
          <w:szCs w:val="28"/>
        </w:rPr>
        <w:t>«</w:t>
      </w:r>
      <w:r>
        <w:rPr>
          <w:rFonts w:ascii="Times New Roman CYR" w:hAnsi="Times New Roman CYR" w:cs="Times New Roman CYR"/>
          <w:sz w:val="28"/>
          <w:szCs w:val="28"/>
        </w:rPr>
        <w:t>Об энергосбережении и о повышении энергетической эффективности и о внесении изменений в отдельные законодательные акты Российской Федерации</w:t>
      </w:r>
      <w:r w:rsidRPr="00800251">
        <w:rPr>
          <w:rFonts w:ascii="Times New Roman" w:hAnsi="Times New Roman"/>
          <w:sz w:val="28"/>
          <w:szCs w:val="28"/>
        </w:rPr>
        <w:t xml:space="preserve">» </w:t>
      </w:r>
      <w:r>
        <w:rPr>
          <w:rFonts w:ascii="Times New Roman CYR" w:hAnsi="Times New Roman CYR" w:cs="Times New Roman CYR"/>
          <w:sz w:val="28"/>
          <w:szCs w:val="28"/>
        </w:rPr>
        <w:t xml:space="preserve">собственники жилых домов, собственники помещений в многоквартирных домах, введенных в эксплуатацию на день вступления Закона № 261-ФЗ в силу, обязаны в срок до 1 января 2012 года обеспечить оснащение таких домов приборами учета используемых воды, природного газа, тепловой энергии, электрической энергии, а также ввод установленных приборов учета в эксплуатацию. При этом многоквартирные дома в указанный срок должны быть оснащены коллективными (общедомовыми) приборами учета используемых коммунальных ресурсов, а также индивидуальными и общими (для коммунальной квартиры) приборами учета. </w:t>
      </w:r>
    </w:p>
    <w:p w:rsidR="00800251" w:rsidRDefault="00800251" w:rsidP="00800251">
      <w:pPr>
        <w:widowControl w:val="0"/>
        <w:tabs>
          <w:tab w:val="left" w:pos="993"/>
        </w:tabs>
        <w:autoSpaceDE w:val="0"/>
        <w:autoSpaceDN w:val="0"/>
        <w:adjustRightInd w:val="0"/>
        <w:spacing w:before="120" w:after="12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На 01.01.2019 года все бюджетные организации оснащены приборами учета тепловой энергии. Индивидуальные приборы учета тепловой энергии у потребителей категории </w:t>
      </w:r>
      <w:r w:rsidRPr="00800251">
        <w:rPr>
          <w:rFonts w:ascii="Times New Roman" w:hAnsi="Times New Roman"/>
          <w:sz w:val="28"/>
          <w:szCs w:val="28"/>
        </w:rPr>
        <w:t>«</w:t>
      </w:r>
      <w:r>
        <w:rPr>
          <w:rFonts w:ascii="Times New Roman CYR" w:hAnsi="Times New Roman CYR" w:cs="Times New Roman CYR"/>
          <w:sz w:val="28"/>
          <w:szCs w:val="28"/>
        </w:rPr>
        <w:t>население</w:t>
      </w:r>
      <w:r w:rsidRPr="00800251">
        <w:rPr>
          <w:rFonts w:ascii="Times New Roman" w:hAnsi="Times New Roman"/>
          <w:sz w:val="28"/>
          <w:szCs w:val="28"/>
        </w:rPr>
        <w:t xml:space="preserve">» </w:t>
      </w:r>
      <w:r>
        <w:rPr>
          <w:rFonts w:ascii="Times New Roman CYR" w:hAnsi="Times New Roman CYR" w:cs="Times New Roman CYR"/>
          <w:sz w:val="28"/>
          <w:szCs w:val="28"/>
        </w:rPr>
        <w:t>отсутствуют, в соответствии с технической невозможностью их установки.</w:t>
      </w:r>
    </w:p>
    <w:p w:rsidR="00800251" w:rsidRPr="00800251" w:rsidRDefault="00800251" w:rsidP="00800251">
      <w:pPr>
        <w:widowControl w:val="0"/>
        <w:tabs>
          <w:tab w:val="left" w:pos="993"/>
        </w:tabs>
        <w:autoSpaceDE w:val="0"/>
        <w:autoSpaceDN w:val="0"/>
        <w:adjustRightInd w:val="0"/>
        <w:spacing w:before="120" w:after="0" w:line="240" w:lineRule="auto"/>
        <w:ind w:firstLine="709"/>
        <w:jc w:val="both"/>
        <w:rPr>
          <w:rFonts w:ascii="Times New Roman" w:hAnsi="Times New Roman"/>
          <w:sz w:val="28"/>
          <w:szCs w:val="28"/>
        </w:rPr>
      </w:pPr>
    </w:p>
    <w:p w:rsidR="00800251" w:rsidRDefault="00800251" w:rsidP="00800251">
      <w:pPr>
        <w:widowControl w:val="0"/>
        <w:autoSpaceDE w:val="0"/>
        <w:autoSpaceDN w:val="0"/>
        <w:adjustRightInd w:val="0"/>
        <w:spacing w:after="120" w:line="240" w:lineRule="auto"/>
        <w:jc w:val="both"/>
        <w:rPr>
          <w:rFonts w:ascii="Times New Roman CYR" w:hAnsi="Times New Roman CYR" w:cs="Times New Roman CYR"/>
          <w:b/>
          <w:bCs/>
          <w:sz w:val="28"/>
          <w:szCs w:val="28"/>
        </w:rPr>
      </w:pPr>
      <w:r w:rsidRPr="00800251">
        <w:rPr>
          <w:rFonts w:ascii="Times New Roman" w:hAnsi="Times New Roman"/>
          <w:b/>
          <w:bCs/>
          <w:sz w:val="28"/>
          <w:szCs w:val="28"/>
        </w:rPr>
        <w:t xml:space="preserve">1.3.18. </w:t>
      </w:r>
      <w:r>
        <w:rPr>
          <w:rFonts w:ascii="Times New Roman CYR" w:hAnsi="Times New Roman CYR" w:cs="Times New Roman CYR"/>
          <w:b/>
          <w:bCs/>
          <w:sz w:val="28"/>
          <w:szCs w:val="28"/>
        </w:rPr>
        <w:t>Анализ работы диспетчерских служб теплоснабжающих (</w:t>
      </w:r>
      <w:proofErr w:type="spellStart"/>
      <w:r>
        <w:rPr>
          <w:rFonts w:ascii="Times New Roman CYR" w:hAnsi="Times New Roman CYR" w:cs="Times New Roman CYR"/>
          <w:b/>
          <w:bCs/>
          <w:sz w:val="28"/>
          <w:szCs w:val="28"/>
        </w:rPr>
        <w:t>теплосетевых</w:t>
      </w:r>
      <w:proofErr w:type="spellEnd"/>
      <w:r>
        <w:rPr>
          <w:rFonts w:ascii="Times New Roman CYR" w:hAnsi="Times New Roman CYR" w:cs="Times New Roman CYR"/>
          <w:b/>
          <w:bCs/>
          <w:sz w:val="28"/>
          <w:szCs w:val="28"/>
        </w:rPr>
        <w:t>) организаций и используемых средств автоматизации, телемеханизации и связи</w:t>
      </w:r>
    </w:p>
    <w:p w:rsidR="00800251" w:rsidRDefault="00800251" w:rsidP="00800251">
      <w:pPr>
        <w:widowControl w:val="0"/>
        <w:tabs>
          <w:tab w:val="left" w:pos="993"/>
        </w:tabs>
        <w:autoSpaceDE w:val="0"/>
        <w:autoSpaceDN w:val="0"/>
        <w:adjustRightInd w:val="0"/>
        <w:spacing w:before="120" w:after="12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Согласно </w:t>
      </w:r>
      <w:r w:rsidRPr="00800251">
        <w:rPr>
          <w:rFonts w:ascii="Times New Roman" w:hAnsi="Times New Roman"/>
          <w:sz w:val="28"/>
          <w:szCs w:val="28"/>
        </w:rPr>
        <w:t>«</w:t>
      </w:r>
      <w:r>
        <w:rPr>
          <w:rFonts w:ascii="Times New Roman CYR" w:hAnsi="Times New Roman CYR" w:cs="Times New Roman CYR"/>
          <w:sz w:val="28"/>
          <w:szCs w:val="28"/>
        </w:rPr>
        <w:t>Типовая инструкция по технической эксплуатации тепловых сетей систем коммунального теплоснабжения</w:t>
      </w:r>
      <w:r w:rsidRPr="00800251">
        <w:rPr>
          <w:rFonts w:ascii="Times New Roman" w:hAnsi="Times New Roman"/>
          <w:sz w:val="28"/>
          <w:szCs w:val="28"/>
        </w:rPr>
        <w:t xml:space="preserve">» </w:t>
      </w:r>
      <w:r>
        <w:rPr>
          <w:rFonts w:ascii="Times New Roman CYR" w:hAnsi="Times New Roman CYR" w:cs="Times New Roman CYR"/>
          <w:sz w:val="28"/>
          <w:szCs w:val="28"/>
        </w:rPr>
        <w:t>МДК 4-02.2001 в ОЭТС должно быть обеспечено круглосуточное оперативное управление оборудованием, задачами которого являются:</w:t>
      </w:r>
    </w:p>
    <w:p w:rsidR="00800251" w:rsidRDefault="00800251" w:rsidP="00800251">
      <w:pPr>
        <w:widowControl w:val="0"/>
        <w:numPr>
          <w:ilvl w:val="0"/>
          <w:numId w:val="1"/>
        </w:numPr>
        <w:tabs>
          <w:tab w:val="left" w:pos="993"/>
        </w:tabs>
        <w:autoSpaceDE w:val="0"/>
        <w:autoSpaceDN w:val="0"/>
        <w:adjustRightInd w:val="0"/>
        <w:spacing w:before="120" w:after="120" w:line="240" w:lineRule="auto"/>
        <w:ind w:left="1429" w:hanging="360"/>
        <w:jc w:val="both"/>
        <w:rPr>
          <w:rFonts w:ascii="Times New Roman CYR" w:hAnsi="Times New Roman CYR" w:cs="Times New Roman CYR"/>
          <w:sz w:val="28"/>
          <w:szCs w:val="28"/>
        </w:rPr>
      </w:pPr>
      <w:r>
        <w:rPr>
          <w:rFonts w:ascii="Times New Roman CYR" w:hAnsi="Times New Roman CYR" w:cs="Times New Roman CYR"/>
          <w:sz w:val="28"/>
          <w:szCs w:val="28"/>
        </w:rPr>
        <w:t>ведение режима работы;</w:t>
      </w:r>
    </w:p>
    <w:p w:rsidR="00800251" w:rsidRDefault="00800251" w:rsidP="00800251">
      <w:pPr>
        <w:widowControl w:val="0"/>
        <w:numPr>
          <w:ilvl w:val="0"/>
          <w:numId w:val="1"/>
        </w:numPr>
        <w:tabs>
          <w:tab w:val="left" w:pos="993"/>
        </w:tabs>
        <w:autoSpaceDE w:val="0"/>
        <w:autoSpaceDN w:val="0"/>
        <w:adjustRightInd w:val="0"/>
        <w:spacing w:before="120" w:after="120" w:line="240" w:lineRule="auto"/>
        <w:ind w:left="1429" w:hanging="360"/>
        <w:jc w:val="both"/>
        <w:rPr>
          <w:rFonts w:ascii="Times New Roman CYR" w:hAnsi="Times New Roman CYR" w:cs="Times New Roman CYR"/>
          <w:sz w:val="28"/>
          <w:szCs w:val="28"/>
        </w:rPr>
      </w:pPr>
      <w:r>
        <w:rPr>
          <w:rFonts w:ascii="Times New Roman CYR" w:hAnsi="Times New Roman CYR" w:cs="Times New Roman CYR"/>
          <w:sz w:val="28"/>
          <w:szCs w:val="28"/>
        </w:rPr>
        <w:t>производство переключений, пусков и остановок;</w:t>
      </w:r>
    </w:p>
    <w:p w:rsidR="00800251" w:rsidRDefault="00800251" w:rsidP="00800251">
      <w:pPr>
        <w:widowControl w:val="0"/>
        <w:numPr>
          <w:ilvl w:val="0"/>
          <w:numId w:val="1"/>
        </w:numPr>
        <w:tabs>
          <w:tab w:val="left" w:pos="993"/>
        </w:tabs>
        <w:autoSpaceDE w:val="0"/>
        <w:autoSpaceDN w:val="0"/>
        <w:adjustRightInd w:val="0"/>
        <w:spacing w:before="120" w:after="120" w:line="240" w:lineRule="auto"/>
        <w:ind w:left="1429" w:hanging="360"/>
        <w:jc w:val="both"/>
        <w:rPr>
          <w:rFonts w:ascii="Times New Roman CYR" w:hAnsi="Times New Roman CYR" w:cs="Times New Roman CYR"/>
          <w:sz w:val="28"/>
          <w:szCs w:val="28"/>
        </w:rPr>
      </w:pPr>
      <w:r>
        <w:rPr>
          <w:rFonts w:ascii="Times New Roman CYR" w:hAnsi="Times New Roman CYR" w:cs="Times New Roman CYR"/>
          <w:sz w:val="28"/>
          <w:szCs w:val="28"/>
        </w:rPr>
        <w:t>локализация аварий и восстановление режима работы;</w:t>
      </w:r>
    </w:p>
    <w:p w:rsidR="00800251" w:rsidRDefault="00800251" w:rsidP="00800251">
      <w:pPr>
        <w:widowControl w:val="0"/>
        <w:numPr>
          <w:ilvl w:val="0"/>
          <w:numId w:val="1"/>
        </w:numPr>
        <w:tabs>
          <w:tab w:val="left" w:pos="993"/>
        </w:tabs>
        <w:autoSpaceDE w:val="0"/>
        <w:autoSpaceDN w:val="0"/>
        <w:adjustRightInd w:val="0"/>
        <w:spacing w:before="120" w:after="120" w:line="240" w:lineRule="auto"/>
        <w:ind w:left="1429" w:hanging="360"/>
        <w:jc w:val="both"/>
        <w:rPr>
          <w:rFonts w:ascii="Times New Roman CYR" w:hAnsi="Times New Roman CYR" w:cs="Times New Roman CYR"/>
          <w:sz w:val="28"/>
          <w:szCs w:val="28"/>
        </w:rPr>
      </w:pPr>
      <w:r>
        <w:rPr>
          <w:rFonts w:ascii="Times New Roman CYR" w:hAnsi="Times New Roman CYR" w:cs="Times New Roman CYR"/>
          <w:sz w:val="28"/>
          <w:szCs w:val="28"/>
        </w:rPr>
        <w:t>подготовка к производству ремонтных работ;</w:t>
      </w:r>
    </w:p>
    <w:p w:rsidR="00800251" w:rsidRDefault="00800251" w:rsidP="00800251">
      <w:pPr>
        <w:widowControl w:val="0"/>
        <w:numPr>
          <w:ilvl w:val="0"/>
          <w:numId w:val="1"/>
        </w:numPr>
        <w:tabs>
          <w:tab w:val="left" w:pos="993"/>
        </w:tabs>
        <w:autoSpaceDE w:val="0"/>
        <w:autoSpaceDN w:val="0"/>
        <w:adjustRightInd w:val="0"/>
        <w:spacing w:before="120" w:after="120" w:line="240" w:lineRule="auto"/>
        <w:ind w:left="1429" w:hanging="360"/>
        <w:jc w:val="both"/>
        <w:rPr>
          <w:rFonts w:ascii="Times New Roman CYR" w:hAnsi="Times New Roman CYR" w:cs="Times New Roman CYR"/>
          <w:sz w:val="28"/>
          <w:szCs w:val="28"/>
        </w:rPr>
      </w:pPr>
      <w:r>
        <w:rPr>
          <w:rFonts w:ascii="Times New Roman CYR" w:hAnsi="Times New Roman CYR" w:cs="Times New Roman CYR"/>
          <w:sz w:val="28"/>
          <w:szCs w:val="28"/>
        </w:rPr>
        <w:t>выполнение графика ограничений и отключений потребителей, вводимого в установленном порядке.</w:t>
      </w:r>
    </w:p>
    <w:p w:rsidR="00800251" w:rsidRDefault="00800251" w:rsidP="00800251">
      <w:pPr>
        <w:widowControl w:val="0"/>
        <w:tabs>
          <w:tab w:val="left" w:pos="993"/>
        </w:tabs>
        <w:autoSpaceDE w:val="0"/>
        <w:autoSpaceDN w:val="0"/>
        <w:adjustRightInd w:val="0"/>
        <w:spacing w:before="120" w:after="12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Диспетчерская оборудована телефонной связью и доступом в интернет, принимает сигналы об утечках и авариях на сетях от жильцов и обслуживающего персонала.</w:t>
      </w:r>
    </w:p>
    <w:p w:rsidR="00800251" w:rsidRDefault="00800251" w:rsidP="00800251">
      <w:pPr>
        <w:widowControl w:val="0"/>
        <w:autoSpaceDE w:val="0"/>
        <w:autoSpaceDN w:val="0"/>
        <w:adjustRightInd w:val="0"/>
        <w:spacing w:after="120" w:line="240" w:lineRule="auto"/>
        <w:jc w:val="both"/>
        <w:rPr>
          <w:rFonts w:ascii="Times New Roman CYR" w:hAnsi="Times New Roman CYR" w:cs="Times New Roman CYR"/>
          <w:b/>
          <w:bCs/>
          <w:sz w:val="28"/>
          <w:szCs w:val="28"/>
        </w:rPr>
      </w:pPr>
      <w:r w:rsidRPr="00800251">
        <w:rPr>
          <w:rFonts w:ascii="Times New Roman" w:hAnsi="Times New Roman"/>
          <w:b/>
          <w:bCs/>
          <w:sz w:val="28"/>
          <w:szCs w:val="28"/>
        </w:rPr>
        <w:lastRenderedPageBreak/>
        <w:t xml:space="preserve">1.3.19. </w:t>
      </w:r>
      <w:r>
        <w:rPr>
          <w:rFonts w:ascii="Times New Roman CYR" w:hAnsi="Times New Roman CYR" w:cs="Times New Roman CYR"/>
          <w:b/>
          <w:bCs/>
          <w:sz w:val="28"/>
          <w:szCs w:val="28"/>
        </w:rPr>
        <w:t>Уровень автоматизации и обслуживания центральных тепловых пунктов, насосных станций</w:t>
      </w:r>
    </w:p>
    <w:p w:rsidR="00800251" w:rsidRDefault="00800251" w:rsidP="00800251">
      <w:pPr>
        <w:widowControl w:val="0"/>
        <w:tabs>
          <w:tab w:val="left" w:pos="993"/>
        </w:tabs>
        <w:autoSpaceDE w:val="0"/>
        <w:autoSpaceDN w:val="0"/>
        <w:adjustRightInd w:val="0"/>
        <w:spacing w:before="120" w:after="12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Тепломеханическое оборудование на источниках тепловой имеет высокую степень автоматизации. Тепловые сети имеют слабую диспетчеризацию. Регулирующие и запорные задвижки в тепловых камерах не автоматизированы, участки тепловых сетей не имеют системы дистанционного контроля.</w:t>
      </w:r>
    </w:p>
    <w:p w:rsidR="00800251" w:rsidRDefault="00800251" w:rsidP="00800251">
      <w:pPr>
        <w:widowControl w:val="0"/>
        <w:autoSpaceDE w:val="0"/>
        <w:autoSpaceDN w:val="0"/>
        <w:adjustRightInd w:val="0"/>
        <w:spacing w:after="120" w:line="240" w:lineRule="auto"/>
        <w:jc w:val="both"/>
        <w:rPr>
          <w:rFonts w:ascii="Times New Roman CYR" w:hAnsi="Times New Roman CYR" w:cs="Times New Roman CYR"/>
          <w:b/>
          <w:bCs/>
          <w:sz w:val="28"/>
          <w:szCs w:val="28"/>
        </w:rPr>
      </w:pPr>
      <w:r w:rsidRPr="00800251">
        <w:rPr>
          <w:rFonts w:ascii="Times New Roman" w:hAnsi="Times New Roman"/>
          <w:b/>
          <w:bCs/>
          <w:sz w:val="28"/>
          <w:szCs w:val="28"/>
        </w:rPr>
        <w:t xml:space="preserve">1.3.20. </w:t>
      </w:r>
      <w:r>
        <w:rPr>
          <w:rFonts w:ascii="Times New Roman CYR" w:hAnsi="Times New Roman CYR" w:cs="Times New Roman CYR"/>
          <w:b/>
          <w:bCs/>
          <w:sz w:val="28"/>
          <w:szCs w:val="28"/>
        </w:rPr>
        <w:t>Сведения о наличии защиты тепловых сетей от превышения давления</w:t>
      </w:r>
    </w:p>
    <w:p w:rsidR="00800251" w:rsidRDefault="00800251" w:rsidP="00800251">
      <w:pPr>
        <w:widowControl w:val="0"/>
        <w:tabs>
          <w:tab w:val="left" w:pos="993"/>
        </w:tabs>
        <w:autoSpaceDE w:val="0"/>
        <w:autoSpaceDN w:val="0"/>
        <w:adjustRightInd w:val="0"/>
        <w:spacing w:before="120" w:after="12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 тепловых сетях отсутствуют средства защиты от превышения давления (САРЗ).</w:t>
      </w:r>
    </w:p>
    <w:p w:rsidR="00800251" w:rsidRDefault="00800251" w:rsidP="00800251">
      <w:pPr>
        <w:widowControl w:val="0"/>
        <w:autoSpaceDE w:val="0"/>
        <w:autoSpaceDN w:val="0"/>
        <w:adjustRightInd w:val="0"/>
        <w:spacing w:after="120" w:line="240" w:lineRule="auto"/>
        <w:jc w:val="both"/>
        <w:rPr>
          <w:rFonts w:ascii="Times New Roman CYR" w:hAnsi="Times New Roman CYR" w:cs="Times New Roman CYR"/>
          <w:b/>
          <w:bCs/>
          <w:sz w:val="28"/>
          <w:szCs w:val="28"/>
        </w:rPr>
      </w:pPr>
      <w:r w:rsidRPr="00800251">
        <w:rPr>
          <w:rFonts w:ascii="Times New Roman" w:hAnsi="Times New Roman"/>
          <w:b/>
          <w:bCs/>
          <w:sz w:val="28"/>
          <w:szCs w:val="28"/>
        </w:rPr>
        <w:t xml:space="preserve">1.3.21. </w:t>
      </w:r>
      <w:r>
        <w:rPr>
          <w:rFonts w:ascii="Times New Roman CYR" w:hAnsi="Times New Roman CYR" w:cs="Times New Roman CYR"/>
          <w:b/>
          <w:bCs/>
          <w:sz w:val="28"/>
          <w:szCs w:val="28"/>
        </w:rPr>
        <w:t>Перечень выявленных бесхозяйных тепловых сетей и обоснование выбора организации, уполномоченной на их эксплуатацию</w:t>
      </w:r>
    </w:p>
    <w:p w:rsidR="00800251" w:rsidRDefault="00800251" w:rsidP="00800251">
      <w:pPr>
        <w:widowControl w:val="0"/>
        <w:tabs>
          <w:tab w:val="left" w:pos="993"/>
        </w:tabs>
        <w:autoSpaceDE w:val="0"/>
        <w:autoSpaceDN w:val="0"/>
        <w:adjustRightInd w:val="0"/>
        <w:spacing w:before="120" w:after="12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Согласно представленной информации, бесхозяйные сети на территории сельского поселения отсутствуют. Все сети, находящиеся на территории сельского поселения, обслуживаются теплоснабжающей организацией, в зоне действия чьих источников от и до точки балансовой принадлежности.</w:t>
      </w:r>
    </w:p>
    <w:p w:rsidR="00800251" w:rsidRDefault="00800251" w:rsidP="00800251">
      <w:pPr>
        <w:widowControl w:val="0"/>
        <w:autoSpaceDE w:val="0"/>
        <w:autoSpaceDN w:val="0"/>
        <w:adjustRightInd w:val="0"/>
        <w:spacing w:after="120" w:line="240" w:lineRule="auto"/>
        <w:jc w:val="both"/>
        <w:rPr>
          <w:rFonts w:ascii="Times New Roman CYR" w:hAnsi="Times New Roman CYR" w:cs="Times New Roman CYR"/>
          <w:b/>
          <w:bCs/>
          <w:sz w:val="28"/>
          <w:szCs w:val="28"/>
        </w:rPr>
      </w:pPr>
      <w:r w:rsidRPr="00800251">
        <w:rPr>
          <w:rFonts w:ascii="Times New Roman" w:hAnsi="Times New Roman"/>
          <w:b/>
          <w:bCs/>
          <w:sz w:val="28"/>
          <w:szCs w:val="28"/>
        </w:rPr>
        <w:t xml:space="preserve">1.3.22. </w:t>
      </w:r>
      <w:r>
        <w:rPr>
          <w:rFonts w:ascii="Times New Roman CYR" w:hAnsi="Times New Roman CYR" w:cs="Times New Roman CYR"/>
          <w:b/>
          <w:bCs/>
          <w:sz w:val="28"/>
          <w:szCs w:val="28"/>
        </w:rPr>
        <w:t>Данные энергетических характеристик тепловых сетей (при их наличии)</w:t>
      </w:r>
    </w:p>
    <w:p w:rsidR="00800251" w:rsidRDefault="00800251" w:rsidP="00800251">
      <w:pPr>
        <w:widowControl w:val="0"/>
        <w:tabs>
          <w:tab w:val="left" w:pos="993"/>
        </w:tabs>
        <w:autoSpaceDE w:val="0"/>
        <w:autoSpaceDN w:val="0"/>
        <w:adjustRightInd w:val="0"/>
        <w:spacing w:before="120" w:after="12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Данные энергетических характеристик тепловых сетей отсутствуют.</w:t>
      </w:r>
    </w:p>
    <w:p w:rsidR="00800251" w:rsidRDefault="00800251" w:rsidP="00800251">
      <w:pPr>
        <w:widowControl w:val="0"/>
        <w:autoSpaceDE w:val="0"/>
        <w:autoSpaceDN w:val="0"/>
        <w:adjustRightInd w:val="0"/>
        <w:spacing w:after="120" w:line="240" w:lineRule="auto"/>
        <w:jc w:val="both"/>
        <w:rPr>
          <w:rFonts w:ascii="Times New Roman CYR" w:hAnsi="Times New Roman CYR" w:cs="Times New Roman CYR"/>
          <w:b/>
          <w:bCs/>
          <w:sz w:val="28"/>
          <w:szCs w:val="28"/>
        </w:rPr>
      </w:pPr>
      <w:r>
        <w:rPr>
          <w:rFonts w:ascii="Times New Roman CYR" w:hAnsi="Times New Roman CYR" w:cs="Times New Roman CYR"/>
          <w:b/>
          <w:bCs/>
          <w:sz w:val="28"/>
          <w:szCs w:val="28"/>
        </w:rPr>
        <w:t>Часть 4 Зоны действия источников тепловой энергии</w:t>
      </w:r>
    </w:p>
    <w:p w:rsidR="00800251" w:rsidRDefault="00800251" w:rsidP="00800251">
      <w:pPr>
        <w:widowControl w:val="0"/>
        <w:tabs>
          <w:tab w:val="left" w:pos="993"/>
        </w:tabs>
        <w:autoSpaceDE w:val="0"/>
        <w:autoSpaceDN w:val="0"/>
        <w:adjustRightInd w:val="0"/>
        <w:spacing w:before="120" w:after="12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Зона действия источника тепловой энергии соответствует зоне действия системы централизованного теплоснабжения сельского поселения, описанной в п. 1.1 данной Главы.</w:t>
      </w:r>
    </w:p>
    <w:p w:rsidR="00800251" w:rsidRDefault="00800251" w:rsidP="00800251">
      <w:pPr>
        <w:widowControl w:val="0"/>
        <w:tabs>
          <w:tab w:val="left" w:pos="993"/>
        </w:tabs>
        <w:autoSpaceDE w:val="0"/>
        <w:autoSpaceDN w:val="0"/>
        <w:adjustRightInd w:val="0"/>
        <w:spacing w:before="120" w:after="12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Зона действия газовой котельной п. </w:t>
      </w:r>
      <w:proofErr w:type="spellStart"/>
      <w:r>
        <w:rPr>
          <w:rFonts w:ascii="Times New Roman CYR" w:hAnsi="Times New Roman CYR" w:cs="Times New Roman CYR"/>
          <w:sz w:val="28"/>
          <w:szCs w:val="28"/>
        </w:rPr>
        <w:t>Саккулово</w:t>
      </w:r>
      <w:proofErr w:type="spellEnd"/>
      <w:r>
        <w:rPr>
          <w:rFonts w:ascii="Times New Roman CYR" w:hAnsi="Times New Roman CYR" w:cs="Times New Roman CYR"/>
          <w:sz w:val="28"/>
          <w:szCs w:val="28"/>
        </w:rPr>
        <w:t xml:space="preserve"> распространяется на центральную часть поселка. Зона действия источника ограничена ул. Набережная, ул. Центральная, ул. Мира и составляет ~ 0,22 км</w:t>
      </w:r>
      <w:r>
        <w:rPr>
          <w:rFonts w:ascii="Times New Roman CYR" w:hAnsi="Times New Roman CYR" w:cs="Times New Roman CYR"/>
          <w:sz w:val="28"/>
          <w:szCs w:val="28"/>
          <w:vertAlign w:val="superscript"/>
        </w:rPr>
        <w:t>2</w:t>
      </w:r>
      <w:r>
        <w:rPr>
          <w:rFonts w:ascii="Times New Roman CYR" w:hAnsi="Times New Roman CYR" w:cs="Times New Roman CYR"/>
          <w:sz w:val="28"/>
          <w:szCs w:val="28"/>
        </w:rPr>
        <w:t>.</w:t>
      </w:r>
    </w:p>
    <w:p w:rsidR="00800251" w:rsidRDefault="00800251" w:rsidP="00800251">
      <w:pPr>
        <w:widowControl w:val="0"/>
        <w:tabs>
          <w:tab w:val="left" w:pos="993"/>
        </w:tabs>
        <w:autoSpaceDE w:val="0"/>
        <w:autoSpaceDN w:val="0"/>
        <w:adjustRightInd w:val="0"/>
        <w:spacing w:before="120" w:after="12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Зона действия газовой котельной д. Смольное распространяется на два объекта деревни: школу и ФАП. Зона действия источника ограничена составляет ~ 0,1 км</w:t>
      </w:r>
      <w:r>
        <w:rPr>
          <w:rFonts w:ascii="Times New Roman CYR" w:hAnsi="Times New Roman CYR" w:cs="Times New Roman CYR"/>
          <w:sz w:val="28"/>
          <w:szCs w:val="28"/>
          <w:vertAlign w:val="superscript"/>
        </w:rPr>
        <w:t>2</w:t>
      </w:r>
      <w:r>
        <w:rPr>
          <w:rFonts w:ascii="Times New Roman CYR" w:hAnsi="Times New Roman CYR" w:cs="Times New Roman CYR"/>
          <w:sz w:val="28"/>
          <w:szCs w:val="28"/>
        </w:rPr>
        <w:t>.</w:t>
      </w:r>
    </w:p>
    <w:p w:rsidR="00800251" w:rsidRDefault="00800251" w:rsidP="00800251">
      <w:pPr>
        <w:widowControl w:val="0"/>
        <w:autoSpaceDE w:val="0"/>
        <w:autoSpaceDN w:val="0"/>
        <w:adjustRightInd w:val="0"/>
        <w:spacing w:after="120" w:line="240" w:lineRule="auto"/>
        <w:jc w:val="both"/>
        <w:rPr>
          <w:rFonts w:ascii="Times New Roman CYR" w:hAnsi="Times New Roman CYR" w:cs="Times New Roman CYR"/>
          <w:b/>
          <w:bCs/>
          <w:sz w:val="28"/>
          <w:szCs w:val="28"/>
        </w:rPr>
      </w:pPr>
      <w:r>
        <w:rPr>
          <w:rFonts w:ascii="Times New Roman CYR" w:hAnsi="Times New Roman CYR" w:cs="Times New Roman CYR"/>
          <w:b/>
          <w:bCs/>
          <w:sz w:val="28"/>
          <w:szCs w:val="28"/>
        </w:rPr>
        <w:t>Часть 5 Тепловые нагрузки потребителей тепловой энергии, групп потребителей тепловой энергии в зонах действия источников тепловой энергии</w:t>
      </w:r>
    </w:p>
    <w:p w:rsidR="00800251" w:rsidRDefault="00800251" w:rsidP="00800251">
      <w:pPr>
        <w:widowControl w:val="0"/>
        <w:autoSpaceDE w:val="0"/>
        <w:autoSpaceDN w:val="0"/>
        <w:adjustRightInd w:val="0"/>
        <w:spacing w:after="120" w:line="240" w:lineRule="auto"/>
        <w:jc w:val="both"/>
        <w:rPr>
          <w:rFonts w:ascii="Times New Roman CYR" w:hAnsi="Times New Roman CYR" w:cs="Times New Roman CYR"/>
          <w:b/>
          <w:bCs/>
          <w:sz w:val="28"/>
          <w:szCs w:val="28"/>
        </w:rPr>
      </w:pPr>
      <w:r w:rsidRPr="00800251">
        <w:rPr>
          <w:rFonts w:ascii="Times New Roman" w:hAnsi="Times New Roman"/>
          <w:b/>
          <w:bCs/>
          <w:sz w:val="28"/>
          <w:szCs w:val="28"/>
        </w:rPr>
        <w:t xml:space="preserve">1.5.1. </w:t>
      </w:r>
      <w:r>
        <w:rPr>
          <w:rFonts w:ascii="Times New Roman CYR" w:hAnsi="Times New Roman CYR" w:cs="Times New Roman CYR"/>
          <w:b/>
          <w:bCs/>
          <w:sz w:val="28"/>
          <w:szCs w:val="28"/>
        </w:rPr>
        <w:t>Описание значений спроса на тепловую мощность в расчетных элементах территориального деления</w:t>
      </w:r>
    </w:p>
    <w:p w:rsidR="00800251" w:rsidRDefault="00800251" w:rsidP="00800251">
      <w:pPr>
        <w:widowControl w:val="0"/>
        <w:tabs>
          <w:tab w:val="left" w:pos="993"/>
        </w:tabs>
        <w:autoSpaceDE w:val="0"/>
        <w:autoSpaceDN w:val="0"/>
        <w:adjustRightInd w:val="0"/>
        <w:spacing w:before="120" w:after="12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Потребление тепловой энергии при расчетных температурах наружного воздуха может быть основано на анализе тепловых нагрузок потребителей, </w:t>
      </w:r>
      <w:r>
        <w:rPr>
          <w:rFonts w:ascii="Times New Roman CYR" w:hAnsi="Times New Roman CYR" w:cs="Times New Roman CYR"/>
          <w:sz w:val="28"/>
          <w:szCs w:val="28"/>
        </w:rPr>
        <w:lastRenderedPageBreak/>
        <w:t>установленных в договорах теплоснабжения, договорах на поддержание резервной мощности, долгосрочных договорах теплоснабжения, цена которых определяется по соглашению сторон и долгосрочных договорах теплоснабжения, в отношении которых установлен долгосрочный тариф, с разбивкой тепловых нагрузок на отопление, горячее водоснабжение и технологические нужны.</w:t>
      </w:r>
    </w:p>
    <w:p w:rsidR="00800251" w:rsidRDefault="00800251" w:rsidP="00800251">
      <w:pPr>
        <w:widowControl w:val="0"/>
        <w:tabs>
          <w:tab w:val="left" w:pos="993"/>
        </w:tabs>
        <w:autoSpaceDE w:val="0"/>
        <w:autoSpaceDN w:val="0"/>
        <w:adjustRightInd w:val="0"/>
        <w:spacing w:before="120" w:after="12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таблице 1.5.1.1. представлены значений спроса на тепловую мощность в расчетных элементах территориального деления в составе централизованных систем теплоснабжения.</w:t>
      </w:r>
    </w:p>
    <w:p w:rsidR="00800251" w:rsidRDefault="00800251" w:rsidP="00800251">
      <w:pPr>
        <w:widowControl w:val="0"/>
        <w:tabs>
          <w:tab w:val="left" w:pos="993"/>
        </w:tabs>
        <w:autoSpaceDE w:val="0"/>
        <w:autoSpaceDN w:val="0"/>
        <w:adjustRightInd w:val="0"/>
        <w:spacing w:before="120" w:after="12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Таблица 1.5.1.1. Значений спроса на тепловую мощность в расчетных элементах территориального деления в составе централизованных систем теплоснабжения</w:t>
      </w:r>
    </w:p>
    <w:tbl>
      <w:tblPr>
        <w:tblW w:w="0" w:type="auto"/>
        <w:tblInd w:w="108" w:type="dxa"/>
        <w:tblLayout w:type="fixed"/>
        <w:tblLook w:val="0000" w:firstRow="0" w:lastRow="0" w:firstColumn="0" w:lastColumn="0" w:noHBand="0" w:noVBand="0"/>
      </w:tblPr>
      <w:tblGrid>
        <w:gridCol w:w="1129"/>
        <w:gridCol w:w="6236"/>
        <w:gridCol w:w="2128"/>
      </w:tblGrid>
      <w:tr w:rsidR="00800251">
        <w:trPr>
          <w:trHeight w:val="255"/>
        </w:trPr>
        <w:tc>
          <w:tcPr>
            <w:tcW w:w="1129" w:type="dxa"/>
            <w:tcBorders>
              <w:top w:val="single" w:sz="2" w:space="0" w:color="000000"/>
              <w:left w:val="single" w:sz="2" w:space="0" w:color="000000"/>
              <w:bottom w:val="single" w:sz="2" w:space="0" w:color="000000"/>
              <w:right w:val="single" w:sz="2" w:space="0" w:color="000000"/>
            </w:tcBorders>
            <w:shd w:val="clear" w:color="auto" w:fill="BFBFBF"/>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w:t>
            </w:r>
          </w:p>
        </w:tc>
        <w:tc>
          <w:tcPr>
            <w:tcW w:w="6236" w:type="dxa"/>
            <w:tcBorders>
              <w:top w:val="single" w:sz="2" w:space="0" w:color="000000"/>
              <w:left w:val="single" w:sz="2" w:space="0" w:color="000000"/>
              <w:bottom w:val="single" w:sz="2" w:space="0" w:color="000000"/>
              <w:right w:val="single" w:sz="2" w:space="0" w:color="000000"/>
            </w:tcBorders>
            <w:shd w:val="clear" w:color="auto" w:fill="BFBFBF"/>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Наименование населенного пункта</w:t>
            </w:r>
          </w:p>
        </w:tc>
        <w:tc>
          <w:tcPr>
            <w:tcW w:w="2128" w:type="dxa"/>
            <w:tcBorders>
              <w:top w:val="single" w:sz="2" w:space="0" w:color="000000"/>
              <w:left w:val="single" w:sz="2" w:space="0" w:color="000000"/>
              <w:bottom w:val="single" w:sz="2" w:space="0" w:color="000000"/>
              <w:right w:val="single" w:sz="2" w:space="0" w:color="000000"/>
            </w:tcBorders>
            <w:shd w:val="clear" w:color="auto" w:fill="BFBFBF"/>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Присоединенная нагрузка, Гкал/ч</w:t>
            </w:r>
          </w:p>
        </w:tc>
      </w:tr>
      <w:tr w:rsidR="00800251">
        <w:trPr>
          <w:trHeight w:val="353"/>
        </w:trPr>
        <w:tc>
          <w:tcPr>
            <w:tcW w:w="1129" w:type="dxa"/>
            <w:tcBorders>
              <w:top w:val="single" w:sz="2" w:space="0" w:color="000000"/>
              <w:left w:val="single" w:sz="2" w:space="0" w:color="000000"/>
              <w:bottom w:val="single" w:sz="2" w:space="0" w:color="000000"/>
              <w:right w:val="single" w:sz="2" w:space="0" w:color="000000"/>
            </w:tcBorders>
            <w:shd w:val="clear" w:color="000000" w:fill="FFFFFF"/>
          </w:tcPr>
          <w:p w:rsidR="00800251" w:rsidRDefault="00800251" w:rsidP="00800251">
            <w:pPr>
              <w:widowControl w:val="0"/>
              <w:autoSpaceDE w:val="0"/>
              <w:autoSpaceDN w:val="0"/>
              <w:adjustRightInd w:val="0"/>
              <w:spacing w:after="0" w:line="240" w:lineRule="auto"/>
              <w:rPr>
                <w:rFonts w:ascii="Calibri" w:hAnsi="Calibri" w:cs="Calibri"/>
                <w:lang w:val="en-US"/>
              </w:rPr>
            </w:pPr>
            <w:r>
              <w:rPr>
                <w:rFonts w:ascii="Times New Roman" w:hAnsi="Times New Roman"/>
                <w:sz w:val="24"/>
                <w:szCs w:val="24"/>
                <w:lang w:val="en-US"/>
              </w:rPr>
              <w:t>1</w:t>
            </w:r>
          </w:p>
        </w:tc>
        <w:tc>
          <w:tcPr>
            <w:tcW w:w="6236" w:type="dxa"/>
            <w:tcBorders>
              <w:top w:val="single" w:sz="2" w:space="0" w:color="000000"/>
              <w:left w:val="single" w:sz="2" w:space="0" w:color="000000"/>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 xml:space="preserve">п. </w:t>
            </w:r>
            <w:proofErr w:type="spellStart"/>
            <w:r>
              <w:rPr>
                <w:rFonts w:ascii="Times New Roman CYR" w:hAnsi="Times New Roman CYR" w:cs="Times New Roman CYR"/>
                <w:sz w:val="24"/>
                <w:szCs w:val="24"/>
              </w:rPr>
              <w:t>Саккулово</w:t>
            </w:r>
            <w:proofErr w:type="spellEnd"/>
          </w:p>
        </w:tc>
        <w:tc>
          <w:tcPr>
            <w:tcW w:w="2128" w:type="dxa"/>
            <w:tcBorders>
              <w:top w:val="single" w:sz="2" w:space="0" w:color="000000"/>
              <w:left w:val="single" w:sz="2" w:space="0" w:color="000000"/>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jc w:val="right"/>
              <w:rPr>
                <w:rFonts w:ascii="Calibri" w:hAnsi="Calibri" w:cs="Calibri"/>
                <w:lang w:val="en-US"/>
              </w:rPr>
            </w:pPr>
            <w:r>
              <w:rPr>
                <w:rFonts w:ascii="Times New Roman" w:hAnsi="Times New Roman"/>
                <w:sz w:val="24"/>
                <w:szCs w:val="24"/>
                <w:lang w:val="en-US"/>
              </w:rPr>
              <w:t>2,082</w:t>
            </w:r>
          </w:p>
        </w:tc>
      </w:tr>
      <w:tr w:rsidR="00800251">
        <w:trPr>
          <w:trHeight w:val="353"/>
        </w:trPr>
        <w:tc>
          <w:tcPr>
            <w:tcW w:w="1129" w:type="dxa"/>
            <w:tcBorders>
              <w:top w:val="single" w:sz="2" w:space="0" w:color="000000"/>
              <w:left w:val="single" w:sz="2" w:space="0" w:color="000000"/>
              <w:bottom w:val="single" w:sz="2" w:space="0" w:color="000000"/>
              <w:right w:val="single" w:sz="2" w:space="0" w:color="000000"/>
            </w:tcBorders>
            <w:shd w:val="clear" w:color="000000" w:fill="FFFFFF"/>
          </w:tcPr>
          <w:p w:rsidR="00800251" w:rsidRDefault="00800251" w:rsidP="00800251">
            <w:pPr>
              <w:widowControl w:val="0"/>
              <w:autoSpaceDE w:val="0"/>
              <w:autoSpaceDN w:val="0"/>
              <w:adjustRightInd w:val="0"/>
              <w:spacing w:after="0" w:line="240" w:lineRule="auto"/>
              <w:rPr>
                <w:rFonts w:ascii="Calibri" w:hAnsi="Calibri" w:cs="Calibri"/>
                <w:lang w:val="en-US"/>
              </w:rPr>
            </w:pPr>
            <w:r>
              <w:rPr>
                <w:rFonts w:ascii="Times New Roman" w:hAnsi="Times New Roman"/>
                <w:sz w:val="24"/>
                <w:szCs w:val="24"/>
                <w:lang w:val="en-US"/>
              </w:rPr>
              <w:t>2</w:t>
            </w:r>
          </w:p>
        </w:tc>
        <w:tc>
          <w:tcPr>
            <w:tcW w:w="6236" w:type="dxa"/>
            <w:tcBorders>
              <w:top w:val="single" w:sz="2" w:space="0" w:color="000000"/>
              <w:left w:val="single" w:sz="2" w:space="0" w:color="000000"/>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д. Смольное</w:t>
            </w:r>
          </w:p>
        </w:tc>
        <w:tc>
          <w:tcPr>
            <w:tcW w:w="2128" w:type="dxa"/>
            <w:tcBorders>
              <w:top w:val="single" w:sz="2" w:space="0" w:color="000000"/>
              <w:left w:val="single" w:sz="2" w:space="0" w:color="000000"/>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jc w:val="right"/>
              <w:rPr>
                <w:rFonts w:ascii="Calibri" w:hAnsi="Calibri" w:cs="Calibri"/>
                <w:lang w:val="en-US"/>
              </w:rPr>
            </w:pPr>
            <w:r>
              <w:rPr>
                <w:rFonts w:ascii="Times New Roman" w:hAnsi="Times New Roman"/>
                <w:sz w:val="24"/>
                <w:szCs w:val="24"/>
                <w:lang w:val="en-US"/>
              </w:rPr>
              <w:t>0,226</w:t>
            </w:r>
          </w:p>
        </w:tc>
      </w:tr>
    </w:tbl>
    <w:p w:rsidR="00800251" w:rsidRDefault="00800251" w:rsidP="00800251">
      <w:pPr>
        <w:widowControl w:val="0"/>
        <w:tabs>
          <w:tab w:val="left" w:pos="993"/>
        </w:tabs>
        <w:autoSpaceDE w:val="0"/>
        <w:autoSpaceDN w:val="0"/>
        <w:adjustRightInd w:val="0"/>
        <w:spacing w:before="120" w:after="120" w:line="240" w:lineRule="auto"/>
        <w:jc w:val="both"/>
        <w:rPr>
          <w:rFonts w:ascii="Times New Roman" w:hAnsi="Times New Roman"/>
          <w:sz w:val="28"/>
          <w:szCs w:val="28"/>
          <w:lang w:val="en-US"/>
        </w:rPr>
      </w:pPr>
    </w:p>
    <w:p w:rsidR="00800251" w:rsidRDefault="00800251" w:rsidP="00800251">
      <w:pPr>
        <w:widowControl w:val="0"/>
        <w:autoSpaceDE w:val="0"/>
        <w:autoSpaceDN w:val="0"/>
        <w:adjustRightInd w:val="0"/>
        <w:spacing w:after="120" w:line="240" w:lineRule="auto"/>
        <w:jc w:val="both"/>
        <w:rPr>
          <w:rFonts w:ascii="Times New Roman CYR" w:hAnsi="Times New Roman CYR" w:cs="Times New Roman CYR"/>
          <w:b/>
          <w:bCs/>
          <w:sz w:val="28"/>
          <w:szCs w:val="28"/>
        </w:rPr>
      </w:pPr>
      <w:r w:rsidRPr="00800251">
        <w:rPr>
          <w:rFonts w:ascii="Times New Roman" w:hAnsi="Times New Roman"/>
          <w:b/>
          <w:bCs/>
          <w:sz w:val="28"/>
          <w:szCs w:val="28"/>
        </w:rPr>
        <w:t xml:space="preserve">1.5.2. </w:t>
      </w:r>
      <w:r>
        <w:rPr>
          <w:rFonts w:ascii="Times New Roman CYR" w:hAnsi="Times New Roman CYR" w:cs="Times New Roman CYR"/>
          <w:b/>
          <w:bCs/>
          <w:sz w:val="28"/>
          <w:szCs w:val="28"/>
        </w:rPr>
        <w:t>Описание значений расчетных тепловых нагрузок на коллекторах источников тепловой энергии</w:t>
      </w:r>
    </w:p>
    <w:p w:rsidR="00800251" w:rsidRDefault="00800251" w:rsidP="00800251">
      <w:pPr>
        <w:widowControl w:val="0"/>
        <w:tabs>
          <w:tab w:val="left" w:pos="993"/>
        </w:tabs>
        <w:autoSpaceDE w:val="0"/>
        <w:autoSpaceDN w:val="0"/>
        <w:adjustRightInd w:val="0"/>
        <w:spacing w:before="120" w:after="12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 территории сельского поселения полезный отпуск тепловой энергии производится из сети.</w:t>
      </w:r>
    </w:p>
    <w:p w:rsidR="00800251" w:rsidRDefault="00800251" w:rsidP="00800251">
      <w:pPr>
        <w:widowControl w:val="0"/>
        <w:autoSpaceDE w:val="0"/>
        <w:autoSpaceDN w:val="0"/>
        <w:adjustRightInd w:val="0"/>
        <w:spacing w:after="120" w:line="240" w:lineRule="auto"/>
        <w:jc w:val="both"/>
        <w:rPr>
          <w:rFonts w:ascii="Times New Roman CYR" w:hAnsi="Times New Roman CYR" w:cs="Times New Roman CYR"/>
          <w:b/>
          <w:bCs/>
          <w:sz w:val="28"/>
          <w:szCs w:val="28"/>
        </w:rPr>
      </w:pPr>
      <w:r w:rsidRPr="00800251">
        <w:rPr>
          <w:rFonts w:ascii="Times New Roman" w:hAnsi="Times New Roman"/>
          <w:b/>
          <w:bCs/>
          <w:sz w:val="28"/>
          <w:szCs w:val="28"/>
        </w:rPr>
        <w:t xml:space="preserve">1.5.3. </w:t>
      </w:r>
      <w:r>
        <w:rPr>
          <w:rFonts w:ascii="Times New Roman CYR" w:hAnsi="Times New Roman CYR" w:cs="Times New Roman CYR"/>
          <w:b/>
          <w:bCs/>
          <w:sz w:val="28"/>
          <w:szCs w:val="28"/>
        </w:rPr>
        <w:t>Описание случаев и условий применения отопления жилых помещений в многоквартирных домах с использованием индивидуальных квартирных источников тепловой энергии</w:t>
      </w:r>
    </w:p>
    <w:p w:rsidR="00800251" w:rsidRDefault="00800251" w:rsidP="00800251">
      <w:pPr>
        <w:widowControl w:val="0"/>
        <w:tabs>
          <w:tab w:val="left" w:pos="993"/>
        </w:tabs>
        <w:autoSpaceDE w:val="0"/>
        <w:autoSpaceDN w:val="0"/>
        <w:adjustRightInd w:val="0"/>
        <w:spacing w:before="120" w:after="12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Случаев применения индивидуальных квартирных источников тепловой энергии для нужд отопления в многоквартирных домах не наблюдается.</w:t>
      </w:r>
    </w:p>
    <w:p w:rsidR="00800251" w:rsidRDefault="00800251" w:rsidP="00800251">
      <w:pPr>
        <w:widowControl w:val="0"/>
        <w:autoSpaceDE w:val="0"/>
        <w:autoSpaceDN w:val="0"/>
        <w:adjustRightInd w:val="0"/>
        <w:spacing w:after="120" w:line="240" w:lineRule="auto"/>
        <w:jc w:val="both"/>
        <w:rPr>
          <w:rFonts w:ascii="Times New Roman CYR" w:hAnsi="Times New Roman CYR" w:cs="Times New Roman CYR"/>
          <w:b/>
          <w:bCs/>
          <w:sz w:val="28"/>
          <w:szCs w:val="28"/>
        </w:rPr>
      </w:pPr>
      <w:r w:rsidRPr="00800251">
        <w:rPr>
          <w:rFonts w:ascii="Times New Roman" w:hAnsi="Times New Roman"/>
          <w:b/>
          <w:bCs/>
          <w:sz w:val="28"/>
          <w:szCs w:val="28"/>
        </w:rPr>
        <w:t xml:space="preserve">1.5.4. </w:t>
      </w:r>
      <w:r>
        <w:rPr>
          <w:rFonts w:ascii="Times New Roman CYR" w:hAnsi="Times New Roman CYR" w:cs="Times New Roman CYR"/>
          <w:b/>
          <w:bCs/>
          <w:sz w:val="28"/>
          <w:szCs w:val="28"/>
        </w:rPr>
        <w:t>Описание величины потребления тепловой энергии в расчетных элементах территориального деления за отопительный период и за год в целом</w:t>
      </w:r>
    </w:p>
    <w:p w:rsidR="00800251" w:rsidRDefault="00800251" w:rsidP="00800251">
      <w:pPr>
        <w:widowControl w:val="0"/>
        <w:tabs>
          <w:tab w:val="left" w:pos="993"/>
        </w:tabs>
        <w:autoSpaceDE w:val="0"/>
        <w:autoSpaceDN w:val="0"/>
        <w:adjustRightInd w:val="0"/>
        <w:spacing w:before="120" w:after="12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Описание величины потребления тепловой энергии в расчетных элементах территориального деления за отопительный период и за неотопительный период представлена в таблице 1.5.4.1.</w:t>
      </w:r>
    </w:p>
    <w:p w:rsidR="00800251" w:rsidRDefault="00800251" w:rsidP="00800251">
      <w:pPr>
        <w:widowControl w:val="0"/>
        <w:tabs>
          <w:tab w:val="left" w:pos="993"/>
        </w:tabs>
        <w:autoSpaceDE w:val="0"/>
        <w:autoSpaceDN w:val="0"/>
        <w:adjustRightInd w:val="0"/>
        <w:spacing w:before="120" w:after="12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Таблица 1.5.4.1. Описание величины потребления тепловой энергии в расчетных элементах территориального деления за отопительный период и за неотопительный период</w:t>
      </w:r>
    </w:p>
    <w:tbl>
      <w:tblPr>
        <w:tblW w:w="0" w:type="auto"/>
        <w:tblInd w:w="103" w:type="dxa"/>
        <w:tblLayout w:type="fixed"/>
        <w:tblLook w:val="0000" w:firstRow="0" w:lastRow="0" w:firstColumn="0" w:lastColumn="0" w:noHBand="0" w:noVBand="0"/>
      </w:tblPr>
      <w:tblGrid>
        <w:gridCol w:w="960"/>
        <w:gridCol w:w="3293"/>
        <w:gridCol w:w="2693"/>
        <w:gridCol w:w="2600"/>
      </w:tblGrid>
      <w:tr w:rsidR="00800251" w:rsidRPr="00800251">
        <w:trPr>
          <w:trHeight w:val="20"/>
        </w:trPr>
        <w:tc>
          <w:tcPr>
            <w:tcW w:w="960" w:type="dxa"/>
            <w:tcBorders>
              <w:top w:val="single" w:sz="2" w:space="0" w:color="000000"/>
              <w:left w:val="single" w:sz="2" w:space="0" w:color="000000"/>
              <w:bottom w:val="single" w:sz="2" w:space="0" w:color="000000"/>
              <w:right w:val="single" w:sz="2" w:space="0" w:color="000000"/>
            </w:tcBorders>
            <w:shd w:val="clear" w:color="auto" w:fill="BFBFBF"/>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w:t>
            </w:r>
            <w:proofErr w:type="spellStart"/>
            <w:r>
              <w:rPr>
                <w:rFonts w:ascii="Times New Roman CYR" w:hAnsi="Times New Roman CYR" w:cs="Times New Roman CYR"/>
                <w:sz w:val="24"/>
                <w:szCs w:val="24"/>
              </w:rPr>
              <w:t>пп</w:t>
            </w:r>
            <w:proofErr w:type="spellEnd"/>
          </w:p>
        </w:tc>
        <w:tc>
          <w:tcPr>
            <w:tcW w:w="3293" w:type="dxa"/>
            <w:tcBorders>
              <w:top w:val="single" w:sz="2" w:space="0" w:color="000000"/>
              <w:left w:val="nil"/>
              <w:bottom w:val="single" w:sz="2" w:space="0" w:color="000000"/>
              <w:right w:val="single" w:sz="2" w:space="0" w:color="000000"/>
            </w:tcBorders>
            <w:shd w:val="clear" w:color="auto" w:fill="BFBFBF"/>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Наименование котельной</w:t>
            </w:r>
          </w:p>
        </w:tc>
        <w:tc>
          <w:tcPr>
            <w:tcW w:w="2693" w:type="dxa"/>
            <w:tcBorders>
              <w:top w:val="single" w:sz="2" w:space="0" w:color="000000"/>
              <w:left w:val="nil"/>
              <w:bottom w:val="single" w:sz="2" w:space="0" w:color="000000"/>
              <w:right w:val="single" w:sz="2" w:space="0" w:color="000000"/>
            </w:tcBorders>
            <w:shd w:val="clear" w:color="auto" w:fill="BFBFBF"/>
            <w:vAlign w:val="center"/>
          </w:tcPr>
          <w:p w:rsidR="00800251" w:rsidRPr="00800251" w:rsidRDefault="00800251" w:rsidP="00800251">
            <w:pPr>
              <w:widowControl w:val="0"/>
              <w:autoSpaceDE w:val="0"/>
              <w:autoSpaceDN w:val="0"/>
              <w:adjustRightInd w:val="0"/>
              <w:spacing w:after="0" w:line="240" w:lineRule="auto"/>
              <w:jc w:val="center"/>
              <w:rPr>
                <w:rFonts w:ascii="Calibri" w:hAnsi="Calibri" w:cs="Calibri"/>
              </w:rPr>
            </w:pPr>
            <w:r>
              <w:rPr>
                <w:rFonts w:ascii="Times New Roman CYR" w:hAnsi="Times New Roman CYR" w:cs="Times New Roman CYR"/>
                <w:sz w:val="24"/>
                <w:szCs w:val="24"/>
              </w:rPr>
              <w:t>Расчетная нагрузка в отопительный период, Гкал/ч</w:t>
            </w:r>
          </w:p>
        </w:tc>
        <w:tc>
          <w:tcPr>
            <w:tcW w:w="2600" w:type="dxa"/>
            <w:tcBorders>
              <w:top w:val="single" w:sz="2" w:space="0" w:color="000000"/>
              <w:left w:val="nil"/>
              <w:bottom w:val="single" w:sz="2" w:space="0" w:color="000000"/>
              <w:right w:val="single" w:sz="2" w:space="0" w:color="000000"/>
            </w:tcBorders>
            <w:shd w:val="clear" w:color="auto" w:fill="BFBFBF"/>
            <w:vAlign w:val="center"/>
          </w:tcPr>
          <w:p w:rsidR="00800251" w:rsidRPr="00800251" w:rsidRDefault="00800251" w:rsidP="00800251">
            <w:pPr>
              <w:widowControl w:val="0"/>
              <w:autoSpaceDE w:val="0"/>
              <w:autoSpaceDN w:val="0"/>
              <w:adjustRightInd w:val="0"/>
              <w:spacing w:after="0" w:line="240" w:lineRule="auto"/>
              <w:jc w:val="center"/>
              <w:rPr>
                <w:rFonts w:ascii="Calibri" w:hAnsi="Calibri" w:cs="Calibri"/>
              </w:rPr>
            </w:pPr>
            <w:r>
              <w:rPr>
                <w:rFonts w:ascii="Times New Roman CYR" w:hAnsi="Times New Roman CYR" w:cs="Times New Roman CYR"/>
                <w:sz w:val="24"/>
                <w:szCs w:val="24"/>
              </w:rPr>
              <w:t>Расчетная нагрузка в неотопительный период, Гкал/ч</w:t>
            </w:r>
          </w:p>
        </w:tc>
      </w:tr>
      <w:tr w:rsidR="00800251">
        <w:trPr>
          <w:trHeight w:val="20"/>
        </w:trPr>
        <w:tc>
          <w:tcPr>
            <w:tcW w:w="960" w:type="dxa"/>
            <w:tcBorders>
              <w:top w:val="nil"/>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1</w:t>
            </w:r>
          </w:p>
        </w:tc>
        <w:tc>
          <w:tcPr>
            <w:tcW w:w="3293" w:type="dxa"/>
            <w:tcBorders>
              <w:top w:val="nil"/>
              <w:left w:val="nil"/>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 xml:space="preserve">Котельная, п. </w:t>
            </w:r>
            <w:proofErr w:type="spellStart"/>
            <w:r>
              <w:rPr>
                <w:rFonts w:ascii="Times New Roman CYR" w:hAnsi="Times New Roman CYR" w:cs="Times New Roman CYR"/>
                <w:sz w:val="24"/>
                <w:szCs w:val="24"/>
              </w:rPr>
              <w:t>Саккулово</w:t>
            </w:r>
            <w:proofErr w:type="spellEnd"/>
          </w:p>
        </w:tc>
        <w:tc>
          <w:tcPr>
            <w:tcW w:w="2693" w:type="dxa"/>
            <w:tcBorders>
              <w:top w:val="single" w:sz="2" w:space="0" w:color="000000"/>
              <w:left w:val="single" w:sz="2" w:space="0" w:color="000000"/>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jc w:val="right"/>
              <w:rPr>
                <w:rFonts w:ascii="Calibri" w:hAnsi="Calibri" w:cs="Calibri"/>
                <w:lang w:val="en-US"/>
              </w:rPr>
            </w:pPr>
            <w:r>
              <w:rPr>
                <w:rFonts w:ascii="Times New Roman" w:hAnsi="Times New Roman"/>
                <w:sz w:val="24"/>
                <w:szCs w:val="24"/>
                <w:lang w:val="en-US"/>
              </w:rPr>
              <w:t>2,082</w:t>
            </w:r>
          </w:p>
        </w:tc>
        <w:tc>
          <w:tcPr>
            <w:tcW w:w="2600" w:type="dxa"/>
            <w:tcBorders>
              <w:top w:val="nil"/>
              <w:left w:val="nil"/>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jc w:val="right"/>
              <w:rPr>
                <w:rFonts w:ascii="Calibri" w:hAnsi="Calibri" w:cs="Calibri"/>
                <w:lang w:val="en-US"/>
              </w:rPr>
            </w:pPr>
            <w:r>
              <w:rPr>
                <w:rFonts w:ascii="Times New Roman" w:hAnsi="Times New Roman"/>
                <w:sz w:val="24"/>
                <w:szCs w:val="24"/>
                <w:lang w:val="en-US"/>
              </w:rPr>
              <w:t>-</w:t>
            </w:r>
          </w:p>
        </w:tc>
      </w:tr>
      <w:tr w:rsidR="00800251">
        <w:trPr>
          <w:trHeight w:val="20"/>
        </w:trPr>
        <w:tc>
          <w:tcPr>
            <w:tcW w:w="960" w:type="dxa"/>
            <w:tcBorders>
              <w:top w:val="nil"/>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lastRenderedPageBreak/>
              <w:t>2</w:t>
            </w:r>
          </w:p>
        </w:tc>
        <w:tc>
          <w:tcPr>
            <w:tcW w:w="3293" w:type="dxa"/>
            <w:tcBorders>
              <w:top w:val="nil"/>
              <w:left w:val="nil"/>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Котельная, д. Смольное</w:t>
            </w:r>
          </w:p>
        </w:tc>
        <w:tc>
          <w:tcPr>
            <w:tcW w:w="2693" w:type="dxa"/>
            <w:tcBorders>
              <w:top w:val="nil"/>
              <w:left w:val="single" w:sz="2" w:space="0" w:color="000000"/>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jc w:val="right"/>
              <w:rPr>
                <w:rFonts w:ascii="Calibri" w:hAnsi="Calibri" w:cs="Calibri"/>
                <w:lang w:val="en-US"/>
              </w:rPr>
            </w:pPr>
            <w:r>
              <w:rPr>
                <w:rFonts w:ascii="Times New Roman" w:hAnsi="Times New Roman"/>
                <w:sz w:val="24"/>
                <w:szCs w:val="24"/>
                <w:lang w:val="en-US"/>
              </w:rPr>
              <w:t>0,226</w:t>
            </w:r>
          </w:p>
        </w:tc>
        <w:tc>
          <w:tcPr>
            <w:tcW w:w="2600" w:type="dxa"/>
            <w:tcBorders>
              <w:top w:val="nil"/>
              <w:left w:val="nil"/>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jc w:val="right"/>
              <w:rPr>
                <w:rFonts w:ascii="Calibri" w:hAnsi="Calibri" w:cs="Calibri"/>
                <w:lang w:val="en-US"/>
              </w:rPr>
            </w:pPr>
            <w:r>
              <w:rPr>
                <w:rFonts w:ascii="Times New Roman" w:hAnsi="Times New Roman"/>
                <w:sz w:val="24"/>
                <w:szCs w:val="24"/>
                <w:lang w:val="en-US"/>
              </w:rPr>
              <w:t>-</w:t>
            </w:r>
          </w:p>
        </w:tc>
      </w:tr>
    </w:tbl>
    <w:p w:rsidR="00800251" w:rsidRDefault="00800251" w:rsidP="00800251">
      <w:pPr>
        <w:widowControl w:val="0"/>
        <w:autoSpaceDE w:val="0"/>
        <w:autoSpaceDN w:val="0"/>
        <w:adjustRightInd w:val="0"/>
        <w:spacing w:after="120" w:line="240" w:lineRule="auto"/>
        <w:jc w:val="both"/>
        <w:rPr>
          <w:rFonts w:ascii="Times New Roman" w:hAnsi="Times New Roman"/>
          <w:b/>
          <w:bCs/>
          <w:sz w:val="28"/>
          <w:szCs w:val="28"/>
          <w:lang w:val="en-US"/>
        </w:rPr>
      </w:pPr>
    </w:p>
    <w:p w:rsidR="00800251" w:rsidRDefault="00800251" w:rsidP="00800251">
      <w:pPr>
        <w:widowControl w:val="0"/>
        <w:autoSpaceDE w:val="0"/>
        <w:autoSpaceDN w:val="0"/>
        <w:adjustRightInd w:val="0"/>
        <w:spacing w:after="120" w:line="240" w:lineRule="auto"/>
        <w:jc w:val="both"/>
        <w:rPr>
          <w:rFonts w:ascii="Times New Roman CYR" w:hAnsi="Times New Roman CYR" w:cs="Times New Roman CYR"/>
          <w:b/>
          <w:bCs/>
          <w:sz w:val="28"/>
          <w:szCs w:val="28"/>
        </w:rPr>
      </w:pPr>
      <w:r w:rsidRPr="00800251">
        <w:rPr>
          <w:rFonts w:ascii="Times New Roman" w:hAnsi="Times New Roman"/>
          <w:b/>
          <w:bCs/>
          <w:sz w:val="28"/>
          <w:szCs w:val="28"/>
        </w:rPr>
        <w:t xml:space="preserve">1.5.5. </w:t>
      </w:r>
      <w:r>
        <w:rPr>
          <w:rFonts w:ascii="Times New Roman CYR" w:hAnsi="Times New Roman CYR" w:cs="Times New Roman CYR"/>
          <w:b/>
          <w:bCs/>
          <w:sz w:val="28"/>
          <w:szCs w:val="28"/>
        </w:rPr>
        <w:t>Описание существующих нормативов потребления тепловой энергии для населения на отопление и горячее водоснабжение</w:t>
      </w:r>
    </w:p>
    <w:p w:rsidR="00800251" w:rsidRDefault="00800251" w:rsidP="00800251">
      <w:pPr>
        <w:widowControl w:val="0"/>
        <w:suppressAutoHyphens/>
        <w:autoSpaceDE w:val="0"/>
        <w:autoSpaceDN w:val="0"/>
        <w:adjustRightInd w:val="0"/>
        <w:spacing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 состоянию на 01.01.2019 года в сельском поселении действуют нижеприведенные нормативы отопления в многоквартирных жилых домах с централизованными системами теплоснабжения, используемые для расчета платы граждан при отсутствии приборов учета. Норматив потребления на отопление (отопительный период) составляет 0,0434 Гкал/на 1 </w:t>
      </w:r>
      <w:proofErr w:type="spellStart"/>
      <w:proofErr w:type="gramStart"/>
      <w:r>
        <w:rPr>
          <w:rFonts w:ascii="Times New Roman CYR" w:hAnsi="Times New Roman CYR" w:cs="Times New Roman CYR"/>
          <w:sz w:val="28"/>
          <w:szCs w:val="28"/>
        </w:rPr>
        <w:t>м.кв</w:t>
      </w:r>
      <w:proofErr w:type="spellEnd"/>
      <w:proofErr w:type="gramEnd"/>
      <w:r>
        <w:rPr>
          <w:rFonts w:ascii="Times New Roman CYR" w:hAnsi="Times New Roman CYR" w:cs="Times New Roman CYR"/>
          <w:sz w:val="28"/>
          <w:szCs w:val="28"/>
        </w:rPr>
        <w:t xml:space="preserve"> жилой площади в месяц. </w:t>
      </w:r>
    </w:p>
    <w:p w:rsidR="00800251" w:rsidRDefault="00800251" w:rsidP="00800251">
      <w:pPr>
        <w:widowControl w:val="0"/>
        <w:suppressAutoHyphens/>
        <w:autoSpaceDE w:val="0"/>
        <w:autoSpaceDN w:val="0"/>
        <w:adjustRightInd w:val="0"/>
        <w:spacing w:line="240" w:lineRule="auto"/>
        <w:ind w:firstLine="709"/>
        <w:jc w:val="both"/>
        <w:rPr>
          <w:rFonts w:ascii="Calibri" w:hAnsi="Calibri" w:cs="Calibri"/>
        </w:rPr>
      </w:pPr>
      <w:r>
        <w:rPr>
          <w:rFonts w:ascii="Times New Roman CYR" w:hAnsi="Times New Roman CYR" w:cs="Times New Roman CYR"/>
          <w:sz w:val="28"/>
          <w:szCs w:val="28"/>
        </w:rPr>
        <w:t>На момент актуализации настоящей схемы теплоснабжения установлено, что обозначенные нормативы являются действующими по состоянию на 01.01.2019 года.</w:t>
      </w:r>
    </w:p>
    <w:p w:rsidR="00800251" w:rsidRDefault="00800251" w:rsidP="00800251">
      <w:pPr>
        <w:widowControl w:val="0"/>
        <w:autoSpaceDE w:val="0"/>
        <w:autoSpaceDN w:val="0"/>
        <w:adjustRightInd w:val="0"/>
        <w:spacing w:after="120" w:line="240" w:lineRule="auto"/>
        <w:jc w:val="both"/>
        <w:rPr>
          <w:rFonts w:ascii="Times New Roman CYR" w:hAnsi="Times New Roman CYR" w:cs="Times New Roman CYR"/>
          <w:b/>
          <w:bCs/>
          <w:sz w:val="28"/>
          <w:szCs w:val="28"/>
        </w:rPr>
      </w:pPr>
      <w:r w:rsidRPr="00800251">
        <w:rPr>
          <w:rFonts w:ascii="Times New Roman" w:hAnsi="Times New Roman"/>
          <w:b/>
          <w:bCs/>
          <w:sz w:val="28"/>
          <w:szCs w:val="28"/>
        </w:rPr>
        <w:t xml:space="preserve">1.5.6. </w:t>
      </w:r>
      <w:r>
        <w:rPr>
          <w:rFonts w:ascii="Times New Roman CYR" w:hAnsi="Times New Roman CYR" w:cs="Times New Roman CYR"/>
          <w:b/>
          <w:bCs/>
          <w:sz w:val="28"/>
          <w:szCs w:val="28"/>
        </w:rPr>
        <w:t>Описание значений тепловых нагрузок, указанных в договорах теплоснабжения</w:t>
      </w:r>
    </w:p>
    <w:p w:rsidR="00800251" w:rsidRDefault="00800251" w:rsidP="00800251">
      <w:pPr>
        <w:widowControl w:val="0"/>
        <w:tabs>
          <w:tab w:val="left" w:pos="993"/>
        </w:tabs>
        <w:autoSpaceDE w:val="0"/>
        <w:autoSpaceDN w:val="0"/>
        <w:adjustRightInd w:val="0"/>
        <w:spacing w:before="120" w:after="12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Тепловые нагрузки, указанные в договорах рассчитаны в соответствии МДС 41-4.2000 Методика определения количеств тепловой энергии и теплоносителя в водяных системах коммунального теплоснабжения.</w:t>
      </w:r>
    </w:p>
    <w:p w:rsidR="00800251" w:rsidRDefault="00800251" w:rsidP="00800251">
      <w:pPr>
        <w:widowControl w:val="0"/>
        <w:autoSpaceDE w:val="0"/>
        <w:autoSpaceDN w:val="0"/>
        <w:adjustRightInd w:val="0"/>
        <w:spacing w:after="120" w:line="240" w:lineRule="auto"/>
        <w:jc w:val="both"/>
        <w:rPr>
          <w:rFonts w:ascii="Times New Roman CYR" w:hAnsi="Times New Roman CYR" w:cs="Times New Roman CYR"/>
          <w:b/>
          <w:bCs/>
          <w:sz w:val="28"/>
          <w:szCs w:val="28"/>
        </w:rPr>
      </w:pPr>
      <w:r w:rsidRPr="00800251">
        <w:rPr>
          <w:rFonts w:ascii="Times New Roman" w:hAnsi="Times New Roman"/>
          <w:b/>
          <w:bCs/>
          <w:sz w:val="28"/>
          <w:szCs w:val="28"/>
        </w:rPr>
        <w:t xml:space="preserve">1.5.7. </w:t>
      </w:r>
      <w:r>
        <w:rPr>
          <w:rFonts w:ascii="Times New Roman CYR" w:hAnsi="Times New Roman CYR" w:cs="Times New Roman CYR"/>
          <w:b/>
          <w:bCs/>
          <w:sz w:val="28"/>
          <w:szCs w:val="28"/>
        </w:rPr>
        <w:t>Описание сравнения величины договорной и расчетной тепловой нагрузки по зоне действия каждого источника тепловой энергии</w:t>
      </w:r>
    </w:p>
    <w:p w:rsidR="00800251" w:rsidRDefault="00800251" w:rsidP="00800251">
      <w:pPr>
        <w:widowControl w:val="0"/>
        <w:tabs>
          <w:tab w:val="left" w:pos="993"/>
        </w:tabs>
        <w:autoSpaceDE w:val="0"/>
        <w:autoSpaceDN w:val="0"/>
        <w:adjustRightInd w:val="0"/>
        <w:spacing w:before="120" w:after="12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Величины договорной и расчетной тепловой нагрузки разнятся. По предварительной оценке, договорные тепловые нагрузки превышают расчетные (фактические). Сравнение произведено в таблице 1.5.7.1.</w:t>
      </w:r>
    </w:p>
    <w:p w:rsidR="00800251" w:rsidRDefault="00800251" w:rsidP="00800251">
      <w:pPr>
        <w:widowControl w:val="0"/>
        <w:tabs>
          <w:tab w:val="left" w:pos="993"/>
        </w:tabs>
        <w:autoSpaceDE w:val="0"/>
        <w:autoSpaceDN w:val="0"/>
        <w:adjustRightInd w:val="0"/>
        <w:spacing w:before="120" w:after="12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Таблица 1.5.7.1. Сравнение расчетных и договорных нагрузок</w:t>
      </w:r>
    </w:p>
    <w:tbl>
      <w:tblPr>
        <w:tblW w:w="0" w:type="auto"/>
        <w:tblInd w:w="103" w:type="dxa"/>
        <w:tblLayout w:type="fixed"/>
        <w:tblLook w:val="0000" w:firstRow="0" w:lastRow="0" w:firstColumn="0" w:lastColumn="0" w:noHBand="0" w:noVBand="0"/>
      </w:tblPr>
      <w:tblGrid>
        <w:gridCol w:w="473"/>
        <w:gridCol w:w="4235"/>
        <w:gridCol w:w="1749"/>
        <w:gridCol w:w="1246"/>
        <w:gridCol w:w="1795"/>
      </w:tblGrid>
      <w:tr w:rsidR="00800251" w:rsidRPr="00800251">
        <w:trPr>
          <w:trHeight w:val="20"/>
        </w:trPr>
        <w:tc>
          <w:tcPr>
            <w:tcW w:w="473" w:type="dxa"/>
            <w:tcBorders>
              <w:top w:val="single" w:sz="2" w:space="0" w:color="000000"/>
              <w:left w:val="single" w:sz="2" w:space="0" w:color="000000"/>
              <w:bottom w:val="single" w:sz="2" w:space="0" w:color="000000"/>
              <w:right w:val="single" w:sz="2" w:space="0" w:color="000000"/>
            </w:tcBorders>
            <w:shd w:val="clear" w:color="auto" w:fill="BFBFBF"/>
            <w:vAlign w:val="center"/>
          </w:tcPr>
          <w:p w:rsidR="00800251" w:rsidRDefault="00800251" w:rsidP="00800251">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w:t>
            </w:r>
          </w:p>
          <w:p w:rsidR="00800251" w:rsidRDefault="00800251" w:rsidP="00800251">
            <w:pPr>
              <w:widowControl w:val="0"/>
              <w:autoSpaceDE w:val="0"/>
              <w:autoSpaceDN w:val="0"/>
              <w:adjustRightInd w:val="0"/>
              <w:spacing w:after="0" w:line="240" w:lineRule="auto"/>
              <w:jc w:val="center"/>
              <w:rPr>
                <w:rFonts w:ascii="Calibri" w:hAnsi="Calibri" w:cs="Calibri"/>
                <w:lang w:val="en-US"/>
              </w:rPr>
            </w:pPr>
            <w:proofErr w:type="spellStart"/>
            <w:r>
              <w:rPr>
                <w:rFonts w:ascii="Times New Roman CYR" w:hAnsi="Times New Roman CYR" w:cs="Times New Roman CYR"/>
                <w:sz w:val="24"/>
                <w:szCs w:val="24"/>
              </w:rPr>
              <w:t>пп</w:t>
            </w:r>
            <w:proofErr w:type="spellEnd"/>
          </w:p>
        </w:tc>
        <w:tc>
          <w:tcPr>
            <w:tcW w:w="4235" w:type="dxa"/>
            <w:tcBorders>
              <w:top w:val="single" w:sz="2" w:space="0" w:color="000000"/>
              <w:left w:val="nil"/>
              <w:bottom w:val="single" w:sz="2" w:space="0" w:color="000000"/>
              <w:right w:val="single" w:sz="2" w:space="0" w:color="000000"/>
            </w:tcBorders>
            <w:shd w:val="clear" w:color="auto" w:fill="BFBFBF"/>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Наименование котельной</w:t>
            </w:r>
          </w:p>
        </w:tc>
        <w:tc>
          <w:tcPr>
            <w:tcW w:w="1749" w:type="dxa"/>
            <w:tcBorders>
              <w:top w:val="single" w:sz="2" w:space="0" w:color="000000"/>
              <w:left w:val="nil"/>
              <w:bottom w:val="single" w:sz="2" w:space="0" w:color="000000"/>
              <w:right w:val="single" w:sz="2" w:space="0" w:color="000000"/>
            </w:tcBorders>
            <w:shd w:val="clear" w:color="auto" w:fill="BFBFBF"/>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Подключенная нагрузка, Гкал/ч</w:t>
            </w:r>
          </w:p>
        </w:tc>
        <w:tc>
          <w:tcPr>
            <w:tcW w:w="1246" w:type="dxa"/>
            <w:tcBorders>
              <w:top w:val="single" w:sz="2" w:space="0" w:color="000000"/>
              <w:left w:val="nil"/>
              <w:bottom w:val="single" w:sz="2" w:space="0" w:color="000000"/>
              <w:right w:val="single" w:sz="2" w:space="0" w:color="000000"/>
            </w:tcBorders>
            <w:shd w:val="clear" w:color="auto" w:fill="BFBFBF"/>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Расчетная нагрузка, Гкал/ч</w:t>
            </w:r>
          </w:p>
        </w:tc>
        <w:tc>
          <w:tcPr>
            <w:tcW w:w="1795" w:type="dxa"/>
            <w:tcBorders>
              <w:top w:val="single" w:sz="2" w:space="0" w:color="000000"/>
              <w:left w:val="nil"/>
              <w:bottom w:val="single" w:sz="2" w:space="0" w:color="000000"/>
              <w:right w:val="single" w:sz="2" w:space="0" w:color="000000"/>
            </w:tcBorders>
            <w:shd w:val="clear" w:color="auto" w:fill="BFBFBF"/>
            <w:vAlign w:val="center"/>
          </w:tcPr>
          <w:p w:rsidR="00800251" w:rsidRPr="00800251" w:rsidRDefault="00800251" w:rsidP="00800251">
            <w:pPr>
              <w:widowControl w:val="0"/>
              <w:autoSpaceDE w:val="0"/>
              <w:autoSpaceDN w:val="0"/>
              <w:adjustRightInd w:val="0"/>
              <w:spacing w:after="0" w:line="240" w:lineRule="auto"/>
              <w:jc w:val="center"/>
              <w:rPr>
                <w:rFonts w:ascii="Calibri" w:hAnsi="Calibri" w:cs="Calibri"/>
              </w:rPr>
            </w:pPr>
            <w:r>
              <w:rPr>
                <w:rFonts w:ascii="Times New Roman CYR" w:hAnsi="Times New Roman CYR" w:cs="Times New Roman CYR"/>
                <w:sz w:val="24"/>
                <w:szCs w:val="24"/>
              </w:rPr>
              <w:t>Разница расчетной нагрузки к подключенной, Гкал/ч</w:t>
            </w:r>
          </w:p>
        </w:tc>
      </w:tr>
      <w:tr w:rsidR="00800251">
        <w:trPr>
          <w:trHeight w:val="20"/>
        </w:trPr>
        <w:tc>
          <w:tcPr>
            <w:tcW w:w="473" w:type="dxa"/>
            <w:tcBorders>
              <w:top w:val="nil"/>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1</w:t>
            </w:r>
          </w:p>
        </w:tc>
        <w:tc>
          <w:tcPr>
            <w:tcW w:w="4235" w:type="dxa"/>
            <w:tcBorders>
              <w:top w:val="nil"/>
              <w:left w:val="nil"/>
              <w:bottom w:val="nil"/>
              <w:right w:val="nil"/>
            </w:tcBorders>
            <w:shd w:val="clear" w:color="000000" w:fill="FFFFFF"/>
            <w:vAlign w:val="bottom"/>
          </w:tcPr>
          <w:p w:rsidR="00800251" w:rsidRDefault="00800251" w:rsidP="00800251">
            <w:pPr>
              <w:widowControl w:val="0"/>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 xml:space="preserve">Котельная, п. </w:t>
            </w:r>
            <w:proofErr w:type="spellStart"/>
            <w:r>
              <w:rPr>
                <w:rFonts w:ascii="Times New Roman CYR" w:hAnsi="Times New Roman CYR" w:cs="Times New Roman CYR"/>
                <w:sz w:val="24"/>
                <w:szCs w:val="24"/>
              </w:rPr>
              <w:t>Саккулово</w:t>
            </w:r>
            <w:proofErr w:type="spellEnd"/>
          </w:p>
        </w:tc>
        <w:tc>
          <w:tcPr>
            <w:tcW w:w="1749" w:type="dxa"/>
            <w:tcBorders>
              <w:top w:val="single" w:sz="2" w:space="0" w:color="000000"/>
              <w:left w:val="single" w:sz="2" w:space="0" w:color="000000"/>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jc w:val="right"/>
              <w:rPr>
                <w:rFonts w:ascii="Calibri" w:hAnsi="Calibri" w:cs="Calibri"/>
                <w:lang w:val="en-US"/>
              </w:rPr>
            </w:pPr>
            <w:r>
              <w:rPr>
                <w:rFonts w:ascii="Times New Roman" w:hAnsi="Times New Roman"/>
                <w:sz w:val="24"/>
                <w:szCs w:val="24"/>
                <w:lang w:val="en-US"/>
              </w:rPr>
              <w:t>2,082</w:t>
            </w:r>
          </w:p>
        </w:tc>
        <w:tc>
          <w:tcPr>
            <w:tcW w:w="1246" w:type="dxa"/>
            <w:tcBorders>
              <w:top w:val="single" w:sz="2" w:space="0" w:color="000000"/>
              <w:left w:val="nil"/>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jc w:val="right"/>
              <w:rPr>
                <w:rFonts w:ascii="Calibri" w:hAnsi="Calibri" w:cs="Calibri"/>
                <w:lang w:val="en-US"/>
              </w:rPr>
            </w:pPr>
            <w:r>
              <w:rPr>
                <w:rFonts w:ascii="Times New Roman" w:hAnsi="Times New Roman"/>
                <w:sz w:val="24"/>
                <w:szCs w:val="24"/>
                <w:lang w:val="en-US"/>
              </w:rPr>
              <w:t>2,082</w:t>
            </w:r>
          </w:p>
        </w:tc>
        <w:tc>
          <w:tcPr>
            <w:tcW w:w="1795" w:type="dxa"/>
            <w:tcBorders>
              <w:top w:val="single" w:sz="2" w:space="0" w:color="000000"/>
              <w:left w:val="nil"/>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jc w:val="right"/>
              <w:rPr>
                <w:rFonts w:ascii="Calibri" w:hAnsi="Calibri" w:cs="Calibri"/>
                <w:lang w:val="en-US"/>
              </w:rPr>
            </w:pPr>
            <w:r>
              <w:rPr>
                <w:rFonts w:ascii="Times New Roman" w:hAnsi="Times New Roman"/>
                <w:sz w:val="24"/>
                <w:szCs w:val="24"/>
                <w:lang w:val="en-US"/>
              </w:rPr>
              <w:t>-</w:t>
            </w:r>
          </w:p>
        </w:tc>
      </w:tr>
      <w:tr w:rsidR="00800251">
        <w:trPr>
          <w:trHeight w:val="106"/>
        </w:trPr>
        <w:tc>
          <w:tcPr>
            <w:tcW w:w="473" w:type="dxa"/>
            <w:tcBorders>
              <w:top w:val="nil"/>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2</w:t>
            </w:r>
          </w:p>
        </w:tc>
        <w:tc>
          <w:tcPr>
            <w:tcW w:w="4235" w:type="dxa"/>
            <w:tcBorders>
              <w:top w:val="single" w:sz="2" w:space="0" w:color="000000"/>
              <w:left w:val="single" w:sz="2" w:space="0" w:color="000000"/>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Котельная, д. Смольное</w:t>
            </w:r>
          </w:p>
        </w:tc>
        <w:tc>
          <w:tcPr>
            <w:tcW w:w="1749" w:type="dxa"/>
            <w:tcBorders>
              <w:top w:val="nil"/>
              <w:left w:val="single" w:sz="2" w:space="0" w:color="000000"/>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jc w:val="right"/>
              <w:rPr>
                <w:rFonts w:ascii="Calibri" w:hAnsi="Calibri" w:cs="Calibri"/>
                <w:lang w:val="en-US"/>
              </w:rPr>
            </w:pPr>
            <w:r>
              <w:rPr>
                <w:rFonts w:ascii="Times New Roman" w:hAnsi="Times New Roman"/>
                <w:sz w:val="24"/>
                <w:szCs w:val="24"/>
                <w:lang w:val="en-US"/>
              </w:rPr>
              <w:t>0,226</w:t>
            </w:r>
          </w:p>
        </w:tc>
        <w:tc>
          <w:tcPr>
            <w:tcW w:w="1246" w:type="dxa"/>
            <w:tcBorders>
              <w:top w:val="nil"/>
              <w:left w:val="nil"/>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jc w:val="right"/>
              <w:rPr>
                <w:rFonts w:ascii="Calibri" w:hAnsi="Calibri" w:cs="Calibri"/>
                <w:lang w:val="en-US"/>
              </w:rPr>
            </w:pPr>
            <w:r>
              <w:rPr>
                <w:rFonts w:ascii="Times New Roman" w:hAnsi="Times New Roman"/>
                <w:sz w:val="24"/>
                <w:szCs w:val="24"/>
                <w:lang w:val="en-US"/>
              </w:rPr>
              <w:t>0,226</w:t>
            </w:r>
          </w:p>
        </w:tc>
        <w:tc>
          <w:tcPr>
            <w:tcW w:w="1795" w:type="dxa"/>
            <w:tcBorders>
              <w:top w:val="nil"/>
              <w:left w:val="nil"/>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jc w:val="right"/>
              <w:rPr>
                <w:rFonts w:ascii="Calibri" w:hAnsi="Calibri" w:cs="Calibri"/>
                <w:lang w:val="en-US"/>
              </w:rPr>
            </w:pPr>
            <w:r>
              <w:rPr>
                <w:rFonts w:ascii="Times New Roman" w:hAnsi="Times New Roman"/>
                <w:sz w:val="24"/>
                <w:szCs w:val="24"/>
                <w:lang w:val="en-US"/>
              </w:rPr>
              <w:t>-</w:t>
            </w:r>
          </w:p>
        </w:tc>
      </w:tr>
    </w:tbl>
    <w:p w:rsidR="00800251" w:rsidRDefault="00800251" w:rsidP="00800251">
      <w:pPr>
        <w:widowControl w:val="0"/>
        <w:tabs>
          <w:tab w:val="left" w:pos="993"/>
        </w:tabs>
        <w:autoSpaceDE w:val="0"/>
        <w:autoSpaceDN w:val="0"/>
        <w:adjustRightInd w:val="0"/>
        <w:spacing w:before="120" w:after="120" w:line="240" w:lineRule="auto"/>
        <w:jc w:val="both"/>
        <w:rPr>
          <w:rFonts w:ascii="Times New Roman" w:hAnsi="Times New Roman"/>
          <w:sz w:val="28"/>
          <w:szCs w:val="28"/>
          <w:lang w:val="en-US"/>
        </w:rPr>
      </w:pPr>
    </w:p>
    <w:p w:rsidR="00800251" w:rsidRDefault="00800251" w:rsidP="00800251">
      <w:pPr>
        <w:widowControl w:val="0"/>
        <w:autoSpaceDE w:val="0"/>
        <w:autoSpaceDN w:val="0"/>
        <w:adjustRightInd w:val="0"/>
        <w:spacing w:after="120" w:line="240" w:lineRule="auto"/>
        <w:jc w:val="both"/>
        <w:rPr>
          <w:rFonts w:ascii="Times New Roman CYR" w:hAnsi="Times New Roman CYR" w:cs="Times New Roman CYR"/>
          <w:b/>
          <w:bCs/>
          <w:sz w:val="28"/>
          <w:szCs w:val="28"/>
        </w:rPr>
      </w:pPr>
      <w:r>
        <w:rPr>
          <w:rFonts w:ascii="Times New Roman CYR" w:hAnsi="Times New Roman CYR" w:cs="Times New Roman CYR"/>
          <w:b/>
          <w:bCs/>
          <w:sz w:val="28"/>
          <w:szCs w:val="28"/>
        </w:rPr>
        <w:t>Часть 6 Балансы тепловой мощности и тепловой нагрузки в зонах действия источников тепловой энергии</w:t>
      </w:r>
    </w:p>
    <w:p w:rsidR="00800251" w:rsidRDefault="00800251" w:rsidP="00800251">
      <w:pPr>
        <w:widowControl w:val="0"/>
        <w:autoSpaceDE w:val="0"/>
        <w:autoSpaceDN w:val="0"/>
        <w:adjustRightInd w:val="0"/>
        <w:spacing w:after="120" w:line="240" w:lineRule="auto"/>
        <w:jc w:val="both"/>
        <w:rPr>
          <w:rFonts w:ascii="Times New Roman CYR" w:hAnsi="Times New Roman CYR" w:cs="Times New Roman CYR"/>
          <w:b/>
          <w:bCs/>
          <w:sz w:val="28"/>
          <w:szCs w:val="28"/>
        </w:rPr>
      </w:pPr>
      <w:r w:rsidRPr="00800251">
        <w:rPr>
          <w:rFonts w:ascii="Times New Roman" w:hAnsi="Times New Roman"/>
          <w:b/>
          <w:bCs/>
          <w:sz w:val="28"/>
          <w:szCs w:val="28"/>
        </w:rPr>
        <w:t xml:space="preserve">1.6.1 </w:t>
      </w:r>
      <w:r>
        <w:rPr>
          <w:rFonts w:ascii="Times New Roman CYR" w:hAnsi="Times New Roman CYR" w:cs="Times New Roman CYR"/>
          <w:b/>
          <w:bCs/>
          <w:sz w:val="28"/>
          <w:szCs w:val="28"/>
        </w:rPr>
        <w:t>Описание балансов установленной, располагаемой тепловой мощности и тепловой мощности нетто, потерь тепловой мощности в тепловых сетях и расчетной тепловой нагрузки по каждому источнику тепловой энергии</w:t>
      </w:r>
    </w:p>
    <w:p w:rsidR="00800251" w:rsidRDefault="00800251" w:rsidP="00800251">
      <w:pPr>
        <w:widowControl w:val="0"/>
        <w:tabs>
          <w:tab w:val="left" w:pos="993"/>
        </w:tabs>
        <w:autoSpaceDE w:val="0"/>
        <w:autoSpaceDN w:val="0"/>
        <w:adjustRightInd w:val="0"/>
        <w:spacing w:before="120" w:after="12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Балансы установленной мощности и тепловой нагрузки в зонах действия источников тепловой энергии (в рамках инерционного сценария) представлены в таблице 1.6.1.1</w:t>
      </w:r>
    </w:p>
    <w:p w:rsidR="00800251" w:rsidRDefault="00800251" w:rsidP="00800251">
      <w:pPr>
        <w:widowControl w:val="0"/>
        <w:autoSpaceDE w:val="0"/>
        <w:autoSpaceDN w:val="0"/>
        <w:adjustRightInd w:val="0"/>
        <w:spacing w:after="120" w:line="240" w:lineRule="auto"/>
        <w:jc w:val="both"/>
        <w:rPr>
          <w:rFonts w:ascii="Times New Roman CYR" w:hAnsi="Times New Roman CYR" w:cs="Times New Roman CYR"/>
          <w:b/>
          <w:bCs/>
          <w:sz w:val="28"/>
          <w:szCs w:val="28"/>
        </w:rPr>
      </w:pPr>
      <w:r w:rsidRPr="00800251">
        <w:rPr>
          <w:rFonts w:ascii="Times New Roman" w:hAnsi="Times New Roman"/>
          <w:b/>
          <w:bCs/>
          <w:sz w:val="28"/>
          <w:szCs w:val="28"/>
        </w:rPr>
        <w:t xml:space="preserve">1.6.2 </w:t>
      </w:r>
      <w:r>
        <w:rPr>
          <w:rFonts w:ascii="Times New Roman CYR" w:hAnsi="Times New Roman CYR" w:cs="Times New Roman CYR"/>
          <w:b/>
          <w:bCs/>
          <w:sz w:val="28"/>
          <w:szCs w:val="28"/>
        </w:rPr>
        <w:t>Описание резервов и дефицитов тепловой мощности нетто по каждому источнику тепловой энергии</w:t>
      </w:r>
    </w:p>
    <w:p w:rsidR="00800251" w:rsidRDefault="00800251" w:rsidP="00800251">
      <w:pPr>
        <w:widowControl w:val="0"/>
        <w:tabs>
          <w:tab w:val="left" w:pos="993"/>
        </w:tabs>
        <w:autoSpaceDE w:val="0"/>
        <w:autoSpaceDN w:val="0"/>
        <w:adjustRightInd w:val="0"/>
        <w:spacing w:before="120" w:after="12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Описание резервов и дефицитов тепловой мощности нетто по каждому источнику тепловой энергии представлено в таблице 1.6.2.1.</w:t>
      </w:r>
    </w:p>
    <w:p w:rsidR="00800251" w:rsidRDefault="00800251" w:rsidP="00800251">
      <w:pPr>
        <w:widowControl w:val="0"/>
        <w:tabs>
          <w:tab w:val="left" w:pos="993"/>
        </w:tabs>
        <w:autoSpaceDE w:val="0"/>
        <w:autoSpaceDN w:val="0"/>
        <w:adjustRightInd w:val="0"/>
        <w:spacing w:before="120" w:after="12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Таблица 1.6.2.1. Описание резервов и дефицитов тепловой мощности нетто по каждому источнику тепловой энергии</w:t>
      </w:r>
    </w:p>
    <w:tbl>
      <w:tblPr>
        <w:tblW w:w="0" w:type="auto"/>
        <w:tblInd w:w="103" w:type="dxa"/>
        <w:tblLayout w:type="fixed"/>
        <w:tblLook w:val="0000" w:firstRow="0" w:lastRow="0" w:firstColumn="0" w:lastColumn="0" w:noHBand="0" w:noVBand="0"/>
      </w:tblPr>
      <w:tblGrid>
        <w:gridCol w:w="473"/>
        <w:gridCol w:w="4205"/>
        <w:gridCol w:w="1476"/>
        <w:gridCol w:w="1580"/>
        <w:gridCol w:w="1832"/>
      </w:tblGrid>
      <w:tr w:rsidR="00800251" w:rsidRPr="00800251">
        <w:trPr>
          <w:trHeight w:val="20"/>
        </w:trPr>
        <w:tc>
          <w:tcPr>
            <w:tcW w:w="473" w:type="dxa"/>
            <w:tcBorders>
              <w:top w:val="single" w:sz="2" w:space="0" w:color="000000"/>
              <w:left w:val="single" w:sz="2" w:space="0" w:color="000000"/>
              <w:bottom w:val="single" w:sz="2" w:space="0" w:color="000000"/>
              <w:right w:val="single" w:sz="2" w:space="0" w:color="000000"/>
            </w:tcBorders>
            <w:shd w:val="clear" w:color="auto" w:fill="BFBFBF"/>
            <w:vAlign w:val="center"/>
          </w:tcPr>
          <w:p w:rsidR="00800251" w:rsidRDefault="00800251" w:rsidP="00800251">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w:t>
            </w:r>
          </w:p>
          <w:p w:rsidR="00800251" w:rsidRDefault="00800251" w:rsidP="00800251">
            <w:pPr>
              <w:widowControl w:val="0"/>
              <w:autoSpaceDE w:val="0"/>
              <w:autoSpaceDN w:val="0"/>
              <w:adjustRightInd w:val="0"/>
              <w:spacing w:after="0" w:line="240" w:lineRule="auto"/>
              <w:jc w:val="center"/>
              <w:rPr>
                <w:rFonts w:ascii="Calibri" w:hAnsi="Calibri" w:cs="Calibri"/>
                <w:lang w:val="en-US"/>
              </w:rPr>
            </w:pPr>
            <w:proofErr w:type="spellStart"/>
            <w:r>
              <w:rPr>
                <w:rFonts w:ascii="Times New Roman CYR" w:hAnsi="Times New Roman CYR" w:cs="Times New Roman CYR"/>
                <w:sz w:val="24"/>
                <w:szCs w:val="24"/>
              </w:rPr>
              <w:t>пп</w:t>
            </w:r>
            <w:proofErr w:type="spellEnd"/>
          </w:p>
        </w:tc>
        <w:tc>
          <w:tcPr>
            <w:tcW w:w="4205" w:type="dxa"/>
            <w:tcBorders>
              <w:top w:val="single" w:sz="2" w:space="0" w:color="000000"/>
              <w:left w:val="nil"/>
              <w:bottom w:val="single" w:sz="2" w:space="0" w:color="000000"/>
              <w:right w:val="single" w:sz="2" w:space="0" w:color="000000"/>
            </w:tcBorders>
            <w:shd w:val="clear" w:color="auto" w:fill="BFBFBF"/>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Наименование котельной</w:t>
            </w:r>
          </w:p>
        </w:tc>
        <w:tc>
          <w:tcPr>
            <w:tcW w:w="1476" w:type="dxa"/>
            <w:tcBorders>
              <w:top w:val="single" w:sz="2" w:space="0" w:color="000000"/>
              <w:left w:val="nil"/>
              <w:bottom w:val="single" w:sz="2" w:space="0" w:color="000000"/>
              <w:right w:val="single" w:sz="2" w:space="0" w:color="000000"/>
            </w:tcBorders>
            <w:shd w:val="clear" w:color="auto" w:fill="BFBFBF"/>
            <w:vAlign w:val="center"/>
          </w:tcPr>
          <w:p w:rsidR="00800251" w:rsidRPr="00800251" w:rsidRDefault="00800251" w:rsidP="00800251">
            <w:pPr>
              <w:widowControl w:val="0"/>
              <w:autoSpaceDE w:val="0"/>
              <w:autoSpaceDN w:val="0"/>
              <w:adjustRightInd w:val="0"/>
              <w:spacing w:after="0" w:line="240" w:lineRule="auto"/>
              <w:jc w:val="center"/>
              <w:rPr>
                <w:rFonts w:ascii="Calibri" w:hAnsi="Calibri" w:cs="Calibri"/>
              </w:rPr>
            </w:pPr>
            <w:r>
              <w:rPr>
                <w:rFonts w:ascii="Times New Roman CYR" w:hAnsi="Times New Roman CYR" w:cs="Times New Roman CYR"/>
                <w:sz w:val="24"/>
                <w:szCs w:val="24"/>
              </w:rPr>
              <w:t>Тепловая мощность нетто, Гкал/ч</w:t>
            </w:r>
          </w:p>
        </w:tc>
        <w:tc>
          <w:tcPr>
            <w:tcW w:w="1580" w:type="dxa"/>
            <w:tcBorders>
              <w:top w:val="single" w:sz="2" w:space="0" w:color="000000"/>
              <w:left w:val="nil"/>
              <w:bottom w:val="single" w:sz="2" w:space="0" w:color="000000"/>
              <w:right w:val="single" w:sz="2" w:space="0" w:color="000000"/>
            </w:tcBorders>
            <w:shd w:val="clear" w:color="auto" w:fill="BFBFBF"/>
            <w:vAlign w:val="center"/>
          </w:tcPr>
          <w:p w:rsidR="00800251" w:rsidRPr="00800251" w:rsidRDefault="00800251" w:rsidP="00800251">
            <w:pPr>
              <w:widowControl w:val="0"/>
              <w:autoSpaceDE w:val="0"/>
              <w:autoSpaceDN w:val="0"/>
              <w:adjustRightInd w:val="0"/>
              <w:spacing w:after="0" w:line="240" w:lineRule="auto"/>
              <w:jc w:val="center"/>
              <w:rPr>
                <w:rFonts w:ascii="Calibri" w:hAnsi="Calibri" w:cs="Calibri"/>
              </w:rPr>
            </w:pPr>
            <w:proofErr w:type="spellStart"/>
            <w:r>
              <w:rPr>
                <w:rFonts w:ascii="Times New Roman CYR" w:hAnsi="Times New Roman CYR" w:cs="Times New Roman CYR"/>
                <w:sz w:val="24"/>
                <w:szCs w:val="24"/>
              </w:rPr>
              <w:t>Подклю-ченная</w:t>
            </w:r>
            <w:proofErr w:type="spellEnd"/>
            <w:r>
              <w:rPr>
                <w:rFonts w:ascii="Times New Roman CYR" w:hAnsi="Times New Roman CYR" w:cs="Times New Roman CYR"/>
                <w:sz w:val="24"/>
                <w:szCs w:val="24"/>
              </w:rPr>
              <w:t xml:space="preserve"> нагрузка, Гкал/ч</w:t>
            </w:r>
          </w:p>
        </w:tc>
        <w:tc>
          <w:tcPr>
            <w:tcW w:w="1832" w:type="dxa"/>
            <w:tcBorders>
              <w:top w:val="single" w:sz="2" w:space="0" w:color="000000"/>
              <w:left w:val="nil"/>
              <w:bottom w:val="single" w:sz="2" w:space="0" w:color="000000"/>
              <w:right w:val="single" w:sz="2" w:space="0" w:color="000000"/>
            </w:tcBorders>
            <w:shd w:val="clear" w:color="auto" w:fill="BFBFBF"/>
            <w:vAlign w:val="center"/>
          </w:tcPr>
          <w:p w:rsidR="00800251" w:rsidRPr="00800251" w:rsidRDefault="00800251" w:rsidP="00800251">
            <w:pPr>
              <w:widowControl w:val="0"/>
              <w:autoSpaceDE w:val="0"/>
              <w:autoSpaceDN w:val="0"/>
              <w:adjustRightInd w:val="0"/>
              <w:spacing w:after="0" w:line="240" w:lineRule="auto"/>
              <w:jc w:val="center"/>
              <w:rPr>
                <w:rFonts w:ascii="Calibri" w:hAnsi="Calibri" w:cs="Calibri"/>
              </w:rPr>
            </w:pPr>
            <w:r>
              <w:rPr>
                <w:rFonts w:ascii="Times New Roman CYR" w:hAnsi="Times New Roman CYR" w:cs="Times New Roman CYR"/>
                <w:sz w:val="24"/>
                <w:szCs w:val="24"/>
              </w:rPr>
              <w:t>Резерв/дефицит тепловой мощности нетто, Гкал/ч</w:t>
            </w:r>
          </w:p>
        </w:tc>
      </w:tr>
      <w:tr w:rsidR="00800251">
        <w:trPr>
          <w:trHeight w:val="20"/>
        </w:trPr>
        <w:tc>
          <w:tcPr>
            <w:tcW w:w="473" w:type="dxa"/>
            <w:tcBorders>
              <w:top w:val="nil"/>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1</w:t>
            </w:r>
          </w:p>
        </w:tc>
        <w:tc>
          <w:tcPr>
            <w:tcW w:w="4205" w:type="dxa"/>
            <w:tcBorders>
              <w:top w:val="nil"/>
              <w:left w:val="nil"/>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 xml:space="preserve">Котельная, п. </w:t>
            </w:r>
            <w:proofErr w:type="spellStart"/>
            <w:r>
              <w:rPr>
                <w:rFonts w:ascii="Times New Roman CYR" w:hAnsi="Times New Roman CYR" w:cs="Times New Roman CYR"/>
                <w:sz w:val="24"/>
                <w:szCs w:val="24"/>
              </w:rPr>
              <w:t>Саккулово</w:t>
            </w:r>
            <w:proofErr w:type="spellEnd"/>
          </w:p>
        </w:tc>
        <w:tc>
          <w:tcPr>
            <w:tcW w:w="1476" w:type="dxa"/>
            <w:tcBorders>
              <w:top w:val="single" w:sz="2" w:space="0" w:color="000000"/>
              <w:left w:val="single" w:sz="2" w:space="0" w:color="000000"/>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jc w:val="right"/>
              <w:rPr>
                <w:rFonts w:ascii="Calibri" w:hAnsi="Calibri" w:cs="Calibri"/>
                <w:lang w:val="en-US"/>
              </w:rPr>
            </w:pPr>
            <w:r>
              <w:rPr>
                <w:rFonts w:ascii="Times New Roman" w:hAnsi="Times New Roman"/>
                <w:sz w:val="24"/>
                <w:szCs w:val="24"/>
                <w:lang w:val="en-US"/>
              </w:rPr>
              <w:t>3,33</w:t>
            </w:r>
          </w:p>
        </w:tc>
        <w:tc>
          <w:tcPr>
            <w:tcW w:w="1580" w:type="dxa"/>
            <w:tcBorders>
              <w:top w:val="single" w:sz="2" w:space="0" w:color="000000"/>
              <w:left w:val="single" w:sz="2" w:space="0" w:color="000000"/>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jc w:val="right"/>
              <w:rPr>
                <w:rFonts w:ascii="Calibri" w:hAnsi="Calibri" w:cs="Calibri"/>
                <w:lang w:val="en-US"/>
              </w:rPr>
            </w:pPr>
            <w:r>
              <w:rPr>
                <w:rFonts w:ascii="Times New Roman" w:hAnsi="Times New Roman"/>
                <w:sz w:val="24"/>
                <w:szCs w:val="24"/>
                <w:lang w:val="en-US"/>
              </w:rPr>
              <w:t>2,082</w:t>
            </w:r>
          </w:p>
        </w:tc>
        <w:tc>
          <w:tcPr>
            <w:tcW w:w="1832" w:type="dxa"/>
            <w:tcBorders>
              <w:top w:val="single" w:sz="2" w:space="0" w:color="000000"/>
              <w:left w:val="single" w:sz="2" w:space="0" w:color="000000"/>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jc w:val="right"/>
              <w:rPr>
                <w:rFonts w:ascii="Calibri" w:hAnsi="Calibri" w:cs="Calibri"/>
                <w:lang w:val="en-US"/>
              </w:rPr>
            </w:pPr>
            <w:r>
              <w:rPr>
                <w:rFonts w:ascii="Times New Roman" w:hAnsi="Times New Roman"/>
                <w:sz w:val="24"/>
                <w:szCs w:val="24"/>
                <w:lang w:val="en-US"/>
              </w:rPr>
              <w:t>1,248</w:t>
            </w:r>
          </w:p>
        </w:tc>
      </w:tr>
      <w:tr w:rsidR="00800251">
        <w:trPr>
          <w:trHeight w:val="94"/>
        </w:trPr>
        <w:tc>
          <w:tcPr>
            <w:tcW w:w="473" w:type="dxa"/>
            <w:tcBorders>
              <w:top w:val="nil"/>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2</w:t>
            </w:r>
          </w:p>
        </w:tc>
        <w:tc>
          <w:tcPr>
            <w:tcW w:w="4205" w:type="dxa"/>
            <w:tcBorders>
              <w:top w:val="nil"/>
              <w:left w:val="nil"/>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Котельная, д. Смольное</w:t>
            </w:r>
          </w:p>
        </w:tc>
        <w:tc>
          <w:tcPr>
            <w:tcW w:w="1476" w:type="dxa"/>
            <w:tcBorders>
              <w:top w:val="nil"/>
              <w:left w:val="single" w:sz="2" w:space="0" w:color="000000"/>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jc w:val="right"/>
              <w:rPr>
                <w:rFonts w:ascii="Calibri" w:hAnsi="Calibri" w:cs="Calibri"/>
                <w:lang w:val="en-US"/>
              </w:rPr>
            </w:pPr>
            <w:r>
              <w:rPr>
                <w:rFonts w:ascii="Times New Roman" w:hAnsi="Times New Roman"/>
                <w:sz w:val="24"/>
                <w:szCs w:val="24"/>
                <w:lang w:val="en-US"/>
              </w:rPr>
              <w:t>0,9</w:t>
            </w:r>
          </w:p>
        </w:tc>
        <w:tc>
          <w:tcPr>
            <w:tcW w:w="1580" w:type="dxa"/>
            <w:tcBorders>
              <w:top w:val="nil"/>
              <w:left w:val="single" w:sz="2" w:space="0" w:color="000000"/>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jc w:val="right"/>
              <w:rPr>
                <w:rFonts w:ascii="Calibri" w:hAnsi="Calibri" w:cs="Calibri"/>
                <w:lang w:val="en-US"/>
              </w:rPr>
            </w:pPr>
            <w:r>
              <w:rPr>
                <w:rFonts w:ascii="Times New Roman" w:hAnsi="Times New Roman"/>
                <w:sz w:val="24"/>
                <w:szCs w:val="24"/>
                <w:lang w:val="en-US"/>
              </w:rPr>
              <w:t>0,226</w:t>
            </w:r>
          </w:p>
        </w:tc>
        <w:tc>
          <w:tcPr>
            <w:tcW w:w="1832" w:type="dxa"/>
            <w:tcBorders>
              <w:top w:val="nil"/>
              <w:left w:val="single" w:sz="2" w:space="0" w:color="000000"/>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jc w:val="right"/>
              <w:rPr>
                <w:rFonts w:ascii="Calibri" w:hAnsi="Calibri" w:cs="Calibri"/>
                <w:lang w:val="en-US"/>
              </w:rPr>
            </w:pPr>
            <w:r>
              <w:rPr>
                <w:rFonts w:ascii="Times New Roman" w:hAnsi="Times New Roman"/>
                <w:sz w:val="24"/>
                <w:szCs w:val="24"/>
                <w:lang w:val="en-US"/>
              </w:rPr>
              <w:t>0,674</w:t>
            </w:r>
          </w:p>
        </w:tc>
      </w:tr>
    </w:tbl>
    <w:p w:rsidR="00800251" w:rsidRDefault="00800251" w:rsidP="00800251">
      <w:pPr>
        <w:widowControl w:val="0"/>
        <w:autoSpaceDE w:val="0"/>
        <w:autoSpaceDN w:val="0"/>
        <w:adjustRightInd w:val="0"/>
        <w:spacing w:after="120" w:line="240" w:lineRule="auto"/>
        <w:jc w:val="both"/>
        <w:rPr>
          <w:rFonts w:ascii="Times New Roman" w:hAnsi="Times New Roman"/>
          <w:b/>
          <w:bCs/>
          <w:sz w:val="28"/>
          <w:szCs w:val="28"/>
          <w:lang w:val="en-US"/>
        </w:rPr>
      </w:pPr>
    </w:p>
    <w:p w:rsidR="00800251" w:rsidRDefault="00800251" w:rsidP="00800251">
      <w:pPr>
        <w:widowControl w:val="0"/>
        <w:tabs>
          <w:tab w:val="left" w:pos="993"/>
        </w:tabs>
        <w:autoSpaceDE w:val="0"/>
        <w:autoSpaceDN w:val="0"/>
        <w:adjustRightInd w:val="0"/>
        <w:spacing w:before="120" w:after="120" w:line="240" w:lineRule="auto"/>
        <w:ind w:firstLine="709"/>
        <w:jc w:val="both"/>
        <w:rPr>
          <w:rFonts w:ascii="Times New Roman" w:hAnsi="Times New Roman"/>
          <w:sz w:val="28"/>
          <w:szCs w:val="28"/>
        </w:rPr>
      </w:pPr>
    </w:p>
    <w:p w:rsidR="00800251" w:rsidRDefault="00800251" w:rsidP="00800251">
      <w:pPr>
        <w:widowControl w:val="0"/>
        <w:tabs>
          <w:tab w:val="left" w:pos="993"/>
        </w:tabs>
        <w:autoSpaceDE w:val="0"/>
        <w:autoSpaceDN w:val="0"/>
        <w:adjustRightInd w:val="0"/>
        <w:spacing w:before="120" w:after="120" w:line="240" w:lineRule="auto"/>
        <w:ind w:firstLine="709"/>
        <w:jc w:val="both"/>
        <w:rPr>
          <w:rFonts w:ascii="Times New Roman" w:hAnsi="Times New Roman"/>
          <w:sz w:val="28"/>
          <w:szCs w:val="28"/>
        </w:rPr>
      </w:pPr>
    </w:p>
    <w:p w:rsidR="00800251" w:rsidRDefault="00800251" w:rsidP="00800251">
      <w:pPr>
        <w:widowControl w:val="0"/>
        <w:tabs>
          <w:tab w:val="left" w:pos="993"/>
        </w:tabs>
        <w:autoSpaceDE w:val="0"/>
        <w:autoSpaceDN w:val="0"/>
        <w:adjustRightInd w:val="0"/>
        <w:spacing w:before="120" w:after="120" w:line="240" w:lineRule="auto"/>
        <w:ind w:firstLine="709"/>
        <w:jc w:val="both"/>
        <w:rPr>
          <w:rFonts w:ascii="Times New Roman" w:hAnsi="Times New Roman"/>
          <w:sz w:val="28"/>
          <w:szCs w:val="28"/>
        </w:rPr>
      </w:pPr>
    </w:p>
    <w:p w:rsidR="00800251" w:rsidRDefault="00800251" w:rsidP="00800251">
      <w:pPr>
        <w:widowControl w:val="0"/>
        <w:tabs>
          <w:tab w:val="left" w:pos="993"/>
        </w:tabs>
        <w:autoSpaceDE w:val="0"/>
        <w:autoSpaceDN w:val="0"/>
        <w:adjustRightInd w:val="0"/>
        <w:spacing w:before="120" w:after="120" w:line="240" w:lineRule="auto"/>
        <w:ind w:firstLine="709"/>
        <w:jc w:val="both"/>
        <w:rPr>
          <w:rFonts w:ascii="Times New Roman" w:hAnsi="Times New Roman"/>
          <w:sz w:val="28"/>
          <w:szCs w:val="28"/>
        </w:rPr>
      </w:pPr>
    </w:p>
    <w:p w:rsidR="00800251" w:rsidRDefault="00800251" w:rsidP="00800251">
      <w:pPr>
        <w:widowControl w:val="0"/>
        <w:tabs>
          <w:tab w:val="left" w:pos="993"/>
        </w:tabs>
        <w:autoSpaceDE w:val="0"/>
        <w:autoSpaceDN w:val="0"/>
        <w:adjustRightInd w:val="0"/>
        <w:spacing w:before="120" w:after="120" w:line="240" w:lineRule="auto"/>
        <w:ind w:firstLine="709"/>
        <w:jc w:val="both"/>
        <w:rPr>
          <w:rFonts w:ascii="Times New Roman" w:hAnsi="Times New Roman"/>
          <w:sz w:val="28"/>
          <w:szCs w:val="28"/>
        </w:rPr>
      </w:pPr>
    </w:p>
    <w:p w:rsidR="00800251" w:rsidRDefault="00800251" w:rsidP="00800251">
      <w:pPr>
        <w:widowControl w:val="0"/>
        <w:tabs>
          <w:tab w:val="left" w:pos="993"/>
        </w:tabs>
        <w:autoSpaceDE w:val="0"/>
        <w:autoSpaceDN w:val="0"/>
        <w:adjustRightInd w:val="0"/>
        <w:spacing w:before="120" w:after="120" w:line="240" w:lineRule="auto"/>
        <w:ind w:firstLine="709"/>
        <w:jc w:val="both"/>
        <w:rPr>
          <w:rFonts w:ascii="Times New Roman" w:hAnsi="Times New Roman"/>
          <w:sz w:val="28"/>
          <w:szCs w:val="28"/>
        </w:rPr>
      </w:pPr>
    </w:p>
    <w:p w:rsidR="00800251" w:rsidRDefault="00800251" w:rsidP="00800251">
      <w:pPr>
        <w:widowControl w:val="0"/>
        <w:tabs>
          <w:tab w:val="left" w:pos="993"/>
        </w:tabs>
        <w:autoSpaceDE w:val="0"/>
        <w:autoSpaceDN w:val="0"/>
        <w:adjustRightInd w:val="0"/>
        <w:spacing w:before="120" w:after="120" w:line="240" w:lineRule="auto"/>
        <w:ind w:firstLine="709"/>
        <w:jc w:val="both"/>
        <w:rPr>
          <w:rFonts w:ascii="Times New Roman" w:hAnsi="Times New Roman"/>
          <w:sz w:val="28"/>
          <w:szCs w:val="28"/>
        </w:rPr>
        <w:sectPr w:rsidR="00800251" w:rsidSect="00800251">
          <w:pgSz w:w="12240" w:h="15840"/>
          <w:pgMar w:top="1134" w:right="1185" w:bottom="1134" w:left="1418" w:header="720" w:footer="720" w:gutter="0"/>
          <w:cols w:space="720"/>
          <w:noEndnote/>
        </w:sectPr>
      </w:pPr>
    </w:p>
    <w:p w:rsidR="00800251" w:rsidRDefault="00800251" w:rsidP="00800251">
      <w:pPr>
        <w:widowControl w:val="0"/>
        <w:tabs>
          <w:tab w:val="left" w:pos="993"/>
        </w:tabs>
        <w:autoSpaceDE w:val="0"/>
        <w:autoSpaceDN w:val="0"/>
        <w:adjustRightInd w:val="0"/>
        <w:spacing w:before="120" w:after="12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Таблица 1.6.1.1.</w:t>
      </w:r>
      <w:r>
        <w:rPr>
          <w:rFonts w:ascii="Calibri" w:hAnsi="Calibri" w:cs="Calibri"/>
        </w:rPr>
        <w:t xml:space="preserve"> </w:t>
      </w:r>
      <w:r>
        <w:rPr>
          <w:rFonts w:ascii="Times New Roman CYR" w:hAnsi="Times New Roman CYR" w:cs="Times New Roman CYR"/>
          <w:sz w:val="28"/>
          <w:szCs w:val="28"/>
        </w:rPr>
        <w:t>Балансы установленной мощности и тепловой нагрузки в зонах действия источников тепловой энергии</w:t>
      </w:r>
    </w:p>
    <w:tbl>
      <w:tblPr>
        <w:tblW w:w="13897" w:type="dxa"/>
        <w:tblInd w:w="103" w:type="dxa"/>
        <w:tblLayout w:type="fixed"/>
        <w:tblLook w:val="0000" w:firstRow="0" w:lastRow="0" w:firstColumn="0" w:lastColumn="0" w:noHBand="0" w:noVBand="0"/>
      </w:tblPr>
      <w:tblGrid>
        <w:gridCol w:w="473"/>
        <w:gridCol w:w="3643"/>
        <w:gridCol w:w="2126"/>
        <w:gridCol w:w="2127"/>
        <w:gridCol w:w="1701"/>
        <w:gridCol w:w="1701"/>
        <w:gridCol w:w="2126"/>
      </w:tblGrid>
      <w:tr w:rsidR="00800251" w:rsidRPr="00800251" w:rsidTr="00800251">
        <w:trPr>
          <w:trHeight w:val="20"/>
        </w:trPr>
        <w:tc>
          <w:tcPr>
            <w:tcW w:w="473" w:type="dxa"/>
            <w:tcBorders>
              <w:top w:val="single" w:sz="2" w:space="0" w:color="000000"/>
              <w:left w:val="single" w:sz="2" w:space="0" w:color="000000"/>
              <w:bottom w:val="single" w:sz="2" w:space="0" w:color="000000"/>
              <w:right w:val="single" w:sz="2" w:space="0" w:color="000000"/>
            </w:tcBorders>
            <w:shd w:val="clear" w:color="auto" w:fill="BFBFBF"/>
            <w:vAlign w:val="center"/>
          </w:tcPr>
          <w:p w:rsidR="00800251" w:rsidRDefault="00800251" w:rsidP="00800251">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w:t>
            </w:r>
          </w:p>
          <w:p w:rsidR="00800251" w:rsidRDefault="00800251" w:rsidP="00800251">
            <w:pPr>
              <w:widowControl w:val="0"/>
              <w:autoSpaceDE w:val="0"/>
              <w:autoSpaceDN w:val="0"/>
              <w:adjustRightInd w:val="0"/>
              <w:spacing w:after="0" w:line="240" w:lineRule="auto"/>
              <w:jc w:val="center"/>
              <w:rPr>
                <w:rFonts w:ascii="Calibri" w:hAnsi="Calibri" w:cs="Calibri"/>
                <w:lang w:val="en-US"/>
              </w:rPr>
            </w:pPr>
            <w:proofErr w:type="spellStart"/>
            <w:r>
              <w:rPr>
                <w:rFonts w:ascii="Times New Roman CYR" w:hAnsi="Times New Roman CYR" w:cs="Times New Roman CYR"/>
                <w:sz w:val="24"/>
                <w:szCs w:val="24"/>
              </w:rPr>
              <w:t>пп</w:t>
            </w:r>
            <w:proofErr w:type="spellEnd"/>
          </w:p>
        </w:tc>
        <w:tc>
          <w:tcPr>
            <w:tcW w:w="3643" w:type="dxa"/>
            <w:tcBorders>
              <w:top w:val="single" w:sz="2" w:space="0" w:color="000000"/>
              <w:left w:val="nil"/>
              <w:bottom w:val="single" w:sz="2" w:space="0" w:color="000000"/>
              <w:right w:val="single" w:sz="2" w:space="0" w:color="000000"/>
            </w:tcBorders>
            <w:shd w:val="clear" w:color="auto" w:fill="BFBFBF"/>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Наименование котельной</w:t>
            </w:r>
          </w:p>
        </w:tc>
        <w:tc>
          <w:tcPr>
            <w:tcW w:w="2126" w:type="dxa"/>
            <w:tcBorders>
              <w:top w:val="single" w:sz="2" w:space="0" w:color="000000"/>
              <w:left w:val="nil"/>
              <w:bottom w:val="single" w:sz="2" w:space="0" w:color="000000"/>
              <w:right w:val="single" w:sz="2" w:space="0" w:color="000000"/>
            </w:tcBorders>
            <w:shd w:val="clear" w:color="auto" w:fill="BFBFBF"/>
            <w:vAlign w:val="center"/>
          </w:tcPr>
          <w:p w:rsidR="00800251" w:rsidRPr="00800251" w:rsidRDefault="00800251" w:rsidP="00800251">
            <w:pPr>
              <w:widowControl w:val="0"/>
              <w:autoSpaceDE w:val="0"/>
              <w:autoSpaceDN w:val="0"/>
              <w:adjustRightInd w:val="0"/>
              <w:spacing w:after="0" w:line="240" w:lineRule="auto"/>
              <w:jc w:val="center"/>
              <w:rPr>
                <w:rFonts w:ascii="Calibri" w:hAnsi="Calibri" w:cs="Calibri"/>
              </w:rPr>
            </w:pPr>
            <w:r>
              <w:rPr>
                <w:rFonts w:ascii="Times New Roman CYR" w:hAnsi="Times New Roman CYR" w:cs="Times New Roman CYR"/>
                <w:sz w:val="24"/>
                <w:szCs w:val="24"/>
              </w:rPr>
              <w:t>Установленная тепловая мощность источников тепловой энергии (суммарно), Гкал/ч</w:t>
            </w:r>
          </w:p>
        </w:tc>
        <w:tc>
          <w:tcPr>
            <w:tcW w:w="2127" w:type="dxa"/>
            <w:tcBorders>
              <w:top w:val="single" w:sz="2" w:space="0" w:color="000000"/>
              <w:left w:val="nil"/>
              <w:bottom w:val="single" w:sz="2" w:space="0" w:color="000000"/>
              <w:right w:val="single" w:sz="2" w:space="0" w:color="000000"/>
            </w:tcBorders>
            <w:shd w:val="clear" w:color="auto" w:fill="BFBFBF"/>
            <w:vAlign w:val="center"/>
          </w:tcPr>
          <w:p w:rsidR="00800251" w:rsidRPr="00800251" w:rsidRDefault="00800251" w:rsidP="00800251">
            <w:pPr>
              <w:widowControl w:val="0"/>
              <w:autoSpaceDE w:val="0"/>
              <w:autoSpaceDN w:val="0"/>
              <w:adjustRightInd w:val="0"/>
              <w:spacing w:after="0" w:line="240" w:lineRule="auto"/>
              <w:jc w:val="center"/>
              <w:rPr>
                <w:rFonts w:ascii="Calibri" w:hAnsi="Calibri" w:cs="Calibri"/>
              </w:rPr>
            </w:pPr>
            <w:r>
              <w:rPr>
                <w:rFonts w:ascii="Times New Roman CYR" w:hAnsi="Times New Roman CYR" w:cs="Times New Roman CYR"/>
                <w:sz w:val="24"/>
                <w:szCs w:val="24"/>
              </w:rPr>
              <w:t>Располагаемая тепловая мощность источников тепловой энергии (суммарно), Гкал/ч</w:t>
            </w:r>
          </w:p>
        </w:tc>
        <w:tc>
          <w:tcPr>
            <w:tcW w:w="1701" w:type="dxa"/>
            <w:tcBorders>
              <w:top w:val="single" w:sz="2" w:space="0" w:color="000000"/>
              <w:left w:val="nil"/>
              <w:bottom w:val="single" w:sz="2" w:space="0" w:color="000000"/>
              <w:right w:val="single" w:sz="2" w:space="0" w:color="000000"/>
            </w:tcBorders>
            <w:shd w:val="clear" w:color="auto" w:fill="BFBFBF"/>
            <w:vAlign w:val="center"/>
          </w:tcPr>
          <w:p w:rsidR="00800251" w:rsidRPr="00800251" w:rsidRDefault="00800251" w:rsidP="00800251">
            <w:pPr>
              <w:widowControl w:val="0"/>
              <w:autoSpaceDE w:val="0"/>
              <w:autoSpaceDN w:val="0"/>
              <w:adjustRightInd w:val="0"/>
              <w:spacing w:after="0" w:line="240" w:lineRule="auto"/>
              <w:jc w:val="center"/>
              <w:rPr>
                <w:rFonts w:ascii="Calibri" w:hAnsi="Calibri" w:cs="Calibri"/>
              </w:rPr>
            </w:pPr>
            <w:r>
              <w:rPr>
                <w:rFonts w:ascii="Times New Roman CYR" w:hAnsi="Times New Roman CYR" w:cs="Times New Roman CYR"/>
                <w:sz w:val="24"/>
                <w:szCs w:val="24"/>
              </w:rPr>
              <w:t>Тепловая мощность нетто, Гкал/ч</w:t>
            </w:r>
          </w:p>
        </w:tc>
        <w:tc>
          <w:tcPr>
            <w:tcW w:w="1701" w:type="dxa"/>
            <w:tcBorders>
              <w:top w:val="single" w:sz="2" w:space="0" w:color="000000"/>
              <w:left w:val="nil"/>
              <w:bottom w:val="single" w:sz="2" w:space="0" w:color="000000"/>
              <w:right w:val="single" w:sz="2" w:space="0" w:color="000000"/>
            </w:tcBorders>
            <w:shd w:val="clear" w:color="auto" w:fill="BFBFBF"/>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Подключенная нагрузка, Гкал/ч</w:t>
            </w:r>
          </w:p>
        </w:tc>
        <w:tc>
          <w:tcPr>
            <w:tcW w:w="2126" w:type="dxa"/>
            <w:tcBorders>
              <w:top w:val="single" w:sz="2" w:space="0" w:color="000000"/>
              <w:left w:val="nil"/>
              <w:bottom w:val="single" w:sz="2" w:space="0" w:color="000000"/>
              <w:right w:val="single" w:sz="2" w:space="0" w:color="000000"/>
            </w:tcBorders>
            <w:shd w:val="clear" w:color="auto" w:fill="BFBFBF"/>
            <w:vAlign w:val="center"/>
          </w:tcPr>
          <w:p w:rsidR="00800251" w:rsidRPr="00800251" w:rsidRDefault="00800251" w:rsidP="00800251">
            <w:pPr>
              <w:widowControl w:val="0"/>
              <w:autoSpaceDE w:val="0"/>
              <w:autoSpaceDN w:val="0"/>
              <w:adjustRightInd w:val="0"/>
              <w:spacing w:after="0" w:line="240" w:lineRule="auto"/>
              <w:jc w:val="center"/>
              <w:rPr>
                <w:rFonts w:ascii="Calibri" w:hAnsi="Calibri" w:cs="Calibri"/>
              </w:rPr>
            </w:pPr>
            <w:r>
              <w:rPr>
                <w:rFonts w:ascii="Times New Roman CYR" w:hAnsi="Times New Roman CYR" w:cs="Times New Roman CYR"/>
                <w:sz w:val="24"/>
                <w:szCs w:val="24"/>
              </w:rPr>
              <w:t>Потери тепловой мощности в тепловых сетях, Гкал/ч</w:t>
            </w:r>
          </w:p>
        </w:tc>
      </w:tr>
      <w:tr w:rsidR="00800251" w:rsidTr="00800251">
        <w:trPr>
          <w:trHeight w:val="419"/>
        </w:trPr>
        <w:tc>
          <w:tcPr>
            <w:tcW w:w="473" w:type="dxa"/>
            <w:tcBorders>
              <w:top w:val="nil"/>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1</w:t>
            </w:r>
          </w:p>
        </w:tc>
        <w:tc>
          <w:tcPr>
            <w:tcW w:w="3643" w:type="dxa"/>
            <w:tcBorders>
              <w:top w:val="nil"/>
              <w:left w:val="nil"/>
              <w:bottom w:val="nil"/>
              <w:right w:val="nil"/>
            </w:tcBorders>
            <w:shd w:val="clear" w:color="000000" w:fill="FFFFFF"/>
            <w:vAlign w:val="bottom"/>
          </w:tcPr>
          <w:p w:rsidR="00800251" w:rsidRDefault="00800251" w:rsidP="00800251">
            <w:pPr>
              <w:widowControl w:val="0"/>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 xml:space="preserve">Котельная, п. </w:t>
            </w:r>
            <w:proofErr w:type="spellStart"/>
            <w:r>
              <w:rPr>
                <w:rFonts w:ascii="Times New Roman CYR" w:hAnsi="Times New Roman CYR" w:cs="Times New Roman CYR"/>
                <w:sz w:val="24"/>
                <w:szCs w:val="24"/>
              </w:rPr>
              <w:t>Саккулово</w:t>
            </w:r>
            <w:proofErr w:type="spellEnd"/>
          </w:p>
        </w:tc>
        <w:tc>
          <w:tcPr>
            <w:tcW w:w="2126" w:type="dxa"/>
            <w:tcBorders>
              <w:top w:val="single" w:sz="2" w:space="0" w:color="000000"/>
              <w:left w:val="single" w:sz="2" w:space="0" w:color="000000"/>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jc w:val="right"/>
              <w:rPr>
                <w:rFonts w:ascii="Calibri" w:hAnsi="Calibri" w:cs="Calibri"/>
                <w:lang w:val="en-US"/>
              </w:rPr>
            </w:pPr>
            <w:r>
              <w:rPr>
                <w:rFonts w:ascii="Times New Roman" w:hAnsi="Times New Roman"/>
                <w:sz w:val="24"/>
                <w:szCs w:val="24"/>
                <w:lang w:val="en-US"/>
              </w:rPr>
              <w:t>3,44</w:t>
            </w:r>
          </w:p>
        </w:tc>
        <w:tc>
          <w:tcPr>
            <w:tcW w:w="2127" w:type="dxa"/>
            <w:tcBorders>
              <w:top w:val="single" w:sz="2" w:space="0" w:color="000000"/>
              <w:left w:val="single" w:sz="2" w:space="0" w:color="000000"/>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jc w:val="right"/>
              <w:rPr>
                <w:rFonts w:ascii="Calibri" w:hAnsi="Calibri" w:cs="Calibri"/>
                <w:lang w:val="en-US"/>
              </w:rPr>
            </w:pPr>
            <w:r>
              <w:rPr>
                <w:rFonts w:ascii="Times New Roman" w:hAnsi="Times New Roman"/>
                <w:sz w:val="24"/>
                <w:szCs w:val="24"/>
                <w:lang w:val="en-US"/>
              </w:rPr>
              <w:t>3,38</w:t>
            </w:r>
          </w:p>
        </w:tc>
        <w:tc>
          <w:tcPr>
            <w:tcW w:w="1701" w:type="dxa"/>
            <w:tcBorders>
              <w:top w:val="single" w:sz="2" w:space="0" w:color="000000"/>
              <w:left w:val="single" w:sz="2" w:space="0" w:color="000000"/>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jc w:val="right"/>
              <w:rPr>
                <w:rFonts w:ascii="Calibri" w:hAnsi="Calibri" w:cs="Calibri"/>
                <w:lang w:val="en-US"/>
              </w:rPr>
            </w:pPr>
            <w:r>
              <w:rPr>
                <w:rFonts w:ascii="Times New Roman" w:hAnsi="Times New Roman"/>
                <w:sz w:val="24"/>
                <w:szCs w:val="24"/>
                <w:lang w:val="en-US"/>
              </w:rPr>
              <w:t>3,33</w:t>
            </w:r>
          </w:p>
        </w:tc>
        <w:tc>
          <w:tcPr>
            <w:tcW w:w="1701" w:type="dxa"/>
            <w:tcBorders>
              <w:top w:val="single" w:sz="2" w:space="0" w:color="000000"/>
              <w:left w:val="single" w:sz="2" w:space="0" w:color="000000"/>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jc w:val="right"/>
              <w:rPr>
                <w:rFonts w:ascii="Calibri" w:hAnsi="Calibri" w:cs="Calibri"/>
                <w:lang w:val="en-US"/>
              </w:rPr>
            </w:pPr>
            <w:r>
              <w:rPr>
                <w:rFonts w:ascii="Times New Roman" w:hAnsi="Times New Roman"/>
                <w:sz w:val="24"/>
                <w:szCs w:val="24"/>
                <w:lang w:val="en-US"/>
              </w:rPr>
              <w:t>2,082</w:t>
            </w:r>
          </w:p>
        </w:tc>
        <w:tc>
          <w:tcPr>
            <w:tcW w:w="2126" w:type="dxa"/>
            <w:tcBorders>
              <w:top w:val="single" w:sz="2" w:space="0" w:color="000000"/>
              <w:left w:val="single" w:sz="2" w:space="0" w:color="000000"/>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jc w:val="right"/>
              <w:rPr>
                <w:rFonts w:ascii="Calibri" w:hAnsi="Calibri" w:cs="Calibri"/>
                <w:lang w:val="en-US"/>
              </w:rPr>
            </w:pPr>
            <w:r>
              <w:rPr>
                <w:rFonts w:ascii="Times New Roman" w:hAnsi="Times New Roman"/>
                <w:sz w:val="24"/>
                <w:szCs w:val="24"/>
                <w:lang w:val="en-US"/>
              </w:rPr>
              <w:t>0,0920</w:t>
            </w:r>
          </w:p>
        </w:tc>
      </w:tr>
      <w:tr w:rsidR="00800251" w:rsidTr="00800251">
        <w:trPr>
          <w:trHeight w:val="20"/>
        </w:trPr>
        <w:tc>
          <w:tcPr>
            <w:tcW w:w="473" w:type="dxa"/>
            <w:tcBorders>
              <w:top w:val="nil"/>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2</w:t>
            </w:r>
          </w:p>
        </w:tc>
        <w:tc>
          <w:tcPr>
            <w:tcW w:w="3643" w:type="dxa"/>
            <w:tcBorders>
              <w:top w:val="single" w:sz="2" w:space="0" w:color="000000"/>
              <w:left w:val="single" w:sz="2" w:space="0" w:color="000000"/>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Котельная, д. Смольное</w:t>
            </w:r>
          </w:p>
        </w:tc>
        <w:tc>
          <w:tcPr>
            <w:tcW w:w="2126" w:type="dxa"/>
            <w:tcBorders>
              <w:top w:val="nil"/>
              <w:left w:val="single" w:sz="2" w:space="0" w:color="000000"/>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jc w:val="right"/>
              <w:rPr>
                <w:rFonts w:ascii="Calibri" w:hAnsi="Calibri" w:cs="Calibri"/>
                <w:lang w:val="en-US"/>
              </w:rPr>
            </w:pPr>
            <w:r>
              <w:rPr>
                <w:rFonts w:ascii="Times New Roman" w:hAnsi="Times New Roman"/>
                <w:sz w:val="24"/>
                <w:szCs w:val="24"/>
                <w:lang w:val="en-US"/>
              </w:rPr>
              <w:t>0,16</w:t>
            </w:r>
          </w:p>
        </w:tc>
        <w:tc>
          <w:tcPr>
            <w:tcW w:w="2127" w:type="dxa"/>
            <w:tcBorders>
              <w:top w:val="nil"/>
              <w:left w:val="single" w:sz="2" w:space="0" w:color="000000"/>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jc w:val="right"/>
              <w:rPr>
                <w:rFonts w:ascii="Calibri" w:hAnsi="Calibri" w:cs="Calibri"/>
                <w:lang w:val="en-US"/>
              </w:rPr>
            </w:pPr>
            <w:r>
              <w:rPr>
                <w:rFonts w:ascii="Times New Roman" w:hAnsi="Times New Roman"/>
                <w:sz w:val="24"/>
                <w:szCs w:val="24"/>
                <w:lang w:val="en-US"/>
              </w:rPr>
              <w:t>0,16</w:t>
            </w:r>
          </w:p>
        </w:tc>
        <w:tc>
          <w:tcPr>
            <w:tcW w:w="1701" w:type="dxa"/>
            <w:tcBorders>
              <w:top w:val="nil"/>
              <w:left w:val="single" w:sz="2" w:space="0" w:color="000000"/>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jc w:val="right"/>
              <w:rPr>
                <w:rFonts w:ascii="Calibri" w:hAnsi="Calibri" w:cs="Calibri"/>
                <w:lang w:val="en-US"/>
              </w:rPr>
            </w:pPr>
            <w:r>
              <w:rPr>
                <w:rFonts w:ascii="Times New Roman" w:hAnsi="Times New Roman"/>
                <w:sz w:val="24"/>
                <w:szCs w:val="24"/>
                <w:lang w:val="en-US"/>
              </w:rPr>
              <w:t>0,16</w:t>
            </w:r>
          </w:p>
        </w:tc>
        <w:tc>
          <w:tcPr>
            <w:tcW w:w="1701" w:type="dxa"/>
            <w:tcBorders>
              <w:top w:val="nil"/>
              <w:left w:val="single" w:sz="2" w:space="0" w:color="000000"/>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jc w:val="right"/>
              <w:rPr>
                <w:rFonts w:ascii="Calibri" w:hAnsi="Calibri" w:cs="Calibri"/>
                <w:lang w:val="en-US"/>
              </w:rPr>
            </w:pPr>
            <w:r>
              <w:rPr>
                <w:rFonts w:ascii="Times New Roman" w:hAnsi="Times New Roman"/>
                <w:sz w:val="24"/>
                <w:szCs w:val="24"/>
                <w:lang w:val="en-US"/>
              </w:rPr>
              <w:t>0,137</w:t>
            </w:r>
          </w:p>
        </w:tc>
        <w:tc>
          <w:tcPr>
            <w:tcW w:w="2126" w:type="dxa"/>
            <w:tcBorders>
              <w:top w:val="nil"/>
              <w:left w:val="single" w:sz="2" w:space="0" w:color="000000"/>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jc w:val="right"/>
              <w:rPr>
                <w:rFonts w:ascii="Calibri" w:hAnsi="Calibri" w:cs="Calibri"/>
                <w:lang w:val="en-US"/>
              </w:rPr>
            </w:pPr>
            <w:r>
              <w:rPr>
                <w:rFonts w:ascii="Times New Roman" w:hAnsi="Times New Roman"/>
                <w:sz w:val="24"/>
                <w:szCs w:val="24"/>
                <w:lang w:val="en-US"/>
              </w:rPr>
              <w:t>-</w:t>
            </w:r>
          </w:p>
        </w:tc>
      </w:tr>
    </w:tbl>
    <w:p w:rsidR="00800251" w:rsidRDefault="00800251" w:rsidP="00800251">
      <w:pPr>
        <w:widowControl w:val="0"/>
        <w:tabs>
          <w:tab w:val="left" w:pos="993"/>
        </w:tabs>
        <w:autoSpaceDE w:val="0"/>
        <w:autoSpaceDN w:val="0"/>
        <w:adjustRightInd w:val="0"/>
        <w:spacing w:before="120" w:after="120" w:line="240" w:lineRule="auto"/>
        <w:ind w:firstLine="709"/>
        <w:jc w:val="both"/>
        <w:rPr>
          <w:rFonts w:ascii="Times New Roman" w:hAnsi="Times New Roman"/>
          <w:sz w:val="28"/>
          <w:szCs w:val="28"/>
          <w:lang w:val="en-US"/>
        </w:rPr>
      </w:pPr>
    </w:p>
    <w:p w:rsidR="00800251" w:rsidRDefault="00800251" w:rsidP="00800251">
      <w:pPr>
        <w:widowControl w:val="0"/>
        <w:autoSpaceDE w:val="0"/>
        <w:autoSpaceDN w:val="0"/>
        <w:adjustRightInd w:val="0"/>
        <w:spacing w:after="120" w:line="240" w:lineRule="auto"/>
        <w:jc w:val="both"/>
        <w:rPr>
          <w:rFonts w:ascii="Times New Roman" w:hAnsi="Times New Roman"/>
          <w:b/>
          <w:bCs/>
          <w:sz w:val="28"/>
          <w:szCs w:val="28"/>
        </w:rPr>
      </w:pPr>
    </w:p>
    <w:p w:rsidR="00800251" w:rsidRDefault="00800251" w:rsidP="00800251">
      <w:pPr>
        <w:widowControl w:val="0"/>
        <w:autoSpaceDE w:val="0"/>
        <w:autoSpaceDN w:val="0"/>
        <w:adjustRightInd w:val="0"/>
        <w:spacing w:after="120" w:line="240" w:lineRule="auto"/>
        <w:jc w:val="both"/>
        <w:rPr>
          <w:rFonts w:ascii="Times New Roman" w:hAnsi="Times New Roman"/>
          <w:b/>
          <w:bCs/>
          <w:sz w:val="28"/>
          <w:szCs w:val="28"/>
        </w:rPr>
      </w:pPr>
    </w:p>
    <w:p w:rsidR="00800251" w:rsidRDefault="00800251" w:rsidP="00800251">
      <w:pPr>
        <w:widowControl w:val="0"/>
        <w:autoSpaceDE w:val="0"/>
        <w:autoSpaceDN w:val="0"/>
        <w:adjustRightInd w:val="0"/>
        <w:spacing w:after="120" w:line="240" w:lineRule="auto"/>
        <w:jc w:val="both"/>
        <w:rPr>
          <w:rFonts w:ascii="Times New Roman" w:hAnsi="Times New Roman"/>
          <w:b/>
          <w:bCs/>
          <w:sz w:val="28"/>
          <w:szCs w:val="28"/>
        </w:rPr>
      </w:pPr>
    </w:p>
    <w:p w:rsidR="00800251" w:rsidRDefault="00800251" w:rsidP="00800251">
      <w:pPr>
        <w:widowControl w:val="0"/>
        <w:autoSpaceDE w:val="0"/>
        <w:autoSpaceDN w:val="0"/>
        <w:adjustRightInd w:val="0"/>
        <w:spacing w:after="120" w:line="240" w:lineRule="auto"/>
        <w:jc w:val="both"/>
        <w:rPr>
          <w:rFonts w:ascii="Times New Roman" w:hAnsi="Times New Roman"/>
          <w:b/>
          <w:bCs/>
          <w:sz w:val="28"/>
          <w:szCs w:val="28"/>
        </w:rPr>
      </w:pPr>
    </w:p>
    <w:p w:rsidR="00800251" w:rsidRDefault="00800251" w:rsidP="00800251">
      <w:pPr>
        <w:widowControl w:val="0"/>
        <w:autoSpaceDE w:val="0"/>
        <w:autoSpaceDN w:val="0"/>
        <w:adjustRightInd w:val="0"/>
        <w:spacing w:after="120" w:line="240" w:lineRule="auto"/>
        <w:jc w:val="both"/>
        <w:rPr>
          <w:rFonts w:ascii="Times New Roman" w:hAnsi="Times New Roman"/>
          <w:b/>
          <w:bCs/>
          <w:sz w:val="28"/>
          <w:szCs w:val="28"/>
        </w:rPr>
      </w:pPr>
    </w:p>
    <w:p w:rsidR="00800251" w:rsidRDefault="00800251" w:rsidP="00800251">
      <w:pPr>
        <w:widowControl w:val="0"/>
        <w:autoSpaceDE w:val="0"/>
        <w:autoSpaceDN w:val="0"/>
        <w:adjustRightInd w:val="0"/>
        <w:spacing w:after="120" w:line="240" w:lineRule="auto"/>
        <w:jc w:val="both"/>
        <w:rPr>
          <w:rFonts w:ascii="Times New Roman" w:hAnsi="Times New Roman"/>
          <w:b/>
          <w:bCs/>
          <w:sz w:val="28"/>
          <w:szCs w:val="28"/>
        </w:rPr>
      </w:pPr>
    </w:p>
    <w:p w:rsidR="00800251" w:rsidRDefault="00800251" w:rsidP="00800251">
      <w:pPr>
        <w:widowControl w:val="0"/>
        <w:autoSpaceDE w:val="0"/>
        <w:autoSpaceDN w:val="0"/>
        <w:adjustRightInd w:val="0"/>
        <w:spacing w:after="120" w:line="240" w:lineRule="auto"/>
        <w:jc w:val="both"/>
        <w:rPr>
          <w:rFonts w:ascii="Times New Roman" w:hAnsi="Times New Roman"/>
          <w:b/>
          <w:bCs/>
          <w:sz w:val="28"/>
          <w:szCs w:val="28"/>
        </w:rPr>
      </w:pPr>
    </w:p>
    <w:p w:rsidR="00800251" w:rsidRDefault="00800251" w:rsidP="00800251">
      <w:pPr>
        <w:widowControl w:val="0"/>
        <w:autoSpaceDE w:val="0"/>
        <w:autoSpaceDN w:val="0"/>
        <w:adjustRightInd w:val="0"/>
        <w:spacing w:after="120" w:line="240" w:lineRule="auto"/>
        <w:jc w:val="both"/>
        <w:rPr>
          <w:rFonts w:ascii="Times New Roman" w:hAnsi="Times New Roman"/>
          <w:b/>
          <w:bCs/>
          <w:sz w:val="28"/>
          <w:szCs w:val="28"/>
        </w:rPr>
      </w:pPr>
    </w:p>
    <w:p w:rsidR="00800251" w:rsidRDefault="00800251" w:rsidP="00800251">
      <w:pPr>
        <w:widowControl w:val="0"/>
        <w:autoSpaceDE w:val="0"/>
        <w:autoSpaceDN w:val="0"/>
        <w:adjustRightInd w:val="0"/>
        <w:spacing w:after="120" w:line="240" w:lineRule="auto"/>
        <w:jc w:val="both"/>
        <w:rPr>
          <w:rFonts w:ascii="Times New Roman" w:hAnsi="Times New Roman"/>
          <w:b/>
          <w:bCs/>
          <w:sz w:val="28"/>
          <w:szCs w:val="28"/>
        </w:rPr>
      </w:pPr>
    </w:p>
    <w:p w:rsidR="00800251" w:rsidRDefault="00800251" w:rsidP="00800251">
      <w:pPr>
        <w:widowControl w:val="0"/>
        <w:autoSpaceDE w:val="0"/>
        <w:autoSpaceDN w:val="0"/>
        <w:adjustRightInd w:val="0"/>
        <w:spacing w:after="120" w:line="240" w:lineRule="auto"/>
        <w:jc w:val="both"/>
        <w:rPr>
          <w:rFonts w:ascii="Times New Roman" w:hAnsi="Times New Roman"/>
          <w:b/>
          <w:bCs/>
          <w:sz w:val="28"/>
          <w:szCs w:val="28"/>
        </w:rPr>
      </w:pPr>
    </w:p>
    <w:p w:rsidR="00800251" w:rsidRDefault="00800251" w:rsidP="00800251">
      <w:pPr>
        <w:widowControl w:val="0"/>
        <w:autoSpaceDE w:val="0"/>
        <w:autoSpaceDN w:val="0"/>
        <w:adjustRightInd w:val="0"/>
        <w:spacing w:after="120" w:line="240" w:lineRule="auto"/>
        <w:jc w:val="both"/>
        <w:rPr>
          <w:rFonts w:ascii="Times New Roman" w:hAnsi="Times New Roman"/>
          <w:b/>
          <w:bCs/>
          <w:sz w:val="28"/>
          <w:szCs w:val="28"/>
        </w:rPr>
      </w:pPr>
    </w:p>
    <w:p w:rsidR="00800251" w:rsidRDefault="00800251" w:rsidP="00800251">
      <w:pPr>
        <w:widowControl w:val="0"/>
        <w:autoSpaceDE w:val="0"/>
        <w:autoSpaceDN w:val="0"/>
        <w:adjustRightInd w:val="0"/>
        <w:spacing w:after="120" w:line="240" w:lineRule="auto"/>
        <w:jc w:val="both"/>
        <w:rPr>
          <w:rFonts w:ascii="Times New Roman" w:hAnsi="Times New Roman"/>
          <w:b/>
          <w:bCs/>
          <w:sz w:val="28"/>
          <w:szCs w:val="28"/>
        </w:rPr>
        <w:sectPr w:rsidR="00800251" w:rsidSect="00800251">
          <w:pgSz w:w="15840" w:h="12240" w:orient="landscape"/>
          <w:pgMar w:top="1418" w:right="1134" w:bottom="1185" w:left="1134" w:header="720" w:footer="720" w:gutter="0"/>
          <w:cols w:space="720"/>
          <w:noEndnote/>
        </w:sectPr>
      </w:pPr>
    </w:p>
    <w:p w:rsidR="00800251" w:rsidRDefault="00800251" w:rsidP="00800251">
      <w:pPr>
        <w:widowControl w:val="0"/>
        <w:autoSpaceDE w:val="0"/>
        <w:autoSpaceDN w:val="0"/>
        <w:adjustRightInd w:val="0"/>
        <w:spacing w:after="120" w:line="240" w:lineRule="auto"/>
        <w:jc w:val="both"/>
        <w:rPr>
          <w:rFonts w:ascii="Times New Roman" w:hAnsi="Times New Roman"/>
          <w:b/>
          <w:bCs/>
          <w:sz w:val="28"/>
          <w:szCs w:val="28"/>
        </w:rPr>
      </w:pPr>
    </w:p>
    <w:p w:rsidR="00800251" w:rsidRDefault="00800251" w:rsidP="00800251">
      <w:pPr>
        <w:widowControl w:val="0"/>
        <w:autoSpaceDE w:val="0"/>
        <w:autoSpaceDN w:val="0"/>
        <w:adjustRightInd w:val="0"/>
        <w:spacing w:after="120" w:line="240" w:lineRule="auto"/>
        <w:jc w:val="both"/>
        <w:rPr>
          <w:rFonts w:ascii="Times New Roman CYR" w:hAnsi="Times New Roman CYR" w:cs="Times New Roman CYR"/>
          <w:b/>
          <w:bCs/>
          <w:sz w:val="28"/>
          <w:szCs w:val="28"/>
        </w:rPr>
      </w:pPr>
      <w:r w:rsidRPr="00800251">
        <w:rPr>
          <w:rFonts w:ascii="Times New Roman" w:hAnsi="Times New Roman"/>
          <w:b/>
          <w:bCs/>
          <w:sz w:val="28"/>
          <w:szCs w:val="28"/>
        </w:rPr>
        <w:t xml:space="preserve">1.6.3 </w:t>
      </w:r>
      <w:r>
        <w:rPr>
          <w:rFonts w:ascii="Times New Roman CYR" w:hAnsi="Times New Roman CYR" w:cs="Times New Roman CYR"/>
          <w:b/>
          <w:bCs/>
          <w:sz w:val="28"/>
          <w:szCs w:val="28"/>
        </w:rPr>
        <w:t>Описание гидравлических режимов, обеспечивающих передачу тепловой энергии от источника тепловой энергии до самого удаленного потребителя и характеризующих существующие возможности (резервы и дефициты по пропускной способности) передачи тепловой энергии от источника тепловой энергии к потребителю</w:t>
      </w:r>
    </w:p>
    <w:p w:rsidR="00800251" w:rsidRDefault="00800251" w:rsidP="00800251">
      <w:pPr>
        <w:widowControl w:val="0"/>
        <w:suppressAutoHyphens/>
        <w:autoSpaceDE w:val="0"/>
        <w:autoSpaceDN w:val="0"/>
        <w:adjustRightInd w:val="0"/>
        <w:spacing w:line="240" w:lineRule="auto"/>
        <w:ind w:firstLine="709"/>
        <w:jc w:val="both"/>
        <w:rPr>
          <w:rFonts w:ascii="Calibri" w:hAnsi="Calibri" w:cs="Calibri"/>
        </w:rPr>
      </w:pPr>
      <w:r>
        <w:rPr>
          <w:rFonts w:ascii="Times New Roman CYR" w:hAnsi="Times New Roman CYR" w:cs="Times New Roman CYR"/>
          <w:sz w:val="28"/>
          <w:szCs w:val="28"/>
        </w:rPr>
        <w:t>Гидравлический расчет системы теплоснабжения сельского поселения представлен в Приложении 2.</w:t>
      </w:r>
    </w:p>
    <w:p w:rsidR="00800251" w:rsidRDefault="00800251" w:rsidP="00800251">
      <w:pPr>
        <w:widowControl w:val="0"/>
        <w:autoSpaceDE w:val="0"/>
        <w:autoSpaceDN w:val="0"/>
        <w:adjustRightInd w:val="0"/>
        <w:spacing w:after="120" w:line="240" w:lineRule="auto"/>
        <w:jc w:val="both"/>
        <w:rPr>
          <w:rFonts w:ascii="Times New Roman CYR" w:hAnsi="Times New Roman CYR" w:cs="Times New Roman CYR"/>
          <w:b/>
          <w:bCs/>
          <w:sz w:val="28"/>
          <w:szCs w:val="28"/>
        </w:rPr>
      </w:pPr>
      <w:r w:rsidRPr="00800251">
        <w:rPr>
          <w:rFonts w:ascii="Times New Roman" w:hAnsi="Times New Roman"/>
          <w:b/>
          <w:bCs/>
          <w:sz w:val="28"/>
          <w:szCs w:val="28"/>
        </w:rPr>
        <w:t xml:space="preserve">1.6.4 </w:t>
      </w:r>
      <w:r>
        <w:rPr>
          <w:rFonts w:ascii="Times New Roman CYR" w:hAnsi="Times New Roman CYR" w:cs="Times New Roman CYR"/>
          <w:b/>
          <w:bCs/>
          <w:sz w:val="28"/>
          <w:szCs w:val="28"/>
        </w:rPr>
        <w:t>Описание причины возникновения дефицитов тепловой мощности и последствий влияния дефицитов на качество теплоснабжения</w:t>
      </w:r>
    </w:p>
    <w:p w:rsidR="00800251" w:rsidRDefault="00800251" w:rsidP="00800251">
      <w:pPr>
        <w:widowControl w:val="0"/>
        <w:tabs>
          <w:tab w:val="left" w:pos="993"/>
        </w:tabs>
        <w:autoSpaceDE w:val="0"/>
        <w:autoSpaceDN w:val="0"/>
        <w:adjustRightInd w:val="0"/>
        <w:spacing w:before="120" w:after="12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Под дефицитом тепловой энергии понимается технологическая невозможность обеспечения тепловой нагрузки потребителей тепловой энергии, объема поддерживаемой резервной мощности и подключаемой тепловой нагрузки. Зоны действия с дефицитом тепловой мощности не выявлены.</w:t>
      </w:r>
    </w:p>
    <w:p w:rsidR="00800251" w:rsidRDefault="00800251" w:rsidP="00800251">
      <w:pPr>
        <w:widowControl w:val="0"/>
        <w:autoSpaceDE w:val="0"/>
        <w:autoSpaceDN w:val="0"/>
        <w:adjustRightInd w:val="0"/>
        <w:spacing w:after="120" w:line="240" w:lineRule="auto"/>
        <w:jc w:val="both"/>
        <w:rPr>
          <w:rFonts w:ascii="Times New Roman CYR" w:hAnsi="Times New Roman CYR" w:cs="Times New Roman CYR"/>
          <w:b/>
          <w:bCs/>
          <w:sz w:val="28"/>
          <w:szCs w:val="28"/>
        </w:rPr>
      </w:pPr>
      <w:r w:rsidRPr="00800251">
        <w:rPr>
          <w:rFonts w:ascii="Times New Roman" w:hAnsi="Times New Roman"/>
          <w:b/>
          <w:bCs/>
          <w:sz w:val="28"/>
          <w:szCs w:val="28"/>
        </w:rPr>
        <w:t xml:space="preserve">1.6.5 </w:t>
      </w:r>
      <w:r>
        <w:rPr>
          <w:rFonts w:ascii="Times New Roman CYR" w:hAnsi="Times New Roman CYR" w:cs="Times New Roman CYR"/>
          <w:b/>
          <w:bCs/>
          <w:sz w:val="28"/>
          <w:szCs w:val="28"/>
        </w:rPr>
        <w:t>Описание резервов тепловой мощности нетто источников тепловой энергии и возможностей расширения технологических зон действия источников тепловой энергии с резервами тепловой мощности нетто в зоны действия с дефицитом тепловой мощности</w:t>
      </w:r>
    </w:p>
    <w:p w:rsidR="00800251" w:rsidRDefault="00800251" w:rsidP="00800251">
      <w:pPr>
        <w:widowControl w:val="0"/>
        <w:tabs>
          <w:tab w:val="left" w:pos="993"/>
        </w:tabs>
        <w:autoSpaceDE w:val="0"/>
        <w:autoSpaceDN w:val="0"/>
        <w:adjustRightInd w:val="0"/>
        <w:spacing w:before="120" w:after="12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Возможности расширения технологических зон действия источников тепловой энергии с резервами тепловой мощности нетто в зоны действия источников с дефицитом тепловой мощности отсутствует.</w:t>
      </w:r>
    </w:p>
    <w:p w:rsidR="00800251" w:rsidRDefault="00800251" w:rsidP="00800251">
      <w:pPr>
        <w:widowControl w:val="0"/>
        <w:autoSpaceDE w:val="0"/>
        <w:autoSpaceDN w:val="0"/>
        <w:adjustRightInd w:val="0"/>
        <w:spacing w:after="120" w:line="240" w:lineRule="auto"/>
        <w:jc w:val="both"/>
        <w:rPr>
          <w:rFonts w:ascii="Times New Roman CYR" w:hAnsi="Times New Roman CYR" w:cs="Times New Roman CYR"/>
          <w:b/>
          <w:bCs/>
          <w:sz w:val="28"/>
          <w:szCs w:val="28"/>
        </w:rPr>
      </w:pPr>
      <w:r>
        <w:rPr>
          <w:rFonts w:ascii="Times New Roman CYR" w:hAnsi="Times New Roman CYR" w:cs="Times New Roman CYR"/>
          <w:b/>
          <w:bCs/>
          <w:sz w:val="28"/>
          <w:szCs w:val="28"/>
        </w:rPr>
        <w:t>Часть 7 Балансы теплоносителя</w:t>
      </w:r>
    </w:p>
    <w:p w:rsidR="00800251" w:rsidRDefault="00800251" w:rsidP="00800251">
      <w:pPr>
        <w:widowControl w:val="0"/>
        <w:autoSpaceDE w:val="0"/>
        <w:autoSpaceDN w:val="0"/>
        <w:adjustRightInd w:val="0"/>
        <w:spacing w:after="120" w:line="240" w:lineRule="auto"/>
        <w:jc w:val="both"/>
        <w:rPr>
          <w:rFonts w:ascii="Times New Roman CYR" w:hAnsi="Times New Roman CYR" w:cs="Times New Roman CYR"/>
          <w:b/>
          <w:bCs/>
          <w:sz w:val="28"/>
          <w:szCs w:val="28"/>
        </w:rPr>
      </w:pPr>
      <w:r w:rsidRPr="00800251">
        <w:rPr>
          <w:rFonts w:ascii="Times New Roman" w:hAnsi="Times New Roman"/>
          <w:b/>
          <w:bCs/>
          <w:sz w:val="28"/>
          <w:szCs w:val="28"/>
        </w:rPr>
        <w:t xml:space="preserve">1.7.1 </w:t>
      </w:r>
      <w:r>
        <w:rPr>
          <w:rFonts w:ascii="Times New Roman CYR" w:hAnsi="Times New Roman CYR" w:cs="Times New Roman CYR"/>
          <w:b/>
          <w:bCs/>
          <w:sz w:val="28"/>
          <w:szCs w:val="28"/>
        </w:rPr>
        <w:t>Описание балансов производительности водоподготовительных установок теплоносителя для тепловых сетей и максимального потребления теплоносителя в теплоиспользующих установках потребителей в перспективных зонах действия систем теплоснабжения и источников тепловой энергии, в том числе работающих на единую тепловую сеть</w:t>
      </w:r>
    </w:p>
    <w:p w:rsidR="00800251" w:rsidRDefault="00800251" w:rsidP="00800251">
      <w:pPr>
        <w:widowControl w:val="0"/>
        <w:tabs>
          <w:tab w:val="left" w:pos="993"/>
        </w:tabs>
        <w:autoSpaceDE w:val="0"/>
        <w:autoSpaceDN w:val="0"/>
        <w:adjustRightInd w:val="0"/>
        <w:spacing w:before="120" w:after="12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Максимальное потребление теплоносителя в теплоиспользующих установках потребителей представлено в таблице 1.7.1.1.</w:t>
      </w:r>
    </w:p>
    <w:p w:rsidR="00800251" w:rsidRDefault="00800251" w:rsidP="00800251">
      <w:pPr>
        <w:widowControl w:val="0"/>
        <w:tabs>
          <w:tab w:val="left" w:pos="993"/>
        </w:tabs>
        <w:autoSpaceDE w:val="0"/>
        <w:autoSpaceDN w:val="0"/>
        <w:adjustRightInd w:val="0"/>
        <w:spacing w:before="120" w:after="12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Таблица 1.7.1.1 Максимальное потребление теплоносителя в теплоиспользующих установках потребителей</w:t>
      </w:r>
    </w:p>
    <w:tbl>
      <w:tblPr>
        <w:tblW w:w="0" w:type="auto"/>
        <w:tblInd w:w="103" w:type="dxa"/>
        <w:tblLayout w:type="fixed"/>
        <w:tblLook w:val="0000" w:firstRow="0" w:lastRow="0" w:firstColumn="0" w:lastColumn="0" w:noHBand="0" w:noVBand="0"/>
      </w:tblPr>
      <w:tblGrid>
        <w:gridCol w:w="456"/>
        <w:gridCol w:w="3655"/>
        <w:gridCol w:w="3260"/>
        <w:gridCol w:w="2268"/>
      </w:tblGrid>
      <w:tr w:rsidR="00800251" w:rsidRPr="00800251">
        <w:trPr>
          <w:trHeight w:val="20"/>
        </w:trPr>
        <w:tc>
          <w:tcPr>
            <w:tcW w:w="456" w:type="dxa"/>
            <w:tcBorders>
              <w:top w:val="single" w:sz="2" w:space="0" w:color="000000"/>
              <w:left w:val="single" w:sz="2" w:space="0" w:color="000000"/>
              <w:bottom w:val="single" w:sz="2" w:space="0" w:color="000000"/>
              <w:right w:val="single" w:sz="2" w:space="0" w:color="000000"/>
            </w:tcBorders>
            <w:shd w:val="clear" w:color="auto" w:fill="BFBFBF"/>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color w:val="000000"/>
                <w:sz w:val="24"/>
                <w:szCs w:val="24"/>
                <w:lang w:val="en-US"/>
              </w:rPr>
              <w:t>№</w:t>
            </w:r>
          </w:p>
        </w:tc>
        <w:tc>
          <w:tcPr>
            <w:tcW w:w="3655" w:type="dxa"/>
            <w:tcBorders>
              <w:top w:val="single" w:sz="2" w:space="0" w:color="000000"/>
              <w:left w:val="single" w:sz="2" w:space="0" w:color="000000"/>
              <w:bottom w:val="single" w:sz="2" w:space="0" w:color="000000"/>
              <w:right w:val="single" w:sz="2" w:space="0" w:color="000000"/>
            </w:tcBorders>
            <w:shd w:val="clear" w:color="auto" w:fill="BFBFBF"/>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color w:val="000000"/>
                <w:sz w:val="24"/>
                <w:szCs w:val="24"/>
              </w:rPr>
              <w:t>Наименование источника и месторасположение</w:t>
            </w:r>
          </w:p>
        </w:tc>
        <w:tc>
          <w:tcPr>
            <w:tcW w:w="3260" w:type="dxa"/>
            <w:tcBorders>
              <w:top w:val="single" w:sz="2" w:space="0" w:color="000000"/>
              <w:left w:val="single" w:sz="2" w:space="0" w:color="000000"/>
              <w:bottom w:val="single" w:sz="2" w:space="0" w:color="000000"/>
              <w:right w:val="single" w:sz="2" w:space="0" w:color="000000"/>
            </w:tcBorders>
            <w:shd w:val="clear" w:color="auto" w:fill="BFBFBF"/>
          </w:tcPr>
          <w:p w:rsidR="00800251" w:rsidRPr="00800251" w:rsidRDefault="00800251" w:rsidP="00800251">
            <w:pPr>
              <w:widowControl w:val="0"/>
              <w:autoSpaceDE w:val="0"/>
              <w:autoSpaceDN w:val="0"/>
              <w:adjustRightInd w:val="0"/>
              <w:spacing w:after="0" w:line="240" w:lineRule="auto"/>
              <w:jc w:val="center"/>
              <w:rPr>
                <w:rFonts w:ascii="Calibri" w:hAnsi="Calibri" w:cs="Calibri"/>
              </w:rPr>
            </w:pPr>
            <w:r>
              <w:rPr>
                <w:rFonts w:ascii="Times New Roman CYR" w:hAnsi="Times New Roman CYR" w:cs="Times New Roman CYR"/>
                <w:sz w:val="24"/>
                <w:szCs w:val="24"/>
              </w:rPr>
              <w:t xml:space="preserve">Среднечасовой расход </w:t>
            </w:r>
            <w:proofErr w:type="spellStart"/>
            <w:r>
              <w:rPr>
                <w:rFonts w:ascii="Times New Roman CYR" w:hAnsi="Times New Roman CYR" w:cs="Times New Roman CYR"/>
                <w:sz w:val="24"/>
                <w:szCs w:val="24"/>
              </w:rPr>
              <w:t>подпиточной</w:t>
            </w:r>
            <w:proofErr w:type="spellEnd"/>
            <w:r>
              <w:rPr>
                <w:rFonts w:ascii="Times New Roman CYR" w:hAnsi="Times New Roman CYR" w:cs="Times New Roman CYR"/>
                <w:sz w:val="24"/>
                <w:szCs w:val="24"/>
              </w:rPr>
              <w:t xml:space="preserve"> воды, м</w:t>
            </w:r>
            <w:r>
              <w:rPr>
                <w:rFonts w:ascii="Times New Roman CYR" w:hAnsi="Times New Roman CYR" w:cs="Times New Roman CYR"/>
                <w:sz w:val="24"/>
                <w:szCs w:val="24"/>
                <w:vertAlign w:val="superscript"/>
              </w:rPr>
              <w:t>3</w:t>
            </w:r>
            <w:r>
              <w:rPr>
                <w:rFonts w:ascii="Times New Roman CYR" w:hAnsi="Times New Roman CYR" w:cs="Times New Roman CYR"/>
                <w:sz w:val="24"/>
                <w:szCs w:val="24"/>
              </w:rPr>
              <w:t>/ч</w:t>
            </w:r>
          </w:p>
        </w:tc>
        <w:tc>
          <w:tcPr>
            <w:tcW w:w="2268" w:type="dxa"/>
            <w:tcBorders>
              <w:top w:val="single" w:sz="2" w:space="0" w:color="000000"/>
              <w:left w:val="single" w:sz="2" w:space="0" w:color="000000"/>
              <w:bottom w:val="single" w:sz="2" w:space="0" w:color="000000"/>
              <w:right w:val="single" w:sz="2" w:space="0" w:color="000000"/>
            </w:tcBorders>
            <w:shd w:val="clear" w:color="auto" w:fill="BFBFBF"/>
          </w:tcPr>
          <w:p w:rsidR="00800251" w:rsidRPr="00800251" w:rsidRDefault="00800251" w:rsidP="00800251">
            <w:pPr>
              <w:widowControl w:val="0"/>
              <w:autoSpaceDE w:val="0"/>
              <w:autoSpaceDN w:val="0"/>
              <w:adjustRightInd w:val="0"/>
              <w:spacing w:after="0" w:line="240" w:lineRule="auto"/>
              <w:jc w:val="center"/>
              <w:rPr>
                <w:rFonts w:ascii="Calibri" w:hAnsi="Calibri" w:cs="Calibri"/>
              </w:rPr>
            </w:pPr>
            <w:proofErr w:type="spellStart"/>
            <w:r>
              <w:rPr>
                <w:rFonts w:ascii="Times New Roman CYR" w:hAnsi="Times New Roman CYR" w:cs="Times New Roman CYR"/>
                <w:sz w:val="24"/>
                <w:szCs w:val="24"/>
              </w:rPr>
              <w:t>Производ-сть</w:t>
            </w:r>
            <w:proofErr w:type="spellEnd"/>
            <w:r>
              <w:rPr>
                <w:rFonts w:ascii="Times New Roman CYR" w:hAnsi="Times New Roman CYR" w:cs="Times New Roman CYR"/>
                <w:sz w:val="24"/>
                <w:szCs w:val="24"/>
              </w:rPr>
              <w:t xml:space="preserve"> ВПУ, м</w:t>
            </w:r>
            <w:r>
              <w:rPr>
                <w:rFonts w:ascii="Times New Roman CYR" w:hAnsi="Times New Roman CYR" w:cs="Times New Roman CYR"/>
                <w:sz w:val="24"/>
                <w:szCs w:val="24"/>
                <w:vertAlign w:val="superscript"/>
              </w:rPr>
              <w:t>3</w:t>
            </w:r>
            <w:r>
              <w:rPr>
                <w:rFonts w:ascii="Times New Roman CYR" w:hAnsi="Times New Roman CYR" w:cs="Times New Roman CYR"/>
                <w:sz w:val="24"/>
                <w:szCs w:val="24"/>
              </w:rPr>
              <w:t>/ч</w:t>
            </w:r>
          </w:p>
        </w:tc>
      </w:tr>
      <w:tr w:rsidR="00800251">
        <w:trPr>
          <w:trHeight w:val="20"/>
        </w:trPr>
        <w:tc>
          <w:tcPr>
            <w:tcW w:w="456" w:type="dxa"/>
            <w:tcBorders>
              <w:top w:val="single" w:sz="2" w:space="0" w:color="000000"/>
              <w:left w:val="single" w:sz="2" w:space="0" w:color="000000"/>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jc w:val="right"/>
              <w:rPr>
                <w:rFonts w:ascii="Calibri" w:hAnsi="Calibri" w:cs="Calibri"/>
                <w:lang w:val="en-US"/>
              </w:rPr>
            </w:pPr>
            <w:r>
              <w:rPr>
                <w:rFonts w:ascii="Times New Roman" w:hAnsi="Times New Roman"/>
                <w:sz w:val="24"/>
                <w:szCs w:val="24"/>
                <w:lang w:val="en-US"/>
              </w:rPr>
              <w:t>1</w:t>
            </w:r>
          </w:p>
        </w:tc>
        <w:tc>
          <w:tcPr>
            <w:tcW w:w="3655" w:type="dxa"/>
            <w:tcBorders>
              <w:top w:val="single" w:sz="2" w:space="0" w:color="000000"/>
              <w:left w:val="single" w:sz="2" w:space="0" w:color="000000"/>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 xml:space="preserve">Котельная, п. </w:t>
            </w:r>
            <w:proofErr w:type="spellStart"/>
            <w:r>
              <w:rPr>
                <w:rFonts w:ascii="Times New Roman CYR" w:hAnsi="Times New Roman CYR" w:cs="Times New Roman CYR"/>
                <w:sz w:val="24"/>
                <w:szCs w:val="24"/>
              </w:rPr>
              <w:t>Саккулово</w:t>
            </w:r>
            <w:proofErr w:type="spellEnd"/>
          </w:p>
        </w:tc>
        <w:tc>
          <w:tcPr>
            <w:tcW w:w="3260"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800251" w:rsidRDefault="00800251" w:rsidP="00800251">
            <w:pPr>
              <w:widowControl w:val="0"/>
              <w:autoSpaceDE w:val="0"/>
              <w:autoSpaceDN w:val="0"/>
              <w:adjustRightInd w:val="0"/>
              <w:spacing w:after="0" w:line="240" w:lineRule="auto"/>
              <w:jc w:val="right"/>
              <w:rPr>
                <w:rFonts w:ascii="Calibri" w:hAnsi="Calibri" w:cs="Calibri"/>
                <w:lang w:val="en-US"/>
              </w:rPr>
            </w:pPr>
            <w:r>
              <w:rPr>
                <w:rFonts w:ascii="Times New Roman" w:hAnsi="Times New Roman"/>
                <w:color w:val="000000"/>
                <w:sz w:val="24"/>
                <w:szCs w:val="24"/>
                <w:lang w:val="en-US"/>
              </w:rPr>
              <w:t>1</w:t>
            </w:r>
          </w:p>
        </w:tc>
        <w:tc>
          <w:tcPr>
            <w:tcW w:w="2268"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800251" w:rsidRDefault="00800251" w:rsidP="00800251">
            <w:pPr>
              <w:widowControl w:val="0"/>
              <w:autoSpaceDE w:val="0"/>
              <w:autoSpaceDN w:val="0"/>
              <w:adjustRightInd w:val="0"/>
              <w:spacing w:after="0" w:line="240" w:lineRule="auto"/>
              <w:jc w:val="right"/>
              <w:rPr>
                <w:rFonts w:ascii="Calibri" w:hAnsi="Calibri" w:cs="Calibri"/>
                <w:lang w:val="en-US"/>
              </w:rPr>
            </w:pPr>
            <w:r>
              <w:rPr>
                <w:rFonts w:ascii="Times New Roman" w:hAnsi="Times New Roman"/>
                <w:color w:val="000000"/>
                <w:sz w:val="24"/>
                <w:szCs w:val="24"/>
                <w:lang w:val="en-US"/>
              </w:rPr>
              <w:t>0,8</w:t>
            </w:r>
          </w:p>
        </w:tc>
      </w:tr>
      <w:tr w:rsidR="00800251">
        <w:trPr>
          <w:trHeight w:val="20"/>
        </w:trPr>
        <w:tc>
          <w:tcPr>
            <w:tcW w:w="456" w:type="dxa"/>
            <w:tcBorders>
              <w:top w:val="single" w:sz="2" w:space="0" w:color="000000"/>
              <w:left w:val="single" w:sz="2" w:space="0" w:color="000000"/>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jc w:val="right"/>
              <w:rPr>
                <w:rFonts w:ascii="Calibri" w:hAnsi="Calibri" w:cs="Calibri"/>
                <w:lang w:val="en-US"/>
              </w:rPr>
            </w:pPr>
            <w:r>
              <w:rPr>
                <w:rFonts w:ascii="Times New Roman" w:hAnsi="Times New Roman"/>
                <w:sz w:val="24"/>
                <w:szCs w:val="24"/>
                <w:lang w:val="en-US"/>
              </w:rPr>
              <w:t>2</w:t>
            </w:r>
          </w:p>
        </w:tc>
        <w:tc>
          <w:tcPr>
            <w:tcW w:w="3655" w:type="dxa"/>
            <w:tcBorders>
              <w:top w:val="single" w:sz="2" w:space="0" w:color="000000"/>
              <w:left w:val="single" w:sz="2" w:space="0" w:color="000000"/>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Котельная, д. Смольное</w:t>
            </w:r>
          </w:p>
        </w:tc>
        <w:tc>
          <w:tcPr>
            <w:tcW w:w="3260"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800251" w:rsidRDefault="00800251" w:rsidP="00800251">
            <w:pPr>
              <w:widowControl w:val="0"/>
              <w:autoSpaceDE w:val="0"/>
              <w:autoSpaceDN w:val="0"/>
              <w:adjustRightInd w:val="0"/>
              <w:spacing w:after="0" w:line="240" w:lineRule="auto"/>
              <w:jc w:val="right"/>
              <w:rPr>
                <w:rFonts w:ascii="Calibri" w:hAnsi="Calibri" w:cs="Calibri"/>
                <w:lang w:val="en-US"/>
              </w:rPr>
            </w:pPr>
            <w:r>
              <w:rPr>
                <w:rFonts w:ascii="Times New Roman" w:hAnsi="Times New Roman"/>
                <w:color w:val="000000"/>
                <w:sz w:val="24"/>
                <w:szCs w:val="24"/>
                <w:lang w:val="en-US"/>
              </w:rPr>
              <w:t>0,1</w:t>
            </w:r>
          </w:p>
        </w:tc>
        <w:tc>
          <w:tcPr>
            <w:tcW w:w="2268"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800251" w:rsidRDefault="00800251" w:rsidP="00800251">
            <w:pPr>
              <w:widowControl w:val="0"/>
              <w:autoSpaceDE w:val="0"/>
              <w:autoSpaceDN w:val="0"/>
              <w:adjustRightInd w:val="0"/>
              <w:spacing w:after="0" w:line="240" w:lineRule="auto"/>
              <w:jc w:val="right"/>
              <w:rPr>
                <w:rFonts w:ascii="Calibri" w:hAnsi="Calibri" w:cs="Calibri"/>
                <w:lang w:val="en-US"/>
              </w:rPr>
            </w:pPr>
            <w:r>
              <w:rPr>
                <w:rFonts w:ascii="Times New Roman" w:hAnsi="Times New Roman"/>
                <w:color w:val="000000"/>
                <w:sz w:val="24"/>
                <w:szCs w:val="24"/>
                <w:lang w:val="en-US"/>
              </w:rPr>
              <w:t>-</w:t>
            </w:r>
          </w:p>
        </w:tc>
      </w:tr>
    </w:tbl>
    <w:p w:rsidR="00800251" w:rsidRDefault="00800251" w:rsidP="00800251">
      <w:pPr>
        <w:widowControl w:val="0"/>
        <w:autoSpaceDE w:val="0"/>
        <w:autoSpaceDN w:val="0"/>
        <w:adjustRightInd w:val="0"/>
        <w:spacing w:after="120" w:line="240" w:lineRule="auto"/>
        <w:jc w:val="both"/>
        <w:rPr>
          <w:rFonts w:ascii="Times New Roman CYR" w:hAnsi="Times New Roman CYR" w:cs="Times New Roman CYR"/>
          <w:b/>
          <w:bCs/>
          <w:sz w:val="28"/>
          <w:szCs w:val="28"/>
        </w:rPr>
      </w:pPr>
      <w:r w:rsidRPr="00800251">
        <w:rPr>
          <w:rFonts w:ascii="Times New Roman" w:hAnsi="Times New Roman"/>
          <w:b/>
          <w:bCs/>
          <w:sz w:val="28"/>
          <w:szCs w:val="28"/>
        </w:rPr>
        <w:t xml:space="preserve">1.7.2 </w:t>
      </w:r>
      <w:r>
        <w:rPr>
          <w:rFonts w:ascii="Times New Roman CYR" w:hAnsi="Times New Roman CYR" w:cs="Times New Roman CYR"/>
          <w:b/>
          <w:bCs/>
          <w:sz w:val="28"/>
          <w:szCs w:val="28"/>
        </w:rPr>
        <w:t xml:space="preserve">Описание балансов производительности водоподготовительных установок теплоносителя для тепловых сетей и максимального </w:t>
      </w:r>
      <w:r>
        <w:rPr>
          <w:rFonts w:ascii="Times New Roman CYR" w:hAnsi="Times New Roman CYR" w:cs="Times New Roman CYR"/>
          <w:b/>
          <w:bCs/>
          <w:sz w:val="28"/>
          <w:szCs w:val="28"/>
        </w:rPr>
        <w:lastRenderedPageBreak/>
        <w:t>потребления теплоносителя в аварийных режимах систем теплоснабжения</w:t>
      </w:r>
    </w:p>
    <w:p w:rsidR="00800251" w:rsidRDefault="00800251" w:rsidP="00800251">
      <w:pPr>
        <w:widowControl w:val="0"/>
        <w:tabs>
          <w:tab w:val="left" w:pos="993"/>
        </w:tabs>
        <w:autoSpaceDE w:val="0"/>
        <w:autoSpaceDN w:val="0"/>
        <w:adjustRightInd w:val="0"/>
        <w:spacing w:before="120" w:after="12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Согласно п. 6.17 СНиП 41-02-2003 и п. 6.22 СП </w:t>
      </w:r>
      <w:proofErr w:type="spellStart"/>
      <w:r>
        <w:rPr>
          <w:rFonts w:ascii="Times New Roman CYR" w:hAnsi="Times New Roman CYR" w:cs="Times New Roman CYR"/>
          <w:sz w:val="28"/>
          <w:szCs w:val="28"/>
        </w:rPr>
        <w:t>СП</w:t>
      </w:r>
      <w:proofErr w:type="spellEnd"/>
      <w:r>
        <w:rPr>
          <w:rFonts w:ascii="Times New Roman CYR" w:hAnsi="Times New Roman CYR" w:cs="Times New Roman CYR"/>
          <w:sz w:val="28"/>
          <w:szCs w:val="28"/>
        </w:rPr>
        <w:t xml:space="preserve"> 124.13330.2012 для закрытых систем теплоснабжения должна предусматриваться дополнительно аварийная подпитка химически не обработанной и </w:t>
      </w:r>
      <w:proofErr w:type="spellStart"/>
      <w:r>
        <w:rPr>
          <w:rFonts w:ascii="Times New Roman CYR" w:hAnsi="Times New Roman CYR" w:cs="Times New Roman CYR"/>
          <w:sz w:val="28"/>
          <w:szCs w:val="28"/>
        </w:rPr>
        <w:t>недеаэрированной</w:t>
      </w:r>
      <w:proofErr w:type="spellEnd"/>
      <w:r>
        <w:rPr>
          <w:rFonts w:ascii="Times New Roman CYR" w:hAnsi="Times New Roman CYR" w:cs="Times New Roman CYR"/>
          <w:sz w:val="28"/>
          <w:szCs w:val="28"/>
        </w:rPr>
        <w:t xml:space="preserve"> водой, расход которой принимается в количестве 2% объема воды в трубопроводах тепловых сетей и присоединенных к ним системах отопления, вентиляции. </w:t>
      </w:r>
    </w:p>
    <w:p w:rsidR="00800251" w:rsidRDefault="00800251" w:rsidP="00800251">
      <w:pPr>
        <w:widowControl w:val="0"/>
        <w:tabs>
          <w:tab w:val="left" w:pos="993"/>
        </w:tabs>
        <w:autoSpaceDE w:val="0"/>
        <w:autoSpaceDN w:val="0"/>
        <w:adjustRightInd w:val="0"/>
        <w:spacing w:before="120" w:after="12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При наличии нескольких отдельных тепловых сетей, отходящих от коллектора теплоисточника, аварийную подпитку допускается определять только для одной наибольшей по объему тепловой сети. </w:t>
      </w:r>
    </w:p>
    <w:p w:rsidR="00800251" w:rsidRDefault="00800251" w:rsidP="00800251">
      <w:pPr>
        <w:widowControl w:val="0"/>
        <w:tabs>
          <w:tab w:val="left" w:pos="993"/>
        </w:tabs>
        <w:autoSpaceDE w:val="0"/>
        <w:autoSpaceDN w:val="0"/>
        <w:adjustRightInd w:val="0"/>
        <w:spacing w:before="120" w:after="12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закрытых систем теплоснабжения аварийная подпитка должна обеспечиваться только из систем хозяйственно-питьевого водоснабжения.</w:t>
      </w:r>
    </w:p>
    <w:p w:rsidR="00800251" w:rsidRDefault="00800251" w:rsidP="00800251">
      <w:pPr>
        <w:widowControl w:val="0"/>
        <w:autoSpaceDE w:val="0"/>
        <w:autoSpaceDN w:val="0"/>
        <w:adjustRightInd w:val="0"/>
        <w:spacing w:after="120" w:line="240" w:lineRule="auto"/>
        <w:jc w:val="both"/>
        <w:rPr>
          <w:rFonts w:ascii="Times New Roman CYR" w:hAnsi="Times New Roman CYR" w:cs="Times New Roman CYR"/>
          <w:b/>
          <w:bCs/>
          <w:sz w:val="28"/>
          <w:szCs w:val="28"/>
        </w:rPr>
      </w:pPr>
      <w:r>
        <w:rPr>
          <w:rFonts w:ascii="Times New Roman CYR" w:hAnsi="Times New Roman CYR" w:cs="Times New Roman CYR"/>
          <w:b/>
          <w:bCs/>
          <w:sz w:val="28"/>
          <w:szCs w:val="28"/>
        </w:rPr>
        <w:t>Часть 8 Топливные балансы источников тепловой энергии и система обеспечения топливом</w:t>
      </w:r>
    </w:p>
    <w:p w:rsidR="00800251" w:rsidRDefault="00800251" w:rsidP="00800251">
      <w:pPr>
        <w:widowControl w:val="0"/>
        <w:autoSpaceDE w:val="0"/>
        <w:autoSpaceDN w:val="0"/>
        <w:adjustRightInd w:val="0"/>
        <w:spacing w:after="120" w:line="240" w:lineRule="auto"/>
        <w:jc w:val="both"/>
        <w:rPr>
          <w:rFonts w:ascii="Times New Roman CYR" w:hAnsi="Times New Roman CYR" w:cs="Times New Roman CYR"/>
          <w:b/>
          <w:bCs/>
          <w:sz w:val="28"/>
          <w:szCs w:val="28"/>
        </w:rPr>
      </w:pPr>
      <w:r w:rsidRPr="00800251">
        <w:rPr>
          <w:rFonts w:ascii="Times New Roman" w:hAnsi="Times New Roman"/>
          <w:b/>
          <w:bCs/>
          <w:sz w:val="28"/>
          <w:szCs w:val="28"/>
        </w:rPr>
        <w:t xml:space="preserve">1.8.1. </w:t>
      </w:r>
      <w:r>
        <w:rPr>
          <w:rFonts w:ascii="Times New Roman CYR" w:hAnsi="Times New Roman CYR" w:cs="Times New Roman CYR"/>
          <w:b/>
          <w:bCs/>
          <w:sz w:val="28"/>
          <w:szCs w:val="28"/>
        </w:rPr>
        <w:t>Описание видов и количества используемого основного топлива для каждого источника тепловой энергии</w:t>
      </w:r>
    </w:p>
    <w:p w:rsidR="00800251" w:rsidRDefault="00800251" w:rsidP="00800251">
      <w:pPr>
        <w:widowControl w:val="0"/>
        <w:tabs>
          <w:tab w:val="left" w:pos="993"/>
        </w:tabs>
        <w:autoSpaceDE w:val="0"/>
        <w:autoSpaceDN w:val="0"/>
        <w:adjustRightInd w:val="0"/>
        <w:spacing w:before="120" w:after="12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Во всех рассматриваемых котельных природный газ является основным видом топлива. В таблице ниже приведен анализ расхода топлива на 2018 год.</w:t>
      </w:r>
    </w:p>
    <w:p w:rsidR="00800251" w:rsidRDefault="00800251" w:rsidP="00800251">
      <w:pPr>
        <w:widowControl w:val="0"/>
        <w:tabs>
          <w:tab w:val="left" w:pos="993"/>
        </w:tabs>
        <w:autoSpaceDE w:val="0"/>
        <w:autoSpaceDN w:val="0"/>
        <w:adjustRightInd w:val="0"/>
        <w:spacing w:before="120" w:after="12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Таблица 1.8.1.1. Анализ расхода топлива на 2018 год</w:t>
      </w:r>
    </w:p>
    <w:tbl>
      <w:tblPr>
        <w:tblW w:w="0" w:type="auto"/>
        <w:tblInd w:w="103" w:type="dxa"/>
        <w:tblLayout w:type="fixed"/>
        <w:tblLook w:val="0000" w:firstRow="0" w:lastRow="0" w:firstColumn="0" w:lastColumn="0" w:noHBand="0" w:noVBand="0"/>
      </w:tblPr>
      <w:tblGrid>
        <w:gridCol w:w="473"/>
        <w:gridCol w:w="4630"/>
        <w:gridCol w:w="2222"/>
        <w:gridCol w:w="2229"/>
      </w:tblGrid>
      <w:tr w:rsidR="00800251" w:rsidRPr="00800251">
        <w:trPr>
          <w:trHeight w:val="20"/>
        </w:trPr>
        <w:tc>
          <w:tcPr>
            <w:tcW w:w="473" w:type="dxa"/>
            <w:tcBorders>
              <w:top w:val="single" w:sz="2" w:space="0" w:color="000000"/>
              <w:left w:val="single" w:sz="2" w:space="0" w:color="000000"/>
              <w:bottom w:val="single" w:sz="2" w:space="0" w:color="000000"/>
              <w:right w:val="single" w:sz="2" w:space="0" w:color="000000"/>
            </w:tcBorders>
            <w:shd w:val="clear" w:color="auto" w:fill="BFBFBF"/>
            <w:vAlign w:val="center"/>
          </w:tcPr>
          <w:p w:rsidR="00800251" w:rsidRDefault="00800251" w:rsidP="00800251">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w:t>
            </w:r>
          </w:p>
          <w:p w:rsidR="00800251" w:rsidRDefault="00800251" w:rsidP="00800251">
            <w:pPr>
              <w:widowControl w:val="0"/>
              <w:autoSpaceDE w:val="0"/>
              <w:autoSpaceDN w:val="0"/>
              <w:adjustRightInd w:val="0"/>
              <w:spacing w:after="0" w:line="240" w:lineRule="auto"/>
              <w:jc w:val="center"/>
              <w:rPr>
                <w:rFonts w:ascii="Calibri" w:hAnsi="Calibri" w:cs="Calibri"/>
                <w:lang w:val="en-US"/>
              </w:rPr>
            </w:pPr>
            <w:proofErr w:type="spellStart"/>
            <w:r>
              <w:rPr>
                <w:rFonts w:ascii="Times New Roman CYR" w:hAnsi="Times New Roman CYR" w:cs="Times New Roman CYR"/>
                <w:sz w:val="24"/>
                <w:szCs w:val="24"/>
              </w:rPr>
              <w:t>пп</w:t>
            </w:r>
            <w:proofErr w:type="spellEnd"/>
          </w:p>
        </w:tc>
        <w:tc>
          <w:tcPr>
            <w:tcW w:w="4630" w:type="dxa"/>
            <w:tcBorders>
              <w:top w:val="single" w:sz="2" w:space="0" w:color="000000"/>
              <w:left w:val="nil"/>
              <w:bottom w:val="single" w:sz="2" w:space="0" w:color="000000"/>
              <w:right w:val="single" w:sz="2" w:space="0" w:color="000000"/>
            </w:tcBorders>
            <w:shd w:val="clear" w:color="auto" w:fill="BFBFBF"/>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Наименование котельной</w:t>
            </w:r>
          </w:p>
        </w:tc>
        <w:tc>
          <w:tcPr>
            <w:tcW w:w="2222" w:type="dxa"/>
            <w:tcBorders>
              <w:top w:val="single" w:sz="2" w:space="0" w:color="000000"/>
              <w:left w:val="nil"/>
              <w:bottom w:val="single" w:sz="2" w:space="0" w:color="000000"/>
              <w:right w:val="single" w:sz="2" w:space="0" w:color="000000"/>
            </w:tcBorders>
            <w:shd w:val="clear" w:color="auto" w:fill="BFBFBF"/>
            <w:vAlign w:val="center"/>
          </w:tcPr>
          <w:p w:rsidR="00800251" w:rsidRPr="00800251" w:rsidRDefault="00800251" w:rsidP="00800251">
            <w:pPr>
              <w:widowControl w:val="0"/>
              <w:autoSpaceDE w:val="0"/>
              <w:autoSpaceDN w:val="0"/>
              <w:adjustRightInd w:val="0"/>
              <w:spacing w:after="0" w:line="240" w:lineRule="auto"/>
              <w:jc w:val="center"/>
              <w:rPr>
                <w:rFonts w:ascii="Calibri" w:hAnsi="Calibri" w:cs="Calibri"/>
              </w:rPr>
            </w:pPr>
            <w:r>
              <w:rPr>
                <w:rFonts w:ascii="Times New Roman" w:hAnsi="Times New Roman"/>
                <w:sz w:val="24"/>
                <w:szCs w:val="24"/>
                <w:lang w:val="en-US"/>
              </w:rPr>
              <w:t> </w:t>
            </w:r>
            <w:r>
              <w:rPr>
                <w:rFonts w:ascii="Times New Roman CYR" w:hAnsi="Times New Roman CYR" w:cs="Times New Roman CYR"/>
                <w:sz w:val="24"/>
                <w:szCs w:val="24"/>
              </w:rPr>
              <w:t xml:space="preserve">Расход условного вида топлива, т </w:t>
            </w:r>
            <w:proofErr w:type="spellStart"/>
            <w:r>
              <w:rPr>
                <w:rFonts w:ascii="Times New Roman CYR" w:hAnsi="Times New Roman CYR" w:cs="Times New Roman CYR"/>
                <w:sz w:val="24"/>
                <w:szCs w:val="24"/>
              </w:rPr>
              <w:t>у.т</w:t>
            </w:r>
            <w:proofErr w:type="spellEnd"/>
            <w:r>
              <w:rPr>
                <w:rFonts w:ascii="Times New Roman CYR" w:hAnsi="Times New Roman CYR" w:cs="Times New Roman CYR"/>
                <w:sz w:val="24"/>
                <w:szCs w:val="24"/>
              </w:rPr>
              <w:t>.</w:t>
            </w:r>
          </w:p>
        </w:tc>
        <w:tc>
          <w:tcPr>
            <w:tcW w:w="2229" w:type="dxa"/>
            <w:tcBorders>
              <w:top w:val="single" w:sz="2" w:space="0" w:color="000000"/>
              <w:left w:val="nil"/>
              <w:bottom w:val="single" w:sz="2" w:space="0" w:color="000000"/>
              <w:right w:val="single" w:sz="2" w:space="0" w:color="000000"/>
            </w:tcBorders>
            <w:shd w:val="clear" w:color="auto" w:fill="BFBFBF"/>
            <w:vAlign w:val="center"/>
          </w:tcPr>
          <w:p w:rsidR="00800251" w:rsidRPr="00800251" w:rsidRDefault="00800251" w:rsidP="00800251">
            <w:pPr>
              <w:widowControl w:val="0"/>
              <w:autoSpaceDE w:val="0"/>
              <w:autoSpaceDN w:val="0"/>
              <w:adjustRightInd w:val="0"/>
              <w:spacing w:after="0" w:line="240" w:lineRule="auto"/>
              <w:jc w:val="center"/>
              <w:rPr>
                <w:rFonts w:ascii="Calibri" w:hAnsi="Calibri" w:cs="Calibri"/>
              </w:rPr>
            </w:pPr>
            <w:r>
              <w:rPr>
                <w:rFonts w:ascii="Times New Roman CYR" w:hAnsi="Times New Roman CYR" w:cs="Times New Roman CYR"/>
                <w:sz w:val="24"/>
                <w:szCs w:val="24"/>
              </w:rPr>
              <w:t xml:space="preserve">Расход природного газа, </w:t>
            </w:r>
            <w:proofErr w:type="spellStart"/>
            <w:r>
              <w:rPr>
                <w:rFonts w:ascii="Times New Roman CYR" w:hAnsi="Times New Roman CYR" w:cs="Times New Roman CYR"/>
                <w:sz w:val="24"/>
                <w:szCs w:val="24"/>
              </w:rPr>
              <w:t>тыс.куб.м</w:t>
            </w:r>
            <w:proofErr w:type="spellEnd"/>
            <w:r>
              <w:rPr>
                <w:rFonts w:ascii="Times New Roman CYR" w:hAnsi="Times New Roman CYR" w:cs="Times New Roman CYR"/>
                <w:sz w:val="24"/>
                <w:szCs w:val="24"/>
              </w:rPr>
              <w:t>.</w:t>
            </w:r>
            <w:r>
              <w:rPr>
                <w:rFonts w:ascii="Times New Roman" w:hAnsi="Times New Roman"/>
                <w:sz w:val="24"/>
                <w:szCs w:val="24"/>
                <w:lang w:val="en-US"/>
              </w:rPr>
              <w:t> </w:t>
            </w:r>
          </w:p>
        </w:tc>
      </w:tr>
      <w:tr w:rsidR="00800251">
        <w:trPr>
          <w:trHeight w:val="20"/>
        </w:trPr>
        <w:tc>
          <w:tcPr>
            <w:tcW w:w="473" w:type="dxa"/>
            <w:tcBorders>
              <w:top w:val="nil"/>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1</w:t>
            </w:r>
          </w:p>
        </w:tc>
        <w:tc>
          <w:tcPr>
            <w:tcW w:w="4630" w:type="dxa"/>
            <w:tcBorders>
              <w:top w:val="nil"/>
              <w:left w:val="nil"/>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 xml:space="preserve">Котельная, п. </w:t>
            </w:r>
            <w:proofErr w:type="spellStart"/>
            <w:r>
              <w:rPr>
                <w:rFonts w:ascii="Times New Roman CYR" w:hAnsi="Times New Roman CYR" w:cs="Times New Roman CYR"/>
                <w:sz w:val="24"/>
                <w:szCs w:val="24"/>
              </w:rPr>
              <w:t>Саккулово</w:t>
            </w:r>
            <w:proofErr w:type="spellEnd"/>
          </w:p>
        </w:tc>
        <w:tc>
          <w:tcPr>
            <w:tcW w:w="2222" w:type="dxa"/>
            <w:tcBorders>
              <w:top w:val="nil"/>
              <w:left w:val="nil"/>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jc w:val="right"/>
              <w:rPr>
                <w:rFonts w:ascii="Calibri" w:hAnsi="Calibri" w:cs="Calibri"/>
                <w:lang w:val="en-US"/>
              </w:rPr>
            </w:pPr>
            <w:proofErr w:type="spellStart"/>
            <w:r>
              <w:rPr>
                <w:rFonts w:ascii="Times New Roman CYR" w:hAnsi="Times New Roman CYR" w:cs="Times New Roman CYR"/>
                <w:sz w:val="24"/>
                <w:szCs w:val="24"/>
              </w:rPr>
              <w:t>нд</w:t>
            </w:r>
            <w:proofErr w:type="spellEnd"/>
          </w:p>
        </w:tc>
        <w:tc>
          <w:tcPr>
            <w:tcW w:w="2229" w:type="dxa"/>
            <w:tcBorders>
              <w:top w:val="nil"/>
              <w:left w:val="nil"/>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jc w:val="right"/>
              <w:rPr>
                <w:rFonts w:ascii="Calibri" w:hAnsi="Calibri" w:cs="Calibri"/>
                <w:lang w:val="en-US"/>
              </w:rPr>
            </w:pPr>
            <w:r>
              <w:rPr>
                <w:rFonts w:ascii="Times New Roman" w:hAnsi="Times New Roman"/>
                <w:sz w:val="24"/>
                <w:szCs w:val="24"/>
                <w:lang w:val="en-US"/>
              </w:rPr>
              <w:t>774,8</w:t>
            </w:r>
          </w:p>
        </w:tc>
      </w:tr>
      <w:tr w:rsidR="00800251">
        <w:trPr>
          <w:trHeight w:val="20"/>
        </w:trPr>
        <w:tc>
          <w:tcPr>
            <w:tcW w:w="473" w:type="dxa"/>
            <w:tcBorders>
              <w:top w:val="nil"/>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2</w:t>
            </w:r>
          </w:p>
        </w:tc>
        <w:tc>
          <w:tcPr>
            <w:tcW w:w="4630" w:type="dxa"/>
            <w:tcBorders>
              <w:top w:val="nil"/>
              <w:left w:val="nil"/>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Котельная, д. Смольное</w:t>
            </w:r>
          </w:p>
        </w:tc>
        <w:tc>
          <w:tcPr>
            <w:tcW w:w="2222" w:type="dxa"/>
            <w:tcBorders>
              <w:top w:val="nil"/>
              <w:left w:val="nil"/>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jc w:val="right"/>
              <w:rPr>
                <w:rFonts w:ascii="Calibri" w:hAnsi="Calibri" w:cs="Calibri"/>
                <w:lang w:val="en-US"/>
              </w:rPr>
            </w:pPr>
            <w:proofErr w:type="spellStart"/>
            <w:r>
              <w:rPr>
                <w:rFonts w:ascii="Times New Roman CYR" w:hAnsi="Times New Roman CYR" w:cs="Times New Roman CYR"/>
                <w:sz w:val="24"/>
                <w:szCs w:val="24"/>
              </w:rPr>
              <w:t>нд</w:t>
            </w:r>
            <w:proofErr w:type="spellEnd"/>
          </w:p>
        </w:tc>
        <w:tc>
          <w:tcPr>
            <w:tcW w:w="2229" w:type="dxa"/>
            <w:tcBorders>
              <w:top w:val="nil"/>
              <w:left w:val="nil"/>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jc w:val="right"/>
              <w:rPr>
                <w:rFonts w:ascii="Calibri" w:hAnsi="Calibri" w:cs="Calibri"/>
                <w:lang w:val="en-US"/>
              </w:rPr>
            </w:pPr>
            <w:proofErr w:type="spellStart"/>
            <w:r>
              <w:rPr>
                <w:rFonts w:ascii="Times New Roman CYR" w:hAnsi="Times New Roman CYR" w:cs="Times New Roman CYR"/>
                <w:sz w:val="24"/>
                <w:szCs w:val="24"/>
              </w:rPr>
              <w:t>нд</w:t>
            </w:r>
            <w:proofErr w:type="spellEnd"/>
          </w:p>
        </w:tc>
      </w:tr>
    </w:tbl>
    <w:p w:rsidR="00800251" w:rsidRDefault="00800251" w:rsidP="00800251">
      <w:pPr>
        <w:widowControl w:val="0"/>
        <w:tabs>
          <w:tab w:val="left" w:pos="993"/>
        </w:tabs>
        <w:autoSpaceDE w:val="0"/>
        <w:autoSpaceDN w:val="0"/>
        <w:adjustRightInd w:val="0"/>
        <w:spacing w:after="0" w:line="240" w:lineRule="auto"/>
        <w:jc w:val="both"/>
        <w:rPr>
          <w:rFonts w:ascii="Times New Roman" w:hAnsi="Times New Roman"/>
          <w:sz w:val="28"/>
          <w:szCs w:val="28"/>
          <w:lang w:val="en-US"/>
        </w:rPr>
      </w:pPr>
    </w:p>
    <w:p w:rsidR="00800251" w:rsidRDefault="00800251" w:rsidP="00800251">
      <w:pPr>
        <w:widowControl w:val="0"/>
        <w:autoSpaceDE w:val="0"/>
        <w:autoSpaceDN w:val="0"/>
        <w:adjustRightInd w:val="0"/>
        <w:spacing w:after="120" w:line="240" w:lineRule="auto"/>
        <w:jc w:val="both"/>
        <w:rPr>
          <w:rFonts w:ascii="Times New Roman CYR" w:hAnsi="Times New Roman CYR" w:cs="Times New Roman CYR"/>
          <w:b/>
          <w:bCs/>
          <w:sz w:val="28"/>
          <w:szCs w:val="28"/>
        </w:rPr>
      </w:pPr>
      <w:r w:rsidRPr="00800251">
        <w:rPr>
          <w:rFonts w:ascii="Times New Roman" w:hAnsi="Times New Roman"/>
          <w:b/>
          <w:bCs/>
          <w:sz w:val="28"/>
          <w:szCs w:val="28"/>
        </w:rPr>
        <w:t xml:space="preserve">1.8.2. </w:t>
      </w:r>
      <w:r>
        <w:rPr>
          <w:rFonts w:ascii="Times New Roman CYR" w:hAnsi="Times New Roman CYR" w:cs="Times New Roman CYR"/>
          <w:b/>
          <w:bCs/>
          <w:sz w:val="28"/>
          <w:szCs w:val="28"/>
        </w:rPr>
        <w:t>Описание видов резервного и аварийного топлива и возможности их обеспечения в соответствии с нормативными требованиями</w:t>
      </w:r>
    </w:p>
    <w:p w:rsidR="00800251" w:rsidRDefault="00800251" w:rsidP="00800251">
      <w:pPr>
        <w:widowControl w:val="0"/>
        <w:tabs>
          <w:tab w:val="left" w:pos="993"/>
        </w:tabs>
        <w:autoSpaceDE w:val="0"/>
        <w:autoSpaceDN w:val="0"/>
        <w:adjustRightInd w:val="0"/>
        <w:spacing w:before="120" w:after="12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рассматриваемых котельных отсутствует резервный и аварийный вид топлива. </w:t>
      </w:r>
    </w:p>
    <w:p w:rsidR="00800251" w:rsidRDefault="00800251" w:rsidP="00800251">
      <w:pPr>
        <w:widowControl w:val="0"/>
        <w:autoSpaceDE w:val="0"/>
        <w:autoSpaceDN w:val="0"/>
        <w:adjustRightInd w:val="0"/>
        <w:spacing w:after="120" w:line="240" w:lineRule="auto"/>
        <w:jc w:val="both"/>
        <w:rPr>
          <w:rFonts w:ascii="Times New Roman CYR" w:hAnsi="Times New Roman CYR" w:cs="Times New Roman CYR"/>
          <w:b/>
          <w:bCs/>
          <w:sz w:val="28"/>
          <w:szCs w:val="28"/>
        </w:rPr>
      </w:pPr>
      <w:r w:rsidRPr="00800251">
        <w:rPr>
          <w:rFonts w:ascii="Times New Roman" w:hAnsi="Times New Roman"/>
          <w:b/>
          <w:bCs/>
          <w:sz w:val="28"/>
          <w:szCs w:val="28"/>
        </w:rPr>
        <w:t xml:space="preserve">1.8.3. </w:t>
      </w:r>
      <w:r>
        <w:rPr>
          <w:rFonts w:ascii="Times New Roman CYR" w:hAnsi="Times New Roman CYR" w:cs="Times New Roman CYR"/>
          <w:b/>
          <w:bCs/>
          <w:sz w:val="28"/>
          <w:szCs w:val="28"/>
        </w:rPr>
        <w:t>Описание особенностей характеристик видов топлива в зависимости от мест поставки</w:t>
      </w:r>
    </w:p>
    <w:p w:rsidR="00800251" w:rsidRDefault="00800251" w:rsidP="00800251">
      <w:pPr>
        <w:widowControl w:val="0"/>
        <w:tabs>
          <w:tab w:val="left" w:pos="993"/>
        </w:tabs>
        <w:autoSpaceDE w:val="0"/>
        <w:autoSpaceDN w:val="0"/>
        <w:adjustRightInd w:val="0"/>
        <w:spacing w:before="120" w:after="12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Основное топливо источников </w:t>
      </w:r>
      <w:proofErr w:type="spellStart"/>
      <w:r>
        <w:rPr>
          <w:rFonts w:ascii="Times New Roman CYR" w:hAnsi="Times New Roman CYR" w:cs="Times New Roman CYR"/>
          <w:sz w:val="28"/>
          <w:szCs w:val="28"/>
        </w:rPr>
        <w:t>Саккуловского</w:t>
      </w:r>
      <w:proofErr w:type="spellEnd"/>
      <w:r>
        <w:rPr>
          <w:rFonts w:ascii="Times New Roman CYR" w:hAnsi="Times New Roman CYR" w:cs="Times New Roman CYR"/>
          <w:sz w:val="28"/>
          <w:szCs w:val="28"/>
        </w:rPr>
        <w:t xml:space="preserve"> сельского поселения – природный газ. Характеристики топлива не зависят от места поставки.</w:t>
      </w:r>
    </w:p>
    <w:p w:rsidR="00800251" w:rsidRDefault="00800251" w:rsidP="00800251">
      <w:pPr>
        <w:widowControl w:val="0"/>
        <w:autoSpaceDE w:val="0"/>
        <w:autoSpaceDN w:val="0"/>
        <w:adjustRightInd w:val="0"/>
        <w:spacing w:after="120" w:line="240" w:lineRule="auto"/>
        <w:jc w:val="both"/>
        <w:rPr>
          <w:rFonts w:ascii="Times New Roman CYR" w:hAnsi="Times New Roman CYR" w:cs="Times New Roman CYR"/>
          <w:b/>
          <w:bCs/>
          <w:sz w:val="28"/>
          <w:szCs w:val="28"/>
        </w:rPr>
      </w:pPr>
      <w:r w:rsidRPr="00800251">
        <w:rPr>
          <w:rFonts w:ascii="Times New Roman" w:hAnsi="Times New Roman"/>
          <w:b/>
          <w:bCs/>
          <w:sz w:val="28"/>
          <w:szCs w:val="28"/>
        </w:rPr>
        <w:t xml:space="preserve">1.8.4. </w:t>
      </w:r>
      <w:r>
        <w:rPr>
          <w:rFonts w:ascii="Times New Roman CYR" w:hAnsi="Times New Roman CYR" w:cs="Times New Roman CYR"/>
          <w:b/>
          <w:bCs/>
          <w:sz w:val="28"/>
          <w:szCs w:val="28"/>
        </w:rPr>
        <w:t>Описание использования местных видов топлива</w:t>
      </w:r>
    </w:p>
    <w:p w:rsidR="00800251" w:rsidRDefault="00800251" w:rsidP="00800251">
      <w:pPr>
        <w:widowControl w:val="0"/>
        <w:tabs>
          <w:tab w:val="left" w:pos="993"/>
        </w:tabs>
        <w:autoSpaceDE w:val="0"/>
        <w:autoSpaceDN w:val="0"/>
        <w:adjustRightInd w:val="0"/>
        <w:spacing w:before="120" w:after="12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Основное топливо источников </w:t>
      </w:r>
      <w:proofErr w:type="spellStart"/>
      <w:r>
        <w:rPr>
          <w:rFonts w:ascii="Times New Roman CYR" w:hAnsi="Times New Roman CYR" w:cs="Times New Roman CYR"/>
          <w:sz w:val="28"/>
          <w:szCs w:val="28"/>
        </w:rPr>
        <w:t>Саккуловского</w:t>
      </w:r>
      <w:proofErr w:type="spellEnd"/>
      <w:r>
        <w:rPr>
          <w:rFonts w:ascii="Times New Roman CYR" w:hAnsi="Times New Roman CYR" w:cs="Times New Roman CYR"/>
          <w:sz w:val="28"/>
          <w:szCs w:val="28"/>
        </w:rPr>
        <w:t xml:space="preserve"> сельского поселения – природный газ. Поставки топлива в периоды расчетных температур наружного воздуха не носят особого характера.</w:t>
      </w:r>
    </w:p>
    <w:p w:rsidR="00800251" w:rsidRDefault="00800251" w:rsidP="00800251">
      <w:pPr>
        <w:widowControl w:val="0"/>
        <w:autoSpaceDE w:val="0"/>
        <w:autoSpaceDN w:val="0"/>
        <w:adjustRightInd w:val="0"/>
        <w:spacing w:after="120" w:line="240" w:lineRule="auto"/>
        <w:jc w:val="both"/>
        <w:rPr>
          <w:rFonts w:ascii="Times New Roman CYR" w:hAnsi="Times New Roman CYR" w:cs="Times New Roman CYR"/>
          <w:b/>
          <w:bCs/>
          <w:sz w:val="28"/>
          <w:szCs w:val="28"/>
        </w:rPr>
      </w:pPr>
      <w:r w:rsidRPr="00800251">
        <w:rPr>
          <w:rFonts w:ascii="Times New Roman" w:hAnsi="Times New Roman"/>
          <w:b/>
          <w:bCs/>
          <w:sz w:val="28"/>
          <w:szCs w:val="28"/>
        </w:rPr>
        <w:t xml:space="preserve">1.8.5. </w:t>
      </w:r>
      <w:r>
        <w:rPr>
          <w:rFonts w:ascii="Times New Roman CYR" w:hAnsi="Times New Roman CYR" w:cs="Times New Roman CYR"/>
          <w:b/>
          <w:bCs/>
          <w:sz w:val="28"/>
          <w:szCs w:val="28"/>
        </w:rPr>
        <w:t xml:space="preserve">Описание видов топлива, их доли и значения низшей теплоты сгорания топлива, используемых для производства тепловой энергии по </w:t>
      </w:r>
      <w:r>
        <w:rPr>
          <w:rFonts w:ascii="Times New Roman CYR" w:hAnsi="Times New Roman CYR" w:cs="Times New Roman CYR"/>
          <w:b/>
          <w:bCs/>
          <w:sz w:val="28"/>
          <w:szCs w:val="28"/>
        </w:rPr>
        <w:lastRenderedPageBreak/>
        <w:t>каждой системе теплоснабжения</w:t>
      </w:r>
    </w:p>
    <w:p w:rsidR="00800251" w:rsidRDefault="00800251" w:rsidP="00800251">
      <w:pPr>
        <w:widowControl w:val="0"/>
        <w:tabs>
          <w:tab w:val="left" w:pos="993"/>
        </w:tabs>
        <w:autoSpaceDE w:val="0"/>
        <w:autoSpaceDN w:val="0"/>
        <w:adjustRightInd w:val="0"/>
        <w:spacing w:before="120" w:after="12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Низшая теплота сгорания природного газа составляет 7972</w:t>
      </w:r>
      <w:r w:rsidRPr="00800251">
        <w:rPr>
          <w:rFonts w:ascii="Helvetica" w:hAnsi="Helvetica" w:cs="Helvetica"/>
          <w:color w:val="333333"/>
          <w:sz w:val="21"/>
          <w:szCs w:val="21"/>
          <w:highlight w:val="white"/>
        </w:rPr>
        <w:t xml:space="preserve"> </w:t>
      </w:r>
      <w:r>
        <w:rPr>
          <w:rFonts w:ascii="Times New Roman CYR" w:hAnsi="Times New Roman CYR" w:cs="Times New Roman CYR"/>
          <w:sz w:val="28"/>
          <w:szCs w:val="28"/>
        </w:rPr>
        <w:t>ккал/нм3.</w:t>
      </w:r>
    </w:p>
    <w:p w:rsidR="00800251" w:rsidRDefault="00800251" w:rsidP="00800251">
      <w:pPr>
        <w:widowControl w:val="0"/>
        <w:autoSpaceDE w:val="0"/>
        <w:autoSpaceDN w:val="0"/>
        <w:adjustRightInd w:val="0"/>
        <w:spacing w:after="120" w:line="240" w:lineRule="auto"/>
        <w:jc w:val="both"/>
        <w:rPr>
          <w:rFonts w:ascii="Times New Roman CYR" w:hAnsi="Times New Roman CYR" w:cs="Times New Roman CYR"/>
          <w:b/>
          <w:bCs/>
          <w:sz w:val="28"/>
          <w:szCs w:val="28"/>
        </w:rPr>
      </w:pPr>
      <w:r w:rsidRPr="00800251">
        <w:rPr>
          <w:rFonts w:ascii="Times New Roman" w:hAnsi="Times New Roman"/>
          <w:b/>
          <w:bCs/>
          <w:sz w:val="28"/>
          <w:szCs w:val="28"/>
        </w:rPr>
        <w:t xml:space="preserve">1.8.6. </w:t>
      </w:r>
      <w:r>
        <w:rPr>
          <w:rFonts w:ascii="Times New Roman CYR" w:hAnsi="Times New Roman CYR" w:cs="Times New Roman CYR"/>
          <w:b/>
          <w:bCs/>
          <w:sz w:val="28"/>
          <w:szCs w:val="28"/>
        </w:rPr>
        <w:t>Описание преобладающего в поселении вида топлива, определяемого по совокупности всех систем теплоснабжения, находящихся в соответствующем поселении</w:t>
      </w:r>
    </w:p>
    <w:p w:rsidR="00800251" w:rsidRDefault="00800251" w:rsidP="00800251">
      <w:pPr>
        <w:widowControl w:val="0"/>
        <w:tabs>
          <w:tab w:val="left" w:pos="993"/>
        </w:tabs>
        <w:autoSpaceDE w:val="0"/>
        <w:autoSpaceDN w:val="0"/>
        <w:adjustRightInd w:val="0"/>
        <w:spacing w:before="120" w:after="12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поселении преобладает вид топлива – природный газ.</w:t>
      </w:r>
    </w:p>
    <w:p w:rsidR="00800251" w:rsidRDefault="00800251" w:rsidP="00800251">
      <w:pPr>
        <w:widowControl w:val="0"/>
        <w:autoSpaceDE w:val="0"/>
        <w:autoSpaceDN w:val="0"/>
        <w:adjustRightInd w:val="0"/>
        <w:spacing w:after="120" w:line="240" w:lineRule="auto"/>
        <w:jc w:val="both"/>
        <w:rPr>
          <w:rFonts w:ascii="Times New Roman CYR" w:hAnsi="Times New Roman CYR" w:cs="Times New Roman CYR"/>
          <w:b/>
          <w:bCs/>
          <w:sz w:val="28"/>
          <w:szCs w:val="28"/>
        </w:rPr>
      </w:pPr>
      <w:r w:rsidRPr="00800251">
        <w:rPr>
          <w:rFonts w:ascii="Times New Roman" w:hAnsi="Times New Roman"/>
          <w:b/>
          <w:bCs/>
          <w:sz w:val="28"/>
          <w:szCs w:val="28"/>
        </w:rPr>
        <w:t xml:space="preserve">1.8.7. </w:t>
      </w:r>
      <w:r>
        <w:rPr>
          <w:rFonts w:ascii="Times New Roman CYR" w:hAnsi="Times New Roman CYR" w:cs="Times New Roman CYR"/>
          <w:b/>
          <w:bCs/>
          <w:sz w:val="28"/>
          <w:szCs w:val="28"/>
        </w:rPr>
        <w:t>Описание приоритетного направления развития топливного баланса поселения</w:t>
      </w:r>
    </w:p>
    <w:p w:rsidR="00800251" w:rsidRDefault="00800251" w:rsidP="00800251">
      <w:pPr>
        <w:widowControl w:val="0"/>
        <w:tabs>
          <w:tab w:val="left" w:pos="993"/>
        </w:tabs>
        <w:autoSpaceDE w:val="0"/>
        <w:autoSpaceDN w:val="0"/>
        <w:adjustRightInd w:val="0"/>
        <w:spacing w:before="120" w:after="12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Развитие топливного баланса не предусматривается.</w:t>
      </w:r>
    </w:p>
    <w:p w:rsidR="00800251" w:rsidRDefault="00800251" w:rsidP="00800251">
      <w:pPr>
        <w:widowControl w:val="0"/>
        <w:autoSpaceDE w:val="0"/>
        <w:autoSpaceDN w:val="0"/>
        <w:adjustRightInd w:val="0"/>
        <w:spacing w:after="120" w:line="240" w:lineRule="auto"/>
        <w:jc w:val="both"/>
        <w:rPr>
          <w:rFonts w:ascii="Times New Roman CYR" w:hAnsi="Times New Roman CYR" w:cs="Times New Roman CYR"/>
          <w:b/>
          <w:bCs/>
          <w:sz w:val="28"/>
          <w:szCs w:val="28"/>
        </w:rPr>
      </w:pPr>
      <w:r>
        <w:rPr>
          <w:rFonts w:ascii="Times New Roman CYR" w:hAnsi="Times New Roman CYR" w:cs="Times New Roman CYR"/>
          <w:b/>
          <w:bCs/>
          <w:sz w:val="28"/>
          <w:szCs w:val="28"/>
        </w:rPr>
        <w:t>Часть 9 Надежность теплоснабжения</w:t>
      </w:r>
    </w:p>
    <w:p w:rsidR="00800251" w:rsidRDefault="00800251" w:rsidP="00800251">
      <w:pPr>
        <w:widowControl w:val="0"/>
        <w:autoSpaceDE w:val="0"/>
        <w:autoSpaceDN w:val="0"/>
        <w:adjustRightInd w:val="0"/>
        <w:spacing w:after="120" w:line="240" w:lineRule="auto"/>
        <w:jc w:val="both"/>
        <w:rPr>
          <w:rFonts w:ascii="Times New Roman CYR" w:hAnsi="Times New Roman CYR" w:cs="Times New Roman CYR"/>
          <w:b/>
          <w:bCs/>
          <w:sz w:val="28"/>
          <w:szCs w:val="28"/>
        </w:rPr>
      </w:pPr>
      <w:r w:rsidRPr="00800251">
        <w:rPr>
          <w:rFonts w:ascii="Times New Roman" w:hAnsi="Times New Roman"/>
          <w:b/>
          <w:bCs/>
          <w:sz w:val="28"/>
          <w:szCs w:val="28"/>
        </w:rPr>
        <w:t xml:space="preserve">1.9.1 </w:t>
      </w:r>
      <w:r>
        <w:rPr>
          <w:rFonts w:ascii="Times New Roman CYR" w:hAnsi="Times New Roman CYR" w:cs="Times New Roman CYR"/>
          <w:b/>
          <w:bCs/>
          <w:sz w:val="28"/>
          <w:szCs w:val="28"/>
        </w:rPr>
        <w:t>Поток отказов (частота отказов) участков тепловых сетях</w:t>
      </w:r>
    </w:p>
    <w:p w:rsidR="00800251" w:rsidRDefault="00800251" w:rsidP="00800251">
      <w:pPr>
        <w:widowControl w:val="0"/>
        <w:tabs>
          <w:tab w:val="left" w:pos="993"/>
        </w:tabs>
        <w:autoSpaceDE w:val="0"/>
        <w:autoSpaceDN w:val="0"/>
        <w:adjustRightInd w:val="0"/>
        <w:spacing w:before="120" w:after="12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Статистика повреждаемости тепловых сетей не представлена.</w:t>
      </w:r>
    </w:p>
    <w:p w:rsidR="00800251" w:rsidRDefault="00800251" w:rsidP="00800251">
      <w:pPr>
        <w:widowControl w:val="0"/>
        <w:autoSpaceDE w:val="0"/>
        <w:autoSpaceDN w:val="0"/>
        <w:adjustRightInd w:val="0"/>
        <w:spacing w:after="120" w:line="240" w:lineRule="auto"/>
        <w:jc w:val="both"/>
        <w:rPr>
          <w:rFonts w:ascii="Times New Roman CYR" w:hAnsi="Times New Roman CYR" w:cs="Times New Roman CYR"/>
          <w:b/>
          <w:bCs/>
          <w:sz w:val="28"/>
          <w:szCs w:val="28"/>
        </w:rPr>
      </w:pPr>
      <w:r w:rsidRPr="00800251">
        <w:rPr>
          <w:rFonts w:ascii="Times New Roman" w:hAnsi="Times New Roman"/>
          <w:b/>
          <w:bCs/>
          <w:sz w:val="28"/>
          <w:szCs w:val="28"/>
        </w:rPr>
        <w:t xml:space="preserve">1.9.2 </w:t>
      </w:r>
      <w:r>
        <w:rPr>
          <w:rFonts w:ascii="Times New Roman CYR" w:hAnsi="Times New Roman CYR" w:cs="Times New Roman CYR"/>
          <w:b/>
          <w:bCs/>
          <w:sz w:val="28"/>
          <w:szCs w:val="28"/>
        </w:rPr>
        <w:t>Частота отключений потребителей</w:t>
      </w:r>
    </w:p>
    <w:p w:rsidR="00800251" w:rsidRDefault="00800251" w:rsidP="00800251">
      <w:pPr>
        <w:widowControl w:val="0"/>
        <w:tabs>
          <w:tab w:val="left" w:pos="993"/>
        </w:tabs>
        <w:autoSpaceDE w:val="0"/>
        <w:autoSpaceDN w:val="0"/>
        <w:adjustRightInd w:val="0"/>
        <w:spacing w:before="120" w:after="12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Нарушений, классифицируемых как аварии на теплоисточниках и системах теплоснабжения, на объектах энергетики </w:t>
      </w:r>
      <w:proofErr w:type="spellStart"/>
      <w:r>
        <w:rPr>
          <w:rFonts w:ascii="Times New Roman CYR" w:hAnsi="Times New Roman CYR" w:cs="Times New Roman CYR"/>
          <w:sz w:val="28"/>
          <w:szCs w:val="28"/>
        </w:rPr>
        <w:t>энергоснабжающих</w:t>
      </w:r>
      <w:proofErr w:type="spellEnd"/>
      <w:r>
        <w:rPr>
          <w:rFonts w:ascii="Times New Roman CYR" w:hAnsi="Times New Roman CYR" w:cs="Times New Roman CYR"/>
          <w:sz w:val="28"/>
          <w:szCs w:val="28"/>
        </w:rPr>
        <w:t xml:space="preserve"> организаций </w:t>
      </w:r>
      <w:proofErr w:type="spellStart"/>
      <w:r>
        <w:rPr>
          <w:rFonts w:ascii="Times New Roman CYR" w:hAnsi="Times New Roman CYR" w:cs="Times New Roman CYR"/>
          <w:sz w:val="28"/>
          <w:szCs w:val="28"/>
        </w:rPr>
        <w:t>Саккуловского</w:t>
      </w:r>
      <w:proofErr w:type="spellEnd"/>
      <w:r>
        <w:rPr>
          <w:rFonts w:ascii="Times New Roman CYR" w:hAnsi="Times New Roman CYR" w:cs="Times New Roman CYR"/>
          <w:sz w:val="28"/>
          <w:szCs w:val="28"/>
        </w:rPr>
        <w:t xml:space="preserve"> сельского поселения за период 2016-2018 гг. не зарегистрировано.</w:t>
      </w:r>
    </w:p>
    <w:p w:rsidR="00800251" w:rsidRDefault="00800251" w:rsidP="00800251">
      <w:pPr>
        <w:widowControl w:val="0"/>
        <w:autoSpaceDE w:val="0"/>
        <w:autoSpaceDN w:val="0"/>
        <w:adjustRightInd w:val="0"/>
        <w:spacing w:after="120" w:line="240" w:lineRule="auto"/>
        <w:jc w:val="both"/>
        <w:rPr>
          <w:rFonts w:ascii="Times New Roman CYR" w:hAnsi="Times New Roman CYR" w:cs="Times New Roman CYR"/>
          <w:b/>
          <w:bCs/>
          <w:sz w:val="28"/>
          <w:szCs w:val="28"/>
        </w:rPr>
      </w:pPr>
      <w:r w:rsidRPr="00800251">
        <w:rPr>
          <w:rFonts w:ascii="Times New Roman" w:hAnsi="Times New Roman"/>
          <w:b/>
          <w:bCs/>
          <w:sz w:val="28"/>
          <w:szCs w:val="28"/>
        </w:rPr>
        <w:t xml:space="preserve">1.9.3 </w:t>
      </w:r>
      <w:r>
        <w:rPr>
          <w:rFonts w:ascii="Times New Roman CYR" w:hAnsi="Times New Roman CYR" w:cs="Times New Roman CYR"/>
          <w:b/>
          <w:bCs/>
          <w:sz w:val="28"/>
          <w:szCs w:val="28"/>
        </w:rPr>
        <w:t>Поток (частота) и время восстановления теплоснабжения потребителей после отключений</w:t>
      </w:r>
    </w:p>
    <w:p w:rsidR="00800251" w:rsidRDefault="00800251" w:rsidP="00800251">
      <w:pPr>
        <w:widowControl w:val="0"/>
        <w:tabs>
          <w:tab w:val="left" w:pos="993"/>
        </w:tabs>
        <w:autoSpaceDE w:val="0"/>
        <w:autoSpaceDN w:val="0"/>
        <w:adjustRightInd w:val="0"/>
        <w:spacing w:before="120" w:after="12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Нарушений, классифицируемых как аварии на теплоисточниках и системах теплоснабжения, на объектах энергетики </w:t>
      </w:r>
      <w:proofErr w:type="spellStart"/>
      <w:r>
        <w:rPr>
          <w:rFonts w:ascii="Times New Roman CYR" w:hAnsi="Times New Roman CYR" w:cs="Times New Roman CYR"/>
          <w:sz w:val="28"/>
          <w:szCs w:val="28"/>
        </w:rPr>
        <w:t>энергоснабжающих</w:t>
      </w:r>
      <w:proofErr w:type="spellEnd"/>
      <w:r>
        <w:rPr>
          <w:rFonts w:ascii="Times New Roman CYR" w:hAnsi="Times New Roman CYR" w:cs="Times New Roman CYR"/>
          <w:sz w:val="28"/>
          <w:szCs w:val="28"/>
        </w:rPr>
        <w:t xml:space="preserve"> организаций </w:t>
      </w:r>
      <w:proofErr w:type="spellStart"/>
      <w:r>
        <w:rPr>
          <w:rFonts w:ascii="Times New Roman CYR" w:hAnsi="Times New Roman CYR" w:cs="Times New Roman CYR"/>
          <w:sz w:val="28"/>
          <w:szCs w:val="28"/>
        </w:rPr>
        <w:t>Саккуловского</w:t>
      </w:r>
      <w:proofErr w:type="spellEnd"/>
      <w:r>
        <w:rPr>
          <w:rFonts w:ascii="Times New Roman CYR" w:hAnsi="Times New Roman CYR" w:cs="Times New Roman CYR"/>
          <w:sz w:val="28"/>
          <w:szCs w:val="28"/>
        </w:rPr>
        <w:t xml:space="preserve"> сельского поселения за период 2016-2018 гг. не зарегистрировано.</w:t>
      </w:r>
    </w:p>
    <w:p w:rsidR="00800251" w:rsidRDefault="00800251" w:rsidP="00800251">
      <w:pPr>
        <w:widowControl w:val="0"/>
        <w:autoSpaceDE w:val="0"/>
        <w:autoSpaceDN w:val="0"/>
        <w:adjustRightInd w:val="0"/>
        <w:spacing w:after="120" w:line="240" w:lineRule="auto"/>
        <w:jc w:val="both"/>
        <w:rPr>
          <w:rFonts w:ascii="Times New Roman CYR" w:hAnsi="Times New Roman CYR" w:cs="Times New Roman CYR"/>
          <w:b/>
          <w:bCs/>
          <w:sz w:val="28"/>
          <w:szCs w:val="28"/>
        </w:rPr>
      </w:pPr>
      <w:r w:rsidRPr="00800251">
        <w:rPr>
          <w:rFonts w:ascii="Times New Roman" w:hAnsi="Times New Roman"/>
          <w:b/>
          <w:bCs/>
          <w:sz w:val="28"/>
          <w:szCs w:val="28"/>
        </w:rPr>
        <w:t xml:space="preserve">1.9.4 </w:t>
      </w:r>
      <w:r>
        <w:rPr>
          <w:rFonts w:ascii="Times New Roman CYR" w:hAnsi="Times New Roman CYR" w:cs="Times New Roman CYR"/>
          <w:b/>
          <w:bCs/>
          <w:sz w:val="28"/>
          <w:szCs w:val="28"/>
        </w:rPr>
        <w:t>Графические материалы (карты-схемы тепловых сетей и зон ненормативной надежности и безопасности теплоснабжения)</w:t>
      </w:r>
    </w:p>
    <w:p w:rsidR="00800251" w:rsidRDefault="00800251" w:rsidP="00800251">
      <w:pPr>
        <w:widowControl w:val="0"/>
        <w:tabs>
          <w:tab w:val="left" w:pos="993"/>
        </w:tabs>
        <w:autoSpaceDE w:val="0"/>
        <w:autoSpaceDN w:val="0"/>
        <w:adjustRightInd w:val="0"/>
        <w:spacing w:before="120" w:after="12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Нарушений, классифицируемых как аварии на теплоисточниках и системах теплоснабжения, на объектах энергетики </w:t>
      </w:r>
      <w:proofErr w:type="spellStart"/>
      <w:r>
        <w:rPr>
          <w:rFonts w:ascii="Times New Roman CYR" w:hAnsi="Times New Roman CYR" w:cs="Times New Roman CYR"/>
          <w:sz w:val="28"/>
          <w:szCs w:val="28"/>
        </w:rPr>
        <w:t>энергоснабжающих</w:t>
      </w:r>
      <w:proofErr w:type="spellEnd"/>
      <w:r>
        <w:rPr>
          <w:rFonts w:ascii="Times New Roman CYR" w:hAnsi="Times New Roman CYR" w:cs="Times New Roman CYR"/>
          <w:sz w:val="28"/>
          <w:szCs w:val="28"/>
        </w:rPr>
        <w:t xml:space="preserve"> организаций </w:t>
      </w:r>
      <w:proofErr w:type="spellStart"/>
      <w:r>
        <w:rPr>
          <w:rFonts w:ascii="Times New Roman CYR" w:hAnsi="Times New Roman CYR" w:cs="Times New Roman CYR"/>
          <w:sz w:val="28"/>
          <w:szCs w:val="28"/>
        </w:rPr>
        <w:t>Саккуловского</w:t>
      </w:r>
      <w:proofErr w:type="spellEnd"/>
      <w:r>
        <w:rPr>
          <w:rFonts w:ascii="Times New Roman CYR" w:hAnsi="Times New Roman CYR" w:cs="Times New Roman CYR"/>
          <w:sz w:val="28"/>
          <w:szCs w:val="28"/>
        </w:rPr>
        <w:t xml:space="preserve"> сельского поселения за период 2016-2018 гг. не зарегистрировано.</w:t>
      </w:r>
    </w:p>
    <w:p w:rsidR="00800251" w:rsidRDefault="00800251" w:rsidP="00800251">
      <w:pPr>
        <w:widowControl w:val="0"/>
        <w:autoSpaceDE w:val="0"/>
        <w:autoSpaceDN w:val="0"/>
        <w:adjustRightInd w:val="0"/>
        <w:spacing w:after="120" w:line="240" w:lineRule="auto"/>
        <w:jc w:val="both"/>
        <w:rPr>
          <w:rFonts w:ascii="Times New Roman CYR" w:hAnsi="Times New Roman CYR" w:cs="Times New Roman CYR"/>
          <w:b/>
          <w:bCs/>
          <w:sz w:val="28"/>
          <w:szCs w:val="28"/>
        </w:rPr>
      </w:pPr>
      <w:r w:rsidRPr="00800251">
        <w:rPr>
          <w:rFonts w:ascii="Times New Roman" w:hAnsi="Times New Roman"/>
          <w:b/>
          <w:bCs/>
          <w:sz w:val="28"/>
          <w:szCs w:val="28"/>
        </w:rPr>
        <w:t xml:space="preserve">1.9.5 </w:t>
      </w:r>
      <w:r>
        <w:rPr>
          <w:rFonts w:ascii="Times New Roman CYR" w:hAnsi="Times New Roman CYR" w:cs="Times New Roman CYR"/>
          <w:b/>
          <w:bCs/>
          <w:sz w:val="28"/>
          <w:szCs w:val="28"/>
        </w:rPr>
        <w:t>Результаты анализа аварийных ситуаций при теплоснабжении, расследование причин которых осуществляется федеральным органом исполнительной власти, уполномоченным на осуществление федерального государственного энергетического надзора</w:t>
      </w:r>
    </w:p>
    <w:p w:rsidR="00800251" w:rsidRDefault="00800251" w:rsidP="00800251">
      <w:pPr>
        <w:widowControl w:val="0"/>
        <w:tabs>
          <w:tab w:val="left" w:pos="993"/>
        </w:tabs>
        <w:autoSpaceDE w:val="0"/>
        <w:autoSpaceDN w:val="0"/>
        <w:adjustRightInd w:val="0"/>
        <w:spacing w:before="120" w:after="12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Аварийных ситуаций при теплоснабжении, расследование причин которых осуществляется федеральным органом исполнительной власти, уполномоченным на осуществление федерального государственного </w:t>
      </w:r>
      <w:r>
        <w:rPr>
          <w:rFonts w:ascii="Times New Roman CYR" w:hAnsi="Times New Roman CYR" w:cs="Times New Roman CYR"/>
          <w:sz w:val="28"/>
          <w:szCs w:val="28"/>
        </w:rPr>
        <w:lastRenderedPageBreak/>
        <w:t>энергетического надзора не зарегистрировано.</w:t>
      </w:r>
    </w:p>
    <w:p w:rsidR="00800251" w:rsidRDefault="00800251" w:rsidP="00800251">
      <w:pPr>
        <w:widowControl w:val="0"/>
        <w:autoSpaceDE w:val="0"/>
        <w:autoSpaceDN w:val="0"/>
        <w:adjustRightInd w:val="0"/>
        <w:spacing w:after="120" w:line="240" w:lineRule="auto"/>
        <w:jc w:val="both"/>
        <w:rPr>
          <w:rFonts w:ascii="Times New Roman CYR" w:hAnsi="Times New Roman CYR" w:cs="Times New Roman CYR"/>
          <w:b/>
          <w:bCs/>
          <w:sz w:val="28"/>
          <w:szCs w:val="28"/>
        </w:rPr>
      </w:pPr>
      <w:r w:rsidRPr="00800251">
        <w:rPr>
          <w:rFonts w:ascii="Times New Roman" w:hAnsi="Times New Roman"/>
          <w:b/>
          <w:bCs/>
          <w:sz w:val="28"/>
          <w:szCs w:val="28"/>
        </w:rPr>
        <w:t xml:space="preserve">1.9.6 </w:t>
      </w:r>
      <w:r>
        <w:rPr>
          <w:rFonts w:ascii="Times New Roman CYR" w:hAnsi="Times New Roman CYR" w:cs="Times New Roman CYR"/>
          <w:b/>
          <w:bCs/>
          <w:sz w:val="28"/>
          <w:szCs w:val="28"/>
        </w:rPr>
        <w:t>Результаты анализа времени восстановления теплоснабжения потребителей, отключенных в результате аварийных ситуаций при теплоснабжении</w:t>
      </w:r>
    </w:p>
    <w:p w:rsidR="00800251" w:rsidRDefault="00800251" w:rsidP="00800251">
      <w:pPr>
        <w:widowControl w:val="0"/>
        <w:tabs>
          <w:tab w:val="left" w:pos="993"/>
        </w:tabs>
        <w:autoSpaceDE w:val="0"/>
        <w:autoSpaceDN w:val="0"/>
        <w:adjustRightInd w:val="0"/>
        <w:spacing w:before="120" w:after="12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Нарушений, классифицируемых как аварии на теплоисточниках и системах теплоснабжения, на объектах энергетики </w:t>
      </w:r>
      <w:proofErr w:type="spellStart"/>
      <w:r>
        <w:rPr>
          <w:rFonts w:ascii="Times New Roman CYR" w:hAnsi="Times New Roman CYR" w:cs="Times New Roman CYR"/>
          <w:sz w:val="28"/>
          <w:szCs w:val="28"/>
        </w:rPr>
        <w:t>энергоснабжающих</w:t>
      </w:r>
      <w:proofErr w:type="spellEnd"/>
      <w:r>
        <w:rPr>
          <w:rFonts w:ascii="Times New Roman CYR" w:hAnsi="Times New Roman CYR" w:cs="Times New Roman CYR"/>
          <w:sz w:val="28"/>
          <w:szCs w:val="28"/>
        </w:rPr>
        <w:t xml:space="preserve"> организаций за период 2016-2018 гг. не зарегистрировано.</w:t>
      </w:r>
    </w:p>
    <w:p w:rsidR="00800251" w:rsidRDefault="00800251" w:rsidP="00800251">
      <w:pPr>
        <w:widowControl w:val="0"/>
        <w:autoSpaceDE w:val="0"/>
        <w:autoSpaceDN w:val="0"/>
        <w:adjustRightInd w:val="0"/>
        <w:spacing w:after="120" w:line="240" w:lineRule="auto"/>
        <w:jc w:val="both"/>
        <w:rPr>
          <w:rFonts w:ascii="Times New Roman CYR" w:hAnsi="Times New Roman CYR" w:cs="Times New Roman CYR"/>
          <w:b/>
          <w:bCs/>
          <w:sz w:val="28"/>
          <w:szCs w:val="28"/>
        </w:rPr>
      </w:pPr>
      <w:r>
        <w:rPr>
          <w:rFonts w:ascii="Times New Roman CYR" w:hAnsi="Times New Roman CYR" w:cs="Times New Roman CYR"/>
          <w:b/>
          <w:bCs/>
          <w:sz w:val="28"/>
          <w:szCs w:val="28"/>
        </w:rPr>
        <w:t xml:space="preserve">Часть 10 Технико-экономические показатели теплоснабжающих и </w:t>
      </w:r>
      <w:proofErr w:type="spellStart"/>
      <w:r>
        <w:rPr>
          <w:rFonts w:ascii="Times New Roman CYR" w:hAnsi="Times New Roman CYR" w:cs="Times New Roman CYR"/>
          <w:b/>
          <w:bCs/>
          <w:sz w:val="28"/>
          <w:szCs w:val="28"/>
        </w:rPr>
        <w:t>теплосетевых</w:t>
      </w:r>
      <w:proofErr w:type="spellEnd"/>
      <w:r>
        <w:rPr>
          <w:rFonts w:ascii="Times New Roman CYR" w:hAnsi="Times New Roman CYR" w:cs="Times New Roman CYR"/>
          <w:b/>
          <w:bCs/>
          <w:sz w:val="28"/>
          <w:szCs w:val="28"/>
        </w:rPr>
        <w:t xml:space="preserve"> организаций</w:t>
      </w:r>
    </w:p>
    <w:p w:rsidR="00800251" w:rsidRDefault="00800251" w:rsidP="00800251">
      <w:pPr>
        <w:widowControl w:val="0"/>
        <w:tabs>
          <w:tab w:val="left" w:pos="993"/>
        </w:tabs>
        <w:autoSpaceDE w:val="0"/>
        <w:autoSpaceDN w:val="0"/>
        <w:adjustRightInd w:val="0"/>
        <w:spacing w:before="120" w:after="12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Стандарты раскрытия информации теплоснабжающими и </w:t>
      </w:r>
      <w:proofErr w:type="spellStart"/>
      <w:r>
        <w:rPr>
          <w:rFonts w:ascii="Times New Roman CYR" w:hAnsi="Times New Roman CYR" w:cs="Times New Roman CYR"/>
          <w:sz w:val="28"/>
          <w:szCs w:val="28"/>
        </w:rPr>
        <w:t>теплосетевыми</w:t>
      </w:r>
      <w:proofErr w:type="spellEnd"/>
      <w:r>
        <w:rPr>
          <w:rFonts w:ascii="Times New Roman CYR" w:hAnsi="Times New Roman CYR" w:cs="Times New Roman CYR"/>
          <w:sz w:val="28"/>
          <w:szCs w:val="28"/>
        </w:rPr>
        <w:t xml:space="preserve"> организациями определяются следующими нормативно-правовыми документами:</w:t>
      </w:r>
    </w:p>
    <w:p w:rsidR="00800251" w:rsidRPr="00800251" w:rsidRDefault="00800251" w:rsidP="00800251">
      <w:pPr>
        <w:widowControl w:val="0"/>
        <w:numPr>
          <w:ilvl w:val="0"/>
          <w:numId w:val="1"/>
        </w:numPr>
        <w:tabs>
          <w:tab w:val="left" w:pos="993"/>
        </w:tabs>
        <w:autoSpaceDE w:val="0"/>
        <w:autoSpaceDN w:val="0"/>
        <w:adjustRightInd w:val="0"/>
        <w:spacing w:before="120" w:after="120" w:line="240" w:lineRule="auto"/>
        <w:ind w:left="1429" w:hanging="360"/>
        <w:jc w:val="both"/>
        <w:rPr>
          <w:rFonts w:ascii="Times New Roman" w:hAnsi="Times New Roman"/>
          <w:sz w:val="28"/>
          <w:szCs w:val="28"/>
        </w:rPr>
      </w:pPr>
      <w:r>
        <w:rPr>
          <w:rFonts w:ascii="Times New Roman CYR" w:hAnsi="Times New Roman CYR" w:cs="Times New Roman CYR"/>
          <w:sz w:val="28"/>
          <w:szCs w:val="28"/>
        </w:rPr>
        <w:t xml:space="preserve">Постановление Правительства РФ от 30.12.2009 № 1140 (ред. от 17.01.2013) </w:t>
      </w:r>
      <w:r w:rsidRPr="00800251">
        <w:rPr>
          <w:rFonts w:ascii="Times New Roman" w:hAnsi="Times New Roman"/>
          <w:sz w:val="28"/>
          <w:szCs w:val="28"/>
        </w:rPr>
        <w:t>«</w:t>
      </w:r>
      <w:r>
        <w:rPr>
          <w:rFonts w:ascii="Times New Roman CYR" w:hAnsi="Times New Roman CYR" w:cs="Times New Roman CYR"/>
          <w:sz w:val="28"/>
          <w:szCs w:val="28"/>
        </w:rPr>
        <w:t>Об утверждении стандартов раскрытия информации организациями коммунального комплекса и субъектами естественных монополий, осуществляющими деятельность в сфере оказания услуг по передаче тепловой энергии</w:t>
      </w:r>
      <w:r w:rsidRPr="00800251">
        <w:rPr>
          <w:rFonts w:ascii="Times New Roman" w:hAnsi="Times New Roman"/>
          <w:sz w:val="28"/>
          <w:szCs w:val="28"/>
        </w:rPr>
        <w:t>»;</w:t>
      </w:r>
    </w:p>
    <w:p w:rsidR="00800251" w:rsidRDefault="00800251" w:rsidP="00800251">
      <w:pPr>
        <w:widowControl w:val="0"/>
        <w:numPr>
          <w:ilvl w:val="0"/>
          <w:numId w:val="1"/>
        </w:numPr>
        <w:tabs>
          <w:tab w:val="left" w:pos="993"/>
        </w:tabs>
        <w:autoSpaceDE w:val="0"/>
        <w:autoSpaceDN w:val="0"/>
        <w:adjustRightInd w:val="0"/>
        <w:spacing w:before="120" w:after="120" w:line="240" w:lineRule="auto"/>
        <w:ind w:left="1429" w:hanging="360"/>
        <w:jc w:val="both"/>
        <w:rPr>
          <w:rFonts w:ascii="Times New Roman CYR" w:hAnsi="Times New Roman CYR" w:cs="Times New Roman CYR"/>
          <w:sz w:val="28"/>
          <w:szCs w:val="28"/>
        </w:rPr>
      </w:pPr>
      <w:r>
        <w:rPr>
          <w:rFonts w:ascii="Times New Roman CYR" w:hAnsi="Times New Roman CYR" w:cs="Times New Roman CYR"/>
          <w:sz w:val="28"/>
          <w:szCs w:val="28"/>
        </w:rPr>
        <w:t xml:space="preserve">Постановление Правительства РФ от 17.01.2013 № 6 </w:t>
      </w:r>
      <w:r w:rsidRPr="00800251">
        <w:rPr>
          <w:rFonts w:ascii="Times New Roman" w:hAnsi="Times New Roman"/>
          <w:sz w:val="28"/>
          <w:szCs w:val="28"/>
        </w:rPr>
        <w:t>«</w:t>
      </w:r>
      <w:r>
        <w:rPr>
          <w:rFonts w:ascii="Times New Roman CYR" w:hAnsi="Times New Roman CYR" w:cs="Times New Roman CYR"/>
          <w:sz w:val="28"/>
          <w:szCs w:val="28"/>
        </w:rPr>
        <w:t>О стандартах раскрытия информации в сфере водоснабжения и водоотведения</w:t>
      </w:r>
      <w:r w:rsidRPr="00800251">
        <w:rPr>
          <w:rFonts w:ascii="Times New Roman" w:hAnsi="Times New Roman"/>
          <w:sz w:val="28"/>
          <w:szCs w:val="28"/>
        </w:rPr>
        <w:t>» (</w:t>
      </w:r>
      <w:r>
        <w:rPr>
          <w:rFonts w:ascii="Times New Roman CYR" w:hAnsi="Times New Roman CYR" w:cs="Times New Roman CYR"/>
          <w:sz w:val="28"/>
          <w:szCs w:val="28"/>
        </w:rPr>
        <w:t>в части горячего водоснабжения).</w:t>
      </w:r>
    </w:p>
    <w:p w:rsidR="00800251" w:rsidRDefault="00800251" w:rsidP="00800251">
      <w:pPr>
        <w:widowControl w:val="0"/>
        <w:tabs>
          <w:tab w:val="left" w:pos="993"/>
        </w:tabs>
        <w:autoSpaceDE w:val="0"/>
        <w:autoSpaceDN w:val="0"/>
        <w:adjustRightInd w:val="0"/>
        <w:spacing w:before="120" w:after="12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Информация, подлежащая раскрытию, представлена в сети интернет на официальном сайте Министерства тарифного регулирования Челябинской области, либо на официальном сайте теплоснабжающей организации в сети интернет.</w:t>
      </w:r>
    </w:p>
    <w:p w:rsidR="00800251" w:rsidRDefault="00800251" w:rsidP="00800251">
      <w:pPr>
        <w:widowControl w:val="0"/>
        <w:tabs>
          <w:tab w:val="left" w:pos="993"/>
        </w:tabs>
        <w:autoSpaceDE w:val="0"/>
        <w:autoSpaceDN w:val="0"/>
        <w:adjustRightInd w:val="0"/>
        <w:spacing w:before="120" w:after="12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таблице 10.1. представлены основные эксплуатационные показатели на территории </w:t>
      </w:r>
      <w:proofErr w:type="spellStart"/>
      <w:r>
        <w:rPr>
          <w:rFonts w:ascii="Times New Roman CYR" w:hAnsi="Times New Roman CYR" w:cs="Times New Roman CYR"/>
          <w:sz w:val="28"/>
          <w:szCs w:val="28"/>
        </w:rPr>
        <w:t>Саккуловского</w:t>
      </w:r>
      <w:proofErr w:type="spellEnd"/>
      <w:r>
        <w:rPr>
          <w:rFonts w:ascii="Times New Roman CYR" w:hAnsi="Times New Roman CYR" w:cs="Times New Roman CYR"/>
          <w:sz w:val="28"/>
          <w:szCs w:val="28"/>
        </w:rPr>
        <w:t xml:space="preserve"> сельского поселения.</w:t>
      </w:r>
    </w:p>
    <w:p w:rsidR="00800251" w:rsidRDefault="00800251" w:rsidP="00800251">
      <w:pPr>
        <w:widowControl w:val="0"/>
        <w:tabs>
          <w:tab w:val="left" w:pos="993"/>
        </w:tabs>
        <w:autoSpaceDE w:val="0"/>
        <w:autoSpaceDN w:val="0"/>
        <w:adjustRightInd w:val="0"/>
        <w:spacing w:before="120" w:after="12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Таблица 10.1.</w:t>
      </w:r>
      <w:r>
        <w:rPr>
          <w:rFonts w:ascii="Calibri" w:hAnsi="Calibri" w:cs="Calibri"/>
        </w:rPr>
        <w:t xml:space="preserve"> </w:t>
      </w:r>
      <w:r>
        <w:rPr>
          <w:rFonts w:ascii="Times New Roman CYR" w:hAnsi="Times New Roman CYR" w:cs="Times New Roman CYR"/>
          <w:sz w:val="28"/>
          <w:szCs w:val="28"/>
        </w:rPr>
        <w:t>Основные эксплуатационные показатели</w:t>
      </w:r>
    </w:p>
    <w:tbl>
      <w:tblPr>
        <w:tblW w:w="0" w:type="auto"/>
        <w:tblInd w:w="108" w:type="dxa"/>
        <w:tblLayout w:type="fixed"/>
        <w:tblLook w:val="0000" w:firstRow="0" w:lastRow="0" w:firstColumn="0" w:lastColumn="0" w:noHBand="0" w:noVBand="0"/>
      </w:tblPr>
      <w:tblGrid>
        <w:gridCol w:w="576"/>
        <w:gridCol w:w="3814"/>
        <w:gridCol w:w="1559"/>
        <w:gridCol w:w="1701"/>
        <w:gridCol w:w="1701"/>
      </w:tblGrid>
      <w:tr w:rsidR="00800251">
        <w:trPr>
          <w:trHeight w:val="300"/>
        </w:trPr>
        <w:tc>
          <w:tcPr>
            <w:tcW w:w="576" w:type="dxa"/>
            <w:tcBorders>
              <w:top w:val="single" w:sz="2" w:space="0" w:color="000000"/>
              <w:left w:val="single" w:sz="2" w:space="0" w:color="000000"/>
              <w:bottom w:val="single" w:sz="2" w:space="0" w:color="000000"/>
              <w:right w:val="single" w:sz="2" w:space="0" w:color="000000"/>
            </w:tcBorders>
            <w:shd w:val="clear" w:color="auto" w:fill="BFBFBF"/>
            <w:vAlign w:val="center"/>
          </w:tcPr>
          <w:p w:rsidR="00800251" w:rsidRDefault="00800251" w:rsidP="00800251">
            <w:pPr>
              <w:widowControl w:val="0"/>
              <w:autoSpaceDE w:val="0"/>
              <w:autoSpaceDN w:val="0"/>
              <w:adjustRightInd w:val="0"/>
              <w:spacing w:after="0" w:line="240" w:lineRule="auto"/>
              <w:jc w:val="center"/>
              <w:rPr>
                <w:rFonts w:ascii="Times New Roman" w:hAnsi="Times New Roman"/>
                <w:color w:val="000000"/>
                <w:sz w:val="24"/>
                <w:szCs w:val="24"/>
                <w:lang w:val="en-US"/>
              </w:rPr>
            </w:pPr>
            <w:r>
              <w:rPr>
                <w:rFonts w:ascii="Times New Roman" w:hAnsi="Times New Roman"/>
                <w:color w:val="000000"/>
                <w:sz w:val="24"/>
                <w:szCs w:val="24"/>
                <w:lang w:val="en-US"/>
              </w:rPr>
              <w:t>№</w:t>
            </w:r>
          </w:p>
          <w:p w:rsidR="00800251" w:rsidRDefault="00800251" w:rsidP="00800251">
            <w:pPr>
              <w:widowControl w:val="0"/>
              <w:autoSpaceDE w:val="0"/>
              <w:autoSpaceDN w:val="0"/>
              <w:adjustRightInd w:val="0"/>
              <w:spacing w:after="0" w:line="240" w:lineRule="auto"/>
              <w:jc w:val="center"/>
              <w:rPr>
                <w:rFonts w:ascii="Calibri" w:hAnsi="Calibri" w:cs="Calibri"/>
                <w:lang w:val="en-US"/>
              </w:rPr>
            </w:pPr>
            <w:proofErr w:type="spellStart"/>
            <w:r>
              <w:rPr>
                <w:rFonts w:ascii="Times New Roman CYR" w:hAnsi="Times New Roman CYR" w:cs="Times New Roman CYR"/>
                <w:color w:val="000000"/>
                <w:sz w:val="24"/>
                <w:szCs w:val="24"/>
              </w:rPr>
              <w:t>пп</w:t>
            </w:r>
            <w:proofErr w:type="spellEnd"/>
          </w:p>
        </w:tc>
        <w:tc>
          <w:tcPr>
            <w:tcW w:w="3814" w:type="dxa"/>
            <w:tcBorders>
              <w:top w:val="single" w:sz="2" w:space="0" w:color="000000"/>
              <w:left w:val="nil"/>
              <w:bottom w:val="single" w:sz="2" w:space="0" w:color="000000"/>
              <w:right w:val="single" w:sz="2" w:space="0" w:color="000000"/>
            </w:tcBorders>
            <w:shd w:val="clear" w:color="auto" w:fill="BFBFBF"/>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color w:val="000000"/>
                <w:sz w:val="24"/>
                <w:szCs w:val="24"/>
              </w:rPr>
              <w:t>Наименование показателя</w:t>
            </w:r>
          </w:p>
        </w:tc>
        <w:tc>
          <w:tcPr>
            <w:tcW w:w="1559" w:type="dxa"/>
            <w:tcBorders>
              <w:top w:val="single" w:sz="2" w:space="0" w:color="000000"/>
              <w:left w:val="nil"/>
              <w:bottom w:val="single" w:sz="2" w:space="0" w:color="000000"/>
              <w:right w:val="single" w:sz="2" w:space="0" w:color="000000"/>
            </w:tcBorders>
            <w:shd w:val="clear" w:color="auto" w:fill="BFBFBF"/>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color w:val="000000"/>
                <w:sz w:val="24"/>
                <w:szCs w:val="24"/>
              </w:rPr>
              <w:t>Ед. изм.</w:t>
            </w:r>
          </w:p>
        </w:tc>
        <w:tc>
          <w:tcPr>
            <w:tcW w:w="1701" w:type="dxa"/>
            <w:tcBorders>
              <w:top w:val="single" w:sz="2" w:space="0" w:color="000000"/>
              <w:left w:val="nil"/>
              <w:bottom w:val="single" w:sz="2" w:space="0" w:color="000000"/>
              <w:right w:val="single" w:sz="2" w:space="0" w:color="000000"/>
            </w:tcBorders>
            <w:shd w:val="clear" w:color="auto" w:fill="BFBFBF"/>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color w:val="000000"/>
                <w:sz w:val="24"/>
                <w:szCs w:val="24"/>
              </w:rPr>
              <w:t xml:space="preserve">Котельная </w:t>
            </w:r>
            <w:r>
              <w:rPr>
                <w:rFonts w:ascii="Times New Roman CYR" w:hAnsi="Times New Roman CYR" w:cs="Times New Roman CYR"/>
                <w:color w:val="000000"/>
                <w:sz w:val="24"/>
                <w:szCs w:val="24"/>
              </w:rPr>
              <w:br/>
              <w:t xml:space="preserve">п. </w:t>
            </w:r>
            <w:proofErr w:type="spellStart"/>
            <w:r>
              <w:rPr>
                <w:rFonts w:ascii="Times New Roman CYR" w:hAnsi="Times New Roman CYR" w:cs="Times New Roman CYR"/>
                <w:color w:val="000000"/>
                <w:sz w:val="24"/>
                <w:szCs w:val="24"/>
              </w:rPr>
              <w:t>Саккулово</w:t>
            </w:r>
            <w:proofErr w:type="spellEnd"/>
          </w:p>
        </w:tc>
        <w:tc>
          <w:tcPr>
            <w:tcW w:w="1701" w:type="dxa"/>
            <w:tcBorders>
              <w:top w:val="single" w:sz="2" w:space="0" w:color="000000"/>
              <w:left w:val="nil"/>
              <w:bottom w:val="single" w:sz="2" w:space="0" w:color="000000"/>
              <w:right w:val="single" w:sz="2" w:space="0" w:color="000000"/>
            </w:tcBorders>
            <w:shd w:val="clear" w:color="auto" w:fill="BFBFBF"/>
          </w:tcPr>
          <w:p w:rsidR="00800251" w:rsidRDefault="00800251" w:rsidP="00800251">
            <w:pPr>
              <w:widowControl w:val="0"/>
              <w:autoSpaceDE w:val="0"/>
              <w:autoSpaceDN w:val="0"/>
              <w:adjustRightInd w:val="0"/>
              <w:spacing w:after="0" w:line="240" w:lineRule="auto"/>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Котельная, </w:t>
            </w:r>
          </w:p>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color w:val="000000"/>
                <w:sz w:val="24"/>
                <w:szCs w:val="24"/>
              </w:rPr>
              <w:t>д. Смольное</w:t>
            </w:r>
          </w:p>
        </w:tc>
      </w:tr>
      <w:tr w:rsidR="00800251">
        <w:trPr>
          <w:trHeight w:val="300"/>
        </w:trPr>
        <w:tc>
          <w:tcPr>
            <w:tcW w:w="576"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after="0" w:line="240" w:lineRule="auto"/>
              <w:rPr>
                <w:rFonts w:ascii="Calibri" w:hAnsi="Calibri" w:cs="Calibri"/>
                <w:lang w:val="en-US"/>
              </w:rPr>
            </w:pPr>
            <w:r>
              <w:rPr>
                <w:rFonts w:ascii="Times New Roman" w:hAnsi="Times New Roman"/>
                <w:color w:val="000000"/>
                <w:sz w:val="24"/>
                <w:szCs w:val="24"/>
                <w:lang w:val="en-US"/>
              </w:rPr>
              <w:t>1.</w:t>
            </w:r>
          </w:p>
        </w:tc>
        <w:tc>
          <w:tcPr>
            <w:tcW w:w="3814" w:type="dxa"/>
            <w:tcBorders>
              <w:top w:val="single" w:sz="2" w:space="0" w:color="000000"/>
              <w:left w:val="nil"/>
              <w:bottom w:val="single" w:sz="2" w:space="0" w:color="000000"/>
              <w:right w:val="single" w:sz="2" w:space="0" w:color="000000"/>
            </w:tcBorders>
          </w:tcPr>
          <w:p w:rsidR="00800251" w:rsidRDefault="00800251" w:rsidP="00800251">
            <w:pPr>
              <w:widowControl w:val="0"/>
              <w:autoSpaceDE w:val="0"/>
              <w:autoSpaceDN w:val="0"/>
              <w:adjustRightInd w:val="0"/>
              <w:spacing w:after="0" w:line="240" w:lineRule="auto"/>
              <w:rPr>
                <w:rFonts w:ascii="Calibri" w:hAnsi="Calibri" w:cs="Calibri"/>
                <w:lang w:val="en-US"/>
              </w:rPr>
            </w:pPr>
            <w:r>
              <w:rPr>
                <w:rFonts w:ascii="Times New Roman CYR" w:hAnsi="Times New Roman CYR" w:cs="Times New Roman CYR"/>
                <w:color w:val="000000"/>
                <w:sz w:val="24"/>
                <w:szCs w:val="24"/>
              </w:rPr>
              <w:t>Выработка тепловой энергии</w:t>
            </w:r>
          </w:p>
        </w:tc>
        <w:tc>
          <w:tcPr>
            <w:tcW w:w="1559" w:type="dxa"/>
            <w:tcBorders>
              <w:top w:val="single" w:sz="2" w:space="0" w:color="000000"/>
              <w:left w:val="nil"/>
              <w:bottom w:val="single" w:sz="2" w:space="0" w:color="000000"/>
              <w:right w:val="single" w:sz="2" w:space="0" w:color="000000"/>
            </w:tcBorders>
          </w:tcPr>
          <w:p w:rsidR="00800251" w:rsidRDefault="00800251" w:rsidP="00800251">
            <w:pPr>
              <w:widowControl w:val="0"/>
              <w:autoSpaceDE w:val="0"/>
              <w:autoSpaceDN w:val="0"/>
              <w:adjustRightInd w:val="0"/>
              <w:spacing w:after="0" w:line="240" w:lineRule="auto"/>
              <w:rPr>
                <w:rFonts w:ascii="Calibri" w:hAnsi="Calibri" w:cs="Calibri"/>
                <w:lang w:val="en-US"/>
              </w:rPr>
            </w:pPr>
            <w:r>
              <w:rPr>
                <w:rFonts w:ascii="Times New Roman CYR" w:hAnsi="Times New Roman CYR" w:cs="Times New Roman CYR"/>
                <w:color w:val="000000"/>
                <w:sz w:val="24"/>
                <w:szCs w:val="24"/>
              </w:rPr>
              <w:t>Гкал</w:t>
            </w:r>
          </w:p>
        </w:tc>
        <w:tc>
          <w:tcPr>
            <w:tcW w:w="1701" w:type="dxa"/>
            <w:tcBorders>
              <w:top w:val="single" w:sz="2" w:space="0" w:color="000000"/>
              <w:left w:val="nil"/>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jc w:val="right"/>
              <w:rPr>
                <w:rFonts w:ascii="Calibri" w:hAnsi="Calibri" w:cs="Calibri"/>
                <w:lang w:val="en-US"/>
              </w:rPr>
            </w:pPr>
            <w:r>
              <w:rPr>
                <w:rFonts w:ascii="Times New Roman" w:hAnsi="Times New Roman"/>
                <w:color w:val="000000"/>
                <w:sz w:val="24"/>
                <w:szCs w:val="24"/>
                <w:lang w:val="en-US"/>
              </w:rPr>
              <w:t>5650</w:t>
            </w:r>
          </w:p>
        </w:tc>
        <w:tc>
          <w:tcPr>
            <w:tcW w:w="1701" w:type="dxa"/>
            <w:tcBorders>
              <w:top w:val="single" w:sz="2" w:space="0" w:color="000000"/>
              <w:left w:val="nil"/>
              <w:bottom w:val="single" w:sz="2" w:space="0" w:color="000000"/>
              <w:right w:val="single" w:sz="2" w:space="0" w:color="000000"/>
            </w:tcBorders>
            <w:shd w:val="clear" w:color="000000" w:fill="FFFFFF"/>
          </w:tcPr>
          <w:p w:rsidR="00800251" w:rsidRDefault="00800251" w:rsidP="00800251">
            <w:pPr>
              <w:widowControl w:val="0"/>
              <w:autoSpaceDE w:val="0"/>
              <w:autoSpaceDN w:val="0"/>
              <w:adjustRightInd w:val="0"/>
              <w:spacing w:after="0" w:line="240" w:lineRule="auto"/>
              <w:jc w:val="right"/>
              <w:rPr>
                <w:rFonts w:ascii="Calibri" w:hAnsi="Calibri" w:cs="Calibri"/>
                <w:lang w:val="en-US"/>
              </w:rPr>
            </w:pPr>
            <w:r>
              <w:rPr>
                <w:rFonts w:ascii="Times New Roman" w:hAnsi="Times New Roman"/>
                <w:color w:val="000000"/>
                <w:sz w:val="24"/>
                <w:szCs w:val="24"/>
                <w:lang w:val="en-US"/>
              </w:rPr>
              <w:t>551,8</w:t>
            </w:r>
          </w:p>
        </w:tc>
      </w:tr>
      <w:tr w:rsidR="00800251" w:rsidRPr="00800251">
        <w:trPr>
          <w:trHeight w:val="300"/>
        </w:trPr>
        <w:tc>
          <w:tcPr>
            <w:tcW w:w="576" w:type="dxa"/>
            <w:tcBorders>
              <w:top w:val="nil"/>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after="0" w:line="240" w:lineRule="auto"/>
              <w:rPr>
                <w:rFonts w:ascii="Calibri" w:hAnsi="Calibri" w:cs="Calibri"/>
                <w:lang w:val="en-US"/>
              </w:rPr>
            </w:pPr>
            <w:r>
              <w:rPr>
                <w:rFonts w:ascii="Times New Roman" w:hAnsi="Times New Roman"/>
                <w:color w:val="000000"/>
                <w:sz w:val="24"/>
                <w:szCs w:val="24"/>
                <w:lang w:val="en-US"/>
              </w:rPr>
              <w:t> </w:t>
            </w:r>
          </w:p>
        </w:tc>
        <w:tc>
          <w:tcPr>
            <w:tcW w:w="3814" w:type="dxa"/>
            <w:tcBorders>
              <w:top w:val="nil"/>
              <w:left w:val="nil"/>
              <w:bottom w:val="single" w:sz="2" w:space="0" w:color="000000"/>
              <w:right w:val="single" w:sz="2" w:space="0" w:color="000000"/>
            </w:tcBorders>
          </w:tcPr>
          <w:p w:rsidR="00800251" w:rsidRPr="00800251" w:rsidRDefault="00800251" w:rsidP="00800251">
            <w:pPr>
              <w:widowControl w:val="0"/>
              <w:autoSpaceDE w:val="0"/>
              <w:autoSpaceDN w:val="0"/>
              <w:adjustRightInd w:val="0"/>
              <w:spacing w:after="0" w:line="240" w:lineRule="auto"/>
              <w:rPr>
                <w:rFonts w:ascii="Calibri" w:hAnsi="Calibri" w:cs="Calibri"/>
              </w:rPr>
            </w:pPr>
            <w:r>
              <w:rPr>
                <w:rFonts w:ascii="Times New Roman CYR" w:hAnsi="Times New Roman CYR" w:cs="Times New Roman CYR"/>
                <w:color w:val="000000"/>
                <w:sz w:val="24"/>
                <w:szCs w:val="24"/>
              </w:rPr>
              <w:t xml:space="preserve">в </w:t>
            </w:r>
            <w:proofErr w:type="spellStart"/>
            <w:r>
              <w:rPr>
                <w:rFonts w:ascii="Times New Roman CYR" w:hAnsi="Times New Roman CYR" w:cs="Times New Roman CYR"/>
                <w:color w:val="000000"/>
                <w:sz w:val="24"/>
                <w:szCs w:val="24"/>
              </w:rPr>
              <w:t>т.ч</w:t>
            </w:r>
            <w:proofErr w:type="spellEnd"/>
            <w:r>
              <w:rPr>
                <w:rFonts w:ascii="Times New Roman CYR" w:hAnsi="Times New Roman CYR" w:cs="Times New Roman CYR"/>
                <w:color w:val="000000"/>
                <w:sz w:val="24"/>
                <w:szCs w:val="24"/>
              </w:rPr>
              <w:t>. Работающих на:</w:t>
            </w:r>
          </w:p>
        </w:tc>
        <w:tc>
          <w:tcPr>
            <w:tcW w:w="1559" w:type="dxa"/>
            <w:tcBorders>
              <w:top w:val="nil"/>
              <w:left w:val="nil"/>
              <w:bottom w:val="single" w:sz="2" w:space="0" w:color="000000"/>
              <w:right w:val="single" w:sz="2" w:space="0" w:color="000000"/>
            </w:tcBorders>
          </w:tcPr>
          <w:p w:rsidR="00800251" w:rsidRPr="00800251" w:rsidRDefault="00800251" w:rsidP="00800251">
            <w:pPr>
              <w:widowControl w:val="0"/>
              <w:autoSpaceDE w:val="0"/>
              <w:autoSpaceDN w:val="0"/>
              <w:adjustRightInd w:val="0"/>
              <w:spacing w:after="0" w:line="240" w:lineRule="auto"/>
              <w:rPr>
                <w:rFonts w:ascii="Calibri" w:hAnsi="Calibri" w:cs="Calibri"/>
              </w:rPr>
            </w:pPr>
            <w:r>
              <w:rPr>
                <w:rFonts w:ascii="Times New Roman" w:hAnsi="Times New Roman"/>
                <w:color w:val="000000"/>
                <w:sz w:val="24"/>
                <w:szCs w:val="24"/>
                <w:lang w:val="en-US"/>
              </w:rPr>
              <w:t> </w:t>
            </w:r>
          </w:p>
        </w:tc>
        <w:tc>
          <w:tcPr>
            <w:tcW w:w="1701" w:type="dxa"/>
            <w:tcBorders>
              <w:top w:val="nil"/>
              <w:left w:val="nil"/>
              <w:bottom w:val="single" w:sz="2" w:space="0" w:color="000000"/>
              <w:right w:val="single" w:sz="2" w:space="0" w:color="000000"/>
            </w:tcBorders>
            <w:vAlign w:val="bottom"/>
          </w:tcPr>
          <w:p w:rsidR="00800251" w:rsidRPr="00800251" w:rsidRDefault="00800251" w:rsidP="00800251">
            <w:pPr>
              <w:widowControl w:val="0"/>
              <w:autoSpaceDE w:val="0"/>
              <w:autoSpaceDN w:val="0"/>
              <w:adjustRightInd w:val="0"/>
              <w:spacing w:after="0" w:line="240" w:lineRule="auto"/>
              <w:jc w:val="right"/>
              <w:rPr>
                <w:rFonts w:ascii="Calibri" w:hAnsi="Calibri" w:cs="Calibri"/>
              </w:rPr>
            </w:pPr>
            <w:r>
              <w:rPr>
                <w:rFonts w:ascii="Times New Roman" w:hAnsi="Times New Roman"/>
                <w:color w:val="000000"/>
                <w:sz w:val="24"/>
                <w:szCs w:val="24"/>
                <w:lang w:val="en-US"/>
              </w:rPr>
              <w:t> </w:t>
            </w:r>
          </w:p>
        </w:tc>
        <w:tc>
          <w:tcPr>
            <w:tcW w:w="1701" w:type="dxa"/>
            <w:tcBorders>
              <w:top w:val="nil"/>
              <w:left w:val="nil"/>
              <w:bottom w:val="single" w:sz="2" w:space="0" w:color="000000"/>
              <w:right w:val="single" w:sz="2" w:space="0" w:color="000000"/>
            </w:tcBorders>
            <w:shd w:val="clear" w:color="000000" w:fill="FFFFFF"/>
          </w:tcPr>
          <w:p w:rsidR="00800251" w:rsidRPr="00800251" w:rsidRDefault="00800251" w:rsidP="00800251">
            <w:pPr>
              <w:widowControl w:val="0"/>
              <w:autoSpaceDE w:val="0"/>
              <w:autoSpaceDN w:val="0"/>
              <w:adjustRightInd w:val="0"/>
              <w:spacing w:after="0" w:line="240" w:lineRule="auto"/>
              <w:jc w:val="right"/>
              <w:rPr>
                <w:rFonts w:ascii="Calibri" w:hAnsi="Calibri" w:cs="Calibri"/>
              </w:rPr>
            </w:pPr>
          </w:p>
        </w:tc>
      </w:tr>
      <w:tr w:rsidR="00800251">
        <w:trPr>
          <w:trHeight w:val="300"/>
        </w:trPr>
        <w:tc>
          <w:tcPr>
            <w:tcW w:w="576" w:type="dxa"/>
            <w:tcBorders>
              <w:top w:val="nil"/>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after="0" w:line="240" w:lineRule="auto"/>
              <w:rPr>
                <w:rFonts w:ascii="Calibri" w:hAnsi="Calibri" w:cs="Calibri"/>
                <w:lang w:val="en-US"/>
              </w:rPr>
            </w:pPr>
            <w:r>
              <w:rPr>
                <w:rFonts w:ascii="Times New Roman" w:hAnsi="Times New Roman"/>
                <w:color w:val="000000"/>
                <w:sz w:val="24"/>
                <w:szCs w:val="24"/>
                <w:lang w:val="en-US"/>
              </w:rPr>
              <w:t>1.1.</w:t>
            </w:r>
          </w:p>
        </w:tc>
        <w:tc>
          <w:tcPr>
            <w:tcW w:w="3814" w:type="dxa"/>
            <w:tcBorders>
              <w:top w:val="nil"/>
              <w:left w:val="nil"/>
              <w:bottom w:val="single" w:sz="2" w:space="0" w:color="000000"/>
              <w:right w:val="single" w:sz="2" w:space="0" w:color="000000"/>
            </w:tcBorders>
          </w:tcPr>
          <w:p w:rsidR="00800251" w:rsidRDefault="00800251" w:rsidP="00800251">
            <w:pPr>
              <w:widowControl w:val="0"/>
              <w:autoSpaceDE w:val="0"/>
              <w:autoSpaceDN w:val="0"/>
              <w:adjustRightInd w:val="0"/>
              <w:spacing w:after="0" w:line="240" w:lineRule="auto"/>
              <w:rPr>
                <w:rFonts w:ascii="Calibri" w:hAnsi="Calibri" w:cs="Calibri"/>
                <w:lang w:val="en-US"/>
              </w:rPr>
            </w:pPr>
            <w:r>
              <w:rPr>
                <w:rFonts w:ascii="Times New Roman CYR" w:hAnsi="Times New Roman CYR" w:cs="Times New Roman CYR"/>
                <w:color w:val="000000"/>
                <w:sz w:val="24"/>
                <w:szCs w:val="24"/>
              </w:rPr>
              <w:t>газовом топливе</w:t>
            </w:r>
          </w:p>
        </w:tc>
        <w:tc>
          <w:tcPr>
            <w:tcW w:w="1559" w:type="dxa"/>
            <w:tcBorders>
              <w:top w:val="nil"/>
              <w:left w:val="nil"/>
              <w:bottom w:val="single" w:sz="2" w:space="0" w:color="000000"/>
              <w:right w:val="single" w:sz="2" w:space="0" w:color="000000"/>
            </w:tcBorders>
          </w:tcPr>
          <w:p w:rsidR="00800251" w:rsidRDefault="00800251" w:rsidP="00800251">
            <w:pPr>
              <w:widowControl w:val="0"/>
              <w:autoSpaceDE w:val="0"/>
              <w:autoSpaceDN w:val="0"/>
              <w:adjustRightInd w:val="0"/>
              <w:spacing w:after="0" w:line="240" w:lineRule="auto"/>
              <w:rPr>
                <w:rFonts w:ascii="Calibri" w:hAnsi="Calibri" w:cs="Calibri"/>
                <w:lang w:val="en-US"/>
              </w:rPr>
            </w:pPr>
            <w:r>
              <w:rPr>
                <w:rFonts w:ascii="Times New Roman CYR" w:hAnsi="Times New Roman CYR" w:cs="Times New Roman CYR"/>
                <w:color w:val="000000"/>
                <w:sz w:val="24"/>
                <w:szCs w:val="24"/>
              </w:rPr>
              <w:t>Гкал</w:t>
            </w:r>
          </w:p>
        </w:tc>
        <w:tc>
          <w:tcPr>
            <w:tcW w:w="1701" w:type="dxa"/>
            <w:tcBorders>
              <w:top w:val="nil"/>
              <w:left w:val="nil"/>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jc w:val="right"/>
              <w:rPr>
                <w:rFonts w:ascii="Calibri" w:hAnsi="Calibri" w:cs="Calibri"/>
                <w:lang w:val="en-US"/>
              </w:rPr>
            </w:pPr>
            <w:r>
              <w:rPr>
                <w:rFonts w:ascii="Times New Roman" w:hAnsi="Times New Roman"/>
                <w:color w:val="000000"/>
                <w:sz w:val="24"/>
                <w:szCs w:val="24"/>
                <w:lang w:val="en-US"/>
              </w:rPr>
              <w:t>5650</w:t>
            </w:r>
          </w:p>
        </w:tc>
        <w:tc>
          <w:tcPr>
            <w:tcW w:w="1701" w:type="dxa"/>
            <w:tcBorders>
              <w:top w:val="nil"/>
              <w:left w:val="nil"/>
              <w:bottom w:val="single" w:sz="2" w:space="0" w:color="000000"/>
              <w:right w:val="single" w:sz="2" w:space="0" w:color="000000"/>
            </w:tcBorders>
            <w:shd w:val="clear" w:color="000000" w:fill="FFFFFF"/>
          </w:tcPr>
          <w:p w:rsidR="00800251" w:rsidRDefault="00800251" w:rsidP="00800251">
            <w:pPr>
              <w:widowControl w:val="0"/>
              <w:autoSpaceDE w:val="0"/>
              <w:autoSpaceDN w:val="0"/>
              <w:adjustRightInd w:val="0"/>
              <w:spacing w:after="0" w:line="240" w:lineRule="auto"/>
              <w:jc w:val="right"/>
              <w:rPr>
                <w:rFonts w:ascii="Calibri" w:hAnsi="Calibri" w:cs="Calibri"/>
                <w:lang w:val="en-US"/>
              </w:rPr>
            </w:pPr>
            <w:r>
              <w:rPr>
                <w:rFonts w:ascii="Times New Roman" w:hAnsi="Times New Roman"/>
                <w:color w:val="000000"/>
                <w:sz w:val="24"/>
                <w:szCs w:val="24"/>
                <w:lang w:val="en-US"/>
              </w:rPr>
              <w:t>551,8</w:t>
            </w:r>
          </w:p>
        </w:tc>
      </w:tr>
      <w:tr w:rsidR="00800251">
        <w:trPr>
          <w:trHeight w:val="300"/>
        </w:trPr>
        <w:tc>
          <w:tcPr>
            <w:tcW w:w="576" w:type="dxa"/>
            <w:tcBorders>
              <w:top w:val="nil"/>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after="0" w:line="240" w:lineRule="auto"/>
              <w:rPr>
                <w:rFonts w:ascii="Calibri" w:hAnsi="Calibri" w:cs="Calibri"/>
                <w:lang w:val="en-US"/>
              </w:rPr>
            </w:pPr>
            <w:r>
              <w:rPr>
                <w:rFonts w:ascii="Times New Roman" w:hAnsi="Times New Roman"/>
                <w:color w:val="000000"/>
                <w:sz w:val="24"/>
                <w:szCs w:val="24"/>
                <w:lang w:val="en-US"/>
              </w:rPr>
              <w:t>1.2.</w:t>
            </w:r>
          </w:p>
        </w:tc>
        <w:tc>
          <w:tcPr>
            <w:tcW w:w="3814" w:type="dxa"/>
            <w:tcBorders>
              <w:top w:val="nil"/>
              <w:left w:val="nil"/>
              <w:bottom w:val="single" w:sz="2" w:space="0" w:color="000000"/>
              <w:right w:val="single" w:sz="2" w:space="0" w:color="000000"/>
            </w:tcBorders>
          </w:tcPr>
          <w:p w:rsidR="00800251" w:rsidRDefault="00800251" w:rsidP="00800251">
            <w:pPr>
              <w:widowControl w:val="0"/>
              <w:autoSpaceDE w:val="0"/>
              <w:autoSpaceDN w:val="0"/>
              <w:adjustRightInd w:val="0"/>
              <w:spacing w:after="0" w:line="240" w:lineRule="auto"/>
              <w:rPr>
                <w:rFonts w:ascii="Calibri" w:hAnsi="Calibri" w:cs="Calibri"/>
                <w:lang w:val="en-US"/>
              </w:rPr>
            </w:pPr>
            <w:r>
              <w:rPr>
                <w:rFonts w:ascii="Times New Roman CYR" w:hAnsi="Times New Roman CYR" w:cs="Times New Roman CYR"/>
                <w:color w:val="000000"/>
                <w:sz w:val="24"/>
                <w:szCs w:val="24"/>
              </w:rPr>
              <w:t>мазуте</w:t>
            </w:r>
          </w:p>
        </w:tc>
        <w:tc>
          <w:tcPr>
            <w:tcW w:w="1559" w:type="dxa"/>
            <w:tcBorders>
              <w:top w:val="nil"/>
              <w:left w:val="nil"/>
              <w:bottom w:val="single" w:sz="2" w:space="0" w:color="000000"/>
              <w:right w:val="single" w:sz="2" w:space="0" w:color="000000"/>
            </w:tcBorders>
          </w:tcPr>
          <w:p w:rsidR="00800251" w:rsidRDefault="00800251" w:rsidP="00800251">
            <w:pPr>
              <w:widowControl w:val="0"/>
              <w:autoSpaceDE w:val="0"/>
              <w:autoSpaceDN w:val="0"/>
              <w:adjustRightInd w:val="0"/>
              <w:spacing w:after="0" w:line="240" w:lineRule="auto"/>
              <w:rPr>
                <w:rFonts w:ascii="Calibri" w:hAnsi="Calibri" w:cs="Calibri"/>
                <w:lang w:val="en-US"/>
              </w:rPr>
            </w:pPr>
            <w:r>
              <w:rPr>
                <w:rFonts w:ascii="Times New Roman CYR" w:hAnsi="Times New Roman CYR" w:cs="Times New Roman CYR"/>
                <w:color w:val="000000"/>
                <w:sz w:val="24"/>
                <w:szCs w:val="24"/>
              </w:rPr>
              <w:t>Гкал</w:t>
            </w:r>
          </w:p>
        </w:tc>
        <w:tc>
          <w:tcPr>
            <w:tcW w:w="1701" w:type="dxa"/>
            <w:tcBorders>
              <w:top w:val="nil"/>
              <w:left w:val="nil"/>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jc w:val="right"/>
              <w:rPr>
                <w:rFonts w:ascii="Calibri" w:hAnsi="Calibri" w:cs="Calibri"/>
                <w:lang w:val="en-US"/>
              </w:rPr>
            </w:pPr>
            <w:r>
              <w:rPr>
                <w:rFonts w:ascii="Times New Roman" w:hAnsi="Times New Roman"/>
                <w:color w:val="000000"/>
                <w:sz w:val="24"/>
                <w:szCs w:val="24"/>
                <w:lang w:val="en-US"/>
              </w:rPr>
              <w:t> </w:t>
            </w:r>
          </w:p>
        </w:tc>
        <w:tc>
          <w:tcPr>
            <w:tcW w:w="1701" w:type="dxa"/>
            <w:tcBorders>
              <w:top w:val="nil"/>
              <w:left w:val="nil"/>
              <w:bottom w:val="single" w:sz="2" w:space="0" w:color="000000"/>
              <w:right w:val="single" w:sz="2" w:space="0" w:color="000000"/>
            </w:tcBorders>
            <w:shd w:val="clear" w:color="000000" w:fill="FFFFFF"/>
          </w:tcPr>
          <w:p w:rsidR="00800251" w:rsidRDefault="00800251" w:rsidP="00800251">
            <w:pPr>
              <w:widowControl w:val="0"/>
              <w:autoSpaceDE w:val="0"/>
              <w:autoSpaceDN w:val="0"/>
              <w:adjustRightInd w:val="0"/>
              <w:spacing w:after="0" w:line="240" w:lineRule="auto"/>
              <w:jc w:val="right"/>
              <w:rPr>
                <w:rFonts w:ascii="Calibri" w:hAnsi="Calibri" w:cs="Calibri"/>
                <w:lang w:val="en-US"/>
              </w:rPr>
            </w:pPr>
          </w:p>
        </w:tc>
      </w:tr>
      <w:tr w:rsidR="00800251">
        <w:trPr>
          <w:trHeight w:val="300"/>
        </w:trPr>
        <w:tc>
          <w:tcPr>
            <w:tcW w:w="576" w:type="dxa"/>
            <w:tcBorders>
              <w:top w:val="nil"/>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after="0" w:line="240" w:lineRule="auto"/>
              <w:rPr>
                <w:rFonts w:ascii="Calibri" w:hAnsi="Calibri" w:cs="Calibri"/>
                <w:lang w:val="en-US"/>
              </w:rPr>
            </w:pPr>
            <w:r>
              <w:rPr>
                <w:rFonts w:ascii="Times New Roman" w:hAnsi="Times New Roman"/>
                <w:color w:val="000000"/>
                <w:sz w:val="24"/>
                <w:szCs w:val="24"/>
                <w:lang w:val="en-US"/>
              </w:rPr>
              <w:t>1.3.</w:t>
            </w:r>
          </w:p>
        </w:tc>
        <w:tc>
          <w:tcPr>
            <w:tcW w:w="3814" w:type="dxa"/>
            <w:tcBorders>
              <w:top w:val="nil"/>
              <w:left w:val="nil"/>
              <w:bottom w:val="single" w:sz="2" w:space="0" w:color="000000"/>
              <w:right w:val="single" w:sz="2" w:space="0" w:color="000000"/>
            </w:tcBorders>
          </w:tcPr>
          <w:p w:rsidR="00800251" w:rsidRDefault="00800251" w:rsidP="00800251">
            <w:pPr>
              <w:widowControl w:val="0"/>
              <w:autoSpaceDE w:val="0"/>
              <w:autoSpaceDN w:val="0"/>
              <w:adjustRightInd w:val="0"/>
              <w:spacing w:after="0" w:line="240" w:lineRule="auto"/>
              <w:rPr>
                <w:rFonts w:ascii="Calibri" w:hAnsi="Calibri" w:cs="Calibri"/>
                <w:lang w:val="en-US"/>
              </w:rPr>
            </w:pPr>
            <w:r>
              <w:rPr>
                <w:rFonts w:ascii="Times New Roman CYR" w:hAnsi="Times New Roman CYR" w:cs="Times New Roman CYR"/>
                <w:color w:val="000000"/>
                <w:sz w:val="24"/>
                <w:szCs w:val="24"/>
              </w:rPr>
              <w:t>дизельном топливе</w:t>
            </w:r>
          </w:p>
        </w:tc>
        <w:tc>
          <w:tcPr>
            <w:tcW w:w="1559" w:type="dxa"/>
            <w:tcBorders>
              <w:top w:val="nil"/>
              <w:left w:val="nil"/>
              <w:bottom w:val="single" w:sz="2" w:space="0" w:color="000000"/>
              <w:right w:val="single" w:sz="2" w:space="0" w:color="000000"/>
            </w:tcBorders>
          </w:tcPr>
          <w:p w:rsidR="00800251" w:rsidRDefault="00800251" w:rsidP="00800251">
            <w:pPr>
              <w:widowControl w:val="0"/>
              <w:autoSpaceDE w:val="0"/>
              <w:autoSpaceDN w:val="0"/>
              <w:adjustRightInd w:val="0"/>
              <w:spacing w:after="0" w:line="240" w:lineRule="auto"/>
              <w:rPr>
                <w:rFonts w:ascii="Calibri" w:hAnsi="Calibri" w:cs="Calibri"/>
                <w:lang w:val="en-US"/>
              </w:rPr>
            </w:pPr>
            <w:r>
              <w:rPr>
                <w:rFonts w:ascii="Times New Roman CYR" w:hAnsi="Times New Roman CYR" w:cs="Times New Roman CYR"/>
                <w:color w:val="000000"/>
                <w:sz w:val="24"/>
                <w:szCs w:val="24"/>
              </w:rPr>
              <w:t>Гкал</w:t>
            </w:r>
          </w:p>
        </w:tc>
        <w:tc>
          <w:tcPr>
            <w:tcW w:w="1701" w:type="dxa"/>
            <w:tcBorders>
              <w:top w:val="nil"/>
              <w:left w:val="nil"/>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jc w:val="right"/>
              <w:rPr>
                <w:rFonts w:ascii="Calibri" w:hAnsi="Calibri" w:cs="Calibri"/>
                <w:lang w:val="en-US"/>
              </w:rPr>
            </w:pPr>
            <w:r>
              <w:rPr>
                <w:rFonts w:ascii="Times New Roman" w:hAnsi="Times New Roman"/>
                <w:color w:val="000000"/>
                <w:sz w:val="24"/>
                <w:szCs w:val="24"/>
                <w:lang w:val="en-US"/>
              </w:rPr>
              <w:t> </w:t>
            </w:r>
          </w:p>
        </w:tc>
        <w:tc>
          <w:tcPr>
            <w:tcW w:w="1701" w:type="dxa"/>
            <w:tcBorders>
              <w:top w:val="nil"/>
              <w:left w:val="nil"/>
              <w:bottom w:val="single" w:sz="2" w:space="0" w:color="000000"/>
              <w:right w:val="single" w:sz="2" w:space="0" w:color="000000"/>
            </w:tcBorders>
            <w:shd w:val="clear" w:color="000000" w:fill="FFFFFF"/>
          </w:tcPr>
          <w:p w:rsidR="00800251" w:rsidRDefault="00800251" w:rsidP="00800251">
            <w:pPr>
              <w:widowControl w:val="0"/>
              <w:autoSpaceDE w:val="0"/>
              <w:autoSpaceDN w:val="0"/>
              <w:adjustRightInd w:val="0"/>
              <w:spacing w:after="0" w:line="240" w:lineRule="auto"/>
              <w:jc w:val="right"/>
              <w:rPr>
                <w:rFonts w:ascii="Calibri" w:hAnsi="Calibri" w:cs="Calibri"/>
                <w:lang w:val="en-US"/>
              </w:rPr>
            </w:pPr>
          </w:p>
        </w:tc>
      </w:tr>
      <w:tr w:rsidR="00800251">
        <w:trPr>
          <w:trHeight w:val="300"/>
        </w:trPr>
        <w:tc>
          <w:tcPr>
            <w:tcW w:w="576" w:type="dxa"/>
            <w:tcBorders>
              <w:top w:val="nil"/>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after="0" w:line="240" w:lineRule="auto"/>
              <w:rPr>
                <w:rFonts w:ascii="Calibri" w:hAnsi="Calibri" w:cs="Calibri"/>
                <w:lang w:val="en-US"/>
              </w:rPr>
            </w:pPr>
            <w:r>
              <w:rPr>
                <w:rFonts w:ascii="Times New Roman" w:hAnsi="Times New Roman"/>
                <w:color w:val="000000"/>
                <w:sz w:val="24"/>
                <w:szCs w:val="24"/>
                <w:lang w:val="en-US"/>
              </w:rPr>
              <w:t>1.4.</w:t>
            </w:r>
          </w:p>
        </w:tc>
        <w:tc>
          <w:tcPr>
            <w:tcW w:w="3814" w:type="dxa"/>
            <w:tcBorders>
              <w:top w:val="nil"/>
              <w:left w:val="nil"/>
              <w:bottom w:val="single" w:sz="2" w:space="0" w:color="000000"/>
              <w:right w:val="single" w:sz="2" w:space="0" w:color="000000"/>
            </w:tcBorders>
          </w:tcPr>
          <w:p w:rsidR="00800251" w:rsidRDefault="00800251" w:rsidP="00800251">
            <w:pPr>
              <w:widowControl w:val="0"/>
              <w:autoSpaceDE w:val="0"/>
              <w:autoSpaceDN w:val="0"/>
              <w:adjustRightInd w:val="0"/>
              <w:spacing w:after="0" w:line="240" w:lineRule="auto"/>
              <w:rPr>
                <w:rFonts w:ascii="Calibri" w:hAnsi="Calibri" w:cs="Calibri"/>
                <w:lang w:val="en-US"/>
              </w:rPr>
            </w:pPr>
            <w:r>
              <w:rPr>
                <w:rFonts w:ascii="Times New Roman CYR" w:hAnsi="Times New Roman CYR" w:cs="Times New Roman CYR"/>
                <w:color w:val="000000"/>
                <w:sz w:val="24"/>
                <w:szCs w:val="24"/>
              </w:rPr>
              <w:t>твердом топливе</w:t>
            </w:r>
          </w:p>
        </w:tc>
        <w:tc>
          <w:tcPr>
            <w:tcW w:w="1559" w:type="dxa"/>
            <w:tcBorders>
              <w:top w:val="nil"/>
              <w:left w:val="nil"/>
              <w:bottom w:val="single" w:sz="2" w:space="0" w:color="000000"/>
              <w:right w:val="single" w:sz="2" w:space="0" w:color="000000"/>
            </w:tcBorders>
          </w:tcPr>
          <w:p w:rsidR="00800251" w:rsidRDefault="00800251" w:rsidP="00800251">
            <w:pPr>
              <w:widowControl w:val="0"/>
              <w:autoSpaceDE w:val="0"/>
              <w:autoSpaceDN w:val="0"/>
              <w:adjustRightInd w:val="0"/>
              <w:spacing w:after="0" w:line="240" w:lineRule="auto"/>
              <w:rPr>
                <w:rFonts w:ascii="Calibri" w:hAnsi="Calibri" w:cs="Calibri"/>
                <w:lang w:val="en-US"/>
              </w:rPr>
            </w:pPr>
            <w:r>
              <w:rPr>
                <w:rFonts w:ascii="Times New Roman CYR" w:hAnsi="Times New Roman CYR" w:cs="Times New Roman CYR"/>
                <w:color w:val="000000"/>
                <w:sz w:val="24"/>
                <w:szCs w:val="24"/>
              </w:rPr>
              <w:t>Гкал</w:t>
            </w:r>
          </w:p>
        </w:tc>
        <w:tc>
          <w:tcPr>
            <w:tcW w:w="1701" w:type="dxa"/>
            <w:tcBorders>
              <w:top w:val="nil"/>
              <w:left w:val="nil"/>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jc w:val="right"/>
              <w:rPr>
                <w:rFonts w:ascii="Calibri" w:hAnsi="Calibri" w:cs="Calibri"/>
                <w:lang w:val="en-US"/>
              </w:rPr>
            </w:pPr>
            <w:r>
              <w:rPr>
                <w:rFonts w:ascii="Times New Roman" w:hAnsi="Times New Roman"/>
                <w:color w:val="000000"/>
                <w:sz w:val="24"/>
                <w:szCs w:val="24"/>
                <w:lang w:val="en-US"/>
              </w:rPr>
              <w:t> </w:t>
            </w:r>
          </w:p>
        </w:tc>
        <w:tc>
          <w:tcPr>
            <w:tcW w:w="1701" w:type="dxa"/>
            <w:tcBorders>
              <w:top w:val="nil"/>
              <w:left w:val="nil"/>
              <w:bottom w:val="single" w:sz="2" w:space="0" w:color="000000"/>
              <w:right w:val="single" w:sz="2" w:space="0" w:color="000000"/>
            </w:tcBorders>
            <w:shd w:val="clear" w:color="000000" w:fill="FFFFFF"/>
          </w:tcPr>
          <w:p w:rsidR="00800251" w:rsidRDefault="00800251" w:rsidP="00800251">
            <w:pPr>
              <w:widowControl w:val="0"/>
              <w:autoSpaceDE w:val="0"/>
              <w:autoSpaceDN w:val="0"/>
              <w:adjustRightInd w:val="0"/>
              <w:spacing w:after="0" w:line="240" w:lineRule="auto"/>
              <w:jc w:val="right"/>
              <w:rPr>
                <w:rFonts w:ascii="Calibri" w:hAnsi="Calibri" w:cs="Calibri"/>
                <w:lang w:val="en-US"/>
              </w:rPr>
            </w:pPr>
          </w:p>
        </w:tc>
      </w:tr>
      <w:tr w:rsidR="00800251">
        <w:trPr>
          <w:trHeight w:val="300"/>
        </w:trPr>
        <w:tc>
          <w:tcPr>
            <w:tcW w:w="576" w:type="dxa"/>
            <w:tcBorders>
              <w:top w:val="nil"/>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after="0" w:line="240" w:lineRule="auto"/>
              <w:rPr>
                <w:rFonts w:ascii="Calibri" w:hAnsi="Calibri" w:cs="Calibri"/>
                <w:lang w:val="en-US"/>
              </w:rPr>
            </w:pPr>
            <w:r>
              <w:rPr>
                <w:rFonts w:ascii="Times New Roman" w:hAnsi="Times New Roman"/>
                <w:color w:val="000000"/>
                <w:sz w:val="24"/>
                <w:szCs w:val="24"/>
                <w:lang w:val="en-US"/>
              </w:rPr>
              <w:t>2.</w:t>
            </w:r>
          </w:p>
        </w:tc>
        <w:tc>
          <w:tcPr>
            <w:tcW w:w="3814" w:type="dxa"/>
            <w:tcBorders>
              <w:top w:val="nil"/>
              <w:left w:val="nil"/>
              <w:bottom w:val="single" w:sz="2" w:space="0" w:color="000000"/>
              <w:right w:val="single" w:sz="2" w:space="0" w:color="000000"/>
            </w:tcBorders>
          </w:tcPr>
          <w:p w:rsidR="00800251" w:rsidRDefault="00800251" w:rsidP="00800251">
            <w:pPr>
              <w:widowControl w:val="0"/>
              <w:autoSpaceDE w:val="0"/>
              <w:autoSpaceDN w:val="0"/>
              <w:adjustRightInd w:val="0"/>
              <w:spacing w:after="0" w:line="240" w:lineRule="auto"/>
              <w:rPr>
                <w:rFonts w:ascii="Calibri" w:hAnsi="Calibri" w:cs="Calibri"/>
                <w:lang w:val="en-US"/>
              </w:rPr>
            </w:pPr>
            <w:r>
              <w:rPr>
                <w:rFonts w:ascii="Times New Roman CYR" w:hAnsi="Times New Roman CYR" w:cs="Times New Roman CYR"/>
                <w:color w:val="000000"/>
                <w:sz w:val="24"/>
                <w:szCs w:val="24"/>
              </w:rPr>
              <w:t>Собственные нужды котельной</w:t>
            </w:r>
          </w:p>
        </w:tc>
        <w:tc>
          <w:tcPr>
            <w:tcW w:w="1559" w:type="dxa"/>
            <w:tcBorders>
              <w:top w:val="nil"/>
              <w:left w:val="nil"/>
              <w:bottom w:val="single" w:sz="2" w:space="0" w:color="000000"/>
              <w:right w:val="single" w:sz="2" w:space="0" w:color="000000"/>
            </w:tcBorders>
          </w:tcPr>
          <w:p w:rsidR="00800251" w:rsidRDefault="00800251" w:rsidP="00800251">
            <w:pPr>
              <w:widowControl w:val="0"/>
              <w:autoSpaceDE w:val="0"/>
              <w:autoSpaceDN w:val="0"/>
              <w:adjustRightInd w:val="0"/>
              <w:spacing w:after="0" w:line="240" w:lineRule="auto"/>
              <w:rPr>
                <w:rFonts w:ascii="Calibri" w:hAnsi="Calibri" w:cs="Calibri"/>
                <w:lang w:val="en-US"/>
              </w:rPr>
            </w:pPr>
            <w:r>
              <w:rPr>
                <w:rFonts w:ascii="Times New Roman CYR" w:hAnsi="Times New Roman CYR" w:cs="Times New Roman CYR"/>
                <w:color w:val="000000"/>
                <w:sz w:val="24"/>
                <w:szCs w:val="24"/>
              </w:rPr>
              <w:t>Гкал</w:t>
            </w:r>
          </w:p>
        </w:tc>
        <w:tc>
          <w:tcPr>
            <w:tcW w:w="1701" w:type="dxa"/>
            <w:tcBorders>
              <w:top w:val="nil"/>
              <w:left w:val="nil"/>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jc w:val="right"/>
              <w:rPr>
                <w:rFonts w:ascii="Calibri" w:hAnsi="Calibri" w:cs="Calibri"/>
                <w:lang w:val="en-US"/>
              </w:rPr>
            </w:pPr>
            <w:r>
              <w:rPr>
                <w:rFonts w:ascii="Times New Roman" w:hAnsi="Times New Roman"/>
                <w:color w:val="000000"/>
                <w:sz w:val="24"/>
                <w:szCs w:val="24"/>
                <w:lang w:val="en-US"/>
              </w:rPr>
              <w:t>79,1</w:t>
            </w:r>
          </w:p>
        </w:tc>
        <w:tc>
          <w:tcPr>
            <w:tcW w:w="1701" w:type="dxa"/>
            <w:tcBorders>
              <w:top w:val="nil"/>
              <w:left w:val="nil"/>
              <w:bottom w:val="single" w:sz="2" w:space="0" w:color="000000"/>
              <w:right w:val="single" w:sz="2" w:space="0" w:color="000000"/>
            </w:tcBorders>
            <w:shd w:val="clear" w:color="000000" w:fill="FFFFFF"/>
          </w:tcPr>
          <w:p w:rsidR="00800251" w:rsidRDefault="00800251" w:rsidP="00800251">
            <w:pPr>
              <w:widowControl w:val="0"/>
              <w:autoSpaceDE w:val="0"/>
              <w:autoSpaceDN w:val="0"/>
              <w:adjustRightInd w:val="0"/>
              <w:spacing w:after="0" w:line="240" w:lineRule="auto"/>
              <w:jc w:val="right"/>
              <w:rPr>
                <w:rFonts w:ascii="Calibri" w:hAnsi="Calibri" w:cs="Calibri"/>
                <w:lang w:val="en-US"/>
              </w:rPr>
            </w:pPr>
          </w:p>
        </w:tc>
      </w:tr>
      <w:tr w:rsidR="00800251">
        <w:trPr>
          <w:trHeight w:val="300"/>
        </w:trPr>
        <w:tc>
          <w:tcPr>
            <w:tcW w:w="576" w:type="dxa"/>
            <w:tcBorders>
              <w:top w:val="nil"/>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after="0" w:line="240" w:lineRule="auto"/>
              <w:rPr>
                <w:rFonts w:ascii="Calibri" w:hAnsi="Calibri" w:cs="Calibri"/>
                <w:lang w:val="en-US"/>
              </w:rPr>
            </w:pPr>
            <w:r>
              <w:rPr>
                <w:rFonts w:ascii="Times New Roman" w:hAnsi="Times New Roman"/>
                <w:color w:val="000000"/>
                <w:sz w:val="24"/>
                <w:szCs w:val="24"/>
                <w:lang w:val="en-US"/>
              </w:rPr>
              <w:t>3.</w:t>
            </w:r>
          </w:p>
        </w:tc>
        <w:tc>
          <w:tcPr>
            <w:tcW w:w="3814" w:type="dxa"/>
            <w:tcBorders>
              <w:top w:val="nil"/>
              <w:left w:val="nil"/>
              <w:bottom w:val="single" w:sz="2" w:space="0" w:color="000000"/>
              <w:right w:val="single" w:sz="2" w:space="0" w:color="000000"/>
            </w:tcBorders>
          </w:tcPr>
          <w:p w:rsidR="00800251" w:rsidRDefault="00800251" w:rsidP="00800251">
            <w:pPr>
              <w:widowControl w:val="0"/>
              <w:autoSpaceDE w:val="0"/>
              <w:autoSpaceDN w:val="0"/>
              <w:adjustRightInd w:val="0"/>
              <w:spacing w:after="0" w:line="240" w:lineRule="auto"/>
              <w:rPr>
                <w:rFonts w:ascii="Calibri" w:hAnsi="Calibri" w:cs="Calibri"/>
                <w:lang w:val="en-US"/>
              </w:rPr>
            </w:pPr>
            <w:r>
              <w:rPr>
                <w:rFonts w:ascii="Times New Roman CYR" w:hAnsi="Times New Roman CYR" w:cs="Times New Roman CYR"/>
                <w:color w:val="000000"/>
                <w:sz w:val="24"/>
                <w:szCs w:val="24"/>
              </w:rPr>
              <w:t>Получено от сторонних организаций</w:t>
            </w:r>
          </w:p>
        </w:tc>
        <w:tc>
          <w:tcPr>
            <w:tcW w:w="1559" w:type="dxa"/>
            <w:tcBorders>
              <w:top w:val="nil"/>
              <w:left w:val="nil"/>
              <w:bottom w:val="single" w:sz="2" w:space="0" w:color="000000"/>
              <w:right w:val="single" w:sz="2" w:space="0" w:color="000000"/>
            </w:tcBorders>
          </w:tcPr>
          <w:p w:rsidR="00800251" w:rsidRDefault="00800251" w:rsidP="00800251">
            <w:pPr>
              <w:widowControl w:val="0"/>
              <w:autoSpaceDE w:val="0"/>
              <w:autoSpaceDN w:val="0"/>
              <w:adjustRightInd w:val="0"/>
              <w:spacing w:after="0" w:line="240" w:lineRule="auto"/>
              <w:rPr>
                <w:rFonts w:ascii="Calibri" w:hAnsi="Calibri" w:cs="Calibri"/>
                <w:lang w:val="en-US"/>
              </w:rPr>
            </w:pPr>
            <w:r>
              <w:rPr>
                <w:rFonts w:ascii="Times New Roman CYR" w:hAnsi="Times New Roman CYR" w:cs="Times New Roman CYR"/>
                <w:color w:val="000000"/>
                <w:sz w:val="24"/>
                <w:szCs w:val="24"/>
              </w:rPr>
              <w:t>Гкал</w:t>
            </w:r>
          </w:p>
        </w:tc>
        <w:tc>
          <w:tcPr>
            <w:tcW w:w="1701" w:type="dxa"/>
            <w:tcBorders>
              <w:top w:val="nil"/>
              <w:left w:val="nil"/>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jc w:val="right"/>
              <w:rPr>
                <w:rFonts w:ascii="Calibri" w:hAnsi="Calibri" w:cs="Calibri"/>
                <w:lang w:val="en-US"/>
              </w:rPr>
            </w:pPr>
            <w:r>
              <w:rPr>
                <w:rFonts w:ascii="Times New Roman" w:hAnsi="Times New Roman"/>
                <w:color w:val="000000"/>
                <w:sz w:val="24"/>
                <w:szCs w:val="24"/>
                <w:lang w:val="en-US"/>
              </w:rPr>
              <w:t> </w:t>
            </w:r>
          </w:p>
        </w:tc>
        <w:tc>
          <w:tcPr>
            <w:tcW w:w="1701" w:type="dxa"/>
            <w:tcBorders>
              <w:top w:val="nil"/>
              <w:left w:val="nil"/>
              <w:bottom w:val="single" w:sz="2" w:space="0" w:color="000000"/>
              <w:right w:val="single" w:sz="2" w:space="0" w:color="000000"/>
            </w:tcBorders>
            <w:shd w:val="clear" w:color="000000" w:fill="FFFFFF"/>
          </w:tcPr>
          <w:p w:rsidR="00800251" w:rsidRDefault="00800251" w:rsidP="00800251">
            <w:pPr>
              <w:widowControl w:val="0"/>
              <w:autoSpaceDE w:val="0"/>
              <w:autoSpaceDN w:val="0"/>
              <w:adjustRightInd w:val="0"/>
              <w:spacing w:after="0" w:line="240" w:lineRule="auto"/>
              <w:jc w:val="right"/>
              <w:rPr>
                <w:rFonts w:ascii="Calibri" w:hAnsi="Calibri" w:cs="Calibri"/>
                <w:lang w:val="en-US"/>
              </w:rPr>
            </w:pPr>
          </w:p>
        </w:tc>
      </w:tr>
      <w:tr w:rsidR="00800251">
        <w:trPr>
          <w:trHeight w:val="300"/>
        </w:trPr>
        <w:tc>
          <w:tcPr>
            <w:tcW w:w="576" w:type="dxa"/>
            <w:tcBorders>
              <w:top w:val="nil"/>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after="0" w:line="240" w:lineRule="auto"/>
              <w:rPr>
                <w:rFonts w:ascii="Calibri" w:hAnsi="Calibri" w:cs="Calibri"/>
                <w:lang w:val="en-US"/>
              </w:rPr>
            </w:pPr>
            <w:r>
              <w:rPr>
                <w:rFonts w:ascii="Times New Roman" w:hAnsi="Times New Roman"/>
                <w:color w:val="000000"/>
                <w:sz w:val="24"/>
                <w:szCs w:val="24"/>
                <w:lang w:val="en-US"/>
              </w:rPr>
              <w:t>4.</w:t>
            </w:r>
          </w:p>
        </w:tc>
        <w:tc>
          <w:tcPr>
            <w:tcW w:w="3814" w:type="dxa"/>
            <w:tcBorders>
              <w:top w:val="nil"/>
              <w:left w:val="nil"/>
              <w:bottom w:val="single" w:sz="2" w:space="0" w:color="000000"/>
              <w:right w:val="single" w:sz="2" w:space="0" w:color="000000"/>
            </w:tcBorders>
          </w:tcPr>
          <w:p w:rsidR="00800251" w:rsidRPr="00800251" w:rsidRDefault="00800251" w:rsidP="00800251">
            <w:pPr>
              <w:widowControl w:val="0"/>
              <w:autoSpaceDE w:val="0"/>
              <w:autoSpaceDN w:val="0"/>
              <w:adjustRightInd w:val="0"/>
              <w:spacing w:after="0" w:line="240" w:lineRule="auto"/>
              <w:rPr>
                <w:rFonts w:ascii="Calibri" w:hAnsi="Calibri" w:cs="Calibri"/>
              </w:rPr>
            </w:pPr>
            <w:r>
              <w:rPr>
                <w:rFonts w:ascii="Times New Roman CYR" w:hAnsi="Times New Roman CYR" w:cs="Times New Roman CYR"/>
                <w:color w:val="000000"/>
                <w:sz w:val="24"/>
                <w:szCs w:val="24"/>
              </w:rPr>
              <w:t>Отпуск тепловой энергии в сеть</w:t>
            </w:r>
          </w:p>
        </w:tc>
        <w:tc>
          <w:tcPr>
            <w:tcW w:w="1559" w:type="dxa"/>
            <w:tcBorders>
              <w:top w:val="nil"/>
              <w:left w:val="nil"/>
              <w:bottom w:val="single" w:sz="2" w:space="0" w:color="000000"/>
              <w:right w:val="single" w:sz="2" w:space="0" w:color="000000"/>
            </w:tcBorders>
          </w:tcPr>
          <w:p w:rsidR="00800251" w:rsidRDefault="00800251" w:rsidP="00800251">
            <w:pPr>
              <w:widowControl w:val="0"/>
              <w:autoSpaceDE w:val="0"/>
              <w:autoSpaceDN w:val="0"/>
              <w:adjustRightInd w:val="0"/>
              <w:spacing w:after="0" w:line="240" w:lineRule="auto"/>
              <w:rPr>
                <w:rFonts w:ascii="Calibri" w:hAnsi="Calibri" w:cs="Calibri"/>
                <w:lang w:val="en-US"/>
              </w:rPr>
            </w:pPr>
            <w:r>
              <w:rPr>
                <w:rFonts w:ascii="Times New Roman CYR" w:hAnsi="Times New Roman CYR" w:cs="Times New Roman CYR"/>
                <w:color w:val="000000"/>
                <w:sz w:val="24"/>
                <w:szCs w:val="24"/>
              </w:rPr>
              <w:t>Гкал</w:t>
            </w:r>
          </w:p>
        </w:tc>
        <w:tc>
          <w:tcPr>
            <w:tcW w:w="1701" w:type="dxa"/>
            <w:tcBorders>
              <w:top w:val="nil"/>
              <w:left w:val="nil"/>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jc w:val="right"/>
              <w:rPr>
                <w:rFonts w:ascii="Calibri" w:hAnsi="Calibri" w:cs="Calibri"/>
                <w:lang w:val="en-US"/>
              </w:rPr>
            </w:pPr>
            <w:r>
              <w:rPr>
                <w:rFonts w:ascii="Times New Roman" w:hAnsi="Times New Roman"/>
                <w:color w:val="000000"/>
                <w:sz w:val="24"/>
                <w:szCs w:val="24"/>
                <w:lang w:val="en-US"/>
              </w:rPr>
              <w:t> </w:t>
            </w:r>
          </w:p>
        </w:tc>
        <w:tc>
          <w:tcPr>
            <w:tcW w:w="1701" w:type="dxa"/>
            <w:tcBorders>
              <w:top w:val="nil"/>
              <w:left w:val="nil"/>
              <w:bottom w:val="single" w:sz="2" w:space="0" w:color="000000"/>
              <w:right w:val="single" w:sz="2" w:space="0" w:color="000000"/>
            </w:tcBorders>
            <w:shd w:val="clear" w:color="000000" w:fill="FFFFFF"/>
          </w:tcPr>
          <w:p w:rsidR="00800251" w:rsidRDefault="00800251" w:rsidP="00800251">
            <w:pPr>
              <w:widowControl w:val="0"/>
              <w:autoSpaceDE w:val="0"/>
              <w:autoSpaceDN w:val="0"/>
              <w:adjustRightInd w:val="0"/>
              <w:spacing w:after="0" w:line="240" w:lineRule="auto"/>
              <w:jc w:val="right"/>
              <w:rPr>
                <w:rFonts w:ascii="Calibri" w:hAnsi="Calibri" w:cs="Calibri"/>
                <w:lang w:val="en-US"/>
              </w:rPr>
            </w:pPr>
          </w:p>
        </w:tc>
      </w:tr>
      <w:tr w:rsidR="00800251">
        <w:trPr>
          <w:trHeight w:val="300"/>
        </w:trPr>
        <w:tc>
          <w:tcPr>
            <w:tcW w:w="576" w:type="dxa"/>
            <w:tcBorders>
              <w:top w:val="nil"/>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after="0" w:line="240" w:lineRule="auto"/>
              <w:rPr>
                <w:rFonts w:ascii="Calibri" w:hAnsi="Calibri" w:cs="Calibri"/>
                <w:lang w:val="en-US"/>
              </w:rPr>
            </w:pPr>
            <w:r>
              <w:rPr>
                <w:rFonts w:ascii="Times New Roman" w:hAnsi="Times New Roman"/>
                <w:color w:val="000000"/>
                <w:sz w:val="24"/>
                <w:szCs w:val="24"/>
                <w:lang w:val="en-US"/>
              </w:rPr>
              <w:lastRenderedPageBreak/>
              <w:t>5.</w:t>
            </w:r>
          </w:p>
        </w:tc>
        <w:tc>
          <w:tcPr>
            <w:tcW w:w="3814" w:type="dxa"/>
            <w:tcBorders>
              <w:top w:val="nil"/>
              <w:left w:val="nil"/>
              <w:bottom w:val="single" w:sz="2" w:space="0" w:color="000000"/>
              <w:right w:val="single" w:sz="2" w:space="0" w:color="000000"/>
            </w:tcBorders>
          </w:tcPr>
          <w:p w:rsidR="00800251" w:rsidRDefault="00800251" w:rsidP="00800251">
            <w:pPr>
              <w:widowControl w:val="0"/>
              <w:autoSpaceDE w:val="0"/>
              <w:autoSpaceDN w:val="0"/>
              <w:adjustRightInd w:val="0"/>
              <w:spacing w:after="0" w:line="240" w:lineRule="auto"/>
              <w:rPr>
                <w:rFonts w:ascii="Calibri" w:hAnsi="Calibri" w:cs="Calibri"/>
                <w:lang w:val="en-US"/>
              </w:rPr>
            </w:pPr>
            <w:r>
              <w:rPr>
                <w:rFonts w:ascii="Times New Roman CYR" w:hAnsi="Times New Roman CYR" w:cs="Times New Roman CYR"/>
                <w:color w:val="000000"/>
                <w:sz w:val="24"/>
                <w:szCs w:val="24"/>
              </w:rPr>
              <w:t>Потери тепловой энергии</w:t>
            </w:r>
          </w:p>
        </w:tc>
        <w:tc>
          <w:tcPr>
            <w:tcW w:w="1559" w:type="dxa"/>
            <w:tcBorders>
              <w:top w:val="nil"/>
              <w:left w:val="nil"/>
              <w:bottom w:val="single" w:sz="2" w:space="0" w:color="000000"/>
              <w:right w:val="single" w:sz="2" w:space="0" w:color="000000"/>
            </w:tcBorders>
          </w:tcPr>
          <w:p w:rsidR="00800251" w:rsidRDefault="00800251" w:rsidP="00800251">
            <w:pPr>
              <w:widowControl w:val="0"/>
              <w:autoSpaceDE w:val="0"/>
              <w:autoSpaceDN w:val="0"/>
              <w:adjustRightInd w:val="0"/>
              <w:spacing w:after="0" w:line="240" w:lineRule="auto"/>
              <w:rPr>
                <w:rFonts w:ascii="Calibri" w:hAnsi="Calibri" w:cs="Calibri"/>
                <w:lang w:val="en-US"/>
              </w:rPr>
            </w:pPr>
            <w:r>
              <w:rPr>
                <w:rFonts w:ascii="Times New Roman CYR" w:hAnsi="Times New Roman CYR" w:cs="Times New Roman CYR"/>
                <w:color w:val="000000"/>
                <w:sz w:val="24"/>
                <w:szCs w:val="24"/>
              </w:rPr>
              <w:t>Гкал</w:t>
            </w:r>
          </w:p>
        </w:tc>
        <w:tc>
          <w:tcPr>
            <w:tcW w:w="1701" w:type="dxa"/>
            <w:tcBorders>
              <w:top w:val="nil"/>
              <w:left w:val="nil"/>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jc w:val="right"/>
              <w:rPr>
                <w:rFonts w:ascii="Calibri" w:hAnsi="Calibri" w:cs="Calibri"/>
                <w:lang w:val="en-US"/>
              </w:rPr>
            </w:pPr>
            <w:r>
              <w:rPr>
                <w:rFonts w:ascii="Times New Roman" w:hAnsi="Times New Roman"/>
                <w:color w:val="000000"/>
                <w:sz w:val="24"/>
                <w:szCs w:val="24"/>
                <w:lang w:val="en-US"/>
              </w:rPr>
              <w:t>61,5</w:t>
            </w:r>
          </w:p>
        </w:tc>
        <w:tc>
          <w:tcPr>
            <w:tcW w:w="1701" w:type="dxa"/>
            <w:tcBorders>
              <w:top w:val="nil"/>
              <w:left w:val="nil"/>
              <w:bottom w:val="single" w:sz="2" w:space="0" w:color="000000"/>
              <w:right w:val="single" w:sz="2" w:space="0" w:color="000000"/>
            </w:tcBorders>
            <w:shd w:val="clear" w:color="000000" w:fill="FFFFFF"/>
          </w:tcPr>
          <w:p w:rsidR="00800251" w:rsidRDefault="00800251" w:rsidP="00800251">
            <w:pPr>
              <w:widowControl w:val="0"/>
              <w:autoSpaceDE w:val="0"/>
              <w:autoSpaceDN w:val="0"/>
              <w:adjustRightInd w:val="0"/>
              <w:spacing w:after="0" w:line="240" w:lineRule="auto"/>
              <w:jc w:val="right"/>
              <w:rPr>
                <w:rFonts w:ascii="Calibri" w:hAnsi="Calibri" w:cs="Calibri"/>
                <w:lang w:val="en-US"/>
              </w:rPr>
            </w:pPr>
          </w:p>
        </w:tc>
      </w:tr>
      <w:tr w:rsidR="00800251">
        <w:trPr>
          <w:trHeight w:val="300"/>
        </w:trPr>
        <w:tc>
          <w:tcPr>
            <w:tcW w:w="576" w:type="dxa"/>
            <w:tcBorders>
              <w:top w:val="nil"/>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after="0" w:line="240" w:lineRule="auto"/>
              <w:rPr>
                <w:rFonts w:ascii="Calibri" w:hAnsi="Calibri" w:cs="Calibri"/>
                <w:lang w:val="en-US"/>
              </w:rPr>
            </w:pPr>
            <w:r>
              <w:rPr>
                <w:rFonts w:ascii="Times New Roman" w:hAnsi="Times New Roman"/>
                <w:color w:val="000000"/>
                <w:sz w:val="24"/>
                <w:szCs w:val="24"/>
                <w:lang w:val="en-US"/>
              </w:rPr>
              <w:t>5.1.</w:t>
            </w:r>
          </w:p>
        </w:tc>
        <w:tc>
          <w:tcPr>
            <w:tcW w:w="3814" w:type="dxa"/>
            <w:tcBorders>
              <w:top w:val="nil"/>
              <w:left w:val="nil"/>
              <w:bottom w:val="single" w:sz="2" w:space="0" w:color="000000"/>
              <w:right w:val="single" w:sz="2" w:space="0" w:color="000000"/>
            </w:tcBorders>
          </w:tcPr>
          <w:p w:rsidR="00800251" w:rsidRPr="00800251" w:rsidRDefault="00800251" w:rsidP="00800251">
            <w:pPr>
              <w:widowControl w:val="0"/>
              <w:autoSpaceDE w:val="0"/>
              <w:autoSpaceDN w:val="0"/>
              <w:adjustRightInd w:val="0"/>
              <w:spacing w:after="0" w:line="240" w:lineRule="auto"/>
              <w:rPr>
                <w:rFonts w:ascii="Calibri" w:hAnsi="Calibri" w:cs="Calibri"/>
              </w:rPr>
            </w:pPr>
            <w:r>
              <w:rPr>
                <w:rFonts w:ascii="Times New Roman CYR" w:hAnsi="Times New Roman CYR" w:cs="Times New Roman CYR"/>
                <w:color w:val="000000"/>
                <w:sz w:val="24"/>
                <w:szCs w:val="24"/>
              </w:rPr>
              <w:t>потери к отпуску в сеть</w:t>
            </w:r>
          </w:p>
        </w:tc>
        <w:tc>
          <w:tcPr>
            <w:tcW w:w="1559" w:type="dxa"/>
            <w:tcBorders>
              <w:top w:val="nil"/>
              <w:left w:val="nil"/>
              <w:bottom w:val="single" w:sz="2" w:space="0" w:color="000000"/>
              <w:right w:val="single" w:sz="2" w:space="0" w:color="000000"/>
            </w:tcBorders>
          </w:tcPr>
          <w:p w:rsidR="00800251" w:rsidRDefault="00800251" w:rsidP="00800251">
            <w:pPr>
              <w:widowControl w:val="0"/>
              <w:autoSpaceDE w:val="0"/>
              <w:autoSpaceDN w:val="0"/>
              <w:adjustRightInd w:val="0"/>
              <w:spacing w:after="0" w:line="240" w:lineRule="auto"/>
              <w:rPr>
                <w:rFonts w:ascii="Calibri" w:hAnsi="Calibri" w:cs="Calibri"/>
                <w:lang w:val="en-US"/>
              </w:rPr>
            </w:pPr>
            <w:r>
              <w:rPr>
                <w:rFonts w:ascii="Times New Roman" w:hAnsi="Times New Roman"/>
                <w:color w:val="000000"/>
                <w:sz w:val="24"/>
                <w:szCs w:val="24"/>
                <w:lang w:val="en-US"/>
              </w:rPr>
              <w:t>%</w:t>
            </w:r>
          </w:p>
        </w:tc>
        <w:tc>
          <w:tcPr>
            <w:tcW w:w="1701" w:type="dxa"/>
            <w:tcBorders>
              <w:top w:val="nil"/>
              <w:left w:val="nil"/>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jc w:val="right"/>
              <w:rPr>
                <w:rFonts w:ascii="Calibri" w:hAnsi="Calibri" w:cs="Calibri"/>
                <w:lang w:val="en-US"/>
              </w:rPr>
            </w:pPr>
            <w:r>
              <w:rPr>
                <w:rFonts w:ascii="Times New Roman" w:hAnsi="Times New Roman"/>
                <w:color w:val="000000"/>
                <w:sz w:val="24"/>
                <w:szCs w:val="24"/>
                <w:lang w:val="en-US"/>
              </w:rPr>
              <w:t>1,12</w:t>
            </w:r>
          </w:p>
        </w:tc>
        <w:tc>
          <w:tcPr>
            <w:tcW w:w="1701" w:type="dxa"/>
            <w:tcBorders>
              <w:top w:val="nil"/>
              <w:left w:val="nil"/>
              <w:bottom w:val="single" w:sz="2" w:space="0" w:color="000000"/>
              <w:right w:val="single" w:sz="2" w:space="0" w:color="000000"/>
            </w:tcBorders>
            <w:shd w:val="clear" w:color="000000" w:fill="FFFFFF"/>
          </w:tcPr>
          <w:p w:rsidR="00800251" w:rsidRDefault="00800251" w:rsidP="00800251">
            <w:pPr>
              <w:widowControl w:val="0"/>
              <w:autoSpaceDE w:val="0"/>
              <w:autoSpaceDN w:val="0"/>
              <w:adjustRightInd w:val="0"/>
              <w:spacing w:after="0" w:line="240" w:lineRule="auto"/>
              <w:jc w:val="right"/>
              <w:rPr>
                <w:rFonts w:ascii="Calibri" w:hAnsi="Calibri" w:cs="Calibri"/>
                <w:lang w:val="en-US"/>
              </w:rPr>
            </w:pPr>
          </w:p>
        </w:tc>
      </w:tr>
      <w:tr w:rsidR="00800251">
        <w:trPr>
          <w:trHeight w:val="600"/>
        </w:trPr>
        <w:tc>
          <w:tcPr>
            <w:tcW w:w="576" w:type="dxa"/>
            <w:tcBorders>
              <w:top w:val="nil"/>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after="0" w:line="240" w:lineRule="auto"/>
              <w:rPr>
                <w:rFonts w:ascii="Calibri" w:hAnsi="Calibri" w:cs="Calibri"/>
                <w:lang w:val="en-US"/>
              </w:rPr>
            </w:pPr>
            <w:r>
              <w:rPr>
                <w:rFonts w:ascii="Times New Roman" w:hAnsi="Times New Roman"/>
                <w:color w:val="000000"/>
                <w:sz w:val="24"/>
                <w:szCs w:val="24"/>
                <w:lang w:val="en-US"/>
              </w:rPr>
              <w:t>5.2.</w:t>
            </w:r>
          </w:p>
        </w:tc>
        <w:tc>
          <w:tcPr>
            <w:tcW w:w="3814" w:type="dxa"/>
            <w:tcBorders>
              <w:top w:val="nil"/>
              <w:left w:val="nil"/>
              <w:bottom w:val="single" w:sz="2" w:space="0" w:color="000000"/>
              <w:right w:val="single" w:sz="2" w:space="0" w:color="000000"/>
            </w:tcBorders>
          </w:tcPr>
          <w:p w:rsidR="00800251" w:rsidRPr="00800251" w:rsidRDefault="00800251" w:rsidP="00800251">
            <w:pPr>
              <w:widowControl w:val="0"/>
              <w:autoSpaceDE w:val="0"/>
              <w:autoSpaceDN w:val="0"/>
              <w:adjustRightInd w:val="0"/>
              <w:spacing w:after="0" w:line="240" w:lineRule="auto"/>
              <w:rPr>
                <w:rFonts w:ascii="Calibri" w:hAnsi="Calibri" w:cs="Calibri"/>
              </w:rPr>
            </w:pPr>
            <w:r>
              <w:rPr>
                <w:rFonts w:ascii="Times New Roman CYR" w:hAnsi="Times New Roman CYR" w:cs="Times New Roman CYR"/>
                <w:color w:val="000000"/>
                <w:sz w:val="24"/>
                <w:szCs w:val="24"/>
              </w:rPr>
              <w:t>потери к произведенной тепловой энергии</w:t>
            </w:r>
          </w:p>
        </w:tc>
        <w:tc>
          <w:tcPr>
            <w:tcW w:w="1559" w:type="dxa"/>
            <w:tcBorders>
              <w:top w:val="nil"/>
              <w:left w:val="nil"/>
              <w:bottom w:val="single" w:sz="2" w:space="0" w:color="000000"/>
              <w:right w:val="single" w:sz="2" w:space="0" w:color="000000"/>
            </w:tcBorders>
          </w:tcPr>
          <w:p w:rsidR="00800251" w:rsidRDefault="00800251" w:rsidP="00800251">
            <w:pPr>
              <w:widowControl w:val="0"/>
              <w:autoSpaceDE w:val="0"/>
              <w:autoSpaceDN w:val="0"/>
              <w:adjustRightInd w:val="0"/>
              <w:spacing w:after="0" w:line="240" w:lineRule="auto"/>
              <w:rPr>
                <w:rFonts w:ascii="Calibri" w:hAnsi="Calibri" w:cs="Calibri"/>
                <w:lang w:val="en-US"/>
              </w:rPr>
            </w:pPr>
            <w:r>
              <w:rPr>
                <w:rFonts w:ascii="Times New Roman" w:hAnsi="Times New Roman"/>
                <w:color w:val="000000"/>
                <w:sz w:val="24"/>
                <w:szCs w:val="24"/>
                <w:lang w:val="en-US"/>
              </w:rPr>
              <w:t>%</w:t>
            </w:r>
          </w:p>
        </w:tc>
        <w:tc>
          <w:tcPr>
            <w:tcW w:w="1701" w:type="dxa"/>
            <w:tcBorders>
              <w:top w:val="nil"/>
              <w:left w:val="nil"/>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jc w:val="right"/>
              <w:rPr>
                <w:rFonts w:ascii="Calibri" w:hAnsi="Calibri" w:cs="Calibri"/>
                <w:lang w:val="en-US"/>
              </w:rPr>
            </w:pPr>
            <w:r>
              <w:rPr>
                <w:rFonts w:ascii="Times New Roman" w:hAnsi="Times New Roman"/>
                <w:color w:val="000000"/>
                <w:sz w:val="24"/>
                <w:szCs w:val="24"/>
                <w:lang w:val="en-US"/>
              </w:rPr>
              <w:t>1,09</w:t>
            </w:r>
          </w:p>
        </w:tc>
        <w:tc>
          <w:tcPr>
            <w:tcW w:w="1701" w:type="dxa"/>
            <w:tcBorders>
              <w:top w:val="nil"/>
              <w:left w:val="nil"/>
              <w:bottom w:val="single" w:sz="2" w:space="0" w:color="000000"/>
              <w:right w:val="single" w:sz="2" w:space="0" w:color="000000"/>
            </w:tcBorders>
            <w:shd w:val="clear" w:color="000000" w:fill="FFFFFF"/>
          </w:tcPr>
          <w:p w:rsidR="00800251" w:rsidRDefault="00800251" w:rsidP="00800251">
            <w:pPr>
              <w:widowControl w:val="0"/>
              <w:autoSpaceDE w:val="0"/>
              <w:autoSpaceDN w:val="0"/>
              <w:adjustRightInd w:val="0"/>
              <w:spacing w:after="0" w:line="240" w:lineRule="auto"/>
              <w:jc w:val="right"/>
              <w:rPr>
                <w:rFonts w:ascii="Calibri" w:hAnsi="Calibri" w:cs="Calibri"/>
                <w:lang w:val="en-US"/>
              </w:rPr>
            </w:pPr>
          </w:p>
        </w:tc>
      </w:tr>
      <w:tr w:rsidR="00800251">
        <w:trPr>
          <w:trHeight w:val="300"/>
        </w:trPr>
        <w:tc>
          <w:tcPr>
            <w:tcW w:w="576" w:type="dxa"/>
            <w:tcBorders>
              <w:top w:val="nil"/>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after="0" w:line="240" w:lineRule="auto"/>
              <w:rPr>
                <w:rFonts w:ascii="Calibri" w:hAnsi="Calibri" w:cs="Calibri"/>
                <w:lang w:val="en-US"/>
              </w:rPr>
            </w:pPr>
            <w:r>
              <w:rPr>
                <w:rFonts w:ascii="Times New Roman" w:hAnsi="Times New Roman"/>
                <w:color w:val="000000"/>
                <w:sz w:val="24"/>
                <w:szCs w:val="24"/>
                <w:lang w:val="en-US"/>
              </w:rPr>
              <w:t>6.</w:t>
            </w:r>
          </w:p>
        </w:tc>
        <w:tc>
          <w:tcPr>
            <w:tcW w:w="3814" w:type="dxa"/>
            <w:tcBorders>
              <w:top w:val="nil"/>
              <w:left w:val="nil"/>
              <w:bottom w:val="single" w:sz="2" w:space="0" w:color="000000"/>
              <w:right w:val="single" w:sz="2" w:space="0" w:color="000000"/>
            </w:tcBorders>
          </w:tcPr>
          <w:p w:rsidR="00800251" w:rsidRDefault="00800251" w:rsidP="00800251">
            <w:pPr>
              <w:widowControl w:val="0"/>
              <w:autoSpaceDE w:val="0"/>
              <w:autoSpaceDN w:val="0"/>
              <w:adjustRightInd w:val="0"/>
              <w:spacing w:after="0" w:line="240" w:lineRule="auto"/>
              <w:rPr>
                <w:rFonts w:ascii="Calibri" w:hAnsi="Calibri" w:cs="Calibri"/>
                <w:lang w:val="en-US"/>
              </w:rPr>
            </w:pPr>
            <w:r>
              <w:rPr>
                <w:rFonts w:ascii="Times New Roman CYR" w:hAnsi="Times New Roman CYR" w:cs="Times New Roman CYR"/>
                <w:color w:val="000000"/>
                <w:sz w:val="24"/>
                <w:szCs w:val="24"/>
              </w:rPr>
              <w:t>Протяженность тепловых сетей</w:t>
            </w:r>
          </w:p>
        </w:tc>
        <w:tc>
          <w:tcPr>
            <w:tcW w:w="1559" w:type="dxa"/>
            <w:tcBorders>
              <w:top w:val="nil"/>
              <w:left w:val="nil"/>
              <w:bottom w:val="single" w:sz="2" w:space="0" w:color="000000"/>
              <w:right w:val="single" w:sz="2" w:space="0" w:color="000000"/>
            </w:tcBorders>
          </w:tcPr>
          <w:p w:rsidR="00800251" w:rsidRDefault="00800251" w:rsidP="00800251">
            <w:pPr>
              <w:widowControl w:val="0"/>
              <w:autoSpaceDE w:val="0"/>
              <w:autoSpaceDN w:val="0"/>
              <w:adjustRightInd w:val="0"/>
              <w:spacing w:after="0" w:line="240" w:lineRule="auto"/>
              <w:rPr>
                <w:rFonts w:ascii="Calibri" w:hAnsi="Calibri" w:cs="Calibri"/>
                <w:lang w:val="en-US"/>
              </w:rPr>
            </w:pPr>
            <w:r>
              <w:rPr>
                <w:rFonts w:ascii="Times New Roman CYR" w:hAnsi="Times New Roman CYR" w:cs="Times New Roman CYR"/>
                <w:color w:val="000000"/>
                <w:sz w:val="24"/>
                <w:szCs w:val="24"/>
              </w:rPr>
              <w:t>км</w:t>
            </w:r>
          </w:p>
        </w:tc>
        <w:tc>
          <w:tcPr>
            <w:tcW w:w="1701" w:type="dxa"/>
            <w:tcBorders>
              <w:top w:val="nil"/>
              <w:left w:val="nil"/>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jc w:val="right"/>
              <w:rPr>
                <w:rFonts w:ascii="Calibri" w:hAnsi="Calibri" w:cs="Calibri"/>
                <w:lang w:val="en-US"/>
              </w:rPr>
            </w:pPr>
            <w:r>
              <w:rPr>
                <w:rFonts w:ascii="Times New Roman" w:hAnsi="Times New Roman"/>
                <w:color w:val="000000"/>
                <w:sz w:val="24"/>
                <w:szCs w:val="24"/>
                <w:lang w:val="en-US"/>
              </w:rPr>
              <w:t>2,09</w:t>
            </w:r>
          </w:p>
        </w:tc>
        <w:tc>
          <w:tcPr>
            <w:tcW w:w="1701" w:type="dxa"/>
            <w:tcBorders>
              <w:top w:val="nil"/>
              <w:left w:val="nil"/>
              <w:bottom w:val="single" w:sz="2" w:space="0" w:color="000000"/>
              <w:right w:val="single" w:sz="2" w:space="0" w:color="000000"/>
            </w:tcBorders>
            <w:shd w:val="clear" w:color="000000" w:fill="FFFFFF"/>
          </w:tcPr>
          <w:p w:rsidR="00800251" w:rsidRDefault="00800251" w:rsidP="00800251">
            <w:pPr>
              <w:widowControl w:val="0"/>
              <w:autoSpaceDE w:val="0"/>
              <w:autoSpaceDN w:val="0"/>
              <w:adjustRightInd w:val="0"/>
              <w:spacing w:after="0" w:line="240" w:lineRule="auto"/>
              <w:jc w:val="right"/>
              <w:rPr>
                <w:rFonts w:ascii="Calibri" w:hAnsi="Calibri" w:cs="Calibri"/>
                <w:lang w:val="en-US"/>
              </w:rPr>
            </w:pPr>
            <w:r>
              <w:rPr>
                <w:rFonts w:ascii="Times New Roman" w:hAnsi="Times New Roman"/>
                <w:color w:val="000000"/>
                <w:sz w:val="24"/>
                <w:szCs w:val="24"/>
                <w:lang w:val="en-US"/>
              </w:rPr>
              <w:t>0,3</w:t>
            </w:r>
          </w:p>
        </w:tc>
      </w:tr>
      <w:tr w:rsidR="00800251">
        <w:trPr>
          <w:trHeight w:val="300"/>
        </w:trPr>
        <w:tc>
          <w:tcPr>
            <w:tcW w:w="576" w:type="dxa"/>
            <w:tcBorders>
              <w:top w:val="nil"/>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after="0" w:line="240" w:lineRule="auto"/>
              <w:rPr>
                <w:rFonts w:ascii="Calibri" w:hAnsi="Calibri" w:cs="Calibri"/>
                <w:lang w:val="en-US"/>
              </w:rPr>
            </w:pPr>
            <w:r>
              <w:rPr>
                <w:rFonts w:ascii="Times New Roman" w:hAnsi="Times New Roman"/>
                <w:color w:val="000000"/>
                <w:sz w:val="24"/>
                <w:szCs w:val="24"/>
                <w:lang w:val="en-US"/>
              </w:rPr>
              <w:t>6.1.</w:t>
            </w:r>
          </w:p>
        </w:tc>
        <w:tc>
          <w:tcPr>
            <w:tcW w:w="3814" w:type="dxa"/>
            <w:tcBorders>
              <w:top w:val="nil"/>
              <w:left w:val="nil"/>
              <w:bottom w:val="single" w:sz="2" w:space="0" w:color="000000"/>
              <w:right w:val="single" w:sz="2" w:space="0" w:color="000000"/>
            </w:tcBorders>
          </w:tcPr>
          <w:p w:rsidR="00800251" w:rsidRDefault="00800251" w:rsidP="00800251">
            <w:pPr>
              <w:widowControl w:val="0"/>
              <w:autoSpaceDE w:val="0"/>
              <w:autoSpaceDN w:val="0"/>
              <w:adjustRightInd w:val="0"/>
              <w:spacing w:after="0" w:line="240" w:lineRule="auto"/>
              <w:rPr>
                <w:rFonts w:ascii="Calibri" w:hAnsi="Calibri" w:cs="Calibri"/>
                <w:lang w:val="en-US"/>
              </w:rPr>
            </w:pPr>
            <w:r>
              <w:rPr>
                <w:rFonts w:ascii="Times New Roman CYR" w:hAnsi="Times New Roman CYR" w:cs="Times New Roman CYR"/>
                <w:color w:val="000000"/>
                <w:sz w:val="24"/>
                <w:szCs w:val="24"/>
              </w:rPr>
              <w:t>отопление</w:t>
            </w:r>
          </w:p>
        </w:tc>
        <w:tc>
          <w:tcPr>
            <w:tcW w:w="1559" w:type="dxa"/>
            <w:tcBorders>
              <w:top w:val="nil"/>
              <w:left w:val="nil"/>
              <w:bottom w:val="single" w:sz="2" w:space="0" w:color="000000"/>
              <w:right w:val="single" w:sz="2" w:space="0" w:color="000000"/>
            </w:tcBorders>
          </w:tcPr>
          <w:p w:rsidR="00800251" w:rsidRDefault="00800251" w:rsidP="00800251">
            <w:pPr>
              <w:widowControl w:val="0"/>
              <w:autoSpaceDE w:val="0"/>
              <w:autoSpaceDN w:val="0"/>
              <w:adjustRightInd w:val="0"/>
              <w:spacing w:after="0" w:line="240" w:lineRule="auto"/>
              <w:rPr>
                <w:rFonts w:ascii="Calibri" w:hAnsi="Calibri" w:cs="Calibri"/>
                <w:lang w:val="en-US"/>
              </w:rPr>
            </w:pPr>
            <w:r>
              <w:rPr>
                <w:rFonts w:ascii="Times New Roman CYR" w:hAnsi="Times New Roman CYR" w:cs="Times New Roman CYR"/>
                <w:color w:val="000000"/>
                <w:sz w:val="24"/>
                <w:szCs w:val="24"/>
              </w:rPr>
              <w:t>км</w:t>
            </w:r>
          </w:p>
        </w:tc>
        <w:tc>
          <w:tcPr>
            <w:tcW w:w="1701" w:type="dxa"/>
            <w:tcBorders>
              <w:top w:val="nil"/>
              <w:left w:val="nil"/>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jc w:val="right"/>
              <w:rPr>
                <w:rFonts w:ascii="Calibri" w:hAnsi="Calibri" w:cs="Calibri"/>
                <w:lang w:val="en-US"/>
              </w:rPr>
            </w:pPr>
            <w:r>
              <w:rPr>
                <w:rFonts w:ascii="Times New Roman" w:hAnsi="Times New Roman"/>
                <w:color w:val="000000"/>
                <w:sz w:val="24"/>
                <w:szCs w:val="24"/>
                <w:lang w:val="en-US"/>
              </w:rPr>
              <w:t>2,09</w:t>
            </w:r>
          </w:p>
        </w:tc>
        <w:tc>
          <w:tcPr>
            <w:tcW w:w="1701" w:type="dxa"/>
            <w:tcBorders>
              <w:top w:val="nil"/>
              <w:left w:val="nil"/>
              <w:bottom w:val="single" w:sz="2" w:space="0" w:color="000000"/>
              <w:right w:val="single" w:sz="2" w:space="0" w:color="000000"/>
            </w:tcBorders>
            <w:shd w:val="clear" w:color="000000" w:fill="FFFFFF"/>
          </w:tcPr>
          <w:p w:rsidR="00800251" w:rsidRDefault="00800251" w:rsidP="00800251">
            <w:pPr>
              <w:widowControl w:val="0"/>
              <w:autoSpaceDE w:val="0"/>
              <w:autoSpaceDN w:val="0"/>
              <w:adjustRightInd w:val="0"/>
              <w:spacing w:after="0" w:line="240" w:lineRule="auto"/>
              <w:jc w:val="right"/>
              <w:rPr>
                <w:rFonts w:ascii="Calibri" w:hAnsi="Calibri" w:cs="Calibri"/>
                <w:lang w:val="en-US"/>
              </w:rPr>
            </w:pPr>
            <w:r>
              <w:rPr>
                <w:rFonts w:ascii="Times New Roman" w:hAnsi="Times New Roman"/>
                <w:color w:val="000000"/>
                <w:sz w:val="24"/>
                <w:szCs w:val="24"/>
                <w:lang w:val="en-US"/>
              </w:rPr>
              <w:t>0,3</w:t>
            </w:r>
          </w:p>
        </w:tc>
      </w:tr>
      <w:tr w:rsidR="00800251">
        <w:trPr>
          <w:trHeight w:val="300"/>
        </w:trPr>
        <w:tc>
          <w:tcPr>
            <w:tcW w:w="576" w:type="dxa"/>
            <w:tcBorders>
              <w:top w:val="nil"/>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after="0" w:line="240" w:lineRule="auto"/>
              <w:rPr>
                <w:rFonts w:ascii="Calibri" w:hAnsi="Calibri" w:cs="Calibri"/>
                <w:lang w:val="en-US"/>
              </w:rPr>
            </w:pPr>
            <w:r>
              <w:rPr>
                <w:rFonts w:ascii="Times New Roman" w:hAnsi="Times New Roman"/>
                <w:color w:val="000000"/>
                <w:sz w:val="24"/>
                <w:szCs w:val="24"/>
                <w:lang w:val="en-US"/>
              </w:rPr>
              <w:t>6.2.</w:t>
            </w:r>
          </w:p>
        </w:tc>
        <w:tc>
          <w:tcPr>
            <w:tcW w:w="3814" w:type="dxa"/>
            <w:tcBorders>
              <w:top w:val="nil"/>
              <w:left w:val="nil"/>
              <w:bottom w:val="single" w:sz="2" w:space="0" w:color="000000"/>
              <w:right w:val="single" w:sz="2" w:space="0" w:color="000000"/>
            </w:tcBorders>
          </w:tcPr>
          <w:p w:rsidR="00800251" w:rsidRDefault="00800251" w:rsidP="00800251">
            <w:pPr>
              <w:widowControl w:val="0"/>
              <w:autoSpaceDE w:val="0"/>
              <w:autoSpaceDN w:val="0"/>
              <w:adjustRightInd w:val="0"/>
              <w:spacing w:after="0" w:line="240" w:lineRule="auto"/>
              <w:rPr>
                <w:rFonts w:ascii="Calibri" w:hAnsi="Calibri" w:cs="Calibri"/>
                <w:lang w:val="en-US"/>
              </w:rPr>
            </w:pPr>
            <w:r>
              <w:rPr>
                <w:rFonts w:ascii="Times New Roman CYR" w:hAnsi="Times New Roman CYR" w:cs="Times New Roman CYR"/>
                <w:color w:val="000000"/>
                <w:sz w:val="24"/>
                <w:szCs w:val="24"/>
              </w:rPr>
              <w:t>ГВС</w:t>
            </w:r>
          </w:p>
        </w:tc>
        <w:tc>
          <w:tcPr>
            <w:tcW w:w="1559" w:type="dxa"/>
            <w:tcBorders>
              <w:top w:val="nil"/>
              <w:left w:val="nil"/>
              <w:bottom w:val="single" w:sz="2" w:space="0" w:color="000000"/>
              <w:right w:val="single" w:sz="2" w:space="0" w:color="000000"/>
            </w:tcBorders>
          </w:tcPr>
          <w:p w:rsidR="00800251" w:rsidRDefault="00800251" w:rsidP="00800251">
            <w:pPr>
              <w:widowControl w:val="0"/>
              <w:autoSpaceDE w:val="0"/>
              <w:autoSpaceDN w:val="0"/>
              <w:adjustRightInd w:val="0"/>
              <w:spacing w:after="0" w:line="240" w:lineRule="auto"/>
              <w:rPr>
                <w:rFonts w:ascii="Calibri" w:hAnsi="Calibri" w:cs="Calibri"/>
                <w:lang w:val="en-US"/>
              </w:rPr>
            </w:pPr>
            <w:r>
              <w:rPr>
                <w:rFonts w:ascii="Times New Roman CYR" w:hAnsi="Times New Roman CYR" w:cs="Times New Roman CYR"/>
                <w:color w:val="000000"/>
                <w:sz w:val="24"/>
                <w:szCs w:val="24"/>
              </w:rPr>
              <w:t>км</w:t>
            </w:r>
          </w:p>
        </w:tc>
        <w:tc>
          <w:tcPr>
            <w:tcW w:w="1701" w:type="dxa"/>
            <w:tcBorders>
              <w:top w:val="nil"/>
              <w:left w:val="nil"/>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jc w:val="right"/>
              <w:rPr>
                <w:rFonts w:ascii="Calibri" w:hAnsi="Calibri" w:cs="Calibri"/>
                <w:lang w:val="en-US"/>
              </w:rPr>
            </w:pPr>
            <w:r>
              <w:rPr>
                <w:rFonts w:ascii="Times New Roman" w:hAnsi="Times New Roman"/>
                <w:color w:val="000000"/>
                <w:sz w:val="24"/>
                <w:szCs w:val="24"/>
                <w:lang w:val="en-US"/>
              </w:rPr>
              <w:t> </w:t>
            </w:r>
          </w:p>
        </w:tc>
        <w:tc>
          <w:tcPr>
            <w:tcW w:w="1701" w:type="dxa"/>
            <w:tcBorders>
              <w:top w:val="nil"/>
              <w:left w:val="nil"/>
              <w:bottom w:val="single" w:sz="2" w:space="0" w:color="000000"/>
              <w:right w:val="single" w:sz="2" w:space="0" w:color="000000"/>
            </w:tcBorders>
            <w:shd w:val="clear" w:color="000000" w:fill="FFFFFF"/>
          </w:tcPr>
          <w:p w:rsidR="00800251" w:rsidRDefault="00800251" w:rsidP="00800251">
            <w:pPr>
              <w:widowControl w:val="0"/>
              <w:autoSpaceDE w:val="0"/>
              <w:autoSpaceDN w:val="0"/>
              <w:adjustRightInd w:val="0"/>
              <w:spacing w:after="0" w:line="240" w:lineRule="auto"/>
              <w:jc w:val="right"/>
              <w:rPr>
                <w:rFonts w:ascii="Calibri" w:hAnsi="Calibri" w:cs="Calibri"/>
                <w:lang w:val="en-US"/>
              </w:rPr>
            </w:pPr>
          </w:p>
        </w:tc>
      </w:tr>
      <w:tr w:rsidR="00800251">
        <w:trPr>
          <w:trHeight w:val="300"/>
        </w:trPr>
        <w:tc>
          <w:tcPr>
            <w:tcW w:w="576" w:type="dxa"/>
            <w:tcBorders>
              <w:top w:val="nil"/>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after="0" w:line="240" w:lineRule="auto"/>
              <w:rPr>
                <w:rFonts w:ascii="Calibri" w:hAnsi="Calibri" w:cs="Calibri"/>
                <w:lang w:val="en-US"/>
              </w:rPr>
            </w:pPr>
            <w:r>
              <w:rPr>
                <w:rFonts w:ascii="Times New Roman" w:hAnsi="Times New Roman"/>
                <w:color w:val="000000"/>
                <w:sz w:val="24"/>
                <w:szCs w:val="24"/>
                <w:lang w:val="en-US"/>
              </w:rPr>
              <w:t>7.</w:t>
            </w:r>
          </w:p>
        </w:tc>
        <w:tc>
          <w:tcPr>
            <w:tcW w:w="3814" w:type="dxa"/>
            <w:tcBorders>
              <w:top w:val="nil"/>
              <w:left w:val="nil"/>
              <w:bottom w:val="single" w:sz="2" w:space="0" w:color="000000"/>
              <w:right w:val="single" w:sz="2" w:space="0" w:color="000000"/>
            </w:tcBorders>
          </w:tcPr>
          <w:p w:rsidR="00800251" w:rsidRPr="00800251" w:rsidRDefault="00800251" w:rsidP="00800251">
            <w:pPr>
              <w:widowControl w:val="0"/>
              <w:autoSpaceDE w:val="0"/>
              <w:autoSpaceDN w:val="0"/>
              <w:adjustRightInd w:val="0"/>
              <w:spacing w:after="0" w:line="240" w:lineRule="auto"/>
              <w:rPr>
                <w:rFonts w:ascii="Calibri" w:hAnsi="Calibri" w:cs="Calibri"/>
              </w:rPr>
            </w:pPr>
            <w:r>
              <w:rPr>
                <w:rFonts w:ascii="Times New Roman CYR" w:hAnsi="Times New Roman CYR" w:cs="Times New Roman CYR"/>
                <w:color w:val="000000"/>
                <w:sz w:val="24"/>
                <w:szCs w:val="24"/>
              </w:rPr>
              <w:t>Полезный отпуск, в том числе</w:t>
            </w:r>
          </w:p>
        </w:tc>
        <w:tc>
          <w:tcPr>
            <w:tcW w:w="1559" w:type="dxa"/>
            <w:tcBorders>
              <w:top w:val="nil"/>
              <w:left w:val="nil"/>
              <w:bottom w:val="single" w:sz="2" w:space="0" w:color="000000"/>
              <w:right w:val="single" w:sz="2" w:space="0" w:color="000000"/>
            </w:tcBorders>
          </w:tcPr>
          <w:p w:rsidR="00800251" w:rsidRDefault="00800251" w:rsidP="00800251">
            <w:pPr>
              <w:widowControl w:val="0"/>
              <w:autoSpaceDE w:val="0"/>
              <w:autoSpaceDN w:val="0"/>
              <w:adjustRightInd w:val="0"/>
              <w:spacing w:after="0" w:line="240" w:lineRule="auto"/>
              <w:rPr>
                <w:rFonts w:ascii="Calibri" w:hAnsi="Calibri" w:cs="Calibri"/>
                <w:lang w:val="en-US"/>
              </w:rPr>
            </w:pPr>
            <w:r>
              <w:rPr>
                <w:rFonts w:ascii="Times New Roman CYR" w:hAnsi="Times New Roman CYR" w:cs="Times New Roman CYR"/>
                <w:color w:val="000000"/>
                <w:sz w:val="24"/>
                <w:szCs w:val="24"/>
              </w:rPr>
              <w:t>Гкал</w:t>
            </w:r>
          </w:p>
        </w:tc>
        <w:tc>
          <w:tcPr>
            <w:tcW w:w="1701" w:type="dxa"/>
            <w:tcBorders>
              <w:top w:val="nil"/>
              <w:left w:val="nil"/>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jc w:val="right"/>
              <w:rPr>
                <w:rFonts w:ascii="Calibri" w:hAnsi="Calibri" w:cs="Calibri"/>
                <w:lang w:val="en-US"/>
              </w:rPr>
            </w:pPr>
            <w:r>
              <w:rPr>
                <w:rFonts w:ascii="Times New Roman" w:hAnsi="Times New Roman"/>
                <w:color w:val="000000"/>
                <w:sz w:val="24"/>
                <w:szCs w:val="24"/>
                <w:lang w:val="en-US"/>
              </w:rPr>
              <w:t>5509,4</w:t>
            </w:r>
          </w:p>
        </w:tc>
        <w:tc>
          <w:tcPr>
            <w:tcW w:w="1701" w:type="dxa"/>
            <w:tcBorders>
              <w:top w:val="nil"/>
              <w:left w:val="nil"/>
              <w:bottom w:val="single" w:sz="2" w:space="0" w:color="000000"/>
              <w:right w:val="single" w:sz="2" w:space="0" w:color="000000"/>
            </w:tcBorders>
            <w:shd w:val="clear" w:color="000000" w:fill="FFFFFF"/>
          </w:tcPr>
          <w:p w:rsidR="00800251" w:rsidRDefault="00800251" w:rsidP="00800251">
            <w:pPr>
              <w:widowControl w:val="0"/>
              <w:autoSpaceDE w:val="0"/>
              <w:autoSpaceDN w:val="0"/>
              <w:adjustRightInd w:val="0"/>
              <w:spacing w:after="0" w:line="240" w:lineRule="auto"/>
              <w:jc w:val="right"/>
              <w:rPr>
                <w:rFonts w:ascii="Calibri" w:hAnsi="Calibri" w:cs="Calibri"/>
                <w:lang w:val="en-US"/>
              </w:rPr>
            </w:pPr>
            <w:r>
              <w:rPr>
                <w:rFonts w:ascii="Times New Roman" w:hAnsi="Times New Roman"/>
                <w:color w:val="000000"/>
                <w:sz w:val="24"/>
                <w:szCs w:val="24"/>
                <w:lang w:val="en-US"/>
              </w:rPr>
              <w:t>551,8</w:t>
            </w:r>
          </w:p>
        </w:tc>
      </w:tr>
      <w:tr w:rsidR="00800251">
        <w:trPr>
          <w:trHeight w:val="300"/>
        </w:trPr>
        <w:tc>
          <w:tcPr>
            <w:tcW w:w="576" w:type="dxa"/>
            <w:tcBorders>
              <w:top w:val="nil"/>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after="0" w:line="240" w:lineRule="auto"/>
              <w:rPr>
                <w:rFonts w:ascii="Calibri" w:hAnsi="Calibri" w:cs="Calibri"/>
                <w:lang w:val="en-US"/>
              </w:rPr>
            </w:pPr>
            <w:r>
              <w:rPr>
                <w:rFonts w:ascii="Times New Roman" w:hAnsi="Times New Roman"/>
                <w:color w:val="000000"/>
                <w:sz w:val="24"/>
                <w:szCs w:val="24"/>
                <w:lang w:val="en-US"/>
              </w:rPr>
              <w:t>7.1.</w:t>
            </w:r>
          </w:p>
        </w:tc>
        <w:tc>
          <w:tcPr>
            <w:tcW w:w="3814" w:type="dxa"/>
            <w:tcBorders>
              <w:top w:val="nil"/>
              <w:left w:val="nil"/>
              <w:bottom w:val="single" w:sz="2" w:space="0" w:color="000000"/>
              <w:right w:val="single" w:sz="2" w:space="0" w:color="000000"/>
            </w:tcBorders>
          </w:tcPr>
          <w:p w:rsidR="00800251" w:rsidRDefault="00800251" w:rsidP="00800251">
            <w:pPr>
              <w:widowControl w:val="0"/>
              <w:autoSpaceDE w:val="0"/>
              <w:autoSpaceDN w:val="0"/>
              <w:adjustRightInd w:val="0"/>
              <w:spacing w:after="0" w:line="240" w:lineRule="auto"/>
              <w:rPr>
                <w:rFonts w:ascii="Calibri" w:hAnsi="Calibri" w:cs="Calibri"/>
                <w:lang w:val="en-US"/>
              </w:rPr>
            </w:pPr>
            <w:r>
              <w:rPr>
                <w:rFonts w:ascii="Times New Roman CYR" w:hAnsi="Times New Roman CYR" w:cs="Times New Roman CYR"/>
                <w:color w:val="000000"/>
                <w:sz w:val="24"/>
                <w:szCs w:val="24"/>
              </w:rPr>
              <w:t>Тепловая энергия (отопление)</w:t>
            </w:r>
          </w:p>
        </w:tc>
        <w:tc>
          <w:tcPr>
            <w:tcW w:w="1559" w:type="dxa"/>
            <w:tcBorders>
              <w:top w:val="nil"/>
              <w:left w:val="nil"/>
              <w:bottom w:val="single" w:sz="2" w:space="0" w:color="000000"/>
              <w:right w:val="single" w:sz="2" w:space="0" w:color="000000"/>
            </w:tcBorders>
          </w:tcPr>
          <w:p w:rsidR="00800251" w:rsidRDefault="00800251" w:rsidP="00800251">
            <w:pPr>
              <w:widowControl w:val="0"/>
              <w:autoSpaceDE w:val="0"/>
              <w:autoSpaceDN w:val="0"/>
              <w:adjustRightInd w:val="0"/>
              <w:spacing w:after="0" w:line="240" w:lineRule="auto"/>
              <w:rPr>
                <w:rFonts w:ascii="Calibri" w:hAnsi="Calibri" w:cs="Calibri"/>
                <w:lang w:val="en-US"/>
              </w:rPr>
            </w:pPr>
            <w:r>
              <w:rPr>
                <w:rFonts w:ascii="Times New Roman CYR" w:hAnsi="Times New Roman CYR" w:cs="Times New Roman CYR"/>
                <w:color w:val="000000"/>
                <w:sz w:val="24"/>
                <w:szCs w:val="24"/>
              </w:rPr>
              <w:t>Гкал</w:t>
            </w:r>
          </w:p>
        </w:tc>
        <w:tc>
          <w:tcPr>
            <w:tcW w:w="1701" w:type="dxa"/>
            <w:tcBorders>
              <w:top w:val="nil"/>
              <w:left w:val="nil"/>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jc w:val="right"/>
              <w:rPr>
                <w:rFonts w:ascii="Calibri" w:hAnsi="Calibri" w:cs="Calibri"/>
                <w:lang w:val="en-US"/>
              </w:rPr>
            </w:pPr>
            <w:r>
              <w:rPr>
                <w:rFonts w:ascii="Times New Roman" w:hAnsi="Times New Roman"/>
                <w:color w:val="000000"/>
                <w:sz w:val="24"/>
                <w:szCs w:val="24"/>
                <w:lang w:val="en-US"/>
              </w:rPr>
              <w:t>5509,4</w:t>
            </w:r>
          </w:p>
        </w:tc>
        <w:tc>
          <w:tcPr>
            <w:tcW w:w="1701" w:type="dxa"/>
            <w:tcBorders>
              <w:top w:val="nil"/>
              <w:left w:val="nil"/>
              <w:bottom w:val="single" w:sz="2" w:space="0" w:color="000000"/>
              <w:right w:val="single" w:sz="2" w:space="0" w:color="000000"/>
            </w:tcBorders>
            <w:shd w:val="clear" w:color="000000" w:fill="FFFFFF"/>
          </w:tcPr>
          <w:p w:rsidR="00800251" w:rsidRDefault="00800251" w:rsidP="00800251">
            <w:pPr>
              <w:widowControl w:val="0"/>
              <w:autoSpaceDE w:val="0"/>
              <w:autoSpaceDN w:val="0"/>
              <w:adjustRightInd w:val="0"/>
              <w:spacing w:after="0" w:line="240" w:lineRule="auto"/>
              <w:jc w:val="right"/>
              <w:rPr>
                <w:rFonts w:ascii="Calibri" w:hAnsi="Calibri" w:cs="Calibri"/>
                <w:lang w:val="en-US"/>
              </w:rPr>
            </w:pPr>
            <w:r>
              <w:rPr>
                <w:rFonts w:ascii="Times New Roman" w:hAnsi="Times New Roman"/>
                <w:color w:val="000000"/>
                <w:sz w:val="24"/>
                <w:szCs w:val="24"/>
                <w:lang w:val="en-US"/>
              </w:rPr>
              <w:t>551,8</w:t>
            </w:r>
          </w:p>
        </w:tc>
      </w:tr>
      <w:tr w:rsidR="00800251">
        <w:trPr>
          <w:trHeight w:val="300"/>
        </w:trPr>
        <w:tc>
          <w:tcPr>
            <w:tcW w:w="576" w:type="dxa"/>
            <w:tcBorders>
              <w:top w:val="nil"/>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after="0" w:line="240" w:lineRule="auto"/>
              <w:rPr>
                <w:rFonts w:ascii="Calibri" w:hAnsi="Calibri" w:cs="Calibri"/>
                <w:lang w:val="en-US"/>
              </w:rPr>
            </w:pPr>
            <w:r>
              <w:rPr>
                <w:rFonts w:ascii="Times New Roman" w:hAnsi="Times New Roman"/>
                <w:color w:val="000000"/>
                <w:sz w:val="24"/>
                <w:szCs w:val="24"/>
                <w:lang w:val="en-US"/>
              </w:rPr>
              <w:t>7.2.</w:t>
            </w:r>
          </w:p>
        </w:tc>
        <w:tc>
          <w:tcPr>
            <w:tcW w:w="3814" w:type="dxa"/>
            <w:tcBorders>
              <w:top w:val="nil"/>
              <w:left w:val="nil"/>
              <w:bottom w:val="single" w:sz="2" w:space="0" w:color="000000"/>
              <w:right w:val="single" w:sz="2" w:space="0" w:color="000000"/>
            </w:tcBorders>
          </w:tcPr>
          <w:p w:rsidR="00800251" w:rsidRPr="00800251" w:rsidRDefault="00800251" w:rsidP="00800251">
            <w:pPr>
              <w:widowControl w:val="0"/>
              <w:autoSpaceDE w:val="0"/>
              <w:autoSpaceDN w:val="0"/>
              <w:adjustRightInd w:val="0"/>
              <w:spacing w:after="0" w:line="240" w:lineRule="auto"/>
              <w:rPr>
                <w:rFonts w:ascii="Calibri" w:hAnsi="Calibri" w:cs="Calibri"/>
              </w:rPr>
            </w:pPr>
            <w:r>
              <w:rPr>
                <w:rFonts w:ascii="Times New Roman CYR" w:hAnsi="Times New Roman CYR" w:cs="Times New Roman CYR"/>
                <w:color w:val="000000"/>
                <w:sz w:val="24"/>
                <w:szCs w:val="24"/>
              </w:rPr>
              <w:t>Тепловая энергия в составе ГВС</w:t>
            </w:r>
          </w:p>
        </w:tc>
        <w:tc>
          <w:tcPr>
            <w:tcW w:w="1559" w:type="dxa"/>
            <w:tcBorders>
              <w:top w:val="nil"/>
              <w:left w:val="nil"/>
              <w:bottom w:val="single" w:sz="2" w:space="0" w:color="000000"/>
              <w:right w:val="single" w:sz="2" w:space="0" w:color="000000"/>
            </w:tcBorders>
          </w:tcPr>
          <w:p w:rsidR="00800251" w:rsidRDefault="00800251" w:rsidP="00800251">
            <w:pPr>
              <w:widowControl w:val="0"/>
              <w:autoSpaceDE w:val="0"/>
              <w:autoSpaceDN w:val="0"/>
              <w:adjustRightInd w:val="0"/>
              <w:spacing w:after="0" w:line="240" w:lineRule="auto"/>
              <w:rPr>
                <w:rFonts w:ascii="Calibri" w:hAnsi="Calibri" w:cs="Calibri"/>
                <w:lang w:val="en-US"/>
              </w:rPr>
            </w:pPr>
            <w:r>
              <w:rPr>
                <w:rFonts w:ascii="Times New Roman CYR" w:hAnsi="Times New Roman CYR" w:cs="Times New Roman CYR"/>
                <w:color w:val="000000"/>
                <w:sz w:val="24"/>
                <w:szCs w:val="24"/>
              </w:rPr>
              <w:t>Гкал</w:t>
            </w:r>
          </w:p>
        </w:tc>
        <w:tc>
          <w:tcPr>
            <w:tcW w:w="1701" w:type="dxa"/>
            <w:tcBorders>
              <w:top w:val="nil"/>
              <w:left w:val="nil"/>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jc w:val="right"/>
              <w:rPr>
                <w:rFonts w:ascii="Calibri" w:hAnsi="Calibri" w:cs="Calibri"/>
                <w:lang w:val="en-US"/>
              </w:rPr>
            </w:pPr>
            <w:r>
              <w:rPr>
                <w:rFonts w:ascii="Times New Roman" w:hAnsi="Times New Roman"/>
                <w:color w:val="000000"/>
                <w:sz w:val="24"/>
                <w:szCs w:val="24"/>
                <w:lang w:val="en-US"/>
              </w:rPr>
              <w:t> </w:t>
            </w:r>
          </w:p>
        </w:tc>
        <w:tc>
          <w:tcPr>
            <w:tcW w:w="1701" w:type="dxa"/>
            <w:tcBorders>
              <w:top w:val="nil"/>
              <w:left w:val="nil"/>
              <w:bottom w:val="single" w:sz="2" w:space="0" w:color="000000"/>
              <w:right w:val="single" w:sz="2" w:space="0" w:color="000000"/>
            </w:tcBorders>
            <w:shd w:val="clear" w:color="000000" w:fill="FFFFFF"/>
          </w:tcPr>
          <w:p w:rsidR="00800251" w:rsidRDefault="00800251" w:rsidP="00800251">
            <w:pPr>
              <w:widowControl w:val="0"/>
              <w:autoSpaceDE w:val="0"/>
              <w:autoSpaceDN w:val="0"/>
              <w:adjustRightInd w:val="0"/>
              <w:spacing w:after="0" w:line="240" w:lineRule="auto"/>
              <w:jc w:val="right"/>
              <w:rPr>
                <w:rFonts w:ascii="Calibri" w:hAnsi="Calibri" w:cs="Calibri"/>
                <w:lang w:val="en-US"/>
              </w:rPr>
            </w:pPr>
          </w:p>
        </w:tc>
      </w:tr>
    </w:tbl>
    <w:p w:rsidR="00800251" w:rsidRDefault="00800251" w:rsidP="00800251">
      <w:pPr>
        <w:widowControl w:val="0"/>
        <w:autoSpaceDE w:val="0"/>
        <w:autoSpaceDN w:val="0"/>
        <w:adjustRightInd w:val="0"/>
        <w:spacing w:after="120" w:line="240" w:lineRule="auto"/>
        <w:jc w:val="both"/>
        <w:rPr>
          <w:rFonts w:ascii="Times New Roman" w:hAnsi="Times New Roman"/>
          <w:b/>
          <w:bCs/>
          <w:sz w:val="28"/>
          <w:szCs w:val="28"/>
          <w:lang w:val="en-US"/>
        </w:rPr>
      </w:pPr>
    </w:p>
    <w:p w:rsidR="00800251" w:rsidRDefault="00800251" w:rsidP="00800251">
      <w:pPr>
        <w:widowControl w:val="0"/>
        <w:autoSpaceDE w:val="0"/>
        <w:autoSpaceDN w:val="0"/>
        <w:adjustRightInd w:val="0"/>
        <w:spacing w:after="120" w:line="240" w:lineRule="auto"/>
        <w:jc w:val="both"/>
        <w:rPr>
          <w:rFonts w:ascii="Times New Roman CYR" w:hAnsi="Times New Roman CYR" w:cs="Times New Roman CYR"/>
          <w:b/>
          <w:bCs/>
          <w:sz w:val="28"/>
          <w:szCs w:val="28"/>
        </w:rPr>
      </w:pPr>
      <w:r>
        <w:rPr>
          <w:rFonts w:ascii="Times New Roman CYR" w:hAnsi="Times New Roman CYR" w:cs="Times New Roman CYR"/>
          <w:b/>
          <w:bCs/>
          <w:sz w:val="28"/>
          <w:szCs w:val="28"/>
        </w:rPr>
        <w:t>Часть 11 Цены (тарифы) в сфере теплоснабжения</w:t>
      </w:r>
    </w:p>
    <w:p w:rsidR="00800251" w:rsidRDefault="00800251" w:rsidP="00800251">
      <w:pPr>
        <w:widowControl w:val="0"/>
        <w:autoSpaceDE w:val="0"/>
        <w:autoSpaceDN w:val="0"/>
        <w:adjustRightInd w:val="0"/>
        <w:spacing w:after="120" w:line="240" w:lineRule="auto"/>
        <w:jc w:val="both"/>
        <w:rPr>
          <w:rFonts w:ascii="Times New Roman CYR" w:hAnsi="Times New Roman CYR" w:cs="Times New Roman CYR"/>
          <w:b/>
          <w:bCs/>
          <w:sz w:val="28"/>
          <w:szCs w:val="28"/>
        </w:rPr>
      </w:pPr>
      <w:r w:rsidRPr="00800251">
        <w:rPr>
          <w:rFonts w:ascii="Times New Roman" w:hAnsi="Times New Roman"/>
          <w:b/>
          <w:bCs/>
          <w:sz w:val="28"/>
          <w:szCs w:val="28"/>
        </w:rPr>
        <w:t xml:space="preserve">1.11.1. </w:t>
      </w:r>
      <w:r>
        <w:rPr>
          <w:rFonts w:ascii="Times New Roman CYR" w:hAnsi="Times New Roman CYR" w:cs="Times New Roman CYR"/>
          <w:b/>
          <w:bCs/>
          <w:sz w:val="28"/>
          <w:szCs w:val="28"/>
        </w:rPr>
        <w:t>Описание структуры цен (тарифов), установленных на момент разработки схемы теплоснабжения</w:t>
      </w:r>
    </w:p>
    <w:p w:rsidR="00800251" w:rsidRDefault="00800251" w:rsidP="00800251">
      <w:pPr>
        <w:widowControl w:val="0"/>
        <w:suppressAutoHyphens/>
        <w:autoSpaceDE w:val="0"/>
        <w:autoSpaceDN w:val="0"/>
        <w:adjustRightInd w:val="0"/>
        <w:spacing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Потребителям </w:t>
      </w:r>
      <w:proofErr w:type="spellStart"/>
      <w:r>
        <w:rPr>
          <w:rFonts w:ascii="Times New Roman CYR" w:hAnsi="Times New Roman CYR" w:cs="Times New Roman CYR"/>
          <w:sz w:val="28"/>
          <w:szCs w:val="28"/>
        </w:rPr>
        <w:t>Саккуловского</w:t>
      </w:r>
      <w:proofErr w:type="spellEnd"/>
      <w:r>
        <w:rPr>
          <w:rFonts w:ascii="Times New Roman CYR" w:hAnsi="Times New Roman CYR" w:cs="Times New Roman CYR"/>
          <w:sz w:val="28"/>
          <w:szCs w:val="28"/>
        </w:rPr>
        <w:t xml:space="preserve"> сельского поселения на 01.01.2019 до 31.12.2023 года представлены в таблице 11.1.</w:t>
      </w:r>
    </w:p>
    <w:p w:rsidR="00800251" w:rsidRDefault="00800251" w:rsidP="00800251">
      <w:pPr>
        <w:widowControl w:val="0"/>
        <w:tabs>
          <w:tab w:val="left" w:pos="993"/>
        </w:tabs>
        <w:autoSpaceDE w:val="0"/>
        <w:autoSpaceDN w:val="0"/>
        <w:adjustRightInd w:val="0"/>
        <w:spacing w:before="120" w:after="12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Таблица 11.1.1. Тарифы на тепловую энергию, поставляемую потребителям </w:t>
      </w:r>
      <w:proofErr w:type="spellStart"/>
      <w:r>
        <w:rPr>
          <w:rFonts w:ascii="Times New Roman CYR" w:hAnsi="Times New Roman CYR" w:cs="Times New Roman CYR"/>
          <w:sz w:val="28"/>
          <w:szCs w:val="28"/>
        </w:rPr>
        <w:t>Саккуловского</w:t>
      </w:r>
      <w:proofErr w:type="spellEnd"/>
      <w:r>
        <w:rPr>
          <w:rFonts w:ascii="Times New Roman CYR" w:hAnsi="Times New Roman CYR" w:cs="Times New Roman CYR"/>
          <w:sz w:val="28"/>
          <w:szCs w:val="28"/>
        </w:rPr>
        <w:t xml:space="preserve"> сельского поселения</w:t>
      </w:r>
    </w:p>
    <w:tbl>
      <w:tblPr>
        <w:tblW w:w="0" w:type="auto"/>
        <w:tblInd w:w="108" w:type="dxa"/>
        <w:tblLayout w:type="fixed"/>
        <w:tblLook w:val="0000" w:firstRow="0" w:lastRow="0" w:firstColumn="0" w:lastColumn="0" w:noHBand="0" w:noVBand="0"/>
      </w:tblPr>
      <w:tblGrid>
        <w:gridCol w:w="3964"/>
        <w:gridCol w:w="1854"/>
        <w:gridCol w:w="1856"/>
        <w:gridCol w:w="1861"/>
      </w:tblGrid>
      <w:tr w:rsidR="00800251">
        <w:trPr>
          <w:trHeight w:val="1"/>
        </w:trPr>
        <w:tc>
          <w:tcPr>
            <w:tcW w:w="3964" w:type="dxa"/>
            <w:vMerge w:val="restart"/>
            <w:tcBorders>
              <w:top w:val="single" w:sz="2" w:space="0" w:color="000000"/>
              <w:left w:val="single" w:sz="2" w:space="0" w:color="000000"/>
              <w:bottom w:val="single" w:sz="2" w:space="0" w:color="000000"/>
              <w:right w:val="single" w:sz="2" w:space="0" w:color="000000"/>
            </w:tcBorders>
            <w:shd w:val="clear" w:color="auto" w:fill="BFBFBF"/>
            <w:vAlign w:val="center"/>
          </w:tcPr>
          <w:p w:rsidR="00800251" w:rsidRDefault="00800251" w:rsidP="00800251">
            <w:pPr>
              <w:widowControl w:val="0"/>
              <w:suppressAutoHyphens/>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Вид тарифа</w:t>
            </w:r>
          </w:p>
        </w:tc>
        <w:tc>
          <w:tcPr>
            <w:tcW w:w="1854" w:type="dxa"/>
            <w:vMerge w:val="restart"/>
            <w:tcBorders>
              <w:top w:val="single" w:sz="2" w:space="0" w:color="000000"/>
              <w:left w:val="single" w:sz="2" w:space="0" w:color="000000"/>
              <w:bottom w:val="single" w:sz="2" w:space="0" w:color="000000"/>
              <w:right w:val="single" w:sz="2" w:space="0" w:color="000000"/>
            </w:tcBorders>
            <w:shd w:val="clear" w:color="auto" w:fill="BFBFBF"/>
            <w:vAlign w:val="center"/>
          </w:tcPr>
          <w:p w:rsidR="00800251" w:rsidRDefault="00800251" w:rsidP="00800251">
            <w:pPr>
              <w:widowControl w:val="0"/>
              <w:suppressAutoHyphens/>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Год</w:t>
            </w:r>
          </w:p>
        </w:tc>
        <w:tc>
          <w:tcPr>
            <w:tcW w:w="3717" w:type="dxa"/>
            <w:gridSpan w:val="2"/>
            <w:tcBorders>
              <w:top w:val="single" w:sz="2" w:space="0" w:color="000000"/>
              <w:left w:val="single" w:sz="2" w:space="0" w:color="000000"/>
              <w:bottom w:val="single" w:sz="2" w:space="0" w:color="000000"/>
              <w:right w:val="single" w:sz="2" w:space="0" w:color="000000"/>
            </w:tcBorders>
            <w:shd w:val="clear" w:color="auto" w:fill="BFBFBF"/>
            <w:vAlign w:val="center"/>
          </w:tcPr>
          <w:p w:rsidR="00800251" w:rsidRDefault="00800251" w:rsidP="00800251">
            <w:pPr>
              <w:widowControl w:val="0"/>
              <w:suppressAutoHyphens/>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Вода</w:t>
            </w:r>
          </w:p>
        </w:tc>
      </w:tr>
      <w:tr w:rsidR="00800251">
        <w:trPr>
          <w:trHeight w:val="1"/>
        </w:trPr>
        <w:tc>
          <w:tcPr>
            <w:tcW w:w="3964"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800251" w:rsidRDefault="00800251" w:rsidP="00800251">
            <w:pPr>
              <w:widowControl w:val="0"/>
              <w:autoSpaceDE w:val="0"/>
              <w:autoSpaceDN w:val="0"/>
              <w:adjustRightInd w:val="0"/>
              <w:spacing w:after="0" w:line="240" w:lineRule="auto"/>
              <w:ind w:left="-426"/>
              <w:jc w:val="center"/>
              <w:rPr>
                <w:rFonts w:ascii="Calibri" w:hAnsi="Calibri" w:cs="Calibri"/>
                <w:lang w:val="en-US"/>
              </w:rPr>
            </w:pPr>
          </w:p>
        </w:tc>
        <w:tc>
          <w:tcPr>
            <w:tcW w:w="1854"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800251" w:rsidRDefault="00800251" w:rsidP="00800251">
            <w:pPr>
              <w:widowControl w:val="0"/>
              <w:autoSpaceDE w:val="0"/>
              <w:autoSpaceDN w:val="0"/>
              <w:adjustRightInd w:val="0"/>
              <w:spacing w:after="0" w:line="240" w:lineRule="auto"/>
              <w:ind w:left="-426"/>
              <w:jc w:val="center"/>
              <w:rPr>
                <w:rFonts w:ascii="Calibri" w:hAnsi="Calibri" w:cs="Calibri"/>
                <w:lang w:val="en-US"/>
              </w:rPr>
            </w:pPr>
          </w:p>
        </w:tc>
        <w:tc>
          <w:tcPr>
            <w:tcW w:w="1856" w:type="dxa"/>
            <w:tcBorders>
              <w:top w:val="single" w:sz="2" w:space="0" w:color="000000"/>
              <w:left w:val="single" w:sz="2" w:space="0" w:color="000000"/>
              <w:bottom w:val="single" w:sz="2" w:space="0" w:color="000000"/>
              <w:right w:val="single" w:sz="2" w:space="0" w:color="000000"/>
            </w:tcBorders>
            <w:shd w:val="clear" w:color="auto" w:fill="D9D9D9"/>
            <w:vAlign w:val="center"/>
          </w:tcPr>
          <w:p w:rsidR="00800251" w:rsidRDefault="00800251" w:rsidP="00800251">
            <w:pPr>
              <w:widowControl w:val="0"/>
              <w:suppressAutoHyphens/>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с 01 января по 30 июня</w:t>
            </w:r>
          </w:p>
        </w:tc>
        <w:tc>
          <w:tcPr>
            <w:tcW w:w="1861" w:type="dxa"/>
            <w:tcBorders>
              <w:top w:val="single" w:sz="2" w:space="0" w:color="000000"/>
              <w:left w:val="single" w:sz="2" w:space="0" w:color="000000"/>
              <w:bottom w:val="single" w:sz="2" w:space="0" w:color="000000"/>
              <w:right w:val="single" w:sz="2" w:space="0" w:color="000000"/>
            </w:tcBorders>
            <w:shd w:val="clear" w:color="auto" w:fill="D9D9D9"/>
            <w:vAlign w:val="center"/>
          </w:tcPr>
          <w:p w:rsidR="00800251" w:rsidRDefault="00800251" w:rsidP="00800251">
            <w:pPr>
              <w:widowControl w:val="0"/>
              <w:suppressAutoHyphens/>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с 01 июля по 31 декабря</w:t>
            </w:r>
          </w:p>
        </w:tc>
      </w:tr>
      <w:tr w:rsidR="00800251">
        <w:trPr>
          <w:trHeight w:val="1"/>
        </w:trPr>
        <w:tc>
          <w:tcPr>
            <w:tcW w:w="9535" w:type="dxa"/>
            <w:gridSpan w:val="4"/>
            <w:tcBorders>
              <w:top w:val="single" w:sz="2" w:space="0" w:color="000000"/>
              <w:left w:val="single" w:sz="2" w:space="0" w:color="000000"/>
              <w:bottom w:val="single" w:sz="2" w:space="0" w:color="000000"/>
              <w:right w:val="single" w:sz="2" w:space="0" w:color="000000"/>
            </w:tcBorders>
            <w:shd w:val="clear" w:color="000000" w:fill="FFFFFF"/>
            <w:vAlign w:val="center"/>
          </w:tcPr>
          <w:p w:rsidR="00800251" w:rsidRDefault="00800251" w:rsidP="00800251">
            <w:pPr>
              <w:widowControl w:val="0"/>
              <w:suppressAutoHyphens/>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 xml:space="preserve">ООО </w:t>
            </w:r>
            <w:r>
              <w:rPr>
                <w:rFonts w:ascii="Times New Roman" w:hAnsi="Times New Roman"/>
                <w:sz w:val="24"/>
                <w:szCs w:val="24"/>
                <w:lang w:val="en-US"/>
              </w:rPr>
              <w:t>«</w:t>
            </w:r>
            <w:r>
              <w:rPr>
                <w:rFonts w:ascii="Times New Roman CYR" w:hAnsi="Times New Roman CYR" w:cs="Times New Roman CYR"/>
                <w:sz w:val="24"/>
                <w:szCs w:val="24"/>
              </w:rPr>
              <w:t>Теченское ЖКХ</w:t>
            </w:r>
            <w:r>
              <w:rPr>
                <w:rFonts w:ascii="Times New Roman" w:hAnsi="Times New Roman"/>
                <w:sz w:val="24"/>
                <w:szCs w:val="24"/>
                <w:lang w:val="en-US"/>
              </w:rPr>
              <w:t>»</w:t>
            </w:r>
          </w:p>
        </w:tc>
      </w:tr>
      <w:tr w:rsidR="00800251">
        <w:trPr>
          <w:trHeight w:val="1"/>
        </w:trPr>
        <w:tc>
          <w:tcPr>
            <w:tcW w:w="9535" w:type="dxa"/>
            <w:gridSpan w:val="4"/>
            <w:tcBorders>
              <w:top w:val="single" w:sz="2" w:space="0" w:color="000000"/>
              <w:left w:val="single" w:sz="2" w:space="0" w:color="000000"/>
              <w:bottom w:val="single" w:sz="2" w:space="0" w:color="000000"/>
              <w:right w:val="single" w:sz="2" w:space="0" w:color="000000"/>
            </w:tcBorders>
            <w:shd w:val="clear" w:color="000000" w:fill="FFFFFF"/>
          </w:tcPr>
          <w:p w:rsidR="00800251" w:rsidRDefault="00800251" w:rsidP="00800251">
            <w:pPr>
              <w:widowControl w:val="0"/>
              <w:numPr>
                <w:ilvl w:val="0"/>
                <w:numId w:val="1"/>
              </w:numPr>
              <w:suppressAutoHyphens/>
              <w:autoSpaceDE w:val="0"/>
              <w:autoSpaceDN w:val="0"/>
              <w:adjustRightInd w:val="0"/>
              <w:spacing w:after="0" w:line="240" w:lineRule="auto"/>
              <w:ind w:left="720" w:hanging="360"/>
              <w:jc w:val="both"/>
              <w:rPr>
                <w:rFonts w:ascii="Times New Roman CYR" w:hAnsi="Times New Roman CYR" w:cs="Times New Roman CYR"/>
                <w:sz w:val="24"/>
                <w:szCs w:val="24"/>
              </w:rPr>
            </w:pPr>
            <w:r>
              <w:rPr>
                <w:rFonts w:ascii="Times New Roman CYR" w:hAnsi="Times New Roman CYR" w:cs="Times New Roman CYR"/>
                <w:sz w:val="24"/>
                <w:szCs w:val="24"/>
              </w:rPr>
              <w:t>Для потребителей, в случае отсутствия дифференциации тарифов по схеме подключения</w:t>
            </w:r>
          </w:p>
          <w:p w:rsidR="00800251" w:rsidRDefault="00800251" w:rsidP="00800251">
            <w:pPr>
              <w:widowControl w:val="0"/>
              <w:numPr>
                <w:ilvl w:val="0"/>
                <w:numId w:val="1"/>
              </w:numPr>
              <w:suppressAutoHyphens/>
              <w:autoSpaceDE w:val="0"/>
              <w:autoSpaceDN w:val="0"/>
              <w:adjustRightInd w:val="0"/>
              <w:spacing w:after="0" w:line="240" w:lineRule="auto"/>
              <w:ind w:left="720" w:hanging="360"/>
              <w:jc w:val="both"/>
              <w:rPr>
                <w:rFonts w:ascii="Calibri" w:hAnsi="Calibri" w:cs="Calibri"/>
                <w:lang w:val="en-US"/>
              </w:rPr>
            </w:pPr>
            <w:r>
              <w:rPr>
                <w:rFonts w:ascii="Times New Roman CYR" w:hAnsi="Times New Roman CYR" w:cs="Times New Roman CYR"/>
                <w:sz w:val="24"/>
                <w:szCs w:val="24"/>
              </w:rPr>
              <w:t>Население</w:t>
            </w:r>
          </w:p>
        </w:tc>
      </w:tr>
      <w:tr w:rsidR="00800251">
        <w:trPr>
          <w:trHeight w:val="1"/>
        </w:trPr>
        <w:tc>
          <w:tcPr>
            <w:tcW w:w="3964"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800251" w:rsidRDefault="00800251" w:rsidP="00800251">
            <w:pPr>
              <w:widowControl w:val="0"/>
              <w:suppressAutoHyphens/>
              <w:autoSpaceDE w:val="0"/>
              <w:autoSpaceDN w:val="0"/>
              <w:adjustRightInd w:val="0"/>
              <w:spacing w:after="0" w:line="240" w:lineRule="auto"/>
              <w:jc w:val="both"/>
              <w:rPr>
                <w:rFonts w:ascii="Calibri" w:hAnsi="Calibri" w:cs="Calibri"/>
                <w:lang w:val="en-US"/>
              </w:rPr>
            </w:pPr>
            <w:proofErr w:type="spellStart"/>
            <w:r>
              <w:rPr>
                <w:rFonts w:ascii="Times New Roman CYR" w:hAnsi="Times New Roman CYR" w:cs="Times New Roman CYR"/>
                <w:sz w:val="24"/>
                <w:szCs w:val="24"/>
              </w:rPr>
              <w:t>Одноставочный</w:t>
            </w:r>
            <w:proofErr w:type="spellEnd"/>
            <w:r>
              <w:rPr>
                <w:rFonts w:ascii="Times New Roman CYR" w:hAnsi="Times New Roman CYR" w:cs="Times New Roman CYR"/>
                <w:sz w:val="24"/>
                <w:szCs w:val="24"/>
              </w:rPr>
              <w:t>, руб./Гкал</w:t>
            </w:r>
          </w:p>
        </w:tc>
        <w:tc>
          <w:tcPr>
            <w:tcW w:w="185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00251" w:rsidRDefault="00800251" w:rsidP="00800251">
            <w:pPr>
              <w:widowControl w:val="0"/>
              <w:suppressAutoHyphens/>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2019</w:t>
            </w:r>
          </w:p>
        </w:tc>
        <w:tc>
          <w:tcPr>
            <w:tcW w:w="1856"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800251" w:rsidRDefault="00800251" w:rsidP="00800251">
            <w:pPr>
              <w:widowControl w:val="0"/>
              <w:suppressAutoHyphens/>
              <w:autoSpaceDE w:val="0"/>
              <w:autoSpaceDN w:val="0"/>
              <w:adjustRightInd w:val="0"/>
              <w:spacing w:after="0" w:line="240" w:lineRule="auto"/>
              <w:jc w:val="right"/>
              <w:rPr>
                <w:rFonts w:ascii="Calibri" w:hAnsi="Calibri" w:cs="Calibri"/>
                <w:lang w:val="en-US"/>
              </w:rPr>
            </w:pPr>
            <w:r>
              <w:rPr>
                <w:rFonts w:ascii="Times New Roman" w:hAnsi="Times New Roman"/>
                <w:sz w:val="24"/>
                <w:szCs w:val="24"/>
                <w:lang w:val="en-US"/>
              </w:rPr>
              <w:t>1300,75</w:t>
            </w:r>
          </w:p>
        </w:tc>
        <w:tc>
          <w:tcPr>
            <w:tcW w:w="1861"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800251" w:rsidRDefault="00800251" w:rsidP="00800251">
            <w:pPr>
              <w:widowControl w:val="0"/>
              <w:suppressAutoHyphens/>
              <w:autoSpaceDE w:val="0"/>
              <w:autoSpaceDN w:val="0"/>
              <w:adjustRightInd w:val="0"/>
              <w:spacing w:after="0" w:line="240" w:lineRule="auto"/>
              <w:jc w:val="right"/>
              <w:rPr>
                <w:rFonts w:ascii="Calibri" w:hAnsi="Calibri" w:cs="Calibri"/>
                <w:lang w:val="en-US"/>
              </w:rPr>
            </w:pPr>
            <w:r>
              <w:rPr>
                <w:rFonts w:ascii="Times New Roman" w:hAnsi="Times New Roman"/>
                <w:sz w:val="24"/>
                <w:szCs w:val="24"/>
                <w:lang w:val="en-US"/>
              </w:rPr>
              <w:t>1300,75</w:t>
            </w:r>
          </w:p>
        </w:tc>
      </w:tr>
      <w:tr w:rsidR="00800251">
        <w:trPr>
          <w:trHeight w:val="1"/>
        </w:trPr>
        <w:tc>
          <w:tcPr>
            <w:tcW w:w="3964" w:type="dxa"/>
            <w:vMerge/>
            <w:tcBorders>
              <w:top w:val="single" w:sz="2" w:space="0" w:color="000000"/>
              <w:left w:val="single" w:sz="2" w:space="0" w:color="000000"/>
              <w:bottom w:val="single" w:sz="2" w:space="0" w:color="000000"/>
              <w:right w:val="single" w:sz="2" w:space="0" w:color="000000"/>
            </w:tcBorders>
            <w:shd w:val="clear" w:color="000000" w:fill="FFFFFF"/>
          </w:tcPr>
          <w:p w:rsidR="00800251" w:rsidRDefault="00800251" w:rsidP="00800251">
            <w:pPr>
              <w:widowControl w:val="0"/>
              <w:autoSpaceDE w:val="0"/>
              <w:autoSpaceDN w:val="0"/>
              <w:adjustRightInd w:val="0"/>
              <w:spacing w:after="0" w:line="240" w:lineRule="auto"/>
              <w:ind w:left="-426"/>
              <w:jc w:val="center"/>
              <w:rPr>
                <w:rFonts w:ascii="Calibri" w:hAnsi="Calibri" w:cs="Calibri"/>
                <w:lang w:val="en-US"/>
              </w:rPr>
            </w:pPr>
          </w:p>
        </w:tc>
        <w:tc>
          <w:tcPr>
            <w:tcW w:w="185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00251" w:rsidRDefault="00800251" w:rsidP="00800251">
            <w:pPr>
              <w:widowControl w:val="0"/>
              <w:suppressAutoHyphens/>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2020</w:t>
            </w:r>
          </w:p>
        </w:tc>
        <w:tc>
          <w:tcPr>
            <w:tcW w:w="1856"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800251" w:rsidRDefault="00800251" w:rsidP="00800251">
            <w:pPr>
              <w:widowControl w:val="0"/>
              <w:suppressAutoHyphens/>
              <w:autoSpaceDE w:val="0"/>
              <w:autoSpaceDN w:val="0"/>
              <w:adjustRightInd w:val="0"/>
              <w:spacing w:after="0" w:line="240" w:lineRule="auto"/>
              <w:jc w:val="right"/>
              <w:rPr>
                <w:rFonts w:ascii="Calibri" w:hAnsi="Calibri" w:cs="Calibri"/>
                <w:lang w:val="en-US"/>
              </w:rPr>
            </w:pPr>
            <w:r>
              <w:rPr>
                <w:rFonts w:ascii="Times New Roman" w:hAnsi="Times New Roman"/>
                <w:sz w:val="24"/>
                <w:szCs w:val="24"/>
                <w:lang w:val="en-US"/>
              </w:rPr>
              <w:t>1226,94</w:t>
            </w:r>
          </w:p>
        </w:tc>
        <w:tc>
          <w:tcPr>
            <w:tcW w:w="1861"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800251" w:rsidRDefault="00800251" w:rsidP="00800251">
            <w:pPr>
              <w:widowControl w:val="0"/>
              <w:suppressAutoHyphens/>
              <w:autoSpaceDE w:val="0"/>
              <w:autoSpaceDN w:val="0"/>
              <w:adjustRightInd w:val="0"/>
              <w:spacing w:after="0" w:line="240" w:lineRule="auto"/>
              <w:jc w:val="right"/>
              <w:rPr>
                <w:rFonts w:ascii="Calibri" w:hAnsi="Calibri" w:cs="Calibri"/>
                <w:lang w:val="en-US"/>
              </w:rPr>
            </w:pPr>
            <w:r>
              <w:rPr>
                <w:rFonts w:ascii="Times New Roman" w:hAnsi="Times New Roman"/>
                <w:sz w:val="24"/>
                <w:szCs w:val="24"/>
                <w:lang w:val="en-US"/>
              </w:rPr>
              <w:t>1226,94</w:t>
            </w:r>
          </w:p>
        </w:tc>
      </w:tr>
      <w:tr w:rsidR="00800251">
        <w:trPr>
          <w:trHeight w:val="1"/>
        </w:trPr>
        <w:tc>
          <w:tcPr>
            <w:tcW w:w="3964" w:type="dxa"/>
            <w:vMerge/>
            <w:tcBorders>
              <w:top w:val="single" w:sz="2" w:space="0" w:color="000000"/>
              <w:left w:val="single" w:sz="2" w:space="0" w:color="000000"/>
              <w:bottom w:val="single" w:sz="2" w:space="0" w:color="000000"/>
              <w:right w:val="single" w:sz="2" w:space="0" w:color="000000"/>
            </w:tcBorders>
            <w:shd w:val="clear" w:color="000000" w:fill="FFFFFF"/>
          </w:tcPr>
          <w:p w:rsidR="00800251" w:rsidRDefault="00800251" w:rsidP="00800251">
            <w:pPr>
              <w:widowControl w:val="0"/>
              <w:autoSpaceDE w:val="0"/>
              <w:autoSpaceDN w:val="0"/>
              <w:adjustRightInd w:val="0"/>
              <w:spacing w:after="0" w:line="240" w:lineRule="auto"/>
              <w:ind w:left="-426"/>
              <w:jc w:val="center"/>
              <w:rPr>
                <w:rFonts w:ascii="Calibri" w:hAnsi="Calibri" w:cs="Calibri"/>
                <w:lang w:val="en-US"/>
              </w:rPr>
            </w:pPr>
          </w:p>
        </w:tc>
        <w:tc>
          <w:tcPr>
            <w:tcW w:w="185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00251" w:rsidRDefault="00800251" w:rsidP="00800251">
            <w:pPr>
              <w:widowControl w:val="0"/>
              <w:suppressAutoHyphens/>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2021</w:t>
            </w:r>
          </w:p>
        </w:tc>
        <w:tc>
          <w:tcPr>
            <w:tcW w:w="1856"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800251" w:rsidRDefault="00800251" w:rsidP="00800251">
            <w:pPr>
              <w:widowControl w:val="0"/>
              <w:suppressAutoHyphens/>
              <w:autoSpaceDE w:val="0"/>
              <w:autoSpaceDN w:val="0"/>
              <w:adjustRightInd w:val="0"/>
              <w:spacing w:after="0" w:line="240" w:lineRule="auto"/>
              <w:jc w:val="right"/>
              <w:rPr>
                <w:rFonts w:ascii="Calibri" w:hAnsi="Calibri" w:cs="Calibri"/>
                <w:lang w:val="en-US"/>
              </w:rPr>
            </w:pPr>
            <w:r>
              <w:rPr>
                <w:rFonts w:ascii="Times New Roman" w:hAnsi="Times New Roman"/>
                <w:sz w:val="24"/>
                <w:szCs w:val="24"/>
                <w:lang w:val="en-US"/>
              </w:rPr>
              <w:t>1226,94</w:t>
            </w:r>
          </w:p>
        </w:tc>
        <w:tc>
          <w:tcPr>
            <w:tcW w:w="1861"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800251" w:rsidRDefault="00800251" w:rsidP="00800251">
            <w:pPr>
              <w:widowControl w:val="0"/>
              <w:suppressAutoHyphens/>
              <w:autoSpaceDE w:val="0"/>
              <w:autoSpaceDN w:val="0"/>
              <w:adjustRightInd w:val="0"/>
              <w:spacing w:after="0" w:line="240" w:lineRule="auto"/>
              <w:jc w:val="right"/>
              <w:rPr>
                <w:rFonts w:ascii="Calibri" w:hAnsi="Calibri" w:cs="Calibri"/>
                <w:lang w:val="en-US"/>
              </w:rPr>
            </w:pPr>
            <w:r>
              <w:rPr>
                <w:rFonts w:ascii="Times New Roman" w:hAnsi="Times New Roman"/>
                <w:sz w:val="24"/>
                <w:szCs w:val="24"/>
                <w:lang w:val="en-US"/>
              </w:rPr>
              <w:t>1226,94</w:t>
            </w:r>
          </w:p>
        </w:tc>
      </w:tr>
      <w:tr w:rsidR="00800251">
        <w:trPr>
          <w:trHeight w:val="1"/>
        </w:trPr>
        <w:tc>
          <w:tcPr>
            <w:tcW w:w="3964" w:type="dxa"/>
            <w:vMerge/>
            <w:tcBorders>
              <w:top w:val="single" w:sz="2" w:space="0" w:color="000000"/>
              <w:left w:val="single" w:sz="2" w:space="0" w:color="000000"/>
              <w:bottom w:val="single" w:sz="2" w:space="0" w:color="000000"/>
              <w:right w:val="single" w:sz="2" w:space="0" w:color="000000"/>
            </w:tcBorders>
            <w:shd w:val="clear" w:color="000000" w:fill="FFFFFF"/>
          </w:tcPr>
          <w:p w:rsidR="00800251" w:rsidRDefault="00800251" w:rsidP="00800251">
            <w:pPr>
              <w:widowControl w:val="0"/>
              <w:autoSpaceDE w:val="0"/>
              <w:autoSpaceDN w:val="0"/>
              <w:adjustRightInd w:val="0"/>
              <w:spacing w:after="0" w:line="240" w:lineRule="auto"/>
              <w:ind w:left="-426"/>
              <w:jc w:val="center"/>
              <w:rPr>
                <w:rFonts w:ascii="Calibri" w:hAnsi="Calibri" w:cs="Calibri"/>
                <w:lang w:val="en-US"/>
              </w:rPr>
            </w:pPr>
          </w:p>
        </w:tc>
        <w:tc>
          <w:tcPr>
            <w:tcW w:w="185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00251" w:rsidRDefault="00800251" w:rsidP="00800251">
            <w:pPr>
              <w:widowControl w:val="0"/>
              <w:suppressAutoHyphens/>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2022</w:t>
            </w:r>
          </w:p>
        </w:tc>
        <w:tc>
          <w:tcPr>
            <w:tcW w:w="1856"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800251" w:rsidRDefault="00800251" w:rsidP="00800251">
            <w:pPr>
              <w:widowControl w:val="0"/>
              <w:suppressAutoHyphens/>
              <w:autoSpaceDE w:val="0"/>
              <w:autoSpaceDN w:val="0"/>
              <w:adjustRightInd w:val="0"/>
              <w:spacing w:after="0" w:line="240" w:lineRule="auto"/>
              <w:jc w:val="right"/>
              <w:rPr>
                <w:rFonts w:ascii="Calibri" w:hAnsi="Calibri" w:cs="Calibri"/>
                <w:lang w:val="en-US"/>
              </w:rPr>
            </w:pPr>
            <w:r>
              <w:rPr>
                <w:rFonts w:ascii="Times New Roman" w:hAnsi="Times New Roman"/>
                <w:sz w:val="24"/>
                <w:szCs w:val="24"/>
                <w:lang w:val="en-US"/>
              </w:rPr>
              <w:t>1226,94</w:t>
            </w:r>
          </w:p>
        </w:tc>
        <w:tc>
          <w:tcPr>
            <w:tcW w:w="1861"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800251" w:rsidRDefault="00800251" w:rsidP="00800251">
            <w:pPr>
              <w:widowControl w:val="0"/>
              <w:suppressAutoHyphens/>
              <w:autoSpaceDE w:val="0"/>
              <w:autoSpaceDN w:val="0"/>
              <w:adjustRightInd w:val="0"/>
              <w:spacing w:after="0" w:line="240" w:lineRule="auto"/>
              <w:jc w:val="right"/>
              <w:rPr>
                <w:rFonts w:ascii="Calibri" w:hAnsi="Calibri" w:cs="Calibri"/>
                <w:lang w:val="en-US"/>
              </w:rPr>
            </w:pPr>
            <w:r>
              <w:rPr>
                <w:rFonts w:ascii="Times New Roman" w:hAnsi="Times New Roman"/>
                <w:sz w:val="24"/>
                <w:szCs w:val="24"/>
                <w:lang w:val="en-US"/>
              </w:rPr>
              <w:t>1226,94</w:t>
            </w:r>
          </w:p>
        </w:tc>
      </w:tr>
      <w:tr w:rsidR="00800251">
        <w:trPr>
          <w:trHeight w:val="1"/>
        </w:trPr>
        <w:tc>
          <w:tcPr>
            <w:tcW w:w="3964" w:type="dxa"/>
            <w:vMerge/>
            <w:tcBorders>
              <w:top w:val="single" w:sz="2" w:space="0" w:color="000000"/>
              <w:left w:val="single" w:sz="2" w:space="0" w:color="000000"/>
              <w:bottom w:val="single" w:sz="2" w:space="0" w:color="000000"/>
              <w:right w:val="single" w:sz="2" w:space="0" w:color="000000"/>
            </w:tcBorders>
            <w:shd w:val="clear" w:color="000000" w:fill="FFFFFF"/>
          </w:tcPr>
          <w:p w:rsidR="00800251" w:rsidRDefault="00800251" w:rsidP="00800251">
            <w:pPr>
              <w:widowControl w:val="0"/>
              <w:autoSpaceDE w:val="0"/>
              <w:autoSpaceDN w:val="0"/>
              <w:adjustRightInd w:val="0"/>
              <w:spacing w:after="0" w:line="240" w:lineRule="auto"/>
              <w:ind w:left="-426"/>
              <w:jc w:val="center"/>
              <w:rPr>
                <w:rFonts w:ascii="Calibri" w:hAnsi="Calibri" w:cs="Calibri"/>
                <w:lang w:val="en-US"/>
              </w:rPr>
            </w:pPr>
          </w:p>
        </w:tc>
        <w:tc>
          <w:tcPr>
            <w:tcW w:w="185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00251" w:rsidRDefault="00800251" w:rsidP="00800251">
            <w:pPr>
              <w:widowControl w:val="0"/>
              <w:suppressAutoHyphens/>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2023</w:t>
            </w:r>
          </w:p>
        </w:tc>
        <w:tc>
          <w:tcPr>
            <w:tcW w:w="1856"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800251" w:rsidRDefault="00800251" w:rsidP="00800251">
            <w:pPr>
              <w:widowControl w:val="0"/>
              <w:suppressAutoHyphens/>
              <w:autoSpaceDE w:val="0"/>
              <w:autoSpaceDN w:val="0"/>
              <w:adjustRightInd w:val="0"/>
              <w:spacing w:after="0" w:line="240" w:lineRule="auto"/>
              <w:jc w:val="right"/>
              <w:rPr>
                <w:rFonts w:ascii="Calibri" w:hAnsi="Calibri" w:cs="Calibri"/>
                <w:lang w:val="en-US"/>
              </w:rPr>
            </w:pPr>
            <w:r>
              <w:rPr>
                <w:rFonts w:ascii="Times New Roman" w:hAnsi="Times New Roman"/>
                <w:sz w:val="24"/>
                <w:szCs w:val="24"/>
                <w:lang w:val="en-US"/>
              </w:rPr>
              <w:t>1226,94</w:t>
            </w:r>
          </w:p>
        </w:tc>
        <w:tc>
          <w:tcPr>
            <w:tcW w:w="1861"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800251" w:rsidRDefault="00800251" w:rsidP="00800251">
            <w:pPr>
              <w:widowControl w:val="0"/>
              <w:suppressAutoHyphens/>
              <w:autoSpaceDE w:val="0"/>
              <w:autoSpaceDN w:val="0"/>
              <w:adjustRightInd w:val="0"/>
              <w:spacing w:after="0" w:line="240" w:lineRule="auto"/>
              <w:jc w:val="right"/>
              <w:rPr>
                <w:rFonts w:ascii="Calibri" w:hAnsi="Calibri" w:cs="Calibri"/>
                <w:lang w:val="en-US"/>
              </w:rPr>
            </w:pPr>
            <w:r>
              <w:rPr>
                <w:rFonts w:ascii="Times New Roman" w:hAnsi="Times New Roman"/>
                <w:sz w:val="24"/>
                <w:szCs w:val="24"/>
                <w:lang w:val="en-US"/>
              </w:rPr>
              <w:t>1226,94</w:t>
            </w:r>
          </w:p>
        </w:tc>
      </w:tr>
      <w:tr w:rsidR="00800251">
        <w:trPr>
          <w:trHeight w:val="1"/>
        </w:trPr>
        <w:tc>
          <w:tcPr>
            <w:tcW w:w="9535" w:type="dxa"/>
            <w:gridSpan w:val="4"/>
            <w:tcBorders>
              <w:top w:val="single" w:sz="2" w:space="0" w:color="000000"/>
              <w:left w:val="single" w:sz="2" w:space="0" w:color="000000"/>
              <w:bottom w:val="single" w:sz="2" w:space="0" w:color="000000"/>
              <w:right w:val="single" w:sz="2" w:space="0" w:color="000000"/>
            </w:tcBorders>
            <w:shd w:val="clear" w:color="000000" w:fill="FFFFFF"/>
            <w:vAlign w:val="center"/>
          </w:tcPr>
          <w:p w:rsidR="00800251" w:rsidRDefault="00800251" w:rsidP="00800251">
            <w:pPr>
              <w:widowControl w:val="0"/>
              <w:suppressAutoHyphens/>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 xml:space="preserve">ООО </w:t>
            </w:r>
            <w:r>
              <w:rPr>
                <w:rFonts w:ascii="Times New Roman" w:hAnsi="Times New Roman"/>
                <w:sz w:val="24"/>
                <w:szCs w:val="24"/>
                <w:lang w:val="en-US"/>
              </w:rPr>
              <w:t>«</w:t>
            </w:r>
            <w:proofErr w:type="spellStart"/>
            <w:r>
              <w:rPr>
                <w:rFonts w:ascii="Times New Roman CYR" w:hAnsi="Times New Roman CYR" w:cs="Times New Roman CYR"/>
                <w:sz w:val="24"/>
                <w:szCs w:val="24"/>
              </w:rPr>
              <w:t>Русбио</w:t>
            </w:r>
            <w:proofErr w:type="spellEnd"/>
            <w:r>
              <w:rPr>
                <w:rFonts w:ascii="Times New Roman" w:hAnsi="Times New Roman"/>
                <w:sz w:val="24"/>
                <w:szCs w:val="24"/>
                <w:lang w:val="en-US"/>
              </w:rPr>
              <w:t>»</w:t>
            </w:r>
          </w:p>
        </w:tc>
      </w:tr>
      <w:tr w:rsidR="00800251" w:rsidRPr="00800251">
        <w:trPr>
          <w:trHeight w:val="1"/>
        </w:trPr>
        <w:tc>
          <w:tcPr>
            <w:tcW w:w="9535" w:type="dxa"/>
            <w:gridSpan w:val="4"/>
            <w:tcBorders>
              <w:top w:val="single" w:sz="2" w:space="0" w:color="000000"/>
              <w:left w:val="single" w:sz="2" w:space="0" w:color="000000"/>
              <w:bottom w:val="single" w:sz="2" w:space="0" w:color="000000"/>
              <w:right w:val="single" w:sz="2" w:space="0" w:color="000000"/>
            </w:tcBorders>
            <w:shd w:val="clear" w:color="000000" w:fill="FFFFFF"/>
          </w:tcPr>
          <w:p w:rsidR="00800251" w:rsidRPr="00800251" w:rsidRDefault="00800251" w:rsidP="00800251">
            <w:pPr>
              <w:widowControl w:val="0"/>
              <w:numPr>
                <w:ilvl w:val="0"/>
                <w:numId w:val="1"/>
              </w:numPr>
              <w:suppressAutoHyphens/>
              <w:autoSpaceDE w:val="0"/>
              <w:autoSpaceDN w:val="0"/>
              <w:adjustRightInd w:val="0"/>
              <w:spacing w:after="0" w:line="240" w:lineRule="auto"/>
              <w:ind w:left="720" w:hanging="360"/>
              <w:jc w:val="both"/>
              <w:rPr>
                <w:rFonts w:ascii="Calibri" w:hAnsi="Calibri" w:cs="Calibri"/>
              </w:rPr>
            </w:pPr>
            <w:r>
              <w:rPr>
                <w:rFonts w:ascii="Times New Roman CYR" w:hAnsi="Times New Roman CYR" w:cs="Times New Roman CYR"/>
                <w:sz w:val="24"/>
                <w:szCs w:val="24"/>
              </w:rPr>
              <w:t>Для потребителей, в случае отсутствия дифференциации тарифов по схеме подключения</w:t>
            </w:r>
          </w:p>
        </w:tc>
      </w:tr>
      <w:tr w:rsidR="00800251">
        <w:trPr>
          <w:trHeight w:val="1"/>
        </w:trPr>
        <w:tc>
          <w:tcPr>
            <w:tcW w:w="3964" w:type="dxa"/>
            <w:tcBorders>
              <w:top w:val="single" w:sz="2" w:space="0" w:color="000000"/>
              <w:left w:val="single" w:sz="2" w:space="0" w:color="000000"/>
              <w:bottom w:val="single" w:sz="2" w:space="0" w:color="000000"/>
              <w:right w:val="single" w:sz="2" w:space="0" w:color="000000"/>
            </w:tcBorders>
            <w:shd w:val="clear" w:color="000000" w:fill="FFFFFF"/>
          </w:tcPr>
          <w:p w:rsidR="00800251" w:rsidRDefault="00800251" w:rsidP="00800251">
            <w:pPr>
              <w:widowControl w:val="0"/>
              <w:suppressAutoHyphens/>
              <w:autoSpaceDE w:val="0"/>
              <w:autoSpaceDN w:val="0"/>
              <w:adjustRightInd w:val="0"/>
              <w:spacing w:after="0" w:line="240" w:lineRule="auto"/>
              <w:jc w:val="both"/>
              <w:rPr>
                <w:rFonts w:ascii="Calibri" w:hAnsi="Calibri" w:cs="Calibri"/>
                <w:lang w:val="en-US"/>
              </w:rPr>
            </w:pPr>
            <w:proofErr w:type="spellStart"/>
            <w:r>
              <w:rPr>
                <w:rFonts w:ascii="Times New Roman CYR" w:hAnsi="Times New Roman CYR" w:cs="Times New Roman CYR"/>
                <w:sz w:val="24"/>
                <w:szCs w:val="24"/>
              </w:rPr>
              <w:t>Одноставочный</w:t>
            </w:r>
            <w:proofErr w:type="spellEnd"/>
            <w:r>
              <w:rPr>
                <w:rFonts w:ascii="Times New Roman CYR" w:hAnsi="Times New Roman CYR" w:cs="Times New Roman CYR"/>
                <w:sz w:val="24"/>
                <w:szCs w:val="24"/>
              </w:rPr>
              <w:t>, руб./Гкал</w:t>
            </w:r>
          </w:p>
        </w:tc>
        <w:tc>
          <w:tcPr>
            <w:tcW w:w="185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00251" w:rsidRDefault="00800251" w:rsidP="00800251">
            <w:pPr>
              <w:widowControl w:val="0"/>
              <w:suppressAutoHyphens/>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2019</w:t>
            </w:r>
          </w:p>
        </w:tc>
        <w:tc>
          <w:tcPr>
            <w:tcW w:w="1856"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800251" w:rsidRDefault="00800251" w:rsidP="00800251">
            <w:pPr>
              <w:widowControl w:val="0"/>
              <w:suppressAutoHyphens/>
              <w:autoSpaceDE w:val="0"/>
              <w:autoSpaceDN w:val="0"/>
              <w:adjustRightInd w:val="0"/>
              <w:spacing w:after="0" w:line="240" w:lineRule="auto"/>
              <w:jc w:val="right"/>
              <w:rPr>
                <w:rFonts w:ascii="Calibri" w:hAnsi="Calibri" w:cs="Calibri"/>
                <w:lang w:val="en-US"/>
              </w:rPr>
            </w:pPr>
            <w:r>
              <w:rPr>
                <w:rFonts w:ascii="Times New Roman" w:hAnsi="Times New Roman"/>
                <w:sz w:val="24"/>
                <w:szCs w:val="24"/>
                <w:lang w:val="en-US"/>
              </w:rPr>
              <w:t>5086,02</w:t>
            </w:r>
          </w:p>
        </w:tc>
        <w:tc>
          <w:tcPr>
            <w:tcW w:w="1861"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800251" w:rsidRDefault="00800251" w:rsidP="00800251">
            <w:pPr>
              <w:widowControl w:val="0"/>
              <w:suppressAutoHyphens/>
              <w:autoSpaceDE w:val="0"/>
              <w:autoSpaceDN w:val="0"/>
              <w:adjustRightInd w:val="0"/>
              <w:spacing w:after="0" w:line="240" w:lineRule="auto"/>
              <w:jc w:val="right"/>
              <w:rPr>
                <w:rFonts w:ascii="Calibri" w:hAnsi="Calibri" w:cs="Calibri"/>
                <w:lang w:val="en-US"/>
              </w:rPr>
            </w:pPr>
            <w:r>
              <w:rPr>
                <w:rFonts w:ascii="Times New Roman" w:hAnsi="Times New Roman"/>
                <w:sz w:val="24"/>
                <w:szCs w:val="24"/>
                <w:lang w:val="en-US"/>
              </w:rPr>
              <w:t>5279,52</w:t>
            </w:r>
          </w:p>
        </w:tc>
      </w:tr>
    </w:tbl>
    <w:p w:rsidR="00800251" w:rsidRDefault="00800251" w:rsidP="00800251">
      <w:pPr>
        <w:widowControl w:val="0"/>
        <w:suppressAutoHyphens/>
        <w:autoSpaceDE w:val="0"/>
        <w:autoSpaceDN w:val="0"/>
        <w:adjustRightInd w:val="0"/>
        <w:spacing w:line="240" w:lineRule="auto"/>
        <w:ind w:firstLine="709"/>
        <w:jc w:val="both"/>
        <w:rPr>
          <w:rFonts w:ascii="Times New Roman" w:hAnsi="Times New Roman"/>
          <w:sz w:val="28"/>
          <w:szCs w:val="28"/>
          <w:lang w:val="en-US"/>
        </w:rPr>
      </w:pPr>
    </w:p>
    <w:p w:rsidR="00800251" w:rsidRDefault="00800251" w:rsidP="00800251">
      <w:pPr>
        <w:widowControl w:val="0"/>
        <w:suppressAutoHyphens/>
        <w:autoSpaceDE w:val="0"/>
        <w:autoSpaceDN w:val="0"/>
        <w:adjustRightInd w:val="0"/>
        <w:spacing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Величина расходов, учтенных при регулировании представлена в таблице 11.1.2.</w:t>
      </w:r>
    </w:p>
    <w:p w:rsidR="00800251" w:rsidRPr="00800251" w:rsidRDefault="00800251" w:rsidP="00800251">
      <w:pPr>
        <w:widowControl w:val="0"/>
        <w:tabs>
          <w:tab w:val="left" w:pos="993"/>
        </w:tabs>
        <w:autoSpaceDE w:val="0"/>
        <w:autoSpaceDN w:val="0"/>
        <w:adjustRightInd w:val="0"/>
        <w:spacing w:before="120" w:after="120" w:line="240" w:lineRule="auto"/>
        <w:jc w:val="both"/>
        <w:rPr>
          <w:rFonts w:ascii="Times New Roman" w:hAnsi="Times New Roman"/>
          <w:sz w:val="28"/>
          <w:szCs w:val="28"/>
        </w:rPr>
      </w:pPr>
      <w:r>
        <w:rPr>
          <w:rFonts w:ascii="Times New Roman CYR" w:hAnsi="Times New Roman CYR" w:cs="Times New Roman CYR"/>
          <w:sz w:val="28"/>
          <w:szCs w:val="28"/>
        </w:rPr>
        <w:t xml:space="preserve">Таблица 11.1.2. Величина расходов, учтенных при регулировании в ООО </w:t>
      </w:r>
      <w:r w:rsidRPr="00800251">
        <w:rPr>
          <w:rFonts w:ascii="Times New Roman" w:hAnsi="Times New Roman"/>
          <w:sz w:val="28"/>
          <w:szCs w:val="28"/>
        </w:rPr>
        <w:t>«</w:t>
      </w:r>
      <w:r>
        <w:rPr>
          <w:rFonts w:ascii="Times New Roman CYR" w:hAnsi="Times New Roman CYR" w:cs="Times New Roman CYR"/>
          <w:sz w:val="28"/>
          <w:szCs w:val="28"/>
        </w:rPr>
        <w:t>Теченское ЖКХ</w:t>
      </w:r>
      <w:r w:rsidRPr="00800251">
        <w:rPr>
          <w:rFonts w:ascii="Times New Roman" w:hAnsi="Times New Roman"/>
          <w:sz w:val="28"/>
          <w:szCs w:val="28"/>
        </w:rPr>
        <w:t>»</w:t>
      </w:r>
    </w:p>
    <w:tbl>
      <w:tblPr>
        <w:tblW w:w="0" w:type="auto"/>
        <w:tblInd w:w="108" w:type="dxa"/>
        <w:tblLayout w:type="fixed"/>
        <w:tblLook w:val="0000" w:firstRow="0" w:lastRow="0" w:firstColumn="0" w:lastColumn="0" w:noHBand="0" w:noVBand="0"/>
      </w:tblPr>
      <w:tblGrid>
        <w:gridCol w:w="5098"/>
        <w:gridCol w:w="1292"/>
        <w:gridCol w:w="1359"/>
        <w:gridCol w:w="1678"/>
      </w:tblGrid>
      <w:tr w:rsidR="00800251">
        <w:trPr>
          <w:trHeight w:val="509"/>
        </w:trPr>
        <w:tc>
          <w:tcPr>
            <w:tcW w:w="5098" w:type="dxa"/>
            <w:vMerge w:val="restart"/>
            <w:tcBorders>
              <w:top w:val="single" w:sz="2" w:space="0" w:color="000000"/>
              <w:left w:val="single" w:sz="2" w:space="0" w:color="000000"/>
              <w:bottom w:val="single" w:sz="2" w:space="0" w:color="000000"/>
              <w:right w:val="single" w:sz="2" w:space="0" w:color="000000"/>
            </w:tcBorders>
            <w:shd w:val="clear" w:color="auto" w:fill="BFBFBF"/>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Наименование показателя</w:t>
            </w:r>
          </w:p>
        </w:tc>
        <w:tc>
          <w:tcPr>
            <w:tcW w:w="1292" w:type="dxa"/>
            <w:vMerge w:val="restart"/>
            <w:tcBorders>
              <w:top w:val="single" w:sz="2" w:space="0" w:color="000000"/>
              <w:left w:val="single" w:sz="2" w:space="0" w:color="000000"/>
              <w:bottom w:val="single" w:sz="2" w:space="0" w:color="000000"/>
              <w:right w:val="single" w:sz="2" w:space="0" w:color="000000"/>
            </w:tcBorders>
            <w:shd w:val="clear" w:color="auto" w:fill="BFBFBF"/>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 xml:space="preserve">Единицы </w:t>
            </w:r>
            <w:r>
              <w:rPr>
                <w:rFonts w:ascii="Times New Roman CYR" w:hAnsi="Times New Roman CYR" w:cs="Times New Roman CYR"/>
                <w:sz w:val="24"/>
                <w:szCs w:val="24"/>
              </w:rPr>
              <w:lastRenderedPageBreak/>
              <w:t>измерения</w:t>
            </w:r>
          </w:p>
        </w:tc>
        <w:tc>
          <w:tcPr>
            <w:tcW w:w="3037" w:type="dxa"/>
            <w:gridSpan w:val="2"/>
            <w:vMerge w:val="restart"/>
            <w:tcBorders>
              <w:top w:val="single" w:sz="2" w:space="0" w:color="000000"/>
              <w:left w:val="single" w:sz="2" w:space="0" w:color="000000"/>
              <w:bottom w:val="single" w:sz="2" w:space="0" w:color="000000"/>
              <w:right w:val="single" w:sz="2" w:space="0" w:color="000000"/>
            </w:tcBorders>
            <w:shd w:val="clear" w:color="auto" w:fill="BFBFBF"/>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lastRenderedPageBreak/>
              <w:t xml:space="preserve">Регулируемый период </w:t>
            </w:r>
            <w:r>
              <w:rPr>
                <w:rFonts w:ascii="Times New Roman CYR" w:hAnsi="Times New Roman CYR" w:cs="Times New Roman CYR"/>
                <w:sz w:val="24"/>
                <w:szCs w:val="24"/>
              </w:rPr>
              <w:br/>
            </w:r>
            <w:r>
              <w:rPr>
                <w:rFonts w:ascii="Times New Roman CYR" w:hAnsi="Times New Roman CYR" w:cs="Times New Roman CYR"/>
                <w:sz w:val="24"/>
                <w:szCs w:val="24"/>
              </w:rPr>
              <w:lastRenderedPageBreak/>
              <w:t>на 2019 год</w:t>
            </w:r>
          </w:p>
        </w:tc>
      </w:tr>
      <w:tr w:rsidR="00800251">
        <w:trPr>
          <w:trHeight w:val="509"/>
        </w:trPr>
        <w:tc>
          <w:tcPr>
            <w:tcW w:w="5098" w:type="dxa"/>
            <w:vMerge/>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ind w:left="-426"/>
              <w:jc w:val="center"/>
              <w:rPr>
                <w:rFonts w:ascii="Calibri" w:hAnsi="Calibri" w:cs="Calibri"/>
                <w:lang w:val="en-US"/>
              </w:rPr>
            </w:pPr>
          </w:p>
        </w:tc>
        <w:tc>
          <w:tcPr>
            <w:tcW w:w="1292" w:type="dxa"/>
            <w:vMerge/>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ind w:left="-426"/>
              <w:jc w:val="center"/>
              <w:rPr>
                <w:rFonts w:ascii="Calibri" w:hAnsi="Calibri" w:cs="Calibri"/>
                <w:lang w:val="en-US"/>
              </w:rPr>
            </w:pPr>
          </w:p>
        </w:tc>
        <w:tc>
          <w:tcPr>
            <w:tcW w:w="3037" w:type="dxa"/>
            <w:gridSpan w:val="2"/>
            <w:vMerge/>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ind w:left="-426"/>
              <w:jc w:val="center"/>
              <w:rPr>
                <w:rFonts w:ascii="Calibri" w:hAnsi="Calibri" w:cs="Calibri"/>
                <w:lang w:val="en-US"/>
              </w:rPr>
            </w:pPr>
          </w:p>
        </w:tc>
      </w:tr>
      <w:tr w:rsidR="00800251">
        <w:trPr>
          <w:trHeight w:val="570"/>
        </w:trPr>
        <w:tc>
          <w:tcPr>
            <w:tcW w:w="5098" w:type="dxa"/>
            <w:vMerge/>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ind w:left="-426"/>
              <w:jc w:val="center"/>
              <w:rPr>
                <w:rFonts w:ascii="Calibri" w:hAnsi="Calibri" w:cs="Calibri"/>
                <w:lang w:val="en-US"/>
              </w:rPr>
            </w:pPr>
          </w:p>
        </w:tc>
        <w:tc>
          <w:tcPr>
            <w:tcW w:w="1292" w:type="dxa"/>
            <w:vMerge/>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ind w:left="-426"/>
              <w:jc w:val="center"/>
              <w:rPr>
                <w:rFonts w:ascii="Calibri" w:hAnsi="Calibri" w:cs="Calibri"/>
                <w:lang w:val="en-US"/>
              </w:rPr>
            </w:pPr>
          </w:p>
        </w:tc>
        <w:tc>
          <w:tcPr>
            <w:tcW w:w="1359" w:type="dxa"/>
            <w:tcBorders>
              <w:top w:val="single" w:sz="2" w:space="0" w:color="000000"/>
              <w:left w:val="single" w:sz="2" w:space="0" w:color="000000"/>
              <w:bottom w:val="single" w:sz="2" w:space="0" w:color="000000"/>
              <w:right w:val="single" w:sz="2" w:space="0" w:color="000000"/>
            </w:tcBorders>
            <w:shd w:val="clear" w:color="auto" w:fill="D9D9D9"/>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Всего</w:t>
            </w:r>
          </w:p>
        </w:tc>
        <w:tc>
          <w:tcPr>
            <w:tcW w:w="1678" w:type="dxa"/>
            <w:tcBorders>
              <w:top w:val="single" w:sz="2" w:space="0" w:color="000000"/>
              <w:left w:val="single" w:sz="2" w:space="0" w:color="000000"/>
              <w:bottom w:val="single" w:sz="2" w:space="0" w:color="000000"/>
              <w:right w:val="single" w:sz="2" w:space="0" w:color="000000"/>
            </w:tcBorders>
            <w:shd w:val="clear" w:color="auto" w:fill="D9D9D9"/>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Доля, %</w:t>
            </w:r>
          </w:p>
        </w:tc>
      </w:tr>
      <w:tr w:rsidR="00800251">
        <w:trPr>
          <w:trHeight w:val="540"/>
        </w:trPr>
        <w:tc>
          <w:tcPr>
            <w:tcW w:w="5098" w:type="dxa"/>
            <w:tcBorders>
              <w:top w:val="single" w:sz="2" w:space="0" w:color="000000"/>
              <w:left w:val="single" w:sz="2" w:space="0" w:color="000000"/>
              <w:bottom w:val="single" w:sz="2" w:space="0" w:color="000000"/>
              <w:right w:val="single" w:sz="2" w:space="0" w:color="000000"/>
            </w:tcBorders>
            <w:vAlign w:val="center"/>
          </w:tcPr>
          <w:p w:rsidR="00800251" w:rsidRPr="00800251" w:rsidRDefault="00800251" w:rsidP="00800251">
            <w:pPr>
              <w:widowControl w:val="0"/>
              <w:autoSpaceDE w:val="0"/>
              <w:autoSpaceDN w:val="0"/>
              <w:adjustRightInd w:val="0"/>
              <w:spacing w:after="0" w:line="240" w:lineRule="auto"/>
              <w:rPr>
                <w:rFonts w:ascii="Calibri" w:hAnsi="Calibri" w:cs="Calibri"/>
              </w:rPr>
            </w:pPr>
            <w:r>
              <w:rPr>
                <w:rFonts w:ascii="Times New Roman CYR" w:hAnsi="Times New Roman CYR" w:cs="Times New Roman CYR"/>
                <w:sz w:val="24"/>
                <w:szCs w:val="24"/>
              </w:rPr>
              <w:t>Расходы, связанные с производством и реализацией продукции (услуг), всего</w:t>
            </w:r>
          </w:p>
        </w:tc>
        <w:tc>
          <w:tcPr>
            <w:tcW w:w="1292"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тыс. руб.</w:t>
            </w:r>
          </w:p>
        </w:tc>
        <w:tc>
          <w:tcPr>
            <w:tcW w:w="1359"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right"/>
              <w:rPr>
                <w:rFonts w:ascii="Calibri" w:hAnsi="Calibri" w:cs="Calibri"/>
                <w:lang w:val="en-US"/>
              </w:rPr>
            </w:pPr>
            <w:r>
              <w:rPr>
                <w:rFonts w:ascii="Times New Roman" w:hAnsi="Times New Roman"/>
                <w:sz w:val="24"/>
                <w:szCs w:val="24"/>
                <w:lang w:val="en-US"/>
              </w:rPr>
              <w:t xml:space="preserve">6 872 </w:t>
            </w:r>
          </w:p>
        </w:tc>
        <w:tc>
          <w:tcPr>
            <w:tcW w:w="1678"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right"/>
              <w:rPr>
                <w:rFonts w:ascii="Calibri" w:hAnsi="Calibri" w:cs="Calibri"/>
                <w:lang w:val="en-US"/>
              </w:rPr>
            </w:pPr>
            <w:r>
              <w:rPr>
                <w:rFonts w:ascii="Times New Roman" w:hAnsi="Times New Roman"/>
                <w:sz w:val="24"/>
                <w:szCs w:val="24"/>
                <w:lang w:val="en-US"/>
              </w:rPr>
              <w:t xml:space="preserve">98,1 </w:t>
            </w:r>
          </w:p>
        </w:tc>
      </w:tr>
      <w:tr w:rsidR="00800251">
        <w:trPr>
          <w:trHeight w:val="255"/>
        </w:trPr>
        <w:tc>
          <w:tcPr>
            <w:tcW w:w="5098" w:type="dxa"/>
            <w:tcBorders>
              <w:top w:val="single" w:sz="2" w:space="0" w:color="000000"/>
              <w:left w:val="single" w:sz="2" w:space="0" w:color="000000"/>
              <w:bottom w:val="single" w:sz="2" w:space="0" w:color="000000"/>
              <w:right w:val="single" w:sz="2" w:space="0" w:color="000000"/>
            </w:tcBorders>
            <w:vAlign w:val="center"/>
          </w:tcPr>
          <w:p w:rsidR="00800251" w:rsidRPr="00800251" w:rsidRDefault="00800251" w:rsidP="00800251">
            <w:pPr>
              <w:widowControl w:val="0"/>
              <w:autoSpaceDE w:val="0"/>
              <w:autoSpaceDN w:val="0"/>
              <w:adjustRightInd w:val="0"/>
              <w:spacing w:after="0" w:line="240" w:lineRule="auto"/>
              <w:rPr>
                <w:rFonts w:ascii="Calibri" w:hAnsi="Calibri" w:cs="Calibri"/>
              </w:rPr>
            </w:pPr>
            <w:r w:rsidRPr="00800251">
              <w:rPr>
                <w:rFonts w:ascii="Times New Roman" w:hAnsi="Times New Roman"/>
                <w:sz w:val="24"/>
                <w:szCs w:val="24"/>
              </w:rPr>
              <w:t xml:space="preserve">   - </w:t>
            </w:r>
            <w:r>
              <w:rPr>
                <w:rFonts w:ascii="Times New Roman CYR" w:hAnsi="Times New Roman CYR" w:cs="Times New Roman CYR"/>
                <w:sz w:val="24"/>
                <w:szCs w:val="24"/>
              </w:rPr>
              <w:t>расходы на сырье и материалы</w:t>
            </w:r>
          </w:p>
        </w:tc>
        <w:tc>
          <w:tcPr>
            <w:tcW w:w="1292"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тыс. руб.</w:t>
            </w:r>
          </w:p>
        </w:tc>
        <w:tc>
          <w:tcPr>
            <w:tcW w:w="1359"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right"/>
              <w:rPr>
                <w:rFonts w:ascii="Calibri" w:hAnsi="Calibri" w:cs="Calibri"/>
                <w:lang w:val="en-US"/>
              </w:rPr>
            </w:pPr>
            <w:r>
              <w:rPr>
                <w:rFonts w:ascii="Times New Roman" w:hAnsi="Times New Roman"/>
                <w:sz w:val="24"/>
                <w:szCs w:val="24"/>
                <w:lang w:val="en-US"/>
              </w:rPr>
              <w:t xml:space="preserve">128 </w:t>
            </w:r>
          </w:p>
        </w:tc>
        <w:tc>
          <w:tcPr>
            <w:tcW w:w="1678"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right"/>
              <w:rPr>
                <w:rFonts w:ascii="Calibri" w:hAnsi="Calibri" w:cs="Calibri"/>
                <w:lang w:val="en-US"/>
              </w:rPr>
            </w:pPr>
            <w:r>
              <w:rPr>
                <w:rFonts w:ascii="Times New Roman" w:hAnsi="Times New Roman"/>
                <w:sz w:val="24"/>
                <w:szCs w:val="24"/>
                <w:lang w:val="en-US"/>
              </w:rPr>
              <w:t xml:space="preserve">1,8 </w:t>
            </w:r>
          </w:p>
        </w:tc>
      </w:tr>
      <w:tr w:rsidR="00800251">
        <w:trPr>
          <w:trHeight w:val="255"/>
        </w:trPr>
        <w:tc>
          <w:tcPr>
            <w:tcW w:w="5098" w:type="dxa"/>
            <w:tcBorders>
              <w:top w:val="single" w:sz="2" w:space="0" w:color="000000"/>
              <w:left w:val="single" w:sz="2" w:space="0" w:color="000000"/>
              <w:bottom w:val="single" w:sz="2" w:space="0" w:color="000000"/>
              <w:right w:val="single" w:sz="2" w:space="0" w:color="000000"/>
            </w:tcBorders>
            <w:vAlign w:val="center"/>
          </w:tcPr>
          <w:p w:rsidR="00800251" w:rsidRPr="00800251" w:rsidRDefault="00800251" w:rsidP="00800251">
            <w:pPr>
              <w:widowControl w:val="0"/>
              <w:autoSpaceDE w:val="0"/>
              <w:autoSpaceDN w:val="0"/>
              <w:adjustRightInd w:val="0"/>
              <w:spacing w:after="0" w:line="240" w:lineRule="auto"/>
              <w:rPr>
                <w:rFonts w:ascii="Calibri" w:hAnsi="Calibri" w:cs="Calibri"/>
              </w:rPr>
            </w:pPr>
            <w:r w:rsidRPr="00800251">
              <w:rPr>
                <w:rFonts w:ascii="Times New Roman" w:hAnsi="Times New Roman"/>
                <w:sz w:val="24"/>
                <w:szCs w:val="24"/>
              </w:rPr>
              <w:t xml:space="preserve">      - </w:t>
            </w:r>
            <w:r>
              <w:rPr>
                <w:rFonts w:ascii="Times New Roman CYR" w:hAnsi="Times New Roman CYR" w:cs="Times New Roman CYR"/>
                <w:sz w:val="24"/>
                <w:szCs w:val="24"/>
              </w:rPr>
              <w:t>расходы на сырье и материалы на обслуживание</w:t>
            </w:r>
          </w:p>
        </w:tc>
        <w:tc>
          <w:tcPr>
            <w:tcW w:w="1292"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тыс. руб.</w:t>
            </w:r>
          </w:p>
        </w:tc>
        <w:tc>
          <w:tcPr>
            <w:tcW w:w="1359"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rPr>
                <w:rFonts w:ascii="Calibri" w:hAnsi="Calibri" w:cs="Calibri"/>
                <w:lang w:val="en-US"/>
              </w:rPr>
            </w:pPr>
            <w:r>
              <w:rPr>
                <w:rFonts w:ascii="Times New Roman" w:hAnsi="Times New Roman"/>
                <w:sz w:val="24"/>
                <w:szCs w:val="24"/>
                <w:lang w:val="en-US"/>
              </w:rPr>
              <w:t> </w:t>
            </w:r>
          </w:p>
        </w:tc>
        <w:tc>
          <w:tcPr>
            <w:tcW w:w="1678"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right"/>
              <w:rPr>
                <w:rFonts w:ascii="Calibri" w:hAnsi="Calibri" w:cs="Calibri"/>
                <w:lang w:val="en-US"/>
              </w:rPr>
            </w:pPr>
            <w:r>
              <w:rPr>
                <w:rFonts w:ascii="Times New Roman" w:hAnsi="Times New Roman"/>
                <w:sz w:val="24"/>
                <w:szCs w:val="24"/>
                <w:lang w:val="en-US"/>
              </w:rPr>
              <w:t xml:space="preserve">0,0 </w:t>
            </w:r>
          </w:p>
        </w:tc>
      </w:tr>
      <w:tr w:rsidR="00800251">
        <w:trPr>
          <w:trHeight w:val="255"/>
        </w:trPr>
        <w:tc>
          <w:tcPr>
            <w:tcW w:w="5098" w:type="dxa"/>
            <w:tcBorders>
              <w:top w:val="single" w:sz="2" w:space="0" w:color="000000"/>
              <w:left w:val="single" w:sz="2" w:space="0" w:color="000000"/>
              <w:bottom w:val="single" w:sz="2" w:space="0" w:color="000000"/>
              <w:right w:val="single" w:sz="2" w:space="0" w:color="000000"/>
            </w:tcBorders>
            <w:vAlign w:val="center"/>
          </w:tcPr>
          <w:p w:rsidR="00800251" w:rsidRPr="00800251" w:rsidRDefault="00800251" w:rsidP="00800251">
            <w:pPr>
              <w:widowControl w:val="0"/>
              <w:autoSpaceDE w:val="0"/>
              <w:autoSpaceDN w:val="0"/>
              <w:adjustRightInd w:val="0"/>
              <w:spacing w:after="0" w:line="240" w:lineRule="auto"/>
              <w:rPr>
                <w:rFonts w:ascii="Calibri" w:hAnsi="Calibri" w:cs="Calibri"/>
              </w:rPr>
            </w:pPr>
            <w:r w:rsidRPr="00800251">
              <w:rPr>
                <w:rFonts w:ascii="Times New Roman" w:hAnsi="Times New Roman"/>
                <w:sz w:val="24"/>
                <w:szCs w:val="24"/>
              </w:rPr>
              <w:t xml:space="preserve">      - </w:t>
            </w:r>
            <w:r>
              <w:rPr>
                <w:rFonts w:ascii="Times New Roman CYR" w:hAnsi="Times New Roman CYR" w:cs="Times New Roman CYR"/>
                <w:sz w:val="24"/>
                <w:szCs w:val="24"/>
              </w:rPr>
              <w:t>расходы на сырье и материалы на ремонты</w:t>
            </w:r>
          </w:p>
        </w:tc>
        <w:tc>
          <w:tcPr>
            <w:tcW w:w="1292"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тыс. руб.</w:t>
            </w:r>
          </w:p>
        </w:tc>
        <w:tc>
          <w:tcPr>
            <w:tcW w:w="1359"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rPr>
                <w:rFonts w:ascii="Calibri" w:hAnsi="Calibri" w:cs="Calibri"/>
                <w:lang w:val="en-US"/>
              </w:rPr>
            </w:pPr>
            <w:r>
              <w:rPr>
                <w:rFonts w:ascii="Times New Roman" w:hAnsi="Times New Roman"/>
                <w:sz w:val="24"/>
                <w:szCs w:val="24"/>
                <w:lang w:val="en-US"/>
              </w:rPr>
              <w:t> </w:t>
            </w:r>
          </w:p>
        </w:tc>
        <w:tc>
          <w:tcPr>
            <w:tcW w:w="1678"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right"/>
              <w:rPr>
                <w:rFonts w:ascii="Calibri" w:hAnsi="Calibri" w:cs="Calibri"/>
                <w:lang w:val="en-US"/>
              </w:rPr>
            </w:pPr>
            <w:r>
              <w:rPr>
                <w:rFonts w:ascii="Times New Roman" w:hAnsi="Times New Roman"/>
                <w:sz w:val="24"/>
                <w:szCs w:val="24"/>
                <w:lang w:val="en-US"/>
              </w:rPr>
              <w:t xml:space="preserve">0,0 </w:t>
            </w:r>
          </w:p>
        </w:tc>
      </w:tr>
      <w:tr w:rsidR="00800251">
        <w:trPr>
          <w:trHeight w:val="255"/>
        </w:trPr>
        <w:tc>
          <w:tcPr>
            <w:tcW w:w="5098"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rPr>
                <w:rFonts w:ascii="Calibri" w:hAnsi="Calibri" w:cs="Calibri"/>
                <w:lang w:val="en-US"/>
              </w:rPr>
            </w:pPr>
            <w:r>
              <w:rPr>
                <w:rFonts w:ascii="Times New Roman" w:hAnsi="Times New Roman"/>
                <w:sz w:val="24"/>
                <w:szCs w:val="24"/>
                <w:lang w:val="en-US"/>
              </w:rPr>
              <w:t xml:space="preserve">   - </w:t>
            </w:r>
            <w:r>
              <w:rPr>
                <w:rFonts w:ascii="Times New Roman CYR" w:hAnsi="Times New Roman CYR" w:cs="Times New Roman CYR"/>
                <w:sz w:val="24"/>
                <w:szCs w:val="24"/>
              </w:rPr>
              <w:t>расходы на топливо</w:t>
            </w:r>
          </w:p>
        </w:tc>
        <w:tc>
          <w:tcPr>
            <w:tcW w:w="1292"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тыс. руб.</w:t>
            </w:r>
          </w:p>
        </w:tc>
        <w:tc>
          <w:tcPr>
            <w:tcW w:w="1359"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right"/>
              <w:rPr>
                <w:rFonts w:ascii="Calibri" w:hAnsi="Calibri" w:cs="Calibri"/>
                <w:lang w:val="en-US"/>
              </w:rPr>
            </w:pPr>
            <w:r>
              <w:rPr>
                <w:rFonts w:ascii="Times New Roman" w:hAnsi="Times New Roman"/>
                <w:sz w:val="24"/>
                <w:szCs w:val="24"/>
                <w:lang w:val="en-US"/>
              </w:rPr>
              <w:t xml:space="preserve">4 214 </w:t>
            </w:r>
          </w:p>
        </w:tc>
        <w:tc>
          <w:tcPr>
            <w:tcW w:w="1678"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right"/>
              <w:rPr>
                <w:rFonts w:ascii="Calibri" w:hAnsi="Calibri" w:cs="Calibri"/>
                <w:lang w:val="en-US"/>
              </w:rPr>
            </w:pPr>
            <w:r>
              <w:rPr>
                <w:rFonts w:ascii="Times New Roman" w:hAnsi="Times New Roman"/>
                <w:sz w:val="24"/>
                <w:szCs w:val="24"/>
                <w:lang w:val="en-US"/>
              </w:rPr>
              <w:t xml:space="preserve">60,2 </w:t>
            </w:r>
          </w:p>
        </w:tc>
      </w:tr>
      <w:tr w:rsidR="00800251">
        <w:trPr>
          <w:trHeight w:val="255"/>
        </w:trPr>
        <w:tc>
          <w:tcPr>
            <w:tcW w:w="5098" w:type="dxa"/>
            <w:tcBorders>
              <w:top w:val="single" w:sz="2" w:space="0" w:color="000000"/>
              <w:left w:val="single" w:sz="2" w:space="0" w:color="000000"/>
              <w:bottom w:val="single" w:sz="2" w:space="0" w:color="000000"/>
              <w:right w:val="single" w:sz="2" w:space="0" w:color="000000"/>
            </w:tcBorders>
            <w:vAlign w:val="center"/>
          </w:tcPr>
          <w:p w:rsidR="00800251" w:rsidRPr="00800251" w:rsidRDefault="00800251" w:rsidP="00800251">
            <w:pPr>
              <w:widowControl w:val="0"/>
              <w:autoSpaceDE w:val="0"/>
              <w:autoSpaceDN w:val="0"/>
              <w:adjustRightInd w:val="0"/>
              <w:spacing w:after="0" w:line="240" w:lineRule="auto"/>
              <w:rPr>
                <w:rFonts w:ascii="Calibri" w:hAnsi="Calibri" w:cs="Calibri"/>
              </w:rPr>
            </w:pPr>
            <w:r w:rsidRPr="00800251">
              <w:rPr>
                <w:rFonts w:ascii="Times New Roman" w:hAnsi="Times New Roman"/>
                <w:sz w:val="24"/>
                <w:szCs w:val="24"/>
              </w:rPr>
              <w:t xml:space="preserve">   - </w:t>
            </w:r>
            <w:r>
              <w:rPr>
                <w:rFonts w:ascii="Times New Roman CYR" w:hAnsi="Times New Roman CYR" w:cs="Times New Roman CYR"/>
                <w:sz w:val="24"/>
                <w:szCs w:val="24"/>
              </w:rPr>
              <w:t>расходы на прочие покупаемые энергетические ресурсы</w:t>
            </w:r>
          </w:p>
        </w:tc>
        <w:tc>
          <w:tcPr>
            <w:tcW w:w="1292"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тыс. руб.</w:t>
            </w:r>
          </w:p>
        </w:tc>
        <w:tc>
          <w:tcPr>
            <w:tcW w:w="1359"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right"/>
              <w:rPr>
                <w:rFonts w:ascii="Calibri" w:hAnsi="Calibri" w:cs="Calibri"/>
                <w:lang w:val="en-US"/>
              </w:rPr>
            </w:pPr>
            <w:r>
              <w:rPr>
                <w:rFonts w:ascii="Times New Roman" w:hAnsi="Times New Roman"/>
                <w:sz w:val="24"/>
                <w:szCs w:val="24"/>
                <w:lang w:val="en-US"/>
              </w:rPr>
              <w:t xml:space="preserve">986 </w:t>
            </w:r>
          </w:p>
        </w:tc>
        <w:tc>
          <w:tcPr>
            <w:tcW w:w="1678"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right"/>
              <w:rPr>
                <w:rFonts w:ascii="Calibri" w:hAnsi="Calibri" w:cs="Calibri"/>
                <w:lang w:val="en-US"/>
              </w:rPr>
            </w:pPr>
            <w:r>
              <w:rPr>
                <w:rFonts w:ascii="Times New Roman" w:hAnsi="Times New Roman"/>
                <w:sz w:val="24"/>
                <w:szCs w:val="24"/>
                <w:lang w:val="en-US"/>
              </w:rPr>
              <w:t xml:space="preserve">14,1 </w:t>
            </w:r>
          </w:p>
        </w:tc>
      </w:tr>
      <w:tr w:rsidR="00800251">
        <w:trPr>
          <w:trHeight w:val="255"/>
        </w:trPr>
        <w:tc>
          <w:tcPr>
            <w:tcW w:w="5098"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rPr>
                <w:rFonts w:ascii="Calibri" w:hAnsi="Calibri" w:cs="Calibri"/>
                <w:lang w:val="en-US"/>
              </w:rPr>
            </w:pPr>
            <w:r>
              <w:rPr>
                <w:rFonts w:ascii="Times New Roman" w:hAnsi="Times New Roman"/>
                <w:sz w:val="24"/>
                <w:szCs w:val="24"/>
                <w:lang w:val="en-US"/>
              </w:rPr>
              <w:t xml:space="preserve">   - </w:t>
            </w:r>
            <w:r>
              <w:rPr>
                <w:rFonts w:ascii="Times New Roman CYR" w:hAnsi="Times New Roman CYR" w:cs="Times New Roman CYR"/>
                <w:sz w:val="24"/>
                <w:szCs w:val="24"/>
              </w:rPr>
              <w:t>расходы на холодную воду</w:t>
            </w:r>
          </w:p>
        </w:tc>
        <w:tc>
          <w:tcPr>
            <w:tcW w:w="1292"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тыс. руб.</w:t>
            </w:r>
          </w:p>
        </w:tc>
        <w:tc>
          <w:tcPr>
            <w:tcW w:w="1359"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right"/>
              <w:rPr>
                <w:rFonts w:ascii="Calibri" w:hAnsi="Calibri" w:cs="Calibri"/>
                <w:lang w:val="en-US"/>
              </w:rPr>
            </w:pPr>
            <w:r>
              <w:rPr>
                <w:rFonts w:ascii="Times New Roman" w:hAnsi="Times New Roman"/>
                <w:sz w:val="24"/>
                <w:szCs w:val="24"/>
                <w:lang w:val="en-US"/>
              </w:rPr>
              <w:t xml:space="preserve">0 </w:t>
            </w:r>
          </w:p>
        </w:tc>
        <w:tc>
          <w:tcPr>
            <w:tcW w:w="1678"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right"/>
              <w:rPr>
                <w:rFonts w:ascii="Calibri" w:hAnsi="Calibri" w:cs="Calibri"/>
                <w:lang w:val="en-US"/>
              </w:rPr>
            </w:pPr>
            <w:r>
              <w:rPr>
                <w:rFonts w:ascii="Times New Roman" w:hAnsi="Times New Roman"/>
                <w:sz w:val="24"/>
                <w:szCs w:val="24"/>
                <w:lang w:val="en-US"/>
              </w:rPr>
              <w:t xml:space="preserve">0,0 </w:t>
            </w:r>
          </w:p>
        </w:tc>
      </w:tr>
      <w:tr w:rsidR="00800251">
        <w:trPr>
          <w:trHeight w:val="255"/>
        </w:trPr>
        <w:tc>
          <w:tcPr>
            <w:tcW w:w="5098"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rPr>
                <w:rFonts w:ascii="Calibri" w:hAnsi="Calibri" w:cs="Calibri"/>
                <w:lang w:val="en-US"/>
              </w:rPr>
            </w:pPr>
            <w:r>
              <w:rPr>
                <w:rFonts w:ascii="Times New Roman" w:hAnsi="Times New Roman"/>
                <w:sz w:val="24"/>
                <w:szCs w:val="24"/>
                <w:lang w:val="en-US"/>
              </w:rPr>
              <w:t xml:space="preserve">   - </w:t>
            </w:r>
            <w:r>
              <w:rPr>
                <w:rFonts w:ascii="Times New Roman CYR" w:hAnsi="Times New Roman CYR" w:cs="Times New Roman CYR"/>
                <w:sz w:val="24"/>
                <w:szCs w:val="24"/>
              </w:rPr>
              <w:t>расходы на теплоноситель</w:t>
            </w:r>
          </w:p>
        </w:tc>
        <w:tc>
          <w:tcPr>
            <w:tcW w:w="1292"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тыс. руб.</w:t>
            </w:r>
          </w:p>
        </w:tc>
        <w:tc>
          <w:tcPr>
            <w:tcW w:w="1359"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right"/>
              <w:rPr>
                <w:rFonts w:ascii="Calibri" w:hAnsi="Calibri" w:cs="Calibri"/>
                <w:lang w:val="en-US"/>
              </w:rPr>
            </w:pPr>
            <w:r>
              <w:rPr>
                <w:rFonts w:ascii="Times New Roman" w:hAnsi="Times New Roman"/>
                <w:sz w:val="24"/>
                <w:szCs w:val="24"/>
                <w:lang w:val="en-US"/>
              </w:rPr>
              <w:t xml:space="preserve">0 </w:t>
            </w:r>
          </w:p>
        </w:tc>
        <w:tc>
          <w:tcPr>
            <w:tcW w:w="1678"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right"/>
              <w:rPr>
                <w:rFonts w:ascii="Calibri" w:hAnsi="Calibri" w:cs="Calibri"/>
                <w:lang w:val="en-US"/>
              </w:rPr>
            </w:pPr>
            <w:r>
              <w:rPr>
                <w:rFonts w:ascii="Times New Roman" w:hAnsi="Times New Roman"/>
                <w:sz w:val="24"/>
                <w:szCs w:val="24"/>
                <w:lang w:val="en-US"/>
              </w:rPr>
              <w:t xml:space="preserve">0,0 </w:t>
            </w:r>
          </w:p>
        </w:tc>
      </w:tr>
      <w:tr w:rsidR="00800251">
        <w:trPr>
          <w:trHeight w:val="255"/>
        </w:trPr>
        <w:tc>
          <w:tcPr>
            <w:tcW w:w="5098" w:type="dxa"/>
            <w:tcBorders>
              <w:top w:val="single" w:sz="2" w:space="0" w:color="000000"/>
              <w:left w:val="single" w:sz="2" w:space="0" w:color="000000"/>
              <w:bottom w:val="single" w:sz="2" w:space="0" w:color="000000"/>
              <w:right w:val="single" w:sz="2" w:space="0" w:color="000000"/>
            </w:tcBorders>
            <w:vAlign w:val="center"/>
          </w:tcPr>
          <w:p w:rsidR="00800251" w:rsidRPr="00800251" w:rsidRDefault="00800251" w:rsidP="00800251">
            <w:pPr>
              <w:widowControl w:val="0"/>
              <w:autoSpaceDE w:val="0"/>
              <w:autoSpaceDN w:val="0"/>
              <w:adjustRightInd w:val="0"/>
              <w:spacing w:after="0" w:line="240" w:lineRule="auto"/>
              <w:rPr>
                <w:rFonts w:ascii="Calibri" w:hAnsi="Calibri" w:cs="Calibri"/>
              </w:rPr>
            </w:pPr>
            <w:r w:rsidRPr="00800251">
              <w:rPr>
                <w:rFonts w:ascii="Times New Roman" w:hAnsi="Times New Roman"/>
                <w:sz w:val="24"/>
                <w:szCs w:val="24"/>
              </w:rPr>
              <w:t xml:space="preserve">   - </w:t>
            </w:r>
            <w:r>
              <w:rPr>
                <w:rFonts w:ascii="Times New Roman CYR" w:hAnsi="Times New Roman CYR" w:cs="Times New Roman CYR"/>
                <w:sz w:val="24"/>
                <w:szCs w:val="24"/>
              </w:rPr>
              <w:t>амортизация основных средств и нематериальных активов</w:t>
            </w:r>
          </w:p>
        </w:tc>
        <w:tc>
          <w:tcPr>
            <w:tcW w:w="1292"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тыс. руб.</w:t>
            </w:r>
          </w:p>
        </w:tc>
        <w:tc>
          <w:tcPr>
            <w:tcW w:w="1359"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right"/>
              <w:rPr>
                <w:rFonts w:ascii="Calibri" w:hAnsi="Calibri" w:cs="Calibri"/>
                <w:lang w:val="en-US"/>
              </w:rPr>
            </w:pPr>
            <w:r>
              <w:rPr>
                <w:rFonts w:ascii="Times New Roman" w:hAnsi="Times New Roman"/>
                <w:sz w:val="24"/>
                <w:szCs w:val="24"/>
                <w:lang w:val="en-US"/>
              </w:rPr>
              <w:t xml:space="preserve">0 </w:t>
            </w:r>
          </w:p>
        </w:tc>
        <w:tc>
          <w:tcPr>
            <w:tcW w:w="1678"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right"/>
              <w:rPr>
                <w:rFonts w:ascii="Calibri" w:hAnsi="Calibri" w:cs="Calibri"/>
                <w:lang w:val="en-US"/>
              </w:rPr>
            </w:pPr>
            <w:r>
              <w:rPr>
                <w:rFonts w:ascii="Times New Roman" w:hAnsi="Times New Roman"/>
                <w:sz w:val="24"/>
                <w:szCs w:val="24"/>
                <w:lang w:val="en-US"/>
              </w:rPr>
              <w:t xml:space="preserve">0,0 </w:t>
            </w:r>
          </w:p>
        </w:tc>
      </w:tr>
      <w:tr w:rsidR="00800251">
        <w:trPr>
          <w:trHeight w:val="255"/>
        </w:trPr>
        <w:tc>
          <w:tcPr>
            <w:tcW w:w="5098"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rPr>
                <w:rFonts w:ascii="Calibri" w:hAnsi="Calibri" w:cs="Calibri"/>
                <w:lang w:val="en-US"/>
              </w:rPr>
            </w:pPr>
            <w:r>
              <w:rPr>
                <w:rFonts w:ascii="Times New Roman" w:hAnsi="Times New Roman"/>
                <w:sz w:val="24"/>
                <w:szCs w:val="24"/>
                <w:lang w:val="en-US"/>
              </w:rPr>
              <w:t xml:space="preserve">   - </w:t>
            </w:r>
            <w:r>
              <w:rPr>
                <w:rFonts w:ascii="Times New Roman CYR" w:hAnsi="Times New Roman CYR" w:cs="Times New Roman CYR"/>
                <w:sz w:val="24"/>
                <w:szCs w:val="24"/>
              </w:rPr>
              <w:t>оплата труда</w:t>
            </w:r>
          </w:p>
        </w:tc>
        <w:tc>
          <w:tcPr>
            <w:tcW w:w="1292"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тыс. руб.</w:t>
            </w:r>
          </w:p>
        </w:tc>
        <w:tc>
          <w:tcPr>
            <w:tcW w:w="1359"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right"/>
              <w:rPr>
                <w:rFonts w:ascii="Calibri" w:hAnsi="Calibri" w:cs="Calibri"/>
                <w:lang w:val="en-US"/>
              </w:rPr>
            </w:pPr>
            <w:r>
              <w:rPr>
                <w:rFonts w:ascii="Times New Roman" w:hAnsi="Times New Roman"/>
                <w:sz w:val="24"/>
                <w:szCs w:val="24"/>
                <w:lang w:val="en-US"/>
              </w:rPr>
              <w:t xml:space="preserve">1 186 </w:t>
            </w:r>
          </w:p>
        </w:tc>
        <w:tc>
          <w:tcPr>
            <w:tcW w:w="1678"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right"/>
              <w:rPr>
                <w:rFonts w:ascii="Calibri" w:hAnsi="Calibri" w:cs="Calibri"/>
                <w:lang w:val="en-US"/>
              </w:rPr>
            </w:pPr>
            <w:r>
              <w:rPr>
                <w:rFonts w:ascii="Times New Roman" w:hAnsi="Times New Roman"/>
                <w:sz w:val="24"/>
                <w:szCs w:val="24"/>
                <w:lang w:val="en-US"/>
              </w:rPr>
              <w:t xml:space="preserve">16,9 </w:t>
            </w:r>
          </w:p>
        </w:tc>
      </w:tr>
      <w:tr w:rsidR="00800251">
        <w:trPr>
          <w:trHeight w:val="255"/>
        </w:trPr>
        <w:tc>
          <w:tcPr>
            <w:tcW w:w="5098"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rPr>
                <w:rFonts w:ascii="Calibri" w:hAnsi="Calibri" w:cs="Calibri"/>
                <w:lang w:val="en-US"/>
              </w:rPr>
            </w:pPr>
            <w:r>
              <w:rPr>
                <w:rFonts w:ascii="Times New Roman" w:hAnsi="Times New Roman"/>
                <w:sz w:val="24"/>
                <w:szCs w:val="24"/>
                <w:lang w:val="en-US"/>
              </w:rPr>
              <w:t xml:space="preserve">   - </w:t>
            </w:r>
            <w:r>
              <w:rPr>
                <w:rFonts w:ascii="Times New Roman CYR" w:hAnsi="Times New Roman CYR" w:cs="Times New Roman CYR"/>
                <w:sz w:val="24"/>
                <w:szCs w:val="24"/>
              </w:rPr>
              <w:t>отчисления на социальные нужды</w:t>
            </w:r>
          </w:p>
        </w:tc>
        <w:tc>
          <w:tcPr>
            <w:tcW w:w="1292"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тыс. руб.</w:t>
            </w:r>
          </w:p>
        </w:tc>
        <w:tc>
          <w:tcPr>
            <w:tcW w:w="1359"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right"/>
              <w:rPr>
                <w:rFonts w:ascii="Calibri" w:hAnsi="Calibri" w:cs="Calibri"/>
                <w:lang w:val="en-US"/>
              </w:rPr>
            </w:pPr>
            <w:r>
              <w:rPr>
                <w:rFonts w:ascii="Times New Roman" w:hAnsi="Times New Roman"/>
                <w:sz w:val="24"/>
                <w:szCs w:val="24"/>
                <w:lang w:val="en-US"/>
              </w:rPr>
              <w:t xml:space="preserve">358 </w:t>
            </w:r>
          </w:p>
        </w:tc>
        <w:tc>
          <w:tcPr>
            <w:tcW w:w="1678"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right"/>
              <w:rPr>
                <w:rFonts w:ascii="Calibri" w:hAnsi="Calibri" w:cs="Calibri"/>
                <w:lang w:val="en-US"/>
              </w:rPr>
            </w:pPr>
            <w:r>
              <w:rPr>
                <w:rFonts w:ascii="Times New Roman" w:hAnsi="Times New Roman"/>
                <w:sz w:val="24"/>
                <w:szCs w:val="24"/>
                <w:lang w:val="en-US"/>
              </w:rPr>
              <w:t xml:space="preserve">5,1 </w:t>
            </w:r>
          </w:p>
        </w:tc>
      </w:tr>
      <w:tr w:rsidR="00800251">
        <w:trPr>
          <w:trHeight w:val="255"/>
        </w:trPr>
        <w:tc>
          <w:tcPr>
            <w:tcW w:w="5098" w:type="dxa"/>
            <w:tcBorders>
              <w:top w:val="single" w:sz="2" w:space="0" w:color="000000"/>
              <w:left w:val="single" w:sz="2" w:space="0" w:color="000000"/>
              <w:bottom w:val="single" w:sz="2" w:space="0" w:color="000000"/>
              <w:right w:val="single" w:sz="2" w:space="0" w:color="000000"/>
            </w:tcBorders>
            <w:vAlign w:val="center"/>
          </w:tcPr>
          <w:p w:rsidR="00800251" w:rsidRPr="00800251" w:rsidRDefault="00800251" w:rsidP="00800251">
            <w:pPr>
              <w:widowControl w:val="0"/>
              <w:autoSpaceDE w:val="0"/>
              <w:autoSpaceDN w:val="0"/>
              <w:adjustRightInd w:val="0"/>
              <w:spacing w:after="0" w:line="240" w:lineRule="auto"/>
              <w:rPr>
                <w:rFonts w:ascii="Calibri" w:hAnsi="Calibri" w:cs="Calibri"/>
              </w:rPr>
            </w:pPr>
            <w:r w:rsidRPr="00800251">
              <w:rPr>
                <w:rFonts w:ascii="Times New Roman" w:hAnsi="Times New Roman"/>
                <w:sz w:val="24"/>
                <w:szCs w:val="24"/>
              </w:rPr>
              <w:t xml:space="preserve">   - </w:t>
            </w:r>
            <w:r>
              <w:rPr>
                <w:rFonts w:ascii="Times New Roman CYR" w:hAnsi="Times New Roman CYR" w:cs="Times New Roman CYR"/>
                <w:sz w:val="24"/>
                <w:szCs w:val="24"/>
              </w:rPr>
              <w:t>ремонт основных средств, выполняемый подрядным способом</w:t>
            </w:r>
          </w:p>
        </w:tc>
        <w:tc>
          <w:tcPr>
            <w:tcW w:w="1292"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тыс. руб.</w:t>
            </w:r>
          </w:p>
        </w:tc>
        <w:tc>
          <w:tcPr>
            <w:tcW w:w="1359"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right"/>
              <w:rPr>
                <w:rFonts w:ascii="Calibri" w:hAnsi="Calibri" w:cs="Calibri"/>
                <w:lang w:val="en-US"/>
              </w:rPr>
            </w:pPr>
            <w:r>
              <w:rPr>
                <w:rFonts w:ascii="Times New Roman" w:hAnsi="Times New Roman"/>
                <w:sz w:val="24"/>
                <w:szCs w:val="24"/>
                <w:lang w:val="en-US"/>
              </w:rPr>
              <w:t xml:space="preserve">0 </w:t>
            </w:r>
          </w:p>
        </w:tc>
        <w:tc>
          <w:tcPr>
            <w:tcW w:w="1678"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right"/>
              <w:rPr>
                <w:rFonts w:ascii="Calibri" w:hAnsi="Calibri" w:cs="Calibri"/>
                <w:lang w:val="en-US"/>
              </w:rPr>
            </w:pPr>
            <w:r>
              <w:rPr>
                <w:rFonts w:ascii="Times New Roman" w:hAnsi="Times New Roman"/>
                <w:sz w:val="24"/>
                <w:szCs w:val="24"/>
                <w:lang w:val="en-US"/>
              </w:rPr>
              <w:t xml:space="preserve">0,0 </w:t>
            </w:r>
          </w:p>
        </w:tc>
      </w:tr>
      <w:tr w:rsidR="00800251">
        <w:trPr>
          <w:trHeight w:val="450"/>
        </w:trPr>
        <w:tc>
          <w:tcPr>
            <w:tcW w:w="5098" w:type="dxa"/>
            <w:tcBorders>
              <w:top w:val="single" w:sz="2" w:space="0" w:color="000000"/>
              <w:left w:val="single" w:sz="2" w:space="0" w:color="000000"/>
              <w:bottom w:val="single" w:sz="2" w:space="0" w:color="000000"/>
              <w:right w:val="single" w:sz="2" w:space="0" w:color="000000"/>
            </w:tcBorders>
            <w:vAlign w:val="center"/>
          </w:tcPr>
          <w:p w:rsidR="00800251" w:rsidRPr="00800251" w:rsidRDefault="00800251" w:rsidP="00800251">
            <w:pPr>
              <w:widowControl w:val="0"/>
              <w:autoSpaceDE w:val="0"/>
              <w:autoSpaceDN w:val="0"/>
              <w:adjustRightInd w:val="0"/>
              <w:spacing w:after="0" w:line="240" w:lineRule="auto"/>
              <w:rPr>
                <w:rFonts w:ascii="Calibri" w:hAnsi="Calibri" w:cs="Calibri"/>
              </w:rPr>
            </w:pPr>
            <w:r w:rsidRPr="00800251">
              <w:rPr>
                <w:rFonts w:ascii="Times New Roman" w:hAnsi="Times New Roman"/>
                <w:sz w:val="24"/>
                <w:szCs w:val="24"/>
              </w:rPr>
              <w:t xml:space="preserve">   - </w:t>
            </w:r>
            <w:r>
              <w:rPr>
                <w:rFonts w:ascii="Times New Roman CYR" w:hAnsi="Times New Roman CYR" w:cs="Times New Roman CYR"/>
                <w:sz w:val="24"/>
                <w:szCs w:val="24"/>
              </w:rPr>
              <w:t>расходы на оплату услуг, оказываемых организациями, осуществляющими регулируемую деятельность</w:t>
            </w:r>
          </w:p>
        </w:tc>
        <w:tc>
          <w:tcPr>
            <w:tcW w:w="1292"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тыс. руб.</w:t>
            </w:r>
          </w:p>
        </w:tc>
        <w:tc>
          <w:tcPr>
            <w:tcW w:w="1359"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right"/>
              <w:rPr>
                <w:rFonts w:ascii="Calibri" w:hAnsi="Calibri" w:cs="Calibri"/>
                <w:lang w:val="en-US"/>
              </w:rPr>
            </w:pPr>
            <w:r>
              <w:rPr>
                <w:rFonts w:ascii="Times New Roman" w:hAnsi="Times New Roman"/>
                <w:sz w:val="24"/>
                <w:szCs w:val="24"/>
                <w:lang w:val="en-US"/>
              </w:rPr>
              <w:t xml:space="preserve">0 </w:t>
            </w:r>
          </w:p>
        </w:tc>
        <w:tc>
          <w:tcPr>
            <w:tcW w:w="1678"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right"/>
              <w:rPr>
                <w:rFonts w:ascii="Calibri" w:hAnsi="Calibri" w:cs="Calibri"/>
                <w:lang w:val="en-US"/>
              </w:rPr>
            </w:pPr>
            <w:r>
              <w:rPr>
                <w:rFonts w:ascii="Times New Roman" w:hAnsi="Times New Roman"/>
                <w:sz w:val="24"/>
                <w:szCs w:val="24"/>
                <w:lang w:val="en-US"/>
              </w:rPr>
              <w:t xml:space="preserve">0,0 </w:t>
            </w:r>
          </w:p>
        </w:tc>
      </w:tr>
      <w:tr w:rsidR="00800251">
        <w:trPr>
          <w:trHeight w:val="450"/>
        </w:trPr>
        <w:tc>
          <w:tcPr>
            <w:tcW w:w="5098" w:type="dxa"/>
            <w:tcBorders>
              <w:top w:val="single" w:sz="2" w:space="0" w:color="000000"/>
              <w:left w:val="single" w:sz="2" w:space="0" w:color="000000"/>
              <w:bottom w:val="single" w:sz="2" w:space="0" w:color="000000"/>
              <w:right w:val="single" w:sz="2" w:space="0" w:color="000000"/>
            </w:tcBorders>
            <w:vAlign w:val="center"/>
          </w:tcPr>
          <w:p w:rsidR="00800251" w:rsidRPr="00800251" w:rsidRDefault="00800251" w:rsidP="00800251">
            <w:pPr>
              <w:widowControl w:val="0"/>
              <w:autoSpaceDE w:val="0"/>
              <w:autoSpaceDN w:val="0"/>
              <w:adjustRightInd w:val="0"/>
              <w:spacing w:after="0" w:line="240" w:lineRule="auto"/>
              <w:rPr>
                <w:rFonts w:ascii="Calibri" w:hAnsi="Calibri" w:cs="Calibri"/>
              </w:rPr>
            </w:pPr>
            <w:r w:rsidRPr="00800251">
              <w:rPr>
                <w:rFonts w:ascii="Times New Roman" w:hAnsi="Times New Roman"/>
                <w:sz w:val="24"/>
                <w:szCs w:val="24"/>
              </w:rPr>
              <w:t xml:space="preserve">   - </w:t>
            </w:r>
            <w:r>
              <w:rPr>
                <w:rFonts w:ascii="Times New Roman CYR" w:hAnsi="Times New Roman CYR" w:cs="Times New Roman CYR"/>
                <w:sz w:val="24"/>
                <w:szCs w:val="24"/>
              </w:rPr>
              <w:t>расходы на выполнение работ и услуг производственного характера, выполняемых по договорам со сторонними организациями или индивидуальными предпринимателями</w:t>
            </w:r>
          </w:p>
        </w:tc>
        <w:tc>
          <w:tcPr>
            <w:tcW w:w="1292"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тыс. руб.</w:t>
            </w:r>
          </w:p>
        </w:tc>
        <w:tc>
          <w:tcPr>
            <w:tcW w:w="1359"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right"/>
              <w:rPr>
                <w:rFonts w:ascii="Calibri" w:hAnsi="Calibri" w:cs="Calibri"/>
                <w:lang w:val="en-US"/>
              </w:rPr>
            </w:pPr>
            <w:r>
              <w:rPr>
                <w:rFonts w:ascii="Times New Roman" w:hAnsi="Times New Roman"/>
                <w:sz w:val="24"/>
                <w:szCs w:val="24"/>
                <w:lang w:val="en-US"/>
              </w:rPr>
              <w:t xml:space="preserve">0 </w:t>
            </w:r>
          </w:p>
        </w:tc>
        <w:tc>
          <w:tcPr>
            <w:tcW w:w="1678"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right"/>
              <w:rPr>
                <w:rFonts w:ascii="Calibri" w:hAnsi="Calibri" w:cs="Calibri"/>
                <w:lang w:val="en-US"/>
              </w:rPr>
            </w:pPr>
            <w:r>
              <w:rPr>
                <w:rFonts w:ascii="Times New Roman" w:hAnsi="Times New Roman"/>
                <w:sz w:val="24"/>
                <w:szCs w:val="24"/>
                <w:lang w:val="en-US"/>
              </w:rPr>
              <w:t xml:space="preserve">0,0 </w:t>
            </w:r>
          </w:p>
        </w:tc>
      </w:tr>
      <w:tr w:rsidR="00800251">
        <w:trPr>
          <w:trHeight w:val="675"/>
        </w:trPr>
        <w:tc>
          <w:tcPr>
            <w:tcW w:w="5098" w:type="dxa"/>
            <w:tcBorders>
              <w:top w:val="single" w:sz="2" w:space="0" w:color="000000"/>
              <w:left w:val="single" w:sz="2" w:space="0" w:color="000000"/>
              <w:bottom w:val="single" w:sz="2" w:space="0" w:color="000000"/>
              <w:right w:val="single" w:sz="2" w:space="0" w:color="000000"/>
            </w:tcBorders>
            <w:vAlign w:val="center"/>
          </w:tcPr>
          <w:p w:rsidR="00800251" w:rsidRPr="00800251" w:rsidRDefault="00800251" w:rsidP="00800251">
            <w:pPr>
              <w:widowControl w:val="0"/>
              <w:autoSpaceDE w:val="0"/>
              <w:autoSpaceDN w:val="0"/>
              <w:adjustRightInd w:val="0"/>
              <w:spacing w:after="0" w:line="240" w:lineRule="auto"/>
              <w:rPr>
                <w:rFonts w:ascii="Calibri" w:hAnsi="Calibri" w:cs="Calibri"/>
              </w:rPr>
            </w:pPr>
            <w:r w:rsidRPr="00800251">
              <w:rPr>
                <w:rFonts w:ascii="Times New Roman" w:hAnsi="Times New Roman"/>
                <w:sz w:val="24"/>
                <w:szCs w:val="24"/>
              </w:rPr>
              <w:t xml:space="preserve">   - </w:t>
            </w:r>
            <w:r>
              <w:rPr>
                <w:rFonts w:ascii="Times New Roman CYR" w:hAnsi="Times New Roman CYR" w:cs="Times New Roman CYR"/>
                <w:sz w:val="24"/>
                <w:szCs w:val="24"/>
              </w:rPr>
              <w:t>расходы на оплату иных работ и услуг, выполняемых по договорам с организациями, включая расходы на оплату услуг связи, вневедомственной охраны, коммунальных услуг, юридических, информационных, аудиторских и консультационных услуг</w:t>
            </w:r>
          </w:p>
        </w:tc>
        <w:tc>
          <w:tcPr>
            <w:tcW w:w="1292"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тыс. руб.</w:t>
            </w:r>
          </w:p>
        </w:tc>
        <w:tc>
          <w:tcPr>
            <w:tcW w:w="1359"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right"/>
              <w:rPr>
                <w:rFonts w:ascii="Calibri" w:hAnsi="Calibri" w:cs="Calibri"/>
                <w:lang w:val="en-US"/>
              </w:rPr>
            </w:pPr>
            <w:r>
              <w:rPr>
                <w:rFonts w:ascii="Times New Roman" w:hAnsi="Times New Roman"/>
                <w:sz w:val="24"/>
                <w:szCs w:val="24"/>
                <w:lang w:val="en-US"/>
              </w:rPr>
              <w:t xml:space="preserve">0 </w:t>
            </w:r>
          </w:p>
        </w:tc>
        <w:tc>
          <w:tcPr>
            <w:tcW w:w="1678"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right"/>
              <w:rPr>
                <w:rFonts w:ascii="Calibri" w:hAnsi="Calibri" w:cs="Calibri"/>
                <w:lang w:val="en-US"/>
              </w:rPr>
            </w:pPr>
            <w:r>
              <w:rPr>
                <w:rFonts w:ascii="Times New Roman" w:hAnsi="Times New Roman"/>
                <w:sz w:val="24"/>
                <w:szCs w:val="24"/>
                <w:lang w:val="en-US"/>
              </w:rPr>
              <w:t xml:space="preserve">0,0 </w:t>
            </w:r>
          </w:p>
        </w:tc>
      </w:tr>
      <w:tr w:rsidR="00800251">
        <w:trPr>
          <w:trHeight w:val="675"/>
        </w:trPr>
        <w:tc>
          <w:tcPr>
            <w:tcW w:w="5098" w:type="dxa"/>
            <w:tcBorders>
              <w:top w:val="single" w:sz="2" w:space="0" w:color="000000"/>
              <w:left w:val="single" w:sz="2" w:space="0" w:color="000000"/>
              <w:bottom w:val="single" w:sz="2" w:space="0" w:color="000000"/>
              <w:right w:val="single" w:sz="2" w:space="0" w:color="000000"/>
            </w:tcBorders>
            <w:vAlign w:val="center"/>
          </w:tcPr>
          <w:p w:rsidR="00800251" w:rsidRPr="00800251" w:rsidRDefault="00800251" w:rsidP="00800251">
            <w:pPr>
              <w:widowControl w:val="0"/>
              <w:autoSpaceDE w:val="0"/>
              <w:autoSpaceDN w:val="0"/>
              <w:adjustRightInd w:val="0"/>
              <w:spacing w:after="0" w:line="240" w:lineRule="auto"/>
              <w:rPr>
                <w:rFonts w:ascii="Calibri" w:hAnsi="Calibri" w:cs="Calibri"/>
              </w:rPr>
            </w:pPr>
            <w:r w:rsidRPr="00800251">
              <w:rPr>
                <w:rFonts w:ascii="Times New Roman" w:hAnsi="Times New Roman"/>
                <w:sz w:val="24"/>
                <w:szCs w:val="24"/>
              </w:rPr>
              <w:t xml:space="preserve">   - </w:t>
            </w:r>
            <w:r>
              <w:rPr>
                <w:rFonts w:ascii="Times New Roman CYR" w:hAnsi="Times New Roman CYR" w:cs="Times New Roman CYR"/>
                <w:sz w:val="24"/>
                <w:szCs w:val="24"/>
              </w:rPr>
              <w:t>плата за выбросы и сбросы загрязняющих веществ в окружающую среду, размещение отходов и другие виды негативного воздействия на окружающую среду в пределах установленных нормативов и (или) лимитов</w:t>
            </w:r>
          </w:p>
        </w:tc>
        <w:tc>
          <w:tcPr>
            <w:tcW w:w="1292"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тыс. руб.</w:t>
            </w:r>
          </w:p>
        </w:tc>
        <w:tc>
          <w:tcPr>
            <w:tcW w:w="1359"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right"/>
              <w:rPr>
                <w:rFonts w:ascii="Calibri" w:hAnsi="Calibri" w:cs="Calibri"/>
                <w:lang w:val="en-US"/>
              </w:rPr>
            </w:pPr>
            <w:r>
              <w:rPr>
                <w:rFonts w:ascii="Times New Roman" w:hAnsi="Times New Roman"/>
                <w:sz w:val="24"/>
                <w:szCs w:val="24"/>
                <w:lang w:val="en-US"/>
              </w:rPr>
              <w:t xml:space="preserve">0 </w:t>
            </w:r>
          </w:p>
        </w:tc>
        <w:tc>
          <w:tcPr>
            <w:tcW w:w="1678"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right"/>
              <w:rPr>
                <w:rFonts w:ascii="Calibri" w:hAnsi="Calibri" w:cs="Calibri"/>
                <w:lang w:val="en-US"/>
              </w:rPr>
            </w:pPr>
            <w:r>
              <w:rPr>
                <w:rFonts w:ascii="Times New Roman" w:hAnsi="Times New Roman"/>
                <w:sz w:val="24"/>
                <w:szCs w:val="24"/>
                <w:lang w:val="en-US"/>
              </w:rPr>
              <w:t xml:space="preserve">0,0 </w:t>
            </w:r>
          </w:p>
        </w:tc>
      </w:tr>
      <w:tr w:rsidR="00800251">
        <w:trPr>
          <w:trHeight w:val="255"/>
        </w:trPr>
        <w:tc>
          <w:tcPr>
            <w:tcW w:w="5098" w:type="dxa"/>
            <w:tcBorders>
              <w:top w:val="single" w:sz="2" w:space="0" w:color="000000"/>
              <w:left w:val="single" w:sz="2" w:space="0" w:color="000000"/>
              <w:bottom w:val="single" w:sz="2" w:space="0" w:color="000000"/>
              <w:right w:val="single" w:sz="2" w:space="0" w:color="000000"/>
            </w:tcBorders>
            <w:vAlign w:val="center"/>
          </w:tcPr>
          <w:p w:rsidR="00800251" w:rsidRPr="00800251" w:rsidRDefault="00800251" w:rsidP="00800251">
            <w:pPr>
              <w:widowControl w:val="0"/>
              <w:autoSpaceDE w:val="0"/>
              <w:autoSpaceDN w:val="0"/>
              <w:adjustRightInd w:val="0"/>
              <w:spacing w:after="0" w:line="240" w:lineRule="auto"/>
              <w:rPr>
                <w:rFonts w:ascii="Calibri" w:hAnsi="Calibri" w:cs="Calibri"/>
              </w:rPr>
            </w:pPr>
            <w:r w:rsidRPr="00800251">
              <w:rPr>
                <w:rFonts w:ascii="Times New Roman" w:hAnsi="Times New Roman"/>
                <w:sz w:val="24"/>
                <w:szCs w:val="24"/>
              </w:rPr>
              <w:t xml:space="preserve">   - </w:t>
            </w:r>
            <w:r>
              <w:rPr>
                <w:rFonts w:ascii="Times New Roman CYR" w:hAnsi="Times New Roman CYR" w:cs="Times New Roman CYR"/>
                <w:sz w:val="24"/>
                <w:szCs w:val="24"/>
              </w:rPr>
              <w:t>арендная плата, концессионная плата, лизинговые платежи</w:t>
            </w:r>
          </w:p>
        </w:tc>
        <w:tc>
          <w:tcPr>
            <w:tcW w:w="1292"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тыс. руб.</w:t>
            </w:r>
          </w:p>
        </w:tc>
        <w:tc>
          <w:tcPr>
            <w:tcW w:w="1359"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right"/>
              <w:rPr>
                <w:rFonts w:ascii="Calibri" w:hAnsi="Calibri" w:cs="Calibri"/>
                <w:lang w:val="en-US"/>
              </w:rPr>
            </w:pPr>
            <w:r>
              <w:rPr>
                <w:rFonts w:ascii="Times New Roman" w:hAnsi="Times New Roman"/>
                <w:sz w:val="24"/>
                <w:szCs w:val="24"/>
                <w:lang w:val="en-US"/>
              </w:rPr>
              <w:t xml:space="preserve">0 </w:t>
            </w:r>
          </w:p>
        </w:tc>
        <w:tc>
          <w:tcPr>
            <w:tcW w:w="1678"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right"/>
              <w:rPr>
                <w:rFonts w:ascii="Calibri" w:hAnsi="Calibri" w:cs="Calibri"/>
                <w:lang w:val="en-US"/>
              </w:rPr>
            </w:pPr>
            <w:r>
              <w:rPr>
                <w:rFonts w:ascii="Times New Roman" w:hAnsi="Times New Roman"/>
                <w:sz w:val="24"/>
                <w:szCs w:val="24"/>
                <w:lang w:val="en-US"/>
              </w:rPr>
              <w:t xml:space="preserve">0,0 </w:t>
            </w:r>
          </w:p>
        </w:tc>
      </w:tr>
      <w:tr w:rsidR="00800251">
        <w:trPr>
          <w:trHeight w:val="255"/>
        </w:trPr>
        <w:tc>
          <w:tcPr>
            <w:tcW w:w="5098"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rPr>
                <w:rFonts w:ascii="Calibri" w:hAnsi="Calibri" w:cs="Calibri"/>
                <w:lang w:val="en-US"/>
              </w:rPr>
            </w:pPr>
            <w:r>
              <w:rPr>
                <w:rFonts w:ascii="Times New Roman" w:hAnsi="Times New Roman"/>
                <w:sz w:val="24"/>
                <w:szCs w:val="24"/>
                <w:lang w:val="en-US"/>
              </w:rPr>
              <w:t xml:space="preserve">   - </w:t>
            </w:r>
            <w:r>
              <w:rPr>
                <w:rFonts w:ascii="Times New Roman CYR" w:hAnsi="Times New Roman CYR" w:cs="Times New Roman CYR"/>
                <w:sz w:val="24"/>
                <w:szCs w:val="24"/>
              </w:rPr>
              <w:t>расходы на служебные командировки</w:t>
            </w:r>
          </w:p>
        </w:tc>
        <w:tc>
          <w:tcPr>
            <w:tcW w:w="1292"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тыс. руб.</w:t>
            </w:r>
          </w:p>
        </w:tc>
        <w:tc>
          <w:tcPr>
            <w:tcW w:w="1359"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right"/>
              <w:rPr>
                <w:rFonts w:ascii="Calibri" w:hAnsi="Calibri" w:cs="Calibri"/>
                <w:lang w:val="en-US"/>
              </w:rPr>
            </w:pPr>
            <w:r>
              <w:rPr>
                <w:rFonts w:ascii="Times New Roman" w:hAnsi="Times New Roman"/>
                <w:sz w:val="24"/>
                <w:szCs w:val="24"/>
                <w:lang w:val="en-US"/>
              </w:rPr>
              <w:t xml:space="preserve">0 </w:t>
            </w:r>
          </w:p>
        </w:tc>
        <w:tc>
          <w:tcPr>
            <w:tcW w:w="1678"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right"/>
              <w:rPr>
                <w:rFonts w:ascii="Calibri" w:hAnsi="Calibri" w:cs="Calibri"/>
                <w:lang w:val="en-US"/>
              </w:rPr>
            </w:pPr>
            <w:r>
              <w:rPr>
                <w:rFonts w:ascii="Times New Roman" w:hAnsi="Times New Roman"/>
                <w:sz w:val="24"/>
                <w:szCs w:val="24"/>
                <w:lang w:val="en-US"/>
              </w:rPr>
              <w:t xml:space="preserve">0,0 </w:t>
            </w:r>
          </w:p>
        </w:tc>
      </w:tr>
      <w:tr w:rsidR="00800251">
        <w:trPr>
          <w:trHeight w:val="255"/>
        </w:trPr>
        <w:tc>
          <w:tcPr>
            <w:tcW w:w="5098"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rPr>
                <w:rFonts w:ascii="Calibri" w:hAnsi="Calibri" w:cs="Calibri"/>
                <w:lang w:val="en-US"/>
              </w:rPr>
            </w:pPr>
            <w:r>
              <w:rPr>
                <w:rFonts w:ascii="Times New Roman" w:hAnsi="Times New Roman"/>
                <w:sz w:val="24"/>
                <w:szCs w:val="24"/>
                <w:lang w:val="en-US"/>
              </w:rPr>
              <w:t xml:space="preserve">   - </w:t>
            </w:r>
            <w:r>
              <w:rPr>
                <w:rFonts w:ascii="Times New Roman CYR" w:hAnsi="Times New Roman CYR" w:cs="Times New Roman CYR"/>
                <w:sz w:val="24"/>
                <w:szCs w:val="24"/>
              </w:rPr>
              <w:t>расходы на обучение персонала</w:t>
            </w:r>
          </w:p>
        </w:tc>
        <w:tc>
          <w:tcPr>
            <w:tcW w:w="1292"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тыс. руб.</w:t>
            </w:r>
          </w:p>
        </w:tc>
        <w:tc>
          <w:tcPr>
            <w:tcW w:w="1359"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right"/>
              <w:rPr>
                <w:rFonts w:ascii="Calibri" w:hAnsi="Calibri" w:cs="Calibri"/>
                <w:lang w:val="en-US"/>
              </w:rPr>
            </w:pPr>
            <w:r>
              <w:rPr>
                <w:rFonts w:ascii="Times New Roman" w:hAnsi="Times New Roman"/>
                <w:sz w:val="24"/>
                <w:szCs w:val="24"/>
                <w:lang w:val="en-US"/>
              </w:rPr>
              <w:t xml:space="preserve">0 </w:t>
            </w:r>
          </w:p>
        </w:tc>
        <w:tc>
          <w:tcPr>
            <w:tcW w:w="1678"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right"/>
              <w:rPr>
                <w:rFonts w:ascii="Calibri" w:hAnsi="Calibri" w:cs="Calibri"/>
                <w:lang w:val="en-US"/>
              </w:rPr>
            </w:pPr>
            <w:r>
              <w:rPr>
                <w:rFonts w:ascii="Times New Roman" w:hAnsi="Times New Roman"/>
                <w:sz w:val="24"/>
                <w:szCs w:val="24"/>
                <w:lang w:val="en-US"/>
              </w:rPr>
              <w:t xml:space="preserve">0,0 </w:t>
            </w:r>
          </w:p>
        </w:tc>
      </w:tr>
      <w:tr w:rsidR="00800251">
        <w:trPr>
          <w:trHeight w:val="450"/>
        </w:trPr>
        <w:tc>
          <w:tcPr>
            <w:tcW w:w="5098" w:type="dxa"/>
            <w:tcBorders>
              <w:top w:val="single" w:sz="2" w:space="0" w:color="000000"/>
              <w:left w:val="single" w:sz="2" w:space="0" w:color="000000"/>
              <w:bottom w:val="single" w:sz="2" w:space="0" w:color="000000"/>
              <w:right w:val="single" w:sz="2" w:space="0" w:color="000000"/>
            </w:tcBorders>
            <w:vAlign w:val="center"/>
          </w:tcPr>
          <w:p w:rsidR="00800251" w:rsidRPr="00800251" w:rsidRDefault="00800251" w:rsidP="00800251">
            <w:pPr>
              <w:widowControl w:val="0"/>
              <w:autoSpaceDE w:val="0"/>
              <w:autoSpaceDN w:val="0"/>
              <w:adjustRightInd w:val="0"/>
              <w:spacing w:after="0" w:line="240" w:lineRule="auto"/>
              <w:rPr>
                <w:rFonts w:ascii="Calibri" w:hAnsi="Calibri" w:cs="Calibri"/>
              </w:rPr>
            </w:pPr>
            <w:r w:rsidRPr="00800251">
              <w:rPr>
                <w:rFonts w:ascii="Times New Roman" w:hAnsi="Times New Roman"/>
                <w:sz w:val="24"/>
                <w:szCs w:val="24"/>
              </w:rPr>
              <w:t xml:space="preserve">   - </w:t>
            </w:r>
            <w:r>
              <w:rPr>
                <w:rFonts w:ascii="Times New Roman CYR" w:hAnsi="Times New Roman CYR" w:cs="Times New Roman CYR"/>
                <w:sz w:val="24"/>
                <w:szCs w:val="24"/>
              </w:rPr>
              <w:t>расходы на страхование производственных объектов, учитываемые при определении налоговой базы по налогу на прибыль</w:t>
            </w:r>
          </w:p>
        </w:tc>
        <w:tc>
          <w:tcPr>
            <w:tcW w:w="1292"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тыс. руб.</w:t>
            </w:r>
          </w:p>
        </w:tc>
        <w:tc>
          <w:tcPr>
            <w:tcW w:w="1359"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right"/>
              <w:rPr>
                <w:rFonts w:ascii="Calibri" w:hAnsi="Calibri" w:cs="Calibri"/>
                <w:lang w:val="en-US"/>
              </w:rPr>
            </w:pPr>
            <w:r>
              <w:rPr>
                <w:rFonts w:ascii="Times New Roman" w:hAnsi="Times New Roman"/>
                <w:sz w:val="24"/>
                <w:szCs w:val="24"/>
                <w:lang w:val="en-US"/>
              </w:rPr>
              <w:t xml:space="preserve">0 </w:t>
            </w:r>
          </w:p>
        </w:tc>
        <w:tc>
          <w:tcPr>
            <w:tcW w:w="1678"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right"/>
              <w:rPr>
                <w:rFonts w:ascii="Calibri" w:hAnsi="Calibri" w:cs="Calibri"/>
                <w:lang w:val="en-US"/>
              </w:rPr>
            </w:pPr>
            <w:r>
              <w:rPr>
                <w:rFonts w:ascii="Times New Roman" w:hAnsi="Times New Roman"/>
                <w:sz w:val="24"/>
                <w:szCs w:val="24"/>
                <w:lang w:val="en-US"/>
              </w:rPr>
              <w:t xml:space="preserve">0,0 </w:t>
            </w:r>
          </w:p>
        </w:tc>
      </w:tr>
      <w:tr w:rsidR="00800251">
        <w:trPr>
          <w:trHeight w:val="450"/>
        </w:trPr>
        <w:tc>
          <w:tcPr>
            <w:tcW w:w="5098" w:type="dxa"/>
            <w:tcBorders>
              <w:top w:val="single" w:sz="2" w:space="0" w:color="000000"/>
              <w:left w:val="single" w:sz="2" w:space="0" w:color="000000"/>
              <w:bottom w:val="single" w:sz="2" w:space="0" w:color="000000"/>
              <w:right w:val="single" w:sz="2" w:space="0" w:color="000000"/>
            </w:tcBorders>
            <w:vAlign w:val="center"/>
          </w:tcPr>
          <w:p w:rsidR="00800251" w:rsidRPr="00800251" w:rsidRDefault="00800251" w:rsidP="00800251">
            <w:pPr>
              <w:widowControl w:val="0"/>
              <w:autoSpaceDE w:val="0"/>
              <w:autoSpaceDN w:val="0"/>
              <w:adjustRightInd w:val="0"/>
              <w:spacing w:after="0" w:line="240" w:lineRule="auto"/>
              <w:rPr>
                <w:rFonts w:ascii="Calibri" w:hAnsi="Calibri" w:cs="Calibri"/>
              </w:rPr>
            </w:pPr>
            <w:r w:rsidRPr="00800251">
              <w:rPr>
                <w:rFonts w:ascii="Times New Roman" w:hAnsi="Times New Roman"/>
                <w:sz w:val="24"/>
                <w:szCs w:val="24"/>
              </w:rPr>
              <w:lastRenderedPageBreak/>
              <w:t xml:space="preserve">   - </w:t>
            </w:r>
            <w:r>
              <w:rPr>
                <w:rFonts w:ascii="Times New Roman CYR" w:hAnsi="Times New Roman CYR" w:cs="Times New Roman CYR"/>
                <w:sz w:val="24"/>
                <w:szCs w:val="24"/>
              </w:rPr>
              <w:t>другие расходы, связанные с производством и (или) реализацией продукции, в том числе</w:t>
            </w:r>
          </w:p>
        </w:tc>
        <w:tc>
          <w:tcPr>
            <w:tcW w:w="1292"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тыс. руб.</w:t>
            </w:r>
          </w:p>
        </w:tc>
        <w:tc>
          <w:tcPr>
            <w:tcW w:w="1359"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right"/>
              <w:rPr>
                <w:rFonts w:ascii="Calibri" w:hAnsi="Calibri" w:cs="Calibri"/>
                <w:lang w:val="en-US"/>
              </w:rPr>
            </w:pPr>
            <w:r>
              <w:rPr>
                <w:rFonts w:ascii="Times New Roman" w:hAnsi="Times New Roman"/>
                <w:sz w:val="24"/>
                <w:szCs w:val="24"/>
                <w:lang w:val="en-US"/>
              </w:rPr>
              <w:t xml:space="preserve">0 </w:t>
            </w:r>
          </w:p>
        </w:tc>
        <w:tc>
          <w:tcPr>
            <w:tcW w:w="1678"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right"/>
              <w:rPr>
                <w:rFonts w:ascii="Calibri" w:hAnsi="Calibri" w:cs="Calibri"/>
                <w:lang w:val="en-US"/>
              </w:rPr>
            </w:pPr>
            <w:r>
              <w:rPr>
                <w:rFonts w:ascii="Times New Roman" w:hAnsi="Times New Roman"/>
                <w:sz w:val="24"/>
                <w:szCs w:val="24"/>
                <w:lang w:val="en-US"/>
              </w:rPr>
              <w:t xml:space="preserve">0,0 </w:t>
            </w:r>
          </w:p>
        </w:tc>
      </w:tr>
      <w:tr w:rsidR="00800251">
        <w:trPr>
          <w:trHeight w:val="255"/>
        </w:trPr>
        <w:tc>
          <w:tcPr>
            <w:tcW w:w="5098"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rPr>
                <w:rFonts w:ascii="Calibri" w:hAnsi="Calibri" w:cs="Calibri"/>
                <w:lang w:val="en-US"/>
              </w:rPr>
            </w:pPr>
            <w:r>
              <w:rPr>
                <w:rFonts w:ascii="Times New Roman" w:hAnsi="Times New Roman"/>
                <w:i/>
                <w:iCs/>
                <w:sz w:val="24"/>
                <w:szCs w:val="24"/>
                <w:lang w:val="en-US"/>
              </w:rPr>
              <w:t xml:space="preserve">      - </w:t>
            </w:r>
            <w:r>
              <w:rPr>
                <w:rFonts w:ascii="Times New Roman CYR" w:hAnsi="Times New Roman CYR" w:cs="Times New Roman CYR"/>
                <w:i/>
                <w:iCs/>
                <w:sz w:val="24"/>
                <w:szCs w:val="24"/>
              </w:rPr>
              <w:t>налог на имущество организаций</w:t>
            </w:r>
          </w:p>
        </w:tc>
        <w:tc>
          <w:tcPr>
            <w:tcW w:w="1292"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i/>
                <w:iCs/>
                <w:sz w:val="24"/>
                <w:szCs w:val="24"/>
              </w:rPr>
              <w:t>тыс. руб.</w:t>
            </w:r>
          </w:p>
        </w:tc>
        <w:tc>
          <w:tcPr>
            <w:tcW w:w="1359"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right"/>
              <w:rPr>
                <w:rFonts w:ascii="Calibri" w:hAnsi="Calibri" w:cs="Calibri"/>
                <w:lang w:val="en-US"/>
              </w:rPr>
            </w:pPr>
            <w:r>
              <w:rPr>
                <w:rFonts w:ascii="Times New Roman" w:hAnsi="Times New Roman"/>
                <w:sz w:val="24"/>
                <w:szCs w:val="24"/>
                <w:lang w:val="en-US"/>
              </w:rPr>
              <w:t xml:space="preserve">0 </w:t>
            </w:r>
          </w:p>
        </w:tc>
        <w:tc>
          <w:tcPr>
            <w:tcW w:w="1678"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right"/>
              <w:rPr>
                <w:rFonts w:ascii="Calibri" w:hAnsi="Calibri" w:cs="Calibri"/>
                <w:lang w:val="en-US"/>
              </w:rPr>
            </w:pPr>
            <w:r>
              <w:rPr>
                <w:rFonts w:ascii="Times New Roman" w:hAnsi="Times New Roman"/>
                <w:sz w:val="24"/>
                <w:szCs w:val="24"/>
                <w:lang w:val="en-US"/>
              </w:rPr>
              <w:t xml:space="preserve">0,0 </w:t>
            </w:r>
          </w:p>
        </w:tc>
      </w:tr>
      <w:tr w:rsidR="00800251">
        <w:trPr>
          <w:trHeight w:val="255"/>
        </w:trPr>
        <w:tc>
          <w:tcPr>
            <w:tcW w:w="5098"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rPr>
                <w:rFonts w:ascii="Calibri" w:hAnsi="Calibri" w:cs="Calibri"/>
                <w:lang w:val="en-US"/>
              </w:rPr>
            </w:pPr>
            <w:r>
              <w:rPr>
                <w:rFonts w:ascii="Times New Roman" w:hAnsi="Times New Roman"/>
                <w:i/>
                <w:iCs/>
                <w:sz w:val="24"/>
                <w:szCs w:val="24"/>
                <w:lang w:val="en-US"/>
              </w:rPr>
              <w:t xml:space="preserve">      - </w:t>
            </w:r>
            <w:r>
              <w:rPr>
                <w:rFonts w:ascii="Times New Roman CYR" w:hAnsi="Times New Roman CYR" w:cs="Times New Roman CYR"/>
                <w:i/>
                <w:iCs/>
                <w:sz w:val="24"/>
                <w:szCs w:val="24"/>
              </w:rPr>
              <w:t>земельный налог</w:t>
            </w:r>
          </w:p>
        </w:tc>
        <w:tc>
          <w:tcPr>
            <w:tcW w:w="1292"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i/>
                <w:iCs/>
                <w:sz w:val="24"/>
                <w:szCs w:val="24"/>
              </w:rPr>
              <w:t>тыс. руб.</w:t>
            </w:r>
          </w:p>
        </w:tc>
        <w:tc>
          <w:tcPr>
            <w:tcW w:w="1359"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right"/>
              <w:rPr>
                <w:rFonts w:ascii="Calibri" w:hAnsi="Calibri" w:cs="Calibri"/>
                <w:lang w:val="en-US"/>
              </w:rPr>
            </w:pPr>
            <w:r>
              <w:rPr>
                <w:rFonts w:ascii="Times New Roman" w:hAnsi="Times New Roman"/>
                <w:sz w:val="24"/>
                <w:szCs w:val="24"/>
                <w:lang w:val="en-US"/>
              </w:rPr>
              <w:t xml:space="preserve">0 </w:t>
            </w:r>
          </w:p>
        </w:tc>
        <w:tc>
          <w:tcPr>
            <w:tcW w:w="1678"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right"/>
              <w:rPr>
                <w:rFonts w:ascii="Calibri" w:hAnsi="Calibri" w:cs="Calibri"/>
                <w:lang w:val="en-US"/>
              </w:rPr>
            </w:pPr>
            <w:r>
              <w:rPr>
                <w:rFonts w:ascii="Times New Roman" w:hAnsi="Times New Roman"/>
                <w:sz w:val="24"/>
                <w:szCs w:val="24"/>
                <w:lang w:val="en-US"/>
              </w:rPr>
              <w:t xml:space="preserve">0,0 </w:t>
            </w:r>
          </w:p>
        </w:tc>
      </w:tr>
      <w:tr w:rsidR="00800251">
        <w:trPr>
          <w:trHeight w:val="255"/>
        </w:trPr>
        <w:tc>
          <w:tcPr>
            <w:tcW w:w="5098"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rPr>
                <w:rFonts w:ascii="Calibri" w:hAnsi="Calibri" w:cs="Calibri"/>
                <w:lang w:val="en-US"/>
              </w:rPr>
            </w:pPr>
            <w:r>
              <w:rPr>
                <w:rFonts w:ascii="Times New Roman" w:hAnsi="Times New Roman"/>
                <w:i/>
                <w:iCs/>
                <w:sz w:val="24"/>
                <w:szCs w:val="24"/>
                <w:lang w:val="en-US"/>
              </w:rPr>
              <w:t xml:space="preserve">      - </w:t>
            </w:r>
            <w:r>
              <w:rPr>
                <w:rFonts w:ascii="Times New Roman CYR" w:hAnsi="Times New Roman CYR" w:cs="Times New Roman CYR"/>
                <w:i/>
                <w:iCs/>
                <w:sz w:val="24"/>
                <w:szCs w:val="24"/>
              </w:rPr>
              <w:t>транспортный налог</w:t>
            </w:r>
          </w:p>
        </w:tc>
        <w:tc>
          <w:tcPr>
            <w:tcW w:w="1292"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i/>
                <w:iCs/>
                <w:sz w:val="24"/>
                <w:szCs w:val="24"/>
              </w:rPr>
              <w:t>тыс. руб.</w:t>
            </w:r>
          </w:p>
        </w:tc>
        <w:tc>
          <w:tcPr>
            <w:tcW w:w="1359"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right"/>
              <w:rPr>
                <w:rFonts w:ascii="Calibri" w:hAnsi="Calibri" w:cs="Calibri"/>
                <w:lang w:val="en-US"/>
              </w:rPr>
            </w:pPr>
            <w:r>
              <w:rPr>
                <w:rFonts w:ascii="Times New Roman" w:hAnsi="Times New Roman"/>
                <w:sz w:val="24"/>
                <w:szCs w:val="24"/>
                <w:lang w:val="en-US"/>
              </w:rPr>
              <w:t xml:space="preserve">0 </w:t>
            </w:r>
          </w:p>
        </w:tc>
        <w:tc>
          <w:tcPr>
            <w:tcW w:w="1678"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right"/>
              <w:rPr>
                <w:rFonts w:ascii="Calibri" w:hAnsi="Calibri" w:cs="Calibri"/>
                <w:lang w:val="en-US"/>
              </w:rPr>
            </w:pPr>
            <w:r>
              <w:rPr>
                <w:rFonts w:ascii="Times New Roman" w:hAnsi="Times New Roman"/>
                <w:sz w:val="24"/>
                <w:szCs w:val="24"/>
                <w:lang w:val="en-US"/>
              </w:rPr>
              <w:t xml:space="preserve">0,0 </w:t>
            </w:r>
          </w:p>
        </w:tc>
      </w:tr>
      <w:tr w:rsidR="00800251">
        <w:trPr>
          <w:trHeight w:val="255"/>
        </w:trPr>
        <w:tc>
          <w:tcPr>
            <w:tcW w:w="5098"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rPr>
                <w:rFonts w:ascii="Calibri" w:hAnsi="Calibri" w:cs="Calibri"/>
                <w:lang w:val="en-US"/>
              </w:rPr>
            </w:pPr>
            <w:r>
              <w:rPr>
                <w:rFonts w:ascii="Times New Roman" w:hAnsi="Times New Roman"/>
                <w:i/>
                <w:iCs/>
                <w:sz w:val="24"/>
                <w:szCs w:val="24"/>
                <w:lang w:val="en-US"/>
              </w:rPr>
              <w:t xml:space="preserve">      - </w:t>
            </w:r>
            <w:r>
              <w:rPr>
                <w:rFonts w:ascii="Times New Roman CYR" w:hAnsi="Times New Roman CYR" w:cs="Times New Roman CYR"/>
                <w:i/>
                <w:iCs/>
                <w:sz w:val="24"/>
                <w:szCs w:val="24"/>
              </w:rPr>
              <w:t>водный налог</w:t>
            </w:r>
          </w:p>
        </w:tc>
        <w:tc>
          <w:tcPr>
            <w:tcW w:w="1292"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i/>
                <w:iCs/>
                <w:sz w:val="24"/>
                <w:szCs w:val="24"/>
              </w:rPr>
              <w:t>тыс. руб.</w:t>
            </w:r>
          </w:p>
        </w:tc>
        <w:tc>
          <w:tcPr>
            <w:tcW w:w="1359"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right"/>
              <w:rPr>
                <w:rFonts w:ascii="Calibri" w:hAnsi="Calibri" w:cs="Calibri"/>
                <w:lang w:val="en-US"/>
              </w:rPr>
            </w:pPr>
            <w:r>
              <w:rPr>
                <w:rFonts w:ascii="Times New Roman" w:hAnsi="Times New Roman"/>
                <w:sz w:val="24"/>
                <w:szCs w:val="24"/>
                <w:lang w:val="en-US"/>
              </w:rPr>
              <w:t xml:space="preserve">0 </w:t>
            </w:r>
          </w:p>
        </w:tc>
        <w:tc>
          <w:tcPr>
            <w:tcW w:w="1678"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right"/>
              <w:rPr>
                <w:rFonts w:ascii="Calibri" w:hAnsi="Calibri" w:cs="Calibri"/>
                <w:lang w:val="en-US"/>
              </w:rPr>
            </w:pPr>
            <w:r>
              <w:rPr>
                <w:rFonts w:ascii="Times New Roman" w:hAnsi="Times New Roman"/>
                <w:sz w:val="24"/>
                <w:szCs w:val="24"/>
                <w:lang w:val="en-US"/>
              </w:rPr>
              <w:t xml:space="preserve">0,0 </w:t>
            </w:r>
          </w:p>
        </w:tc>
      </w:tr>
      <w:tr w:rsidR="00800251">
        <w:trPr>
          <w:trHeight w:val="255"/>
        </w:trPr>
        <w:tc>
          <w:tcPr>
            <w:tcW w:w="5098"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rPr>
                <w:rFonts w:ascii="Calibri" w:hAnsi="Calibri" w:cs="Calibri"/>
                <w:lang w:val="en-US"/>
              </w:rPr>
            </w:pPr>
            <w:r>
              <w:rPr>
                <w:rFonts w:ascii="Times New Roman" w:hAnsi="Times New Roman"/>
                <w:i/>
                <w:iCs/>
                <w:sz w:val="24"/>
                <w:szCs w:val="24"/>
                <w:lang w:val="en-US"/>
              </w:rPr>
              <w:t xml:space="preserve">      - </w:t>
            </w:r>
            <w:r>
              <w:rPr>
                <w:rFonts w:ascii="Times New Roman CYR" w:hAnsi="Times New Roman CYR" w:cs="Times New Roman CYR"/>
                <w:i/>
                <w:iCs/>
                <w:sz w:val="24"/>
                <w:szCs w:val="24"/>
              </w:rPr>
              <w:t>прочие налоги</w:t>
            </w:r>
          </w:p>
        </w:tc>
        <w:tc>
          <w:tcPr>
            <w:tcW w:w="1292"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i/>
                <w:iCs/>
                <w:sz w:val="24"/>
                <w:szCs w:val="24"/>
              </w:rPr>
              <w:t>тыс. руб.</w:t>
            </w:r>
          </w:p>
        </w:tc>
        <w:tc>
          <w:tcPr>
            <w:tcW w:w="1359"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right"/>
              <w:rPr>
                <w:rFonts w:ascii="Calibri" w:hAnsi="Calibri" w:cs="Calibri"/>
                <w:lang w:val="en-US"/>
              </w:rPr>
            </w:pPr>
            <w:r>
              <w:rPr>
                <w:rFonts w:ascii="Times New Roman" w:hAnsi="Times New Roman"/>
                <w:sz w:val="24"/>
                <w:szCs w:val="24"/>
                <w:lang w:val="en-US"/>
              </w:rPr>
              <w:t xml:space="preserve">0 </w:t>
            </w:r>
          </w:p>
        </w:tc>
        <w:tc>
          <w:tcPr>
            <w:tcW w:w="1678"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right"/>
              <w:rPr>
                <w:rFonts w:ascii="Calibri" w:hAnsi="Calibri" w:cs="Calibri"/>
                <w:lang w:val="en-US"/>
              </w:rPr>
            </w:pPr>
            <w:r>
              <w:rPr>
                <w:rFonts w:ascii="Times New Roman" w:hAnsi="Times New Roman"/>
                <w:sz w:val="24"/>
                <w:szCs w:val="24"/>
                <w:lang w:val="en-US"/>
              </w:rPr>
              <w:t xml:space="preserve">0,0 </w:t>
            </w:r>
          </w:p>
        </w:tc>
      </w:tr>
      <w:tr w:rsidR="00800251">
        <w:trPr>
          <w:trHeight w:val="390"/>
        </w:trPr>
        <w:tc>
          <w:tcPr>
            <w:tcW w:w="5098"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Внереализационные расходы, всего</w:t>
            </w:r>
          </w:p>
        </w:tc>
        <w:tc>
          <w:tcPr>
            <w:tcW w:w="1292"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тыс. руб.</w:t>
            </w:r>
          </w:p>
        </w:tc>
        <w:tc>
          <w:tcPr>
            <w:tcW w:w="1359"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right"/>
              <w:rPr>
                <w:rFonts w:ascii="Calibri" w:hAnsi="Calibri" w:cs="Calibri"/>
                <w:lang w:val="en-US"/>
              </w:rPr>
            </w:pPr>
            <w:r>
              <w:rPr>
                <w:rFonts w:ascii="Times New Roman" w:hAnsi="Times New Roman"/>
                <w:sz w:val="24"/>
                <w:szCs w:val="24"/>
                <w:lang w:val="en-US"/>
              </w:rPr>
              <w:t xml:space="preserve">0 </w:t>
            </w:r>
          </w:p>
        </w:tc>
        <w:tc>
          <w:tcPr>
            <w:tcW w:w="1678"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right"/>
              <w:rPr>
                <w:rFonts w:ascii="Calibri" w:hAnsi="Calibri" w:cs="Calibri"/>
                <w:lang w:val="en-US"/>
              </w:rPr>
            </w:pPr>
            <w:r>
              <w:rPr>
                <w:rFonts w:ascii="Times New Roman" w:hAnsi="Times New Roman"/>
                <w:sz w:val="24"/>
                <w:szCs w:val="24"/>
                <w:lang w:val="en-US"/>
              </w:rPr>
              <w:t xml:space="preserve">0,0 </w:t>
            </w:r>
          </w:p>
        </w:tc>
      </w:tr>
      <w:tr w:rsidR="00800251">
        <w:trPr>
          <w:trHeight w:val="450"/>
        </w:trPr>
        <w:tc>
          <w:tcPr>
            <w:tcW w:w="5098" w:type="dxa"/>
            <w:tcBorders>
              <w:top w:val="single" w:sz="2" w:space="0" w:color="000000"/>
              <w:left w:val="single" w:sz="2" w:space="0" w:color="000000"/>
              <w:bottom w:val="single" w:sz="2" w:space="0" w:color="000000"/>
              <w:right w:val="single" w:sz="2" w:space="0" w:color="000000"/>
            </w:tcBorders>
            <w:vAlign w:val="center"/>
          </w:tcPr>
          <w:p w:rsidR="00800251" w:rsidRPr="00800251" w:rsidRDefault="00800251" w:rsidP="00800251">
            <w:pPr>
              <w:widowControl w:val="0"/>
              <w:autoSpaceDE w:val="0"/>
              <w:autoSpaceDN w:val="0"/>
              <w:adjustRightInd w:val="0"/>
              <w:spacing w:after="0" w:line="240" w:lineRule="auto"/>
              <w:rPr>
                <w:rFonts w:ascii="Calibri" w:hAnsi="Calibri" w:cs="Calibri"/>
              </w:rPr>
            </w:pPr>
            <w:r w:rsidRPr="00800251">
              <w:rPr>
                <w:rFonts w:ascii="Times New Roman" w:hAnsi="Times New Roman"/>
                <w:sz w:val="24"/>
                <w:szCs w:val="24"/>
              </w:rPr>
              <w:t xml:space="preserve">   - </w:t>
            </w:r>
            <w:r>
              <w:rPr>
                <w:rFonts w:ascii="Times New Roman CYR" w:hAnsi="Times New Roman CYR" w:cs="Times New Roman CYR"/>
                <w:sz w:val="24"/>
                <w:szCs w:val="24"/>
              </w:rPr>
              <w:t>расходы на вывод из эксплуатации (в том числе на консервацию) и вывод из консервации</w:t>
            </w:r>
          </w:p>
        </w:tc>
        <w:tc>
          <w:tcPr>
            <w:tcW w:w="1292"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тыс. руб.</w:t>
            </w:r>
          </w:p>
        </w:tc>
        <w:tc>
          <w:tcPr>
            <w:tcW w:w="1359"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right"/>
              <w:rPr>
                <w:rFonts w:ascii="Calibri" w:hAnsi="Calibri" w:cs="Calibri"/>
                <w:lang w:val="en-US"/>
              </w:rPr>
            </w:pPr>
            <w:r>
              <w:rPr>
                <w:rFonts w:ascii="Times New Roman" w:hAnsi="Times New Roman"/>
                <w:sz w:val="24"/>
                <w:szCs w:val="24"/>
                <w:lang w:val="en-US"/>
              </w:rPr>
              <w:t xml:space="preserve">0 </w:t>
            </w:r>
          </w:p>
        </w:tc>
        <w:tc>
          <w:tcPr>
            <w:tcW w:w="1678"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right"/>
              <w:rPr>
                <w:rFonts w:ascii="Calibri" w:hAnsi="Calibri" w:cs="Calibri"/>
                <w:lang w:val="en-US"/>
              </w:rPr>
            </w:pPr>
            <w:r>
              <w:rPr>
                <w:rFonts w:ascii="Times New Roman" w:hAnsi="Times New Roman"/>
                <w:sz w:val="24"/>
                <w:szCs w:val="24"/>
                <w:lang w:val="en-US"/>
              </w:rPr>
              <w:t xml:space="preserve">0,0 </w:t>
            </w:r>
          </w:p>
        </w:tc>
      </w:tr>
      <w:tr w:rsidR="00800251">
        <w:trPr>
          <w:trHeight w:val="255"/>
        </w:trPr>
        <w:tc>
          <w:tcPr>
            <w:tcW w:w="5098"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rPr>
                <w:rFonts w:ascii="Calibri" w:hAnsi="Calibri" w:cs="Calibri"/>
                <w:lang w:val="en-US"/>
              </w:rPr>
            </w:pPr>
            <w:r>
              <w:rPr>
                <w:rFonts w:ascii="Times New Roman" w:hAnsi="Times New Roman"/>
                <w:sz w:val="24"/>
                <w:szCs w:val="24"/>
                <w:lang w:val="en-US"/>
              </w:rPr>
              <w:t xml:space="preserve">   - </w:t>
            </w:r>
            <w:r>
              <w:rPr>
                <w:rFonts w:ascii="Times New Roman CYR" w:hAnsi="Times New Roman CYR" w:cs="Times New Roman CYR"/>
                <w:sz w:val="24"/>
                <w:szCs w:val="24"/>
              </w:rPr>
              <w:t>расходы по сомнительным долгам</w:t>
            </w:r>
          </w:p>
        </w:tc>
        <w:tc>
          <w:tcPr>
            <w:tcW w:w="1292"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тыс. руб.</w:t>
            </w:r>
          </w:p>
        </w:tc>
        <w:tc>
          <w:tcPr>
            <w:tcW w:w="1359"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right"/>
              <w:rPr>
                <w:rFonts w:ascii="Calibri" w:hAnsi="Calibri" w:cs="Calibri"/>
                <w:lang w:val="en-US"/>
              </w:rPr>
            </w:pPr>
            <w:r>
              <w:rPr>
                <w:rFonts w:ascii="Times New Roman" w:hAnsi="Times New Roman"/>
                <w:sz w:val="24"/>
                <w:szCs w:val="24"/>
                <w:lang w:val="en-US"/>
              </w:rPr>
              <w:t xml:space="preserve">0 </w:t>
            </w:r>
          </w:p>
        </w:tc>
        <w:tc>
          <w:tcPr>
            <w:tcW w:w="1678"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right"/>
              <w:rPr>
                <w:rFonts w:ascii="Calibri" w:hAnsi="Calibri" w:cs="Calibri"/>
                <w:lang w:val="en-US"/>
              </w:rPr>
            </w:pPr>
            <w:r>
              <w:rPr>
                <w:rFonts w:ascii="Times New Roman" w:hAnsi="Times New Roman"/>
                <w:sz w:val="24"/>
                <w:szCs w:val="24"/>
                <w:lang w:val="en-US"/>
              </w:rPr>
              <w:t xml:space="preserve">0,0 </w:t>
            </w:r>
          </w:p>
        </w:tc>
      </w:tr>
      <w:tr w:rsidR="00800251">
        <w:trPr>
          <w:trHeight w:val="450"/>
        </w:trPr>
        <w:tc>
          <w:tcPr>
            <w:tcW w:w="5098" w:type="dxa"/>
            <w:tcBorders>
              <w:top w:val="single" w:sz="2" w:space="0" w:color="000000"/>
              <w:left w:val="single" w:sz="2" w:space="0" w:color="000000"/>
              <w:bottom w:val="single" w:sz="2" w:space="0" w:color="000000"/>
              <w:right w:val="single" w:sz="2" w:space="0" w:color="000000"/>
            </w:tcBorders>
            <w:vAlign w:val="center"/>
          </w:tcPr>
          <w:p w:rsidR="00800251" w:rsidRPr="00800251" w:rsidRDefault="00800251" w:rsidP="00800251">
            <w:pPr>
              <w:widowControl w:val="0"/>
              <w:autoSpaceDE w:val="0"/>
              <w:autoSpaceDN w:val="0"/>
              <w:adjustRightInd w:val="0"/>
              <w:spacing w:after="0" w:line="240" w:lineRule="auto"/>
              <w:rPr>
                <w:rFonts w:ascii="Calibri" w:hAnsi="Calibri" w:cs="Calibri"/>
              </w:rPr>
            </w:pPr>
            <w:r w:rsidRPr="00800251">
              <w:rPr>
                <w:rFonts w:ascii="Times New Roman" w:hAnsi="Times New Roman"/>
                <w:sz w:val="24"/>
                <w:szCs w:val="24"/>
              </w:rPr>
              <w:t xml:space="preserve">   - </w:t>
            </w:r>
            <w:r>
              <w:rPr>
                <w:rFonts w:ascii="Times New Roman CYR" w:hAnsi="Times New Roman CYR" w:cs="Times New Roman CYR"/>
                <w:sz w:val="24"/>
                <w:szCs w:val="24"/>
              </w:rPr>
              <w:t>расходы, связанные с созданием нормативных запасов топлива, включая расходы по обслуживанию заемных средств, привлекаемых для этих целей</w:t>
            </w:r>
          </w:p>
        </w:tc>
        <w:tc>
          <w:tcPr>
            <w:tcW w:w="1292"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тыс. руб.</w:t>
            </w:r>
          </w:p>
        </w:tc>
        <w:tc>
          <w:tcPr>
            <w:tcW w:w="1359"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right"/>
              <w:rPr>
                <w:rFonts w:ascii="Calibri" w:hAnsi="Calibri" w:cs="Calibri"/>
                <w:lang w:val="en-US"/>
              </w:rPr>
            </w:pPr>
            <w:r>
              <w:rPr>
                <w:rFonts w:ascii="Times New Roman" w:hAnsi="Times New Roman"/>
                <w:sz w:val="24"/>
                <w:szCs w:val="24"/>
                <w:lang w:val="en-US"/>
              </w:rPr>
              <w:t xml:space="preserve">0 </w:t>
            </w:r>
          </w:p>
        </w:tc>
        <w:tc>
          <w:tcPr>
            <w:tcW w:w="1678"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right"/>
              <w:rPr>
                <w:rFonts w:ascii="Calibri" w:hAnsi="Calibri" w:cs="Calibri"/>
                <w:lang w:val="en-US"/>
              </w:rPr>
            </w:pPr>
            <w:r>
              <w:rPr>
                <w:rFonts w:ascii="Times New Roman" w:hAnsi="Times New Roman"/>
                <w:sz w:val="24"/>
                <w:szCs w:val="24"/>
                <w:lang w:val="en-US"/>
              </w:rPr>
              <w:t xml:space="preserve">0,0 </w:t>
            </w:r>
          </w:p>
        </w:tc>
      </w:tr>
      <w:tr w:rsidR="00800251">
        <w:trPr>
          <w:trHeight w:val="255"/>
        </w:trPr>
        <w:tc>
          <w:tcPr>
            <w:tcW w:w="5098" w:type="dxa"/>
            <w:tcBorders>
              <w:top w:val="single" w:sz="2" w:space="0" w:color="000000"/>
              <w:left w:val="single" w:sz="2" w:space="0" w:color="000000"/>
              <w:bottom w:val="single" w:sz="2" w:space="0" w:color="000000"/>
              <w:right w:val="single" w:sz="2" w:space="0" w:color="000000"/>
            </w:tcBorders>
            <w:vAlign w:val="center"/>
          </w:tcPr>
          <w:p w:rsidR="00800251" w:rsidRPr="00800251" w:rsidRDefault="00800251" w:rsidP="00800251">
            <w:pPr>
              <w:widowControl w:val="0"/>
              <w:autoSpaceDE w:val="0"/>
              <w:autoSpaceDN w:val="0"/>
              <w:adjustRightInd w:val="0"/>
              <w:spacing w:after="0" w:line="240" w:lineRule="auto"/>
              <w:rPr>
                <w:rFonts w:ascii="Calibri" w:hAnsi="Calibri" w:cs="Calibri"/>
              </w:rPr>
            </w:pPr>
            <w:r w:rsidRPr="00800251">
              <w:rPr>
                <w:rFonts w:ascii="Times New Roman" w:hAnsi="Times New Roman"/>
                <w:sz w:val="24"/>
                <w:szCs w:val="24"/>
              </w:rPr>
              <w:t xml:space="preserve">   - </w:t>
            </w:r>
            <w:r>
              <w:rPr>
                <w:rFonts w:ascii="Times New Roman CYR" w:hAnsi="Times New Roman CYR" w:cs="Times New Roman CYR"/>
                <w:sz w:val="24"/>
                <w:szCs w:val="24"/>
              </w:rPr>
              <w:t>другие обоснованные расходы, в том числе</w:t>
            </w:r>
          </w:p>
        </w:tc>
        <w:tc>
          <w:tcPr>
            <w:tcW w:w="1292"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тыс. руб.</w:t>
            </w:r>
          </w:p>
        </w:tc>
        <w:tc>
          <w:tcPr>
            <w:tcW w:w="1359"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right"/>
              <w:rPr>
                <w:rFonts w:ascii="Calibri" w:hAnsi="Calibri" w:cs="Calibri"/>
                <w:lang w:val="en-US"/>
              </w:rPr>
            </w:pPr>
            <w:r>
              <w:rPr>
                <w:rFonts w:ascii="Times New Roman" w:hAnsi="Times New Roman"/>
                <w:sz w:val="24"/>
                <w:szCs w:val="24"/>
                <w:lang w:val="en-US"/>
              </w:rPr>
              <w:t xml:space="preserve">0 </w:t>
            </w:r>
          </w:p>
        </w:tc>
        <w:tc>
          <w:tcPr>
            <w:tcW w:w="1678"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right"/>
              <w:rPr>
                <w:rFonts w:ascii="Calibri" w:hAnsi="Calibri" w:cs="Calibri"/>
                <w:lang w:val="en-US"/>
              </w:rPr>
            </w:pPr>
            <w:r>
              <w:rPr>
                <w:rFonts w:ascii="Times New Roman" w:hAnsi="Times New Roman"/>
                <w:sz w:val="24"/>
                <w:szCs w:val="24"/>
                <w:lang w:val="en-US"/>
              </w:rPr>
              <w:t xml:space="preserve">0,0 </w:t>
            </w:r>
          </w:p>
        </w:tc>
      </w:tr>
      <w:tr w:rsidR="00800251">
        <w:trPr>
          <w:trHeight w:val="255"/>
        </w:trPr>
        <w:tc>
          <w:tcPr>
            <w:tcW w:w="5098"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rPr>
                <w:rFonts w:ascii="Calibri" w:hAnsi="Calibri" w:cs="Calibri"/>
                <w:lang w:val="en-US"/>
              </w:rPr>
            </w:pPr>
            <w:r>
              <w:rPr>
                <w:rFonts w:ascii="Times New Roman" w:hAnsi="Times New Roman"/>
                <w:sz w:val="24"/>
                <w:szCs w:val="24"/>
                <w:lang w:val="en-US"/>
              </w:rPr>
              <w:t xml:space="preserve">      - </w:t>
            </w:r>
            <w:r>
              <w:rPr>
                <w:rFonts w:ascii="Times New Roman CYR" w:hAnsi="Times New Roman CYR" w:cs="Times New Roman CYR"/>
                <w:sz w:val="24"/>
                <w:szCs w:val="24"/>
              </w:rPr>
              <w:t>расходы на услуги банков</w:t>
            </w:r>
          </w:p>
        </w:tc>
        <w:tc>
          <w:tcPr>
            <w:tcW w:w="1292"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тыс. руб.</w:t>
            </w:r>
          </w:p>
        </w:tc>
        <w:tc>
          <w:tcPr>
            <w:tcW w:w="1359"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right"/>
              <w:rPr>
                <w:rFonts w:ascii="Calibri" w:hAnsi="Calibri" w:cs="Calibri"/>
                <w:lang w:val="en-US"/>
              </w:rPr>
            </w:pPr>
            <w:r>
              <w:rPr>
                <w:rFonts w:ascii="Times New Roman" w:hAnsi="Times New Roman"/>
                <w:sz w:val="24"/>
                <w:szCs w:val="24"/>
                <w:lang w:val="en-US"/>
              </w:rPr>
              <w:t xml:space="preserve">0 </w:t>
            </w:r>
          </w:p>
        </w:tc>
        <w:tc>
          <w:tcPr>
            <w:tcW w:w="1678"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right"/>
              <w:rPr>
                <w:rFonts w:ascii="Calibri" w:hAnsi="Calibri" w:cs="Calibri"/>
                <w:lang w:val="en-US"/>
              </w:rPr>
            </w:pPr>
            <w:r>
              <w:rPr>
                <w:rFonts w:ascii="Times New Roman" w:hAnsi="Times New Roman"/>
                <w:sz w:val="24"/>
                <w:szCs w:val="24"/>
                <w:lang w:val="en-US"/>
              </w:rPr>
              <w:t xml:space="preserve">0,0 </w:t>
            </w:r>
          </w:p>
        </w:tc>
      </w:tr>
      <w:tr w:rsidR="00800251">
        <w:trPr>
          <w:trHeight w:val="255"/>
        </w:trPr>
        <w:tc>
          <w:tcPr>
            <w:tcW w:w="5098" w:type="dxa"/>
            <w:tcBorders>
              <w:top w:val="single" w:sz="2" w:space="0" w:color="000000"/>
              <w:left w:val="single" w:sz="2" w:space="0" w:color="000000"/>
              <w:bottom w:val="single" w:sz="2" w:space="0" w:color="000000"/>
              <w:right w:val="single" w:sz="2" w:space="0" w:color="000000"/>
            </w:tcBorders>
            <w:vAlign w:val="center"/>
          </w:tcPr>
          <w:p w:rsidR="00800251" w:rsidRPr="00800251" w:rsidRDefault="00800251" w:rsidP="00800251">
            <w:pPr>
              <w:widowControl w:val="0"/>
              <w:autoSpaceDE w:val="0"/>
              <w:autoSpaceDN w:val="0"/>
              <w:adjustRightInd w:val="0"/>
              <w:spacing w:after="0" w:line="240" w:lineRule="auto"/>
              <w:rPr>
                <w:rFonts w:ascii="Calibri" w:hAnsi="Calibri" w:cs="Calibri"/>
              </w:rPr>
            </w:pPr>
            <w:r w:rsidRPr="00800251">
              <w:rPr>
                <w:rFonts w:ascii="Times New Roman" w:hAnsi="Times New Roman"/>
                <w:sz w:val="24"/>
                <w:szCs w:val="24"/>
              </w:rPr>
              <w:t xml:space="preserve">      - </w:t>
            </w:r>
            <w:r>
              <w:rPr>
                <w:rFonts w:ascii="Times New Roman CYR" w:hAnsi="Times New Roman CYR" w:cs="Times New Roman CYR"/>
                <w:sz w:val="24"/>
                <w:szCs w:val="24"/>
              </w:rPr>
              <w:t>расходы на обслуживание заемных средств</w:t>
            </w:r>
          </w:p>
        </w:tc>
        <w:tc>
          <w:tcPr>
            <w:tcW w:w="1292"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тыс. руб.</w:t>
            </w:r>
          </w:p>
        </w:tc>
        <w:tc>
          <w:tcPr>
            <w:tcW w:w="1359"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right"/>
              <w:rPr>
                <w:rFonts w:ascii="Calibri" w:hAnsi="Calibri" w:cs="Calibri"/>
                <w:lang w:val="en-US"/>
              </w:rPr>
            </w:pPr>
            <w:r>
              <w:rPr>
                <w:rFonts w:ascii="Times New Roman" w:hAnsi="Times New Roman"/>
                <w:sz w:val="24"/>
                <w:szCs w:val="24"/>
                <w:lang w:val="en-US"/>
              </w:rPr>
              <w:t xml:space="preserve">0 </w:t>
            </w:r>
          </w:p>
        </w:tc>
        <w:tc>
          <w:tcPr>
            <w:tcW w:w="1678"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right"/>
              <w:rPr>
                <w:rFonts w:ascii="Calibri" w:hAnsi="Calibri" w:cs="Calibri"/>
                <w:lang w:val="en-US"/>
              </w:rPr>
            </w:pPr>
            <w:r>
              <w:rPr>
                <w:rFonts w:ascii="Times New Roman" w:hAnsi="Times New Roman"/>
                <w:sz w:val="24"/>
                <w:szCs w:val="24"/>
                <w:lang w:val="en-US"/>
              </w:rPr>
              <w:t xml:space="preserve">0,0 </w:t>
            </w:r>
          </w:p>
        </w:tc>
      </w:tr>
      <w:tr w:rsidR="00800251">
        <w:trPr>
          <w:trHeight w:val="435"/>
        </w:trPr>
        <w:tc>
          <w:tcPr>
            <w:tcW w:w="5098" w:type="dxa"/>
            <w:tcBorders>
              <w:top w:val="single" w:sz="2" w:space="0" w:color="000000"/>
              <w:left w:val="single" w:sz="2" w:space="0" w:color="000000"/>
              <w:bottom w:val="single" w:sz="2" w:space="0" w:color="000000"/>
              <w:right w:val="single" w:sz="2" w:space="0" w:color="000000"/>
            </w:tcBorders>
            <w:vAlign w:val="center"/>
          </w:tcPr>
          <w:p w:rsidR="00800251" w:rsidRPr="00800251" w:rsidRDefault="00800251" w:rsidP="00800251">
            <w:pPr>
              <w:widowControl w:val="0"/>
              <w:autoSpaceDE w:val="0"/>
              <w:autoSpaceDN w:val="0"/>
              <w:adjustRightInd w:val="0"/>
              <w:spacing w:after="0" w:line="240" w:lineRule="auto"/>
              <w:rPr>
                <w:rFonts w:ascii="Calibri" w:hAnsi="Calibri" w:cs="Calibri"/>
              </w:rPr>
            </w:pPr>
            <w:r>
              <w:rPr>
                <w:rFonts w:ascii="Times New Roman CYR" w:hAnsi="Times New Roman CYR" w:cs="Times New Roman CYR"/>
                <w:sz w:val="24"/>
                <w:szCs w:val="24"/>
              </w:rPr>
              <w:t>Расходы, не учитываемые в целях налогообложения, всего</w:t>
            </w:r>
          </w:p>
        </w:tc>
        <w:tc>
          <w:tcPr>
            <w:tcW w:w="1292"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тыс. руб.</w:t>
            </w:r>
          </w:p>
        </w:tc>
        <w:tc>
          <w:tcPr>
            <w:tcW w:w="1359"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right"/>
              <w:rPr>
                <w:rFonts w:ascii="Calibri" w:hAnsi="Calibri" w:cs="Calibri"/>
                <w:lang w:val="en-US"/>
              </w:rPr>
            </w:pPr>
            <w:r>
              <w:rPr>
                <w:rFonts w:ascii="Times New Roman" w:hAnsi="Times New Roman"/>
                <w:sz w:val="24"/>
                <w:szCs w:val="24"/>
                <w:lang w:val="en-US"/>
              </w:rPr>
              <w:t xml:space="preserve">133 </w:t>
            </w:r>
          </w:p>
        </w:tc>
        <w:tc>
          <w:tcPr>
            <w:tcW w:w="1678"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right"/>
              <w:rPr>
                <w:rFonts w:ascii="Calibri" w:hAnsi="Calibri" w:cs="Calibri"/>
                <w:lang w:val="en-US"/>
              </w:rPr>
            </w:pPr>
            <w:r>
              <w:rPr>
                <w:rFonts w:ascii="Times New Roman" w:hAnsi="Times New Roman"/>
                <w:sz w:val="24"/>
                <w:szCs w:val="24"/>
                <w:lang w:val="en-US"/>
              </w:rPr>
              <w:t xml:space="preserve">1,9 </w:t>
            </w:r>
          </w:p>
        </w:tc>
      </w:tr>
      <w:tr w:rsidR="00800251">
        <w:trPr>
          <w:trHeight w:val="255"/>
        </w:trPr>
        <w:tc>
          <w:tcPr>
            <w:tcW w:w="5098" w:type="dxa"/>
            <w:tcBorders>
              <w:top w:val="single" w:sz="2" w:space="0" w:color="000000"/>
              <w:left w:val="single" w:sz="2" w:space="0" w:color="000000"/>
              <w:bottom w:val="single" w:sz="2" w:space="0" w:color="000000"/>
              <w:right w:val="single" w:sz="2" w:space="0" w:color="000000"/>
            </w:tcBorders>
            <w:vAlign w:val="center"/>
          </w:tcPr>
          <w:p w:rsidR="00800251" w:rsidRPr="00800251" w:rsidRDefault="00800251" w:rsidP="00800251">
            <w:pPr>
              <w:widowControl w:val="0"/>
              <w:autoSpaceDE w:val="0"/>
              <w:autoSpaceDN w:val="0"/>
              <w:adjustRightInd w:val="0"/>
              <w:spacing w:after="0" w:line="240" w:lineRule="auto"/>
              <w:rPr>
                <w:rFonts w:ascii="Calibri" w:hAnsi="Calibri" w:cs="Calibri"/>
              </w:rPr>
            </w:pPr>
            <w:r w:rsidRPr="00800251">
              <w:rPr>
                <w:rFonts w:ascii="Times New Roman" w:hAnsi="Times New Roman"/>
                <w:sz w:val="24"/>
                <w:szCs w:val="24"/>
              </w:rPr>
              <w:t xml:space="preserve">   - </w:t>
            </w:r>
            <w:r>
              <w:rPr>
                <w:rFonts w:ascii="Times New Roman CYR" w:hAnsi="Times New Roman CYR" w:cs="Times New Roman CYR"/>
                <w:sz w:val="24"/>
                <w:szCs w:val="24"/>
              </w:rPr>
              <w:t>расходы на капитальные вложения (инвестиции)</w:t>
            </w:r>
          </w:p>
        </w:tc>
        <w:tc>
          <w:tcPr>
            <w:tcW w:w="1292"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тыс. руб.</w:t>
            </w:r>
          </w:p>
        </w:tc>
        <w:tc>
          <w:tcPr>
            <w:tcW w:w="1359"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right"/>
              <w:rPr>
                <w:rFonts w:ascii="Calibri" w:hAnsi="Calibri" w:cs="Calibri"/>
                <w:lang w:val="en-US"/>
              </w:rPr>
            </w:pPr>
            <w:r>
              <w:rPr>
                <w:rFonts w:ascii="Times New Roman" w:hAnsi="Times New Roman"/>
                <w:sz w:val="24"/>
                <w:szCs w:val="24"/>
                <w:lang w:val="en-US"/>
              </w:rPr>
              <w:t xml:space="preserve">0 </w:t>
            </w:r>
          </w:p>
        </w:tc>
        <w:tc>
          <w:tcPr>
            <w:tcW w:w="1678"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right"/>
              <w:rPr>
                <w:rFonts w:ascii="Calibri" w:hAnsi="Calibri" w:cs="Calibri"/>
                <w:lang w:val="en-US"/>
              </w:rPr>
            </w:pPr>
            <w:r>
              <w:rPr>
                <w:rFonts w:ascii="Times New Roman" w:hAnsi="Times New Roman"/>
                <w:sz w:val="24"/>
                <w:szCs w:val="24"/>
                <w:lang w:val="en-US"/>
              </w:rPr>
              <w:t xml:space="preserve">0,0 </w:t>
            </w:r>
          </w:p>
        </w:tc>
      </w:tr>
      <w:tr w:rsidR="00800251">
        <w:trPr>
          <w:trHeight w:val="255"/>
        </w:trPr>
        <w:tc>
          <w:tcPr>
            <w:tcW w:w="5098" w:type="dxa"/>
            <w:tcBorders>
              <w:top w:val="single" w:sz="2" w:space="0" w:color="000000"/>
              <w:left w:val="single" w:sz="2" w:space="0" w:color="000000"/>
              <w:bottom w:val="single" w:sz="2" w:space="0" w:color="000000"/>
              <w:right w:val="single" w:sz="2" w:space="0" w:color="000000"/>
            </w:tcBorders>
            <w:vAlign w:val="center"/>
          </w:tcPr>
          <w:p w:rsidR="00800251" w:rsidRPr="00800251" w:rsidRDefault="00800251" w:rsidP="00800251">
            <w:pPr>
              <w:widowControl w:val="0"/>
              <w:autoSpaceDE w:val="0"/>
              <w:autoSpaceDN w:val="0"/>
              <w:adjustRightInd w:val="0"/>
              <w:spacing w:after="0" w:line="240" w:lineRule="auto"/>
              <w:rPr>
                <w:rFonts w:ascii="Calibri" w:hAnsi="Calibri" w:cs="Calibri"/>
              </w:rPr>
            </w:pPr>
            <w:r w:rsidRPr="00800251">
              <w:rPr>
                <w:rFonts w:ascii="Times New Roman" w:hAnsi="Times New Roman"/>
                <w:sz w:val="24"/>
                <w:szCs w:val="24"/>
              </w:rPr>
              <w:t xml:space="preserve">   - </w:t>
            </w:r>
            <w:r>
              <w:rPr>
                <w:rFonts w:ascii="Times New Roman CYR" w:hAnsi="Times New Roman CYR" w:cs="Times New Roman CYR"/>
                <w:sz w:val="24"/>
                <w:szCs w:val="24"/>
              </w:rPr>
              <w:t>денежные выплаты социального характера (по Коллективному договору)</w:t>
            </w:r>
          </w:p>
        </w:tc>
        <w:tc>
          <w:tcPr>
            <w:tcW w:w="1292"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тыс. руб.</w:t>
            </w:r>
          </w:p>
        </w:tc>
        <w:tc>
          <w:tcPr>
            <w:tcW w:w="1359"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right"/>
              <w:rPr>
                <w:rFonts w:ascii="Calibri" w:hAnsi="Calibri" w:cs="Calibri"/>
                <w:lang w:val="en-US"/>
              </w:rPr>
            </w:pPr>
            <w:r>
              <w:rPr>
                <w:rFonts w:ascii="Times New Roman" w:hAnsi="Times New Roman"/>
                <w:sz w:val="24"/>
                <w:szCs w:val="24"/>
                <w:lang w:val="en-US"/>
              </w:rPr>
              <w:t xml:space="preserve">0 </w:t>
            </w:r>
          </w:p>
        </w:tc>
        <w:tc>
          <w:tcPr>
            <w:tcW w:w="1678"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right"/>
              <w:rPr>
                <w:rFonts w:ascii="Calibri" w:hAnsi="Calibri" w:cs="Calibri"/>
                <w:lang w:val="en-US"/>
              </w:rPr>
            </w:pPr>
            <w:r>
              <w:rPr>
                <w:rFonts w:ascii="Times New Roman" w:hAnsi="Times New Roman"/>
                <w:sz w:val="24"/>
                <w:szCs w:val="24"/>
                <w:lang w:val="en-US"/>
              </w:rPr>
              <w:t xml:space="preserve">0,0 </w:t>
            </w:r>
          </w:p>
        </w:tc>
      </w:tr>
      <w:tr w:rsidR="00800251">
        <w:trPr>
          <w:trHeight w:val="255"/>
        </w:trPr>
        <w:tc>
          <w:tcPr>
            <w:tcW w:w="5098"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rPr>
                <w:rFonts w:ascii="Calibri" w:hAnsi="Calibri" w:cs="Calibri"/>
                <w:lang w:val="en-US"/>
              </w:rPr>
            </w:pPr>
            <w:r>
              <w:rPr>
                <w:rFonts w:ascii="Times New Roman" w:hAnsi="Times New Roman"/>
                <w:sz w:val="24"/>
                <w:szCs w:val="24"/>
                <w:lang w:val="en-US"/>
              </w:rPr>
              <w:t xml:space="preserve">   - </w:t>
            </w:r>
            <w:r>
              <w:rPr>
                <w:rFonts w:ascii="Times New Roman CYR" w:hAnsi="Times New Roman CYR" w:cs="Times New Roman CYR"/>
                <w:sz w:val="24"/>
                <w:szCs w:val="24"/>
              </w:rPr>
              <w:t>резервный фонд</w:t>
            </w:r>
          </w:p>
        </w:tc>
        <w:tc>
          <w:tcPr>
            <w:tcW w:w="1292"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тыс. руб.</w:t>
            </w:r>
          </w:p>
        </w:tc>
        <w:tc>
          <w:tcPr>
            <w:tcW w:w="1359"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right"/>
              <w:rPr>
                <w:rFonts w:ascii="Calibri" w:hAnsi="Calibri" w:cs="Calibri"/>
                <w:lang w:val="en-US"/>
              </w:rPr>
            </w:pPr>
            <w:r>
              <w:rPr>
                <w:rFonts w:ascii="Times New Roman" w:hAnsi="Times New Roman"/>
                <w:sz w:val="24"/>
                <w:szCs w:val="24"/>
                <w:lang w:val="en-US"/>
              </w:rPr>
              <w:t xml:space="preserve">0 </w:t>
            </w:r>
          </w:p>
        </w:tc>
        <w:tc>
          <w:tcPr>
            <w:tcW w:w="1678"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right"/>
              <w:rPr>
                <w:rFonts w:ascii="Calibri" w:hAnsi="Calibri" w:cs="Calibri"/>
                <w:lang w:val="en-US"/>
              </w:rPr>
            </w:pPr>
            <w:r>
              <w:rPr>
                <w:rFonts w:ascii="Times New Roman" w:hAnsi="Times New Roman"/>
                <w:sz w:val="24"/>
                <w:szCs w:val="24"/>
                <w:lang w:val="en-US"/>
              </w:rPr>
              <w:t xml:space="preserve">0,0 </w:t>
            </w:r>
          </w:p>
        </w:tc>
      </w:tr>
      <w:tr w:rsidR="00800251">
        <w:trPr>
          <w:trHeight w:val="255"/>
        </w:trPr>
        <w:tc>
          <w:tcPr>
            <w:tcW w:w="5098"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rPr>
                <w:rFonts w:ascii="Calibri" w:hAnsi="Calibri" w:cs="Calibri"/>
                <w:lang w:val="en-US"/>
              </w:rPr>
            </w:pPr>
            <w:r>
              <w:rPr>
                <w:rFonts w:ascii="Times New Roman" w:hAnsi="Times New Roman"/>
                <w:sz w:val="24"/>
                <w:szCs w:val="24"/>
                <w:lang w:val="en-US"/>
              </w:rPr>
              <w:t xml:space="preserve">   - </w:t>
            </w:r>
            <w:r>
              <w:rPr>
                <w:rFonts w:ascii="Times New Roman CYR" w:hAnsi="Times New Roman CYR" w:cs="Times New Roman CYR"/>
                <w:sz w:val="24"/>
                <w:szCs w:val="24"/>
              </w:rPr>
              <w:t>прочие расходы</w:t>
            </w:r>
          </w:p>
        </w:tc>
        <w:tc>
          <w:tcPr>
            <w:tcW w:w="1292"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тыс. руб.</w:t>
            </w:r>
          </w:p>
        </w:tc>
        <w:tc>
          <w:tcPr>
            <w:tcW w:w="1359"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right"/>
              <w:rPr>
                <w:rFonts w:ascii="Calibri" w:hAnsi="Calibri" w:cs="Calibri"/>
                <w:lang w:val="en-US"/>
              </w:rPr>
            </w:pPr>
            <w:r>
              <w:rPr>
                <w:rFonts w:ascii="Times New Roman" w:hAnsi="Times New Roman"/>
                <w:sz w:val="24"/>
                <w:szCs w:val="24"/>
                <w:lang w:val="en-US"/>
              </w:rPr>
              <w:t xml:space="preserve">0 </w:t>
            </w:r>
          </w:p>
        </w:tc>
        <w:tc>
          <w:tcPr>
            <w:tcW w:w="1678"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right"/>
              <w:rPr>
                <w:rFonts w:ascii="Calibri" w:hAnsi="Calibri" w:cs="Calibri"/>
                <w:lang w:val="en-US"/>
              </w:rPr>
            </w:pPr>
            <w:r>
              <w:rPr>
                <w:rFonts w:ascii="Times New Roman" w:hAnsi="Times New Roman"/>
                <w:sz w:val="24"/>
                <w:szCs w:val="24"/>
                <w:lang w:val="en-US"/>
              </w:rPr>
              <w:t xml:space="preserve">0,0 </w:t>
            </w:r>
          </w:p>
        </w:tc>
      </w:tr>
      <w:tr w:rsidR="00800251">
        <w:trPr>
          <w:trHeight w:val="255"/>
        </w:trPr>
        <w:tc>
          <w:tcPr>
            <w:tcW w:w="5098"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rPr>
                <w:rFonts w:ascii="Calibri" w:hAnsi="Calibri" w:cs="Calibri"/>
                <w:lang w:val="en-US"/>
              </w:rPr>
            </w:pPr>
            <w:r>
              <w:rPr>
                <w:rFonts w:ascii="Times New Roman" w:hAnsi="Times New Roman"/>
                <w:sz w:val="24"/>
                <w:szCs w:val="24"/>
                <w:lang w:val="en-US"/>
              </w:rPr>
              <w:t xml:space="preserve">   - </w:t>
            </w:r>
            <w:r>
              <w:rPr>
                <w:rFonts w:ascii="Times New Roman CYR" w:hAnsi="Times New Roman CYR" w:cs="Times New Roman CYR"/>
                <w:sz w:val="24"/>
                <w:szCs w:val="24"/>
              </w:rPr>
              <w:t>предпринимательская прибыль</w:t>
            </w:r>
          </w:p>
        </w:tc>
        <w:tc>
          <w:tcPr>
            <w:tcW w:w="1292"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тыс. руб.</w:t>
            </w:r>
          </w:p>
        </w:tc>
        <w:tc>
          <w:tcPr>
            <w:tcW w:w="1359"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right"/>
              <w:rPr>
                <w:rFonts w:ascii="Calibri" w:hAnsi="Calibri" w:cs="Calibri"/>
                <w:lang w:val="en-US"/>
              </w:rPr>
            </w:pPr>
            <w:r>
              <w:rPr>
                <w:rFonts w:ascii="Times New Roman" w:hAnsi="Times New Roman"/>
                <w:sz w:val="24"/>
                <w:szCs w:val="24"/>
                <w:lang w:val="en-US"/>
              </w:rPr>
              <w:t xml:space="preserve">133 </w:t>
            </w:r>
          </w:p>
        </w:tc>
        <w:tc>
          <w:tcPr>
            <w:tcW w:w="1678"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right"/>
              <w:rPr>
                <w:rFonts w:ascii="Calibri" w:hAnsi="Calibri" w:cs="Calibri"/>
                <w:lang w:val="en-US"/>
              </w:rPr>
            </w:pPr>
            <w:r>
              <w:rPr>
                <w:rFonts w:ascii="Times New Roman" w:hAnsi="Times New Roman"/>
                <w:sz w:val="24"/>
                <w:szCs w:val="24"/>
                <w:lang w:val="en-US"/>
              </w:rPr>
              <w:t xml:space="preserve">1,9 </w:t>
            </w:r>
          </w:p>
        </w:tc>
      </w:tr>
      <w:tr w:rsidR="00800251">
        <w:trPr>
          <w:trHeight w:val="300"/>
        </w:trPr>
        <w:tc>
          <w:tcPr>
            <w:tcW w:w="5098"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Налог на прибыль</w:t>
            </w:r>
          </w:p>
        </w:tc>
        <w:tc>
          <w:tcPr>
            <w:tcW w:w="1292"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тыс. руб.</w:t>
            </w:r>
          </w:p>
        </w:tc>
        <w:tc>
          <w:tcPr>
            <w:tcW w:w="1359"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right"/>
              <w:rPr>
                <w:rFonts w:ascii="Calibri" w:hAnsi="Calibri" w:cs="Calibri"/>
                <w:lang w:val="en-US"/>
              </w:rPr>
            </w:pPr>
            <w:r>
              <w:rPr>
                <w:rFonts w:ascii="Times New Roman" w:hAnsi="Times New Roman"/>
                <w:sz w:val="24"/>
                <w:szCs w:val="24"/>
                <w:lang w:val="en-US"/>
              </w:rPr>
              <w:t xml:space="preserve">0 </w:t>
            </w:r>
          </w:p>
        </w:tc>
        <w:tc>
          <w:tcPr>
            <w:tcW w:w="1678"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right"/>
              <w:rPr>
                <w:rFonts w:ascii="Calibri" w:hAnsi="Calibri" w:cs="Calibri"/>
                <w:lang w:val="en-US"/>
              </w:rPr>
            </w:pPr>
            <w:r>
              <w:rPr>
                <w:rFonts w:ascii="Times New Roman" w:hAnsi="Times New Roman"/>
                <w:sz w:val="24"/>
                <w:szCs w:val="24"/>
                <w:lang w:val="en-US"/>
              </w:rPr>
              <w:t xml:space="preserve">0,0 </w:t>
            </w:r>
          </w:p>
        </w:tc>
      </w:tr>
      <w:tr w:rsidR="00800251">
        <w:trPr>
          <w:trHeight w:val="300"/>
        </w:trPr>
        <w:tc>
          <w:tcPr>
            <w:tcW w:w="5098"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Выпадающие доходы/экономия средств</w:t>
            </w:r>
          </w:p>
        </w:tc>
        <w:tc>
          <w:tcPr>
            <w:tcW w:w="1292"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тыс. руб.</w:t>
            </w:r>
          </w:p>
        </w:tc>
        <w:tc>
          <w:tcPr>
            <w:tcW w:w="1359"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right"/>
              <w:rPr>
                <w:rFonts w:ascii="Calibri" w:hAnsi="Calibri" w:cs="Calibri"/>
                <w:lang w:val="en-US"/>
              </w:rPr>
            </w:pPr>
            <w:r>
              <w:rPr>
                <w:rFonts w:ascii="Times New Roman" w:hAnsi="Times New Roman"/>
                <w:sz w:val="24"/>
                <w:szCs w:val="24"/>
                <w:lang w:val="en-US"/>
              </w:rPr>
              <w:t xml:space="preserve">0 </w:t>
            </w:r>
          </w:p>
        </w:tc>
        <w:tc>
          <w:tcPr>
            <w:tcW w:w="1678"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right"/>
              <w:rPr>
                <w:rFonts w:ascii="Calibri" w:hAnsi="Calibri" w:cs="Calibri"/>
                <w:lang w:val="en-US"/>
              </w:rPr>
            </w:pPr>
            <w:r>
              <w:rPr>
                <w:rFonts w:ascii="Times New Roman" w:hAnsi="Times New Roman"/>
                <w:sz w:val="24"/>
                <w:szCs w:val="24"/>
                <w:lang w:val="en-US"/>
              </w:rPr>
              <w:t xml:space="preserve">0,0 </w:t>
            </w:r>
          </w:p>
        </w:tc>
      </w:tr>
      <w:tr w:rsidR="00800251">
        <w:trPr>
          <w:trHeight w:val="435"/>
        </w:trPr>
        <w:tc>
          <w:tcPr>
            <w:tcW w:w="5098"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Необходимая валовая выручка, всего</w:t>
            </w:r>
          </w:p>
        </w:tc>
        <w:tc>
          <w:tcPr>
            <w:tcW w:w="1292"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тыс. руб.</w:t>
            </w:r>
          </w:p>
        </w:tc>
        <w:tc>
          <w:tcPr>
            <w:tcW w:w="1359"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right"/>
              <w:rPr>
                <w:rFonts w:ascii="Calibri" w:hAnsi="Calibri" w:cs="Calibri"/>
                <w:lang w:val="en-US"/>
              </w:rPr>
            </w:pPr>
            <w:r>
              <w:rPr>
                <w:rFonts w:ascii="Times New Roman" w:hAnsi="Times New Roman"/>
                <w:sz w:val="24"/>
                <w:szCs w:val="24"/>
                <w:lang w:val="en-US"/>
              </w:rPr>
              <w:t xml:space="preserve">7 005 </w:t>
            </w:r>
          </w:p>
        </w:tc>
        <w:tc>
          <w:tcPr>
            <w:tcW w:w="1678"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right"/>
              <w:rPr>
                <w:rFonts w:ascii="Calibri" w:hAnsi="Calibri" w:cs="Calibri"/>
                <w:lang w:val="en-US"/>
              </w:rPr>
            </w:pPr>
            <w:r>
              <w:rPr>
                <w:rFonts w:ascii="Times New Roman" w:hAnsi="Times New Roman"/>
                <w:sz w:val="24"/>
                <w:szCs w:val="24"/>
                <w:lang w:val="en-US"/>
              </w:rPr>
              <w:t xml:space="preserve">100,0 </w:t>
            </w:r>
          </w:p>
        </w:tc>
      </w:tr>
    </w:tbl>
    <w:p w:rsidR="00800251" w:rsidRDefault="00800251" w:rsidP="00800251">
      <w:pPr>
        <w:widowControl w:val="0"/>
        <w:suppressAutoHyphens/>
        <w:autoSpaceDE w:val="0"/>
        <w:autoSpaceDN w:val="0"/>
        <w:adjustRightInd w:val="0"/>
        <w:spacing w:line="240" w:lineRule="auto"/>
        <w:jc w:val="both"/>
        <w:rPr>
          <w:rFonts w:ascii="Times New Roman" w:hAnsi="Times New Roman"/>
          <w:sz w:val="28"/>
          <w:szCs w:val="28"/>
          <w:lang w:val="en-US"/>
        </w:rPr>
      </w:pPr>
    </w:p>
    <w:p w:rsidR="00800251" w:rsidRDefault="00800251" w:rsidP="00800251">
      <w:pPr>
        <w:widowControl w:val="0"/>
        <w:tabs>
          <w:tab w:val="left" w:pos="993"/>
        </w:tabs>
        <w:autoSpaceDE w:val="0"/>
        <w:autoSpaceDN w:val="0"/>
        <w:adjustRightInd w:val="0"/>
        <w:spacing w:before="120" w:after="12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Информация ООО </w:t>
      </w:r>
      <w:r w:rsidRPr="00800251">
        <w:rPr>
          <w:rFonts w:ascii="Times New Roman" w:hAnsi="Times New Roman"/>
          <w:sz w:val="28"/>
          <w:szCs w:val="28"/>
        </w:rPr>
        <w:t>«</w:t>
      </w:r>
      <w:proofErr w:type="spellStart"/>
      <w:r>
        <w:rPr>
          <w:rFonts w:ascii="Times New Roman CYR" w:hAnsi="Times New Roman CYR" w:cs="Times New Roman CYR"/>
          <w:sz w:val="28"/>
          <w:szCs w:val="28"/>
        </w:rPr>
        <w:t>Русбио</w:t>
      </w:r>
      <w:proofErr w:type="spellEnd"/>
      <w:r w:rsidRPr="00800251">
        <w:rPr>
          <w:rFonts w:ascii="Times New Roman" w:hAnsi="Times New Roman"/>
          <w:sz w:val="28"/>
          <w:szCs w:val="28"/>
        </w:rPr>
        <w:t xml:space="preserve">» </w:t>
      </w:r>
      <w:r>
        <w:rPr>
          <w:rFonts w:ascii="Times New Roman CYR" w:hAnsi="Times New Roman CYR" w:cs="Times New Roman CYR"/>
          <w:sz w:val="28"/>
          <w:szCs w:val="28"/>
        </w:rPr>
        <w:t>не предоставлена.</w:t>
      </w:r>
    </w:p>
    <w:p w:rsidR="00800251" w:rsidRDefault="00800251" w:rsidP="00800251">
      <w:pPr>
        <w:widowControl w:val="0"/>
        <w:autoSpaceDE w:val="0"/>
        <w:autoSpaceDN w:val="0"/>
        <w:adjustRightInd w:val="0"/>
        <w:spacing w:after="120" w:line="240" w:lineRule="auto"/>
        <w:jc w:val="both"/>
        <w:rPr>
          <w:rFonts w:ascii="Times New Roman CYR" w:hAnsi="Times New Roman CYR" w:cs="Times New Roman CYR"/>
          <w:b/>
          <w:bCs/>
          <w:sz w:val="28"/>
          <w:szCs w:val="28"/>
        </w:rPr>
      </w:pPr>
      <w:r w:rsidRPr="00800251">
        <w:rPr>
          <w:rFonts w:ascii="Times New Roman" w:hAnsi="Times New Roman"/>
          <w:b/>
          <w:bCs/>
          <w:sz w:val="28"/>
          <w:szCs w:val="28"/>
        </w:rPr>
        <w:t xml:space="preserve">1.11.2. </w:t>
      </w:r>
      <w:r>
        <w:rPr>
          <w:rFonts w:ascii="Times New Roman CYR" w:hAnsi="Times New Roman CYR" w:cs="Times New Roman CYR"/>
          <w:b/>
          <w:bCs/>
          <w:sz w:val="28"/>
          <w:szCs w:val="28"/>
        </w:rPr>
        <w:t>Описание платы за подключение к системе теплоснабжения</w:t>
      </w:r>
    </w:p>
    <w:p w:rsidR="00800251" w:rsidRDefault="00800251" w:rsidP="00800251">
      <w:pPr>
        <w:widowControl w:val="0"/>
        <w:suppressAutoHyphens/>
        <w:autoSpaceDE w:val="0"/>
        <w:autoSpaceDN w:val="0"/>
        <w:adjustRightInd w:val="0"/>
        <w:spacing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Плата за подключение к системе теплоснабжения и поступления денежных средств от осуществления указанной деятельности отсутствуют.</w:t>
      </w:r>
    </w:p>
    <w:p w:rsidR="00800251" w:rsidRDefault="00800251" w:rsidP="00800251">
      <w:pPr>
        <w:widowControl w:val="0"/>
        <w:suppressAutoHyphens/>
        <w:autoSpaceDE w:val="0"/>
        <w:autoSpaceDN w:val="0"/>
        <w:adjustRightInd w:val="0"/>
        <w:spacing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Согласно Федеральному закону от 27.07.2010 № 190-ФЗ </w:t>
      </w:r>
      <w:r w:rsidRPr="00800251">
        <w:rPr>
          <w:rFonts w:ascii="Times New Roman" w:hAnsi="Times New Roman"/>
          <w:sz w:val="28"/>
          <w:szCs w:val="28"/>
        </w:rPr>
        <w:t>«</w:t>
      </w:r>
      <w:r>
        <w:rPr>
          <w:rFonts w:ascii="Times New Roman CYR" w:hAnsi="Times New Roman CYR" w:cs="Times New Roman CYR"/>
          <w:sz w:val="28"/>
          <w:szCs w:val="28"/>
        </w:rPr>
        <w:t>О теплоснабжении</w:t>
      </w:r>
      <w:r w:rsidRPr="00800251">
        <w:rPr>
          <w:rFonts w:ascii="Times New Roman" w:hAnsi="Times New Roman"/>
          <w:sz w:val="28"/>
          <w:szCs w:val="28"/>
        </w:rPr>
        <w:t xml:space="preserve">» </w:t>
      </w:r>
      <w:r>
        <w:rPr>
          <w:rFonts w:ascii="Times New Roman CYR" w:hAnsi="Times New Roman CYR" w:cs="Times New Roman CYR"/>
          <w:sz w:val="28"/>
          <w:szCs w:val="28"/>
        </w:rPr>
        <w:t>в перечень цен (тарифов) в сфере теплоснабжения, подлежащих регулированию, внесены следующие пункты:</w:t>
      </w:r>
    </w:p>
    <w:p w:rsidR="00800251" w:rsidRDefault="00800251" w:rsidP="00800251">
      <w:pPr>
        <w:widowControl w:val="0"/>
        <w:numPr>
          <w:ilvl w:val="0"/>
          <w:numId w:val="1"/>
        </w:numPr>
        <w:suppressAutoHyphens/>
        <w:autoSpaceDE w:val="0"/>
        <w:autoSpaceDN w:val="0"/>
        <w:adjustRightInd w:val="0"/>
        <w:spacing w:after="160" w:line="240" w:lineRule="auto"/>
        <w:ind w:left="1789" w:hanging="360"/>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плата за услуги по поддержанию резервной тепловой мощности при отсутствии потребления тепловой энергии; </w:t>
      </w:r>
    </w:p>
    <w:p w:rsidR="00800251" w:rsidRDefault="00800251" w:rsidP="00800251">
      <w:pPr>
        <w:widowControl w:val="0"/>
        <w:numPr>
          <w:ilvl w:val="0"/>
          <w:numId w:val="1"/>
        </w:numPr>
        <w:suppressAutoHyphens/>
        <w:autoSpaceDE w:val="0"/>
        <w:autoSpaceDN w:val="0"/>
        <w:adjustRightInd w:val="0"/>
        <w:spacing w:after="160" w:line="240" w:lineRule="auto"/>
        <w:ind w:left="1789" w:hanging="360"/>
        <w:jc w:val="both"/>
        <w:rPr>
          <w:rFonts w:ascii="Times New Roman CYR" w:hAnsi="Times New Roman CYR" w:cs="Times New Roman CYR"/>
          <w:sz w:val="28"/>
          <w:szCs w:val="28"/>
        </w:rPr>
      </w:pPr>
      <w:r>
        <w:rPr>
          <w:rFonts w:ascii="Times New Roman CYR" w:hAnsi="Times New Roman CYR" w:cs="Times New Roman CYR"/>
          <w:sz w:val="28"/>
          <w:szCs w:val="28"/>
        </w:rPr>
        <w:t xml:space="preserve">плата за подключение к системе теплоснабжения. Полномочия по регулированию размера указанных видов платы переданы органам исполнительной власти субъектов Российской Федерации в области государственного регулирования цен (тарифов). В соответствии с Приказом ФСТ России от 13.06.2013 N 760-э "Об утверждении Методических указаний по расчету регулируемых цен (тарифов) в сфере теплоснабжения" определен порядок расчета и утверждения платы за технологическое присоединение к системе теплоснабжения. </w:t>
      </w:r>
    </w:p>
    <w:p w:rsidR="00800251" w:rsidRDefault="00800251" w:rsidP="00800251">
      <w:pPr>
        <w:widowControl w:val="0"/>
        <w:suppressAutoHyphens/>
        <w:autoSpaceDE w:val="0"/>
        <w:autoSpaceDN w:val="0"/>
        <w:adjustRightInd w:val="0"/>
        <w:spacing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Органом регулирования утверждается: </w:t>
      </w:r>
    </w:p>
    <w:p w:rsidR="00800251" w:rsidRDefault="00800251" w:rsidP="00800251">
      <w:pPr>
        <w:widowControl w:val="0"/>
        <w:suppressAutoHyphens/>
        <w:autoSpaceDE w:val="0"/>
        <w:autoSpaceDN w:val="0"/>
        <w:adjustRightInd w:val="0"/>
        <w:spacing w:line="240" w:lineRule="auto"/>
        <w:ind w:firstLine="709"/>
        <w:jc w:val="both"/>
        <w:rPr>
          <w:rFonts w:ascii="Times New Roman CYR" w:hAnsi="Times New Roman CYR" w:cs="Times New Roman CYR"/>
          <w:sz w:val="28"/>
          <w:szCs w:val="28"/>
        </w:rPr>
      </w:pPr>
      <w:r w:rsidRPr="00800251">
        <w:rPr>
          <w:rFonts w:ascii="Times New Roman" w:hAnsi="Times New Roman"/>
          <w:sz w:val="28"/>
          <w:szCs w:val="28"/>
        </w:rPr>
        <w:t xml:space="preserve">1) </w:t>
      </w:r>
      <w:r>
        <w:rPr>
          <w:rFonts w:ascii="Times New Roman CYR" w:hAnsi="Times New Roman CYR" w:cs="Times New Roman CYR"/>
          <w:sz w:val="28"/>
          <w:szCs w:val="28"/>
        </w:rPr>
        <w:t>плата за подключение к системе теплоснабжения (далее - плата за подключение), равная 550 рублям (с НДС), в случае если подключаемая тепловая нагрузка объекта капитального строительства заявителя, в том числе застройщика (далее - объект заявителя), не превышает 0,1 Гкал/ч;</w:t>
      </w:r>
    </w:p>
    <w:p w:rsidR="00800251" w:rsidRDefault="00800251" w:rsidP="00800251">
      <w:pPr>
        <w:widowControl w:val="0"/>
        <w:suppressAutoHyphens/>
        <w:autoSpaceDE w:val="0"/>
        <w:autoSpaceDN w:val="0"/>
        <w:adjustRightInd w:val="0"/>
        <w:spacing w:line="240" w:lineRule="auto"/>
        <w:ind w:firstLine="709"/>
        <w:jc w:val="both"/>
        <w:rPr>
          <w:rFonts w:ascii="Times New Roman CYR" w:hAnsi="Times New Roman CYR" w:cs="Times New Roman CYR"/>
          <w:sz w:val="28"/>
          <w:szCs w:val="28"/>
        </w:rPr>
      </w:pPr>
      <w:r w:rsidRPr="00800251">
        <w:rPr>
          <w:rFonts w:ascii="Times New Roman" w:hAnsi="Times New Roman"/>
          <w:sz w:val="28"/>
          <w:szCs w:val="28"/>
        </w:rPr>
        <w:t xml:space="preserve">2) </w:t>
      </w:r>
      <w:r>
        <w:rPr>
          <w:rFonts w:ascii="Times New Roman CYR" w:hAnsi="Times New Roman CYR" w:cs="Times New Roman CYR"/>
          <w:sz w:val="28"/>
          <w:szCs w:val="28"/>
        </w:rPr>
        <w:t>на расчетный период регулирования плата за подключение в расчете на единицу мощности подключаемой тепловой нагрузки, в случае если подключаемая тепловая нагрузка объекта заявителя более 0,1 Гкал/ч и не превышает 1,5 Гкал/ч (в тыс. руб./Гкал/ч);</w:t>
      </w:r>
    </w:p>
    <w:p w:rsidR="00800251" w:rsidRDefault="00800251" w:rsidP="00800251">
      <w:pPr>
        <w:widowControl w:val="0"/>
        <w:suppressAutoHyphens/>
        <w:autoSpaceDE w:val="0"/>
        <w:autoSpaceDN w:val="0"/>
        <w:adjustRightInd w:val="0"/>
        <w:spacing w:line="240" w:lineRule="auto"/>
        <w:ind w:firstLine="709"/>
        <w:jc w:val="both"/>
        <w:rPr>
          <w:rFonts w:ascii="Times New Roman CYR" w:hAnsi="Times New Roman CYR" w:cs="Times New Roman CYR"/>
          <w:sz w:val="28"/>
          <w:szCs w:val="28"/>
        </w:rPr>
      </w:pPr>
      <w:r w:rsidRPr="00800251">
        <w:rPr>
          <w:rFonts w:ascii="Times New Roman" w:hAnsi="Times New Roman"/>
          <w:sz w:val="28"/>
          <w:szCs w:val="28"/>
        </w:rPr>
        <w:t xml:space="preserve">3) </w:t>
      </w:r>
      <w:r>
        <w:rPr>
          <w:rFonts w:ascii="Times New Roman CYR" w:hAnsi="Times New Roman CYR" w:cs="Times New Roman CYR"/>
          <w:sz w:val="28"/>
          <w:szCs w:val="28"/>
        </w:rPr>
        <w:t xml:space="preserve">на расчетный период регулирования плата за подключение в расчете на единицу мощности подключаемой тепловой нагрузки, в случае если подключаемая тепловая нагрузка объекта заявителя превышает 1,5 Гкал/ч при наличии технической возможности подключения (в тыс. руб./Гкал/ч); </w:t>
      </w:r>
    </w:p>
    <w:p w:rsidR="00800251" w:rsidRDefault="00800251" w:rsidP="00800251">
      <w:pPr>
        <w:widowControl w:val="0"/>
        <w:suppressAutoHyphens/>
        <w:autoSpaceDE w:val="0"/>
        <w:autoSpaceDN w:val="0"/>
        <w:adjustRightInd w:val="0"/>
        <w:spacing w:line="240" w:lineRule="auto"/>
        <w:ind w:firstLine="709"/>
        <w:jc w:val="both"/>
        <w:rPr>
          <w:rFonts w:ascii="Times New Roman CYR" w:hAnsi="Times New Roman CYR" w:cs="Times New Roman CYR"/>
          <w:sz w:val="28"/>
          <w:szCs w:val="28"/>
        </w:rPr>
      </w:pPr>
      <w:r w:rsidRPr="00800251">
        <w:rPr>
          <w:rFonts w:ascii="Times New Roman" w:hAnsi="Times New Roman"/>
          <w:sz w:val="28"/>
          <w:szCs w:val="28"/>
        </w:rPr>
        <w:t xml:space="preserve">4) </w:t>
      </w:r>
      <w:r>
        <w:rPr>
          <w:rFonts w:ascii="Times New Roman CYR" w:hAnsi="Times New Roman CYR" w:cs="Times New Roman CYR"/>
          <w:sz w:val="28"/>
          <w:szCs w:val="28"/>
        </w:rPr>
        <w:t>плата за подключение в индивидуальном порядке, в случае если подключаемая тепловая нагрузка объекта заявителя превышает 1,5 Гкал/ч при отсутствии технической возможности подключения (в тыс. руб.).</w:t>
      </w:r>
    </w:p>
    <w:p w:rsidR="00800251" w:rsidRDefault="00800251" w:rsidP="00800251">
      <w:pPr>
        <w:widowControl w:val="0"/>
        <w:autoSpaceDE w:val="0"/>
        <w:autoSpaceDN w:val="0"/>
        <w:adjustRightInd w:val="0"/>
        <w:spacing w:after="120" w:line="240" w:lineRule="auto"/>
        <w:jc w:val="both"/>
        <w:rPr>
          <w:rFonts w:ascii="Times New Roman CYR" w:hAnsi="Times New Roman CYR" w:cs="Times New Roman CYR"/>
          <w:b/>
          <w:bCs/>
          <w:sz w:val="28"/>
          <w:szCs w:val="28"/>
        </w:rPr>
      </w:pPr>
      <w:r w:rsidRPr="00800251">
        <w:rPr>
          <w:rFonts w:ascii="Times New Roman" w:hAnsi="Times New Roman"/>
          <w:b/>
          <w:bCs/>
          <w:sz w:val="28"/>
          <w:szCs w:val="28"/>
        </w:rPr>
        <w:t xml:space="preserve">1.11.3. </w:t>
      </w:r>
      <w:r>
        <w:rPr>
          <w:rFonts w:ascii="Times New Roman CYR" w:hAnsi="Times New Roman CYR" w:cs="Times New Roman CYR"/>
          <w:b/>
          <w:bCs/>
          <w:sz w:val="28"/>
          <w:szCs w:val="28"/>
        </w:rPr>
        <w:t>Описание платы за услуги по поддержанию резервной тепловой мощности, в том числе для социально значимых категорий потребителей</w:t>
      </w:r>
    </w:p>
    <w:p w:rsidR="00800251" w:rsidRDefault="00800251" w:rsidP="00800251">
      <w:pPr>
        <w:widowControl w:val="0"/>
        <w:tabs>
          <w:tab w:val="left" w:pos="993"/>
        </w:tabs>
        <w:autoSpaceDE w:val="0"/>
        <w:autoSpaceDN w:val="0"/>
        <w:adjustRightInd w:val="0"/>
        <w:spacing w:before="120" w:after="12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Плата за услуги по поддержанию резервной тепловой мощности, в том числе для социально значимых категорий потребителей, отсутствует.</w:t>
      </w:r>
    </w:p>
    <w:p w:rsidR="00800251" w:rsidRDefault="00800251" w:rsidP="00800251">
      <w:pPr>
        <w:widowControl w:val="0"/>
        <w:autoSpaceDE w:val="0"/>
        <w:autoSpaceDN w:val="0"/>
        <w:adjustRightInd w:val="0"/>
        <w:spacing w:after="120" w:line="240" w:lineRule="auto"/>
        <w:jc w:val="both"/>
        <w:rPr>
          <w:rFonts w:ascii="Times New Roman CYR" w:hAnsi="Times New Roman CYR" w:cs="Times New Roman CYR"/>
          <w:b/>
          <w:bCs/>
          <w:sz w:val="28"/>
          <w:szCs w:val="28"/>
        </w:rPr>
      </w:pPr>
      <w:r w:rsidRPr="00800251">
        <w:rPr>
          <w:rFonts w:ascii="Times New Roman" w:hAnsi="Times New Roman"/>
          <w:b/>
          <w:bCs/>
          <w:sz w:val="28"/>
          <w:szCs w:val="28"/>
        </w:rPr>
        <w:t xml:space="preserve">1.11.4. </w:t>
      </w:r>
      <w:r>
        <w:rPr>
          <w:rFonts w:ascii="Times New Roman CYR" w:hAnsi="Times New Roman CYR" w:cs="Times New Roman CYR"/>
          <w:b/>
          <w:bCs/>
          <w:sz w:val="28"/>
          <w:szCs w:val="28"/>
        </w:rPr>
        <w:t>Описание динамики предельных уровней цен на тепловую энергию (мощность), поставляемую потребителям, утверждаемых в ценовых зонах теплоснабжения с учетом последних 3 лет</w:t>
      </w:r>
    </w:p>
    <w:p w:rsidR="00800251" w:rsidRDefault="00800251" w:rsidP="00800251">
      <w:pPr>
        <w:widowControl w:val="0"/>
        <w:tabs>
          <w:tab w:val="left" w:pos="993"/>
        </w:tabs>
        <w:autoSpaceDE w:val="0"/>
        <w:autoSpaceDN w:val="0"/>
        <w:adjustRightInd w:val="0"/>
        <w:spacing w:before="120" w:after="12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Ценовые зоны теплоснабжения в сельском поселении не установлены.</w:t>
      </w:r>
    </w:p>
    <w:p w:rsidR="00800251" w:rsidRDefault="00800251" w:rsidP="00800251">
      <w:pPr>
        <w:widowControl w:val="0"/>
        <w:autoSpaceDE w:val="0"/>
        <w:autoSpaceDN w:val="0"/>
        <w:adjustRightInd w:val="0"/>
        <w:spacing w:after="120" w:line="240" w:lineRule="auto"/>
        <w:jc w:val="both"/>
        <w:rPr>
          <w:rFonts w:ascii="Times New Roman CYR" w:hAnsi="Times New Roman CYR" w:cs="Times New Roman CYR"/>
          <w:b/>
          <w:bCs/>
          <w:sz w:val="28"/>
          <w:szCs w:val="28"/>
        </w:rPr>
      </w:pPr>
      <w:r w:rsidRPr="00800251">
        <w:rPr>
          <w:rFonts w:ascii="Times New Roman" w:hAnsi="Times New Roman"/>
          <w:b/>
          <w:bCs/>
          <w:sz w:val="28"/>
          <w:szCs w:val="28"/>
        </w:rPr>
        <w:t xml:space="preserve">1.11.5. </w:t>
      </w:r>
      <w:r>
        <w:rPr>
          <w:rFonts w:ascii="Times New Roman CYR" w:hAnsi="Times New Roman CYR" w:cs="Times New Roman CYR"/>
          <w:b/>
          <w:bCs/>
          <w:sz w:val="28"/>
          <w:szCs w:val="28"/>
        </w:rPr>
        <w:t xml:space="preserve">Описание средневзвешенного уровня сложившихся за последние 3 </w:t>
      </w:r>
      <w:r>
        <w:rPr>
          <w:rFonts w:ascii="Times New Roman CYR" w:hAnsi="Times New Roman CYR" w:cs="Times New Roman CYR"/>
          <w:b/>
          <w:bCs/>
          <w:sz w:val="28"/>
          <w:szCs w:val="28"/>
        </w:rPr>
        <w:lastRenderedPageBreak/>
        <w:t>года цен на тепловую энергию (мощность), поставляемую единой теплоснабжающей организацией потребителям в ценовых зонах теплоснабжения</w:t>
      </w:r>
    </w:p>
    <w:p w:rsidR="00800251" w:rsidRDefault="00800251" w:rsidP="00800251">
      <w:pPr>
        <w:widowControl w:val="0"/>
        <w:tabs>
          <w:tab w:val="left" w:pos="993"/>
        </w:tabs>
        <w:autoSpaceDE w:val="0"/>
        <w:autoSpaceDN w:val="0"/>
        <w:adjustRightInd w:val="0"/>
        <w:spacing w:before="120" w:after="12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Ценовые зоны теплоснабжения в сельском поселении не установлены.</w:t>
      </w:r>
    </w:p>
    <w:p w:rsidR="00800251" w:rsidRDefault="00800251" w:rsidP="00800251">
      <w:pPr>
        <w:widowControl w:val="0"/>
        <w:autoSpaceDE w:val="0"/>
        <w:autoSpaceDN w:val="0"/>
        <w:adjustRightInd w:val="0"/>
        <w:spacing w:after="120" w:line="240" w:lineRule="auto"/>
        <w:jc w:val="both"/>
        <w:rPr>
          <w:rFonts w:ascii="Times New Roman CYR" w:hAnsi="Times New Roman CYR" w:cs="Times New Roman CYR"/>
          <w:b/>
          <w:bCs/>
          <w:sz w:val="28"/>
          <w:szCs w:val="28"/>
        </w:rPr>
      </w:pPr>
      <w:r>
        <w:rPr>
          <w:rFonts w:ascii="Times New Roman CYR" w:hAnsi="Times New Roman CYR" w:cs="Times New Roman CYR"/>
          <w:b/>
          <w:bCs/>
          <w:sz w:val="28"/>
          <w:szCs w:val="28"/>
        </w:rPr>
        <w:t>Часть 12 Описание существующих технических и технологических проблем в системах теплоснабжения поселения</w:t>
      </w:r>
    </w:p>
    <w:p w:rsidR="00800251" w:rsidRDefault="00800251" w:rsidP="00800251">
      <w:pPr>
        <w:widowControl w:val="0"/>
        <w:autoSpaceDE w:val="0"/>
        <w:autoSpaceDN w:val="0"/>
        <w:adjustRightInd w:val="0"/>
        <w:spacing w:after="120" w:line="240" w:lineRule="auto"/>
        <w:jc w:val="both"/>
        <w:rPr>
          <w:rFonts w:ascii="Times New Roman CYR" w:hAnsi="Times New Roman CYR" w:cs="Times New Roman CYR"/>
          <w:b/>
          <w:bCs/>
          <w:sz w:val="28"/>
          <w:szCs w:val="28"/>
        </w:rPr>
      </w:pPr>
      <w:r w:rsidRPr="00800251">
        <w:rPr>
          <w:rFonts w:ascii="Times New Roman" w:hAnsi="Times New Roman"/>
          <w:b/>
          <w:bCs/>
          <w:sz w:val="28"/>
          <w:szCs w:val="28"/>
        </w:rPr>
        <w:t xml:space="preserve">1.12.1. </w:t>
      </w:r>
      <w:r>
        <w:rPr>
          <w:rFonts w:ascii="Times New Roman CYR" w:hAnsi="Times New Roman CYR" w:cs="Times New Roman CYR"/>
          <w:b/>
          <w:bCs/>
          <w:sz w:val="28"/>
          <w:szCs w:val="28"/>
        </w:rPr>
        <w:t>Описание существующих проблем организации качественного теплоснабжения</w:t>
      </w:r>
    </w:p>
    <w:p w:rsidR="00800251" w:rsidRDefault="00800251" w:rsidP="00800251">
      <w:pPr>
        <w:widowControl w:val="0"/>
        <w:tabs>
          <w:tab w:val="left" w:pos="993"/>
        </w:tabs>
        <w:autoSpaceDE w:val="0"/>
        <w:autoSpaceDN w:val="0"/>
        <w:adjustRightInd w:val="0"/>
        <w:spacing w:before="120" w:after="12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Основные проблемы организации качественного теплоснабжения сводятся к перечню финансовых и технических причин, приводящих к снижению качества теплоснабжения: </w:t>
      </w:r>
    </w:p>
    <w:p w:rsidR="00800251" w:rsidRDefault="00800251" w:rsidP="00800251">
      <w:pPr>
        <w:widowControl w:val="0"/>
        <w:numPr>
          <w:ilvl w:val="0"/>
          <w:numId w:val="1"/>
        </w:numPr>
        <w:tabs>
          <w:tab w:val="left" w:pos="993"/>
        </w:tabs>
        <w:autoSpaceDE w:val="0"/>
        <w:autoSpaceDN w:val="0"/>
        <w:adjustRightInd w:val="0"/>
        <w:spacing w:before="120" w:after="12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Крайне высокий износ основного оборудования тепловых сетей и источников теплоснабжения, при повышении требований, установленных законодательными актами и нормативными документами, к оснащенности этих объектов средствами автоматизации и противоаварийными защитами. </w:t>
      </w:r>
    </w:p>
    <w:p w:rsidR="00800251" w:rsidRDefault="00800251" w:rsidP="00800251">
      <w:pPr>
        <w:widowControl w:val="0"/>
        <w:numPr>
          <w:ilvl w:val="0"/>
          <w:numId w:val="1"/>
        </w:numPr>
        <w:tabs>
          <w:tab w:val="left" w:pos="993"/>
        </w:tabs>
        <w:autoSpaceDE w:val="0"/>
        <w:autoSpaceDN w:val="0"/>
        <w:adjustRightInd w:val="0"/>
        <w:spacing w:before="120" w:after="12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Недостаточный для реновации эксплуатируемых активов, объем реконструкции и капитальных ремонтов, производимых на источниках теплоснабжения и передаточных устройствах, определенный наличием следующих факторов: </w:t>
      </w:r>
    </w:p>
    <w:p w:rsidR="00800251" w:rsidRDefault="00800251" w:rsidP="00800251">
      <w:pPr>
        <w:widowControl w:val="0"/>
        <w:tabs>
          <w:tab w:val="left" w:pos="993"/>
        </w:tabs>
        <w:autoSpaceDE w:val="0"/>
        <w:autoSpaceDN w:val="0"/>
        <w:adjustRightInd w:val="0"/>
        <w:spacing w:before="120" w:after="12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снижение базы, устанавливаемой тарифно-балансовыми решениями, за счет ежегодной вынужденной корректировки, связанной с опережающим снижением полезного отпуска над плановыми величинами за счет реализации мероприятий по увеличению </w:t>
      </w:r>
      <w:proofErr w:type="spellStart"/>
      <w:r>
        <w:rPr>
          <w:rFonts w:ascii="Times New Roman CYR" w:hAnsi="Times New Roman CYR" w:cs="Times New Roman CYR"/>
          <w:sz w:val="28"/>
          <w:szCs w:val="28"/>
        </w:rPr>
        <w:t>энергоэффективности</w:t>
      </w:r>
      <w:proofErr w:type="spellEnd"/>
      <w:r>
        <w:rPr>
          <w:rFonts w:ascii="Times New Roman CYR" w:hAnsi="Times New Roman CYR" w:cs="Times New Roman CYR"/>
          <w:sz w:val="28"/>
          <w:szCs w:val="28"/>
        </w:rPr>
        <w:t xml:space="preserve"> и технологического потребления промышленными предприятиями; </w:t>
      </w:r>
    </w:p>
    <w:p w:rsidR="00800251" w:rsidRDefault="00800251" w:rsidP="00800251">
      <w:pPr>
        <w:widowControl w:val="0"/>
        <w:tabs>
          <w:tab w:val="left" w:pos="993"/>
        </w:tabs>
        <w:autoSpaceDE w:val="0"/>
        <w:autoSpaceDN w:val="0"/>
        <w:adjustRightInd w:val="0"/>
        <w:spacing w:before="120" w:after="12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снижение доступного лимита оборотных средств по причине неплатежей со стороны абонентами ЖКС. </w:t>
      </w:r>
    </w:p>
    <w:p w:rsidR="00800251" w:rsidRDefault="00800251" w:rsidP="00800251">
      <w:pPr>
        <w:widowControl w:val="0"/>
        <w:numPr>
          <w:ilvl w:val="0"/>
          <w:numId w:val="1"/>
        </w:numPr>
        <w:tabs>
          <w:tab w:val="left" w:pos="993"/>
        </w:tabs>
        <w:autoSpaceDE w:val="0"/>
        <w:autoSpaceDN w:val="0"/>
        <w:adjustRightInd w:val="0"/>
        <w:spacing w:before="120" w:after="12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Несоответствие потребительских схем теплоснабжения, фактическим энергетическим характеристикам тепловых сетей в точках поставки (особенно у потребителей, находящихся вблизи или за границей радиуса эффективного теплоснабжения). При этом указанное несоответствие, как правило, определяется: </w:t>
      </w:r>
    </w:p>
    <w:p w:rsidR="00800251" w:rsidRDefault="00800251" w:rsidP="00800251">
      <w:pPr>
        <w:widowControl w:val="0"/>
        <w:numPr>
          <w:ilvl w:val="0"/>
          <w:numId w:val="1"/>
        </w:numPr>
        <w:tabs>
          <w:tab w:val="left" w:pos="993"/>
        </w:tabs>
        <w:autoSpaceDE w:val="0"/>
        <w:autoSpaceDN w:val="0"/>
        <w:adjustRightInd w:val="0"/>
        <w:spacing w:before="120" w:after="120" w:line="240" w:lineRule="auto"/>
        <w:ind w:left="2149" w:hanging="360"/>
        <w:jc w:val="both"/>
        <w:rPr>
          <w:rFonts w:ascii="Times New Roman CYR" w:hAnsi="Times New Roman CYR" w:cs="Times New Roman CYR"/>
          <w:sz w:val="28"/>
          <w:szCs w:val="28"/>
        </w:rPr>
      </w:pPr>
      <w:r>
        <w:rPr>
          <w:rFonts w:ascii="Times New Roman CYR" w:hAnsi="Times New Roman CYR" w:cs="Times New Roman CYR"/>
          <w:sz w:val="28"/>
          <w:szCs w:val="28"/>
        </w:rPr>
        <w:t>наличием элеваторных схем в точках поставки с недостаточным (для обеспечения работы такой схемы) располагаемым напором;</w:t>
      </w:r>
    </w:p>
    <w:p w:rsidR="00800251" w:rsidRDefault="00800251" w:rsidP="00800251">
      <w:pPr>
        <w:widowControl w:val="0"/>
        <w:numPr>
          <w:ilvl w:val="0"/>
          <w:numId w:val="1"/>
        </w:numPr>
        <w:tabs>
          <w:tab w:val="left" w:pos="993"/>
        </w:tabs>
        <w:autoSpaceDE w:val="0"/>
        <w:autoSpaceDN w:val="0"/>
        <w:adjustRightInd w:val="0"/>
        <w:spacing w:before="120" w:after="120" w:line="240" w:lineRule="auto"/>
        <w:ind w:left="2149" w:hanging="360"/>
        <w:jc w:val="both"/>
        <w:rPr>
          <w:rFonts w:ascii="Times New Roman CYR" w:hAnsi="Times New Roman CYR" w:cs="Times New Roman CYR"/>
          <w:sz w:val="28"/>
          <w:szCs w:val="28"/>
        </w:rPr>
      </w:pPr>
      <w:r>
        <w:rPr>
          <w:rFonts w:ascii="Times New Roman CYR" w:hAnsi="Times New Roman CYR" w:cs="Times New Roman CYR"/>
          <w:sz w:val="28"/>
          <w:szCs w:val="28"/>
        </w:rPr>
        <w:t xml:space="preserve">наличия потребителей, подключенных по зависимой схеме в точках, где давление сетевой воды в обратном трубопроводе превышает величину рабочего давления, установленного для </w:t>
      </w:r>
      <w:r>
        <w:rPr>
          <w:rFonts w:ascii="Times New Roman CYR" w:hAnsi="Times New Roman CYR" w:cs="Times New Roman CYR"/>
          <w:sz w:val="28"/>
          <w:szCs w:val="28"/>
        </w:rPr>
        <w:lastRenderedPageBreak/>
        <w:t>типа фактически используемых нагревательных приборов;</w:t>
      </w:r>
    </w:p>
    <w:p w:rsidR="00800251" w:rsidRDefault="00800251" w:rsidP="00800251">
      <w:pPr>
        <w:widowControl w:val="0"/>
        <w:numPr>
          <w:ilvl w:val="0"/>
          <w:numId w:val="1"/>
        </w:numPr>
        <w:tabs>
          <w:tab w:val="left" w:pos="993"/>
        </w:tabs>
        <w:autoSpaceDE w:val="0"/>
        <w:autoSpaceDN w:val="0"/>
        <w:adjustRightInd w:val="0"/>
        <w:spacing w:before="120" w:after="120" w:line="240" w:lineRule="auto"/>
        <w:ind w:left="2149" w:hanging="360"/>
        <w:jc w:val="both"/>
        <w:rPr>
          <w:rFonts w:ascii="Times New Roman CYR" w:hAnsi="Times New Roman CYR" w:cs="Times New Roman CYR"/>
          <w:sz w:val="28"/>
          <w:szCs w:val="28"/>
        </w:rPr>
      </w:pPr>
      <w:r>
        <w:rPr>
          <w:rFonts w:ascii="Times New Roman CYR" w:hAnsi="Times New Roman CYR" w:cs="Times New Roman CYR"/>
          <w:sz w:val="28"/>
          <w:szCs w:val="28"/>
        </w:rPr>
        <w:t xml:space="preserve">наличием самовольных изменений, вносимых потребителем без корректировки проекта теплоснабжения объектов (самовольное присоединение или изменение мощности системы теплоснабжения, либо отдельных ее конструктивных частей или элементов, а также демонтаж внутри объектового оборудования и сетей, обеспечивающих рециркуляцию горячей воды в системе горячего водоснабжения). </w:t>
      </w:r>
    </w:p>
    <w:p w:rsidR="00800251" w:rsidRDefault="00800251" w:rsidP="00800251">
      <w:pPr>
        <w:widowControl w:val="0"/>
        <w:tabs>
          <w:tab w:val="left" w:pos="993"/>
        </w:tabs>
        <w:autoSpaceDE w:val="0"/>
        <w:autoSpaceDN w:val="0"/>
        <w:adjustRightInd w:val="0"/>
        <w:spacing w:before="120" w:after="12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Существуют так же юридические и технологические и прочие проблемы качественного теплоснабжения: </w:t>
      </w:r>
    </w:p>
    <w:p w:rsidR="00800251" w:rsidRDefault="00800251" w:rsidP="00800251">
      <w:pPr>
        <w:widowControl w:val="0"/>
        <w:numPr>
          <w:ilvl w:val="0"/>
          <w:numId w:val="1"/>
        </w:numPr>
        <w:tabs>
          <w:tab w:val="left" w:pos="993"/>
        </w:tabs>
        <w:autoSpaceDE w:val="0"/>
        <w:autoSpaceDN w:val="0"/>
        <w:adjustRightInd w:val="0"/>
        <w:spacing w:before="120" w:after="12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Отсутствие платы за присоединение к системе централизованного теплоснабжения (СЦТ). Плата за присоединение к СЦТ позволит частично ликвидировать высокий износ основного оборудования тепловых сетей и будет стимулировать развитие СЦТ. </w:t>
      </w:r>
    </w:p>
    <w:p w:rsidR="00800251" w:rsidRDefault="00800251" w:rsidP="00800251">
      <w:pPr>
        <w:widowControl w:val="0"/>
        <w:numPr>
          <w:ilvl w:val="0"/>
          <w:numId w:val="1"/>
        </w:numPr>
        <w:tabs>
          <w:tab w:val="left" w:pos="993"/>
        </w:tabs>
        <w:autoSpaceDE w:val="0"/>
        <w:autoSpaceDN w:val="0"/>
        <w:adjustRightInd w:val="0"/>
        <w:spacing w:before="120" w:after="12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Отсутствие стимулирования потребителей по снижению температуры в обратном трубопроводе и штрафных санкций за нарушение термодинамических параметров возвращаемых теплоносителей. В связи с тем, что указанное нарушение влечет за собой неэкономичный режим работы источников с комбинированным циклом выработки электрической и тепловой энергии, а также завышенный (относительно расчетного) расход сетевой воды и сверхнормативные тепловые потери (вследствие превышения нормируемой температуры в трубопроводах, используемой для определения нормативной величины потерь в СЦТ). Повышенный расход увеличивает затраты электроэнергии на транспорт теплоносителя и влечет за собой необходимость реализации дорогостоящих мероприятий по увеличению пропускной способности трубопроводов. Кроме того, нарушения термодинамических параметров возвращаемого теплоносителя, в большинстве случаев приводит к ухудшению режима теплоснабжения потребителей, подключенных к тем же трубопроводам общего пользования, что и потребитель, допускающий режимные нарушения. </w:t>
      </w:r>
    </w:p>
    <w:p w:rsidR="00800251" w:rsidRDefault="00800251" w:rsidP="00800251">
      <w:pPr>
        <w:widowControl w:val="0"/>
        <w:autoSpaceDE w:val="0"/>
        <w:autoSpaceDN w:val="0"/>
        <w:adjustRightInd w:val="0"/>
        <w:spacing w:after="120" w:line="240" w:lineRule="auto"/>
        <w:jc w:val="both"/>
        <w:rPr>
          <w:rFonts w:ascii="Times New Roman CYR" w:hAnsi="Times New Roman CYR" w:cs="Times New Roman CYR"/>
          <w:b/>
          <w:bCs/>
          <w:sz w:val="28"/>
          <w:szCs w:val="28"/>
        </w:rPr>
      </w:pPr>
      <w:r w:rsidRPr="00800251">
        <w:rPr>
          <w:rFonts w:ascii="Times New Roman" w:hAnsi="Times New Roman"/>
          <w:b/>
          <w:bCs/>
          <w:sz w:val="28"/>
          <w:szCs w:val="28"/>
        </w:rPr>
        <w:t xml:space="preserve">1.12.2. </w:t>
      </w:r>
      <w:r>
        <w:rPr>
          <w:rFonts w:ascii="Times New Roman CYR" w:hAnsi="Times New Roman CYR" w:cs="Times New Roman CYR"/>
          <w:b/>
          <w:bCs/>
          <w:sz w:val="28"/>
          <w:szCs w:val="28"/>
        </w:rPr>
        <w:t>Описание существующих проблем организации надежного теплоснабжения поселения</w:t>
      </w:r>
    </w:p>
    <w:p w:rsidR="00800251" w:rsidRDefault="00800251" w:rsidP="00800251">
      <w:pPr>
        <w:widowControl w:val="0"/>
        <w:suppressAutoHyphens/>
        <w:autoSpaceDE w:val="0"/>
        <w:autoSpaceDN w:val="0"/>
        <w:adjustRightInd w:val="0"/>
        <w:spacing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Надежность всей системы теплоснабжения определяется надежностью ее элементов (источника тепла, тепловых сетей, вводов, систем отопления). </w:t>
      </w:r>
    </w:p>
    <w:p w:rsidR="00800251" w:rsidRDefault="00800251" w:rsidP="00800251">
      <w:pPr>
        <w:widowControl w:val="0"/>
        <w:suppressAutoHyphens/>
        <w:autoSpaceDE w:val="0"/>
        <w:autoSpaceDN w:val="0"/>
        <w:adjustRightInd w:val="0"/>
        <w:spacing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Наиболее существенное влияние на надежность теплоснабжения потребителей и управляемость систем при эксплуатации оказывают тепловые сети. Причинами технологических нарушений в тепловых сетях являются: </w:t>
      </w:r>
    </w:p>
    <w:p w:rsidR="00800251" w:rsidRDefault="00800251" w:rsidP="00800251">
      <w:pPr>
        <w:widowControl w:val="0"/>
        <w:numPr>
          <w:ilvl w:val="0"/>
          <w:numId w:val="1"/>
        </w:numPr>
        <w:suppressAutoHyphens/>
        <w:autoSpaceDE w:val="0"/>
        <w:autoSpaceDN w:val="0"/>
        <w:adjustRightInd w:val="0"/>
        <w:spacing w:line="240" w:lineRule="auto"/>
        <w:ind w:left="1789" w:hanging="360"/>
        <w:jc w:val="both"/>
        <w:rPr>
          <w:rFonts w:ascii="Times New Roman CYR" w:hAnsi="Times New Roman CYR" w:cs="Times New Roman CYR"/>
          <w:sz w:val="28"/>
          <w:szCs w:val="28"/>
        </w:rPr>
      </w:pPr>
      <w:r>
        <w:rPr>
          <w:rFonts w:ascii="Times New Roman CYR" w:hAnsi="Times New Roman CYR" w:cs="Times New Roman CYR"/>
          <w:sz w:val="28"/>
          <w:szCs w:val="28"/>
        </w:rPr>
        <w:t xml:space="preserve">разрушение теплопроводов или арматуры; </w:t>
      </w:r>
    </w:p>
    <w:p w:rsidR="00800251" w:rsidRDefault="00800251" w:rsidP="00800251">
      <w:pPr>
        <w:widowControl w:val="0"/>
        <w:numPr>
          <w:ilvl w:val="0"/>
          <w:numId w:val="1"/>
        </w:numPr>
        <w:suppressAutoHyphens/>
        <w:autoSpaceDE w:val="0"/>
        <w:autoSpaceDN w:val="0"/>
        <w:adjustRightInd w:val="0"/>
        <w:spacing w:line="240" w:lineRule="auto"/>
        <w:ind w:left="1789" w:hanging="360"/>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образование свищей вследствие коррозии теплопроводов; </w:t>
      </w:r>
    </w:p>
    <w:p w:rsidR="00800251" w:rsidRDefault="00800251" w:rsidP="00800251">
      <w:pPr>
        <w:widowControl w:val="0"/>
        <w:numPr>
          <w:ilvl w:val="0"/>
          <w:numId w:val="1"/>
        </w:numPr>
        <w:suppressAutoHyphens/>
        <w:autoSpaceDE w:val="0"/>
        <w:autoSpaceDN w:val="0"/>
        <w:adjustRightInd w:val="0"/>
        <w:spacing w:line="240" w:lineRule="auto"/>
        <w:ind w:left="1789" w:hanging="360"/>
        <w:jc w:val="both"/>
        <w:rPr>
          <w:rFonts w:ascii="Times New Roman CYR" w:hAnsi="Times New Roman CYR" w:cs="Times New Roman CYR"/>
          <w:sz w:val="28"/>
          <w:szCs w:val="28"/>
        </w:rPr>
      </w:pPr>
      <w:r>
        <w:rPr>
          <w:rFonts w:ascii="Times New Roman CYR" w:hAnsi="Times New Roman CYR" w:cs="Times New Roman CYR"/>
          <w:sz w:val="28"/>
          <w:szCs w:val="28"/>
        </w:rPr>
        <w:t xml:space="preserve">гидравлическая </w:t>
      </w:r>
      <w:proofErr w:type="spellStart"/>
      <w:r>
        <w:rPr>
          <w:rFonts w:ascii="Times New Roman CYR" w:hAnsi="Times New Roman CYR" w:cs="Times New Roman CYR"/>
          <w:sz w:val="28"/>
          <w:szCs w:val="28"/>
        </w:rPr>
        <w:t>разрегулировка</w:t>
      </w:r>
      <w:proofErr w:type="spellEnd"/>
      <w:r>
        <w:rPr>
          <w:rFonts w:ascii="Times New Roman CYR" w:hAnsi="Times New Roman CYR" w:cs="Times New Roman CYR"/>
          <w:sz w:val="28"/>
          <w:szCs w:val="28"/>
        </w:rPr>
        <w:t xml:space="preserve"> тепловых сетей. </w:t>
      </w:r>
    </w:p>
    <w:p w:rsidR="00800251" w:rsidRDefault="00800251" w:rsidP="00800251">
      <w:pPr>
        <w:widowControl w:val="0"/>
        <w:suppressAutoHyphens/>
        <w:autoSpaceDE w:val="0"/>
        <w:autoSpaceDN w:val="0"/>
        <w:adjustRightInd w:val="0"/>
        <w:spacing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Однако основной причиной технологических нарушений в тепловых сетях является высокий износ сетевого хозяйства. Большинство сетей уже выработали свой ресурс. В основном они имеют теплоизоляцию невысокого качества (как правило, минеральную вату), </w:t>
      </w:r>
      <w:proofErr w:type="spellStart"/>
      <w:r>
        <w:rPr>
          <w:rFonts w:ascii="Times New Roman CYR" w:hAnsi="Times New Roman CYR" w:cs="Times New Roman CYR"/>
          <w:sz w:val="28"/>
          <w:szCs w:val="28"/>
        </w:rPr>
        <w:t>теплопотери</w:t>
      </w:r>
      <w:proofErr w:type="spellEnd"/>
      <w:r>
        <w:rPr>
          <w:rFonts w:ascii="Times New Roman CYR" w:hAnsi="Times New Roman CYR" w:cs="Times New Roman CYR"/>
          <w:sz w:val="28"/>
          <w:szCs w:val="28"/>
        </w:rPr>
        <w:t xml:space="preserve"> через которую составляют около 15-20 процентов. </w:t>
      </w:r>
    </w:p>
    <w:p w:rsidR="00800251" w:rsidRDefault="00800251" w:rsidP="00800251">
      <w:pPr>
        <w:widowControl w:val="0"/>
        <w:suppressAutoHyphens/>
        <w:autoSpaceDE w:val="0"/>
        <w:autoSpaceDN w:val="0"/>
        <w:adjustRightInd w:val="0"/>
        <w:spacing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Высокий износ тепловых сетей влечет за собой потери теплоносителя. </w:t>
      </w:r>
    </w:p>
    <w:p w:rsidR="00800251" w:rsidRDefault="00800251" w:rsidP="00800251">
      <w:pPr>
        <w:widowControl w:val="0"/>
        <w:autoSpaceDE w:val="0"/>
        <w:autoSpaceDN w:val="0"/>
        <w:adjustRightInd w:val="0"/>
        <w:spacing w:after="120" w:line="240" w:lineRule="auto"/>
        <w:jc w:val="both"/>
        <w:rPr>
          <w:rFonts w:ascii="Times New Roman CYR" w:hAnsi="Times New Roman CYR" w:cs="Times New Roman CYR"/>
          <w:b/>
          <w:bCs/>
          <w:sz w:val="28"/>
          <w:szCs w:val="28"/>
        </w:rPr>
      </w:pPr>
      <w:r w:rsidRPr="00800251">
        <w:rPr>
          <w:rFonts w:ascii="Times New Roman" w:hAnsi="Times New Roman"/>
          <w:b/>
          <w:bCs/>
          <w:sz w:val="28"/>
          <w:szCs w:val="28"/>
        </w:rPr>
        <w:t xml:space="preserve">1.12.3. </w:t>
      </w:r>
      <w:r>
        <w:rPr>
          <w:rFonts w:ascii="Times New Roman CYR" w:hAnsi="Times New Roman CYR" w:cs="Times New Roman CYR"/>
          <w:b/>
          <w:bCs/>
          <w:sz w:val="28"/>
          <w:szCs w:val="28"/>
        </w:rPr>
        <w:t>Описание существующих проблем развития систем теплоснабжения</w:t>
      </w:r>
    </w:p>
    <w:p w:rsidR="00800251" w:rsidRDefault="00800251" w:rsidP="00800251">
      <w:pPr>
        <w:widowControl w:val="0"/>
        <w:suppressAutoHyphens/>
        <w:autoSpaceDE w:val="0"/>
        <w:autoSpaceDN w:val="0"/>
        <w:adjustRightInd w:val="0"/>
        <w:spacing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Основные проблемы функционирования и развития систем теплоснабжения распределены на 3 группы по основным составляющим процесса теплоснабжения: </w:t>
      </w:r>
    </w:p>
    <w:p w:rsidR="00800251" w:rsidRDefault="00800251" w:rsidP="00800251">
      <w:pPr>
        <w:widowControl w:val="0"/>
        <w:numPr>
          <w:ilvl w:val="0"/>
          <w:numId w:val="1"/>
        </w:numPr>
        <w:suppressAutoHyphens/>
        <w:autoSpaceDE w:val="0"/>
        <w:autoSpaceDN w:val="0"/>
        <w:adjustRightInd w:val="0"/>
        <w:spacing w:line="240" w:lineRule="auto"/>
        <w:ind w:left="1429" w:hanging="360"/>
        <w:jc w:val="both"/>
        <w:rPr>
          <w:rFonts w:ascii="Times New Roman CYR" w:hAnsi="Times New Roman CYR" w:cs="Times New Roman CYR"/>
          <w:sz w:val="28"/>
          <w:szCs w:val="28"/>
        </w:rPr>
      </w:pPr>
      <w:r>
        <w:rPr>
          <w:rFonts w:ascii="Times New Roman CYR" w:hAnsi="Times New Roman CYR" w:cs="Times New Roman CYR"/>
          <w:sz w:val="28"/>
          <w:szCs w:val="28"/>
        </w:rPr>
        <w:t>производство;</w:t>
      </w:r>
    </w:p>
    <w:p w:rsidR="00800251" w:rsidRDefault="00800251" w:rsidP="00800251">
      <w:pPr>
        <w:widowControl w:val="0"/>
        <w:numPr>
          <w:ilvl w:val="0"/>
          <w:numId w:val="1"/>
        </w:numPr>
        <w:suppressAutoHyphens/>
        <w:autoSpaceDE w:val="0"/>
        <w:autoSpaceDN w:val="0"/>
        <w:adjustRightInd w:val="0"/>
        <w:spacing w:line="240" w:lineRule="auto"/>
        <w:ind w:left="1429" w:hanging="360"/>
        <w:jc w:val="both"/>
        <w:rPr>
          <w:rFonts w:ascii="Times New Roman CYR" w:hAnsi="Times New Roman CYR" w:cs="Times New Roman CYR"/>
          <w:sz w:val="28"/>
          <w:szCs w:val="28"/>
        </w:rPr>
      </w:pPr>
      <w:r>
        <w:rPr>
          <w:rFonts w:ascii="Times New Roman CYR" w:hAnsi="Times New Roman CYR" w:cs="Times New Roman CYR"/>
          <w:sz w:val="28"/>
          <w:szCs w:val="28"/>
        </w:rPr>
        <w:t>транспорт;</w:t>
      </w:r>
    </w:p>
    <w:p w:rsidR="00800251" w:rsidRDefault="00800251" w:rsidP="00800251">
      <w:pPr>
        <w:widowControl w:val="0"/>
        <w:numPr>
          <w:ilvl w:val="0"/>
          <w:numId w:val="1"/>
        </w:numPr>
        <w:suppressAutoHyphens/>
        <w:autoSpaceDE w:val="0"/>
        <w:autoSpaceDN w:val="0"/>
        <w:adjustRightInd w:val="0"/>
        <w:spacing w:line="240" w:lineRule="auto"/>
        <w:ind w:left="1429" w:hanging="360"/>
        <w:jc w:val="both"/>
        <w:rPr>
          <w:rFonts w:ascii="Times New Roman CYR" w:hAnsi="Times New Roman CYR" w:cs="Times New Roman CYR"/>
          <w:sz w:val="28"/>
          <w:szCs w:val="28"/>
        </w:rPr>
      </w:pPr>
      <w:r>
        <w:rPr>
          <w:rFonts w:ascii="Times New Roman CYR" w:hAnsi="Times New Roman CYR" w:cs="Times New Roman CYR"/>
          <w:sz w:val="28"/>
          <w:szCs w:val="28"/>
        </w:rPr>
        <w:t xml:space="preserve">потребитель. </w:t>
      </w:r>
    </w:p>
    <w:p w:rsidR="00800251" w:rsidRDefault="00800251" w:rsidP="00800251">
      <w:pPr>
        <w:widowControl w:val="0"/>
        <w:suppressAutoHyphens/>
        <w:autoSpaceDE w:val="0"/>
        <w:autoSpaceDN w:val="0"/>
        <w:adjustRightInd w:val="0"/>
        <w:spacing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Основные проблемы функционирования котельных состоят в следующем: </w:t>
      </w:r>
    </w:p>
    <w:p w:rsidR="00800251" w:rsidRDefault="00800251" w:rsidP="00800251">
      <w:pPr>
        <w:widowControl w:val="0"/>
        <w:numPr>
          <w:ilvl w:val="0"/>
          <w:numId w:val="1"/>
        </w:numPr>
        <w:suppressAutoHyphens/>
        <w:autoSpaceDE w:val="0"/>
        <w:autoSpaceDN w:val="0"/>
        <w:adjustRightInd w:val="0"/>
        <w:spacing w:line="240" w:lineRule="auto"/>
        <w:ind w:left="1429" w:hanging="360"/>
        <w:jc w:val="both"/>
        <w:rPr>
          <w:rFonts w:ascii="Times New Roman CYR" w:hAnsi="Times New Roman CYR" w:cs="Times New Roman CYR"/>
          <w:sz w:val="28"/>
          <w:szCs w:val="28"/>
        </w:rPr>
      </w:pPr>
      <w:r>
        <w:rPr>
          <w:rFonts w:ascii="Times New Roman CYR" w:hAnsi="Times New Roman CYR" w:cs="Times New Roman CYR"/>
          <w:sz w:val="28"/>
          <w:szCs w:val="28"/>
        </w:rPr>
        <w:t xml:space="preserve">отсутствие резерва мощности. </w:t>
      </w:r>
    </w:p>
    <w:p w:rsidR="00800251" w:rsidRDefault="00800251" w:rsidP="00800251">
      <w:pPr>
        <w:widowControl w:val="0"/>
        <w:suppressAutoHyphens/>
        <w:autoSpaceDE w:val="0"/>
        <w:autoSpaceDN w:val="0"/>
        <w:adjustRightInd w:val="0"/>
        <w:spacing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Основные проблемы функционирования тепловых сетей состоят в следующем: </w:t>
      </w:r>
    </w:p>
    <w:p w:rsidR="00800251" w:rsidRDefault="00800251" w:rsidP="00800251">
      <w:pPr>
        <w:widowControl w:val="0"/>
        <w:numPr>
          <w:ilvl w:val="0"/>
          <w:numId w:val="1"/>
        </w:numPr>
        <w:suppressAutoHyphens/>
        <w:autoSpaceDE w:val="0"/>
        <w:autoSpaceDN w:val="0"/>
        <w:adjustRightInd w:val="0"/>
        <w:spacing w:line="240" w:lineRule="auto"/>
        <w:ind w:left="1429" w:hanging="360"/>
        <w:jc w:val="both"/>
        <w:rPr>
          <w:rFonts w:ascii="Times New Roman CYR" w:hAnsi="Times New Roman CYR" w:cs="Times New Roman CYR"/>
          <w:sz w:val="28"/>
          <w:szCs w:val="28"/>
        </w:rPr>
      </w:pPr>
      <w:r>
        <w:rPr>
          <w:rFonts w:ascii="Times New Roman CYR" w:hAnsi="Times New Roman CYR" w:cs="Times New Roman CYR"/>
          <w:sz w:val="28"/>
          <w:szCs w:val="28"/>
        </w:rPr>
        <w:t xml:space="preserve">высокая степень износа тепловых сетей; </w:t>
      </w:r>
    </w:p>
    <w:p w:rsidR="00800251" w:rsidRDefault="00800251" w:rsidP="00800251">
      <w:pPr>
        <w:widowControl w:val="0"/>
        <w:numPr>
          <w:ilvl w:val="0"/>
          <w:numId w:val="1"/>
        </w:numPr>
        <w:suppressAutoHyphens/>
        <w:autoSpaceDE w:val="0"/>
        <w:autoSpaceDN w:val="0"/>
        <w:adjustRightInd w:val="0"/>
        <w:spacing w:line="240" w:lineRule="auto"/>
        <w:ind w:left="1429" w:hanging="360"/>
        <w:jc w:val="both"/>
        <w:rPr>
          <w:rFonts w:ascii="Times New Roman CYR" w:hAnsi="Times New Roman CYR" w:cs="Times New Roman CYR"/>
          <w:sz w:val="28"/>
          <w:szCs w:val="28"/>
        </w:rPr>
      </w:pPr>
      <w:r>
        <w:rPr>
          <w:rFonts w:ascii="Times New Roman CYR" w:hAnsi="Times New Roman CYR" w:cs="Times New Roman CYR"/>
          <w:sz w:val="28"/>
          <w:szCs w:val="28"/>
        </w:rPr>
        <w:t xml:space="preserve">высокий уровень фактических потерь тепловой энергии в тепловых сетях; </w:t>
      </w:r>
    </w:p>
    <w:p w:rsidR="00800251" w:rsidRDefault="00800251" w:rsidP="00800251">
      <w:pPr>
        <w:widowControl w:val="0"/>
        <w:numPr>
          <w:ilvl w:val="0"/>
          <w:numId w:val="1"/>
        </w:numPr>
        <w:suppressAutoHyphens/>
        <w:autoSpaceDE w:val="0"/>
        <w:autoSpaceDN w:val="0"/>
        <w:adjustRightInd w:val="0"/>
        <w:spacing w:line="240" w:lineRule="auto"/>
        <w:ind w:left="1429" w:hanging="360"/>
        <w:jc w:val="both"/>
        <w:rPr>
          <w:rFonts w:ascii="Times New Roman CYR" w:hAnsi="Times New Roman CYR" w:cs="Times New Roman CYR"/>
          <w:sz w:val="28"/>
          <w:szCs w:val="28"/>
        </w:rPr>
      </w:pPr>
      <w:r>
        <w:rPr>
          <w:rFonts w:ascii="Times New Roman CYR" w:hAnsi="Times New Roman CYR" w:cs="Times New Roman CYR"/>
          <w:sz w:val="28"/>
          <w:szCs w:val="28"/>
        </w:rPr>
        <w:t xml:space="preserve">нарушение гидравлических режимов тепловых сетей (гидравлическое </w:t>
      </w:r>
      <w:proofErr w:type="spellStart"/>
      <w:r>
        <w:rPr>
          <w:rFonts w:ascii="Times New Roman CYR" w:hAnsi="Times New Roman CYR" w:cs="Times New Roman CYR"/>
          <w:sz w:val="28"/>
          <w:szCs w:val="28"/>
        </w:rPr>
        <w:t>разрегулирование</w:t>
      </w:r>
      <w:proofErr w:type="spellEnd"/>
      <w:r>
        <w:rPr>
          <w:rFonts w:ascii="Times New Roman CYR" w:hAnsi="Times New Roman CYR" w:cs="Times New Roman CYR"/>
          <w:sz w:val="28"/>
          <w:szCs w:val="28"/>
        </w:rPr>
        <w:t xml:space="preserve">) и сопутствующие этому фактору </w:t>
      </w:r>
      <w:r w:rsidRPr="00800251">
        <w:rPr>
          <w:rFonts w:ascii="Times New Roman" w:hAnsi="Times New Roman"/>
          <w:sz w:val="28"/>
          <w:szCs w:val="28"/>
        </w:rPr>
        <w:t>«</w:t>
      </w:r>
      <w:proofErr w:type="spellStart"/>
      <w:r>
        <w:rPr>
          <w:rFonts w:ascii="Times New Roman CYR" w:hAnsi="Times New Roman CYR" w:cs="Times New Roman CYR"/>
          <w:sz w:val="28"/>
          <w:szCs w:val="28"/>
        </w:rPr>
        <w:t>недотопы</w:t>
      </w:r>
      <w:proofErr w:type="spellEnd"/>
      <w:r w:rsidRPr="00800251">
        <w:rPr>
          <w:rFonts w:ascii="Times New Roman" w:hAnsi="Times New Roman"/>
          <w:sz w:val="28"/>
          <w:szCs w:val="28"/>
        </w:rPr>
        <w:t xml:space="preserve">» </w:t>
      </w:r>
      <w:r>
        <w:rPr>
          <w:rFonts w:ascii="Times New Roman CYR" w:hAnsi="Times New Roman CYR" w:cs="Times New Roman CYR"/>
          <w:sz w:val="28"/>
          <w:szCs w:val="28"/>
        </w:rPr>
        <w:t xml:space="preserve">и </w:t>
      </w:r>
      <w:r w:rsidRPr="00800251">
        <w:rPr>
          <w:rFonts w:ascii="Times New Roman" w:hAnsi="Times New Roman"/>
          <w:sz w:val="28"/>
          <w:szCs w:val="28"/>
        </w:rPr>
        <w:t>«</w:t>
      </w:r>
      <w:proofErr w:type="spellStart"/>
      <w:r>
        <w:rPr>
          <w:rFonts w:ascii="Times New Roman CYR" w:hAnsi="Times New Roman CYR" w:cs="Times New Roman CYR"/>
          <w:sz w:val="28"/>
          <w:szCs w:val="28"/>
        </w:rPr>
        <w:t>перетопы</w:t>
      </w:r>
      <w:proofErr w:type="spellEnd"/>
      <w:r w:rsidRPr="00800251">
        <w:rPr>
          <w:rFonts w:ascii="Times New Roman" w:hAnsi="Times New Roman"/>
          <w:sz w:val="28"/>
          <w:szCs w:val="28"/>
        </w:rPr>
        <w:t xml:space="preserve">» </w:t>
      </w:r>
      <w:r>
        <w:rPr>
          <w:rFonts w:ascii="Times New Roman CYR" w:hAnsi="Times New Roman CYR" w:cs="Times New Roman CYR"/>
          <w:sz w:val="28"/>
          <w:szCs w:val="28"/>
        </w:rPr>
        <w:t xml:space="preserve">зданий; </w:t>
      </w:r>
    </w:p>
    <w:p w:rsidR="00800251" w:rsidRDefault="00800251" w:rsidP="00800251">
      <w:pPr>
        <w:widowControl w:val="0"/>
        <w:numPr>
          <w:ilvl w:val="0"/>
          <w:numId w:val="1"/>
        </w:numPr>
        <w:suppressAutoHyphens/>
        <w:autoSpaceDE w:val="0"/>
        <w:autoSpaceDN w:val="0"/>
        <w:adjustRightInd w:val="0"/>
        <w:spacing w:line="240" w:lineRule="auto"/>
        <w:ind w:left="1429" w:hanging="360"/>
        <w:jc w:val="both"/>
        <w:rPr>
          <w:rFonts w:ascii="Times New Roman CYR" w:hAnsi="Times New Roman CYR" w:cs="Times New Roman CYR"/>
          <w:sz w:val="28"/>
          <w:szCs w:val="28"/>
        </w:rPr>
      </w:pPr>
      <w:r>
        <w:rPr>
          <w:rFonts w:ascii="Times New Roman CYR" w:hAnsi="Times New Roman CYR" w:cs="Times New Roman CYR"/>
          <w:sz w:val="28"/>
          <w:szCs w:val="28"/>
        </w:rPr>
        <w:t xml:space="preserve">высокий уровень затрат на эксплуатацию тепловых сетей. </w:t>
      </w:r>
    </w:p>
    <w:p w:rsidR="00800251" w:rsidRDefault="00800251" w:rsidP="00800251">
      <w:pPr>
        <w:widowControl w:val="0"/>
        <w:suppressAutoHyphens/>
        <w:autoSpaceDE w:val="0"/>
        <w:autoSpaceDN w:val="0"/>
        <w:adjustRightInd w:val="0"/>
        <w:spacing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Основные проблемы функционирования </w:t>
      </w:r>
      <w:proofErr w:type="spellStart"/>
      <w:r>
        <w:rPr>
          <w:rFonts w:ascii="Times New Roman CYR" w:hAnsi="Times New Roman CYR" w:cs="Times New Roman CYR"/>
          <w:sz w:val="28"/>
          <w:szCs w:val="28"/>
        </w:rPr>
        <w:t>теплопотребляющих</w:t>
      </w:r>
      <w:proofErr w:type="spellEnd"/>
      <w:r>
        <w:rPr>
          <w:rFonts w:ascii="Times New Roman CYR" w:hAnsi="Times New Roman CYR" w:cs="Times New Roman CYR"/>
          <w:sz w:val="28"/>
          <w:szCs w:val="28"/>
        </w:rPr>
        <w:t xml:space="preserve"> устройств: </w:t>
      </w:r>
    </w:p>
    <w:p w:rsidR="00800251" w:rsidRDefault="00800251" w:rsidP="00800251">
      <w:pPr>
        <w:widowControl w:val="0"/>
        <w:numPr>
          <w:ilvl w:val="0"/>
          <w:numId w:val="1"/>
        </w:numPr>
        <w:suppressAutoHyphens/>
        <w:autoSpaceDE w:val="0"/>
        <w:autoSpaceDN w:val="0"/>
        <w:adjustRightInd w:val="0"/>
        <w:spacing w:line="240" w:lineRule="auto"/>
        <w:ind w:left="1429" w:hanging="360"/>
        <w:jc w:val="both"/>
        <w:rPr>
          <w:rFonts w:ascii="Times New Roman CYR" w:hAnsi="Times New Roman CYR" w:cs="Times New Roman CYR"/>
          <w:sz w:val="28"/>
          <w:szCs w:val="28"/>
        </w:rPr>
      </w:pPr>
      <w:r>
        <w:rPr>
          <w:rFonts w:ascii="Times New Roman CYR" w:hAnsi="Times New Roman CYR" w:cs="Times New Roman CYR"/>
          <w:sz w:val="28"/>
          <w:szCs w:val="28"/>
        </w:rPr>
        <w:t xml:space="preserve">низкая степень охвата </w:t>
      </w:r>
      <w:proofErr w:type="spellStart"/>
      <w:r>
        <w:rPr>
          <w:rFonts w:ascii="Times New Roman CYR" w:hAnsi="Times New Roman CYR" w:cs="Times New Roman CYR"/>
          <w:sz w:val="28"/>
          <w:szCs w:val="28"/>
        </w:rPr>
        <w:t>домохозяйтсв</w:t>
      </w:r>
      <w:proofErr w:type="spellEnd"/>
      <w:r>
        <w:rPr>
          <w:rFonts w:ascii="Times New Roman CYR" w:hAnsi="Times New Roman CYR" w:cs="Times New Roman CYR"/>
          <w:sz w:val="28"/>
          <w:szCs w:val="28"/>
        </w:rPr>
        <w:t xml:space="preserve"> средствами регулирования теплопотребления;</w:t>
      </w:r>
    </w:p>
    <w:p w:rsidR="00800251" w:rsidRDefault="00800251" w:rsidP="00800251">
      <w:pPr>
        <w:widowControl w:val="0"/>
        <w:numPr>
          <w:ilvl w:val="0"/>
          <w:numId w:val="1"/>
        </w:numPr>
        <w:suppressAutoHyphens/>
        <w:autoSpaceDE w:val="0"/>
        <w:autoSpaceDN w:val="0"/>
        <w:adjustRightInd w:val="0"/>
        <w:spacing w:line="240" w:lineRule="auto"/>
        <w:ind w:left="1429" w:hanging="360"/>
        <w:jc w:val="both"/>
        <w:rPr>
          <w:rFonts w:ascii="Times New Roman CYR" w:hAnsi="Times New Roman CYR" w:cs="Times New Roman CYR"/>
          <w:sz w:val="28"/>
          <w:szCs w:val="28"/>
        </w:rPr>
      </w:pPr>
      <w:r>
        <w:rPr>
          <w:rFonts w:ascii="Times New Roman CYR" w:hAnsi="Times New Roman CYR" w:cs="Times New Roman CYR"/>
          <w:sz w:val="28"/>
          <w:szCs w:val="28"/>
        </w:rPr>
        <w:t xml:space="preserve">низкие характеристики теплозащиты ограждающих конструкций </w:t>
      </w:r>
      <w:r>
        <w:rPr>
          <w:rFonts w:ascii="Times New Roman CYR" w:hAnsi="Times New Roman CYR" w:cs="Times New Roman CYR"/>
          <w:sz w:val="28"/>
          <w:szCs w:val="28"/>
        </w:rPr>
        <w:lastRenderedPageBreak/>
        <w:t>жилых и общественных зданий и их ухудшение из-за недостаточных и несвоевременных ремонтов.</w:t>
      </w:r>
    </w:p>
    <w:p w:rsidR="00800251" w:rsidRDefault="00800251" w:rsidP="00800251">
      <w:pPr>
        <w:widowControl w:val="0"/>
        <w:autoSpaceDE w:val="0"/>
        <w:autoSpaceDN w:val="0"/>
        <w:adjustRightInd w:val="0"/>
        <w:spacing w:after="120" w:line="240" w:lineRule="auto"/>
        <w:jc w:val="both"/>
        <w:rPr>
          <w:rFonts w:ascii="Times New Roman CYR" w:hAnsi="Times New Roman CYR" w:cs="Times New Roman CYR"/>
          <w:b/>
          <w:bCs/>
          <w:sz w:val="28"/>
          <w:szCs w:val="28"/>
        </w:rPr>
      </w:pPr>
      <w:r w:rsidRPr="00800251">
        <w:rPr>
          <w:rFonts w:ascii="Times New Roman" w:hAnsi="Times New Roman"/>
          <w:b/>
          <w:bCs/>
          <w:sz w:val="28"/>
          <w:szCs w:val="28"/>
        </w:rPr>
        <w:t xml:space="preserve">1.12.4. </w:t>
      </w:r>
      <w:r>
        <w:rPr>
          <w:rFonts w:ascii="Times New Roman CYR" w:hAnsi="Times New Roman CYR" w:cs="Times New Roman CYR"/>
          <w:b/>
          <w:bCs/>
          <w:sz w:val="28"/>
          <w:szCs w:val="28"/>
        </w:rPr>
        <w:t>Описание существующих проблем надежного и эффективного снабжения топливом действующих систем теплоснабжения</w:t>
      </w:r>
    </w:p>
    <w:p w:rsidR="00800251" w:rsidRDefault="00800251" w:rsidP="00800251">
      <w:pPr>
        <w:widowControl w:val="0"/>
        <w:suppressAutoHyphens/>
        <w:autoSpaceDE w:val="0"/>
        <w:autoSpaceDN w:val="0"/>
        <w:adjustRightInd w:val="0"/>
        <w:spacing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 01.01.2019 года проблемы надежного и эффективного снабжения топлива действующим систем теплоснабжения отсутствуют.</w:t>
      </w:r>
    </w:p>
    <w:p w:rsidR="00800251" w:rsidRDefault="00800251" w:rsidP="00800251">
      <w:pPr>
        <w:widowControl w:val="0"/>
        <w:autoSpaceDE w:val="0"/>
        <w:autoSpaceDN w:val="0"/>
        <w:adjustRightInd w:val="0"/>
        <w:spacing w:after="120" w:line="240" w:lineRule="auto"/>
        <w:jc w:val="both"/>
        <w:rPr>
          <w:rFonts w:ascii="Times New Roman CYR" w:hAnsi="Times New Roman CYR" w:cs="Times New Roman CYR"/>
          <w:b/>
          <w:bCs/>
          <w:sz w:val="28"/>
          <w:szCs w:val="28"/>
        </w:rPr>
      </w:pPr>
      <w:r w:rsidRPr="00800251">
        <w:rPr>
          <w:rFonts w:ascii="Times New Roman" w:hAnsi="Times New Roman"/>
          <w:b/>
          <w:bCs/>
          <w:sz w:val="28"/>
          <w:szCs w:val="28"/>
        </w:rPr>
        <w:t xml:space="preserve">1.12.5. </w:t>
      </w:r>
      <w:r>
        <w:rPr>
          <w:rFonts w:ascii="Times New Roman CYR" w:hAnsi="Times New Roman CYR" w:cs="Times New Roman CYR"/>
          <w:b/>
          <w:bCs/>
          <w:sz w:val="28"/>
          <w:szCs w:val="28"/>
        </w:rPr>
        <w:t>Анализ предписаний надзорных органов об устранении нарушений, влияющих на безопасность и надежность системы теплоснабжения</w:t>
      </w:r>
    </w:p>
    <w:p w:rsidR="00800251" w:rsidRDefault="00800251" w:rsidP="00800251">
      <w:pPr>
        <w:widowControl w:val="0"/>
        <w:tabs>
          <w:tab w:val="left" w:pos="993"/>
        </w:tabs>
        <w:autoSpaceDE w:val="0"/>
        <w:autoSpaceDN w:val="0"/>
        <w:adjustRightInd w:val="0"/>
        <w:spacing w:before="120" w:after="12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Предписания надзорных органов об устранении нарушений, влияющих на безопасность и надежность системы теплоснабжения, отсутствуют.</w:t>
      </w:r>
    </w:p>
    <w:p w:rsidR="00800251" w:rsidRDefault="00800251" w:rsidP="00800251">
      <w:pPr>
        <w:widowControl w:val="0"/>
        <w:tabs>
          <w:tab w:val="left" w:pos="993"/>
        </w:tabs>
        <w:autoSpaceDE w:val="0"/>
        <w:autoSpaceDN w:val="0"/>
        <w:adjustRightInd w:val="0"/>
        <w:spacing w:before="120" w:after="120" w:line="240" w:lineRule="auto"/>
        <w:ind w:firstLine="709"/>
        <w:jc w:val="both"/>
        <w:rPr>
          <w:rFonts w:ascii="Times New Roman" w:hAnsi="Times New Roman"/>
          <w:sz w:val="28"/>
          <w:szCs w:val="28"/>
        </w:rPr>
      </w:pPr>
    </w:p>
    <w:p w:rsidR="00800251" w:rsidRDefault="00800251" w:rsidP="00800251">
      <w:pPr>
        <w:widowControl w:val="0"/>
        <w:tabs>
          <w:tab w:val="left" w:pos="993"/>
        </w:tabs>
        <w:autoSpaceDE w:val="0"/>
        <w:autoSpaceDN w:val="0"/>
        <w:adjustRightInd w:val="0"/>
        <w:spacing w:before="120" w:after="120" w:line="240" w:lineRule="auto"/>
        <w:ind w:firstLine="709"/>
        <w:jc w:val="both"/>
        <w:rPr>
          <w:rFonts w:ascii="Times New Roman" w:hAnsi="Times New Roman"/>
          <w:sz w:val="28"/>
          <w:szCs w:val="28"/>
        </w:rPr>
      </w:pPr>
    </w:p>
    <w:p w:rsidR="00800251" w:rsidRDefault="00800251" w:rsidP="00800251">
      <w:pPr>
        <w:widowControl w:val="0"/>
        <w:tabs>
          <w:tab w:val="left" w:pos="993"/>
        </w:tabs>
        <w:autoSpaceDE w:val="0"/>
        <w:autoSpaceDN w:val="0"/>
        <w:adjustRightInd w:val="0"/>
        <w:spacing w:before="120" w:after="120" w:line="240" w:lineRule="auto"/>
        <w:ind w:firstLine="709"/>
        <w:jc w:val="both"/>
        <w:rPr>
          <w:rFonts w:ascii="Times New Roman" w:hAnsi="Times New Roman"/>
          <w:sz w:val="28"/>
          <w:szCs w:val="28"/>
        </w:rPr>
      </w:pPr>
    </w:p>
    <w:p w:rsidR="00800251" w:rsidRDefault="00800251" w:rsidP="00800251">
      <w:pPr>
        <w:widowControl w:val="0"/>
        <w:tabs>
          <w:tab w:val="left" w:pos="993"/>
        </w:tabs>
        <w:autoSpaceDE w:val="0"/>
        <w:autoSpaceDN w:val="0"/>
        <w:adjustRightInd w:val="0"/>
        <w:spacing w:before="120" w:after="120" w:line="240" w:lineRule="auto"/>
        <w:ind w:firstLine="709"/>
        <w:jc w:val="both"/>
        <w:rPr>
          <w:rFonts w:ascii="Times New Roman" w:hAnsi="Times New Roman"/>
          <w:sz w:val="28"/>
          <w:szCs w:val="28"/>
        </w:rPr>
      </w:pPr>
    </w:p>
    <w:p w:rsidR="00800251" w:rsidRDefault="00800251" w:rsidP="00800251">
      <w:pPr>
        <w:widowControl w:val="0"/>
        <w:tabs>
          <w:tab w:val="left" w:pos="993"/>
        </w:tabs>
        <w:autoSpaceDE w:val="0"/>
        <w:autoSpaceDN w:val="0"/>
        <w:adjustRightInd w:val="0"/>
        <w:spacing w:before="120" w:after="120" w:line="240" w:lineRule="auto"/>
        <w:ind w:firstLine="709"/>
        <w:jc w:val="both"/>
        <w:rPr>
          <w:rFonts w:ascii="Times New Roman" w:hAnsi="Times New Roman"/>
          <w:sz w:val="28"/>
          <w:szCs w:val="28"/>
        </w:rPr>
      </w:pPr>
    </w:p>
    <w:p w:rsidR="00800251" w:rsidRDefault="00800251" w:rsidP="00800251">
      <w:pPr>
        <w:widowControl w:val="0"/>
        <w:tabs>
          <w:tab w:val="left" w:pos="993"/>
        </w:tabs>
        <w:autoSpaceDE w:val="0"/>
        <w:autoSpaceDN w:val="0"/>
        <w:adjustRightInd w:val="0"/>
        <w:spacing w:before="120" w:after="120" w:line="240" w:lineRule="auto"/>
        <w:ind w:firstLine="709"/>
        <w:jc w:val="both"/>
        <w:rPr>
          <w:rFonts w:ascii="Times New Roman" w:hAnsi="Times New Roman"/>
          <w:sz w:val="28"/>
          <w:szCs w:val="28"/>
        </w:rPr>
        <w:sectPr w:rsidR="00800251" w:rsidSect="00800251">
          <w:pgSz w:w="12240" w:h="15840"/>
          <w:pgMar w:top="1134" w:right="1185" w:bottom="1134" w:left="1418" w:header="720" w:footer="720" w:gutter="0"/>
          <w:cols w:space="720"/>
          <w:noEndnote/>
        </w:sectPr>
      </w:pPr>
    </w:p>
    <w:p w:rsidR="00800251" w:rsidRDefault="00800251" w:rsidP="00800251">
      <w:pPr>
        <w:widowControl w:val="0"/>
        <w:tabs>
          <w:tab w:val="left" w:pos="993"/>
        </w:tabs>
        <w:autoSpaceDE w:val="0"/>
        <w:autoSpaceDN w:val="0"/>
        <w:adjustRightInd w:val="0"/>
        <w:spacing w:before="120" w:after="12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Приложение 2. Гидравлический расчет</w:t>
      </w:r>
    </w:p>
    <w:tbl>
      <w:tblPr>
        <w:tblW w:w="14853" w:type="dxa"/>
        <w:tblInd w:w="-459" w:type="dxa"/>
        <w:tblLayout w:type="fixed"/>
        <w:tblLook w:val="0000" w:firstRow="0" w:lastRow="0" w:firstColumn="0" w:lastColumn="0" w:noHBand="0" w:noVBand="0"/>
      </w:tblPr>
      <w:tblGrid>
        <w:gridCol w:w="702"/>
        <w:gridCol w:w="1992"/>
        <w:gridCol w:w="1134"/>
        <w:gridCol w:w="850"/>
        <w:gridCol w:w="1272"/>
        <w:gridCol w:w="760"/>
        <w:gridCol w:w="1094"/>
        <w:gridCol w:w="936"/>
        <w:gridCol w:w="1240"/>
        <w:gridCol w:w="876"/>
        <w:gridCol w:w="980"/>
        <w:gridCol w:w="876"/>
        <w:gridCol w:w="1291"/>
        <w:gridCol w:w="850"/>
      </w:tblGrid>
      <w:tr w:rsidR="00800251" w:rsidRPr="00800251" w:rsidTr="00800251">
        <w:trPr>
          <w:trHeight w:val="1200"/>
        </w:trPr>
        <w:tc>
          <w:tcPr>
            <w:tcW w:w="702" w:type="dxa"/>
            <w:vMerge w:val="restart"/>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w:t>
            </w:r>
            <w:proofErr w:type="spellStart"/>
            <w:r>
              <w:rPr>
                <w:rFonts w:ascii="Times New Roman CYR" w:hAnsi="Times New Roman CYR" w:cs="Times New Roman CYR"/>
                <w:sz w:val="24"/>
                <w:szCs w:val="24"/>
              </w:rPr>
              <w:t>пп</w:t>
            </w:r>
            <w:proofErr w:type="spellEnd"/>
          </w:p>
        </w:tc>
        <w:tc>
          <w:tcPr>
            <w:tcW w:w="1992" w:type="dxa"/>
            <w:vMerge w:val="restart"/>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 xml:space="preserve">№ </w:t>
            </w:r>
            <w:r>
              <w:rPr>
                <w:rFonts w:ascii="Times New Roman CYR" w:hAnsi="Times New Roman CYR" w:cs="Times New Roman CYR"/>
                <w:sz w:val="24"/>
                <w:szCs w:val="24"/>
              </w:rPr>
              <w:t>участка</w:t>
            </w:r>
          </w:p>
        </w:tc>
        <w:tc>
          <w:tcPr>
            <w:tcW w:w="1134" w:type="dxa"/>
            <w:vMerge w:val="restart"/>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 xml:space="preserve">Тепловая нагрузка, </w:t>
            </w:r>
            <w:proofErr w:type="spellStart"/>
            <w:r>
              <w:rPr>
                <w:rFonts w:ascii="Times New Roman CYR" w:hAnsi="Times New Roman CYR" w:cs="Times New Roman CYR"/>
                <w:b/>
                <w:bCs/>
                <w:sz w:val="24"/>
                <w:szCs w:val="24"/>
              </w:rPr>
              <w:t>Q</w:t>
            </w:r>
            <w:r>
              <w:rPr>
                <w:rFonts w:ascii="Times New Roman CYR" w:hAnsi="Times New Roman CYR" w:cs="Times New Roman CYR"/>
                <w:b/>
                <w:bCs/>
                <w:sz w:val="24"/>
                <w:szCs w:val="24"/>
                <w:vertAlign w:val="subscript"/>
              </w:rPr>
              <w:t>уч</w:t>
            </w:r>
            <w:proofErr w:type="spellEnd"/>
            <w:r>
              <w:rPr>
                <w:rFonts w:ascii="Times New Roman CYR" w:hAnsi="Times New Roman CYR" w:cs="Times New Roman CYR"/>
                <w:sz w:val="24"/>
                <w:szCs w:val="24"/>
              </w:rPr>
              <w:t>, кВт</w:t>
            </w:r>
          </w:p>
        </w:tc>
        <w:tc>
          <w:tcPr>
            <w:tcW w:w="850" w:type="dxa"/>
            <w:vMerge w:val="restart"/>
            <w:tcBorders>
              <w:top w:val="single" w:sz="2" w:space="0" w:color="000000"/>
              <w:left w:val="single" w:sz="2" w:space="0" w:color="000000"/>
              <w:bottom w:val="single" w:sz="2" w:space="0" w:color="000000"/>
              <w:right w:val="single" w:sz="2" w:space="0" w:color="000000"/>
            </w:tcBorders>
            <w:vAlign w:val="center"/>
          </w:tcPr>
          <w:p w:rsidR="00800251" w:rsidRPr="00800251" w:rsidRDefault="00800251" w:rsidP="00800251">
            <w:pPr>
              <w:widowControl w:val="0"/>
              <w:autoSpaceDE w:val="0"/>
              <w:autoSpaceDN w:val="0"/>
              <w:adjustRightInd w:val="0"/>
              <w:spacing w:after="0" w:line="240" w:lineRule="auto"/>
              <w:jc w:val="center"/>
              <w:rPr>
                <w:rFonts w:ascii="Calibri" w:hAnsi="Calibri" w:cs="Calibri"/>
              </w:rPr>
            </w:pPr>
            <w:r>
              <w:rPr>
                <w:rFonts w:ascii="Times New Roman CYR" w:hAnsi="Times New Roman CYR" w:cs="Times New Roman CYR"/>
                <w:sz w:val="24"/>
                <w:szCs w:val="24"/>
              </w:rPr>
              <w:t xml:space="preserve">Расход теплоносителя, </w:t>
            </w:r>
            <w:r>
              <w:rPr>
                <w:rFonts w:ascii="Times New Roman CYR" w:hAnsi="Times New Roman CYR" w:cs="Times New Roman CYR"/>
                <w:b/>
                <w:bCs/>
                <w:sz w:val="24"/>
                <w:szCs w:val="24"/>
              </w:rPr>
              <w:t>G</w:t>
            </w:r>
            <w:r>
              <w:rPr>
                <w:rFonts w:ascii="Times New Roman CYR" w:hAnsi="Times New Roman CYR" w:cs="Times New Roman CYR"/>
                <w:sz w:val="24"/>
                <w:szCs w:val="24"/>
              </w:rPr>
              <w:t>, т/ч</w:t>
            </w:r>
          </w:p>
        </w:tc>
        <w:tc>
          <w:tcPr>
            <w:tcW w:w="3126" w:type="dxa"/>
            <w:gridSpan w:val="3"/>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proofErr w:type="spellStart"/>
            <w:r>
              <w:rPr>
                <w:rFonts w:ascii="Times New Roman CYR" w:hAnsi="Times New Roman CYR" w:cs="Times New Roman CYR"/>
                <w:sz w:val="24"/>
                <w:szCs w:val="24"/>
              </w:rPr>
              <w:t>Харак</w:t>
            </w:r>
            <w:proofErr w:type="spellEnd"/>
            <w:r>
              <w:rPr>
                <w:rFonts w:ascii="Times New Roman CYR" w:hAnsi="Times New Roman CYR" w:cs="Times New Roman CYR"/>
                <w:sz w:val="24"/>
                <w:szCs w:val="24"/>
              </w:rPr>
              <w:t>-ка трубы</w:t>
            </w:r>
          </w:p>
        </w:tc>
        <w:tc>
          <w:tcPr>
            <w:tcW w:w="3052" w:type="dxa"/>
            <w:gridSpan w:val="3"/>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Длина участка, м</w:t>
            </w:r>
          </w:p>
        </w:tc>
        <w:tc>
          <w:tcPr>
            <w:tcW w:w="980" w:type="dxa"/>
            <w:vMerge w:val="restart"/>
            <w:tcBorders>
              <w:top w:val="single" w:sz="2" w:space="0" w:color="000000"/>
              <w:left w:val="single" w:sz="2" w:space="0" w:color="000000"/>
              <w:bottom w:val="single" w:sz="2" w:space="0" w:color="000000"/>
              <w:right w:val="single" w:sz="2" w:space="0" w:color="000000"/>
            </w:tcBorders>
            <w:vAlign w:val="center"/>
          </w:tcPr>
          <w:p w:rsidR="00800251" w:rsidRPr="00800251" w:rsidRDefault="00800251" w:rsidP="00800251">
            <w:pPr>
              <w:widowControl w:val="0"/>
              <w:autoSpaceDE w:val="0"/>
              <w:autoSpaceDN w:val="0"/>
              <w:adjustRightInd w:val="0"/>
              <w:spacing w:after="0" w:line="240" w:lineRule="auto"/>
              <w:jc w:val="center"/>
              <w:rPr>
                <w:rFonts w:ascii="Calibri" w:hAnsi="Calibri" w:cs="Calibri"/>
              </w:rPr>
            </w:pPr>
            <w:r>
              <w:rPr>
                <w:rFonts w:ascii="Times New Roman CYR" w:hAnsi="Times New Roman CYR" w:cs="Times New Roman CYR"/>
                <w:sz w:val="24"/>
                <w:szCs w:val="24"/>
              </w:rPr>
              <w:t xml:space="preserve">Скорость движения воды на участке </w:t>
            </w:r>
            <w:r>
              <w:rPr>
                <w:rFonts w:ascii="Times New Roman CYR" w:hAnsi="Times New Roman CYR" w:cs="Times New Roman CYR"/>
                <w:b/>
                <w:bCs/>
                <w:sz w:val="24"/>
                <w:szCs w:val="24"/>
              </w:rPr>
              <w:t>v</w:t>
            </w:r>
            <w:r>
              <w:rPr>
                <w:rFonts w:ascii="Times New Roman CYR" w:hAnsi="Times New Roman CYR" w:cs="Times New Roman CYR"/>
                <w:sz w:val="24"/>
                <w:szCs w:val="24"/>
              </w:rPr>
              <w:t>, м/с</w:t>
            </w:r>
          </w:p>
        </w:tc>
        <w:tc>
          <w:tcPr>
            <w:tcW w:w="2167" w:type="dxa"/>
            <w:gridSpan w:val="2"/>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Потери давления</w:t>
            </w:r>
          </w:p>
        </w:tc>
        <w:tc>
          <w:tcPr>
            <w:tcW w:w="850" w:type="dxa"/>
            <w:vMerge w:val="restart"/>
            <w:tcBorders>
              <w:top w:val="single" w:sz="2" w:space="0" w:color="000000"/>
              <w:left w:val="single" w:sz="2" w:space="0" w:color="000000"/>
              <w:bottom w:val="single" w:sz="2" w:space="0" w:color="000000"/>
              <w:right w:val="single" w:sz="2" w:space="0" w:color="000000"/>
            </w:tcBorders>
            <w:vAlign w:val="center"/>
          </w:tcPr>
          <w:p w:rsidR="00800251" w:rsidRPr="00800251" w:rsidRDefault="00800251" w:rsidP="00800251">
            <w:pPr>
              <w:widowControl w:val="0"/>
              <w:autoSpaceDE w:val="0"/>
              <w:autoSpaceDN w:val="0"/>
              <w:adjustRightInd w:val="0"/>
              <w:spacing w:after="0" w:line="240" w:lineRule="auto"/>
              <w:jc w:val="center"/>
              <w:rPr>
                <w:rFonts w:ascii="Calibri" w:hAnsi="Calibri" w:cs="Calibri"/>
              </w:rPr>
            </w:pPr>
            <w:r>
              <w:rPr>
                <w:rFonts w:ascii="Times New Roman CYR" w:hAnsi="Times New Roman CYR" w:cs="Times New Roman CYR"/>
                <w:sz w:val="24"/>
                <w:szCs w:val="24"/>
              </w:rPr>
              <w:t xml:space="preserve">Суммарные потери давления от точки подключения </w:t>
            </w:r>
            <w:r>
              <w:rPr>
                <w:rFonts w:ascii="UniversalMath1 BT" w:hAnsi="UniversalMath1 BT" w:cs="UniversalMath1 BT"/>
                <w:b/>
                <w:bCs/>
                <w:sz w:val="24"/>
                <w:szCs w:val="24"/>
                <w:lang w:val="en-US"/>
              </w:rPr>
              <w:t></w:t>
            </w:r>
            <w:r>
              <w:rPr>
                <w:rFonts w:ascii="Times New Roman" w:hAnsi="Times New Roman"/>
                <w:b/>
                <w:bCs/>
                <w:sz w:val="24"/>
                <w:szCs w:val="24"/>
                <w:lang w:val="en-US"/>
              </w:rPr>
              <w:t>h</w:t>
            </w:r>
            <w:r w:rsidRPr="00800251">
              <w:rPr>
                <w:rFonts w:ascii="Times New Roman" w:hAnsi="Times New Roman"/>
                <w:sz w:val="24"/>
                <w:szCs w:val="24"/>
              </w:rPr>
              <w:t xml:space="preserve">, </w:t>
            </w:r>
            <w:r>
              <w:rPr>
                <w:rFonts w:ascii="Times New Roman CYR" w:hAnsi="Times New Roman CYR" w:cs="Times New Roman CYR"/>
                <w:sz w:val="24"/>
                <w:szCs w:val="24"/>
              </w:rPr>
              <w:t xml:space="preserve">м </w:t>
            </w:r>
            <w:proofErr w:type="spellStart"/>
            <w:r>
              <w:rPr>
                <w:rFonts w:ascii="Times New Roman CYR" w:hAnsi="Times New Roman CYR" w:cs="Times New Roman CYR"/>
                <w:sz w:val="24"/>
                <w:szCs w:val="24"/>
              </w:rPr>
              <w:t>в.с</w:t>
            </w:r>
            <w:proofErr w:type="spellEnd"/>
            <w:r>
              <w:rPr>
                <w:rFonts w:ascii="Times New Roman CYR" w:hAnsi="Times New Roman CYR" w:cs="Times New Roman CYR"/>
                <w:sz w:val="24"/>
                <w:szCs w:val="24"/>
              </w:rPr>
              <w:t>.</w:t>
            </w:r>
          </w:p>
        </w:tc>
      </w:tr>
      <w:tr w:rsidR="00800251" w:rsidTr="00800251">
        <w:trPr>
          <w:trHeight w:val="2625"/>
        </w:trPr>
        <w:tc>
          <w:tcPr>
            <w:tcW w:w="702" w:type="dxa"/>
            <w:vMerge/>
            <w:tcBorders>
              <w:top w:val="single" w:sz="2" w:space="0" w:color="000000"/>
              <w:left w:val="single" w:sz="2" w:space="0" w:color="000000"/>
              <w:bottom w:val="single" w:sz="2" w:space="0" w:color="000000"/>
              <w:right w:val="single" w:sz="2" w:space="0" w:color="000000"/>
            </w:tcBorders>
            <w:vAlign w:val="bottom"/>
          </w:tcPr>
          <w:p w:rsidR="00800251" w:rsidRPr="00800251" w:rsidRDefault="00800251" w:rsidP="00800251">
            <w:pPr>
              <w:widowControl w:val="0"/>
              <w:autoSpaceDE w:val="0"/>
              <w:autoSpaceDN w:val="0"/>
              <w:adjustRightInd w:val="0"/>
              <w:spacing w:after="0" w:line="240" w:lineRule="auto"/>
              <w:ind w:left="-426"/>
              <w:jc w:val="center"/>
              <w:rPr>
                <w:rFonts w:ascii="Calibri" w:hAnsi="Calibri" w:cs="Calibri"/>
              </w:rPr>
            </w:pPr>
          </w:p>
        </w:tc>
        <w:tc>
          <w:tcPr>
            <w:tcW w:w="1992"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800251" w:rsidRPr="00800251" w:rsidRDefault="00800251" w:rsidP="00800251">
            <w:pPr>
              <w:widowControl w:val="0"/>
              <w:autoSpaceDE w:val="0"/>
              <w:autoSpaceDN w:val="0"/>
              <w:adjustRightInd w:val="0"/>
              <w:spacing w:after="0" w:line="240" w:lineRule="auto"/>
              <w:ind w:left="-426"/>
              <w:jc w:val="center"/>
              <w:rPr>
                <w:rFonts w:ascii="Calibri" w:hAnsi="Calibri" w:cs="Calibri"/>
              </w:rPr>
            </w:pPr>
          </w:p>
        </w:tc>
        <w:tc>
          <w:tcPr>
            <w:tcW w:w="1134"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800251" w:rsidRPr="00800251" w:rsidRDefault="00800251" w:rsidP="00800251">
            <w:pPr>
              <w:widowControl w:val="0"/>
              <w:autoSpaceDE w:val="0"/>
              <w:autoSpaceDN w:val="0"/>
              <w:adjustRightInd w:val="0"/>
              <w:spacing w:after="0" w:line="240" w:lineRule="auto"/>
              <w:ind w:left="-426"/>
              <w:jc w:val="center"/>
              <w:rPr>
                <w:rFonts w:ascii="Calibri" w:hAnsi="Calibri" w:cs="Calibri"/>
              </w:rPr>
            </w:pPr>
          </w:p>
        </w:tc>
        <w:tc>
          <w:tcPr>
            <w:tcW w:w="850"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800251" w:rsidRPr="00800251" w:rsidRDefault="00800251" w:rsidP="00800251">
            <w:pPr>
              <w:widowControl w:val="0"/>
              <w:autoSpaceDE w:val="0"/>
              <w:autoSpaceDN w:val="0"/>
              <w:adjustRightInd w:val="0"/>
              <w:spacing w:after="0" w:line="240" w:lineRule="auto"/>
              <w:ind w:left="-426"/>
              <w:jc w:val="center"/>
              <w:rPr>
                <w:rFonts w:ascii="Calibri" w:hAnsi="Calibri" w:cs="Calibri"/>
              </w:rPr>
            </w:pPr>
          </w:p>
        </w:tc>
        <w:tc>
          <w:tcPr>
            <w:tcW w:w="1272" w:type="dxa"/>
            <w:tcBorders>
              <w:top w:val="single" w:sz="2" w:space="0" w:color="000000"/>
              <w:left w:val="single" w:sz="2" w:space="0" w:color="000000"/>
              <w:bottom w:val="single" w:sz="2" w:space="0" w:color="000000"/>
              <w:right w:val="single" w:sz="2" w:space="0" w:color="000000"/>
            </w:tcBorders>
            <w:vAlign w:val="center"/>
          </w:tcPr>
          <w:p w:rsidR="00800251" w:rsidRPr="00800251" w:rsidRDefault="00800251" w:rsidP="00800251">
            <w:pPr>
              <w:widowControl w:val="0"/>
              <w:autoSpaceDE w:val="0"/>
              <w:autoSpaceDN w:val="0"/>
              <w:adjustRightInd w:val="0"/>
              <w:spacing w:after="0" w:line="240" w:lineRule="auto"/>
              <w:jc w:val="center"/>
              <w:rPr>
                <w:rFonts w:ascii="Calibri" w:hAnsi="Calibri" w:cs="Calibri"/>
              </w:rPr>
            </w:pPr>
            <w:r>
              <w:rPr>
                <w:rFonts w:ascii="Times New Roman CYR" w:hAnsi="Times New Roman CYR" w:cs="Times New Roman CYR"/>
                <w:sz w:val="24"/>
                <w:szCs w:val="24"/>
              </w:rPr>
              <w:t xml:space="preserve">Диаметр наружный и толщина стенки, </w:t>
            </w:r>
            <w:proofErr w:type="spellStart"/>
            <w:r>
              <w:rPr>
                <w:rFonts w:ascii="Times New Roman CYR" w:hAnsi="Times New Roman CYR" w:cs="Times New Roman CYR"/>
                <w:b/>
                <w:bCs/>
                <w:sz w:val="24"/>
                <w:szCs w:val="24"/>
              </w:rPr>
              <w:t>D</w:t>
            </w:r>
            <w:r>
              <w:rPr>
                <w:rFonts w:ascii="Times New Roman CYR" w:hAnsi="Times New Roman CYR" w:cs="Times New Roman CYR"/>
                <w:b/>
                <w:bCs/>
                <w:sz w:val="24"/>
                <w:szCs w:val="24"/>
                <w:vertAlign w:val="subscript"/>
              </w:rPr>
              <w:t>н</w:t>
            </w:r>
            <w:proofErr w:type="spellEnd"/>
            <w:r>
              <w:rPr>
                <w:rFonts w:ascii="Times New Roman CYR" w:hAnsi="Times New Roman CYR" w:cs="Times New Roman CYR"/>
                <w:b/>
                <w:bCs/>
                <w:sz w:val="24"/>
                <w:szCs w:val="24"/>
              </w:rPr>
              <w:t xml:space="preserve"> </w:t>
            </w:r>
            <w:r>
              <w:rPr>
                <w:rFonts w:ascii="Times New Roman CYR" w:hAnsi="Times New Roman CYR" w:cs="Times New Roman CYR"/>
                <w:sz w:val="24"/>
                <w:szCs w:val="24"/>
              </w:rPr>
              <w:t xml:space="preserve">x </w:t>
            </w:r>
            <w:r>
              <w:rPr>
                <w:rFonts w:ascii="Times New Roman CYR" w:hAnsi="Times New Roman CYR" w:cs="Times New Roman CYR"/>
                <w:b/>
                <w:bCs/>
                <w:sz w:val="24"/>
                <w:szCs w:val="24"/>
              </w:rPr>
              <w:t>s</w:t>
            </w:r>
            <w:r>
              <w:rPr>
                <w:rFonts w:ascii="Times New Roman CYR" w:hAnsi="Times New Roman CYR" w:cs="Times New Roman CYR"/>
                <w:sz w:val="24"/>
                <w:szCs w:val="24"/>
              </w:rPr>
              <w:t>, мм</w:t>
            </w:r>
          </w:p>
        </w:tc>
        <w:tc>
          <w:tcPr>
            <w:tcW w:w="760" w:type="dxa"/>
            <w:tcBorders>
              <w:top w:val="single" w:sz="2" w:space="0" w:color="000000"/>
              <w:left w:val="single" w:sz="2" w:space="0" w:color="000000"/>
              <w:bottom w:val="single" w:sz="2" w:space="0" w:color="000000"/>
              <w:right w:val="single" w:sz="2" w:space="0" w:color="000000"/>
            </w:tcBorders>
            <w:vAlign w:val="center"/>
          </w:tcPr>
          <w:p w:rsidR="00800251" w:rsidRPr="00800251" w:rsidRDefault="00800251" w:rsidP="00800251">
            <w:pPr>
              <w:widowControl w:val="0"/>
              <w:autoSpaceDE w:val="0"/>
              <w:autoSpaceDN w:val="0"/>
              <w:adjustRightInd w:val="0"/>
              <w:spacing w:after="0" w:line="240" w:lineRule="auto"/>
              <w:jc w:val="center"/>
              <w:rPr>
                <w:rFonts w:ascii="Calibri" w:hAnsi="Calibri" w:cs="Calibri"/>
              </w:rPr>
            </w:pPr>
            <w:r>
              <w:rPr>
                <w:rFonts w:ascii="Times New Roman CYR" w:hAnsi="Times New Roman CYR" w:cs="Times New Roman CYR"/>
                <w:sz w:val="24"/>
                <w:szCs w:val="24"/>
              </w:rPr>
              <w:t xml:space="preserve">Диаметр условного прохода, </w:t>
            </w:r>
            <w:proofErr w:type="spellStart"/>
            <w:r>
              <w:rPr>
                <w:rFonts w:ascii="Times New Roman CYR" w:hAnsi="Times New Roman CYR" w:cs="Times New Roman CYR"/>
                <w:b/>
                <w:bCs/>
                <w:sz w:val="24"/>
                <w:szCs w:val="24"/>
              </w:rPr>
              <w:t>d</w:t>
            </w:r>
            <w:r>
              <w:rPr>
                <w:rFonts w:ascii="Times New Roman CYR" w:hAnsi="Times New Roman CYR" w:cs="Times New Roman CYR"/>
                <w:b/>
                <w:bCs/>
                <w:sz w:val="24"/>
                <w:szCs w:val="24"/>
                <w:vertAlign w:val="subscript"/>
              </w:rPr>
              <w:t>у</w:t>
            </w:r>
            <w:proofErr w:type="spellEnd"/>
            <w:r>
              <w:rPr>
                <w:rFonts w:ascii="Times New Roman CYR" w:hAnsi="Times New Roman CYR" w:cs="Times New Roman CYR"/>
                <w:sz w:val="24"/>
                <w:szCs w:val="24"/>
              </w:rPr>
              <w:t>, мм</w:t>
            </w:r>
          </w:p>
        </w:tc>
        <w:tc>
          <w:tcPr>
            <w:tcW w:w="2030" w:type="dxa"/>
            <w:gridSpan w:val="2"/>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 xml:space="preserve">по плану, </w:t>
            </w:r>
            <w:r>
              <w:rPr>
                <w:rFonts w:ascii="Times New Roman CYR" w:hAnsi="Times New Roman CYR" w:cs="Times New Roman CYR"/>
                <w:b/>
                <w:bCs/>
                <w:i/>
                <w:iCs/>
                <w:sz w:val="24"/>
                <w:szCs w:val="24"/>
              </w:rPr>
              <w:t>l</w:t>
            </w:r>
          </w:p>
        </w:tc>
        <w:tc>
          <w:tcPr>
            <w:tcW w:w="1240"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 xml:space="preserve">эквивалентная местным сопротивлениям, </w:t>
            </w:r>
            <w:proofErr w:type="spellStart"/>
            <w:r>
              <w:rPr>
                <w:rFonts w:ascii="Times New Roman CYR" w:hAnsi="Times New Roman CYR" w:cs="Times New Roman CYR"/>
                <w:b/>
                <w:bCs/>
                <w:i/>
                <w:iCs/>
                <w:sz w:val="24"/>
                <w:szCs w:val="24"/>
              </w:rPr>
              <w:t>l</w:t>
            </w:r>
            <w:r>
              <w:rPr>
                <w:rFonts w:ascii="Times New Roman CYR" w:hAnsi="Times New Roman CYR" w:cs="Times New Roman CYR"/>
                <w:b/>
                <w:bCs/>
                <w:i/>
                <w:iCs/>
                <w:sz w:val="24"/>
                <w:szCs w:val="24"/>
                <w:vertAlign w:val="subscript"/>
              </w:rPr>
              <w:t>э</w:t>
            </w:r>
            <w:proofErr w:type="spellEnd"/>
          </w:p>
        </w:tc>
        <w:tc>
          <w:tcPr>
            <w:tcW w:w="876"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 xml:space="preserve">приведенная, </w:t>
            </w:r>
            <w:proofErr w:type="spellStart"/>
            <w:r>
              <w:rPr>
                <w:rFonts w:ascii="Times New Roman CYR" w:hAnsi="Times New Roman CYR" w:cs="Times New Roman CYR"/>
                <w:b/>
                <w:bCs/>
                <w:i/>
                <w:iCs/>
                <w:sz w:val="24"/>
                <w:szCs w:val="24"/>
              </w:rPr>
              <w:t>l</w:t>
            </w:r>
            <w:r>
              <w:rPr>
                <w:rFonts w:ascii="Times New Roman CYR" w:hAnsi="Times New Roman CYR" w:cs="Times New Roman CYR"/>
                <w:b/>
                <w:bCs/>
                <w:i/>
                <w:iCs/>
                <w:sz w:val="24"/>
                <w:szCs w:val="24"/>
                <w:vertAlign w:val="subscript"/>
              </w:rPr>
              <w:t>пр</w:t>
            </w:r>
            <w:proofErr w:type="spellEnd"/>
            <w:r>
              <w:rPr>
                <w:rFonts w:ascii="Times New Roman CYR" w:hAnsi="Times New Roman CYR" w:cs="Times New Roman CYR"/>
                <w:sz w:val="24"/>
                <w:szCs w:val="24"/>
              </w:rPr>
              <w:t xml:space="preserve"> = </w:t>
            </w:r>
            <w:proofErr w:type="spellStart"/>
            <w:r>
              <w:rPr>
                <w:rFonts w:ascii="Times New Roman CYR" w:hAnsi="Times New Roman CYR" w:cs="Times New Roman CYR"/>
                <w:i/>
                <w:iCs/>
                <w:sz w:val="24"/>
                <w:szCs w:val="24"/>
              </w:rPr>
              <w:t>l</w:t>
            </w:r>
            <w:r>
              <w:rPr>
                <w:rFonts w:ascii="Times New Roman CYR" w:hAnsi="Times New Roman CYR" w:cs="Times New Roman CYR"/>
                <w:sz w:val="24"/>
                <w:szCs w:val="24"/>
              </w:rPr>
              <w:t>+</w:t>
            </w:r>
            <w:r>
              <w:rPr>
                <w:rFonts w:ascii="Times New Roman CYR" w:hAnsi="Times New Roman CYR" w:cs="Times New Roman CYR"/>
                <w:i/>
                <w:iCs/>
                <w:sz w:val="24"/>
                <w:szCs w:val="24"/>
              </w:rPr>
              <w:t>l</w:t>
            </w:r>
            <w:r>
              <w:rPr>
                <w:rFonts w:ascii="Times New Roman CYR" w:hAnsi="Times New Roman CYR" w:cs="Times New Roman CYR"/>
                <w:i/>
                <w:iCs/>
                <w:sz w:val="24"/>
                <w:szCs w:val="24"/>
                <w:vertAlign w:val="subscript"/>
              </w:rPr>
              <w:t>э</w:t>
            </w:r>
            <w:proofErr w:type="spellEnd"/>
          </w:p>
        </w:tc>
        <w:tc>
          <w:tcPr>
            <w:tcW w:w="980"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800251" w:rsidRDefault="00800251" w:rsidP="00800251">
            <w:pPr>
              <w:widowControl w:val="0"/>
              <w:autoSpaceDE w:val="0"/>
              <w:autoSpaceDN w:val="0"/>
              <w:adjustRightInd w:val="0"/>
              <w:spacing w:after="0" w:line="240" w:lineRule="auto"/>
              <w:ind w:left="-426"/>
              <w:jc w:val="center"/>
              <w:rPr>
                <w:rFonts w:ascii="Calibri" w:hAnsi="Calibri" w:cs="Calibri"/>
                <w:lang w:val="en-US"/>
              </w:rPr>
            </w:pPr>
          </w:p>
        </w:tc>
        <w:tc>
          <w:tcPr>
            <w:tcW w:w="876" w:type="dxa"/>
            <w:tcBorders>
              <w:top w:val="single" w:sz="2" w:space="0" w:color="000000"/>
              <w:left w:val="single" w:sz="2" w:space="0" w:color="000000"/>
              <w:bottom w:val="single" w:sz="2" w:space="0" w:color="000000"/>
              <w:right w:val="single" w:sz="2" w:space="0" w:color="000000"/>
            </w:tcBorders>
            <w:vAlign w:val="center"/>
          </w:tcPr>
          <w:p w:rsidR="00800251" w:rsidRPr="00800251" w:rsidRDefault="00800251" w:rsidP="00800251">
            <w:pPr>
              <w:widowControl w:val="0"/>
              <w:autoSpaceDE w:val="0"/>
              <w:autoSpaceDN w:val="0"/>
              <w:adjustRightInd w:val="0"/>
              <w:spacing w:after="0" w:line="240" w:lineRule="auto"/>
              <w:jc w:val="center"/>
              <w:rPr>
                <w:rFonts w:ascii="Calibri" w:hAnsi="Calibri" w:cs="Calibri"/>
              </w:rPr>
            </w:pPr>
            <w:r>
              <w:rPr>
                <w:rFonts w:ascii="Times New Roman CYR" w:hAnsi="Times New Roman CYR" w:cs="Times New Roman CYR"/>
                <w:sz w:val="24"/>
                <w:szCs w:val="24"/>
              </w:rPr>
              <w:t xml:space="preserve">удельные на трение </w:t>
            </w:r>
            <w:r>
              <w:rPr>
                <w:rFonts w:ascii="Times New Roman CYR" w:hAnsi="Times New Roman CYR" w:cs="Times New Roman CYR"/>
                <w:b/>
                <w:bCs/>
                <w:sz w:val="24"/>
                <w:szCs w:val="24"/>
              </w:rPr>
              <w:t>R</w:t>
            </w:r>
            <w:r>
              <w:rPr>
                <w:rFonts w:ascii="Times New Roman CYR" w:hAnsi="Times New Roman CYR" w:cs="Times New Roman CYR"/>
                <w:sz w:val="24"/>
                <w:szCs w:val="24"/>
              </w:rPr>
              <w:t>, Па/м</w:t>
            </w:r>
          </w:p>
        </w:tc>
        <w:tc>
          <w:tcPr>
            <w:tcW w:w="1291"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 xml:space="preserve">на участке </w:t>
            </w:r>
            <w:proofErr w:type="spellStart"/>
            <w:r>
              <w:rPr>
                <w:rFonts w:ascii="Times New Roman CYR" w:hAnsi="Times New Roman CYR" w:cs="Times New Roman CYR"/>
                <w:b/>
                <w:bCs/>
                <w:sz w:val="24"/>
                <w:szCs w:val="24"/>
              </w:rPr>
              <w:t>R</w:t>
            </w:r>
            <w:r>
              <w:rPr>
                <w:rFonts w:ascii="Times New Roman CYR" w:hAnsi="Times New Roman CYR" w:cs="Times New Roman CYR"/>
                <w:b/>
                <w:bCs/>
                <w:i/>
                <w:iCs/>
                <w:sz w:val="24"/>
                <w:szCs w:val="24"/>
              </w:rPr>
              <w:t>l</w:t>
            </w:r>
            <w:r>
              <w:rPr>
                <w:rFonts w:ascii="Times New Roman CYR" w:hAnsi="Times New Roman CYR" w:cs="Times New Roman CYR"/>
                <w:b/>
                <w:bCs/>
                <w:i/>
                <w:iCs/>
                <w:sz w:val="24"/>
                <w:szCs w:val="24"/>
                <w:vertAlign w:val="subscript"/>
              </w:rPr>
              <w:t>пр</w:t>
            </w:r>
            <w:proofErr w:type="spellEnd"/>
            <w:r>
              <w:rPr>
                <w:rFonts w:ascii="Times New Roman CYR" w:hAnsi="Times New Roman CYR" w:cs="Times New Roman CYR"/>
                <w:sz w:val="24"/>
                <w:szCs w:val="24"/>
              </w:rPr>
              <w:t>, Па</w:t>
            </w:r>
          </w:p>
        </w:tc>
        <w:tc>
          <w:tcPr>
            <w:tcW w:w="850"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800251" w:rsidRDefault="00800251" w:rsidP="00800251">
            <w:pPr>
              <w:widowControl w:val="0"/>
              <w:autoSpaceDE w:val="0"/>
              <w:autoSpaceDN w:val="0"/>
              <w:adjustRightInd w:val="0"/>
              <w:spacing w:after="0" w:line="240" w:lineRule="auto"/>
              <w:ind w:left="-426"/>
              <w:jc w:val="center"/>
              <w:rPr>
                <w:rFonts w:ascii="Calibri" w:hAnsi="Calibri" w:cs="Calibri"/>
                <w:lang w:val="en-US"/>
              </w:rPr>
            </w:pPr>
          </w:p>
        </w:tc>
      </w:tr>
      <w:tr w:rsidR="00800251" w:rsidTr="00800251">
        <w:trPr>
          <w:trHeight w:val="315"/>
        </w:trPr>
        <w:tc>
          <w:tcPr>
            <w:tcW w:w="702"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1</w:t>
            </w:r>
          </w:p>
        </w:tc>
        <w:tc>
          <w:tcPr>
            <w:tcW w:w="1992"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 xml:space="preserve">Котельная п. </w:t>
            </w:r>
            <w:proofErr w:type="spellStart"/>
            <w:r>
              <w:rPr>
                <w:rFonts w:ascii="Times New Roman CYR" w:hAnsi="Times New Roman CYR" w:cs="Times New Roman CYR"/>
                <w:sz w:val="24"/>
                <w:szCs w:val="24"/>
              </w:rPr>
              <w:t>Саккулово</w:t>
            </w:r>
            <w:proofErr w:type="spellEnd"/>
            <w:r>
              <w:rPr>
                <w:rFonts w:ascii="Times New Roman CYR" w:hAnsi="Times New Roman CYR" w:cs="Times New Roman CYR"/>
                <w:sz w:val="24"/>
                <w:szCs w:val="24"/>
              </w:rPr>
              <w:t>: ТК2</w:t>
            </w:r>
          </w:p>
        </w:tc>
        <w:tc>
          <w:tcPr>
            <w:tcW w:w="1134"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2685,37</w:t>
            </w:r>
          </w:p>
        </w:tc>
        <w:tc>
          <w:tcPr>
            <w:tcW w:w="850"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109,9</w:t>
            </w:r>
          </w:p>
        </w:tc>
        <w:tc>
          <w:tcPr>
            <w:tcW w:w="1272"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219</w:t>
            </w:r>
            <w:r>
              <w:rPr>
                <w:rFonts w:ascii="Times New Roman CYR" w:hAnsi="Times New Roman CYR" w:cs="Times New Roman CYR"/>
                <w:sz w:val="24"/>
                <w:szCs w:val="24"/>
              </w:rPr>
              <w:t>х6,0</w:t>
            </w:r>
          </w:p>
        </w:tc>
        <w:tc>
          <w:tcPr>
            <w:tcW w:w="760"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200</w:t>
            </w:r>
          </w:p>
        </w:tc>
        <w:tc>
          <w:tcPr>
            <w:tcW w:w="2030" w:type="dxa"/>
            <w:gridSpan w:val="2"/>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215,0</w:t>
            </w:r>
          </w:p>
        </w:tc>
        <w:tc>
          <w:tcPr>
            <w:tcW w:w="1240"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86,00</w:t>
            </w:r>
          </w:p>
        </w:tc>
        <w:tc>
          <w:tcPr>
            <w:tcW w:w="876"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301,00</w:t>
            </w:r>
          </w:p>
        </w:tc>
        <w:tc>
          <w:tcPr>
            <w:tcW w:w="980"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0,93</w:t>
            </w:r>
          </w:p>
        </w:tc>
        <w:tc>
          <w:tcPr>
            <w:tcW w:w="876"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50,36</w:t>
            </w:r>
          </w:p>
        </w:tc>
        <w:tc>
          <w:tcPr>
            <w:tcW w:w="1291"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15158,58</w:t>
            </w:r>
          </w:p>
        </w:tc>
        <w:tc>
          <w:tcPr>
            <w:tcW w:w="850"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1,55</w:t>
            </w:r>
          </w:p>
        </w:tc>
      </w:tr>
      <w:tr w:rsidR="00800251" w:rsidTr="00800251">
        <w:trPr>
          <w:trHeight w:val="315"/>
        </w:trPr>
        <w:tc>
          <w:tcPr>
            <w:tcW w:w="702"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2</w:t>
            </w:r>
          </w:p>
        </w:tc>
        <w:tc>
          <w:tcPr>
            <w:tcW w:w="1992"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ТК2 : т.2.1</w:t>
            </w:r>
          </w:p>
        </w:tc>
        <w:tc>
          <w:tcPr>
            <w:tcW w:w="1134"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683,86</w:t>
            </w:r>
          </w:p>
        </w:tc>
        <w:tc>
          <w:tcPr>
            <w:tcW w:w="850"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28,0</w:t>
            </w:r>
          </w:p>
        </w:tc>
        <w:tc>
          <w:tcPr>
            <w:tcW w:w="1272"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133</w:t>
            </w:r>
            <w:r>
              <w:rPr>
                <w:rFonts w:ascii="Times New Roman CYR" w:hAnsi="Times New Roman CYR" w:cs="Times New Roman CYR"/>
                <w:sz w:val="24"/>
                <w:szCs w:val="24"/>
              </w:rPr>
              <w:t>х4,0</w:t>
            </w:r>
          </w:p>
        </w:tc>
        <w:tc>
          <w:tcPr>
            <w:tcW w:w="760"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125</w:t>
            </w:r>
          </w:p>
        </w:tc>
        <w:tc>
          <w:tcPr>
            <w:tcW w:w="2030" w:type="dxa"/>
            <w:gridSpan w:val="2"/>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32,7</w:t>
            </w:r>
          </w:p>
        </w:tc>
        <w:tc>
          <w:tcPr>
            <w:tcW w:w="1240"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9,81</w:t>
            </w:r>
          </w:p>
        </w:tc>
        <w:tc>
          <w:tcPr>
            <w:tcW w:w="876"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42,50</w:t>
            </w:r>
          </w:p>
        </w:tc>
        <w:tc>
          <w:tcPr>
            <w:tcW w:w="980"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0,65</w:t>
            </w:r>
          </w:p>
        </w:tc>
        <w:tc>
          <w:tcPr>
            <w:tcW w:w="876"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46,43</w:t>
            </w:r>
          </w:p>
        </w:tc>
        <w:tc>
          <w:tcPr>
            <w:tcW w:w="1291"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1972,93</w:t>
            </w:r>
          </w:p>
        </w:tc>
        <w:tc>
          <w:tcPr>
            <w:tcW w:w="850"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1,75</w:t>
            </w:r>
          </w:p>
        </w:tc>
      </w:tr>
      <w:tr w:rsidR="00800251" w:rsidTr="00800251">
        <w:trPr>
          <w:trHeight w:val="315"/>
        </w:trPr>
        <w:tc>
          <w:tcPr>
            <w:tcW w:w="702"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3</w:t>
            </w:r>
          </w:p>
        </w:tc>
        <w:tc>
          <w:tcPr>
            <w:tcW w:w="1992"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т.2.1 : ул. Мира, 5</w:t>
            </w:r>
          </w:p>
        </w:tc>
        <w:tc>
          <w:tcPr>
            <w:tcW w:w="1134"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77,05</w:t>
            </w:r>
          </w:p>
        </w:tc>
        <w:tc>
          <w:tcPr>
            <w:tcW w:w="850"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3,2</w:t>
            </w:r>
          </w:p>
        </w:tc>
        <w:tc>
          <w:tcPr>
            <w:tcW w:w="1272"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57</w:t>
            </w:r>
            <w:r>
              <w:rPr>
                <w:rFonts w:ascii="Times New Roman CYR" w:hAnsi="Times New Roman CYR" w:cs="Times New Roman CYR"/>
                <w:sz w:val="24"/>
                <w:szCs w:val="24"/>
              </w:rPr>
              <w:t>х3,0</w:t>
            </w:r>
          </w:p>
        </w:tc>
        <w:tc>
          <w:tcPr>
            <w:tcW w:w="760"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50</w:t>
            </w:r>
          </w:p>
        </w:tc>
        <w:tc>
          <w:tcPr>
            <w:tcW w:w="2030" w:type="dxa"/>
            <w:gridSpan w:val="2"/>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10,5</w:t>
            </w:r>
          </w:p>
        </w:tc>
        <w:tc>
          <w:tcPr>
            <w:tcW w:w="1240"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3,16</w:t>
            </w:r>
          </w:p>
        </w:tc>
        <w:tc>
          <w:tcPr>
            <w:tcW w:w="876"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13,70</w:t>
            </w:r>
          </w:p>
        </w:tc>
        <w:tc>
          <w:tcPr>
            <w:tcW w:w="980"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0,44</w:t>
            </w:r>
          </w:p>
        </w:tc>
        <w:tc>
          <w:tcPr>
            <w:tcW w:w="876"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65,85</w:t>
            </w:r>
          </w:p>
        </w:tc>
        <w:tc>
          <w:tcPr>
            <w:tcW w:w="1291"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902,29</w:t>
            </w:r>
          </w:p>
        </w:tc>
        <w:tc>
          <w:tcPr>
            <w:tcW w:w="850"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1,84</w:t>
            </w:r>
          </w:p>
        </w:tc>
      </w:tr>
      <w:tr w:rsidR="00800251" w:rsidTr="00800251">
        <w:trPr>
          <w:trHeight w:val="315"/>
        </w:trPr>
        <w:tc>
          <w:tcPr>
            <w:tcW w:w="702"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4</w:t>
            </w:r>
          </w:p>
        </w:tc>
        <w:tc>
          <w:tcPr>
            <w:tcW w:w="1992"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т.2.1 : т.2.2</w:t>
            </w:r>
          </w:p>
        </w:tc>
        <w:tc>
          <w:tcPr>
            <w:tcW w:w="1134"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606,80</w:t>
            </w:r>
          </w:p>
        </w:tc>
        <w:tc>
          <w:tcPr>
            <w:tcW w:w="850"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24,8</w:t>
            </w:r>
          </w:p>
        </w:tc>
        <w:tc>
          <w:tcPr>
            <w:tcW w:w="1272"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133</w:t>
            </w:r>
            <w:r>
              <w:rPr>
                <w:rFonts w:ascii="Times New Roman CYR" w:hAnsi="Times New Roman CYR" w:cs="Times New Roman CYR"/>
                <w:sz w:val="24"/>
                <w:szCs w:val="24"/>
              </w:rPr>
              <w:t>х4,0</w:t>
            </w:r>
          </w:p>
        </w:tc>
        <w:tc>
          <w:tcPr>
            <w:tcW w:w="760"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125</w:t>
            </w:r>
          </w:p>
        </w:tc>
        <w:tc>
          <w:tcPr>
            <w:tcW w:w="2030" w:type="dxa"/>
            <w:gridSpan w:val="2"/>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53,0</w:t>
            </w:r>
          </w:p>
        </w:tc>
        <w:tc>
          <w:tcPr>
            <w:tcW w:w="1240"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15,90</w:t>
            </w:r>
          </w:p>
        </w:tc>
        <w:tc>
          <w:tcPr>
            <w:tcW w:w="876"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68,90</w:t>
            </w:r>
          </w:p>
        </w:tc>
        <w:tc>
          <w:tcPr>
            <w:tcW w:w="980"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0,57</w:t>
            </w:r>
          </w:p>
        </w:tc>
        <w:tc>
          <w:tcPr>
            <w:tcW w:w="876"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36,65</w:t>
            </w:r>
          </w:p>
        </w:tc>
        <w:tc>
          <w:tcPr>
            <w:tcW w:w="1291"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2524,90</w:t>
            </w:r>
          </w:p>
        </w:tc>
        <w:tc>
          <w:tcPr>
            <w:tcW w:w="850"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2,10</w:t>
            </w:r>
          </w:p>
        </w:tc>
      </w:tr>
      <w:tr w:rsidR="00800251" w:rsidTr="00800251">
        <w:trPr>
          <w:trHeight w:val="315"/>
        </w:trPr>
        <w:tc>
          <w:tcPr>
            <w:tcW w:w="702"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5</w:t>
            </w:r>
          </w:p>
        </w:tc>
        <w:tc>
          <w:tcPr>
            <w:tcW w:w="1992"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т.2.2 : ул. Мира, 4</w:t>
            </w:r>
          </w:p>
        </w:tc>
        <w:tc>
          <w:tcPr>
            <w:tcW w:w="1134"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77,63</w:t>
            </w:r>
          </w:p>
        </w:tc>
        <w:tc>
          <w:tcPr>
            <w:tcW w:w="850"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3,2</w:t>
            </w:r>
          </w:p>
        </w:tc>
        <w:tc>
          <w:tcPr>
            <w:tcW w:w="1272"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57</w:t>
            </w:r>
            <w:r>
              <w:rPr>
                <w:rFonts w:ascii="Times New Roman CYR" w:hAnsi="Times New Roman CYR" w:cs="Times New Roman CYR"/>
                <w:sz w:val="24"/>
                <w:szCs w:val="24"/>
              </w:rPr>
              <w:t>х3,0</w:t>
            </w:r>
          </w:p>
        </w:tc>
        <w:tc>
          <w:tcPr>
            <w:tcW w:w="760"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50</w:t>
            </w:r>
          </w:p>
        </w:tc>
        <w:tc>
          <w:tcPr>
            <w:tcW w:w="2030" w:type="dxa"/>
            <w:gridSpan w:val="2"/>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12,0</w:t>
            </w:r>
          </w:p>
        </w:tc>
        <w:tc>
          <w:tcPr>
            <w:tcW w:w="1240"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3,60</w:t>
            </w:r>
          </w:p>
        </w:tc>
        <w:tc>
          <w:tcPr>
            <w:tcW w:w="876"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15,60</w:t>
            </w:r>
          </w:p>
        </w:tc>
        <w:tc>
          <w:tcPr>
            <w:tcW w:w="980"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0,44</w:t>
            </w:r>
          </w:p>
        </w:tc>
        <w:tc>
          <w:tcPr>
            <w:tcW w:w="876"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66,82</w:t>
            </w:r>
          </w:p>
        </w:tc>
        <w:tc>
          <w:tcPr>
            <w:tcW w:w="1291"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1042,38</w:t>
            </w:r>
          </w:p>
        </w:tc>
        <w:tc>
          <w:tcPr>
            <w:tcW w:w="850"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2,20</w:t>
            </w:r>
          </w:p>
        </w:tc>
      </w:tr>
      <w:tr w:rsidR="00800251" w:rsidTr="00800251">
        <w:trPr>
          <w:trHeight w:val="315"/>
        </w:trPr>
        <w:tc>
          <w:tcPr>
            <w:tcW w:w="702"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6</w:t>
            </w:r>
          </w:p>
        </w:tc>
        <w:tc>
          <w:tcPr>
            <w:tcW w:w="1992"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т.2.2 : т.2.3</w:t>
            </w:r>
          </w:p>
        </w:tc>
        <w:tc>
          <w:tcPr>
            <w:tcW w:w="1134"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529,17</w:t>
            </w:r>
          </w:p>
        </w:tc>
        <w:tc>
          <w:tcPr>
            <w:tcW w:w="850"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21,7</w:t>
            </w:r>
          </w:p>
        </w:tc>
        <w:tc>
          <w:tcPr>
            <w:tcW w:w="1272"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133</w:t>
            </w:r>
            <w:r>
              <w:rPr>
                <w:rFonts w:ascii="Times New Roman CYR" w:hAnsi="Times New Roman CYR" w:cs="Times New Roman CYR"/>
                <w:sz w:val="24"/>
                <w:szCs w:val="24"/>
              </w:rPr>
              <w:t>х4,0</w:t>
            </w:r>
          </w:p>
        </w:tc>
        <w:tc>
          <w:tcPr>
            <w:tcW w:w="760"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125</w:t>
            </w:r>
          </w:p>
        </w:tc>
        <w:tc>
          <w:tcPr>
            <w:tcW w:w="2030" w:type="dxa"/>
            <w:gridSpan w:val="2"/>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55,0</w:t>
            </w:r>
          </w:p>
        </w:tc>
        <w:tc>
          <w:tcPr>
            <w:tcW w:w="1240"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16,50</w:t>
            </w:r>
          </w:p>
        </w:tc>
        <w:tc>
          <w:tcPr>
            <w:tcW w:w="876"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71,50</w:t>
            </w:r>
          </w:p>
        </w:tc>
        <w:tc>
          <w:tcPr>
            <w:tcW w:w="980"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0,50</w:t>
            </w:r>
          </w:p>
        </w:tc>
        <w:tc>
          <w:tcPr>
            <w:tcW w:w="876"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27,96</w:t>
            </w:r>
          </w:p>
        </w:tc>
        <w:tc>
          <w:tcPr>
            <w:tcW w:w="1291"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1999,21</w:t>
            </w:r>
          </w:p>
        </w:tc>
        <w:tc>
          <w:tcPr>
            <w:tcW w:w="850"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2,41</w:t>
            </w:r>
          </w:p>
        </w:tc>
      </w:tr>
      <w:tr w:rsidR="00800251" w:rsidTr="00800251">
        <w:trPr>
          <w:trHeight w:val="315"/>
        </w:trPr>
        <w:tc>
          <w:tcPr>
            <w:tcW w:w="702"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7</w:t>
            </w:r>
          </w:p>
        </w:tc>
        <w:tc>
          <w:tcPr>
            <w:tcW w:w="1992"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т.2.3 : ул. Мира, 3</w:t>
            </w:r>
          </w:p>
        </w:tc>
        <w:tc>
          <w:tcPr>
            <w:tcW w:w="1134"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79,09</w:t>
            </w:r>
          </w:p>
        </w:tc>
        <w:tc>
          <w:tcPr>
            <w:tcW w:w="850"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3,2</w:t>
            </w:r>
          </w:p>
        </w:tc>
        <w:tc>
          <w:tcPr>
            <w:tcW w:w="1272"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57</w:t>
            </w:r>
            <w:r>
              <w:rPr>
                <w:rFonts w:ascii="Times New Roman CYR" w:hAnsi="Times New Roman CYR" w:cs="Times New Roman CYR"/>
                <w:sz w:val="24"/>
                <w:szCs w:val="24"/>
              </w:rPr>
              <w:t>х3,0</w:t>
            </w:r>
          </w:p>
        </w:tc>
        <w:tc>
          <w:tcPr>
            <w:tcW w:w="760"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50</w:t>
            </w:r>
          </w:p>
        </w:tc>
        <w:tc>
          <w:tcPr>
            <w:tcW w:w="2030" w:type="dxa"/>
            <w:gridSpan w:val="2"/>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10,6</w:t>
            </w:r>
          </w:p>
        </w:tc>
        <w:tc>
          <w:tcPr>
            <w:tcW w:w="1240"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3,18</w:t>
            </w:r>
          </w:p>
        </w:tc>
        <w:tc>
          <w:tcPr>
            <w:tcW w:w="876"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13,78</w:t>
            </w:r>
          </w:p>
        </w:tc>
        <w:tc>
          <w:tcPr>
            <w:tcW w:w="980"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0,45</w:t>
            </w:r>
          </w:p>
        </w:tc>
        <w:tc>
          <w:tcPr>
            <w:tcW w:w="876"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69,33</w:t>
            </w:r>
          </w:p>
        </w:tc>
        <w:tc>
          <w:tcPr>
            <w:tcW w:w="1291"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955,31</w:t>
            </w:r>
          </w:p>
        </w:tc>
        <w:tc>
          <w:tcPr>
            <w:tcW w:w="850"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2,50</w:t>
            </w:r>
          </w:p>
        </w:tc>
      </w:tr>
      <w:tr w:rsidR="00800251" w:rsidTr="00800251">
        <w:trPr>
          <w:trHeight w:val="315"/>
        </w:trPr>
        <w:tc>
          <w:tcPr>
            <w:tcW w:w="702"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8</w:t>
            </w:r>
          </w:p>
        </w:tc>
        <w:tc>
          <w:tcPr>
            <w:tcW w:w="1992"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т.2.3 : т.2.4</w:t>
            </w:r>
          </w:p>
        </w:tc>
        <w:tc>
          <w:tcPr>
            <w:tcW w:w="1134"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450,08</w:t>
            </w:r>
          </w:p>
        </w:tc>
        <w:tc>
          <w:tcPr>
            <w:tcW w:w="850"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18,4</w:t>
            </w:r>
          </w:p>
        </w:tc>
        <w:tc>
          <w:tcPr>
            <w:tcW w:w="1272"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133</w:t>
            </w:r>
            <w:r>
              <w:rPr>
                <w:rFonts w:ascii="Times New Roman CYR" w:hAnsi="Times New Roman CYR" w:cs="Times New Roman CYR"/>
                <w:sz w:val="24"/>
                <w:szCs w:val="24"/>
              </w:rPr>
              <w:t>х4,0</w:t>
            </w:r>
          </w:p>
        </w:tc>
        <w:tc>
          <w:tcPr>
            <w:tcW w:w="760"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125</w:t>
            </w:r>
          </w:p>
        </w:tc>
        <w:tc>
          <w:tcPr>
            <w:tcW w:w="2030" w:type="dxa"/>
            <w:gridSpan w:val="2"/>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54,0</w:t>
            </w:r>
          </w:p>
        </w:tc>
        <w:tc>
          <w:tcPr>
            <w:tcW w:w="1240"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16,20</w:t>
            </w:r>
          </w:p>
        </w:tc>
        <w:tc>
          <w:tcPr>
            <w:tcW w:w="876"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70,20</w:t>
            </w:r>
          </w:p>
        </w:tc>
        <w:tc>
          <w:tcPr>
            <w:tcW w:w="980"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0,43</w:t>
            </w:r>
          </w:p>
        </w:tc>
        <w:tc>
          <w:tcPr>
            <w:tcW w:w="876"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20,32</w:t>
            </w:r>
          </w:p>
        </w:tc>
        <w:tc>
          <w:tcPr>
            <w:tcW w:w="1291"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1426,28</w:t>
            </w:r>
          </w:p>
        </w:tc>
        <w:tc>
          <w:tcPr>
            <w:tcW w:w="850"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2,65</w:t>
            </w:r>
          </w:p>
        </w:tc>
      </w:tr>
      <w:tr w:rsidR="00800251" w:rsidTr="00800251">
        <w:trPr>
          <w:trHeight w:val="315"/>
        </w:trPr>
        <w:tc>
          <w:tcPr>
            <w:tcW w:w="702"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9</w:t>
            </w:r>
          </w:p>
        </w:tc>
        <w:tc>
          <w:tcPr>
            <w:tcW w:w="1992"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т.2.4 : ул. Мира, 2</w:t>
            </w:r>
          </w:p>
        </w:tc>
        <w:tc>
          <w:tcPr>
            <w:tcW w:w="1134"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76,80</w:t>
            </w:r>
          </w:p>
        </w:tc>
        <w:tc>
          <w:tcPr>
            <w:tcW w:w="850"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3,1</w:t>
            </w:r>
          </w:p>
        </w:tc>
        <w:tc>
          <w:tcPr>
            <w:tcW w:w="1272"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57</w:t>
            </w:r>
            <w:r>
              <w:rPr>
                <w:rFonts w:ascii="Times New Roman CYR" w:hAnsi="Times New Roman CYR" w:cs="Times New Roman CYR"/>
                <w:sz w:val="24"/>
                <w:szCs w:val="24"/>
              </w:rPr>
              <w:t>х3,0</w:t>
            </w:r>
          </w:p>
        </w:tc>
        <w:tc>
          <w:tcPr>
            <w:tcW w:w="760"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50</w:t>
            </w:r>
          </w:p>
        </w:tc>
        <w:tc>
          <w:tcPr>
            <w:tcW w:w="2030" w:type="dxa"/>
            <w:gridSpan w:val="2"/>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10,1</w:t>
            </w:r>
          </w:p>
        </w:tc>
        <w:tc>
          <w:tcPr>
            <w:tcW w:w="1240"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3,03</w:t>
            </w:r>
          </w:p>
        </w:tc>
        <w:tc>
          <w:tcPr>
            <w:tcW w:w="876"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13,13</w:t>
            </w:r>
          </w:p>
        </w:tc>
        <w:tc>
          <w:tcPr>
            <w:tcW w:w="980"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0,44</w:t>
            </w:r>
          </w:p>
        </w:tc>
        <w:tc>
          <w:tcPr>
            <w:tcW w:w="876"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65,42</w:t>
            </w:r>
          </w:p>
        </w:tc>
        <w:tc>
          <w:tcPr>
            <w:tcW w:w="1291"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859,00</w:t>
            </w:r>
          </w:p>
        </w:tc>
        <w:tc>
          <w:tcPr>
            <w:tcW w:w="850"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2,74</w:t>
            </w:r>
          </w:p>
        </w:tc>
      </w:tr>
      <w:tr w:rsidR="00800251" w:rsidTr="00800251">
        <w:trPr>
          <w:trHeight w:val="315"/>
        </w:trPr>
        <w:tc>
          <w:tcPr>
            <w:tcW w:w="702"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10</w:t>
            </w:r>
          </w:p>
        </w:tc>
        <w:tc>
          <w:tcPr>
            <w:tcW w:w="1992"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т.2.4 : ТК15</w:t>
            </w:r>
          </w:p>
        </w:tc>
        <w:tc>
          <w:tcPr>
            <w:tcW w:w="1134"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373,28</w:t>
            </w:r>
          </w:p>
        </w:tc>
        <w:tc>
          <w:tcPr>
            <w:tcW w:w="850"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15,3</w:t>
            </w:r>
          </w:p>
        </w:tc>
        <w:tc>
          <w:tcPr>
            <w:tcW w:w="1272"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133</w:t>
            </w:r>
            <w:r>
              <w:rPr>
                <w:rFonts w:ascii="Times New Roman CYR" w:hAnsi="Times New Roman CYR" w:cs="Times New Roman CYR"/>
                <w:sz w:val="24"/>
                <w:szCs w:val="24"/>
              </w:rPr>
              <w:t>х4,0</w:t>
            </w:r>
          </w:p>
        </w:tc>
        <w:tc>
          <w:tcPr>
            <w:tcW w:w="760"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125</w:t>
            </w:r>
          </w:p>
        </w:tc>
        <w:tc>
          <w:tcPr>
            <w:tcW w:w="2030" w:type="dxa"/>
            <w:gridSpan w:val="2"/>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26,0</w:t>
            </w:r>
          </w:p>
        </w:tc>
        <w:tc>
          <w:tcPr>
            <w:tcW w:w="1240"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7,80</w:t>
            </w:r>
          </w:p>
        </w:tc>
        <w:tc>
          <w:tcPr>
            <w:tcW w:w="876"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33,80</w:t>
            </w:r>
          </w:p>
        </w:tc>
        <w:tc>
          <w:tcPr>
            <w:tcW w:w="980"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0,35</w:t>
            </w:r>
          </w:p>
        </w:tc>
        <w:tc>
          <w:tcPr>
            <w:tcW w:w="876"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14,06</w:t>
            </w:r>
          </w:p>
        </w:tc>
        <w:tc>
          <w:tcPr>
            <w:tcW w:w="1291"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475,19</w:t>
            </w:r>
          </w:p>
        </w:tc>
        <w:tc>
          <w:tcPr>
            <w:tcW w:w="850"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2,78</w:t>
            </w:r>
          </w:p>
        </w:tc>
      </w:tr>
      <w:tr w:rsidR="00800251" w:rsidTr="00800251">
        <w:trPr>
          <w:trHeight w:val="315"/>
        </w:trPr>
        <w:tc>
          <w:tcPr>
            <w:tcW w:w="702"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11</w:t>
            </w:r>
          </w:p>
        </w:tc>
        <w:tc>
          <w:tcPr>
            <w:tcW w:w="1992"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ТК15 : ТК17</w:t>
            </w:r>
          </w:p>
        </w:tc>
        <w:tc>
          <w:tcPr>
            <w:tcW w:w="1134"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29,55</w:t>
            </w:r>
          </w:p>
        </w:tc>
        <w:tc>
          <w:tcPr>
            <w:tcW w:w="850"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1,2</w:t>
            </w:r>
          </w:p>
        </w:tc>
        <w:tc>
          <w:tcPr>
            <w:tcW w:w="1272"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108</w:t>
            </w:r>
            <w:r>
              <w:rPr>
                <w:rFonts w:ascii="Times New Roman CYR" w:hAnsi="Times New Roman CYR" w:cs="Times New Roman CYR"/>
                <w:sz w:val="24"/>
                <w:szCs w:val="24"/>
              </w:rPr>
              <w:t>х4,0</w:t>
            </w:r>
          </w:p>
        </w:tc>
        <w:tc>
          <w:tcPr>
            <w:tcW w:w="760"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100</w:t>
            </w:r>
          </w:p>
        </w:tc>
        <w:tc>
          <w:tcPr>
            <w:tcW w:w="2030" w:type="dxa"/>
            <w:gridSpan w:val="2"/>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43,2</w:t>
            </w:r>
          </w:p>
        </w:tc>
        <w:tc>
          <w:tcPr>
            <w:tcW w:w="1240"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12,96</w:t>
            </w:r>
          </w:p>
        </w:tc>
        <w:tc>
          <w:tcPr>
            <w:tcW w:w="876"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56,15</w:t>
            </w:r>
          </w:p>
        </w:tc>
        <w:tc>
          <w:tcPr>
            <w:tcW w:w="980"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0,04</w:t>
            </w:r>
          </w:p>
        </w:tc>
        <w:tc>
          <w:tcPr>
            <w:tcW w:w="876"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0,34</w:t>
            </w:r>
          </w:p>
        </w:tc>
        <w:tc>
          <w:tcPr>
            <w:tcW w:w="1291"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18,94</w:t>
            </w:r>
          </w:p>
        </w:tc>
        <w:tc>
          <w:tcPr>
            <w:tcW w:w="850"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2,79</w:t>
            </w:r>
          </w:p>
        </w:tc>
      </w:tr>
      <w:tr w:rsidR="00800251" w:rsidTr="00800251">
        <w:trPr>
          <w:trHeight w:val="315"/>
        </w:trPr>
        <w:tc>
          <w:tcPr>
            <w:tcW w:w="702"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12</w:t>
            </w:r>
          </w:p>
        </w:tc>
        <w:tc>
          <w:tcPr>
            <w:tcW w:w="1992"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ТК17 : ТК18</w:t>
            </w:r>
          </w:p>
        </w:tc>
        <w:tc>
          <w:tcPr>
            <w:tcW w:w="1134"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29,55</w:t>
            </w:r>
          </w:p>
        </w:tc>
        <w:tc>
          <w:tcPr>
            <w:tcW w:w="850"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1,2</w:t>
            </w:r>
          </w:p>
        </w:tc>
        <w:tc>
          <w:tcPr>
            <w:tcW w:w="1272"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108</w:t>
            </w:r>
            <w:r>
              <w:rPr>
                <w:rFonts w:ascii="Times New Roman CYR" w:hAnsi="Times New Roman CYR" w:cs="Times New Roman CYR"/>
                <w:sz w:val="24"/>
                <w:szCs w:val="24"/>
              </w:rPr>
              <w:t>х4,0</w:t>
            </w:r>
          </w:p>
        </w:tc>
        <w:tc>
          <w:tcPr>
            <w:tcW w:w="760"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100</w:t>
            </w:r>
          </w:p>
        </w:tc>
        <w:tc>
          <w:tcPr>
            <w:tcW w:w="2030" w:type="dxa"/>
            <w:gridSpan w:val="2"/>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50,9</w:t>
            </w:r>
          </w:p>
        </w:tc>
        <w:tc>
          <w:tcPr>
            <w:tcW w:w="1240"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15,27</w:t>
            </w:r>
          </w:p>
        </w:tc>
        <w:tc>
          <w:tcPr>
            <w:tcW w:w="876"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66,18</w:t>
            </w:r>
          </w:p>
        </w:tc>
        <w:tc>
          <w:tcPr>
            <w:tcW w:w="980"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0,04</w:t>
            </w:r>
          </w:p>
        </w:tc>
        <w:tc>
          <w:tcPr>
            <w:tcW w:w="876"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0,34</w:t>
            </w:r>
          </w:p>
        </w:tc>
        <w:tc>
          <w:tcPr>
            <w:tcW w:w="1291"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22,32</w:t>
            </w:r>
          </w:p>
        </w:tc>
        <w:tc>
          <w:tcPr>
            <w:tcW w:w="850"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2,79</w:t>
            </w:r>
          </w:p>
        </w:tc>
      </w:tr>
      <w:tr w:rsidR="00800251" w:rsidTr="00800251">
        <w:trPr>
          <w:trHeight w:val="315"/>
        </w:trPr>
        <w:tc>
          <w:tcPr>
            <w:tcW w:w="702"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13</w:t>
            </w:r>
          </w:p>
        </w:tc>
        <w:tc>
          <w:tcPr>
            <w:tcW w:w="1992"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 xml:space="preserve">ТК18 : ул. Мира, </w:t>
            </w:r>
            <w:r>
              <w:rPr>
                <w:rFonts w:ascii="Times New Roman CYR" w:hAnsi="Times New Roman CYR" w:cs="Times New Roman CYR"/>
                <w:sz w:val="24"/>
                <w:szCs w:val="24"/>
              </w:rPr>
              <w:lastRenderedPageBreak/>
              <w:t>8а</w:t>
            </w:r>
          </w:p>
        </w:tc>
        <w:tc>
          <w:tcPr>
            <w:tcW w:w="1134"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lastRenderedPageBreak/>
              <w:t>29,55</w:t>
            </w:r>
          </w:p>
        </w:tc>
        <w:tc>
          <w:tcPr>
            <w:tcW w:w="850"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1,2</w:t>
            </w:r>
          </w:p>
        </w:tc>
        <w:tc>
          <w:tcPr>
            <w:tcW w:w="1272"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108</w:t>
            </w:r>
            <w:r>
              <w:rPr>
                <w:rFonts w:ascii="Times New Roman CYR" w:hAnsi="Times New Roman CYR" w:cs="Times New Roman CYR"/>
                <w:sz w:val="24"/>
                <w:szCs w:val="24"/>
              </w:rPr>
              <w:t>х4,0</w:t>
            </w:r>
          </w:p>
        </w:tc>
        <w:tc>
          <w:tcPr>
            <w:tcW w:w="760"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100</w:t>
            </w:r>
          </w:p>
        </w:tc>
        <w:tc>
          <w:tcPr>
            <w:tcW w:w="2030" w:type="dxa"/>
            <w:gridSpan w:val="2"/>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13,0</w:t>
            </w:r>
          </w:p>
        </w:tc>
        <w:tc>
          <w:tcPr>
            <w:tcW w:w="1240"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3,90</w:t>
            </w:r>
          </w:p>
        </w:tc>
        <w:tc>
          <w:tcPr>
            <w:tcW w:w="876"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16,90</w:t>
            </w:r>
          </w:p>
        </w:tc>
        <w:tc>
          <w:tcPr>
            <w:tcW w:w="980"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0,04</w:t>
            </w:r>
          </w:p>
        </w:tc>
        <w:tc>
          <w:tcPr>
            <w:tcW w:w="876"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0,34</w:t>
            </w:r>
          </w:p>
        </w:tc>
        <w:tc>
          <w:tcPr>
            <w:tcW w:w="1291"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5,70</w:t>
            </w:r>
          </w:p>
        </w:tc>
        <w:tc>
          <w:tcPr>
            <w:tcW w:w="850"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2,79</w:t>
            </w:r>
          </w:p>
        </w:tc>
      </w:tr>
      <w:tr w:rsidR="00800251" w:rsidTr="00800251">
        <w:trPr>
          <w:trHeight w:val="315"/>
        </w:trPr>
        <w:tc>
          <w:tcPr>
            <w:tcW w:w="702"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lastRenderedPageBreak/>
              <w:t>14</w:t>
            </w:r>
          </w:p>
        </w:tc>
        <w:tc>
          <w:tcPr>
            <w:tcW w:w="1992"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ТК15 : ул. Мира, 1</w:t>
            </w:r>
          </w:p>
        </w:tc>
        <w:tc>
          <w:tcPr>
            <w:tcW w:w="1134"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76,67</w:t>
            </w:r>
          </w:p>
        </w:tc>
        <w:tc>
          <w:tcPr>
            <w:tcW w:w="850"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3,1</w:t>
            </w:r>
          </w:p>
        </w:tc>
        <w:tc>
          <w:tcPr>
            <w:tcW w:w="1272"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57</w:t>
            </w:r>
            <w:r>
              <w:rPr>
                <w:rFonts w:ascii="Times New Roman CYR" w:hAnsi="Times New Roman CYR" w:cs="Times New Roman CYR"/>
                <w:sz w:val="24"/>
                <w:szCs w:val="24"/>
              </w:rPr>
              <w:t>х3,0</w:t>
            </w:r>
          </w:p>
        </w:tc>
        <w:tc>
          <w:tcPr>
            <w:tcW w:w="760"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50</w:t>
            </w:r>
          </w:p>
        </w:tc>
        <w:tc>
          <w:tcPr>
            <w:tcW w:w="2030" w:type="dxa"/>
            <w:gridSpan w:val="2"/>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18,5</w:t>
            </w:r>
          </w:p>
        </w:tc>
        <w:tc>
          <w:tcPr>
            <w:tcW w:w="1240"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5,55</w:t>
            </w:r>
          </w:p>
        </w:tc>
        <w:tc>
          <w:tcPr>
            <w:tcW w:w="876"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24,05</w:t>
            </w:r>
          </w:p>
        </w:tc>
        <w:tc>
          <w:tcPr>
            <w:tcW w:w="980"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0,44</w:t>
            </w:r>
          </w:p>
        </w:tc>
        <w:tc>
          <w:tcPr>
            <w:tcW w:w="876"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65,21</w:t>
            </w:r>
          </w:p>
        </w:tc>
        <w:tc>
          <w:tcPr>
            <w:tcW w:w="1291"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1568,28</w:t>
            </w:r>
          </w:p>
        </w:tc>
        <w:tc>
          <w:tcPr>
            <w:tcW w:w="850"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2,94</w:t>
            </w:r>
          </w:p>
        </w:tc>
      </w:tr>
      <w:tr w:rsidR="00800251" w:rsidTr="00800251">
        <w:trPr>
          <w:trHeight w:val="315"/>
        </w:trPr>
        <w:tc>
          <w:tcPr>
            <w:tcW w:w="702"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15</w:t>
            </w:r>
          </w:p>
        </w:tc>
        <w:tc>
          <w:tcPr>
            <w:tcW w:w="1992"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ТК15 : ТК16</w:t>
            </w:r>
          </w:p>
        </w:tc>
        <w:tc>
          <w:tcPr>
            <w:tcW w:w="1134"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173,83</w:t>
            </w:r>
          </w:p>
        </w:tc>
        <w:tc>
          <w:tcPr>
            <w:tcW w:w="850"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7,1</w:t>
            </w:r>
          </w:p>
        </w:tc>
        <w:tc>
          <w:tcPr>
            <w:tcW w:w="1272"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108</w:t>
            </w:r>
            <w:r>
              <w:rPr>
                <w:rFonts w:ascii="Times New Roman CYR" w:hAnsi="Times New Roman CYR" w:cs="Times New Roman CYR"/>
                <w:sz w:val="24"/>
                <w:szCs w:val="24"/>
              </w:rPr>
              <w:t>х4,0</w:t>
            </w:r>
          </w:p>
        </w:tc>
        <w:tc>
          <w:tcPr>
            <w:tcW w:w="760"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100</w:t>
            </w:r>
          </w:p>
        </w:tc>
        <w:tc>
          <w:tcPr>
            <w:tcW w:w="2030" w:type="dxa"/>
            <w:gridSpan w:val="2"/>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53,0</w:t>
            </w:r>
          </w:p>
        </w:tc>
        <w:tc>
          <w:tcPr>
            <w:tcW w:w="1240"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15,90</w:t>
            </w:r>
          </w:p>
        </w:tc>
        <w:tc>
          <w:tcPr>
            <w:tcW w:w="876"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68,90</w:t>
            </w:r>
          </w:p>
        </w:tc>
        <w:tc>
          <w:tcPr>
            <w:tcW w:w="980"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0,26</w:t>
            </w:r>
          </w:p>
        </w:tc>
        <w:tc>
          <w:tcPr>
            <w:tcW w:w="876"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9,96</w:t>
            </w:r>
          </w:p>
        </w:tc>
        <w:tc>
          <w:tcPr>
            <w:tcW w:w="1291"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686,48</w:t>
            </w:r>
          </w:p>
        </w:tc>
        <w:tc>
          <w:tcPr>
            <w:tcW w:w="850"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2,85</w:t>
            </w:r>
          </w:p>
        </w:tc>
      </w:tr>
      <w:tr w:rsidR="00800251" w:rsidTr="00800251">
        <w:trPr>
          <w:trHeight w:val="315"/>
        </w:trPr>
        <w:tc>
          <w:tcPr>
            <w:tcW w:w="702"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16</w:t>
            </w:r>
          </w:p>
        </w:tc>
        <w:tc>
          <w:tcPr>
            <w:tcW w:w="1992"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ТК16 : ул. Мира, 15</w:t>
            </w:r>
          </w:p>
        </w:tc>
        <w:tc>
          <w:tcPr>
            <w:tcW w:w="1134"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93,46</w:t>
            </w:r>
          </w:p>
        </w:tc>
        <w:tc>
          <w:tcPr>
            <w:tcW w:w="850"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3,8</w:t>
            </w:r>
          </w:p>
        </w:tc>
        <w:tc>
          <w:tcPr>
            <w:tcW w:w="1272"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57</w:t>
            </w:r>
            <w:r>
              <w:rPr>
                <w:rFonts w:ascii="Times New Roman CYR" w:hAnsi="Times New Roman CYR" w:cs="Times New Roman CYR"/>
                <w:sz w:val="24"/>
                <w:szCs w:val="24"/>
              </w:rPr>
              <w:t>х3,0</w:t>
            </w:r>
          </w:p>
        </w:tc>
        <w:tc>
          <w:tcPr>
            <w:tcW w:w="760"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50</w:t>
            </w:r>
          </w:p>
        </w:tc>
        <w:tc>
          <w:tcPr>
            <w:tcW w:w="2030" w:type="dxa"/>
            <w:gridSpan w:val="2"/>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38,0</w:t>
            </w:r>
          </w:p>
        </w:tc>
        <w:tc>
          <w:tcPr>
            <w:tcW w:w="1240"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11,40</w:t>
            </w:r>
          </w:p>
        </w:tc>
        <w:tc>
          <w:tcPr>
            <w:tcW w:w="876"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49,40</w:t>
            </w:r>
          </w:p>
        </w:tc>
        <w:tc>
          <w:tcPr>
            <w:tcW w:w="980"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0,53</w:t>
            </w:r>
          </w:p>
        </w:tc>
        <w:tc>
          <w:tcPr>
            <w:tcW w:w="876"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96,38</w:t>
            </w:r>
          </w:p>
        </w:tc>
        <w:tc>
          <w:tcPr>
            <w:tcW w:w="1291"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4761,19</w:t>
            </w:r>
          </w:p>
        </w:tc>
        <w:tc>
          <w:tcPr>
            <w:tcW w:w="850"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3,34</w:t>
            </w:r>
          </w:p>
        </w:tc>
      </w:tr>
      <w:tr w:rsidR="00800251" w:rsidTr="00800251">
        <w:trPr>
          <w:trHeight w:val="315"/>
        </w:trPr>
        <w:tc>
          <w:tcPr>
            <w:tcW w:w="702"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17</w:t>
            </w:r>
          </w:p>
        </w:tc>
        <w:tc>
          <w:tcPr>
            <w:tcW w:w="1992"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ТК16 : ул. Мира, 17</w:t>
            </w:r>
          </w:p>
        </w:tc>
        <w:tc>
          <w:tcPr>
            <w:tcW w:w="1134"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80,37</w:t>
            </w:r>
          </w:p>
        </w:tc>
        <w:tc>
          <w:tcPr>
            <w:tcW w:w="850"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3,3</w:t>
            </w:r>
          </w:p>
        </w:tc>
        <w:tc>
          <w:tcPr>
            <w:tcW w:w="1272"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57</w:t>
            </w:r>
            <w:r>
              <w:rPr>
                <w:rFonts w:ascii="Times New Roman CYR" w:hAnsi="Times New Roman CYR" w:cs="Times New Roman CYR"/>
                <w:sz w:val="24"/>
                <w:szCs w:val="24"/>
              </w:rPr>
              <w:t>х3,0</w:t>
            </w:r>
          </w:p>
        </w:tc>
        <w:tc>
          <w:tcPr>
            <w:tcW w:w="760"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50</w:t>
            </w:r>
          </w:p>
        </w:tc>
        <w:tc>
          <w:tcPr>
            <w:tcW w:w="2030" w:type="dxa"/>
            <w:gridSpan w:val="2"/>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37,0</w:t>
            </w:r>
          </w:p>
        </w:tc>
        <w:tc>
          <w:tcPr>
            <w:tcW w:w="1240"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11,10</w:t>
            </w:r>
          </w:p>
        </w:tc>
        <w:tc>
          <w:tcPr>
            <w:tcW w:w="876"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48,10</w:t>
            </w:r>
          </w:p>
        </w:tc>
        <w:tc>
          <w:tcPr>
            <w:tcW w:w="980"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0,46</w:t>
            </w:r>
          </w:p>
        </w:tc>
        <w:tc>
          <w:tcPr>
            <w:tcW w:w="876"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71,56</w:t>
            </w:r>
          </w:p>
        </w:tc>
        <w:tc>
          <w:tcPr>
            <w:tcW w:w="1291"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3442,17</w:t>
            </w:r>
          </w:p>
        </w:tc>
        <w:tc>
          <w:tcPr>
            <w:tcW w:w="850"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3,21</w:t>
            </w:r>
          </w:p>
        </w:tc>
      </w:tr>
      <w:tr w:rsidR="00800251" w:rsidTr="00800251">
        <w:trPr>
          <w:trHeight w:val="315"/>
        </w:trPr>
        <w:tc>
          <w:tcPr>
            <w:tcW w:w="702"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18</w:t>
            </w:r>
          </w:p>
        </w:tc>
        <w:tc>
          <w:tcPr>
            <w:tcW w:w="1992"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ТК15 : ТК19</w:t>
            </w:r>
          </w:p>
        </w:tc>
        <w:tc>
          <w:tcPr>
            <w:tcW w:w="1134"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93,23</w:t>
            </w:r>
          </w:p>
        </w:tc>
        <w:tc>
          <w:tcPr>
            <w:tcW w:w="850"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3,8</w:t>
            </w:r>
          </w:p>
        </w:tc>
        <w:tc>
          <w:tcPr>
            <w:tcW w:w="1272"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108</w:t>
            </w:r>
            <w:r>
              <w:rPr>
                <w:rFonts w:ascii="Times New Roman CYR" w:hAnsi="Times New Roman CYR" w:cs="Times New Roman CYR"/>
                <w:sz w:val="24"/>
                <w:szCs w:val="24"/>
              </w:rPr>
              <w:t>х4,0</w:t>
            </w:r>
          </w:p>
        </w:tc>
        <w:tc>
          <w:tcPr>
            <w:tcW w:w="760"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100</w:t>
            </w:r>
          </w:p>
        </w:tc>
        <w:tc>
          <w:tcPr>
            <w:tcW w:w="2030" w:type="dxa"/>
            <w:gridSpan w:val="2"/>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23,0</w:t>
            </w:r>
          </w:p>
        </w:tc>
        <w:tc>
          <w:tcPr>
            <w:tcW w:w="1240"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6,90</w:t>
            </w:r>
          </w:p>
        </w:tc>
        <w:tc>
          <w:tcPr>
            <w:tcW w:w="876"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29,90</w:t>
            </w:r>
          </w:p>
        </w:tc>
        <w:tc>
          <w:tcPr>
            <w:tcW w:w="980"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0,14</w:t>
            </w:r>
          </w:p>
        </w:tc>
        <w:tc>
          <w:tcPr>
            <w:tcW w:w="876"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2,97</w:t>
            </w:r>
          </w:p>
        </w:tc>
        <w:tc>
          <w:tcPr>
            <w:tcW w:w="1291"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88,85</w:t>
            </w:r>
          </w:p>
        </w:tc>
        <w:tc>
          <w:tcPr>
            <w:tcW w:w="850"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2,79</w:t>
            </w:r>
          </w:p>
        </w:tc>
      </w:tr>
      <w:tr w:rsidR="00800251" w:rsidTr="00800251">
        <w:trPr>
          <w:trHeight w:val="315"/>
        </w:trPr>
        <w:tc>
          <w:tcPr>
            <w:tcW w:w="702"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19</w:t>
            </w:r>
          </w:p>
        </w:tc>
        <w:tc>
          <w:tcPr>
            <w:tcW w:w="1992"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ТК19 : ТК20</w:t>
            </w:r>
          </w:p>
        </w:tc>
        <w:tc>
          <w:tcPr>
            <w:tcW w:w="1134"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93,23</w:t>
            </w:r>
          </w:p>
        </w:tc>
        <w:tc>
          <w:tcPr>
            <w:tcW w:w="850"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3,8</w:t>
            </w:r>
          </w:p>
        </w:tc>
        <w:tc>
          <w:tcPr>
            <w:tcW w:w="1272"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108</w:t>
            </w:r>
            <w:r>
              <w:rPr>
                <w:rFonts w:ascii="Times New Roman CYR" w:hAnsi="Times New Roman CYR" w:cs="Times New Roman CYR"/>
                <w:sz w:val="24"/>
                <w:szCs w:val="24"/>
              </w:rPr>
              <w:t>х4,0</w:t>
            </w:r>
          </w:p>
        </w:tc>
        <w:tc>
          <w:tcPr>
            <w:tcW w:w="760"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100</w:t>
            </w:r>
          </w:p>
        </w:tc>
        <w:tc>
          <w:tcPr>
            <w:tcW w:w="2030" w:type="dxa"/>
            <w:gridSpan w:val="2"/>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106,8</w:t>
            </w:r>
          </w:p>
        </w:tc>
        <w:tc>
          <w:tcPr>
            <w:tcW w:w="1240"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32,03</w:t>
            </w:r>
          </w:p>
        </w:tc>
        <w:tc>
          <w:tcPr>
            <w:tcW w:w="876"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138,78</w:t>
            </w:r>
          </w:p>
        </w:tc>
        <w:tc>
          <w:tcPr>
            <w:tcW w:w="980"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0,14</w:t>
            </w:r>
          </w:p>
        </w:tc>
        <w:tc>
          <w:tcPr>
            <w:tcW w:w="876"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2,97</w:t>
            </w:r>
          </w:p>
        </w:tc>
        <w:tc>
          <w:tcPr>
            <w:tcW w:w="1291"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412,40</w:t>
            </w:r>
          </w:p>
        </w:tc>
        <w:tc>
          <w:tcPr>
            <w:tcW w:w="850"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2,84</w:t>
            </w:r>
          </w:p>
        </w:tc>
      </w:tr>
      <w:tr w:rsidR="00800251" w:rsidTr="00800251">
        <w:trPr>
          <w:trHeight w:val="315"/>
        </w:trPr>
        <w:tc>
          <w:tcPr>
            <w:tcW w:w="702"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20</w:t>
            </w:r>
          </w:p>
        </w:tc>
        <w:tc>
          <w:tcPr>
            <w:tcW w:w="1992"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ТК20 : ТК21</w:t>
            </w:r>
          </w:p>
        </w:tc>
        <w:tc>
          <w:tcPr>
            <w:tcW w:w="1134"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46,12</w:t>
            </w:r>
          </w:p>
        </w:tc>
        <w:tc>
          <w:tcPr>
            <w:tcW w:w="850"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1,9</w:t>
            </w:r>
          </w:p>
        </w:tc>
        <w:tc>
          <w:tcPr>
            <w:tcW w:w="1272"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89</w:t>
            </w:r>
            <w:r>
              <w:rPr>
                <w:rFonts w:ascii="Times New Roman CYR" w:hAnsi="Times New Roman CYR" w:cs="Times New Roman CYR"/>
                <w:sz w:val="24"/>
                <w:szCs w:val="24"/>
              </w:rPr>
              <w:t>х4,0</w:t>
            </w:r>
          </w:p>
        </w:tc>
        <w:tc>
          <w:tcPr>
            <w:tcW w:w="760"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80</w:t>
            </w:r>
          </w:p>
        </w:tc>
        <w:tc>
          <w:tcPr>
            <w:tcW w:w="2030" w:type="dxa"/>
            <w:gridSpan w:val="2"/>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50,0</w:t>
            </w:r>
          </w:p>
        </w:tc>
        <w:tc>
          <w:tcPr>
            <w:tcW w:w="1240"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15,00</w:t>
            </w:r>
          </w:p>
        </w:tc>
        <w:tc>
          <w:tcPr>
            <w:tcW w:w="876"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65,00</w:t>
            </w:r>
          </w:p>
        </w:tc>
        <w:tc>
          <w:tcPr>
            <w:tcW w:w="980"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0,10</w:t>
            </w:r>
          </w:p>
        </w:tc>
        <w:tc>
          <w:tcPr>
            <w:tcW w:w="876"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2,11</w:t>
            </w:r>
          </w:p>
        </w:tc>
        <w:tc>
          <w:tcPr>
            <w:tcW w:w="1291"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137,36</w:t>
            </w:r>
          </w:p>
        </w:tc>
        <w:tc>
          <w:tcPr>
            <w:tcW w:w="850"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2,85</w:t>
            </w:r>
          </w:p>
        </w:tc>
      </w:tr>
      <w:tr w:rsidR="00800251" w:rsidTr="00800251">
        <w:trPr>
          <w:trHeight w:val="315"/>
        </w:trPr>
        <w:tc>
          <w:tcPr>
            <w:tcW w:w="702"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21</w:t>
            </w:r>
          </w:p>
        </w:tc>
        <w:tc>
          <w:tcPr>
            <w:tcW w:w="1992"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ТК21 : ул. Центральная, 6а</w:t>
            </w:r>
          </w:p>
        </w:tc>
        <w:tc>
          <w:tcPr>
            <w:tcW w:w="1134"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46,12</w:t>
            </w:r>
          </w:p>
        </w:tc>
        <w:tc>
          <w:tcPr>
            <w:tcW w:w="850"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1,9</w:t>
            </w:r>
          </w:p>
        </w:tc>
        <w:tc>
          <w:tcPr>
            <w:tcW w:w="1272"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89</w:t>
            </w:r>
            <w:r>
              <w:rPr>
                <w:rFonts w:ascii="Times New Roman CYR" w:hAnsi="Times New Roman CYR" w:cs="Times New Roman CYR"/>
                <w:sz w:val="24"/>
                <w:szCs w:val="24"/>
              </w:rPr>
              <w:t>х4,0</w:t>
            </w:r>
          </w:p>
        </w:tc>
        <w:tc>
          <w:tcPr>
            <w:tcW w:w="760"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80</w:t>
            </w:r>
          </w:p>
        </w:tc>
        <w:tc>
          <w:tcPr>
            <w:tcW w:w="2030" w:type="dxa"/>
            <w:gridSpan w:val="2"/>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12,0</w:t>
            </w:r>
          </w:p>
        </w:tc>
        <w:tc>
          <w:tcPr>
            <w:tcW w:w="1240"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3,60</w:t>
            </w:r>
          </w:p>
        </w:tc>
        <w:tc>
          <w:tcPr>
            <w:tcW w:w="876"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15,60</w:t>
            </w:r>
          </w:p>
        </w:tc>
        <w:tc>
          <w:tcPr>
            <w:tcW w:w="980"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0,10</w:t>
            </w:r>
          </w:p>
        </w:tc>
        <w:tc>
          <w:tcPr>
            <w:tcW w:w="876"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2,11</w:t>
            </w:r>
          </w:p>
        </w:tc>
        <w:tc>
          <w:tcPr>
            <w:tcW w:w="1291"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32,97</w:t>
            </w:r>
          </w:p>
        </w:tc>
        <w:tc>
          <w:tcPr>
            <w:tcW w:w="850"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2,85</w:t>
            </w:r>
          </w:p>
        </w:tc>
      </w:tr>
      <w:tr w:rsidR="00800251" w:rsidTr="00800251">
        <w:trPr>
          <w:trHeight w:val="315"/>
        </w:trPr>
        <w:tc>
          <w:tcPr>
            <w:tcW w:w="702"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22</w:t>
            </w:r>
          </w:p>
        </w:tc>
        <w:tc>
          <w:tcPr>
            <w:tcW w:w="1992"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ТК20 : ТК22</w:t>
            </w:r>
          </w:p>
        </w:tc>
        <w:tc>
          <w:tcPr>
            <w:tcW w:w="1134"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13,46</w:t>
            </w:r>
          </w:p>
        </w:tc>
        <w:tc>
          <w:tcPr>
            <w:tcW w:w="850"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0,6</w:t>
            </w:r>
          </w:p>
        </w:tc>
        <w:tc>
          <w:tcPr>
            <w:tcW w:w="1272"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57</w:t>
            </w:r>
            <w:r>
              <w:rPr>
                <w:rFonts w:ascii="Times New Roman CYR" w:hAnsi="Times New Roman CYR" w:cs="Times New Roman CYR"/>
                <w:sz w:val="24"/>
                <w:szCs w:val="24"/>
              </w:rPr>
              <w:t>х3,0</w:t>
            </w:r>
          </w:p>
        </w:tc>
        <w:tc>
          <w:tcPr>
            <w:tcW w:w="760"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50</w:t>
            </w:r>
          </w:p>
        </w:tc>
        <w:tc>
          <w:tcPr>
            <w:tcW w:w="2030" w:type="dxa"/>
            <w:gridSpan w:val="2"/>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31,0</w:t>
            </w:r>
          </w:p>
        </w:tc>
        <w:tc>
          <w:tcPr>
            <w:tcW w:w="1240"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9,30</w:t>
            </w:r>
          </w:p>
        </w:tc>
        <w:tc>
          <w:tcPr>
            <w:tcW w:w="876"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40,30</w:t>
            </w:r>
          </w:p>
        </w:tc>
        <w:tc>
          <w:tcPr>
            <w:tcW w:w="980"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0,08</w:t>
            </w:r>
          </w:p>
        </w:tc>
        <w:tc>
          <w:tcPr>
            <w:tcW w:w="876"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2,24</w:t>
            </w:r>
          </w:p>
        </w:tc>
        <w:tc>
          <w:tcPr>
            <w:tcW w:w="1291"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90,24</w:t>
            </w:r>
          </w:p>
        </w:tc>
        <w:tc>
          <w:tcPr>
            <w:tcW w:w="850"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2,86</w:t>
            </w:r>
          </w:p>
        </w:tc>
      </w:tr>
      <w:tr w:rsidR="00800251" w:rsidTr="00800251">
        <w:trPr>
          <w:trHeight w:val="315"/>
        </w:trPr>
        <w:tc>
          <w:tcPr>
            <w:tcW w:w="702"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23</w:t>
            </w:r>
          </w:p>
        </w:tc>
        <w:tc>
          <w:tcPr>
            <w:tcW w:w="1992"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ТК22 : ул. Гагарина, 2</w:t>
            </w:r>
          </w:p>
        </w:tc>
        <w:tc>
          <w:tcPr>
            <w:tcW w:w="1134"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7,69</w:t>
            </w:r>
          </w:p>
        </w:tc>
        <w:tc>
          <w:tcPr>
            <w:tcW w:w="850"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0,3</w:t>
            </w:r>
          </w:p>
        </w:tc>
        <w:tc>
          <w:tcPr>
            <w:tcW w:w="1272"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57</w:t>
            </w:r>
            <w:r>
              <w:rPr>
                <w:rFonts w:ascii="Times New Roman CYR" w:hAnsi="Times New Roman CYR" w:cs="Times New Roman CYR"/>
                <w:sz w:val="24"/>
                <w:szCs w:val="24"/>
              </w:rPr>
              <w:t>х3,0</w:t>
            </w:r>
          </w:p>
        </w:tc>
        <w:tc>
          <w:tcPr>
            <w:tcW w:w="760"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50</w:t>
            </w:r>
          </w:p>
        </w:tc>
        <w:tc>
          <w:tcPr>
            <w:tcW w:w="2030" w:type="dxa"/>
            <w:gridSpan w:val="2"/>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7,6</w:t>
            </w:r>
          </w:p>
        </w:tc>
        <w:tc>
          <w:tcPr>
            <w:tcW w:w="1240"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2,27</w:t>
            </w:r>
          </w:p>
        </w:tc>
        <w:tc>
          <w:tcPr>
            <w:tcW w:w="876"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9,85</w:t>
            </w:r>
          </w:p>
        </w:tc>
        <w:tc>
          <w:tcPr>
            <w:tcW w:w="980"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0,04</w:t>
            </w:r>
          </w:p>
        </w:tc>
        <w:tc>
          <w:tcPr>
            <w:tcW w:w="876"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0,78</w:t>
            </w:r>
          </w:p>
        </w:tc>
        <w:tc>
          <w:tcPr>
            <w:tcW w:w="1291"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7,72</w:t>
            </w:r>
          </w:p>
        </w:tc>
        <w:tc>
          <w:tcPr>
            <w:tcW w:w="850"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2,86</w:t>
            </w:r>
          </w:p>
        </w:tc>
      </w:tr>
      <w:tr w:rsidR="00800251" w:rsidTr="00800251">
        <w:trPr>
          <w:trHeight w:val="315"/>
        </w:trPr>
        <w:tc>
          <w:tcPr>
            <w:tcW w:w="702"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24</w:t>
            </w:r>
          </w:p>
        </w:tc>
        <w:tc>
          <w:tcPr>
            <w:tcW w:w="1992"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ТК22 : ул. Гагарина, 4</w:t>
            </w:r>
          </w:p>
        </w:tc>
        <w:tc>
          <w:tcPr>
            <w:tcW w:w="1134"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25,96</w:t>
            </w:r>
          </w:p>
        </w:tc>
        <w:tc>
          <w:tcPr>
            <w:tcW w:w="850"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1,1</w:t>
            </w:r>
          </w:p>
        </w:tc>
        <w:tc>
          <w:tcPr>
            <w:tcW w:w="1272"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57</w:t>
            </w:r>
            <w:r>
              <w:rPr>
                <w:rFonts w:ascii="Times New Roman CYR" w:hAnsi="Times New Roman CYR" w:cs="Times New Roman CYR"/>
                <w:sz w:val="24"/>
                <w:szCs w:val="24"/>
              </w:rPr>
              <w:t>х3,0</w:t>
            </w:r>
          </w:p>
        </w:tc>
        <w:tc>
          <w:tcPr>
            <w:tcW w:w="760"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50</w:t>
            </w:r>
          </w:p>
        </w:tc>
        <w:tc>
          <w:tcPr>
            <w:tcW w:w="2030" w:type="dxa"/>
            <w:gridSpan w:val="2"/>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24,6</w:t>
            </w:r>
          </w:p>
        </w:tc>
        <w:tc>
          <w:tcPr>
            <w:tcW w:w="1240"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7,37</w:t>
            </w:r>
          </w:p>
        </w:tc>
        <w:tc>
          <w:tcPr>
            <w:tcW w:w="876"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31,95</w:t>
            </w:r>
          </w:p>
        </w:tc>
        <w:tc>
          <w:tcPr>
            <w:tcW w:w="980"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0,15</w:t>
            </w:r>
          </w:p>
        </w:tc>
        <w:tc>
          <w:tcPr>
            <w:tcW w:w="876"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7,86</w:t>
            </w:r>
          </w:p>
        </w:tc>
        <w:tc>
          <w:tcPr>
            <w:tcW w:w="1291"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251,28</w:t>
            </w:r>
          </w:p>
        </w:tc>
        <w:tc>
          <w:tcPr>
            <w:tcW w:w="850"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2,89</w:t>
            </w:r>
          </w:p>
        </w:tc>
      </w:tr>
      <w:tr w:rsidR="00800251" w:rsidTr="00800251">
        <w:trPr>
          <w:trHeight w:val="315"/>
        </w:trPr>
        <w:tc>
          <w:tcPr>
            <w:tcW w:w="702"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25</w:t>
            </w:r>
          </w:p>
        </w:tc>
        <w:tc>
          <w:tcPr>
            <w:tcW w:w="1992"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ТК22 : ТК23</w:t>
            </w:r>
          </w:p>
        </w:tc>
        <w:tc>
          <w:tcPr>
            <w:tcW w:w="1134"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13,46</w:t>
            </w:r>
          </w:p>
        </w:tc>
        <w:tc>
          <w:tcPr>
            <w:tcW w:w="850"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0,6</w:t>
            </w:r>
          </w:p>
        </w:tc>
        <w:tc>
          <w:tcPr>
            <w:tcW w:w="1272"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57</w:t>
            </w:r>
            <w:r>
              <w:rPr>
                <w:rFonts w:ascii="Times New Roman CYR" w:hAnsi="Times New Roman CYR" w:cs="Times New Roman CYR"/>
                <w:sz w:val="24"/>
                <w:szCs w:val="24"/>
              </w:rPr>
              <w:t>х3,0</w:t>
            </w:r>
          </w:p>
        </w:tc>
        <w:tc>
          <w:tcPr>
            <w:tcW w:w="760"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50</w:t>
            </w:r>
          </w:p>
        </w:tc>
        <w:tc>
          <w:tcPr>
            <w:tcW w:w="2030" w:type="dxa"/>
            <w:gridSpan w:val="2"/>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68,0</w:t>
            </w:r>
          </w:p>
        </w:tc>
        <w:tc>
          <w:tcPr>
            <w:tcW w:w="1240"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20,40</w:t>
            </w:r>
          </w:p>
        </w:tc>
        <w:tc>
          <w:tcPr>
            <w:tcW w:w="876"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88,40</w:t>
            </w:r>
          </w:p>
        </w:tc>
        <w:tc>
          <w:tcPr>
            <w:tcW w:w="980"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0,08</w:t>
            </w:r>
          </w:p>
        </w:tc>
        <w:tc>
          <w:tcPr>
            <w:tcW w:w="876"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2,24</w:t>
            </w:r>
          </w:p>
        </w:tc>
        <w:tc>
          <w:tcPr>
            <w:tcW w:w="1291"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197,94</w:t>
            </w:r>
          </w:p>
        </w:tc>
        <w:tc>
          <w:tcPr>
            <w:tcW w:w="850"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2,88</w:t>
            </w:r>
          </w:p>
        </w:tc>
      </w:tr>
      <w:tr w:rsidR="00800251" w:rsidTr="00800251">
        <w:trPr>
          <w:trHeight w:val="315"/>
        </w:trPr>
        <w:tc>
          <w:tcPr>
            <w:tcW w:w="702"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26</w:t>
            </w:r>
          </w:p>
        </w:tc>
        <w:tc>
          <w:tcPr>
            <w:tcW w:w="1992"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ТК23 : ул. Гагарина, 3</w:t>
            </w:r>
          </w:p>
        </w:tc>
        <w:tc>
          <w:tcPr>
            <w:tcW w:w="1134"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13,46</w:t>
            </w:r>
          </w:p>
        </w:tc>
        <w:tc>
          <w:tcPr>
            <w:tcW w:w="850"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0,6</w:t>
            </w:r>
          </w:p>
        </w:tc>
        <w:tc>
          <w:tcPr>
            <w:tcW w:w="1272"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57</w:t>
            </w:r>
            <w:r>
              <w:rPr>
                <w:rFonts w:ascii="Times New Roman CYR" w:hAnsi="Times New Roman CYR" w:cs="Times New Roman CYR"/>
                <w:sz w:val="24"/>
                <w:szCs w:val="24"/>
              </w:rPr>
              <w:t>х3,0</w:t>
            </w:r>
          </w:p>
        </w:tc>
        <w:tc>
          <w:tcPr>
            <w:tcW w:w="760"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50</w:t>
            </w:r>
          </w:p>
        </w:tc>
        <w:tc>
          <w:tcPr>
            <w:tcW w:w="2030" w:type="dxa"/>
            <w:gridSpan w:val="2"/>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8,2</w:t>
            </w:r>
          </w:p>
        </w:tc>
        <w:tc>
          <w:tcPr>
            <w:tcW w:w="1240"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2,45</w:t>
            </w:r>
          </w:p>
        </w:tc>
        <w:tc>
          <w:tcPr>
            <w:tcW w:w="876"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10,63</w:t>
            </w:r>
          </w:p>
        </w:tc>
        <w:tc>
          <w:tcPr>
            <w:tcW w:w="980"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0,08</w:t>
            </w:r>
          </w:p>
        </w:tc>
        <w:tc>
          <w:tcPr>
            <w:tcW w:w="876"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2,24</w:t>
            </w:r>
          </w:p>
        </w:tc>
        <w:tc>
          <w:tcPr>
            <w:tcW w:w="1291"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23,81</w:t>
            </w:r>
          </w:p>
        </w:tc>
        <w:tc>
          <w:tcPr>
            <w:tcW w:w="850"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2,88</w:t>
            </w:r>
          </w:p>
        </w:tc>
      </w:tr>
      <w:tr w:rsidR="00800251" w:rsidTr="00800251">
        <w:trPr>
          <w:trHeight w:val="315"/>
        </w:trPr>
        <w:tc>
          <w:tcPr>
            <w:tcW w:w="702"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27</w:t>
            </w:r>
          </w:p>
        </w:tc>
        <w:tc>
          <w:tcPr>
            <w:tcW w:w="1992"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ТК2 : т.2.2</w:t>
            </w:r>
          </w:p>
        </w:tc>
        <w:tc>
          <w:tcPr>
            <w:tcW w:w="1134"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2001,51</w:t>
            </w:r>
          </w:p>
        </w:tc>
        <w:tc>
          <w:tcPr>
            <w:tcW w:w="850"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81,9</w:t>
            </w:r>
          </w:p>
        </w:tc>
        <w:tc>
          <w:tcPr>
            <w:tcW w:w="1272"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219</w:t>
            </w:r>
            <w:r>
              <w:rPr>
                <w:rFonts w:ascii="Times New Roman CYR" w:hAnsi="Times New Roman CYR" w:cs="Times New Roman CYR"/>
                <w:sz w:val="24"/>
                <w:szCs w:val="24"/>
              </w:rPr>
              <w:t>х6,0</w:t>
            </w:r>
          </w:p>
        </w:tc>
        <w:tc>
          <w:tcPr>
            <w:tcW w:w="760"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200</w:t>
            </w:r>
          </w:p>
        </w:tc>
        <w:tc>
          <w:tcPr>
            <w:tcW w:w="2030" w:type="dxa"/>
            <w:gridSpan w:val="2"/>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15,0</w:t>
            </w:r>
          </w:p>
        </w:tc>
        <w:tc>
          <w:tcPr>
            <w:tcW w:w="1240"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6,00</w:t>
            </w:r>
          </w:p>
        </w:tc>
        <w:tc>
          <w:tcPr>
            <w:tcW w:w="876"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21,00</w:t>
            </w:r>
          </w:p>
        </w:tc>
        <w:tc>
          <w:tcPr>
            <w:tcW w:w="980"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0,69</w:t>
            </w:r>
          </w:p>
        </w:tc>
        <w:tc>
          <w:tcPr>
            <w:tcW w:w="876"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28,11</w:t>
            </w:r>
          </w:p>
        </w:tc>
        <w:tc>
          <w:tcPr>
            <w:tcW w:w="1291"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590,39</w:t>
            </w:r>
          </w:p>
        </w:tc>
        <w:tc>
          <w:tcPr>
            <w:tcW w:w="850"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1,61</w:t>
            </w:r>
          </w:p>
        </w:tc>
      </w:tr>
      <w:tr w:rsidR="00800251" w:rsidTr="00800251">
        <w:trPr>
          <w:trHeight w:val="315"/>
        </w:trPr>
        <w:tc>
          <w:tcPr>
            <w:tcW w:w="702"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28</w:t>
            </w:r>
          </w:p>
        </w:tc>
        <w:tc>
          <w:tcPr>
            <w:tcW w:w="1992"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т.2.2 : ул. Мира, 6</w:t>
            </w:r>
          </w:p>
        </w:tc>
        <w:tc>
          <w:tcPr>
            <w:tcW w:w="1134"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102,47</w:t>
            </w:r>
          </w:p>
        </w:tc>
        <w:tc>
          <w:tcPr>
            <w:tcW w:w="850"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4,2</w:t>
            </w:r>
          </w:p>
        </w:tc>
        <w:tc>
          <w:tcPr>
            <w:tcW w:w="1272"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57</w:t>
            </w:r>
            <w:r>
              <w:rPr>
                <w:rFonts w:ascii="Times New Roman CYR" w:hAnsi="Times New Roman CYR" w:cs="Times New Roman CYR"/>
                <w:sz w:val="24"/>
                <w:szCs w:val="24"/>
              </w:rPr>
              <w:t>х3,0</w:t>
            </w:r>
          </w:p>
        </w:tc>
        <w:tc>
          <w:tcPr>
            <w:tcW w:w="760"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50</w:t>
            </w:r>
          </w:p>
        </w:tc>
        <w:tc>
          <w:tcPr>
            <w:tcW w:w="2030" w:type="dxa"/>
            <w:gridSpan w:val="2"/>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36,0</w:t>
            </w:r>
          </w:p>
        </w:tc>
        <w:tc>
          <w:tcPr>
            <w:tcW w:w="1240"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10,80</w:t>
            </w:r>
          </w:p>
        </w:tc>
        <w:tc>
          <w:tcPr>
            <w:tcW w:w="876"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46,80</w:t>
            </w:r>
          </w:p>
        </w:tc>
        <w:tc>
          <w:tcPr>
            <w:tcW w:w="980"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0,58</w:t>
            </w:r>
          </w:p>
        </w:tc>
        <w:tc>
          <w:tcPr>
            <w:tcW w:w="876"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115,61</w:t>
            </w:r>
          </w:p>
        </w:tc>
        <w:tc>
          <w:tcPr>
            <w:tcW w:w="1291"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5410,67</w:t>
            </w:r>
          </w:p>
        </w:tc>
        <w:tc>
          <w:tcPr>
            <w:tcW w:w="850"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2,16</w:t>
            </w:r>
          </w:p>
        </w:tc>
      </w:tr>
      <w:tr w:rsidR="00800251" w:rsidTr="00800251">
        <w:trPr>
          <w:trHeight w:val="315"/>
        </w:trPr>
        <w:tc>
          <w:tcPr>
            <w:tcW w:w="702"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29</w:t>
            </w:r>
          </w:p>
        </w:tc>
        <w:tc>
          <w:tcPr>
            <w:tcW w:w="1992"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т.2.2 : ТК3</w:t>
            </w:r>
          </w:p>
        </w:tc>
        <w:tc>
          <w:tcPr>
            <w:tcW w:w="1134"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1899,04</w:t>
            </w:r>
          </w:p>
        </w:tc>
        <w:tc>
          <w:tcPr>
            <w:tcW w:w="850"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77,8</w:t>
            </w:r>
          </w:p>
        </w:tc>
        <w:tc>
          <w:tcPr>
            <w:tcW w:w="1272"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219</w:t>
            </w:r>
            <w:r>
              <w:rPr>
                <w:rFonts w:ascii="Times New Roman CYR" w:hAnsi="Times New Roman CYR" w:cs="Times New Roman CYR"/>
                <w:sz w:val="24"/>
                <w:szCs w:val="24"/>
              </w:rPr>
              <w:t>х6,0</w:t>
            </w:r>
          </w:p>
        </w:tc>
        <w:tc>
          <w:tcPr>
            <w:tcW w:w="760"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200</w:t>
            </w:r>
          </w:p>
        </w:tc>
        <w:tc>
          <w:tcPr>
            <w:tcW w:w="2030" w:type="dxa"/>
            <w:gridSpan w:val="2"/>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33,0</w:t>
            </w:r>
          </w:p>
        </w:tc>
        <w:tc>
          <w:tcPr>
            <w:tcW w:w="1240"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13,20</w:t>
            </w:r>
          </w:p>
        </w:tc>
        <w:tc>
          <w:tcPr>
            <w:tcW w:w="876"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46,20</w:t>
            </w:r>
          </w:p>
        </w:tc>
        <w:tc>
          <w:tcPr>
            <w:tcW w:w="980"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0,66</w:t>
            </w:r>
          </w:p>
        </w:tc>
        <w:tc>
          <w:tcPr>
            <w:tcW w:w="876"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25,33</w:t>
            </w:r>
          </w:p>
        </w:tc>
        <w:tc>
          <w:tcPr>
            <w:tcW w:w="1291"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1170,47</w:t>
            </w:r>
          </w:p>
        </w:tc>
        <w:tc>
          <w:tcPr>
            <w:tcW w:w="850"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1,72</w:t>
            </w:r>
          </w:p>
        </w:tc>
      </w:tr>
      <w:tr w:rsidR="00800251" w:rsidTr="00800251">
        <w:trPr>
          <w:trHeight w:val="315"/>
        </w:trPr>
        <w:tc>
          <w:tcPr>
            <w:tcW w:w="702"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30</w:t>
            </w:r>
          </w:p>
        </w:tc>
        <w:tc>
          <w:tcPr>
            <w:tcW w:w="1992"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 xml:space="preserve">ТК3 : </w:t>
            </w:r>
            <w:proofErr w:type="spellStart"/>
            <w:r>
              <w:rPr>
                <w:rFonts w:ascii="Times New Roman CYR" w:hAnsi="Times New Roman CYR" w:cs="Times New Roman CYR"/>
                <w:sz w:val="24"/>
                <w:szCs w:val="24"/>
              </w:rPr>
              <w:t>ул.Мира</w:t>
            </w:r>
            <w:proofErr w:type="spellEnd"/>
            <w:r>
              <w:rPr>
                <w:rFonts w:ascii="Times New Roman CYR" w:hAnsi="Times New Roman CYR" w:cs="Times New Roman CYR"/>
                <w:sz w:val="24"/>
                <w:szCs w:val="24"/>
              </w:rPr>
              <w:t>, 7</w:t>
            </w:r>
          </w:p>
        </w:tc>
        <w:tc>
          <w:tcPr>
            <w:tcW w:w="1134"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257,38</w:t>
            </w:r>
          </w:p>
        </w:tc>
        <w:tc>
          <w:tcPr>
            <w:tcW w:w="850"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10,5</w:t>
            </w:r>
          </w:p>
        </w:tc>
        <w:tc>
          <w:tcPr>
            <w:tcW w:w="1272"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57</w:t>
            </w:r>
            <w:r>
              <w:rPr>
                <w:rFonts w:ascii="Times New Roman CYR" w:hAnsi="Times New Roman CYR" w:cs="Times New Roman CYR"/>
                <w:sz w:val="24"/>
                <w:szCs w:val="24"/>
              </w:rPr>
              <w:t>х3,0</w:t>
            </w:r>
          </w:p>
        </w:tc>
        <w:tc>
          <w:tcPr>
            <w:tcW w:w="760"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50</w:t>
            </w:r>
          </w:p>
        </w:tc>
        <w:tc>
          <w:tcPr>
            <w:tcW w:w="2030" w:type="dxa"/>
            <w:gridSpan w:val="2"/>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22,0</w:t>
            </w:r>
          </w:p>
        </w:tc>
        <w:tc>
          <w:tcPr>
            <w:tcW w:w="1240"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6,60</w:t>
            </w:r>
          </w:p>
        </w:tc>
        <w:tc>
          <w:tcPr>
            <w:tcW w:w="876"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28,60</w:t>
            </w:r>
          </w:p>
        </w:tc>
        <w:tc>
          <w:tcPr>
            <w:tcW w:w="980"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1,46</w:t>
            </w:r>
          </w:p>
        </w:tc>
        <w:tc>
          <w:tcPr>
            <w:tcW w:w="876"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719,47</w:t>
            </w:r>
          </w:p>
        </w:tc>
        <w:tc>
          <w:tcPr>
            <w:tcW w:w="1291"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20576,77</w:t>
            </w:r>
          </w:p>
        </w:tc>
        <w:tc>
          <w:tcPr>
            <w:tcW w:w="850"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3,82</w:t>
            </w:r>
          </w:p>
        </w:tc>
      </w:tr>
      <w:tr w:rsidR="00800251" w:rsidTr="00800251">
        <w:trPr>
          <w:trHeight w:val="315"/>
        </w:trPr>
        <w:tc>
          <w:tcPr>
            <w:tcW w:w="702"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31</w:t>
            </w:r>
          </w:p>
        </w:tc>
        <w:tc>
          <w:tcPr>
            <w:tcW w:w="1992"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ТК3 : т.3.1</w:t>
            </w:r>
          </w:p>
        </w:tc>
        <w:tc>
          <w:tcPr>
            <w:tcW w:w="1134"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1641,66</w:t>
            </w:r>
          </w:p>
        </w:tc>
        <w:tc>
          <w:tcPr>
            <w:tcW w:w="850"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67,2</w:t>
            </w:r>
          </w:p>
        </w:tc>
        <w:tc>
          <w:tcPr>
            <w:tcW w:w="1272"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219</w:t>
            </w:r>
            <w:r>
              <w:rPr>
                <w:rFonts w:ascii="Times New Roman CYR" w:hAnsi="Times New Roman CYR" w:cs="Times New Roman CYR"/>
                <w:sz w:val="24"/>
                <w:szCs w:val="24"/>
              </w:rPr>
              <w:t>х6,0</w:t>
            </w:r>
          </w:p>
        </w:tc>
        <w:tc>
          <w:tcPr>
            <w:tcW w:w="760"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200</w:t>
            </w:r>
          </w:p>
        </w:tc>
        <w:tc>
          <w:tcPr>
            <w:tcW w:w="2030" w:type="dxa"/>
            <w:gridSpan w:val="2"/>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50,0</w:t>
            </w:r>
          </w:p>
        </w:tc>
        <w:tc>
          <w:tcPr>
            <w:tcW w:w="1240"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20,00</w:t>
            </w:r>
          </w:p>
        </w:tc>
        <w:tc>
          <w:tcPr>
            <w:tcW w:w="876"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70,00</w:t>
            </w:r>
          </w:p>
        </w:tc>
        <w:tc>
          <w:tcPr>
            <w:tcW w:w="980"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0,57</w:t>
            </w:r>
          </w:p>
        </w:tc>
        <w:tc>
          <w:tcPr>
            <w:tcW w:w="876"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18,99</w:t>
            </w:r>
          </w:p>
        </w:tc>
        <w:tc>
          <w:tcPr>
            <w:tcW w:w="1291"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1329,43</w:t>
            </w:r>
          </w:p>
        </w:tc>
        <w:tc>
          <w:tcPr>
            <w:tcW w:w="850"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1,86</w:t>
            </w:r>
          </w:p>
        </w:tc>
      </w:tr>
      <w:tr w:rsidR="00800251" w:rsidTr="00800251">
        <w:trPr>
          <w:trHeight w:val="315"/>
        </w:trPr>
        <w:tc>
          <w:tcPr>
            <w:tcW w:w="702"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32</w:t>
            </w:r>
          </w:p>
        </w:tc>
        <w:tc>
          <w:tcPr>
            <w:tcW w:w="1992"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т.3.1 : ул. Мира, 9</w:t>
            </w:r>
          </w:p>
        </w:tc>
        <w:tc>
          <w:tcPr>
            <w:tcW w:w="1134"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95,52</w:t>
            </w:r>
          </w:p>
        </w:tc>
        <w:tc>
          <w:tcPr>
            <w:tcW w:w="850"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3,9</w:t>
            </w:r>
          </w:p>
        </w:tc>
        <w:tc>
          <w:tcPr>
            <w:tcW w:w="1272"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57</w:t>
            </w:r>
            <w:r>
              <w:rPr>
                <w:rFonts w:ascii="Times New Roman CYR" w:hAnsi="Times New Roman CYR" w:cs="Times New Roman CYR"/>
                <w:sz w:val="24"/>
                <w:szCs w:val="24"/>
              </w:rPr>
              <w:t>х3,0</w:t>
            </w:r>
          </w:p>
        </w:tc>
        <w:tc>
          <w:tcPr>
            <w:tcW w:w="760"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50</w:t>
            </w:r>
          </w:p>
        </w:tc>
        <w:tc>
          <w:tcPr>
            <w:tcW w:w="2030" w:type="dxa"/>
            <w:gridSpan w:val="2"/>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18,0</w:t>
            </w:r>
          </w:p>
        </w:tc>
        <w:tc>
          <w:tcPr>
            <w:tcW w:w="1240"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5,40</w:t>
            </w:r>
          </w:p>
        </w:tc>
        <w:tc>
          <w:tcPr>
            <w:tcW w:w="876"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23,40</w:t>
            </w:r>
          </w:p>
        </w:tc>
        <w:tc>
          <w:tcPr>
            <w:tcW w:w="980"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0,54</w:t>
            </w:r>
          </w:p>
        </w:tc>
        <w:tc>
          <w:tcPr>
            <w:tcW w:w="876"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100,63</w:t>
            </w:r>
          </w:p>
        </w:tc>
        <w:tc>
          <w:tcPr>
            <w:tcW w:w="1291"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2354,67</w:t>
            </w:r>
          </w:p>
        </w:tc>
        <w:tc>
          <w:tcPr>
            <w:tcW w:w="850"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2,10</w:t>
            </w:r>
          </w:p>
        </w:tc>
      </w:tr>
      <w:tr w:rsidR="00800251" w:rsidTr="00800251">
        <w:trPr>
          <w:trHeight w:val="315"/>
        </w:trPr>
        <w:tc>
          <w:tcPr>
            <w:tcW w:w="702"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33</w:t>
            </w:r>
          </w:p>
        </w:tc>
        <w:tc>
          <w:tcPr>
            <w:tcW w:w="1992"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т.3.1 : ТК4</w:t>
            </w:r>
          </w:p>
        </w:tc>
        <w:tc>
          <w:tcPr>
            <w:tcW w:w="1134"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1546,14</w:t>
            </w:r>
          </w:p>
        </w:tc>
        <w:tc>
          <w:tcPr>
            <w:tcW w:w="850"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63,3</w:t>
            </w:r>
          </w:p>
        </w:tc>
        <w:tc>
          <w:tcPr>
            <w:tcW w:w="1272"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219</w:t>
            </w:r>
            <w:r>
              <w:rPr>
                <w:rFonts w:ascii="Times New Roman CYR" w:hAnsi="Times New Roman CYR" w:cs="Times New Roman CYR"/>
                <w:sz w:val="24"/>
                <w:szCs w:val="24"/>
              </w:rPr>
              <w:t>х6,0</w:t>
            </w:r>
          </w:p>
        </w:tc>
        <w:tc>
          <w:tcPr>
            <w:tcW w:w="760"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200</w:t>
            </w:r>
          </w:p>
        </w:tc>
        <w:tc>
          <w:tcPr>
            <w:tcW w:w="2030" w:type="dxa"/>
            <w:gridSpan w:val="2"/>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13,0</w:t>
            </w:r>
          </w:p>
        </w:tc>
        <w:tc>
          <w:tcPr>
            <w:tcW w:w="1240"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5,20</w:t>
            </w:r>
          </w:p>
        </w:tc>
        <w:tc>
          <w:tcPr>
            <w:tcW w:w="876"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18,20</w:t>
            </w:r>
          </w:p>
        </w:tc>
        <w:tc>
          <w:tcPr>
            <w:tcW w:w="980"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0,53</w:t>
            </w:r>
          </w:p>
        </w:tc>
        <w:tc>
          <w:tcPr>
            <w:tcW w:w="876"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16,87</w:t>
            </w:r>
          </w:p>
        </w:tc>
        <w:tc>
          <w:tcPr>
            <w:tcW w:w="1291"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307,03</w:t>
            </w:r>
          </w:p>
        </w:tc>
        <w:tc>
          <w:tcPr>
            <w:tcW w:w="850"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1,89</w:t>
            </w:r>
          </w:p>
        </w:tc>
      </w:tr>
      <w:tr w:rsidR="00800251" w:rsidTr="00800251">
        <w:trPr>
          <w:trHeight w:val="315"/>
        </w:trPr>
        <w:tc>
          <w:tcPr>
            <w:tcW w:w="702"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34</w:t>
            </w:r>
          </w:p>
        </w:tc>
        <w:tc>
          <w:tcPr>
            <w:tcW w:w="1992"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ТК4 : ул. Мира,8</w:t>
            </w:r>
          </w:p>
        </w:tc>
        <w:tc>
          <w:tcPr>
            <w:tcW w:w="1134"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179,27</w:t>
            </w:r>
          </w:p>
        </w:tc>
        <w:tc>
          <w:tcPr>
            <w:tcW w:w="850"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7,3</w:t>
            </w:r>
          </w:p>
        </w:tc>
        <w:tc>
          <w:tcPr>
            <w:tcW w:w="1272"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57</w:t>
            </w:r>
            <w:r>
              <w:rPr>
                <w:rFonts w:ascii="Times New Roman CYR" w:hAnsi="Times New Roman CYR" w:cs="Times New Roman CYR"/>
                <w:sz w:val="24"/>
                <w:szCs w:val="24"/>
              </w:rPr>
              <w:t>х3,0</w:t>
            </w:r>
          </w:p>
        </w:tc>
        <w:tc>
          <w:tcPr>
            <w:tcW w:w="760"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50</w:t>
            </w:r>
          </w:p>
        </w:tc>
        <w:tc>
          <w:tcPr>
            <w:tcW w:w="2030" w:type="dxa"/>
            <w:gridSpan w:val="2"/>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14,0</w:t>
            </w:r>
          </w:p>
        </w:tc>
        <w:tc>
          <w:tcPr>
            <w:tcW w:w="1240"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4,20</w:t>
            </w:r>
          </w:p>
        </w:tc>
        <w:tc>
          <w:tcPr>
            <w:tcW w:w="876"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18,20</w:t>
            </w:r>
          </w:p>
        </w:tc>
        <w:tc>
          <w:tcPr>
            <w:tcW w:w="980"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1,02</w:t>
            </w:r>
          </w:p>
        </w:tc>
        <w:tc>
          <w:tcPr>
            <w:tcW w:w="876"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350,47</w:t>
            </w:r>
          </w:p>
        </w:tc>
        <w:tc>
          <w:tcPr>
            <w:tcW w:w="1291"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6378,47</w:t>
            </w:r>
          </w:p>
        </w:tc>
        <w:tc>
          <w:tcPr>
            <w:tcW w:w="850"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2,54</w:t>
            </w:r>
          </w:p>
        </w:tc>
      </w:tr>
      <w:tr w:rsidR="00800251" w:rsidTr="00800251">
        <w:trPr>
          <w:trHeight w:val="315"/>
        </w:trPr>
        <w:tc>
          <w:tcPr>
            <w:tcW w:w="702"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35</w:t>
            </w:r>
          </w:p>
        </w:tc>
        <w:tc>
          <w:tcPr>
            <w:tcW w:w="1992"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ТК4 : ТК5</w:t>
            </w:r>
          </w:p>
        </w:tc>
        <w:tc>
          <w:tcPr>
            <w:tcW w:w="1134"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1366,87</w:t>
            </w:r>
          </w:p>
        </w:tc>
        <w:tc>
          <w:tcPr>
            <w:tcW w:w="850"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56,0</w:t>
            </w:r>
          </w:p>
        </w:tc>
        <w:tc>
          <w:tcPr>
            <w:tcW w:w="1272"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219</w:t>
            </w:r>
            <w:r>
              <w:rPr>
                <w:rFonts w:ascii="Times New Roman CYR" w:hAnsi="Times New Roman CYR" w:cs="Times New Roman CYR"/>
                <w:sz w:val="24"/>
                <w:szCs w:val="24"/>
              </w:rPr>
              <w:t>х6,0</w:t>
            </w:r>
          </w:p>
        </w:tc>
        <w:tc>
          <w:tcPr>
            <w:tcW w:w="760"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200</w:t>
            </w:r>
          </w:p>
        </w:tc>
        <w:tc>
          <w:tcPr>
            <w:tcW w:w="2030" w:type="dxa"/>
            <w:gridSpan w:val="2"/>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38,0</w:t>
            </w:r>
          </w:p>
        </w:tc>
        <w:tc>
          <w:tcPr>
            <w:tcW w:w="1240"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15,20</w:t>
            </w:r>
          </w:p>
        </w:tc>
        <w:tc>
          <w:tcPr>
            <w:tcW w:w="876"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53,20</w:t>
            </w:r>
          </w:p>
        </w:tc>
        <w:tc>
          <w:tcPr>
            <w:tcW w:w="980"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0,47</w:t>
            </w:r>
          </w:p>
        </w:tc>
        <w:tc>
          <w:tcPr>
            <w:tcW w:w="876"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13,23</w:t>
            </w:r>
          </w:p>
        </w:tc>
        <w:tc>
          <w:tcPr>
            <w:tcW w:w="1291"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703,62</w:t>
            </w:r>
          </w:p>
        </w:tc>
        <w:tc>
          <w:tcPr>
            <w:tcW w:w="850"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1,96</w:t>
            </w:r>
          </w:p>
        </w:tc>
      </w:tr>
      <w:tr w:rsidR="00800251" w:rsidTr="00800251">
        <w:trPr>
          <w:trHeight w:val="315"/>
        </w:trPr>
        <w:tc>
          <w:tcPr>
            <w:tcW w:w="702"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lastRenderedPageBreak/>
              <w:t>36</w:t>
            </w:r>
          </w:p>
        </w:tc>
        <w:tc>
          <w:tcPr>
            <w:tcW w:w="1992"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ТК5 : т.5.2</w:t>
            </w:r>
          </w:p>
        </w:tc>
        <w:tc>
          <w:tcPr>
            <w:tcW w:w="1134"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402,88</w:t>
            </w:r>
          </w:p>
        </w:tc>
        <w:tc>
          <w:tcPr>
            <w:tcW w:w="850"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16,5</w:t>
            </w:r>
          </w:p>
        </w:tc>
        <w:tc>
          <w:tcPr>
            <w:tcW w:w="1272"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108</w:t>
            </w:r>
            <w:r>
              <w:rPr>
                <w:rFonts w:ascii="Times New Roman CYR" w:hAnsi="Times New Roman CYR" w:cs="Times New Roman CYR"/>
                <w:sz w:val="24"/>
                <w:szCs w:val="24"/>
              </w:rPr>
              <w:t>х4,0</w:t>
            </w:r>
          </w:p>
        </w:tc>
        <w:tc>
          <w:tcPr>
            <w:tcW w:w="760"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100</w:t>
            </w:r>
          </w:p>
        </w:tc>
        <w:tc>
          <w:tcPr>
            <w:tcW w:w="2030" w:type="dxa"/>
            <w:gridSpan w:val="2"/>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27,0</w:t>
            </w:r>
          </w:p>
        </w:tc>
        <w:tc>
          <w:tcPr>
            <w:tcW w:w="1240"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8,10</w:t>
            </w:r>
          </w:p>
        </w:tc>
        <w:tc>
          <w:tcPr>
            <w:tcW w:w="876"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35,10</w:t>
            </w:r>
          </w:p>
        </w:tc>
        <w:tc>
          <w:tcPr>
            <w:tcW w:w="980"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0,60</w:t>
            </w:r>
          </w:p>
        </w:tc>
        <w:tc>
          <w:tcPr>
            <w:tcW w:w="876"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52,08</w:t>
            </w:r>
          </w:p>
        </w:tc>
        <w:tc>
          <w:tcPr>
            <w:tcW w:w="1291"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1828,15</w:t>
            </w:r>
          </w:p>
        </w:tc>
        <w:tc>
          <w:tcPr>
            <w:tcW w:w="850"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2,15</w:t>
            </w:r>
          </w:p>
        </w:tc>
      </w:tr>
      <w:tr w:rsidR="00800251" w:rsidTr="00800251">
        <w:trPr>
          <w:trHeight w:val="315"/>
        </w:trPr>
        <w:tc>
          <w:tcPr>
            <w:tcW w:w="702"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37</w:t>
            </w:r>
          </w:p>
        </w:tc>
        <w:tc>
          <w:tcPr>
            <w:tcW w:w="1992"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т.5.2 : ул. Центральная, 2</w:t>
            </w:r>
          </w:p>
        </w:tc>
        <w:tc>
          <w:tcPr>
            <w:tcW w:w="1134"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111,84</w:t>
            </w:r>
          </w:p>
        </w:tc>
        <w:tc>
          <w:tcPr>
            <w:tcW w:w="850"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4,6</w:t>
            </w:r>
          </w:p>
        </w:tc>
        <w:tc>
          <w:tcPr>
            <w:tcW w:w="1272"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57</w:t>
            </w:r>
            <w:r>
              <w:rPr>
                <w:rFonts w:ascii="Times New Roman CYR" w:hAnsi="Times New Roman CYR" w:cs="Times New Roman CYR"/>
                <w:sz w:val="24"/>
                <w:szCs w:val="24"/>
              </w:rPr>
              <w:t>х3,0</w:t>
            </w:r>
          </w:p>
        </w:tc>
        <w:tc>
          <w:tcPr>
            <w:tcW w:w="760"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50</w:t>
            </w:r>
          </w:p>
        </w:tc>
        <w:tc>
          <w:tcPr>
            <w:tcW w:w="2030" w:type="dxa"/>
            <w:gridSpan w:val="2"/>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15,5</w:t>
            </w:r>
          </w:p>
        </w:tc>
        <w:tc>
          <w:tcPr>
            <w:tcW w:w="1240"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4,65</w:t>
            </w:r>
          </w:p>
        </w:tc>
        <w:tc>
          <w:tcPr>
            <w:tcW w:w="876"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20,15</w:t>
            </w:r>
          </w:p>
        </w:tc>
        <w:tc>
          <w:tcPr>
            <w:tcW w:w="980"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0,64</w:t>
            </w:r>
          </w:p>
        </w:tc>
        <w:tc>
          <w:tcPr>
            <w:tcW w:w="876"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137,48</w:t>
            </w:r>
          </w:p>
        </w:tc>
        <w:tc>
          <w:tcPr>
            <w:tcW w:w="1291"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2770,26</w:t>
            </w:r>
          </w:p>
        </w:tc>
        <w:tc>
          <w:tcPr>
            <w:tcW w:w="850"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2,43</w:t>
            </w:r>
          </w:p>
        </w:tc>
      </w:tr>
      <w:tr w:rsidR="00800251" w:rsidTr="00800251">
        <w:trPr>
          <w:trHeight w:val="315"/>
        </w:trPr>
        <w:tc>
          <w:tcPr>
            <w:tcW w:w="702"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38</w:t>
            </w:r>
          </w:p>
        </w:tc>
        <w:tc>
          <w:tcPr>
            <w:tcW w:w="1992"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т.5.2 : ТК13</w:t>
            </w:r>
          </w:p>
        </w:tc>
        <w:tc>
          <w:tcPr>
            <w:tcW w:w="1134"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291,03</w:t>
            </w:r>
          </w:p>
        </w:tc>
        <w:tc>
          <w:tcPr>
            <w:tcW w:w="850"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11,9</w:t>
            </w:r>
          </w:p>
        </w:tc>
        <w:tc>
          <w:tcPr>
            <w:tcW w:w="1272"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108</w:t>
            </w:r>
            <w:r>
              <w:rPr>
                <w:rFonts w:ascii="Times New Roman CYR" w:hAnsi="Times New Roman CYR" w:cs="Times New Roman CYR"/>
                <w:sz w:val="24"/>
                <w:szCs w:val="24"/>
              </w:rPr>
              <w:t>х4,0</w:t>
            </w:r>
          </w:p>
        </w:tc>
        <w:tc>
          <w:tcPr>
            <w:tcW w:w="760"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100</w:t>
            </w:r>
          </w:p>
        </w:tc>
        <w:tc>
          <w:tcPr>
            <w:tcW w:w="2030" w:type="dxa"/>
            <w:gridSpan w:val="2"/>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9,0</w:t>
            </w:r>
          </w:p>
        </w:tc>
        <w:tc>
          <w:tcPr>
            <w:tcW w:w="1240"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2,69</w:t>
            </w:r>
          </w:p>
        </w:tc>
        <w:tc>
          <w:tcPr>
            <w:tcW w:w="876"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11,65</w:t>
            </w:r>
          </w:p>
        </w:tc>
        <w:tc>
          <w:tcPr>
            <w:tcW w:w="980"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0,43</w:t>
            </w:r>
          </w:p>
        </w:tc>
        <w:tc>
          <w:tcPr>
            <w:tcW w:w="876"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27,40</w:t>
            </w:r>
          </w:p>
        </w:tc>
        <w:tc>
          <w:tcPr>
            <w:tcW w:w="1291"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319,20</w:t>
            </w:r>
          </w:p>
        </w:tc>
        <w:tc>
          <w:tcPr>
            <w:tcW w:w="850"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2,18</w:t>
            </w:r>
          </w:p>
        </w:tc>
      </w:tr>
      <w:tr w:rsidR="00800251" w:rsidTr="00800251">
        <w:trPr>
          <w:trHeight w:val="315"/>
        </w:trPr>
        <w:tc>
          <w:tcPr>
            <w:tcW w:w="702"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39</w:t>
            </w:r>
          </w:p>
        </w:tc>
        <w:tc>
          <w:tcPr>
            <w:tcW w:w="1992"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ТК13 : ул. Центральная, 4</w:t>
            </w:r>
          </w:p>
        </w:tc>
        <w:tc>
          <w:tcPr>
            <w:tcW w:w="1134"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118,01</w:t>
            </w:r>
          </w:p>
        </w:tc>
        <w:tc>
          <w:tcPr>
            <w:tcW w:w="850"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4,8</w:t>
            </w:r>
          </w:p>
        </w:tc>
        <w:tc>
          <w:tcPr>
            <w:tcW w:w="1272"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57</w:t>
            </w:r>
            <w:r>
              <w:rPr>
                <w:rFonts w:ascii="Times New Roman CYR" w:hAnsi="Times New Roman CYR" w:cs="Times New Roman CYR"/>
                <w:sz w:val="24"/>
                <w:szCs w:val="24"/>
              </w:rPr>
              <w:t>х3,0</w:t>
            </w:r>
          </w:p>
        </w:tc>
        <w:tc>
          <w:tcPr>
            <w:tcW w:w="760"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50</w:t>
            </w:r>
          </w:p>
        </w:tc>
        <w:tc>
          <w:tcPr>
            <w:tcW w:w="2030" w:type="dxa"/>
            <w:gridSpan w:val="2"/>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23,3</w:t>
            </w:r>
          </w:p>
        </w:tc>
        <w:tc>
          <w:tcPr>
            <w:tcW w:w="1240"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6,99</w:t>
            </w:r>
          </w:p>
        </w:tc>
        <w:tc>
          <w:tcPr>
            <w:tcW w:w="876"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30,29</w:t>
            </w:r>
          </w:p>
        </w:tc>
        <w:tc>
          <w:tcPr>
            <w:tcW w:w="980"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0,67</w:t>
            </w:r>
          </w:p>
        </w:tc>
        <w:tc>
          <w:tcPr>
            <w:tcW w:w="876"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152,90</w:t>
            </w:r>
          </w:p>
        </w:tc>
        <w:tc>
          <w:tcPr>
            <w:tcW w:w="1291"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4631,44</w:t>
            </w:r>
          </w:p>
        </w:tc>
        <w:tc>
          <w:tcPr>
            <w:tcW w:w="850"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2,65</w:t>
            </w:r>
          </w:p>
        </w:tc>
      </w:tr>
      <w:tr w:rsidR="00800251" w:rsidTr="00800251">
        <w:trPr>
          <w:trHeight w:val="315"/>
        </w:trPr>
        <w:tc>
          <w:tcPr>
            <w:tcW w:w="702"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40</w:t>
            </w:r>
          </w:p>
        </w:tc>
        <w:tc>
          <w:tcPr>
            <w:tcW w:w="1992"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ТК13 : ТК14</w:t>
            </w:r>
          </w:p>
        </w:tc>
        <w:tc>
          <w:tcPr>
            <w:tcW w:w="1134"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173,02</w:t>
            </w:r>
          </w:p>
        </w:tc>
        <w:tc>
          <w:tcPr>
            <w:tcW w:w="850"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7,1</w:t>
            </w:r>
          </w:p>
        </w:tc>
        <w:tc>
          <w:tcPr>
            <w:tcW w:w="1272"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57</w:t>
            </w:r>
            <w:r>
              <w:rPr>
                <w:rFonts w:ascii="Times New Roman CYR" w:hAnsi="Times New Roman CYR" w:cs="Times New Roman CYR"/>
                <w:sz w:val="24"/>
                <w:szCs w:val="24"/>
              </w:rPr>
              <w:t>х3,0</w:t>
            </w:r>
          </w:p>
        </w:tc>
        <w:tc>
          <w:tcPr>
            <w:tcW w:w="760"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50</w:t>
            </w:r>
          </w:p>
        </w:tc>
        <w:tc>
          <w:tcPr>
            <w:tcW w:w="2030" w:type="dxa"/>
            <w:gridSpan w:val="2"/>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17,6</w:t>
            </w:r>
          </w:p>
        </w:tc>
        <w:tc>
          <w:tcPr>
            <w:tcW w:w="1240"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5,27</w:t>
            </w:r>
          </w:p>
        </w:tc>
        <w:tc>
          <w:tcPr>
            <w:tcW w:w="876"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22,83</w:t>
            </w:r>
          </w:p>
        </w:tc>
        <w:tc>
          <w:tcPr>
            <w:tcW w:w="980"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0,98</w:t>
            </w:r>
          </w:p>
        </w:tc>
        <w:tc>
          <w:tcPr>
            <w:tcW w:w="876"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326,60</w:t>
            </w:r>
          </w:p>
        </w:tc>
        <w:tc>
          <w:tcPr>
            <w:tcW w:w="1291"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7455,60</w:t>
            </w:r>
          </w:p>
        </w:tc>
        <w:tc>
          <w:tcPr>
            <w:tcW w:w="850"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2,94</w:t>
            </w:r>
          </w:p>
        </w:tc>
      </w:tr>
      <w:tr w:rsidR="00800251" w:rsidTr="00800251">
        <w:trPr>
          <w:trHeight w:val="315"/>
        </w:trPr>
        <w:tc>
          <w:tcPr>
            <w:tcW w:w="702"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41</w:t>
            </w:r>
          </w:p>
        </w:tc>
        <w:tc>
          <w:tcPr>
            <w:tcW w:w="1992"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ТК14 : ул. Центральная, 7</w:t>
            </w:r>
          </w:p>
        </w:tc>
        <w:tc>
          <w:tcPr>
            <w:tcW w:w="1134"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173,02</w:t>
            </w:r>
          </w:p>
        </w:tc>
        <w:tc>
          <w:tcPr>
            <w:tcW w:w="850"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7,1</w:t>
            </w:r>
          </w:p>
        </w:tc>
        <w:tc>
          <w:tcPr>
            <w:tcW w:w="1272"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57</w:t>
            </w:r>
            <w:r>
              <w:rPr>
                <w:rFonts w:ascii="Times New Roman CYR" w:hAnsi="Times New Roman CYR" w:cs="Times New Roman CYR"/>
                <w:sz w:val="24"/>
                <w:szCs w:val="24"/>
              </w:rPr>
              <w:t>х3,0</w:t>
            </w:r>
          </w:p>
        </w:tc>
        <w:tc>
          <w:tcPr>
            <w:tcW w:w="760"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50</w:t>
            </w:r>
          </w:p>
        </w:tc>
        <w:tc>
          <w:tcPr>
            <w:tcW w:w="2030" w:type="dxa"/>
            <w:gridSpan w:val="2"/>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6,7</w:t>
            </w:r>
          </w:p>
        </w:tc>
        <w:tc>
          <w:tcPr>
            <w:tcW w:w="1240"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2,02</w:t>
            </w:r>
          </w:p>
        </w:tc>
        <w:tc>
          <w:tcPr>
            <w:tcW w:w="876"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8,74</w:t>
            </w:r>
          </w:p>
        </w:tc>
        <w:tc>
          <w:tcPr>
            <w:tcW w:w="980"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0,98</w:t>
            </w:r>
          </w:p>
        </w:tc>
        <w:tc>
          <w:tcPr>
            <w:tcW w:w="876"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326,60</w:t>
            </w:r>
          </w:p>
        </w:tc>
        <w:tc>
          <w:tcPr>
            <w:tcW w:w="1291"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2853,17</w:t>
            </w:r>
          </w:p>
        </w:tc>
        <w:tc>
          <w:tcPr>
            <w:tcW w:w="850"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3,23</w:t>
            </w:r>
          </w:p>
        </w:tc>
      </w:tr>
      <w:tr w:rsidR="00800251" w:rsidTr="00800251">
        <w:trPr>
          <w:trHeight w:val="315"/>
        </w:trPr>
        <w:tc>
          <w:tcPr>
            <w:tcW w:w="702"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42</w:t>
            </w:r>
          </w:p>
        </w:tc>
        <w:tc>
          <w:tcPr>
            <w:tcW w:w="1992"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ТК5 : т.5.1</w:t>
            </w:r>
          </w:p>
        </w:tc>
        <w:tc>
          <w:tcPr>
            <w:tcW w:w="1134"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963,99</w:t>
            </w:r>
          </w:p>
        </w:tc>
        <w:tc>
          <w:tcPr>
            <w:tcW w:w="850"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39,5</w:t>
            </w:r>
          </w:p>
        </w:tc>
        <w:tc>
          <w:tcPr>
            <w:tcW w:w="1272"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219</w:t>
            </w:r>
            <w:r>
              <w:rPr>
                <w:rFonts w:ascii="Times New Roman CYR" w:hAnsi="Times New Roman CYR" w:cs="Times New Roman CYR"/>
                <w:sz w:val="24"/>
                <w:szCs w:val="24"/>
              </w:rPr>
              <w:t>х6,0</w:t>
            </w:r>
          </w:p>
        </w:tc>
        <w:tc>
          <w:tcPr>
            <w:tcW w:w="760"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200</w:t>
            </w:r>
          </w:p>
        </w:tc>
        <w:tc>
          <w:tcPr>
            <w:tcW w:w="2030" w:type="dxa"/>
            <w:gridSpan w:val="2"/>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48,0</w:t>
            </w:r>
          </w:p>
        </w:tc>
        <w:tc>
          <w:tcPr>
            <w:tcW w:w="1240"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19,20</w:t>
            </w:r>
          </w:p>
        </w:tc>
        <w:tc>
          <w:tcPr>
            <w:tcW w:w="876"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67,20</w:t>
            </w:r>
          </w:p>
        </w:tc>
        <w:tc>
          <w:tcPr>
            <w:tcW w:w="980"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0,33</w:t>
            </w:r>
          </w:p>
        </w:tc>
        <w:tc>
          <w:tcPr>
            <w:tcW w:w="876"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6,65</w:t>
            </w:r>
          </w:p>
        </w:tc>
        <w:tc>
          <w:tcPr>
            <w:tcW w:w="1291"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446,95</w:t>
            </w:r>
          </w:p>
        </w:tc>
        <w:tc>
          <w:tcPr>
            <w:tcW w:w="850"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2,01</w:t>
            </w:r>
          </w:p>
        </w:tc>
      </w:tr>
      <w:tr w:rsidR="00800251" w:rsidTr="00800251">
        <w:trPr>
          <w:trHeight w:val="315"/>
        </w:trPr>
        <w:tc>
          <w:tcPr>
            <w:tcW w:w="702"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43</w:t>
            </w:r>
          </w:p>
        </w:tc>
        <w:tc>
          <w:tcPr>
            <w:tcW w:w="1992"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т.5.1 : ул. Центральная, 3</w:t>
            </w:r>
          </w:p>
        </w:tc>
        <w:tc>
          <w:tcPr>
            <w:tcW w:w="1134"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130,23</w:t>
            </w:r>
          </w:p>
        </w:tc>
        <w:tc>
          <w:tcPr>
            <w:tcW w:w="850"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5,3</w:t>
            </w:r>
          </w:p>
        </w:tc>
        <w:tc>
          <w:tcPr>
            <w:tcW w:w="1272"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57</w:t>
            </w:r>
            <w:r>
              <w:rPr>
                <w:rFonts w:ascii="Times New Roman CYR" w:hAnsi="Times New Roman CYR" w:cs="Times New Roman CYR"/>
                <w:sz w:val="24"/>
                <w:szCs w:val="24"/>
              </w:rPr>
              <w:t>х3,0</w:t>
            </w:r>
          </w:p>
        </w:tc>
        <w:tc>
          <w:tcPr>
            <w:tcW w:w="760"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50</w:t>
            </w:r>
          </w:p>
        </w:tc>
        <w:tc>
          <w:tcPr>
            <w:tcW w:w="2030" w:type="dxa"/>
            <w:gridSpan w:val="2"/>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20,6</w:t>
            </w:r>
          </w:p>
        </w:tc>
        <w:tc>
          <w:tcPr>
            <w:tcW w:w="1240"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6,17</w:t>
            </w:r>
          </w:p>
        </w:tc>
        <w:tc>
          <w:tcPr>
            <w:tcW w:w="876"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26,75</w:t>
            </w:r>
          </w:p>
        </w:tc>
        <w:tc>
          <w:tcPr>
            <w:tcW w:w="980"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0,74</w:t>
            </w:r>
          </w:p>
        </w:tc>
        <w:tc>
          <w:tcPr>
            <w:tcW w:w="876"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185,86</w:t>
            </w:r>
          </w:p>
        </w:tc>
        <w:tc>
          <w:tcPr>
            <w:tcW w:w="1291"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4972,42</w:t>
            </w:r>
          </w:p>
        </w:tc>
        <w:tc>
          <w:tcPr>
            <w:tcW w:w="850"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2,52</w:t>
            </w:r>
          </w:p>
        </w:tc>
      </w:tr>
      <w:tr w:rsidR="00800251" w:rsidTr="00800251">
        <w:trPr>
          <w:trHeight w:val="315"/>
        </w:trPr>
        <w:tc>
          <w:tcPr>
            <w:tcW w:w="702"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44</w:t>
            </w:r>
          </w:p>
        </w:tc>
        <w:tc>
          <w:tcPr>
            <w:tcW w:w="1992"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т.5.1 : ТК6</w:t>
            </w:r>
          </w:p>
        </w:tc>
        <w:tc>
          <w:tcPr>
            <w:tcW w:w="1134"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833,76</w:t>
            </w:r>
          </w:p>
        </w:tc>
        <w:tc>
          <w:tcPr>
            <w:tcW w:w="850"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34,1</w:t>
            </w:r>
          </w:p>
        </w:tc>
        <w:tc>
          <w:tcPr>
            <w:tcW w:w="1272"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219</w:t>
            </w:r>
            <w:r>
              <w:rPr>
                <w:rFonts w:ascii="Times New Roman CYR" w:hAnsi="Times New Roman CYR" w:cs="Times New Roman CYR"/>
                <w:sz w:val="24"/>
                <w:szCs w:val="24"/>
              </w:rPr>
              <w:t>х6,0</w:t>
            </w:r>
          </w:p>
        </w:tc>
        <w:tc>
          <w:tcPr>
            <w:tcW w:w="760"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200</w:t>
            </w:r>
          </w:p>
        </w:tc>
        <w:tc>
          <w:tcPr>
            <w:tcW w:w="2030" w:type="dxa"/>
            <w:gridSpan w:val="2"/>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23,1</w:t>
            </w:r>
          </w:p>
        </w:tc>
        <w:tc>
          <w:tcPr>
            <w:tcW w:w="1240"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9,24</w:t>
            </w:r>
          </w:p>
        </w:tc>
        <w:tc>
          <w:tcPr>
            <w:tcW w:w="876"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32,34</w:t>
            </w:r>
          </w:p>
        </w:tc>
        <w:tc>
          <w:tcPr>
            <w:tcW w:w="980"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0,29</w:t>
            </w:r>
          </w:p>
        </w:tc>
        <w:tc>
          <w:tcPr>
            <w:tcW w:w="876"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5,00</w:t>
            </w:r>
          </w:p>
        </w:tc>
        <w:tc>
          <w:tcPr>
            <w:tcW w:w="1291"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161,81</w:t>
            </w:r>
          </w:p>
        </w:tc>
        <w:tc>
          <w:tcPr>
            <w:tcW w:w="850"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2,03</w:t>
            </w:r>
          </w:p>
        </w:tc>
      </w:tr>
      <w:tr w:rsidR="00800251" w:rsidTr="00800251">
        <w:trPr>
          <w:trHeight w:val="315"/>
        </w:trPr>
        <w:tc>
          <w:tcPr>
            <w:tcW w:w="702"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45</w:t>
            </w:r>
          </w:p>
        </w:tc>
        <w:tc>
          <w:tcPr>
            <w:tcW w:w="1992"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ТК6 : ул. Центральная, 1</w:t>
            </w:r>
          </w:p>
        </w:tc>
        <w:tc>
          <w:tcPr>
            <w:tcW w:w="1134"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114,92</w:t>
            </w:r>
          </w:p>
        </w:tc>
        <w:tc>
          <w:tcPr>
            <w:tcW w:w="850"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4,7</w:t>
            </w:r>
          </w:p>
        </w:tc>
        <w:tc>
          <w:tcPr>
            <w:tcW w:w="1272"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57</w:t>
            </w:r>
            <w:r>
              <w:rPr>
                <w:rFonts w:ascii="Times New Roman CYR" w:hAnsi="Times New Roman CYR" w:cs="Times New Roman CYR"/>
                <w:sz w:val="24"/>
                <w:szCs w:val="24"/>
              </w:rPr>
              <w:t>х3,0</w:t>
            </w:r>
          </w:p>
        </w:tc>
        <w:tc>
          <w:tcPr>
            <w:tcW w:w="760"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50</w:t>
            </w:r>
          </w:p>
        </w:tc>
        <w:tc>
          <w:tcPr>
            <w:tcW w:w="2030" w:type="dxa"/>
            <w:gridSpan w:val="2"/>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18,4</w:t>
            </w:r>
          </w:p>
        </w:tc>
        <w:tc>
          <w:tcPr>
            <w:tcW w:w="1240"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5,52</w:t>
            </w:r>
          </w:p>
        </w:tc>
        <w:tc>
          <w:tcPr>
            <w:tcW w:w="876"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23,92</w:t>
            </w:r>
          </w:p>
        </w:tc>
        <w:tc>
          <w:tcPr>
            <w:tcW w:w="980"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0,65</w:t>
            </w:r>
          </w:p>
        </w:tc>
        <w:tc>
          <w:tcPr>
            <w:tcW w:w="876"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145,08</w:t>
            </w:r>
          </w:p>
        </w:tc>
        <w:tc>
          <w:tcPr>
            <w:tcW w:w="1291"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3470,24</w:t>
            </w:r>
          </w:p>
        </w:tc>
        <w:tc>
          <w:tcPr>
            <w:tcW w:w="850"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2,38</w:t>
            </w:r>
          </w:p>
        </w:tc>
      </w:tr>
      <w:tr w:rsidR="00800251" w:rsidTr="00800251">
        <w:trPr>
          <w:trHeight w:val="315"/>
        </w:trPr>
        <w:tc>
          <w:tcPr>
            <w:tcW w:w="702"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46</w:t>
            </w:r>
          </w:p>
        </w:tc>
        <w:tc>
          <w:tcPr>
            <w:tcW w:w="1992"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ТК6 : ТК7</w:t>
            </w:r>
          </w:p>
        </w:tc>
        <w:tc>
          <w:tcPr>
            <w:tcW w:w="1134"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718,84</w:t>
            </w:r>
          </w:p>
        </w:tc>
        <w:tc>
          <w:tcPr>
            <w:tcW w:w="850"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29,4</w:t>
            </w:r>
          </w:p>
        </w:tc>
        <w:tc>
          <w:tcPr>
            <w:tcW w:w="1272"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219</w:t>
            </w:r>
            <w:r>
              <w:rPr>
                <w:rFonts w:ascii="Times New Roman CYR" w:hAnsi="Times New Roman CYR" w:cs="Times New Roman CYR"/>
                <w:sz w:val="24"/>
                <w:szCs w:val="24"/>
              </w:rPr>
              <w:t>х6,0</w:t>
            </w:r>
          </w:p>
        </w:tc>
        <w:tc>
          <w:tcPr>
            <w:tcW w:w="760"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200</w:t>
            </w:r>
          </w:p>
        </w:tc>
        <w:tc>
          <w:tcPr>
            <w:tcW w:w="2030" w:type="dxa"/>
            <w:gridSpan w:val="2"/>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89,0</w:t>
            </w:r>
          </w:p>
        </w:tc>
        <w:tc>
          <w:tcPr>
            <w:tcW w:w="1240"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35,60</w:t>
            </w:r>
          </w:p>
        </w:tc>
        <w:tc>
          <w:tcPr>
            <w:tcW w:w="876"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124,60</w:t>
            </w:r>
          </w:p>
        </w:tc>
        <w:tc>
          <w:tcPr>
            <w:tcW w:w="980"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0,25</w:t>
            </w:r>
          </w:p>
        </w:tc>
        <w:tc>
          <w:tcPr>
            <w:tcW w:w="876"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3,74</w:t>
            </w:r>
          </w:p>
        </w:tc>
        <w:tc>
          <w:tcPr>
            <w:tcW w:w="1291"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466,43</w:t>
            </w:r>
          </w:p>
        </w:tc>
        <w:tc>
          <w:tcPr>
            <w:tcW w:w="850"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2,07</w:t>
            </w:r>
          </w:p>
        </w:tc>
      </w:tr>
      <w:tr w:rsidR="00800251" w:rsidTr="00800251">
        <w:trPr>
          <w:trHeight w:val="315"/>
        </w:trPr>
        <w:tc>
          <w:tcPr>
            <w:tcW w:w="702"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47</w:t>
            </w:r>
          </w:p>
        </w:tc>
        <w:tc>
          <w:tcPr>
            <w:tcW w:w="1992"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ТК7 : ТК8</w:t>
            </w:r>
          </w:p>
        </w:tc>
        <w:tc>
          <w:tcPr>
            <w:tcW w:w="1134"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718,84</w:t>
            </w:r>
          </w:p>
        </w:tc>
        <w:tc>
          <w:tcPr>
            <w:tcW w:w="850"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29,4</w:t>
            </w:r>
          </w:p>
        </w:tc>
        <w:tc>
          <w:tcPr>
            <w:tcW w:w="1272"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159</w:t>
            </w:r>
            <w:r>
              <w:rPr>
                <w:rFonts w:ascii="Times New Roman CYR" w:hAnsi="Times New Roman CYR" w:cs="Times New Roman CYR"/>
                <w:sz w:val="24"/>
                <w:szCs w:val="24"/>
              </w:rPr>
              <w:t>х4,5</w:t>
            </w:r>
          </w:p>
        </w:tc>
        <w:tc>
          <w:tcPr>
            <w:tcW w:w="760"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150</w:t>
            </w:r>
          </w:p>
        </w:tc>
        <w:tc>
          <w:tcPr>
            <w:tcW w:w="2030" w:type="dxa"/>
            <w:gridSpan w:val="2"/>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31,0</w:t>
            </w:r>
          </w:p>
        </w:tc>
        <w:tc>
          <w:tcPr>
            <w:tcW w:w="1240"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9,30</w:t>
            </w:r>
          </w:p>
        </w:tc>
        <w:tc>
          <w:tcPr>
            <w:tcW w:w="876"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40,30</w:t>
            </w:r>
          </w:p>
        </w:tc>
        <w:tc>
          <w:tcPr>
            <w:tcW w:w="980"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0,47</w:t>
            </w:r>
          </w:p>
        </w:tc>
        <w:tc>
          <w:tcPr>
            <w:tcW w:w="876"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19,84</w:t>
            </w:r>
          </w:p>
        </w:tc>
        <w:tc>
          <w:tcPr>
            <w:tcW w:w="1291"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799,62</w:t>
            </w:r>
          </w:p>
        </w:tc>
        <w:tc>
          <w:tcPr>
            <w:tcW w:w="850"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2,15</w:t>
            </w:r>
          </w:p>
        </w:tc>
      </w:tr>
      <w:tr w:rsidR="00800251" w:rsidTr="00800251">
        <w:trPr>
          <w:trHeight w:val="315"/>
        </w:trPr>
        <w:tc>
          <w:tcPr>
            <w:tcW w:w="702"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48</w:t>
            </w:r>
          </w:p>
        </w:tc>
        <w:tc>
          <w:tcPr>
            <w:tcW w:w="1992"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ТК8 : ул. Набережная, 10</w:t>
            </w:r>
          </w:p>
        </w:tc>
        <w:tc>
          <w:tcPr>
            <w:tcW w:w="1134"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159,78</w:t>
            </w:r>
          </w:p>
        </w:tc>
        <w:tc>
          <w:tcPr>
            <w:tcW w:w="850"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6,5</w:t>
            </w:r>
          </w:p>
        </w:tc>
        <w:tc>
          <w:tcPr>
            <w:tcW w:w="1272"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57</w:t>
            </w:r>
            <w:r>
              <w:rPr>
                <w:rFonts w:ascii="Times New Roman CYR" w:hAnsi="Times New Roman CYR" w:cs="Times New Roman CYR"/>
                <w:sz w:val="24"/>
                <w:szCs w:val="24"/>
              </w:rPr>
              <w:t>х3,0</w:t>
            </w:r>
          </w:p>
        </w:tc>
        <w:tc>
          <w:tcPr>
            <w:tcW w:w="760"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50</w:t>
            </w:r>
          </w:p>
        </w:tc>
        <w:tc>
          <w:tcPr>
            <w:tcW w:w="2030" w:type="dxa"/>
            <w:gridSpan w:val="2"/>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15,0</w:t>
            </w:r>
          </w:p>
        </w:tc>
        <w:tc>
          <w:tcPr>
            <w:tcW w:w="1240"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4,50</w:t>
            </w:r>
          </w:p>
        </w:tc>
        <w:tc>
          <w:tcPr>
            <w:tcW w:w="876"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19,50</w:t>
            </w:r>
          </w:p>
        </w:tc>
        <w:tc>
          <w:tcPr>
            <w:tcW w:w="980"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0,91</w:t>
            </w:r>
          </w:p>
        </w:tc>
        <w:tc>
          <w:tcPr>
            <w:tcW w:w="876"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278,83</w:t>
            </w:r>
          </w:p>
        </w:tc>
        <w:tc>
          <w:tcPr>
            <w:tcW w:w="1291"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5437,23</w:t>
            </w:r>
          </w:p>
        </w:tc>
        <w:tc>
          <w:tcPr>
            <w:tcW w:w="850"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2,71</w:t>
            </w:r>
          </w:p>
        </w:tc>
      </w:tr>
      <w:tr w:rsidR="00800251" w:rsidTr="00800251">
        <w:trPr>
          <w:trHeight w:val="315"/>
        </w:trPr>
        <w:tc>
          <w:tcPr>
            <w:tcW w:w="702"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49</w:t>
            </w:r>
          </w:p>
        </w:tc>
        <w:tc>
          <w:tcPr>
            <w:tcW w:w="1992"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ТК8 : ТК9</w:t>
            </w:r>
          </w:p>
        </w:tc>
        <w:tc>
          <w:tcPr>
            <w:tcW w:w="1134"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559,06</w:t>
            </w:r>
          </w:p>
        </w:tc>
        <w:tc>
          <w:tcPr>
            <w:tcW w:w="850"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22,9</w:t>
            </w:r>
          </w:p>
        </w:tc>
        <w:tc>
          <w:tcPr>
            <w:tcW w:w="1272"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159</w:t>
            </w:r>
            <w:r>
              <w:rPr>
                <w:rFonts w:ascii="Times New Roman CYR" w:hAnsi="Times New Roman CYR" w:cs="Times New Roman CYR"/>
                <w:sz w:val="24"/>
                <w:szCs w:val="24"/>
              </w:rPr>
              <w:t>х4,5</w:t>
            </w:r>
          </w:p>
        </w:tc>
        <w:tc>
          <w:tcPr>
            <w:tcW w:w="760"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150</w:t>
            </w:r>
          </w:p>
        </w:tc>
        <w:tc>
          <w:tcPr>
            <w:tcW w:w="2030" w:type="dxa"/>
            <w:gridSpan w:val="2"/>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29,0</w:t>
            </w:r>
          </w:p>
        </w:tc>
        <w:tc>
          <w:tcPr>
            <w:tcW w:w="1240"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8,70</w:t>
            </w:r>
          </w:p>
        </w:tc>
        <w:tc>
          <w:tcPr>
            <w:tcW w:w="876"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37,70</w:t>
            </w:r>
          </w:p>
        </w:tc>
        <w:tc>
          <w:tcPr>
            <w:tcW w:w="980"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0,37</w:t>
            </w:r>
          </w:p>
        </w:tc>
        <w:tc>
          <w:tcPr>
            <w:tcW w:w="876"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12,09</w:t>
            </w:r>
          </w:p>
        </w:tc>
        <w:tc>
          <w:tcPr>
            <w:tcW w:w="1291"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455,88</w:t>
            </w:r>
          </w:p>
        </w:tc>
        <w:tc>
          <w:tcPr>
            <w:tcW w:w="850"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2,20</w:t>
            </w:r>
          </w:p>
        </w:tc>
      </w:tr>
      <w:tr w:rsidR="00800251" w:rsidTr="00800251">
        <w:trPr>
          <w:trHeight w:val="315"/>
        </w:trPr>
        <w:tc>
          <w:tcPr>
            <w:tcW w:w="702"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50</w:t>
            </w:r>
          </w:p>
        </w:tc>
        <w:tc>
          <w:tcPr>
            <w:tcW w:w="1992"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ТК9 : ул. Набережная, 12</w:t>
            </w:r>
          </w:p>
        </w:tc>
        <w:tc>
          <w:tcPr>
            <w:tcW w:w="1134"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182,46</w:t>
            </w:r>
          </w:p>
        </w:tc>
        <w:tc>
          <w:tcPr>
            <w:tcW w:w="850"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7,5</w:t>
            </w:r>
          </w:p>
        </w:tc>
        <w:tc>
          <w:tcPr>
            <w:tcW w:w="1272"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57</w:t>
            </w:r>
            <w:r>
              <w:rPr>
                <w:rFonts w:ascii="Times New Roman CYR" w:hAnsi="Times New Roman CYR" w:cs="Times New Roman CYR"/>
                <w:sz w:val="24"/>
                <w:szCs w:val="24"/>
              </w:rPr>
              <w:t>х3,0</w:t>
            </w:r>
          </w:p>
        </w:tc>
        <w:tc>
          <w:tcPr>
            <w:tcW w:w="760"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50</w:t>
            </w:r>
          </w:p>
        </w:tc>
        <w:tc>
          <w:tcPr>
            <w:tcW w:w="2030" w:type="dxa"/>
            <w:gridSpan w:val="2"/>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16,0</w:t>
            </w:r>
          </w:p>
        </w:tc>
        <w:tc>
          <w:tcPr>
            <w:tcW w:w="1240"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4,80</w:t>
            </w:r>
          </w:p>
        </w:tc>
        <w:tc>
          <w:tcPr>
            <w:tcW w:w="876"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20,80</w:t>
            </w:r>
          </w:p>
        </w:tc>
        <w:tc>
          <w:tcPr>
            <w:tcW w:w="980"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1,04</w:t>
            </w:r>
          </w:p>
        </w:tc>
        <w:tc>
          <w:tcPr>
            <w:tcW w:w="876"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362,94</w:t>
            </w:r>
          </w:p>
        </w:tc>
        <w:tc>
          <w:tcPr>
            <w:tcW w:w="1291"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7549,21</w:t>
            </w:r>
          </w:p>
        </w:tc>
        <w:tc>
          <w:tcPr>
            <w:tcW w:w="850"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2,97</w:t>
            </w:r>
          </w:p>
        </w:tc>
      </w:tr>
      <w:tr w:rsidR="00800251" w:rsidTr="00800251">
        <w:trPr>
          <w:trHeight w:val="315"/>
        </w:trPr>
        <w:tc>
          <w:tcPr>
            <w:tcW w:w="702"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51</w:t>
            </w:r>
          </w:p>
        </w:tc>
        <w:tc>
          <w:tcPr>
            <w:tcW w:w="1992"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ТК9 : т.9.1</w:t>
            </w:r>
          </w:p>
        </w:tc>
        <w:tc>
          <w:tcPr>
            <w:tcW w:w="1134"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376,60</w:t>
            </w:r>
          </w:p>
        </w:tc>
        <w:tc>
          <w:tcPr>
            <w:tcW w:w="850"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15,4</w:t>
            </w:r>
          </w:p>
        </w:tc>
        <w:tc>
          <w:tcPr>
            <w:tcW w:w="1272"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159</w:t>
            </w:r>
            <w:r>
              <w:rPr>
                <w:rFonts w:ascii="Times New Roman CYR" w:hAnsi="Times New Roman CYR" w:cs="Times New Roman CYR"/>
                <w:sz w:val="24"/>
                <w:szCs w:val="24"/>
              </w:rPr>
              <w:t>х4,5</w:t>
            </w:r>
          </w:p>
        </w:tc>
        <w:tc>
          <w:tcPr>
            <w:tcW w:w="760"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150</w:t>
            </w:r>
          </w:p>
        </w:tc>
        <w:tc>
          <w:tcPr>
            <w:tcW w:w="2030" w:type="dxa"/>
            <w:gridSpan w:val="2"/>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35,0</w:t>
            </w:r>
          </w:p>
        </w:tc>
        <w:tc>
          <w:tcPr>
            <w:tcW w:w="1240"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10,50</w:t>
            </w:r>
          </w:p>
        </w:tc>
        <w:tc>
          <w:tcPr>
            <w:tcW w:w="876"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45,50</w:t>
            </w:r>
          </w:p>
        </w:tc>
        <w:tc>
          <w:tcPr>
            <w:tcW w:w="980"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0,25</w:t>
            </w:r>
          </w:p>
        </w:tc>
        <w:tc>
          <w:tcPr>
            <w:tcW w:w="876"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5,57</w:t>
            </w:r>
          </w:p>
        </w:tc>
        <w:tc>
          <w:tcPr>
            <w:tcW w:w="1291"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253,63</w:t>
            </w:r>
          </w:p>
        </w:tc>
        <w:tc>
          <w:tcPr>
            <w:tcW w:w="850"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2,23</w:t>
            </w:r>
          </w:p>
        </w:tc>
      </w:tr>
      <w:tr w:rsidR="00800251" w:rsidTr="00800251">
        <w:trPr>
          <w:trHeight w:val="315"/>
        </w:trPr>
        <w:tc>
          <w:tcPr>
            <w:tcW w:w="702"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52</w:t>
            </w:r>
          </w:p>
        </w:tc>
        <w:tc>
          <w:tcPr>
            <w:tcW w:w="1992"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т.9.1 : ул. Набережная, 14</w:t>
            </w:r>
          </w:p>
        </w:tc>
        <w:tc>
          <w:tcPr>
            <w:tcW w:w="1134"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140,17</w:t>
            </w:r>
          </w:p>
        </w:tc>
        <w:tc>
          <w:tcPr>
            <w:tcW w:w="850"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5,7</w:t>
            </w:r>
          </w:p>
        </w:tc>
        <w:tc>
          <w:tcPr>
            <w:tcW w:w="1272"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57</w:t>
            </w:r>
            <w:r>
              <w:rPr>
                <w:rFonts w:ascii="Times New Roman CYR" w:hAnsi="Times New Roman CYR" w:cs="Times New Roman CYR"/>
                <w:sz w:val="24"/>
                <w:szCs w:val="24"/>
              </w:rPr>
              <w:t>х3,0</w:t>
            </w:r>
          </w:p>
        </w:tc>
        <w:tc>
          <w:tcPr>
            <w:tcW w:w="760"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50</w:t>
            </w:r>
          </w:p>
        </w:tc>
        <w:tc>
          <w:tcPr>
            <w:tcW w:w="2030" w:type="dxa"/>
            <w:gridSpan w:val="2"/>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15,5</w:t>
            </w:r>
          </w:p>
        </w:tc>
        <w:tc>
          <w:tcPr>
            <w:tcW w:w="1240"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4,65</w:t>
            </w:r>
          </w:p>
        </w:tc>
        <w:tc>
          <w:tcPr>
            <w:tcW w:w="876"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20,15</w:t>
            </w:r>
          </w:p>
        </w:tc>
        <w:tc>
          <w:tcPr>
            <w:tcW w:w="980"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0,80</w:t>
            </w:r>
          </w:p>
        </w:tc>
        <w:tc>
          <w:tcPr>
            <w:tcW w:w="876"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215,04</w:t>
            </w:r>
          </w:p>
        </w:tc>
        <w:tc>
          <w:tcPr>
            <w:tcW w:w="1291"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4333,04</w:t>
            </w:r>
          </w:p>
        </w:tc>
        <w:tc>
          <w:tcPr>
            <w:tcW w:w="850"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2,67</w:t>
            </w:r>
          </w:p>
        </w:tc>
      </w:tr>
      <w:tr w:rsidR="00800251" w:rsidTr="00800251">
        <w:trPr>
          <w:trHeight w:val="315"/>
        </w:trPr>
        <w:tc>
          <w:tcPr>
            <w:tcW w:w="702"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53</w:t>
            </w:r>
          </w:p>
        </w:tc>
        <w:tc>
          <w:tcPr>
            <w:tcW w:w="1992"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т.9.1 : ТК10</w:t>
            </w:r>
          </w:p>
        </w:tc>
        <w:tc>
          <w:tcPr>
            <w:tcW w:w="1134"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236,43</w:t>
            </w:r>
          </w:p>
        </w:tc>
        <w:tc>
          <w:tcPr>
            <w:tcW w:w="850"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9,7</w:t>
            </w:r>
          </w:p>
        </w:tc>
        <w:tc>
          <w:tcPr>
            <w:tcW w:w="1272"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159</w:t>
            </w:r>
            <w:r>
              <w:rPr>
                <w:rFonts w:ascii="Times New Roman CYR" w:hAnsi="Times New Roman CYR" w:cs="Times New Roman CYR"/>
                <w:sz w:val="24"/>
                <w:szCs w:val="24"/>
              </w:rPr>
              <w:t>х4,5</w:t>
            </w:r>
          </w:p>
        </w:tc>
        <w:tc>
          <w:tcPr>
            <w:tcW w:w="760"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150</w:t>
            </w:r>
          </w:p>
        </w:tc>
        <w:tc>
          <w:tcPr>
            <w:tcW w:w="2030" w:type="dxa"/>
            <w:gridSpan w:val="2"/>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34,0</w:t>
            </w:r>
          </w:p>
        </w:tc>
        <w:tc>
          <w:tcPr>
            <w:tcW w:w="1240"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10,20</w:t>
            </w:r>
          </w:p>
        </w:tc>
        <w:tc>
          <w:tcPr>
            <w:tcW w:w="876"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44,20</w:t>
            </w:r>
          </w:p>
        </w:tc>
        <w:tc>
          <w:tcPr>
            <w:tcW w:w="980"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0,16</w:t>
            </w:r>
          </w:p>
        </w:tc>
        <w:tc>
          <w:tcPr>
            <w:tcW w:w="876"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2,26</w:t>
            </w:r>
          </w:p>
        </w:tc>
        <w:tc>
          <w:tcPr>
            <w:tcW w:w="1291"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99,69</w:t>
            </w:r>
          </w:p>
        </w:tc>
        <w:tc>
          <w:tcPr>
            <w:tcW w:w="850"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2,24</w:t>
            </w:r>
          </w:p>
        </w:tc>
      </w:tr>
      <w:tr w:rsidR="00800251" w:rsidTr="00800251">
        <w:trPr>
          <w:trHeight w:val="315"/>
        </w:trPr>
        <w:tc>
          <w:tcPr>
            <w:tcW w:w="702"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54</w:t>
            </w:r>
          </w:p>
        </w:tc>
        <w:tc>
          <w:tcPr>
            <w:tcW w:w="1992"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ТК10 : ул. Набережная, 16</w:t>
            </w:r>
          </w:p>
        </w:tc>
        <w:tc>
          <w:tcPr>
            <w:tcW w:w="1134"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25,71</w:t>
            </w:r>
          </w:p>
        </w:tc>
        <w:tc>
          <w:tcPr>
            <w:tcW w:w="850"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1,1</w:t>
            </w:r>
          </w:p>
        </w:tc>
        <w:tc>
          <w:tcPr>
            <w:tcW w:w="1272"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57</w:t>
            </w:r>
            <w:r>
              <w:rPr>
                <w:rFonts w:ascii="Times New Roman CYR" w:hAnsi="Times New Roman CYR" w:cs="Times New Roman CYR"/>
                <w:sz w:val="24"/>
                <w:szCs w:val="24"/>
              </w:rPr>
              <w:t>х3,0</w:t>
            </w:r>
          </w:p>
        </w:tc>
        <w:tc>
          <w:tcPr>
            <w:tcW w:w="760"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50</w:t>
            </w:r>
          </w:p>
        </w:tc>
        <w:tc>
          <w:tcPr>
            <w:tcW w:w="2030" w:type="dxa"/>
            <w:gridSpan w:val="2"/>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14,9</w:t>
            </w:r>
          </w:p>
        </w:tc>
        <w:tc>
          <w:tcPr>
            <w:tcW w:w="1240"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4,47</w:t>
            </w:r>
          </w:p>
        </w:tc>
        <w:tc>
          <w:tcPr>
            <w:tcW w:w="876"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19,37</w:t>
            </w:r>
          </w:p>
        </w:tc>
        <w:tc>
          <w:tcPr>
            <w:tcW w:w="980"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0,15</w:t>
            </w:r>
          </w:p>
        </w:tc>
        <w:tc>
          <w:tcPr>
            <w:tcW w:w="876"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7,72</w:t>
            </w:r>
          </w:p>
        </w:tc>
        <w:tc>
          <w:tcPr>
            <w:tcW w:w="1291"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149,48</w:t>
            </w:r>
          </w:p>
        </w:tc>
        <w:tc>
          <w:tcPr>
            <w:tcW w:w="850"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2,68</w:t>
            </w:r>
          </w:p>
        </w:tc>
      </w:tr>
      <w:tr w:rsidR="00800251" w:rsidTr="00800251">
        <w:trPr>
          <w:trHeight w:val="315"/>
        </w:trPr>
        <w:tc>
          <w:tcPr>
            <w:tcW w:w="702"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55</w:t>
            </w:r>
          </w:p>
        </w:tc>
        <w:tc>
          <w:tcPr>
            <w:tcW w:w="1992"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ТК10 : ТК11</w:t>
            </w:r>
          </w:p>
        </w:tc>
        <w:tc>
          <w:tcPr>
            <w:tcW w:w="1134"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210,72</w:t>
            </w:r>
          </w:p>
        </w:tc>
        <w:tc>
          <w:tcPr>
            <w:tcW w:w="850"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8,6</w:t>
            </w:r>
          </w:p>
        </w:tc>
        <w:tc>
          <w:tcPr>
            <w:tcW w:w="1272"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159</w:t>
            </w:r>
            <w:r>
              <w:rPr>
                <w:rFonts w:ascii="Times New Roman CYR" w:hAnsi="Times New Roman CYR" w:cs="Times New Roman CYR"/>
                <w:sz w:val="24"/>
                <w:szCs w:val="24"/>
              </w:rPr>
              <w:t>х4,5</w:t>
            </w:r>
          </w:p>
        </w:tc>
        <w:tc>
          <w:tcPr>
            <w:tcW w:w="760"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150</w:t>
            </w:r>
          </w:p>
        </w:tc>
        <w:tc>
          <w:tcPr>
            <w:tcW w:w="2030" w:type="dxa"/>
            <w:gridSpan w:val="2"/>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55,0</w:t>
            </w:r>
          </w:p>
        </w:tc>
        <w:tc>
          <w:tcPr>
            <w:tcW w:w="1240"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16,50</w:t>
            </w:r>
          </w:p>
        </w:tc>
        <w:tc>
          <w:tcPr>
            <w:tcW w:w="876"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71,50</w:t>
            </w:r>
          </w:p>
        </w:tc>
        <w:tc>
          <w:tcPr>
            <w:tcW w:w="980"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0,14</w:t>
            </w:r>
          </w:p>
        </w:tc>
        <w:tc>
          <w:tcPr>
            <w:tcW w:w="876"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1,81</w:t>
            </w:r>
          </w:p>
        </w:tc>
        <w:tc>
          <w:tcPr>
            <w:tcW w:w="1291"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129,13</w:t>
            </w:r>
          </w:p>
        </w:tc>
        <w:tc>
          <w:tcPr>
            <w:tcW w:w="850"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2,25</w:t>
            </w:r>
          </w:p>
        </w:tc>
      </w:tr>
      <w:tr w:rsidR="00800251" w:rsidTr="00800251">
        <w:trPr>
          <w:trHeight w:val="315"/>
        </w:trPr>
        <w:tc>
          <w:tcPr>
            <w:tcW w:w="702"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56</w:t>
            </w:r>
          </w:p>
        </w:tc>
        <w:tc>
          <w:tcPr>
            <w:tcW w:w="1992"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ТК11 : ул. Набережная, 18</w:t>
            </w:r>
          </w:p>
        </w:tc>
        <w:tc>
          <w:tcPr>
            <w:tcW w:w="1134"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159,63</w:t>
            </w:r>
          </w:p>
        </w:tc>
        <w:tc>
          <w:tcPr>
            <w:tcW w:w="850"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6,5</w:t>
            </w:r>
          </w:p>
        </w:tc>
        <w:tc>
          <w:tcPr>
            <w:tcW w:w="1272"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57</w:t>
            </w:r>
            <w:r>
              <w:rPr>
                <w:rFonts w:ascii="Times New Roman CYR" w:hAnsi="Times New Roman CYR" w:cs="Times New Roman CYR"/>
                <w:sz w:val="24"/>
                <w:szCs w:val="24"/>
              </w:rPr>
              <w:t>х3,0</w:t>
            </w:r>
          </w:p>
        </w:tc>
        <w:tc>
          <w:tcPr>
            <w:tcW w:w="760"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50</w:t>
            </w:r>
          </w:p>
        </w:tc>
        <w:tc>
          <w:tcPr>
            <w:tcW w:w="2030" w:type="dxa"/>
            <w:gridSpan w:val="2"/>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7,0</w:t>
            </w:r>
          </w:p>
        </w:tc>
        <w:tc>
          <w:tcPr>
            <w:tcW w:w="1240"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2,09</w:t>
            </w:r>
          </w:p>
        </w:tc>
        <w:tc>
          <w:tcPr>
            <w:tcW w:w="876"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9,06</w:t>
            </w:r>
          </w:p>
        </w:tc>
        <w:tc>
          <w:tcPr>
            <w:tcW w:w="980"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0,91</w:t>
            </w:r>
          </w:p>
        </w:tc>
        <w:tc>
          <w:tcPr>
            <w:tcW w:w="876"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278,32</w:t>
            </w:r>
          </w:p>
        </w:tc>
        <w:tc>
          <w:tcPr>
            <w:tcW w:w="1291"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2521,85</w:t>
            </w:r>
          </w:p>
        </w:tc>
        <w:tc>
          <w:tcPr>
            <w:tcW w:w="850"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2,51</w:t>
            </w:r>
          </w:p>
        </w:tc>
      </w:tr>
      <w:tr w:rsidR="00800251" w:rsidTr="00800251">
        <w:trPr>
          <w:trHeight w:val="315"/>
        </w:trPr>
        <w:tc>
          <w:tcPr>
            <w:tcW w:w="702"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57</w:t>
            </w:r>
          </w:p>
        </w:tc>
        <w:tc>
          <w:tcPr>
            <w:tcW w:w="1992"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ТК11 : ТК12</w:t>
            </w:r>
          </w:p>
        </w:tc>
        <w:tc>
          <w:tcPr>
            <w:tcW w:w="1134"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51,10</w:t>
            </w:r>
          </w:p>
        </w:tc>
        <w:tc>
          <w:tcPr>
            <w:tcW w:w="850"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2,1</w:t>
            </w:r>
          </w:p>
        </w:tc>
        <w:tc>
          <w:tcPr>
            <w:tcW w:w="1272"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76</w:t>
            </w:r>
            <w:r>
              <w:rPr>
                <w:rFonts w:ascii="Times New Roman CYR" w:hAnsi="Times New Roman CYR" w:cs="Times New Roman CYR"/>
                <w:sz w:val="24"/>
                <w:szCs w:val="24"/>
              </w:rPr>
              <w:t>х3,0</w:t>
            </w:r>
          </w:p>
        </w:tc>
        <w:tc>
          <w:tcPr>
            <w:tcW w:w="760"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70</w:t>
            </w:r>
          </w:p>
        </w:tc>
        <w:tc>
          <w:tcPr>
            <w:tcW w:w="2030" w:type="dxa"/>
            <w:gridSpan w:val="2"/>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107,6</w:t>
            </w:r>
          </w:p>
        </w:tc>
        <w:tc>
          <w:tcPr>
            <w:tcW w:w="1240"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32,27</w:t>
            </w:r>
          </w:p>
        </w:tc>
        <w:tc>
          <w:tcPr>
            <w:tcW w:w="876"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139,83</w:t>
            </w:r>
          </w:p>
        </w:tc>
        <w:tc>
          <w:tcPr>
            <w:tcW w:w="980"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0,15</w:t>
            </w:r>
          </w:p>
        </w:tc>
        <w:tc>
          <w:tcPr>
            <w:tcW w:w="876"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5,76</w:t>
            </w:r>
          </w:p>
        </w:tc>
        <w:tc>
          <w:tcPr>
            <w:tcW w:w="1291"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805,58</w:t>
            </w:r>
          </w:p>
        </w:tc>
        <w:tc>
          <w:tcPr>
            <w:tcW w:w="850"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2,33</w:t>
            </w:r>
          </w:p>
        </w:tc>
      </w:tr>
      <w:tr w:rsidR="00800251" w:rsidTr="00800251">
        <w:trPr>
          <w:trHeight w:val="315"/>
        </w:trPr>
        <w:tc>
          <w:tcPr>
            <w:tcW w:w="702"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lastRenderedPageBreak/>
              <w:t>58</w:t>
            </w:r>
          </w:p>
        </w:tc>
        <w:tc>
          <w:tcPr>
            <w:tcW w:w="1992"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ТК12 : ул. Центральная, 15</w:t>
            </w:r>
          </w:p>
        </w:tc>
        <w:tc>
          <w:tcPr>
            <w:tcW w:w="1134"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50,91</w:t>
            </w:r>
          </w:p>
        </w:tc>
        <w:tc>
          <w:tcPr>
            <w:tcW w:w="850"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2,1</w:t>
            </w:r>
          </w:p>
        </w:tc>
        <w:tc>
          <w:tcPr>
            <w:tcW w:w="1272"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76</w:t>
            </w:r>
            <w:r>
              <w:rPr>
                <w:rFonts w:ascii="Times New Roman CYR" w:hAnsi="Times New Roman CYR" w:cs="Times New Roman CYR"/>
                <w:sz w:val="24"/>
                <w:szCs w:val="24"/>
              </w:rPr>
              <w:t>х3,0</w:t>
            </w:r>
          </w:p>
        </w:tc>
        <w:tc>
          <w:tcPr>
            <w:tcW w:w="760"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70</w:t>
            </w:r>
          </w:p>
        </w:tc>
        <w:tc>
          <w:tcPr>
            <w:tcW w:w="2030" w:type="dxa"/>
            <w:gridSpan w:val="2"/>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8,9</w:t>
            </w:r>
          </w:p>
        </w:tc>
        <w:tc>
          <w:tcPr>
            <w:tcW w:w="1240"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2,68</w:t>
            </w:r>
          </w:p>
        </w:tc>
        <w:tc>
          <w:tcPr>
            <w:tcW w:w="876"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11,61</w:t>
            </w:r>
          </w:p>
        </w:tc>
        <w:tc>
          <w:tcPr>
            <w:tcW w:w="980"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0,15</w:t>
            </w:r>
          </w:p>
        </w:tc>
        <w:tc>
          <w:tcPr>
            <w:tcW w:w="876"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5,72</w:t>
            </w:r>
          </w:p>
        </w:tc>
        <w:tc>
          <w:tcPr>
            <w:tcW w:w="1291"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66,41</w:t>
            </w:r>
          </w:p>
        </w:tc>
        <w:tc>
          <w:tcPr>
            <w:tcW w:w="850"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2,34</w:t>
            </w:r>
          </w:p>
        </w:tc>
      </w:tr>
      <w:tr w:rsidR="00800251" w:rsidTr="00800251">
        <w:trPr>
          <w:trHeight w:val="315"/>
        </w:trPr>
        <w:tc>
          <w:tcPr>
            <w:tcW w:w="702"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1</w:t>
            </w:r>
          </w:p>
        </w:tc>
        <w:tc>
          <w:tcPr>
            <w:tcW w:w="1992"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Котельная, д. Смольное : ТК1</w:t>
            </w:r>
          </w:p>
        </w:tc>
        <w:tc>
          <w:tcPr>
            <w:tcW w:w="1134"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262,84</w:t>
            </w:r>
          </w:p>
        </w:tc>
        <w:tc>
          <w:tcPr>
            <w:tcW w:w="850"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10,8</w:t>
            </w:r>
          </w:p>
        </w:tc>
        <w:tc>
          <w:tcPr>
            <w:tcW w:w="1272"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108</w:t>
            </w:r>
            <w:r>
              <w:rPr>
                <w:rFonts w:ascii="Times New Roman CYR" w:hAnsi="Times New Roman CYR" w:cs="Times New Roman CYR"/>
                <w:sz w:val="24"/>
                <w:szCs w:val="24"/>
              </w:rPr>
              <w:t>х4,0</w:t>
            </w:r>
          </w:p>
        </w:tc>
        <w:tc>
          <w:tcPr>
            <w:tcW w:w="760"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100</w:t>
            </w:r>
          </w:p>
        </w:tc>
        <w:tc>
          <w:tcPr>
            <w:tcW w:w="2030" w:type="dxa"/>
            <w:gridSpan w:val="2"/>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63,0</w:t>
            </w:r>
          </w:p>
        </w:tc>
        <w:tc>
          <w:tcPr>
            <w:tcW w:w="1240"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18,90</w:t>
            </w:r>
          </w:p>
        </w:tc>
        <w:tc>
          <w:tcPr>
            <w:tcW w:w="876"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81,90</w:t>
            </w:r>
          </w:p>
        </w:tc>
        <w:tc>
          <w:tcPr>
            <w:tcW w:w="980"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0,39</w:t>
            </w:r>
          </w:p>
        </w:tc>
        <w:tc>
          <w:tcPr>
            <w:tcW w:w="876"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22,42</w:t>
            </w:r>
          </w:p>
        </w:tc>
        <w:tc>
          <w:tcPr>
            <w:tcW w:w="1291"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1836,28</w:t>
            </w:r>
          </w:p>
        </w:tc>
        <w:tc>
          <w:tcPr>
            <w:tcW w:w="850"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0,19</w:t>
            </w:r>
          </w:p>
        </w:tc>
      </w:tr>
      <w:tr w:rsidR="00800251" w:rsidTr="00800251">
        <w:trPr>
          <w:trHeight w:val="315"/>
        </w:trPr>
        <w:tc>
          <w:tcPr>
            <w:tcW w:w="702"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2</w:t>
            </w:r>
          </w:p>
        </w:tc>
        <w:tc>
          <w:tcPr>
            <w:tcW w:w="1992"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ТК1 : Гараж</w:t>
            </w:r>
          </w:p>
        </w:tc>
        <w:tc>
          <w:tcPr>
            <w:tcW w:w="1134"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1,16</w:t>
            </w:r>
          </w:p>
        </w:tc>
        <w:tc>
          <w:tcPr>
            <w:tcW w:w="850"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0,0</w:t>
            </w:r>
          </w:p>
        </w:tc>
        <w:tc>
          <w:tcPr>
            <w:tcW w:w="1272"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25</w:t>
            </w:r>
            <w:r>
              <w:rPr>
                <w:rFonts w:ascii="Times New Roman CYR" w:hAnsi="Times New Roman CYR" w:cs="Times New Roman CYR"/>
                <w:sz w:val="24"/>
                <w:szCs w:val="24"/>
              </w:rPr>
              <w:t>х2,5</w:t>
            </w:r>
          </w:p>
        </w:tc>
        <w:tc>
          <w:tcPr>
            <w:tcW w:w="760"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32</w:t>
            </w:r>
          </w:p>
        </w:tc>
        <w:tc>
          <w:tcPr>
            <w:tcW w:w="2030" w:type="dxa"/>
            <w:gridSpan w:val="2"/>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20,0</w:t>
            </w:r>
          </w:p>
        </w:tc>
        <w:tc>
          <w:tcPr>
            <w:tcW w:w="1240"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6,00</w:t>
            </w:r>
          </w:p>
        </w:tc>
        <w:tc>
          <w:tcPr>
            <w:tcW w:w="876"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26,00</w:t>
            </w:r>
          </w:p>
        </w:tc>
        <w:tc>
          <w:tcPr>
            <w:tcW w:w="980"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0,02</w:t>
            </w:r>
          </w:p>
        </w:tc>
        <w:tc>
          <w:tcPr>
            <w:tcW w:w="876"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0,21</w:t>
            </w:r>
          </w:p>
        </w:tc>
        <w:tc>
          <w:tcPr>
            <w:tcW w:w="1291"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5,45</w:t>
            </w:r>
          </w:p>
        </w:tc>
        <w:tc>
          <w:tcPr>
            <w:tcW w:w="850"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0,19</w:t>
            </w:r>
          </w:p>
        </w:tc>
      </w:tr>
      <w:tr w:rsidR="00800251" w:rsidTr="00800251">
        <w:trPr>
          <w:trHeight w:val="315"/>
        </w:trPr>
        <w:tc>
          <w:tcPr>
            <w:tcW w:w="702"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3</w:t>
            </w:r>
          </w:p>
        </w:tc>
        <w:tc>
          <w:tcPr>
            <w:tcW w:w="1992"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ТК1 : ТК2</w:t>
            </w:r>
          </w:p>
        </w:tc>
        <w:tc>
          <w:tcPr>
            <w:tcW w:w="1134"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261,68</w:t>
            </w:r>
          </w:p>
        </w:tc>
        <w:tc>
          <w:tcPr>
            <w:tcW w:w="850"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10,7</w:t>
            </w:r>
          </w:p>
        </w:tc>
        <w:tc>
          <w:tcPr>
            <w:tcW w:w="1272"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108</w:t>
            </w:r>
            <w:r>
              <w:rPr>
                <w:rFonts w:ascii="Times New Roman CYR" w:hAnsi="Times New Roman CYR" w:cs="Times New Roman CYR"/>
                <w:sz w:val="24"/>
                <w:szCs w:val="24"/>
              </w:rPr>
              <w:t>х4,0</w:t>
            </w:r>
          </w:p>
        </w:tc>
        <w:tc>
          <w:tcPr>
            <w:tcW w:w="760"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100</w:t>
            </w:r>
          </w:p>
        </w:tc>
        <w:tc>
          <w:tcPr>
            <w:tcW w:w="2030" w:type="dxa"/>
            <w:gridSpan w:val="2"/>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100,0</w:t>
            </w:r>
          </w:p>
        </w:tc>
        <w:tc>
          <w:tcPr>
            <w:tcW w:w="1240"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30,00</w:t>
            </w:r>
          </w:p>
        </w:tc>
        <w:tc>
          <w:tcPr>
            <w:tcW w:w="876"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130,00</w:t>
            </w:r>
          </w:p>
        </w:tc>
        <w:tc>
          <w:tcPr>
            <w:tcW w:w="980"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0,39</w:t>
            </w:r>
          </w:p>
        </w:tc>
        <w:tc>
          <w:tcPr>
            <w:tcW w:w="876"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22,23</w:t>
            </w:r>
          </w:p>
        </w:tc>
        <w:tc>
          <w:tcPr>
            <w:tcW w:w="1291"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2889,40</w:t>
            </w:r>
          </w:p>
        </w:tc>
        <w:tc>
          <w:tcPr>
            <w:tcW w:w="850"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0,48</w:t>
            </w:r>
          </w:p>
        </w:tc>
      </w:tr>
      <w:tr w:rsidR="00800251" w:rsidTr="00800251">
        <w:trPr>
          <w:trHeight w:val="315"/>
        </w:trPr>
        <w:tc>
          <w:tcPr>
            <w:tcW w:w="702"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4</w:t>
            </w:r>
          </w:p>
        </w:tc>
        <w:tc>
          <w:tcPr>
            <w:tcW w:w="1992"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ТК2 : ТК3</w:t>
            </w:r>
          </w:p>
        </w:tc>
        <w:tc>
          <w:tcPr>
            <w:tcW w:w="1134"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261,68</w:t>
            </w:r>
          </w:p>
        </w:tc>
        <w:tc>
          <w:tcPr>
            <w:tcW w:w="850"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10,7</w:t>
            </w:r>
          </w:p>
        </w:tc>
        <w:tc>
          <w:tcPr>
            <w:tcW w:w="1272"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108</w:t>
            </w:r>
            <w:r>
              <w:rPr>
                <w:rFonts w:ascii="Times New Roman CYR" w:hAnsi="Times New Roman CYR" w:cs="Times New Roman CYR"/>
                <w:sz w:val="24"/>
                <w:szCs w:val="24"/>
              </w:rPr>
              <w:t>х4,0</w:t>
            </w:r>
          </w:p>
        </w:tc>
        <w:tc>
          <w:tcPr>
            <w:tcW w:w="760"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100</w:t>
            </w:r>
          </w:p>
        </w:tc>
        <w:tc>
          <w:tcPr>
            <w:tcW w:w="2030" w:type="dxa"/>
            <w:gridSpan w:val="2"/>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4,0</w:t>
            </w:r>
          </w:p>
        </w:tc>
        <w:tc>
          <w:tcPr>
            <w:tcW w:w="1240"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1,20</w:t>
            </w:r>
          </w:p>
        </w:tc>
        <w:tc>
          <w:tcPr>
            <w:tcW w:w="876"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5,20</w:t>
            </w:r>
          </w:p>
        </w:tc>
        <w:tc>
          <w:tcPr>
            <w:tcW w:w="980"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0,39</w:t>
            </w:r>
          </w:p>
        </w:tc>
        <w:tc>
          <w:tcPr>
            <w:tcW w:w="876"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22,23</w:t>
            </w:r>
          </w:p>
        </w:tc>
        <w:tc>
          <w:tcPr>
            <w:tcW w:w="1291"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115,58</w:t>
            </w:r>
          </w:p>
        </w:tc>
        <w:tc>
          <w:tcPr>
            <w:tcW w:w="850"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0,49</w:t>
            </w:r>
          </w:p>
        </w:tc>
      </w:tr>
      <w:tr w:rsidR="00800251" w:rsidTr="00800251">
        <w:trPr>
          <w:trHeight w:val="315"/>
        </w:trPr>
        <w:tc>
          <w:tcPr>
            <w:tcW w:w="702"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5</w:t>
            </w:r>
          </w:p>
        </w:tc>
        <w:tc>
          <w:tcPr>
            <w:tcW w:w="1992"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ТК2 : ФАП</w:t>
            </w:r>
          </w:p>
        </w:tc>
        <w:tc>
          <w:tcPr>
            <w:tcW w:w="1134"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8,14</w:t>
            </w:r>
          </w:p>
        </w:tc>
        <w:tc>
          <w:tcPr>
            <w:tcW w:w="850"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0,3</w:t>
            </w:r>
          </w:p>
        </w:tc>
        <w:tc>
          <w:tcPr>
            <w:tcW w:w="1272"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32</w:t>
            </w:r>
            <w:r>
              <w:rPr>
                <w:rFonts w:ascii="Times New Roman CYR" w:hAnsi="Times New Roman CYR" w:cs="Times New Roman CYR"/>
                <w:sz w:val="24"/>
                <w:szCs w:val="24"/>
              </w:rPr>
              <w:t>х2,5</w:t>
            </w:r>
          </w:p>
        </w:tc>
        <w:tc>
          <w:tcPr>
            <w:tcW w:w="760"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32</w:t>
            </w:r>
          </w:p>
        </w:tc>
        <w:tc>
          <w:tcPr>
            <w:tcW w:w="2030" w:type="dxa"/>
            <w:gridSpan w:val="2"/>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40,0</w:t>
            </w:r>
          </w:p>
        </w:tc>
        <w:tc>
          <w:tcPr>
            <w:tcW w:w="1240"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12,00</w:t>
            </w:r>
          </w:p>
        </w:tc>
        <w:tc>
          <w:tcPr>
            <w:tcW w:w="876"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52,00</w:t>
            </w:r>
          </w:p>
        </w:tc>
        <w:tc>
          <w:tcPr>
            <w:tcW w:w="980"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0,05</w:t>
            </w:r>
          </w:p>
        </w:tc>
        <w:tc>
          <w:tcPr>
            <w:tcW w:w="876"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0,87</w:t>
            </w:r>
          </w:p>
        </w:tc>
        <w:tc>
          <w:tcPr>
            <w:tcW w:w="1291"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45,29</w:t>
            </w:r>
          </w:p>
        </w:tc>
        <w:tc>
          <w:tcPr>
            <w:tcW w:w="850"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0,50</w:t>
            </w:r>
          </w:p>
        </w:tc>
      </w:tr>
      <w:tr w:rsidR="00800251" w:rsidTr="00800251">
        <w:trPr>
          <w:trHeight w:val="315"/>
        </w:trPr>
        <w:tc>
          <w:tcPr>
            <w:tcW w:w="702"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6</w:t>
            </w:r>
          </w:p>
        </w:tc>
        <w:tc>
          <w:tcPr>
            <w:tcW w:w="1992"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 xml:space="preserve">ТК3 : МОУ </w:t>
            </w:r>
            <w:proofErr w:type="spellStart"/>
            <w:r>
              <w:rPr>
                <w:rFonts w:ascii="Times New Roman CYR" w:hAnsi="Times New Roman CYR" w:cs="Times New Roman CYR"/>
                <w:sz w:val="24"/>
                <w:szCs w:val="24"/>
              </w:rPr>
              <w:t>Смолинская</w:t>
            </w:r>
            <w:proofErr w:type="spellEnd"/>
            <w:r>
              <w:rPr>
                <w:rFonts w:ascii="Times New Roman CYR" w:hAnsi="Times New Roman CYR" w:cs="Times New Roman CYR"/>
                <w:sz w:val="24"/>
                <w:szCs w:val="24"/>
              </w:rPr>
              <w:t xml:space="preserve"> ООШ</w:t>
            </w:r>
          </w:p>
        </w:tc>
        <w:tc>
          <w:tcPr>
            <w:tcW w:w="1134"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253,53</w:t>
            </w:r>
          </w:p>
        </w:tc>
        <w:tc>
          <w:tcPr>
            <w:tcW w:w="850"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10,4</w:t>
            </w:r>
          </w:p>
        </w:tc>
        <w:tc>
          <w:tcPr>
            <w:tcW w:w="1272"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108</w:t>
            </w:r>
            <w:r>
              <w:rPr>
                <w:rFonts w:ascii="Times New Roman CYR" w:hAnsi="Times New Roman CYR" w:cs="Times New Roman CYR"/>
                <w:sz w:val="24"/>
                <w:szCs w:val="24"/>
              </w:rPr>
              <w:t>х4,0</w:t>
            </w:r>
          </w:p>
        </w:tc>
        <w:tc>
          <w:tcPr>
            <w:tcW w:w="760"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100</w:t>
            </w:r>
          </w:p>
        </w:tc>
        <w:tc>
          <w:tcPr>
            <w:tcW w:w="2030" w:type="dxa"/>
            <w:gridSpan w:val="2"/>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75,0</w:t>
            </w:r>
          </w:p>
        </w:tc>
        <w:tc>
          <w:tcPr>
            <w:tcW w:w="1240"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22,50</w:t>
            </w:r>
          </w:p>
        </w:tc>
        <w:tc>
          <w:tcPr>
            <w:tcW w:w="876"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97,50</w:t>
            </w:r>
          </w:p>
        </w:tc>
        <w:tc>
          <w:tcPr>
            <w:tcW w:w="980"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0,38</w:t>
            </w:r>
          </w:p>
        </w:tc>
        <w:tc>
          <w:tcPr>
            <w:tcW w:w="876"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20,89</w:t>
            </w:r>
          </w:p>
        </w:tc>
        <w:tc>
          <w:tcPr>
            <w:tcW w:w="1291"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2036,39</w:t>
            </w:r>
          </w:p>
        </w:tc>
        <w:tc>
          <w:tcPr>
            <w:tcW w:w="850"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0,71</w:t>
            </w:r>
          </w:p>
        </w:tc>
      </w:tr>
    </w:tbl>
    <w:p w:rsidR="00800251" w:rsidRDefault="00800251" w:rsidP="00800251">
      <w:pPr>
        <w:widowControl w:val="0"/>
        <w:autoSpaceDE w:val="0"/>
        <w:autoSpaceDN w:val="0"/>
        <w:adjustRightInd w:val="0"/>
        <w:spacing w:line="240" w:lineRule="auto"/>
        <w:rPr>
          <w:rFonts w:ascii="Calibri" w:hAnsi="Calibri" w:cs="Calibri"/>
          <w:lang w:val="en-US"/>
        </w:rPr>
      </w:pPr>
    </w:p>
    <w:p w:rsidR="00800251" w:rsidRDefault="00800251" w:rsidP="00800251">
      <w:pPr>
        <w:widowControl w:val="0"/>
        <w:autoSpaceDE w:val="0"/>
        <w:autoSpaceDN w:val="0"/>
        <w:adjustRightInd w:val="0"/>
        <w:spacing w:after="0" w:line="240" w:lineRule="auto"/>
        <w:ind w:left="-426"/>
        <w:jc w:val="center"/>
        <w:rPr>
          <w:rFonts w:ascii="Times New Roman" w:hAnsi="Times New Roman"/>
          <w:b/>
          <w:bCs/>
          <w:sz w:val="28"/>
          <w:szCs w:val="28"/>
          <w:lang w:val="en-US"/>
        </w:rPr>
      </w:pPr>
    </w:p>
    <w:p w:rsidR="00800251" w:rsidRDefault="00800251" w:rsidP="00800251">
      <w:pPr>
        <w:widowControl w:val="0"/>
        <w:autoSpaceDE w:val="0"/>
        <w:autoSpaceDN w:val="0"/>
        <w:adjustRightInd w:val="0"/>
        <w:spacing w:after="0" w:line="240" w:lineRule="auto"/>
        <w:ind w:left="-426"/>
        <w:jc w:val="center"/>
        <w:rPr>
          <w:rFonts w:ascii="Times New Roman" w:hAnsi="Times New Roman"/>
          <w:b/>
          <w:bCs/>
          <w:sz w:val="28"/>
          <w:szCs w:val="28"/>
          <w:lang w:val="en-US"/>
        </w:rPr>
      </w:pPr>
    </w:p>
    <w:p w:rsidR="00800251" w:rsidRDefault="00800251" w:rsidP="00800251">
      <w:pPr>
        <w:widowControl w:val="0"/>
        <w:autoSpaceDE w:val="0"/>
        <w:autoSpaceDN w:val="0"/>
        <w:adjustRightInd w:val="0"/>
        <w:spacing w:after="0" w:line="240" w:lineRule="auto"/>
        <w:ind w:left="-426"/>
        <w:jc w:val="center"/>
        <w:rPr>
          <w:rFonts w:ascii="Times New Roman" w:hAnsi="Times New Roman"/>
          <w:b/>
          <w:bCs/>
          <w:sz w:val="28"/>
          <w:szCs w:val="28"/>
          <w:lang w:val="en-US"/>
        </w:rPr>
      </w:pPr>
    </w:p>
    <w:p w:rsidR="00800251" w:rsidRDefault="00800251" w:rsidP="00800251">
      <w:pPr>
        <w:widowControl w:val="0"/>
        <w:autoSpaceDE w:val="0"/>
        <w:autoSpaceDN w:val="0"/>
        <w:adjustRightInd w:val="0"/>
        <w:spacing w:after="0" w:line="240" w:lineRule="auto"/>
        <w:ind w:left="-426"/>
        <w:jc w:val="center"/>
        <w:rPr>
          <w:rFonts w:ascii="Times New Roman" w:hAnsi="Times New Roman"/>
          <w:b/>
          <w:bCs/>
          <w:sz w:val="28"/>
          <w:szCs w:val="28"/>
          <w:lang w:val="en-US"/>
        </w:rPr>
      </w:pPr>
    </w:p>
    <w:p w:rsidR="00800251" w:rsidRDefault="00800251" w:rsidP="00800251">
      <w:pPr>
        <w:widowControl w:val="0"/>
        <w:autoSpaceDE w:val="0"/>
        <w:autoSpaceDN w:val="0"/>
        <w:adjustRightInd w:val="0"/>
        <w:spacing w:after="0" w:line="240" w:lineRule="auto"/>
        <w:ind w:left="-426"/>
        <w:jc w:val="center"/>
        <w:rPr>
          <w:rFonts w:ascii="Times New Roman" w:hAnsi="Times New Roman"/>
          <w:b/>
          <w:bCs/>
          <w:sz w:val="28"/>
          <w:szCs w:val="28"/>
          <w:lang w:val="en-US"/>
        </w:rPr>
      </w:pPr>
    </w:p>
    <w:p w:rsidR="00800251" w:rsidRDefault="00800251" w:rsidP="00800251">
      <w:pPr>
        <w:widowControl w:val="0"/>
        <w:autoSpaceDE w:val="0"/>
        <w:autoSpaceDN w:val="0"/>
        <w:adjustRightInd w:val="0"/>
        <w:spacing w:after="0" w:line="240" w:lineRule="auto"/>
        <w:ind w:left="-426"/>
        <w:jc w:val="center"/>
        <w:rPr>
          <w:rFonts w:ascii="Times New Roman" w:hAnsi="Times New Roman"/>
          <w:b/>
          <w:bCs/>
          <w:sz w:val="28"/>
          <w:szCs w:val="28"/>
          <w:lang w:val="en-US"/>
        </w:rPr>
      </w:pPr>
    </w:p>
    <w:p w:rsidR="00800251" w:rsidRDefault="00800251" w:rsidP="00800251">
      <w:pPr>
        <w:widowControl w:val="0"/>
        <w:autoSpaceDE w:val="0"/>
        <w:autoSpaceDN w:val="0"/>
        <w:adjustRightInd w:val="0"/>
        <w:spacing w:after="0" w:line="240" w:lineRule="auto"/>
        <w:ind w:left="-426"/>
        <w:jc w:val="center"/>
        <w:rPr>
          <w:rFonts w:ascii="Times New Roman" w:hAnsi="Times New Roman"/>
          <w:b/>
          <w:bCs/>
          <w:sz w:val="28"/>
          <w:szCs w:val="28"/>
          <w:lang w:val="en-US"/>
        </w:rPr>
      </w:pPr>
    </w:p>
    <w:p w:rsidR="00800251" w:rsidRDefault="00800251" w:rsidP="00800251">
      <w:pPr>
        <w:widowControl w:val="0"/>
        <w:autoSpaceDE w:val="0"/>
        <w:autoSpaceDN w:val="0"/>
        <w:adjustRightInd w:val="0"/>
        <w:spacing w:after="0" w:line="240" w:lineRule="auto"/>
        <w:ind w:left="-426"/>
        <w:jc w:val="center"/>
        <w:rPr>
          <w:rFonts w:ascii="Times New Roman" w:hAnsi="Times New Roman"/>
          <w:b/>
          <w:bCs/>
          <w:sz w:val="28"/>
          <w:szCs w:val="28"/>
          <w:lang w:val="en-US"/>
        </w:rPr>
      </w:pPr>
    </w:p>
    <w:p w:rsidR="00800251" w:rsidRDefault="00800251" w:rsidP="00800251">
      <w:pPr>
        <w:widowControl w:val="0"/>
        <w:autoSpaceDE w:val="0"/>
        <w:autoSpaceDN w:val="0"/>
        <w:adjustRightInd w:val="0"/>
        <w:spacing w:after="0" w:line="240" w:lineRule="auto"/>
        <w:ind w:left="-426"/>
        <w:jc w:val="center"/>
        <w:rPr>
          <w:rFonts w:ascii="Times New Roman" w:hAnsi="Times New Roman"/>
          <w:b/>
          <w:bCs/>
          <w:sz w:val="28"/>
          <w:szCs w:val="28"/>
          <w:lang w:val="en-US"/>
        </w:rPr>
      </w:pPr>
    </w:p>
    <w:p w:rsidR="00800251" w:rsidRDefault="00800251" w:rsidP="00800251">
      <w:pPr>
        <w:widowControl w:val="0"/>
        <w:autoSpaceDE w:val="0"/>
        <w:autoSpaceDN w:val="0"/>
        <w:adjustRightInd w:val="0"/>
        <w:spacing w:after="0" w:line="240" w:lineRule="auto"/>
        <w:ind w:left="-426"/>
        <w:jc w:val="center"/>
        <w:rPr>
          <w:rFonts w:ascii="Times New Roman" w:hAnsi="Times New Roman"/>
          <w:b/>
          <w:bCs/>
          <w:sz w:val="28"/>
          <w:szCs w:val="28"/>
          <w:lang w:val="en-US"/>
        </w:rPr>
      </w:pPr>
    </w:p>
    <w:p w:rsidR="00800251" w:rsidRDefault="00800251" w:rsidP="00800251">
      <w:pPr>
        <w:widowControl w:val="0"/>
        <w:autoSpaceDE w:val="0"/>
        <w:autoSpaceDN w:val="0"/>
        <w:adjustRightInd w:val="0"/>
        <w:spacing w:after="0" w:line="240" w:lineRule="auto"/>
        <w:ind w:left="-426"/>
        <w:jc w:val="center"/>
        <w:rPr>
          <w:rFonts w:ascii="Times New Roman" w:hAnsi="Times New Roman"/>
          <w:b/>
          <w:bCs/>
          <w:sz w:val="28"/>
          <w:szCs w:val="28"/>
          <w:lang w:val="en-US"/>
        </w:rPr>
      </w:pPr>
    </w:p>
    <w:p w:rsidR="00800251" w:rsidRDefault="00800251" w:rsidP="00800251">
      <w:pPr>
        <w:widowControl w:val="0"/>
        <w:autoSpaceDE w:val="0"/>
        <w:autoSpaceDN w:val="0"/>
        <w:adjustRightInd w:val="0"/>
        <w:spacing w:after="0" w:line="240" w:lineRule="auto"/>
        <w:ind w:left="-426"/>
        <w:jc w:val="center"/>
        <w:rPr>
          <w:rFonts w:ascii="Times New Roman" w:hAnsi="Times New Roman"/>
          <w:b/>
          <w:bCs/>
          <w:sz w:val="28"/>
          <w:szCs w:val="28"/>
          <w:lang w:val="en-US"/>
        </w:rPr>
      </w:pPr>
    </w:p>
    <w:p w:rsidR="00800251" w:rsidRDefault="00800251" w:rsidP="00800251">
      <w:pPr>
        <w:widowControl w:val="0"/>
        <w:autoSpaceDE w:val="0"/>
        <w:autoSpaceDN w:val="0"/>
        <w:adjustRightInd w:val="0"/>
        <w:spacing w:after="0" w:line="240" w:lineRule="auto"/>
        <w:ind w:left="-426"/>
        <w:jc w:val="center"/>
        <w:rPr>
          <w:rFonts w:ascii="Times New Roman" w:hAnsi="Times New Roman"/>
          <w:b/>
          <w:bCs/>
          <w:sz w:val="28"/>
          <w:szCs w:val="28"/>
          <w:lang w:val="en-US"/>
        </w:rPr>
      </w:pPr>
    </w:p>
    <w:p w:rsidR="00800251" w:rsidRDefault="00800251" w:rsidP="00800251">
      <w:pPr>
        <w:widowControl w:val="0"/>
        <w:autoSpaceDE w:val="0"/>
        <w:autoSpaceDN w:val="0"/>
        <w:adjustRightInd w:val="0"/>
        <w:spacing w:after="0" w:line="240" w:lineRule="auto"/>
        <w:ind w:left="-426"/>
        <w:jc w:val="center"/>
        <w:rPr>
          <w:rFonts w:ascii="Times New Roman" w:hAnsi="Times New Roman"/>
          <w:b/>
          <w:bCs/>
          <w:sz w:val="28"/>
          <w:szCs w:val="28"/>
        </w:rPr>
      </w:pPr>
    </w:p>
    <w:p w:rsidR="00800251" w:rsidRDefault="00800251" w:rsidP="00800251">
      <w:pPr>
        <w:widowControl w:val="0"/>
        <w:autoSpaceDE w:val="0"/>
        <w:autoSpaceDN w:val="0"/>
        <w:adjustRightInd w:val="0"/>
        <w:spacing w:after="0" w:line="240" w:lineRule="auto"/>
        <w:ind w:left="-426"/>
        <w:jc w:val="center"/>
        <w:rPr>
          <w:rFonts w:ascii="Times New Roman" w:hAnsi="Times New Roman"/>
          <w:b/>
          <w:bCs/>
          <w:sz w:val="28"/>
          <w:szCs w:val="28"/>
        </w:rPr>
        <w:sectPr w:rsidR="00800251" w:rsidSect="00800251">
          <w:pgSz w:w="15840" w:h="12240" w:orient="landscape"/>
          <w:pgMar w:top="1418" w:right="1134" w:bottom="1185" w:left="1134" w:header="720" w:footer="720" w:gutter="0"/>
          <w:cols w:space="720"/>
          <w:noEndnote/>
        </w:sectPr>
      </w:pPr>
    </w:p>
    <w:p w:rsidR="00800251" w:rsidRDefault="00800251" w:rsidP="00800251">
      <w:pPr>
        <w:widowControl w:val="0"/>
        <w:autoSpaceDE w:val="0"/>
        <w:autoSpaceDN w:val="0"/>
        <w:adjustRightInd w:val="0"/>
        <w:spacing w:after="0" w:line="240" w:lineRule="auto"/>
        <w:ind w:left="-426"/>
        <w:jc w:val="center"/>
        <w:rPr>
          <w:rFonts w:ascii="Times New Roman" w:hAnsi="Times New Roman"/>
          <w:b/>
          <w:bCs/>
          <w:sz w:val="28"/>
          <w:szCs w:val="28"/>
        </w:rPr>
      </w:pPr>
    </w:p>
    <w:p w:rsidR="00800251" w:rsidRDefault="00800251" w:rsidP="00800251">
      <w:pPr>
        <w:widowControl w:val="0"/>
        <w:autoSpaceDE w:val="0"/>
        <w:autoSpaceDN w:val="0"/>
        <w:adjustRightInd w:val="0"/>
        <w:spacing w:after="0" w:line="240" w:lineRule="auto"/>
        <w:ind w:left="-426"/>
        <w:jc w:val="center"/>
        <w:rPr>
          <w:rFonts w:ascii="Times New Roman" w:hAnsi="Times New Roman"/>
          <w:b/>
          <w:bCs/>
          <w:sz w:val="28"/>
          <w:szCs w:val="28"/>
        </w:rPr>
      </w:pPr>
    </w:p>
    <w:p w:rsidR="00800251" w:rsidRDefault="00800251" w:rsidP="00800251">
      <w:pPr>
        <w:widowControl w:val="0"/>
        <w:autoSpaceDE w:val="0"/>
        <w:autoSpaceDN w:val="0"/>
        <w:adjustRightInd w:val="0"/>
        <w:spacing w:after="0" w:line="240" w:lineRule="auto"/>
        <w:ind w:left="-426"/>
        <w:jc w:val="center"/>
        <w:rPr>
          <w:rFonts w:ascii="Times New Roman" w:hAnsi="Times New Roman"/>
          <w:b/>
          <w:bCs/>
          <w:sz w:val="28"/>
          <w:szCs w:val="28"/>
        </w:rPr>
      </w:pPr>
    </w:p>
    <w:p w:rsidR="00800251" w:rsidRDefault="00800251" w:rsidP="00800251">
      <w:pPr>
        <w:widowControl w:val="0"/>
        <w:autoSpaceDE w:val="0"/>
        <w:autoSpaceDN w:val="0"/>
        <w:adjustRightInd w:val="0"/>
        <w:spacing w:after="0" w:line="240" w:lineRule="auto"/>
        <w:ind w:left="-426"/>
        <w:jc w:val="center"/>
        <w:rPr>
          <w:rFonts w:ascii="Times New Roman" w:hAnsi="Times New Roman"/>
          <w:b/>
          <w:bCs/>
          <w:sz w:val="28"/>
          <w:szCs w:val="28"/>
        </w:rPr>
      </w:pPr>
    </w:p>
    <w:p w:rsidR="00800251" w:rsidRDefault="00800251" w:rsidP="00800251">
      <w:pPr>
        <w:widowControl w:val="0"/>
        <w:autoSpaceDE w:val="0"/>
        <w:autoSpaceDN w:val="0"/>
        <w:adjustRightInd w:val="0"/>
        <w:spacing w:after="0" w:line="240" w:lineRule="auto"/>
        <w:ind w:left="-426"/>
        <w:jc w:val="center"/>
        <w:rPr>
          <w:rFonts w:ascii="Times New Roman" w:hAnsi="Times New Roman"/>
          <w:b/>
          <w:bCs/>
          <w:sz w:val="28"/>
          <w:szCs w:val="28"/>
        </w:rPr>
      </w:pPr>
    </w:p>
    <w:p w:rsidR="00800251" w:rsidRDefault="00800251" w:rsidP="00800251">
      <w:pPr>
        <w:widowControl w:val="0"/>
        <w:autoSpaceDE w:val="0"/>
        <w:autoSpaceDN w:val="0"/>
        <w:adjustRightInd w:val="0"/>
        <w:spacing w:after="0" w:line="240" w:lineRule="auto"/>
        <w:ind w:left="-426"/>
        <w:jc w:val="center"/>
        <w:rPr>
          <w:rFonts w:ascii="Times New Roman" w:hAnsi="Times New Roman"/>
          <w:b/>
          <w:bCs/>
          <w:sz w:val="28"/>
          <w:szCs w:val="28"/>
        </w:rPr>
      </w:pPr>
    </w:p>
    <w:p w:rsidR="00800251" w:rsidRDefault="00800251" w:rsidP="00800251">
      <w:pPr>
        <w:widowControl w:val="0"/>
        <w:autoSpaceDE w:val="0"/>
        <w:autoSpaceDN w:val="0"/>
        <w:adjustRightInd w:val="0"/>
        <w:spacing w:after="0" w:line="240" w:lineRule="auto"/>
        <w:ind w:left="-426"/>
        <w:jc w:val="center"/>
        <w:rPr>
          <w:rFonts w:ascii="Times New Roman" w:hAnsi="Times New Roman"/>
          <w:b/>
          <w:bCs/>
          <w:sz w:val="28"/>
          <w:szCs w:val="28"/>
        </w:rPr>
      </w:pPr>
    </w:p>
    <w:p w:rsidR="00800251" w:rsidRDefault="00800251" w:rsidP="00800251">
      <w:pPr>
        <w:widowControl w:val="0"/>
        <w:autoSpaceDE w:val="0"/>
        <w:autoSpaceDN w:val="0"/>
        <w:adjustRightInd w:val="0"/>
        <w:spacing w:after="0" w:line="240" w:lineRule="auto"/>
        <w:ind w:left="-426"/>
        <w:jc w:val="center"/>
        <w:rPr>
          <w:rFonts w:ascii="Times New Roman" w:hAnsi="Times New Roman"/>
          <w:b/>
          <w:bCs/>
          <w:sz w:val="28"/>
          <w:szCs w:val="28"/>
        </w:rPr>
      </w:pPr>
    </w:p>
    <w:p w:rsidR="00800251" w:rsidRDefault="00800251" w:rsidP="00800251">
      <w:pPr>
        <w:widowControl w:val="0"/>
        <w:autoSpaceDE w:val="0"/>
        <w:autoSpaceDN w:val="0"/>
        <w:adjustRightInd w:val="0"/>
        <w:spacing w:after="0" w:line="240" w:lineRule="auto"/>
        <w:ind w:left="-426"/>
        <w:jc w:val="center"/>
        <w:rPr>
          <w:rFonts w:ascii="Times New Roman" w:hAnsi="Times New Roman"/>
          <w:b/>
          <w:bCs/>
          <w:sz w:val="28"/>
          <w:szCs w:val="28"/>
        </w:rPr>
      </w:pPr>
    </w:p>
    <w:p w:rsidR="00800251" w:rsidRDefault="00800251" w:rsidP="00800251">
      <w:pPr>
        <w:widowControl w:val="0"/>
        <w:autoSpaceDE w:val="0"/>
        <w:autoSpaceDN w:val="0"/>
        <w:adjustRightInd w:val="0"/>
        <w:spacing w:after="0" w:line="240" w:lineRule="auto"/>
        <w:ind w:left="-426"/>
        <w:jc w:val="center"/>
        <w:rPr>
          <w:rFonts w:ascii="Times New Roman" w:hAnsi="Times New Roman"/>
          <w:b/>
          <w:bCs/>
          <w:sz w:val="28"/>
          <w:szCs w:val="28"/>
        </w:rPr>
      </w:pPr>
    </w:p>
    <w:p w:rsidR="00800251" w:rsidRDefault="00800251" w:rsidP="00800251">
      <w:pPr>
        <w:widowControl w:val="0"/>
        <w:autoSpaceDE w:val="0"/>
        <w:autoSpaceDN w:val="0"/>
        <w:adjustRightInd w:val="0"/>
        <w:spacing w:after="0" w:line="240" w:lineRule="auto"/>
        <w:ind w:left="-426"/>
        <w:jc w:val="center"/>
        <w:rPr>
          <w:rFonts w:ascii="Times New Roman" w:hAnsi="Times New Roman"/>
          <w:b/>
          <w:bCs/>
          <w:sz w:val="28"/>
          <w:szCs w:val="28"/>
        </w:rPr>
      </w:pPr>
    </w:p>
    <w:p w:rsidR="00800251" w:rsidRPr="00800251" w:rsidRDefault="00800251" w:rsidP="00800251">
      <w:pPr>
        <w:widowControl w:val="0"/>
        <w:autoSpaceDE w:val="0"/>
        <w:autoSpaceDN w:val="0"/>
        <w:adjustRightInd w:val="0"/>
        <w:spacing w:after="0" w:line="240" w:lineRule="auto"/>
        <w:ind w:left="-426"/>
        <w:jc w:val="center"/>
        <w:rPr>
          <w:rFonts w:ascii="Times New Roman" w:hAnsi="Times New Roman"/>
          <w:b/>
          <w:bCs/>
          <w:sz w:val="28"/>
          <w:szCs w:val="28"/>
        </w:rPr>
      </w:pPr>
    </w:p>
    <w:p w:rsidR="00800251" w:rsidRDefault="00800251" w:rsidP="00800251">
      <w:pPr>
        <w:widowControl w:val="0"/>
        <w:autoSpaceDE w:val="0"/>
        <w:autoSpaceDN w:val="0"/>
        <w:adjustRightInd w:val="0"/>
        <w:spacing w:after="0" w:line="240" w:lineRule="auto"/>
        <w:ind w:left="-426"/>
        <w:jc w:val="center"/>
        <w:rPr>
          <w:rFonts w:ascii="Times New Roman" w:hAnsi="Times New Roman"/>
          <w:b/>
          <w:bCs/>
          <w:sz w:val="28"/>
          <w:szCs w:val="28"/>
          <w:lang w:val="en-US"/>
        </w:rPr>
      </w:pPr>
    </w:p>
    <w:p w:rsidR="00800251" w:rsidRDefault="00800251" w:rsidP="00800251">
      <w:pPr>
        <w:widowControl w:val="0"/>
        <w:autoSpaceDE w:val="0"/>
        <w:autoSpaceDN w:val="0"/>
        <w:adjustRightInd w:val="0"/>
        <w:spacing w:after="0" w:line="240" w:lineRule="auto"/>
        <w:ind w:left="284"/>
        <w:jc w:val="center"/>
        <w:rPr>
          <w:rFonts w:ascii="Times New Roman CYR" w:hAnsi="Times New Roman CYR" w:cs="Times New Roman CYR"/>
          <w:b/>
          <w:bCs/>
          <w:sz w:val="28"/>
          <w:szCs w:val="28"/>
        </w:rPr>
      </w:pPr>
      <w:r>
        <w:rPr>
          <w:rFonts w:ascii="Times New Roman CYR" w:hAnsi="Times New Roman CYR" w:cs="Times New Roman CYR"/>
          <w:b/>
          <w:bCs/>
          <w:sz w:val="28"/>
          <w:szCs w:val="28"/>
        </w:rPr>
        <w:t>ОБОСНОВЫВАЮЩИЕ МАТЕРИАЛЫ</w:t>
      </w:r>
    </w:p>
    <w:p w:rsidR="00800251" w:rsidRDefault="00800251" w:rsidP="00800251">
      <w:pPr>
        <w:widowControl w:val="0"/>
        <w:tabs>
          <w:tab w:val="center" w:pos="4677"/>
          <w:tab w:val="right" w:pos="9355"/>
        </w:tabs>
        <w:autoSpaceDE w:val="0"/>
        <w:autoSpaceDN w:val="0"/>
        <w:adjustRightInd w:val="0"/>
        <w:spacing w:after="0" w:line="240" w:lineRule="auto"/>
        <w:jc w:val="center"/>
        <w:rPr>
          <w:rFonts w:ascii="Times New Roman" w:hAnsi="Times New Roman"/>
          <w:sz w:val="28"/>
          <w:szCs w:val="28"/>
          <w:lang w:val="en-US"/>
        </w:rPr>
      </w:pPr>
    </w:p>
    <w:p w:rsidR="00800251" w:rsidRDefault="00800251" w:rsidP="00800251">
      <w:pPr>
        <w:widowControl w:val="0"/>
        <w:tabs>
          <w:tab w:val="center" w:pos="4677"/>
          <w:tab w:val="right" w:pos="9355"/>
        </w:tabs>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 xml:space="preserve">К СХЕМЕ ТЕПЛОСНАБЖЕНИЯ </w:t>
      </w:r>
      <w:r>
        <w:rPr>
          <w:rFonts w:ascii="Times New Roman CYR" w:hAnsi="Times New Roman CYR" w:cs="Times New Roman CYR"/>
          <w:sz w:val="28"/>
          <w:szCs w:val="28"/>
        </w:rPr>
        <w:br/>
        <w:t xml:space="preserve">САККУЛОВСКОГО СЕЛЬСКОГО ПОСЕЛЕНИЯ </w:t>
      </w:r>
    </w:p>
    <w:p w:rsidR="00800251" w:rsidRDefault="00800251" w:rsidP="00800251">
      <w:pPr>
        <w:widowControl w:val="0"/>
        <w:tabs>
          <w:tab w:val="center" w:pos="4677"/>
          <w:tab w:val="right" w:pos="9355"/>
        </w:tabs>
        <w:autoSpaceDE w:val="0"/>
        <w:autoSpaceDN w:val="0"/>
        <w:adjustRightInd w:val="0"/>
        <w:spacing w:after="0" w:line="240" w:lineRule="auto"/>
        <w:jc w:val="center"/>
        <w:rPr>
          <w:rFonts w:ascii="Calibri" w:hAnsi="Calibri" w:cs="Calibri"/>
          <w:sz w:val="28"/>
          <w:szCs w:val="28"/>
        </w:rPr>
      </w:pPr>
      <w:r>
        <w:rPr>
          <w:rFonts w:ascii="Times New Roman CYR" w:hAnsi="Times New Roman CYR" w:cs="Times New Roman CYR"/>
          <w:sz w:val="28"/>
          <w:szCs w:val="28"/>
        </w:rPr>
        <w:t>ЧЕЛЯБИНСКОЙ ОБЛАСТИ НА ПЕРИОД ДО 2033 ГОДА</w:t>
      </w:r>
    </w:p>
    <w:p w:rsidR="00800251" w:rsidRPr="00800251" w:rsidRDefault="00800251" w:rsidP="00800251">
      <w:pPr>
        <w:widowControl w:val="0"/>
        <w:autoSpaceDE w:val="0"/>
        <w:autoSpaceDN w:val="0"/>
        <w:adjustRightInd w:val="0"/>
        <w:spacing w:after="0" w:line="240" w:lineRule="auto"/>
        <w:ind w:left="-426"/>
        <w:jc w:val="center"/>
        <w:rPr>
          <w:rFonts w:ascii="Times New Roman" w:hAnsi="Times New Roman"/>
          <w:sz w:val="28"/>
          <w:szCs w:val="28"/>
        </w:rPr>
      </w:pPr>
    </w:p>
    <w:p w:rsidR="00800251" w:rsidRDefault="00800251" w:rsidP="00800251">
      <w:pPr>
        <w:widowControl w:val="0"/>
        <w:autoSpaceDE w:val="0"/>
        <w:autoSpaceDN w:val="0"/>
        <w:adjustRightInd w:val="0"/>
        <w:spacing w:after="0" w:line="240" w:lineRule="auto"/>
        <w:ind w:left="284" w:firstLine="710"/>
        <w:jc w:val="both"/>
        <w:rPr>
          <w:rFonts w:ascii="Times New Roman CYR" w:hAnsi="Times New Roman CYR" w:cs="Times New Roman CYR"/>
          <w:sz w:val="24"/>
          <w:szCs w:val="24"/>
        </w:rPr>
      </w:pPr>
      <w:r>
        <w:rPr>
          <w:rFonts w:ascii="Times New Roman CYR" w:hAnsi="Times New Roman CYR" w:cs="Times New Roman CYR"/>
          <w:sz w:val="24"/>
          <w:szCs w:val="24"/>
        </w:rPr>
        <w:t xml:space="preserve">Сведений, составляющих государственную тайну в соответствии с Указом Президента Российской Федерации от 30.11.1995 № 1203 </w:t>
      </w:r>
      <w:r w:rsidRPr="00800251">
        <w:rPr>
          <w:rFonts w:ascii="Times New Roman" w:hAnsi="Times New Roman"/>
          <w:sz w:val="24"/>
          <w:szCs w:val="24"/>
        </w:rPr>
        <w:t>«</w:t>
      </w:r>
      <w:r>
        <w:rPr>
          <w:rFonts w:ascii="Times New Roman CYR" w:hAnsi="Times New Roman CYR" w:cs="Times New Roman CYR"/>
          <w:sz w:val="24"/>
          <w:szCs w:val="24"/>
        </w:rPr>
        <w:t>Об утверждении перечня сведений, отнесенных к государственной тайне</w:t>
      </w:r>
      <w:r w:rsidRPr="00800251">
        <w:rPr>
          <w:rFonts w:ascii="Times New Roman" w:hAnsi="Times New Roman"/>
          <w:sz w:val="24"/>
          <w:szCs w:val="24"/>
        </w:rPr>
        <w:t xml:space="preserve">», </w:t>
      </w:r>
      <w:r>
        <w:rPr>
          <w:rFonts w:ascii="Times New Roman CYR" w:hAnsi="Times New Roman CYR" w:cs="Times New Roman CYR"/>
          <w:sz w:val="24"/>
          <w:szCs w:val="24"/>
        </w:rPr>
        <w:t>не содержится.</w:t>
      </w:r>
    </w:p>
    <w:p w:rsidR="00800251" w:rsidRPr="00800251" w:rsidRDefault="00800251" w:rsidP="00800251">
      <w:pPr>
        <w:widowControl w:val="0"/>
        <w:autoSpaceDE w:val="0"/>
        <w:autoSpaceDN w:val="0"/>
        <w:adjustRightInd w:val="0"/>
        <w:spacing w:after="0" w:line="240" w:lineRule="auto"/>
        <w:ind w:left="-426" w:firstLine="710"/>
        <w:jc w:val="center"/>
        <w:rPr>
          <w:rFonts w:ascii="Times New Roman" w:hAnsi="Times New Roman"/>
          <w:sz w:val="24"/>
          <w:szCs w:val="24"/>
        </w:rPr>
      </w:pPr>
    </w:p>
    <w:p w:rsidR="00800251" w:rsidRPr="00800251" w:rsidRDefault="00800251" w:rsidP="00800251">
      <w:pPr>
        <w:widowControl w:val="0"/>
        <w:autoSpaceDE w:val="0"/>
        <w:autoSpaceDN w:val="0"/>
        <w:adjustRightInd w:val="0"/>
        <w:spacing w:after="0" w:line="240" w:lineRule="auto"/>
        <w:ind w:left="-426" w:firstLine="710"/>
        <w:jc w:val="center"/>
        <w:rPr>
          <w:rFonts w:ascii="Times New Roman" w:hAnsi="Times New Roman"/>
          <w:sz w:val="24"/>
          <w:szCs w:val="24"/>
        </w:rPr>
      </w:pPr>
    </w:p>
    <w:p w:rsidR="00800251" w:rsidRDefault="00800251" w:rsidP="00800251">
      <w:pPr>
        <w:widowControl w:val="0"/>
        <w:autoSpaceDE w:val="0"/>
        <w:autoSpaceDN w:val="0"/>
        <w:adjustRightInd w:val="0"/>
        <w:spacing w:after="0" w:line="240" w:lineRule="auto"/>
        <w:ind w:left="-426" w:firstLine="710"/>
        <w:jc w:val="center"/>
        <w:rPr>
          <w:rFonts w:ascii="Times New Roman CYR" w:hAnsi="Times New Roman CYR" w:cs="Times New Roman CYR"/>
          <w:sz w:val="24"/>
          <w:szCs w:val="24"/>
        </w:rPr>
      </w:pPr>
      <w:r w:rsidRPr="00800251">
        <w:rPr>
          <w:rFonts w:ascii="Times New Roman" w:hAnsi="Times New Roman"/>
          <w:sz w:val="24"/>
          <w:szCs w:val="24"/>
        </w:rPr>
        <w:t>(</w:t>
      </w:r>
      <w:r>
        <w:rPr>
          <w:rFonts w:ascii="Times New Roman CYR" w:hAnsi="Times New Roman CYR" w:cs="Times New Roman CYR"/>
          <w:sz w:val="24"/>
          <w:szCs w:val="24"/>
        </w:rPr>
        <w:t>АКТУАЛИЗАЦИЯ НА 2019 ГОД)</w:t>
      </w:r>
    </w:p>
    <w:p w:rsidR="00800251" w:rsidRPr="00800251" w:rsidRDefault="00800251" w:rsidP="00800251">
      <w:pPr>
        <w:widowControl w:val="0"/>
        <w:autoSpaceDE w:val="0"/>
        <w:autoSpaceDN w:val="0"/>
        <w:adjustRightInd w:val="0"/>
        <w:spacing w:after="0" w:line="240" w:lineRule="auto"/>
        <w:ind w:left="-426" w:firstLine="710"/>
        <w:jc w:val="both"/>
        <w:rPr>
          <w:rFonts w:ascii="Times New Roman" w:hAnsi="Times New Roman"/>
          <w:sz w:val="24"/>
          <w:szCs w:val="24"/>
        </w:rPr>
      </w:pPr>
    </w:p>
    <w:p w:rsidR="00800251" w:rsidRPr="00800251" w:rsidRDefault="00800251" w:rsidP="00800251">
      <w:pPr>
        <w:widowControl w:val="0"/>
        <w:autoSpaceDE w:val="0"/>
        <w:autoSpaceDN w:val="0"/>
        <w:adjustRightInd w:val="0"/>
        <w:spacing w:after="0" w:line="240" w:lineRule="auto"/>
        <w:ind w:left="-426" w:firstLine="710"/>
        <w:jc w:val="both"/>
        <w:rPr>
          <w:rFonts w:ascii="Times New Roman" w:hAnsi="Times New Roman"/>
          <w:sz w:val="24"/>
          <w:szCs w:val="24"/>
        </w:rPr>
      </w:pPr>
    </w:p>
    <w:p w:rsidR="00800251" w:rsidRPr="00800251" w:rsidRDefault="00800251" w:rsidP="00800251">
      <w:pPr>
        <w:widowControl w:val="0"/>
        <w:autoSpaceDE w:val="0"/>
        <w:autoSpaceDN w:val="0"/>
        <w:adjustRightInd w:val="0"/>
        <w:spacing w:after="0" w:line="240" w:lineRule="auto"/>
        <w:ind w:left="-426" w:firstLine="710"/>
        <w:jc w:val="both"/>
        <w:rPr>
          <w:rFonts w:ascii="Times New Roman" w:hAnsi="Times New Roman"/>
          <w:sz w:val="24"/>
          <w:szCs w:val="24"/>
        </w:rPr>
      </w:pPr>
    </w:p>
    <w:p w:rsidR="00800251" w:rsidRPr="00800251" w:rsidRDefault="00800251" w:rsidP="00800251">
      <w:pPr>
        <w:widowControl w:val="0"/>
        <w:autoSpaceDE w:val="0"/>
        <w:autoSpaceDN w:val="0"/>
        <w:adjustRightInd w:val="0"/>
        <w:spacing w:after="0" w:line="240" w:lineRule="auto"/>
        <w:ind w:left="-426" w:firstLine="710"/>
        <w:jc w:val="both"/>
        <w:rPr>
          <w:rFonts w:ascii="Times New Roman" w:hAnsi="Times New Roman"/>
          <w:sz w:val="24"/>
          <w:szCs w:val="24"/>
        </w:rPr>
      </w:pPr>
    </w:p>
    <w:p w:rsidR="00800251" w:rsidRDefault="00800251" w:rsidP="00800251">
      <w:pPr>
        <w:widowControl w:val="0"/>
        <w:tabs>
          <w:tab w:val="center" w:pos="4677"/>
          <w:tab w:val="right" w:pos="9355"/>
        </w:tabs>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КНИГА 2. Существующее и перспективное потребление тепловой энергии на цели теплоснабжения</w:t>
      </w:r>
    </w:p>
    <w:p w:rsidR="00800251" w:rsidRDefault="00800251" w:rsidP="00800251">
      <w:pPr>
        <w:widowControl w:val="0"/>
        <w:tabs>
          <w:tab w:val="center" w:pos="4677"/>
          <w:tab w:val="right" w:pos="9355"/>
        </w:tabs>
        <w:autoSpaceDE w:val="0"/>
        <w:autoSpaceDN w:val="0"/>
        <w:adjustRightInd w:val="0"/>
        <w:spacing w:after="0" w:line="240" w:lineRule="auto"/>
        <w:jc w:val="center"/>
        <w:rPr>
          <w:rFonts w:ascii="Times New Roman CYR" w:hAnsi="Times New Roman CYR" w:cs="Times New Roman CYR"/>
          <w:b/>
          <w:bCs/>
          <w:sz w:val="28"/>
          <w:szCs w:val="28"/>
        </w:rPr>
      </w:pPr>
      <w:r w:rsidRPr="00917142">
        <w:rPr>
          <w:rFonts w:ascii="Times New Roman" w:hAnsi="Times New Roman"/>
          <w:b/>
          <w:bCs/>
          <w:sz w:val="28"/>
          <w:szCs w:val="28"/>
        </w:rPr>
        <w:t>75652440.</w:t>
      </w:r>
      <w:r>
        <w:rPr>
          <w:rFonts w:ascii="Times New Roman CYR" w:hAnsi="Times New Roman CYR" w:cs="Times New Roman CYR"/>
          <w:b/>
          <w:bCs/>
          <w:sz w:val="28"/>
          <w:szCs w:val="28"/>
        </w:rPr>
        <w:t>ОМ-ПСТ.002.000</w:t>
      </w:r>
    </w:p>
    <w:p w:rsidR="00800251" w:rsidRPr="00917142" w:rsidRDefault="00800251" w:rsidP="00800251">
      <w:pPr>
        <w:widowControl w:val="0"/>
        <w:autoSpaceDE w:val="0"/>
        <w:autoSpaceDN w:val="0"/>
        <w:adjustRightInd w:val="0"/>
        <w:spacing w:line="240" w:lineRule="auto"/>
        <w:rPr>
          <w:rFonts w:ascii="Calibri" w:hAnsi="Calibri" w:cs="Calibri"/>
        </w:rPr>
      </w:pPr>
    </w:p>
    <w:p w:rsidR="00800251" w:rsidRPr="00917142" w:rsidRDefault="00800251" w:rsidP="00800251">
      <w:pPr>
        <w:widowControl w:val="0"/>
        <w:autoSpaceDE w:val="0"/>
        <w:autoSpaceDN w:val="0"/>
        <w:adjustRightInd w:val="0"/>
        <w:spacing w:line="240" w:lineRule="auto"/>
        <w:rPr>
          <w:rFonts w:ascii="Calibri" w:hAnsi="Calibri" w:cs="Calibri"/>
        </w:rPr>
      </w:pPr>
    </w:p>
    <w:p w:rsidR="00800251" w:rsidRDefault="00800251" w:rsidP="00800251">
      <w:pPr>
        <w:widowControl w:val="0"/>
        <w:autoSpaceDE w:val="0"/>
        <w:autoSpaceDN w:val="0"/>
        <w:adjustRightInd w:val="0"/>
        <w:spacing w:line="240" w:lineRule="auto"/>
        <w:rPr>
          <w:rFonts w:ascii="Calibri" w:hAnsi="Calibri" w:cs="Calibri"/>
        </w:rPr>
      </w:pPr>
    </w:p>
    <w:p w:rsidR="00800251" w:rsidRDefault="00800251" w:rsidP="00800251">
      <w:pPr>
        <w:widowControl w:val="0"/>
        <w:autoSpaceDE w:val="0"/>
        <w:autoSpaceDN w:val="0"/>
        <w:adjustRightInd w:val="0"/>
        <w:spacing w:line="240" w:lineRule="auto"/>
        <w:rPr>
          <w:rFonts w:ascii="Calibri" w:hAnsi="Calibri" w:cs="Calibri"/>
        </w:rPr>
      </w:pPr>
    </w:p>
    <w:p w:rsidR="00800251" w:rsidRDefault="00800251" w:rsidP="00800251">
      <w:pPr>
        <w:widowControl w:val="0"/>
        <w:autoSpaceDE w:val="0"/>
        <w:autoSpaceDN w:val="0"/>
        <w:adjustRightInd w:val="0"/>
        <w:spacing w:line="240" w:lineRule="auto"/>
        <w:rPr>
          <w:rFonts w:ascii="Calibri" w:hAnsi="Calibri" w:cs="Calibri"/>
        </w:rPr>
      </w:pPr>
    </w:p>
    <w:p w:rsidR="00800251" w:rsidRDefault="00800251" w:rsidP="00800251">
      <w:pPr>
        <w:widowControl w:val="0"/>
        <w:autoSpaceDE w:val="0"/>
        <w:autoSpaceDN w:val="0"/>
        <w:adjustRightInd w:val="0"/>
        <w:spacing w:line="240" w:lineRule="auto"/>
        <w:rPr>
          <w:rFonts w:ascii="Calibri" w:hAnsi="Calibri" w:cs="Calibri"/>
        </w:rPr>
      </w:pPr>
    </w:p>
    <w:p w:rsidR="00800251" w:rsidRDefault="00800251" w:rsidP="00800251">
      <w:pPr>
        <w:widowControl w:val="0"/>
        <w:autoSpaceDE w:val="0"/>
        <w:autoSpaceDN w:val="0"/>
        <w:adjustRightInd w:val="0"/>
        <w:spacing w:line="240" w:lineRule="auto"/>
        <w:rPr>
          <w:rFonts w:ascii="Calibri" w:hAnsi="Calibri" w:cs="Calibri"/>
        </w:rPr>
      </w:pPr>
    </w:p>
    <w:p w:rsidR="00800251" w:rsidRDefault="00800251" w:rsidP="00800251">
      <w:pPr>
        <w:widowControl w:val="0"/>
        <w:autoSpaceDE w:val="0"/>
        <w:autoSpaceDN w:val="0"/>
        <w:adjustRightInd w:val="0"/>
        <w:spacing w:line="240" w:lineRule="auto"/>
        <w:rPr>
          <w:rFonts w:ascii="Calibri" w:hAnsi="Calibri" w:cs="Calibri"/>
        </w:rPr>
      </w:pPr>
    </w:p>
    <w:p w:rsidR="00800251" w:rsidRPr="00800251" w:rsidRDefault="00800251" w:rsidP="00800251">
      <w:pPr>
        <w:widowControl w:val="0"/>
        <w:autoSpaceDE w:val="0"/>
        <w:autoSpaceDN w:val="0"/>
        <w:adjustRightInd w:val="0"/>
        <w:spacing w:line="240" w:lineRule="auto"/>
        <w:rPr>
          <w:rFonts w:ascii="Calibri" w:hAnsi="Calibri" w:cs="Calibri"/>
        </w:rPr>
      </w:pPr>
    </w:p>
    <w:p w:rsidR="00800251" w:rsidRPr="00800251" w:rsidRDefault="00800251" w:rsidP="00800251">
      <w:pPr>
        <w:widowControl w:val="0"/>
        <w:autoSpaceDE w:val="0"/>
        <w:autoSpaceDN w:val="0"/>
        <w:adjustRightInd w:val="0"/>
        <w:spacing w:line="240" w:lineRule="auto"/>
        <w:rPr>
          <w:rFonts w:ascii="Times New Roman" w:hAnsi="Times New Roman"/>
          <w:b/>
          <w:bCs/>
          <w:sz w:val="28"/>
          <w:szCs w:val="28"/>
        </w:rPr>
      </w:pPr>
    </w:p>
    <w:p w:rsidR="00800251" w:rsidRDefault="00800251" w:rsidP="00800251">
      <w:pPr>
        <w:widowControl w:val="0"/>
        <w:autoSpaceDE w:val="0"/>
        <w:autoSpaceDN w:val="0"/>
        <w:adjustRightInd w:val="0"/>
        <w:spacing w:after="160" w:line="240" w:lineRule="auto"/>
        <w:jc w:val="both"/>
        <w:rPr>
          <w:rFonts w:ascii="Times New Roman CYR" w:hAnsi="Times New Roman CYR" w:cs="Times New Roman CYR"/>
          <w:b/>
          <w:bCs/>
          <w:sz w:val="28"/>
          <w:szCs w:val="28"/>
        </w:rPr>
      </w:pPr>
      <w:r w:rsidRPr="00800251">
        <w:rPr>
          <w:rFonts w:ascii="Times New Roman" w:hAnsi="Times New Roman"/>
          <w:b/>
          <w:bCs/>
          <w:sz w:val="28"/>
          <w:szCs w:val="28"/>
        </w:rPr>
        <w:t xml:space="preserve">2.1. </w:t>
      </w:r>
      <w:r>
        <w:rPr>
          <w:rFonts w:ascii="Times New Roman CYR" w:hAnsi="Times New Roman CYR" w:cs="Times New Roman CYR"/>
          <w:b/>
          <w:bCs/>
          <w:sz w:val="28"/>
          <w:szCs w:val="28"/>
        </w:rPr>
        <w:t>Данные базового уровня потребления тепла на цели теплоснабжения</w:t>
      </w:r>
    </w:p>
    <w:p w:rsidR="00800251" w:rsidRDefault="00800251" w:rsidP="00800251">
      <w:pPr>
        <w:widowControl w:val="0"/>
        <w:tabs>
          <w:tab w:val="left" w:pos="993"/>
        </w:tabs>
        <w:autoSpaceDE w:val="0"/>
        <w:autoSpaceDN w:val="0"/>
        <w:adjustRightInd w:val="0"/>
        <w:spacing w:before="120" w:after="12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Сведения о текущем потреблении тепловой энергии, тепловой нагрузке представлены в таблице 2.1.1</w:t>
      </w:r>
    </w:p>
    <w:p w:rsidR="00800251" w:rsidRDefault="00800251" w:rsidP="00800251">
      <w:pPr>
        <w:widowControl w:val="0"/>
        <w:tabs>
          <w:tab w:val="left" w:pos="993"/>
        </w:tabs>
        <w:autoSpaceDE w:val="0"/>
        <w:autoSpaceDN w:val="0"/>
        <w:adjustRightInd w:val="0"/>
        <w:spacing w:before="120" w:after="12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Таблица 2.1.1 Базовые показатели тепловой нагрузки и потребления тепловой энергии в системах централизованного теплоснабжения</w:t>
      </w:r>
    </w:p>
    <w:tbl>
      <w:tblPr>
        <w:tblW w:w="0" w:type="auto"/>
        <w:tblInd w:w="103" w:type="dxa"/>
        <w:tblLayout w:type="fixed"/>
        <w:tblLook w:val="0000" w:firstRow="0" w:lastRow="0" w:firstColumn="0" w:lastColumn="0" w:noHBand="0" w:noVBand="0"/>
      </w:tblPr>
      <w:tblGrid>
        <w:gridCol w:w="445"/>
        <w:gridCol w:w="3435"/>
        <w:gridCol w:w="2976"/>
        <w:gridCol w:w="2533"/>
      </w:tblGrid>
      <w:tr w:rsidR="00800251" w:rsidRPr="00800251">
        <w:trPr>
          <w:trHeight w:val="20"/>
        </w:trPr>
        <w:tc>
          <w:tcPr>
            <w:tcW w:w="445" w:type="dxa"/>
            <w:tcBorders>
              <w:top w:val="single" w:sz="2" w:space="0" w:color="000000"/>
              <w:left w:val="single" w:sz="2" w:space="0" w:color="000000"/>
              <w:bottom w:val="single" w:sz="2" w:space="0" w:color="000000"/>
              <w:right w:val="single" w:sz="2" w:space="0" w:color="000000"/>
            </w:tcBorders>
            <w:shd w:val="clear" w:color="auto" w:fill="BFBFBF"/>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color w:val="000000"/>
                <w:sz w:val="24"/>
                <w:szCs w:val="24"/>
                <w:lang w:val="en-US"/>
              </w:rPr>
              <w:t>№</w:t>
            </w:r>
          </w:p>
        </w:tc>
        <w:tc>
          <w:tcPr>
            <w:tcW w:w="3435" w:type="dxa"/>
            <w:tcBorders>
              <w:top w:val="single" w:sz="2" w:space="0" w:color="000000"/>
              <w:left w:val="single" w:sz="2" w:space="0" w:color="000000"/>
              <w:bottom w:val="single" w:sz="2" w:space="0" w:color="000000"/>
              <w:right w:val="single" w:sz="2" w:space="0" w:color="000000"/>
            </w:tcBorders>
            <w:shd w:val="clear" w:color="auto" w:fill="BFBFBF"/>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color w:val="000000"/>
                <w:sz w:val="24"/>
                <w:szCs w:val="24"/>
              </w:rPr>
              <w:t>Наименование источника и месторасположение</w:t>
            </w:r>
          </w:p>
        </w:tc>
        <w:tc>
          <w:tcPr>
            <w:tcW w:w="2976" w:type="dxa"/>
            <w:tcBorders>
              <w:top w:val="single" w:sz="2" w:space="0" w:color="000000"/>
              <w:left w:val="single" w:sz="2" w:space="0" w:color="000000"/>
              <w:bottom w:val="single" w:sz="2" w:space="0" w:color="000000"/>
              <w:right w:val="single" w:sz="2" w:space="0" w:color="000000"/>
            </w:tcBorders>
            <w:shd w:val="clear" w:color="auto" w:fill="BFBFBF"/>
            <w:vAlign w:val="center"/>
          </w:tcPr>
          <w:p w:rsidR="00800251" w:rsidRPr="00800251" w:rsidRDefault="00800251" w:rsidP="00800251">
            <w:pPr>
              <w:widowControl w:val="0"/>
              <w:autoSpaceDE w:val="0"/>
              <w:autoSpaceDN w:val="0"/>
              <w:adjustRightInd w:val="0"/>
              <w:spacing w:after="0" w:line="240" w:lineRule="auto"/>
              <w:jc w:val="center"/>
              <w:rPr>
                <w:rFonts w:ascii="Calibri" w:hAnsi="Calibri" w:cs="Calibri"/>
              </w:rPr>
            </w:pPr>
            <w:r>
              <w:rPr>
                <w:rFonts w:ascii="Times New Roman CYR" w:hAnsi="Times New Roman CYR" w:cs="Times New Roman CYR"/>
                <w:sz w:val="24"/>
                <w:szCs w:val="24"/>
              </w:rPr>
              <w:t xml:space="preserve">Подключенная нагрузка на отопление и ГВС, </w:t>
            </w:r>
            <w:r>
              <w:rPr>
                <w:rFonts w:ascii="Times New Roman CYR" w:hAnsi="Times New Roman CYR" w:cs="Times New Roman CYR"/>
                <w:sz w:val="24"/>
                <w:szCs w:val="24"/>
              </w:rPr>
              <w:br/>
              <w:t>Гкал/час</w:t>
            </w:r>
          </w:p>
        </w:tc>
        <w:tc>
          <w:tcPr>
            <w:tcW w:w="2533" w:type="dxa"/>
            <w:tcBorders>
              <w:top w:val="single" w:sz="2" w:space="0" w:color="000000"/>
              <w:left w:val="single" w:sz="2" w:space="0" w:color="000000"/>
              <w:bottom w:val="single" w:sz="2" w:space="0" w:color="000000"/>
              <w:right w:val="single" w:sz="2" w:space="0" w:color="000000"/>
            </w:tcBorders>
            <w:shd w:val="clear" w:color="auto" w:fill="BFBFBF"/>
          </w:tcPr>
          <w:p w:rsidR="00800251" w:rsidRPr="00800251" w:rsidRDefault="00800251" w:rsidP="00800251">
            <w:pPr>
              <w:widowControl w:val="0"/>
              <w:autoSpaceDE w:val="0"/>
              <w:autoSpaceDN w:val="0"/>
              <w:adjustRightInd w:val="0"/>
              <w:spacing w:after="0" w:line="240" w:lineRule="auto"/>
              <w:jc w:val="center"/>
              <w:rPr>
                <w:rFonts w:ascii="Calibri" w:hAnsi="Calibri" w:cs="Calibri"/>
              </w:rPr>
            </w:pPr>
            <w:r>
              <w:rPr>
                <w:rFonts w:ascii="Times New Roman CYR" w:hAnsi="Times New Roman CYR" w:cs="Times New Roman CYR"/>
                <w:sz w:val="24"/>
                <w:szCs w:val="24"/>
              </w:rPr>
              <w:t>Годовой расход тепловой энергии, Гкал, 17-2018</w:t>
            </w:r>
          </w:p>
        </w:tc>
      </w:tr>
      <w:tr w:rsidR="00800251">
        <w:trPr>
          <w:trHeight w:val="20"/>
        </w:trPr>
        <w:tc>
          <w:tcPr>
            <w:tcW w:w="445" w:type="dxa"/>
            <w:tcBorders>
              <w:top w:val="single" w:sz="2" w:space="0" w:color="000000"/>
              <w:left w:val="single" w:sz="2" w:space="0" w:color="000000"/>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jc w:val="right"/>
              <w:rPr>
                <w:rFonts w:ascii="Calibri" w:hAnsi="Calibri" w:cs="Calibri"/>
                <w:lang w:val="en-US"/>
              </w:rPr>
            </w:pPr>
            <w:r>
              <w:rPr>
                <w:rFonts w:ascii="Times New Roman" w:hAnsi="Times New Roman"/>
                <w:sz w:val="24"/>
                <w:szCs w:val="24"/>
                <w:lang w:val="en-US"/>
              </w:rPr>
              <w:t>1</w:t>
            </w:r>
          </w:p>
        </w:tc>
        <w:tc>
          <w:tcPr>
            <w:tcW w:w="3435" w:type="dxa"/>
            <w:tcBorders>
              <w:top w:val="single" w:sz="2" w:space="0" w:color="000000"/>
              <w:left w:val="single" w:sz="2" w:space="0" w:color="000000"/>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 xml:space="preserve">Котельная, п. </w:t>
            </w:r>
            <w:proofErr w:type="spellStart"/>
            <w:r>
              <w:rPr>
                <w:rFonts w:ascii="Times New Roman CYR" w:hAnsi="Times New Roman CYR" w:cs="Times New Roman CYR"/>
                <w:sz w:val="24"/>
                <w:szCs w:val="24"/>
              </w:rPr>
              <w:t>Саккулово</w:t>
            </w:r>
            <w:proofErr w:type="spellEnd"/>
          </w:p>
        </w:tc>
        <w:tc>
          <w:tcPr>
            <w:tcW w:w="2976" w:type="dxa"/>
            <w:tcBorders>
              <w:top w:val="single" w:sz="2" w:space="0" w:color="000000"/>
              <w:left w:val="single" w:sz="2" w:space="0" w:color="000000"/>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jc w:val="right"/>
              <w:rPr>
                <w:rFonts w:ascii="Calibri" w:hAnsi="Calibri" w:cs="Calibri"/>
                <w:lang w:val="en-US"/>
              </w:rPr>
            </w:pPr>
            <w:r>
              <w:rPr>
                <w:rFonts w:ascii="Times New Roman" w:hAnsi="Times New Roman"/>
                <w:sz w:val="24"/>
                <w:szCs w:val="24"/>
                <w:lang w:val="en-US"/>
              </w:rPr>
              <w:t>2,082</w:t>
            </w:r>
          </w:p>
        </w:tc>
        <w:tc>
          <w:tcPr>
            <w:tcW w:w="2533" w:type="dxa"/>
            <w:tcBorders>
              <w:top w:val="single" w:sz="2" w:space="0" w:color="000000"/>
              <w:left w:val="single" w:sz="2" w:space="0" w:color="000000"/>
              <w:bottom w:val="single" w:sz="2" w:space="0" w:color="000000"/>
              <w:right w:val="single" w:sz="2" w:space="0" w:color="000000"/>
            </w:tcBorders>
            <w:shd w:val="clear" w:color="000000" w:fill="FFFFFF"/>
          </w:tcPr>
          <w:p w:rsidR="00800251" w:rsidRDefault="00800251" w:rsidP="00800251">
            <w:pPr>
              <w:widowControl w:val="0"/>
              <w:autoSpaceDE w:val="0"/>
              <w:autoSpaceDN w:val="0"/>
              <w:adjustRightInd w:val="0"/>
              <w:spacing w:after="0" w:line="240" w:lineRule="auto"/>
              <w:jc w:val="right"/>
              <w:rPr>
                <w:rFonts w:ascii="Calibri" w:hAnsi="Calibri" w:cs="Calibri"/>
                <w:lang w:val="en-US"/>
              </w:rPr>
            </w:pPr>
            <w:r>
              <w:rPr>
                <w:rFonts w:ascii="Times New Roman" w:hAnsi="Times New Roman"/>
                <w:sz w:val="24"/>
                <w:szCs w:val="24"/>
                <w:lang w:val="en-US"/>
              </w:rPr>
              <w:t>5650,0</w:t>
            </w:r>
          </w:p>
        </w:tc>
      </w:tr>
      <w:tr w:rsidR="00800251">
        <w:trPr>
          <w:trHeight w:val="20"/>
        </w:trPr>
        <w:tc>
          <w:tcPr>
            <w:tcW w:w="445" w:type="dxa"/>
            <w:tcBorders>
              <w:top w:val="single" w:sz="2" w:space="0" w:color="000000"/>
              <w:left w:val="single" w:sz="2" w:space="0" w:color="000000"/>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jc w:val="right"/>
              <w:rPr>
                <w:rFonts w:ascii="Calibri" w:hAnsi="Calibri" w:cs="Calibri"/>
                <w:lang w:val="en-US"/>
              </w:rPr>
            </w:pPr>
            <w:r>
              <w:rPr>
                <w:rFonts w:ascii="Times New Roman" w:hAnsi="Times New Roman"/>
                <w:sz w:val="24"/>
                <w:szCs w:val="24"/>
                <w:lang w:val="en-US"/>
              </w:rPr>
              <w:t>2</w:t>
            </w:r>
          </w:p>
        </w:tc>
        <w:tc>
          <w:tcPr>
            <w:tcW w:w="3435" w:type="dxa"/>
            <w:tcBorders>
              <w:top w:val="single" w:sz="2" w:space="0" w:color="000000"/>
              <w:left w:val="single" w:sz="2" w:space="0" w:color="000000"/>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Котельная, д. Смольное</w:t>
            </w:r>
          </w:p>
        </w:tc>
        <w:tc>
          <w:tcPr>
            <w:tcW w:w="2976" w:type="dxa"/>
            <w:tcBorders>
              <w:top w:val="single" w:sz="2" w:space="0" w:color="000000"/>
              <w:left w:val="single" w:sz="2" w:space="0" w:color="000000"/>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jc w:val="right"/>
              <w:rPr>
                <w:rFonts w:ascii="Calibri" w:hAnsi="Calibri" w:cs="Calibri"/>
                <w:lang w:val="en-US"/>
              </w:rPr>
            </w:pPr>
            <w:r>
              <w:rPr>
                <w:rFonts w:ascii="Times New Roman" w:hAnsi="Times New Roman"/>
                <w:sz w:val="24"/>
                <w:szCs w:val="24"/>
                <w:lang w:val="en-US"/>
              </w:rPr>
              <w:t>0,226</w:t>
            </w:r>
          </w:p>
        </w:tc>
        <w:tc>
          <w:tcPr>
            <w:tcW w:w="2533" w:type="dxa"/>
            <w:tcBorders>
              <w:top w:val="single" w:sz="2" w:space="0" w:color="000000"/>
              <w:left w:val="single" w:sz="2" w:space="0" w:color="000000"/>
              <w:bottom w:val="single" w:sz="2" w:space="0" w:color="000000"/>
              <w:right w:val="single" w:sz="2" w:space="0" w:color="000000"/>
            </w:tcBorders>
            <w:shd w:val="clear" w:color="000000" w:fill="FFFFFF"/>
          </w:tcPr>
          <w:p w:rsidR="00800251" w:rsidRDefault="00800251" w:rsidP="00800251">
            <w:pPr>
              <w:widowControl w:val="0"/>
              <w:autoSpaceDE w:val="0"/>
              <w:autoSpaceDN w:val="0"/>
              <w:adjustRightInd w:val="0"/>
              <w:spacing w:after="0" w:line="240" w:lineRule="auto"/>
              <w:jc w:val="right"/>
              <w:rPr>
                <w:rFonts w:ascii="Calibri" w:hAnsi="Calibri" w:cs="Calibri"/>
                <w:lang w:val="en-US"/>
              </w:rPr>
            </w:pPr>
            <w:r>
              <w:rPr>
                <w:rFonts w:ascii="Times New Roman" w:hAnsi="Times New Roman"/>
                <w:sz w:val="24"/>
                <w:szCs w:val="24"/>
                <w:lang w:val="en-US"/>
              </w:rPr>
              <w:t>551,98</w:t>
            </w:r>
          </w:p>
        </w:tc>
      </w:tr>
    </w:tbl>
    <w:p w:rsidR="00800251" w:rsidRDefault="00800251" w:rsidP="00800251">
      <w:pPr>
        <w:widowControl w:val="0"/>
        <w:autoSpaceDE w:val="0"/>
        <w:autoSpaceDN w:val="0"/>
        <w:adjustRightInd w:val="0"/>
        <w:spacing w:after="160" w:line="240" w:lineRule="auto"/>
        <w:jc w:val="both"/>
        <w:rPr>
          <w:rFonts w:ascii="Times New Roman" w:hAnsi="Times New Roman"/>
          <w:b/>
          <w:bCs/>
          <w:sz w:val="28"/>
          <w:szCs w:val="28"/>
          <w:lang w:val="en-US"/>
        </w:rPr>
      </w:pPr>
    </w:p>
    <w:p w:rsidR="00800251" w:rsidRDefault="00800251" w:rsidP="00800251">
      <w:pPr>
        <w:widowControl w:val="0"/>
        <w:autoSpaceDE w:val="0"/>
        <w:autoSpaceDN w:val="0"/>
        <w:adjustRightInd w:val="0"/>
        <w:spacing w:after="160" w:line="240" w:lineRule="auto"/>
        <w:jc w:val="both"/>
        <w:rPr>
          <w:rFonts w:ascii="Times New Roman CYR" w:hAnsi="Times New Roman CYR" w:cs="Times New Roman CYR"/>
          <w:b/>
          <w:bCs/>
          <w:sz w:val="28"/>
          <w:szCs w:val="28"/>
        </w:rPr>
      </w:pPr>
      <w:r w:rsidRPr="00800251">
        <w:rPr>
          <w:rFonts w:ascii="Times New Roman" w:hAnsi="Times New Roman"/>
          <w:b/>
          <w:bCs/>
          <w:sz w:val="28"/>
          <w:szCs w:val="28"/>
        </w:rPr>
        <w:t xml:space="preserve">2.2. </w:t>
      </w:r>
      <w:r>
        <w:rPr>
          <w:rFonts w:ascii="Times New Roman CYR" w:hAnsi="Times New Roman CYR" w:cs="Times New Roman CYR"/>
          <w:b/>
          <w:bCs/>
          <w:sz w:val="28"/>
          <w:szCs w:val="28"/>
        </w:rPr>
        <w:t>Прогнозы приростов площади строительных фондов, сгруппированные по расчетным элементам территориального деления и по зонам действия источников тепловой энергии с разделением объектов строительства на многоквартирные дома, индивидуальные жилые дома, общественные здания, производственные здания промышленных предприятий, на каждом этапе</w:t>
      </w:r>
    </w:p>
    <w:p w:rsidR="00800251" w:rsidRDefault="00800251" w:rsidP="00800251">
      <w:pPr>
        <w:widowControl w:val="0"/>
        <w:tabs>
          <w:tab w:val="left" w:pos="993"/>
        </w:tabs>
        <w:autoSpaceDE w:val="0"/>
        <w:autoSpaceDN w:val="0"/>
        <w:adjustRightInd w:val="0"/>
        <w:spacing w:before="120" w:after="12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соответствии с утвержденным Генеральным планированием приростов площади строительных фондов, подключаемых к централизованной системе теплоснабжения, не планируется. </w:t>
      </w:r>
    </w:p>
    <w:p w:rsidR="00800251" w:rsidRDefault="00800251" w:rsidP="00800251">
      <w:pPr>
        <w:widowControl w:val="0"/>
        <w:autoSpaceDE w:val="0"/>
        <w:autoSpaceDN w:val="0"/>
        <w:adjustRightInd w:val="0"/>
        <w:spacing w:after="160" w:line="240" w:lineRule="auto"/>
        <w:jc w:val="both"/>
        <w:rPr>
          <w:rFonts w:ascii="Times New Roman CYR" w:hAnsi="Times New Roman CYR" w:cs="Times New Roman CYR"/>
          <w:b/>
          <w:bCs/>
          <w:sz w:val="28"/>
          <w:szCs w:val="28"/>
        </w:rPr>
      </w:pPr>
      <w:r w:rsidRPr="00800251">
        <w:rPr>
          <w:rFonts w:ascii="Times New Roman" w:hAnsi="Times New Roman"/>
          <w:b/>
          <w:bCs/>
          <w:sz w:val="28"/>
          <w:szCs w:val="28"/>
        </w:rPr>
        <w:t xml:space="preserve">2.3 </w:t>
      </w:r>
      <w:r>
        <w:rPr>
          <w:rFonts w:ascii="Times New Roman CYR" w:hAnsi="Times New Roman CYR" w:cs="Times New Roman CYR"/>
          <w:b/>
          <w:bCs/>
          <w:sz w:val="28"/>
          <w:szCs w:val="28"/>
        </w:rPr>
        <w:t>Прогнозы перспективных удельных расходов тепловой энергии на отопление, вентиляцию и горячее водоснабжение, согласованных с требованиями к энергетической эффективности объектов теплопотребления</w:t>
      </w:r>
    </w:p>
    <w:p w:rsidR="00800251" w:rsidRDefault="00800251" w:rsidP="00800251">
      <w:pPr>
        <w:widowControl w:val="0"/>
        <w:suppressAutoHyphens/>
        <w:autoSpaceDE w:val="0"/>
        <w:autoSpaceDN w:val="0"/>
        <w:adjustRightInd w:val="0"/>
        <w:spacing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Удельный расход тепловой энергии составляет 0,0434Гкал/ </w:t>
      </w:r>
      <w:proofErr w:type="spellStart"/>
      <w:proofErr w:type="gramStart"/>
      <w:r>
        <w:rPr>
          <w:rFonts w:ascii="Times New Roman CYR" w:hAnsi="Times New Roman CYR" w:cs="Times New Roman CYR"/>
          <w:sz w:val="28"/>
          <w:szCs w:val="28"/>
        </w:rPr>
        <w:t>кв.м</w:t>
      </w:r>
      <w:proofErr w:type="spellEnd"/>
      <w:proofErr w:type="gramEnd"/>
      <w:r>
        <w:rPr>
          <w:rFonts w:ascii="Times New Roman CYR" w:hAnsi="Times New Roman CYR" w:cs="Times New Roman CYR"/>
          <w:sz w:val="28"/>
          <w:szCs w:val="28"/>
        </w:rPr>
        <w:t xml:space="preserve"> в месяц на отопление. Норматив на горячую воду (нагрев) с ванной – 0,1763 Гкал/чел., норматив на горячую воду (нагрев) с душем без ванны – 0,1427 Гкал/чел, норматив на горячую воду (нагрев) без ванны и душа – 0,042 Гкал/чел Изменения не планируются.</w:t>
      </w:r>
    </w:p>
    <w:p w:rsidR="00800251" w:rsidRDefault="00800251" w:rsidP="00800251">
      <w:pPr>
        <w:widowControl w:val="0"/>
        <w:autoSpaceDE w:val="0"/>
        <w:autoSpaceDN w:val="0"/>
        <w:adjustRightInd w:val="0"/>
        <w:spacing w:after="160" w:line="240" w:lineRule="auto"/>
        <w:jc w:val="both"/>
        <w:rPr>
          <w:rFonts w:ascii="Times New Roman CYR" w:hAnsi="Times New Roman CYR" w:cs="Times New Roman CYR"/>
          <w:b/>
          <w:bCs/>
          <w:sz w:val="28"/>
          <w:szCs w:val="28"/>
        </w:rPr>
      </w:pPr>
      <w:r w:rsidRPr="00800251">
        <w:rPr>
          <w:rFonts w:ascii="Times New Roman" w:hAnsi="Times New Roman"/>
          <w:b/>
          <w:bCs/>
          <w:sz w:val="28"/>
          <w:szCs w:val="28"/>
        </w:rPr>
        <w:t xml:space="preserve">2.4. </w:t>
      </w:r>
      <w:r>
        <w:rPr>
          <w:rFonts w:ascii="Times New Roman CYR" w:hAnsi="Times New Roman CYR" w:cs="Times New Roman CYR"/>
          <w:b/>
          <w:bCs/>
          <w:sz w:val="28"/>
          <w:szCs w:val="28"/>
        </w:rPr>
        <w:t>Прогнозы приростов объемов потребления тепловой энергии (мощности) и теплоносителя с разделением по видам теплопотребления в каждом расчетном элементе территориального деления и в зоне действия каждого из существующих или предлагаемых для строительства источников тепловой энергии на каждом этапе</w:t>
      </w:r>
    </w:p>
    <w:p w:rsidR="00800251" w:rsidRDefault="00800251" w:rsidP="00800251">
      <w:pPr>
        <w:widowControl w:val="0"/>
        <w:tabs>
          <w:tab w:val="left" w:pos="993"/>
        </w:tabs>
        <w:autoSpaceDE w:val="0"/>
        <w:autoSpaceDN w:val="0"/>
        <w:adjustRightInd w:val="0"/>
        <w:spacing w:before="120" w:after="12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Существующие и перспективные балансы тепловой нагрузки </w:t>
      </w:r>
      <w:r>
        <w:rPr>
          <w:rFonts w:ascii="Times New Roman CYR" w:hAnsi="Times New Roman CYR" w:cs="Times New Roman CYR"/>
          <w:sz w:val="28"/>
          <w:szCs w:val="28"/>
        </w:rPr>
        <w:lastRenderedPageBreak/>
        <w:t>представлены в таблице 2.4.1.</w:t>
      </w:r>
    </w:p>
    <w:p w:rsidR="00800251" w:rsidRDefault="00800251" w:rsidP="00800251">
      <w:pPr>
        <w:widowControl w:val="0"/>
        <w:tabs>
          <w:tab w:val="left" w:pos="993"/>
        </w:tabs>
        <w:autoSpaceDE w:val="0"/>
        <w:autoSpaceDN w:val="0"/>
        <w:adjustRightInd w:val="0"/>
        <w:spacing w:before="120" w:after="12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Таблица 2.4.1 Существующие и перспективные балансы тепловой нагрузки</w:t>
      </w:r>
    </w:p>
    <w:tbl>
      <w:tblPr>
        <w:tblW w:w="0" w:type="auto"/>
        <w:tblInd w:w="108" w:type="dxa"/>
        <w:tblLayout w:type="fixed"/>
        <w:tblLook w:val="0000" w:firstRow="0" w:lastRow="0" w:firstColumn="0" w:lastColumn="0" w:noHBand="0" w:noVBand="0"/>
      </w:tblPr>
      <w:tblGrid>
        <w:gridCol w:w="2576"/>
        <w:gridCol w:w="3373"/>
        <w:gridCol w:w="1718"/>
        <w:gridCol w:w="1763"/>
      </w:tblGrid>
      <w:tr w:rsidR="00800251">
        <w:trPr>
          <w:trHeight w:val="1"/>
        </w:trPr>
        <w:tc>
          <w:tcPr>
            <w:tcW w:w="2576" w:type="dxa"/>
            <w:tcBorders>
              <w:top w:val="single" w:sz="2" w:space="0" w:color="000000"/>
              <w:left w:val="single" w:sz="2" w:space="0" w:color="000000"/>
              <w:bottom w:val="single" w:sz="2" w:space="0" w:color="000000"/>
              <w:right w:val="single" w:sz="2" w:space="0" w:color="000000"/>
            </w:tcBorders>
            <w:shd w:val="clear" w:color="auto" w:fill="BFBFBF"/>
            <w:vAlign w:val="center"/>
          </w:tcPr>
          <w:p w:rsidR="00800251" w:rsidRDefault="00800251" w:rsidP="00800251">
            <w:pPr>
              <w:widowControl w:val="0"/>
              <w:suppressAutoHyphens/>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Наименование котельной</w:t>
            </w:r>
          </w:p>
        </w:tc>
        <w:tc>
          <w:tcPr>
            <w:tcW w:w="3373" w:type="dxa"/>
            <w:tcBorders>
              <w:top w:val="single" w:sz="2" w:space="0" w:color="000000"/>
              <w:left w:val="single" w:sz="2" w:space="0" w:color="000000"/>
              <w:bottom w:val="single" w:sz="2" w:space="0" w:color="000000"/>
              <w:right w:val="single" w:sz="2" w:space="0" w:color="000000"/>
            </w:tcBorders>
            <w:shd w:val="clear" w:color="auto" w:fill="BFBFBF"/>
            <w:vAlign w:val="center"/>
          </w:tcPr>
          <w:p w:rsidR="00800251" w:rsidRDefault="00800251" w:rsidP="00800251">
            <w:pPr>
              <w:widowControl w:val="0"/>
              <w:suppressAutoHyphens/>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Установленная мощность, Гкал/ч</w:t>
            </w:r>
          </w:p>
        </w:tc>
        <w:tc>
          <w:tcPr>
            <w:tcW w:w="1718" w:type="dxa"/>
            <w:tcBorders>
              <w:top w:val="single" w:sz="2" w:space="0" w:color="000000"/>
              <w:left w:val="single" w:sz="2" w:space="0" w:color="000000"/>
              <w:bottom w:val="single" w:sz="2" w:space="0" w:color="000000"/>
              <w:right w:val="single" w:sz="2" w:space="0" w:color="000000"/>
            </w:tcBorders>
            <w:shd w:val="clear" w:color="auto" w:fill="BFBFBF"/>
            <w:vAlign w:val="center"/>
          </w:tcPr>
          <w:p w:rsidR="00800251" w:rsidRPr="00800251" w:rsidRDefault="00800251" w:rsidP="00800251">
            <w:pPr>
              <w:widowControl w:val="0"/>
              <w:suppressAutoHyphens/>
              <w:autoSpaceDE w:val="0"/>
              <w:autoSpaceDN w:val="0"/>
              <w:adjustRightInd w:val="0"/>
              <w:spacing w:after="0" w:line="240" w:lineRule="auto"/>
              <w:jc w:val="center"/>
              <w:rPr>
                <w:rFonts w:ascii="Calibri" w:hAnsi="Calibri" w:cs="Calibri"/>
              </w:rPr>
            </w:pPr>
            <w:r>
              <w:rPr>
                <w:rFonts w:ascii="Times New Roman CYR" w:hAnsi="Times New Roman CYR" w:cs="Times New Roman CYR"/>
                <w:sz w:val="24"/>
                <w:szCs w:val="24"/>
              </w:rPr>
              <w:t>Располагаемая мощность источника, Гкал/ч</w:t>
            </w:r>
          </w:p>
        </w:tc>
        <w:tc>
          <w:tcPr>
            <w:tcW w:w="1763" w:type="dxa"/>
            <w:tcBorders>
              <w:top w:val="single" w:sz="2" w:space="0" w:color="000000"/>
              <w:left w:val="single" w:sz="2" w:space="0" w:color="000000"/>
              <w:bottom w:val="single" w:sz="2" w:space="0" w:color="000000"/>
              <w:right w:val="single" w:sz="2" w:space="0" w:color="000000"/>
            </w:tcBorders>
            <w:shd w:val="clear" w:color="auto" w:fill="BFBFBF"/>
            <w:vAlign w:val="center"/>
          </w:tcPr>
          <w:p w:rsidR="00800251" w:rsidRDefault="00800251" w:rsidP="00800251">
            <w:pPr>
              <w:widowControl w:val="0"/>
              <w:suppressAutoHyphens/>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Подключенная нагрузка, Гкал/ч</w:t>
            </w:r>
          </w:p>
        </w:tc>
      </w:tr>
      <w:tr w:rsidR="00800251">
        <w:trPr>
          <w:trHeight w:val="1"/>
        </w:trPr>
        <w:tc>
          <w:tcPr>
            <w:tcW w:w="2576" w:type="dxa"/>
            <w:tcBorders>
              <w:top w:val="single" w:sz="2" w:space="0" w:color="000000"/>
              <w:left w:val="single" w:sz="2" w:space="0" w:color="000000"/>
              <w:bottom w:val="single" w:sz="2" w:space="0" w:color="000000"/>
              <w:right w:val="single" w:sz="2" w:space="0" w:color="000000"/>
            </w:tcBorders>
            <w:shd w:val="clear" w:color="000000" w:fill="FFFFFF"/>
          </w:tcPr>
          <w:p w:rsidR="00800251" w:rsidRDefault="00800251" w:rsidP="00800251">
            <w:pPr>
              <w:widowControl w:val="0"/>
              <w:suppressAutoHyphens/>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sz w:val="24"/>
                <w:szCs w:val="24"/>
              </w:rPr>
              <w:t xml:space="preserve">Котельная </w:t>
            </w:r>
            <w:r>
              <w:rPr>
                <w:rFonts w:ascii="Times New Roman CYR" w:hAnsi="Times New Roman CYR" w:cs="Times New Roman CYR"/>
                <w:sz w:val="24"/>
                <w:szCs w:val="24"/>
              </w:rPr>
              <w:br/>
              <w:t xml:space="preserve">п. </w:t>
            </w:r>
            <w:proofErr w:type="spellStart"/>
            <w:r>
              <w:rPr>
                <w:rFonts w:ascii="Times New Roman CYR" w:hAnsi="Times New Roman CYR" w:cs="Times New Roman CYR"/>
                <w:sz w:val="24"/>
                <w:szCs w:val="24"/>
              </w:rPr>
              <w:t>Саккулово</w:t>
            </w:r>
            <w:proofErr w:type="spellEnd"/>
          </w:p>
        </w:tc>
        <w:tc>
          <w:tcPr>
            <w:tcW w:w="337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00251" w:rsidRDefault="00800251" w:rsidP="00800251">
            <w:pPr>
              <w:widowControl w:val="0"/>
              <w:suppressAutoHyphens/>
              <w:autoSpaceDE w:val="0"/>
              <w:autoSpaceDN w:val="0"/>
              <w:adjustRightInd w:val="0"/>
              <w:spacing w:after="0" w:line="240" w:lineRule="auto"/>
              <w:jc w:val="right"/>
              <w:rPr>
                <w:rFonts w:ascii="Calibri" w:hAnsi="Calibri" w:cs="Calibri"/>
                <w:lang w:val="en-US"/>
              </w:rPr>
            </w:pPr>
            <w:r>
              <w:rPr>
                <w:rFonts w:ascii="Times New Roman" w:hAnsi="Times New Roman"/>
                <w:sz w:val="24"/>
                <w:szCs w:val="24"/>
                <w:lang w:val="en-US"/>
              </w:rPr>
              <w:t>3,44</w:t>
            </w:r>
          </w:p>
        </w:tc>
        <w:tc>
          <w:tcPr>
            <w:tcW w:w="171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00251" w:rsidRDefault="00800251" w:rsidP="00800251">
            <w:pPr>
              <w:widowControl w:val="0"/>
              <w:suppressAutoHyphens/>
              <w:autoSpaceDE w:val="0"/>
              <w:autoSpaceDN w:val="0"/>
              <w:adjustRightInd w:val="0"/>
              <w:spacing w:after="0" w:line="240" w:lineRule="auto"/>
              <w:jc w:val="right"/>
              <w:rPr>
                <w:rFonts w:ascii="Calibri" w:hAnsi="Calibri" w:cs="Calibri"/>
                <w:lang w:val="en-US"/>
              </w:rPr>
            </w:pPr>
            <w:r>
              <w:rPr>
                <w:rFonts w:ascii="Times New Roman" w:hAnsi="Times New Roman"/>
                <w:sz w:val="24"/>
                <w:szCs w:val="24"/>
                <w:lang w:val="en-US"/>
              </w:rPr>
              <w:t>3,38</w:t>
            </w:r>
          </w:p>
        </w:tc>
        <w:tc>
          <w:tcPr>
            <w:tcW w:w="176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00251" w:rsidRDefault="00800251" w:rsidP="00800251">
            <w:pPr>
              <w:widowControl w:val="0"/>
              <w:suppressAutoHyphens/>
              <w:autoSpaceDE w:val="0"/>
              <w:autoSpaceDN w:val="0"/>
              <w:adjustRightInd w:val="0"/>
              <w:spacing w:after="0" w:line="240" w:lineRule="auto"/>
              <w:jc w:val="right"/>
              <w:rPr>
                <w:rFonts w:ascii="Calibri" w:hAnsi="Calibri" w:cs="Calibri"/>
                <w:lang w:val="en-US"/>
              </w:rPr>
            </w:pPr>
            <w:r>
              <w:rPr>
                <w:rFonts w:ascii="Times New Roman" w:hAnsi="Times New Roman"/>
                <w:sz w:val="24"/>
                <w:szCs w:val="24"/>
                <w:lang w:val="en-US"/>
              </w:rPr>
              <w:t>2,082</w:t>
            </w:r>
          </w:p>
        </w:tc>
      </w:tr>
      <w:tr w:rsidR="00800251">
        <w:trPr>
          <w:trHeight w:val="1"/>
        </w:trPr>
        <w:tc>
          <w:tcPr>
            <w:tcW w:w="2576" w:type="dxa"/>
            <w:tcBorders>
              <w:top w:val="single" w:sz="2" w:space="0" w:color="000000"/>
              <w:left w:val="single" w:sz="2" w:space="0" w:color="000000"/>
              <w:bottom w:val="single" w:sz="2" w:space="0" w:color="000000"/>
              <w:right w:val="single" w:sz="2" w:space="0" w:color="000000"/>
            </w:tcBorders>
            <w:shd w:val="clear" w:color="000000" w:fill="FFFFFF"/>
          </w:tcPr>
          <w:p w:rsidR="00800251" w:rsidRDefault="00800251" w:rsidP="00800251">
            <w:pPr>
              <w:widowControl w:val="0"/>
              <w:suppressAutoHyphens/>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sz w:val="24"/>
                <w:szCs w:val="24"/>
              </w:rPr>
              <w:t xml:space="preserve">Котельная </w:t>
            </w:r>
            <w:r>
              <w:rPr>
                <w:rFonts w:ascii="Times New Roman CYR" w:hAnsi="Times New Roman CYR" w:cs="Times New Roman CYR"/>
                <w:sz w:val="24"/>
                <w:szCs w:val="24"/>
              </w:rPr>
              <w:br/>
              <w:t>д. Смольное</w:t>
            </w:r>
          </w:p>
        </w:tc>
        <w:tc>
          <w:tcPr>
            <w:tcW w:w="337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00251" w:rsidRDefault="00800251" w:rsidP="00800251">
            <w:pPr>
              <w:widowControl w:val="0"/>
              <w:suppressAutoHyphens/>
              <w:autoSpaceDE w:val="0"/>
              <w:autoSpaceDN w:val="0"/>
              <w:adjustRightInd w:val="0"/>
              <w:spacing w:after="0" w:line="240" w:lineRule="auto"/>
              <w:jc w:val="right"/>
              <w:rPr>
                <w:rFonts w:ascii="Calibri" w:hAnsi="Calibri" w:cs="Calibri"/>
                <w:lang w:val="en-US"/>
              </w:rPr>
            </w:pPr>
            <w:r>
              <w:rPr>
                <w:rFonts w:ascii="Times New Roman" w:hAnsi="Times New Roman"/>
                <w:sz w:val="24"/>
                <w:szCs w:val="24"/>
                <w:lang w:val="en-US"/>
              </w:rPr>
              <w:t>0,9</w:t>
            </w:r>
          </w:p>
        </w:tc>
        <w:tc>
          <w:tcPr>
            <w:tcW w:w="171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00251" w:rsidRDefault="00800251" w:rsidP="00800251">
            <w:pPr>
              <w:widowControl w:val="0"/>
              <w:suppressAutoHyphens/>
              <w:autoSpaceDE w:val="0"/>
              <w:autoSpaceDN w:val="0"/>
              <w:adjustRightInd w:val="0"/>
              <w:spacing w:after="0" w:line="240" w:lineRule="auto"/>
              <w:jc w:val="right"/>
              <w:rPr>
                <w:rFonts w:ascii="Calibri" w:hAnsi="Calibri" w:cs="Calibri"/>
                <w:lang w:val="en-US"/>
              </w:rPr>
            </w:pPr>
            <w:r>
              <w:rPr>
                <w:rFonts w:ascii="Times New Roman" w:hAnsi="Times New Roman"/>
                <w:sz w:val="24"/>
                <w:szCs w:val="24"/>
                <w:lang w:val="en-US"/>
              </w:rPr>
              <w:t>0,9</w:t>
            </w:r>
          </w:p>
        </w:tc>
        <w:tc>
          <w:tcPr>
            <w:tcW w:w="176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00251" w:rsidRDefault="00800251" w:rsidP="00800251">
            <w:pPr>
              <w:widowControl w:val="0"/>
              <w:suppressAutoHyphens/>
              <w:autoSpaceDE w:val="0"/>
              <w:autoSpaceDN w:val="0"/>
              <w:adjustRightInd w:val="0"/>
              <w:spacing w:after="0" w:line="240" w:lineRule="auto"/>
              <w:jc w:val="right"/>
              <w:rPr>
                <w:rFonts w:ascii="Calibri" w:hAnsi="Calibri" w:cs="Calibri"/>
                <w:lang w:val="en-US"/>
              </w:rPr>
            </w:pPr>
            <w:r>
              <w:rPr>
                <w:rFonts w:ascii="Times New Roman" w:hAnsi="Times New Roman"/>
                <w:sz w:val="24"/>
                <w:szCs w:val="24"/>
                <w:lang w:val="en-US"/>
              </w:rPr>
              <w:t>0,226</w:t>
            </w:r>
          </w:p>
        </w:tc>
      </w:tr>
      <w:tr w:rsidR="00800251">
        <w:trPr>
          <w:trHeight w:val="1"/>
        </w:trPr>
        <w:tc>
          <w:tcPr>
            <w:tcW w:w="9430" w:type="dxa"/>
            <w:gridSpan w:val="4"/>
            <w:tcBorders>
              <w:top w:val="single" w:sz="2" w:space="0" w:color="000000"/>
              <w:left w:val="single" w:sz="2" w:space="0" w:color="000000"/>
              <w:bottom w:val="single" w:sz="2" w:space="0" w:color="000000"/>
              <w:right w:val="single" w:sz="2" w:space="0" w:color="000000"/>
            </w:tcBorders>
            <w:shd w:val="clear" w:color="000000" w:fill="FFFFFF"/>
            <w:vAlign w:val="center"/>
          </w:tcPr>
          <w:p w:rsidR="00800251" w:rsidRDefault="00800251" w:rsidP="00800251">
            <w:pPr>
              <w:widowControl w:val="0"/>
              <w:suppressAutoHyphens/>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 xml:space="preserve">1 </w:t>
            </w:r>
            <w:r>
              <w:rPr>
                <w:rFonts w:ascii="Times New Roman CYR" w:hAnsi="Times New Roman CYR" w:cs="Times New Roman CYR"/>
                <w:sz w:val="24"/>
                <w:szCs w:val="24"/>
              </w:rPr>
              <w:t>очередь строительства 2019-2022 годы</w:t>
            </w:r>
          </w:p>
        </w:tc>
      </w:tr>
      <w:tr w:rsidR="00800251">
        <w:trPr>
          <w:trHeight w:val="1"/>
        </w:trPr>
        <w:tc>
          <w:tcPr>
            <w:tcW w:w="2576" w:type="dxa"/>
            <w:tcBorders>
              <w:top w:val="single" w:sz="2" w:space="0" w:color="000000"/>
              <w:left w:val="single" w:sz="2" w:space="0" w:color="000000"/>
              <w:bottom w:val="single" w:sz="2" w:space="0" w:color="000000"/>
              <w:right w:val="single" w:sz="2" w:space="0" w:color="000000"/>
            </w:tcBorders>
            <w:shd w:val="clear" w:color="000000" w:fill="FFFFFF"/>
          </w:tcPr>
          <w:p w:rsidR="00800251" w:rsidRDefault="00800251" w:rsidP="00800251">
            <w:pPr>
              <w:widowControl w:val="0"/>
              <w:suppressAutoHyphens/>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sz w:val="24"/>
                <w:szCs w:val="24"/>
              </w:rPr>
              <w:t xml:space="preserve">Котельная </w:t>
            </w:r>
            <w:r>
              <w:rPr>
                <w:rFonts w:ascii="Times New Roman CYR" w:hAnsi="Times New Roman CYR" w:cs="Times New Roman CYR"/>
                <w:sz w:val="24"/>
                <w:szCs w:val="24"/>
              </w:rPr>
              <w:br/>
              <w:t xml:space="preserve">п. </w:t>
            </w:r>
            <w:proofErr w:type="spellStart"/>
            <w:r>
              <w:rPr>
                <w:rFonts w:ascii="Times New Roman CYR" w:hAnsi="Times New Roman CYR" w:cs="Times New Roman CYR"/>
                <w:sz w:val="24"/>
                <w:szCs w:val="24"/>
              </w:rPr>
              <w:t>Саккулово</w:t>
            </w:r>
            <w:proofErr w:type="spellEnd"/>
          </w:p>
        </w:tc>
        <w:tc>
          <w:tcPr>
            <w:tcW w:w="337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00251" w:rsidRDefault="00800251" w:rsidP="00800251">
            <w:pPr>
              <w:widowControl w:val="0"/>
              <w:suppressAutoHyphens/>
              <w:autoSpaceDE w:val="0"/>
              <w:autoSpaceDN w:val="0"/>
              <w:adjustRightInd w:val="0"/>
              <w:spacing w:after="0" w:line="240" w:lineRule="auto"/>
              <w:jc w:val="right"/>
              <w:rPr>
                <w:rFonts w:ascii="Calibri" w:hAnsi="Calibri" w:cs="Calibri"/>
                <w:lang w:val="en-US"/>
              </w:rPr>
            </w:pPr>
            <w:r>
              <w:rPr>
                <w:rFonts w:ascii="Times New Roman" w:hAnsi="Times New Roman"/>
                <w:sz w:val="24"/>
                <w:szCs w:val="24"/>
                <w:lang w:val="en-US"/>
              </w:rPr>
              <w:t>3,44</w:t>
            </w:r>
          </w:p>
        </w:tc>
        <w:tc>
          <w:tcPr>
            <w:tcW w:w="171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00251" w:rsidRDefault="00800251" w:rsidP="00800251">
            <w:pPr>
              <w:widowControl w:val="0"/>
              <w:suppressAutoHyphens/>
              <w:autoSpaceDE w:val="0"/>
              <w:autoSpaceDN w:val="0"/>
              <w:adjustRightInd w:val="0"/>
              <w:spacing w:after="0" w:line="240" w:lineRule="auto"/>
              <w:jc w:val="right"/>
              <w:rPr>
                <w:rFonts w:ascii="Calibri" w:hAnsi="Calibri" w:cs="Calibri"/>
                <w:lang w:val="en-US"/>
              </w:rPr>
            </w:pPr>
            <w:r>
              <w:rPr>
                <w:rFonts w:ascii="Times New Roman" w:hAnsi="Times New Roman"/>
                <w:sz w:val="24"/>
                <w:szCs w:val="24"/>
                <w:lang w:val="en-US"/>
              </w:rPr>
              <w:t>3,38</w:t>
            </w:r>
          </w:p>
        </w:tc>
        <w:tc>
          <w:tcPr>
            <w:tcW w:w="176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00251" w:rsidRDefault="00800251" w:rsidP="00800251">
            <w:pPr>
              <w:widowControl w:val="0"/>
              <w:suppressAutoHyphens/>
              <w:autoSpaceDE w:val="0"/>
              <w:autoSpaceDN w:val="0"/>
              <w:adjustRightInd w:val="0"/>
              <w:spacing w:after="0" w:line="240" w:lineRule="auto"/>
              <w:jc w:val="right"/>
              <w:rPr>
                <w:rFonts w:ascii="Calibri" w:hAnsi="Calibri" w:cs="Calibri"/>
                <w:lang w:val="en-US"/>
              </w:rPr>
            </w:pPr>
            <w:r>
              <w:rPr>
                <w:rFonts w:ascii="Times New Roman" w:hAnsi="Times New Roman"/>
                <w:sz w:val="24"/>
                <w:szCs w:val="24"/>
                <w:lang w:val="en-US"/>
              </w:rPr>
              <w:t>2,082</w:t>
            </w:r>
          </w:p>
        </w:tc>
      </w:tr>
      <w:tr w:rsidR="00800251">
        <w:trPr>
          <w:trHeight w:val="1"/>
        </w:trPr>
        <w:tc>
          <w:tcPr>
            <w:tcW w:w="2576" w:type="dxa"/>
            <w:tcBorders>
              <w:top w:val="single" w:sz="2" w:space="0" w:color="000000"/>
              <w:left w:val="single" w:sz="2" w:space="0" w:color="000000"/>
              <w:bottom w:val="single" w:sz="2" w:space="0" w:color="000000"/>
              <w:right w:val="single" w:sz="2" w:space="0" w:color="000000"/>
            </w:tcBorders>
            <w:shd w:val="clear" w:color="000000" w:fill="FFFFFF"/>
          </w:tcPr>
          <w:p w:rsidR="00800251" w:rsidRDefault="00800251" w:rsidP="00800251">
            <w:pPr>
              <w:widowControl w:val="0"/>
              <w:suppressAutoHyphens/>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sz w:val="24"/>
                <w:szCs w:val="24"/>
              </w:rPr>
              <w:t xml:space="preserve">Котельная </w:t>
            </w:r>
            <w:r>
              <w:rPr>
                <w:rFonts w:ascii="Times New Roman CYR" w:hAnsi="Times New Roman CYR" w:cs="Times New Roman CYR"/>
                <w:sz w:val="24"/>
                <w:szCs w:val="24"/>
              </w:rPr>
              <w:br/>
              <w:t>д. Смольное</w:t>
            </w:r>
          </w:p>
        </w:tc>
        <w:tc>
          <w:tcPr>
            <w:tcW w:w="337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00251" w:rsidRDefault="00800251" w:rsidP="00800251">
            <w:pPr>
              <w:widowControl w:val="0"/>
              <w:suppressAutoHyphens/>
              <w:autoSpaceDE w:val="0"/>
              <w:autoSpaceDN w:val="0"/>
              <w:adjustRightInd w:val="0"/>
              <w:spacing w:after="0" w:line="240" w:lineRule="auto"/>
              <w:jc w:val="right"/>
              <w:rPr>
                <w:rFonts w:ascii="Calibri" w:hAnsi="Calibri" w:cs="Calibri"/>
                <w:lang w:val="en-US"/>
              </w:rPr>
            </w:pPr>
            <w:r>
              <w:rPr>
                <w:rFonts w:ascii="Times New Roman" w:hAnsi="Times New Roman"/>
                <w:sz w:val="24"/>
                <w:szCs w:val="24"/>
                <w:lang w:val="en-US"/>
              </w:rPr>
              <w:t>0,9</w:t>
            </w:r>
          </w:p>
        </w:tc>
        <w:tc>
          <w:tcPr>
            <w:tcW w:w="171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00251" w:rsidRDefault="00800251" w:rsidP="00800251">
            <w:pPr>
              <w:widowControl w:val="0"/>
              <w:suppressAutoHyphens/>
              <w:autoSpaceDE w:val="0"/>
              <w:autoSpaceDN w:val="0"/>
              <w:adjustRightInd w:val="0"/>
              <w:spacing w:after="0" w:line="240" w:lineRule="auto"/>
              <w:jc w:val="right"/>
              <w:rPr>
                <w:rFonts w:ascii="Calibri" w:hAnsi="Calibri" w:cs="Calibri"/>
                <w:lang w:val="en-US"/>
              </w:rPr>
            </w:pPr>
            <w:r>
              <w:rPr>
                <w:rFonts w:ascii="Times New Roman" w:hAnsi="Times New Roman"/>
                <w:sz w:val="24"/>
                <w:szCs w:val="24"/>
                <w:lang w:val="en-US"/>
              </w:rPr>
              <w:t>0,9</w:t>
            </w:r>
          </w:p>
        </w:tc>
        <w:tc>
          <w:tcPr>
            <w:tcW w:w="176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00251" w:rsidRDefault="00800251" w:rsidP="00800251">
            <w:pPr>
              <w:widowControl w:val="0"/>
              <w:suppressAutoHyphens/>
              <w:autoSpaceDE w:val="0"/>
              <w:autoSpaceDN w:val="0"/>
              <w:adjustRightInd w:val="0"/>
              <w:spacing w:after="0" w:line="240" w:lineRule="auto"/>
              <w:jc w:val="right"/>
              <w:rPr>
                <w:rFonts w:ascii="Calibri" w:hAnsi="Calibri" w:cs="Calibri"/>
                <w:lang w:val="en-US"/>
              </w:rPr>
            </w:pPr>
            <w:r>
              <w:rPr>
                <w:rFonts w:ascii="Times New Roman" w:hAnsi="Times New Roman"/>
                <w:sz w:val="24"/>
                <w:szCs w:val="24"/>
                <w:lang w:val="en-US"/>
              </w:rPr>
              <w:t>0,226</w:t>
            </w:r>
          </w:p>
        </w:tc>
      </w:tr>
      <w:tr w:rsidR="00800251">
        <w:trPr>
          <w:trHeight w:val="1"/>
        </w:trPr>
        <w:tc>
          <w:tcPr>
            <w:tcW w:w="9430" w:type="dxa"/>
            <w:gridSpan w:val="4"/>
            <w:tcBorders>
              <w:top w:val="single" w:sz="2" w:space="0" w:color="000000"/>
              <w:left w:val="single" w:sz="2" w:space="0" w:color="000000"/>
              <w:bottom w:val="single" w:sz="2" w:space="0" w:color="000000"/>
              <w:right w:val="single" w:sz="2" w:space="0" w:color="000000"/>
            </w:tcBorders>
            <w:shd w:val="clear" w:color="000000" w:fill="FFFFFF"/>
            <w:vAlign w:val="center"/>
          </w:tcPr>
          <w:p w:rsidR="00800251" w:rsidRDefault="00800251" w:rsidP="00800251">
            <w:pPr>
              <w:widowControl w:val="0"/>
              <w:suppressAutoHyphens/>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 xml:space="preserve">2 </w:t>
            </w:r>
            <w:r>
              <w:rPr>
                <w:rFonts w:ascii="Times New Roman CYR" w:hAnsi="Times New Roman CYR" w:cs="Times New Roman CYR"/>
                <w:sz w:val="24"/>
                <w:szCs w:val="24"/>
              </w:rPr>
              <w:t>очередь строительства 2023-2033 годы</w:t>
            </w:r>
          </w:p>
        </w:tc>
      </w:tr>
      <w:tr w:rsidR="00800251">
        <w:trPr>
          <w:trHeight w:val="1"/>
        </w:trPr>
        <w:tc>
          <w:tcPr>
            <w:tcW w:w="2576" w:type="dxa"/>
            <w:tcBorders>
              <w:top w:val="single" w:sz="2" w:space="0" w:color="000000"/>
              <w:left w:val="single" w:sz="2" w:space="0" w:color="000000"/>
              <w:bottom w:val="single" w:sz="2" w:space="0" w:color="000000"/>
              <w:right w:val="single" w:sz="2" w:space="0" w:color="000000"/>
            </w:tcBorders>
            <w:shd w:val="clear" w:color="000000" w:fill="FFFFFF"/>
          </w:tcPr>
          <w:p w:rsidR="00800251" w:rsidRDefault="00800251" w:rsidP="00800251">
            <w:pPr>
              <w:widowControl w:val="0"/>
              <w:suppressAutoHyphens/>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sz w:val="24"/>
                <w:szCs w:val="24"/>
              </w:rPr>
              <w:t xml:space="preserve">Котельная </w:t>
            </w:r>
            <w:r>
              <w:rPr>
                <w:rFonts w:ascii="Times New Roman CYR" w:hAnsi="Times New Roman CYR" w:cs="Times New Roman CYR"/>
                <w:sz w:val="24"/>
                <w:szCs w:val="24"/>
              </w:rPr>
              <w:br/>
              <w:t xml:space="preserve">п. </w:t>
            </w:r>
            <w:proofErr w:type="spellStart"/>
            <w:r>
              <w:rPr>
                <w:rFonts w:ascii="Times New Roman CYR" w:hAnsi="Times New Roman CYR" w:cs="Times New Roman CYR"/>
                <w:sz w:val="24"/>
                <w:szCs w:val="24"/>
              </w:rPr>
              <w:t>Саккулово</w:t>
            </w:r>
            <w:proofErr w:type="spellEnd"/>
          </w:p>
        </w:tc>
        <w:tc>
          <w:tcPr>
            <w:tcW w:w="3373"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800251" w:rsidRDefault="00800251" w:rsidP="00800251">
            <w:pPr>
              <w:widowControl w:val="0"/>
              <w:suppressAutoHyphens/>
              <w:autoSpaceDE w:val="0"/>
              <w:autoSpaceDN w:val="0"/>
              <w:adjustRightInd w:val="0"/>
              <w:spacing w:after="0" w:line="240" w:lineRule="auto"/>
              <w:jc w:val="right"/>
              <w:rPr>
                <w:rFonts w:ascii="Calibri" w:hAnsi="Calibri" w:cs="Calibri"/>
                <w:lang w:val="en-US"/>
              </w:rPr>
            </w:pPr>
            <w:r>
              <w:rPr>
                <w:rFonts w:ascii="Times New Roman" w:hAnsi="Times New Roman"/>
                <w:sz w:val="24"/>
                <w:szCs w:val="24"/>
                <w:lang w:val="en-US"/>
              </w:rPr>
              <w:t>3,44</w:t>
            </w:r>
          </w:p>
        </w:tc>
        <w:tc>
          <w:tcPr>
            <w:tcW w:w="1718"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800251" w:rsidRDefault="00800251" w:rsidP="00800251">
            <w:pPr>
              <w:widowControl w:val="0"/>
              <w:suppressAutoHyphens/>
              <w:autoSpaceDE w:val="0"/>
              <w:autoSpaceDN w:val="0"/>
              <w:adjustRightInd w:val="0"/>
              <w:spacing w:after="0" w:line="240" w:lineRule="auto"/>
              <w:jc w:val="right"/>
              <w:rPr>
                <w:rFonts w:ascii="Calibri" w:hAnsi="Calibri" w:cs="Calibri"/>
                <w:lang w:val="en-US"/>
              </w:rPr>
            </w:pPr>
            <w:r>
              <w:rPr>
                <w:rFonts w:ascii="Times New Roman" w:hAnsi="Times New Roman"/>
                <w:sz w:val="24"/>
                <w:szCs w:val="24"/>
                <w:lang w:val="en-US"/>
              </w:rPr>
              <w:t>3,38</w:t>
            </w:r>
          </w:p>
        </w:tc>
        <w:tc>
          <w:tcPr>
            <w:tcW w:w="1763"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800251" w:rsidRDefault="00800251" w:rsidP="00800251">
            <w:pPr>
              <w:widowControl w:val="0"/>
              <w:suppressAutoHyphens/>
              <w:autoSpaceDE w:val="0"/>
              <w:autoSpaceDN w:val="0"/>
              <w:adjustRightInd w:val="0"/>
              <w:spacing w:after="0" w:line="240" w:lineRule="auto"/>
              <w:jc w:val="right"/>
              <w:rPr>
                <w:rFonts w:ascii="Calibri" w:hAnsi="Calibri" w:cs="Calibri"/>
                <w:lang w:val="en-US"/>
              </w:rPr>
            </w:pPr>
            <w:r>
              <w:rPr>
                <w:rFonts w:ascii="Times New Roman" w:hAnsi="Times New Roman"/>
                <w:sz w:val="24"/>
                <w:szCs w:val="24"/>
                <w:lang w:val="en-US"/>
              </w:rPr>
              <w:t>2,082</w:t>
            </w:r>
          </w:p>
        </w:tc>
      </w:tr>
      <w:tr w:rsidR="00800251">
        <w:trPr>
          <w:trHeight w:val="1"/>
        </w:trPr>
        <w:tc>
          <w:tcPr>
            <w:tcW w:w="2576" w:type="dxa"/>
            <w:tcBorders>
              <w:top w:val="single" w:sz="2" w:space="0" w:color="000000"/>
              <w:left w:val="single" w:sz="2" w:space="0" w:color="000000"/>
              <w:bottom w:val="single" w:sz="2" w:space="0" w:color="000000"/>
              <w:right w:val="single" w:sz="2" w:space="0" w:color="000000"/>
            </w:tcBorders>
            <w:shd w:val="clear" w:color="000000" w:fill="FFFFFF"/>
          </w:tcPr>
          <w:p w:rsidR="00800251" w:rsidRDefault="00800251" w:rsidP="00800251">
            <w:pPr>
              <w:widowControl w:val="0"/>
              <w:suppressAutoHyphens/>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sz w:val="24"/>
                <w:szCs w:val="24"/>
              </w:rPr>
              <w:t xml:space="preserve">Котельная </w:t>
            </w:r>
            <w:r>
              <w:rPr>
                <w:rFonts w:ascii="Times New Roman CYR" w:hAnsi="Times New Roman CYR" w:cs="Times New Roman CYR"/>
                <w:sz w:val="24"/>
                <w:szCs w:val="24"/>
              </w:rPr>
              <w:br/>
              <w:t>д. Смольное</w:t>
            </w:r>
          </w:p>
        </w:tc>
        <w:tc>
          <w:tcPr>
            <w:tcW w:w="337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00251" w:rsidRDefault="00800251" w:rsidP="00800251">
            <w:pPr>
              <w:widowControl w:val="0"/>
              <w:suppressAutoHyphens/>
              <w:autoSpaceDE w:val="0"/>
              <w:autoSpaceDN w:val="0"/>
              <w:adjustRightInd w:val="0"/>
              <w:spacing w:after="0" w:line="240" w:lineRule="auto"/>
              <w:jc w:val="right"/>
              <w:rPr>
                <w:rFonts w:ascii="Calibri" w:hAnsi="Calibri" w:cs="Calibri"/>
                <w:lang w:val="en-US"/>
              </w:rPr>
            </w:pPr>
            <w:r>
              <w:rPr>
                <w:rFonts w:ascii="Times New Roman" w:hAnsi="Times New Roman"/>
                <w:sz w:val="24"/>
                <w:szCs w:val="24"/>
                <w:lang w:val="en-US"/>
              </w:rPr>
              <w:t>0,9</w:t>
            </w:r>
          </w:p>
        </w:tc>
        <w:tc>
          <w:tcPr>
            <w:tcW w:w="171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00251" w:rsidRDefault="00800251" w:rsidP="00800251">
            <w:pPr>
              <w:widowControl w:val="0"/>
              <w:suppressAutoHyphens/>
              <w:autoSpaceDE w:val="0"/>
              <w:autoSpaceDN w:val="0"/>
              <w:adjustRightInd w:val="0"/>
              <w:spacing w:after="0" w:line="240" w:lineRule="auto"/>
              <w:jc w:val="right"/>
              <w:rPr>
                <w:rFonts w:ascii="Calibri" w:hAnsi="Calibri" w:cs="Calibri"/>
                <w:lang w:val="en-US"/>
              </w:rPr>
            </w:pPr>
            <w:r>
              <w:rPr>
                <w:rFonts w:ascii="Times New Roman" w:hAnsi="Times New Roman"/>
                <w:sz w:val="24"/>
                <w:szCs w:val="24"/>
                <w:lang w:val="en-US"/>
              </w:rPr>
              <w:t>0,9</w:t>
            </w:r>
          </w:p>
        </w:tc>
        <w:tc>
          <w:tcPr>
            <w:tcW w:w="176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00251" w:rsidRDefault="00800251" w:rsidP="00800251">
            <w:pPr>
              <w:widowControl w:val="0"/>
              <w:suppressAutoHyphens/>
              <w:autoSpaceDE w:val="0"/>
              <w:autoSpaceDN w:val="0"/>
              <w:adjustRightInd w:val="0"/>
              <w:spacing w:after="0" w:line="240" w:lineRule="auto"/>
              <w:jc w:val="right"/>
              <w:rPr>
                <w:rFonts w:ascii="Calibri" w:hAnsi="Calibri" w:cs="Calibri"/>
                <w:lang w:val="en-US"/>
              </w:rPr>
            </w:pPr>
            <w:r>
              <w:rPr>
                <w:rFonts w:ascii="Times New Roman" w:hAnsi="Times New Roman"/>
                <w:sz w:val="24"/>
                <w:szCs w:val="24"/>
                <w:lang w:val="en-US"/>
              </w:rPr>
              <w:t>0,226</w:t>
            </w:r>
          </w:p>
        </w:tc>
      </w:tr>
    </w:tbl>
    <w:p w:rsidR="00800251" w:rsidRDefault="00800251" w:rsidP="00800251">
      <w:pPr>
        <w:widowControl w:val="0"/>
        <w:autoSpaceDE w:val="0"/>
        <w:autoSpaceDN w:val="0"/>
        <w:adjustRightInd w:val="0"/>
        <w:spacing w:after="160" w:line="240" w:lineRule="auto"/>
        <w:jc w:val="both"/>
        <w:rPr>
          <w:rFonts w:ascii="Times New Roman" w:hAnsi="Times New Roman"/>
          <w:b/>
          <w:bCs/>
          <w:sz w:val="28"/>
          <w:szCs w:val="28"/>
          <w:highlight w:val="yellow"/>
          <w:lang w:val="en-US"/>
        </w:rPr>
      </w:pPr>
    </w:p>
    <w:p w:rsidR="00800251" w:rsidRDefault="00800251" w:rsidP="00800251">
      <w:pPr>
        <w:widowControl w:val="0"/>
        <w:autoSpaceDE w:val="0"/>
        <w:autoSpaceDN w:val="0"/>
        <w:adjustRightInd w:val="0"/>
        <w:spacing w:after="160" w:line="240" w:lineRule="auto"/>
        <w:jc w:val="both"/>
        <w:rPr>
          <w:rFonts w:ascii="Times New Roman CYR" w:hAnsi="Times New Roman CYR" w:cs="Times New Roman CYR"/>
          <w:b/>
          <w:bCs/>
          <w:sz w:val="28"/>
          <w:szCs w:val="28"/>
        </w:rPr>
      </w:pPr>
      <w:r w:rsidRPr="00800251">
        <w:rPr>
          <w:rFonts w:ascii="Times New Roman" w:hAnsi="Times New Roman"/>
          <w:b/>
          <w:bCs/>
          <w:sz w:val="28"/>
          <w:szCs w:val="28"/>
        </w:rPr>
        <w:t xml:space="preserve">2.5. </w:t>
      </w:r>
      <w:r>
        <w:rPr>
          <w:rFonts w:ascii="Times New Roman CYR" w:hAnsi="Times New Roman CYR" w:cs="Times New Roman CYR"/>
          <w:b/>
          <w:bCs/>
          <w:sz w:val="28"/>
          <w:szCs w:val="28"/>
        </w:rPr>
        <w:t>Прогнозы приростов объемов потребления тепловой энергии (мощности) и теплоносителя с разделением по видам теплопотребления в расчетных элементах территориального деления и в зонах действия индивидуального теплоснабжения на каждом этапе</w:t>
      </w:r>
    </w:p>
    <w:p w:rsidR="00800251" w:rsidRDefault="00800251" w:rsidP="00800251">
      <w:pPr>
        <w:widowControl w:val="0"/>
        <w:suppressAutoHyphens/>
        <w:autoSpaceDE w:val="0"/>
        <w:autoSpaceDN w:val="0"/>
        <w:adjustRightInd w:val="0"/>
        <w:spacing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Теплоснабжение индивидуальной жилой застройки осуществляется за счёт индивидуальных теплоисточников, работающих на газовом топливе. Учитывая, что общественные здания в индивидуальной застройке имеют небольшую тепловую нагрузку, их теплоснабжение также предлагается от индивидуальных источников тепла, размещаемых в помещениях с отдельным входом для обслуживания.</w:t>
      </w:r>
    </w:p>
    <w:p w:rsidR="00800251" w:rsidRDefault="00800251" w:rsidP="00800251">
      <w:pPr>
        <w:widowControl w:val="0"/>
        <w:autoSpaceDE w:val="0"/>
        <w:autoSpaceDN w:val="0"/>
        <w:adjustRightInd w:val="0"/>
        <w:spacing w:after="160" w:line="240" w:lineRule="auto"/>
        <w:jc w:val="both"/>
        <w:rPr>
          <w:rFonts w:ascii="Times New Roman CYR" w:hAnsi="Times New Roman CYR" w:cs="Times New Roman CYR"/>
          <w:b/>
          <w:bCs/>
          <w:sz w:val="28"/>
          <w:szCs w:val="28"/>
        </w:rPr>
      </w:pPr>
      <w:r w:rsidRPr="00800251">
        <w:rPr>
          <w:rFonts w:ascii="Times New Roman" w:hAnsi="Times New Roman"/>
          <w:b/>
          <w:bCs/>
          <w:sz w:val="28"/>
          <w:szCs w:val="28"/>
        </w:rPr>
        <w:t xml:space="preserve">2.6. </w:t>
      </w:r>
      <w:r>
        <w:rPr>
          <w:rFonts w:ascii="Times New Roman CYR" w:hAnsi="Times New Roman CYR" w:cs="Times New Roman CYR"/>
          <w:b/>
          <w:bCs/>
          <w:sz w:val="28"/>
          <w:szCs w:val="28"/>
        </w:rPr>
        <w:t>Прогнозы приростов объемов потребления тепловой энергии (мощности) и теплоносителя объектами, расположенными в производственных зонах</w:t>
      </w:r>
    </w:p>
    <w:p w:rsidR="00800251" w:rsidRDefault="00800251" w:rsidP="00800251">
      <w:pPr>
        <w:widowControl w:val="0"/>
        <w:tabs>
          <w:tab w:val="left" w:pos="993"/>
        </w:tabs>
        <w:autoSpaceDE w:val="0"/>
        <w:autoSpaceDN w:val="0"/>
        <w:adjustRightInd w:val="0"/>
        <w:spacing w:before="120" w:after="12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Приросты объемов потребления тепловой энергии (мощности) и теплоносителя объектами, расположенными в производственных зонах, не планируется.</w:t>
      </w:r>
    </w:p>
    <w:p w:rsidR="00800251" w:rsidRPr="00800251" w:rsidRDefault="00800251" w:rsidP="00800251">
      <w:pPr>
        <w:widowControl w:val="0"/>
        <w:autoSpaceDE w:val="0"/>
        <w:autoSpaceDN w:val="0"/>
        <w:adjustRightInd w:val="0"/>
        <w:spacing w:after="0" w:line="240" w:lineRule="auto"/>
        <w:ind w:left="-426"/>
        <w:jc w:val="center"/>
        <w:rPr>
          <w:rFonts w:ascii="Times New Roman" w:hAnsi="Times New Roman"/>
          <w:b/>
          <w:bCs/>
          <w:sz w:val="28"/>
          <w:szCs w:val="28"/>
        </w:rPr>
      </w:pPr>
    </w:p>
    <w:p w:rsidR="00800251" w:rsidRPr="00800251" w:rsidRDefault="00800251" w:rsidP="00800251">
      <w:pPr>
        <w:widowControl w:val="0"/>
        <w:autoSpaceDE w:val="0"/>
        <w:autoSpaceDN w:val="0"/>
        <w:adjustRightInd w:val="0"/>
        <w:spacing w:after="0" w:line="240" w:lineRule="auto"/>
        <w:ind w:left="-426"/>
        <w:jc w:val="center"/>
        <w:rPr>
          <w:rFonts w:ascii="Times New Roman" w:hAnsi="Times New Roman"/>
          <w:b/>
          <w:bCs/>
          <w:sz w:val="28"/>
          <w:szCs w:val="28"/>
        </w:rPr>
      </w:pPr>
    </w:p>
    <w:p w:rsidR="00800251" w:rsidRPr="00800251" w:rsidRDefault="00800251" w:rsidP="00800251">
      <w:pPr>
        <w:widowControl w:val="0"/>
        <w:autoSpaceDE w:val="0"/>
        <w:autoSpaceDN w:val="0"/>
        <w:adjustRightInd w:val="0"/>
        <w:spacing w:after="0" w:line="240" w:lineRule="auto"/>
        <w:ind w:left="-426"/>
        <w:jc w:val="center"/>
        <w:rPr>
          <w:rFonts w:ascii="Times New Roman" w:hAnsi="Times New Roman"/>
          <w:b/>
          <w:bCs/>
          <w:sz w:val="28"/>
          <w:szCs w:val="28"/>
        </w:rPr>
      </w:pPr>
    </w:p>
    <w:p w:rsidR="00800251" w:rsidRPr="00800251" w:rsidRDefault="00800251" w:rsidP="00800251">
      <w:pPr>
        <w:widowControl w:val="0"/>
        <w:autoSpaceDE w:val="0"/>
        <w:autoSpaceDN w:val="0"/>
        <w:adjustRightInd w:val="0"/>
        <w:spacing w:after="0" w:line="240" w:lineRule="auto"/>
        <w:ind w:left="-426"/>
        <w:jc w:val="center"/>
        <w:rPr>
          <w:rFonts w:ascii="Times New Roman" w:hAnsi="Times New Roman"/>
          <w:b/>
          <w:bCs/>
          <w:sz w:val="28"/>
          <w:szCs w:val="28"/>
        </w:rPr>
      </w:pPr>
    </w:p>
    <w:p w:rsidR="00800251" w:rsidRPr="00800251" w:rsidRDefault="00800251" w:rsidP="00800251">
      <w:pPr>
        <w:widowControl w:val="0"/>
        <w:autoSpaceDE w:val="0"/>
        <w:autoSpaceDN w:val="0"/>
        <w:adjustRightInd w:val="0"/>
        <w:spacing w:after="0" w:line="240" w:lineRule="auto"/>
        <w:ind w:left="-426"/>
        <w:jc w:val="center"/>
        <w:rPr>
          <w:rFonts w:ascii="Times New Roman" w:hAnsi="Times New Roman"/>
          <w:b/>
          <w:bCs/>
          <w:sz w:val="28"/>
          <w:szCs w:val="28"/>
        </w:rPr>
      </w:pPr>
    </w:p>
    <w:p w:rsidR="00800251" w:rsidRPr="00800251" w:rsidRDefault="00800251" w:rsidP="00800251">
      <w:pPr>
        <w:widowControl w:val="0"/>
        <w:autoSpaceDE w:val="0"/>
        <w:autoSpaceDN w:val="0"/>
        <w:adjustRightInd w:val="0"/>
        <w:spacing w:after="0" w:line="240" w:lineRule="auto"/>
        <w:ind w:left="-426"/>
        <w:jc w:val="center"/>
        <w:rPr>
          <w:rFonts w:ascii="Times New Roman" w:hAnsi="Times New Roman"/>
          <w:b/>
          <w:bCs/>
          <w:sz w:val="28"/>
          <w:szCs w:val="28"/>
        </w:rPr>
      </w:pPr>
    </w:p>
    <w:p w:rsidR="00800251" w:rsidRPr="00800251" w:rsidRDefault="00800251" w:rsidP="00800251">
      <w:pPr>
        <w:widowControl w:val="0"/>
        <w:autoSpaceDE w:val="0"/>
        <w:autoSpaceDN w:val="0"/>
        <w:adjustRightInd w:val="0"/>
        <w:spacing w:after="0" w:line="240" w:lineRule="auto"/>
        <w:ind w:left="-426"/>
        <w:jc w:val="center"/>
        <w:rPr>
          <w:rFonts w:ascii="Times New Roman" w:hAnsi="Times New Roman"/>
          <w:b/>
          <w:bCs/>
          <w:sz w:val="28"/>
          <w:szCs w:val="28"/>
        </w:rPr>
      </w:pPr>
    </w:p>
    <w:p w:rsidR="00800251" w:rsidRPr="00800251" w:rsidRDefault="00800251" w:rsidP="00800251">
      <w:pPr>
        <w:widowControl w:val="0"/>
        <w:autoSpaceDE w:val="0"/>
        <w:autoSpaceDN w:val="0"/>
        <w:adjustRightInd w:val="0"/>
        <w:spacing w:after="0" w:line="240" w:lineRule="auto"/>
        <w:ind w:left="-426"/>
        <w:jc w:val="center"/>
        <w:rPr>
          <w:rFonts w:ascii="Times New Roman" w:hAnsi="Times New Roman"/>
          <w:b/>
          <w:bCs/>
          <w:sz w:val="28"/>
          <w:szCs w:val="28"/>
        </w:rPr>
      </w:pPr>
    </w:p>
    <w:p w:rsidR="00800251" w:rsidRPr="00800251" w:rsidRDefault="00800251" w:rsidP="00800251">
      <w:pPr>
        <w:widowControl w:val="0"/>
        <w:autoSpaceDE w:val="0"/>
        <w:autoSpaceDN w:val="0"/>
        <w:adjustRightInd w:val="0"/>
        <w:spacing w:after="0" w:line="240" w:lineRule="auto"/>
        <w:ind w:left="-426"/>
        <w:jc w:val="center"/>
        <w:rPr>
          <w:rFonts w:ascii="Times New Roman" w:hAnsi="Times New Roman"/>
          <w:b/>
          <w:bCs/>
          <w:sz w:val="28"/>
          <w:szCs w:val="28"/>
        </w:rPr>
      </w:pPr>
    </w:p>
    <w:p w:rsidR="00800251" w:rsidRPr="00800251" w:rsidRDefault="00800251" w:rsidP="00800251">
      <w:pPr>
        <w:widowControl w:val="0"/>
        <w:autoSpaceDE w:val="0"/>
        <w:autoSpaceDN w:val="0"/>
        <w:adjustRightInd w:val="0"/>
        <w:spacing w:after="0" w:line="240" w:lineRule="auto"/>
        <w:ind w:left="-426"/>
        <w:jc w:val="center"/>
        <w:rPr>
          <w:rFonts w:ascii="Times New Roman" w:hAnsi="Times New Roman"/>
          <w:b/>
          <w:bCs/>
          <w:sz w:val="28"/>
          <w:szCs w:val="28"/>
        </w:rPr>
      </w:pPr>
    </w:p>
    <w:p w:rsidR="00800251" w:rsidRPr="00800251" w:rsidRDefault="00800251" w:rsidP="00800251">
      <w:pPr>
        <w:widowControl w:val="0"/>
        <w:autoSpaceDE w:val="0"/>
        <w:autoSpaceDN w:val="0"/>
        <w:adjustRightInd w:val="0"/>
        <w:spacing w:after="0" w:line="240" w:lineRule="auto"/>
        <w:ind w:left="-426"/>
        <w:jc w:val="center"/>
        <w:rPr>
          <w:rFonts w:ascii="Times New Roman" w:hAnsi="Times New Roman"/>
          <w:b/>
          <w:bCs/>
          <w:sz w:val="28"/>
          <w:szCs w:val="28"/>
        </w:rPr>
      </w:pPr>
    </w:p>
    <w:p w:rsidR="00800251" w:rsidRPr="00800251" w:rsidRDefault="00800251" w:rsidP="00800251">
      <w:pPr>
        <w:widowControl w:val="0"/>
        <w:autoSpaceDE w:val="0"/>
        <w:autoSpaceDN w:val="0"/>
        <w:adjustRightInd w:val="0"/>
        <w:spacing w:after="0" w:line="240" w:lineRule="auto"/>
        <w:ind w:left="-426"/>
        <w:jc w:val="center"/>
        <w:rPr>
          <w:rFonts w:ascii="Times New Roman" w:hAnsi="Times New Roman"/>
          <w:b/>
          <w:bCs/>
          <w:sz w:val="28"/>
          <w:szCs w:val="28"/>
        </w:rPr>
      </w:pPr>
    </w:p>
    <w:p w:rsidR="00800251" w:rsidRPr="00800251" w:rsidRDefault="00800251" w:rsidP="00800251">
      <w:pPr>
        <w:widowControl w:val="0"/>
        <w:autoSpaceDE w:val="0"/>
        <w:autoSpaceDN w:val="0"/>
        <w:adjustRightInd w:val="0"/>
        <w:spacing w:after="0" w:line="240" w:lineRule="auto"/>
        <w:ind w:left="-426"/>
        <w:jc w:val="center"/>
        <w:rPr>
          <w:rFonts w:ascii="Times New Roman" w:hAnsi="Times New Roman"/>
          <w:b/>
          <w:bCs/>
          <w:sz w:val="28"/>
          <w:szCs w:val="28"/>
        </w:rPr>
      </w:pPr>
    </w:p>
    <w:p w:rsidR="00800251" w:rsidRPr="00800251" w:rsidRDefault="00800251" w:rsidP="00800251">
      <w:pPr>
        <w:widowControl w:val="0"/>
        <w:autoSpaceDE w:val="0"/>
        <w:autoSpaceDN w:val="0"/>
        <w:adjustRightInd w:val="0"/>
        <w:spacing w:after="0" w:line="240" w:lineRule="auto"/>
        <w:ind w:left="-426"/>
        <w:jc w:val="center"/>
        <w:rPr>
          <w:rFonts w:ascii="Times New Roman" w:hAnsi="Times New Roman"/>
          <w:b/>
          <w:bCs/>
          <w:sz w:val="28"/>
          <w:szCs w:val="28"/>
        </w:rPr>
      </w:pPr>
    </w:p>
    <w:p w:rsidR="00800251" w:rsidRPr="00800251" w:rsidRDefault="00800251" w:rsidP="00800251">
      <w:pPr>
        <w:widowControl w:val="0"/>
        <w:autoSpaceDE w:val="0"/>
        <w:autoSpaceDN w:val="0"/>
        <w:adjustRightInd w:val="0"/>
        <w:spacing w:after="0" w:line="240" w:lineRule="auto"/>
        <w:ind w:left="-426"/>
        <w:jc w:val="center"/>
        <w:rPr>
          <w:rFonts w:ascii="Times New Roman" w:hAnsi="Times New Roman"/>
          <w:b/>
          <w:bCs/>
          <w:sz w:val="28"/>
          <w:szCs w:val="28"/>
        </w:rPr>
      </w:pPr>
    </w:p>
    <w:p w:rsidR="00800251" w:rsidRPr="00800251" w:rsidRDefault="00800251" w:rsidP="00800251">
      <w:pPr>
        <w:widowControl w:val="0"/>
        <w:autoSpaceDE w:val="0"/>
        <w:autoSpaceDN w:val="0"/>
        <w:adjustRightInd w:val="0"/>
        <w:spacing w:after="0" w:line="240" w:lineRule="auto"/>
        <w:ind w:left="-426"/>
        <w:jc w:val="center"/>
        <w:rPr>
          <w:rFonts w:ascii="Times New Roman" w:hAnsi="Times New Roman"/>
          <w:b/>
          <w:bCs/>
          <w:sz w:val="28"/>
          <w:szCs w:val="28"/>
        </w:rPr>
      </w:pPr>
    </w:p>
    <w:p w:rsidR="00800251" w:rsidRDefault="00800251" w:rsidP="00800251">
      <w:pPr>
        <w:widowControl w:val="0"/>
        <w:autoSpaceDE w:val="0"/>
        <w:autoSpaceDN w:val="0"/>
        <w:adjustRightInd w:val="0"/>
        <w:spacing w:after="0" w:line="240" w:lineRule="auto"/>
        <w:ind w:left="284"/>
        <w:jc w:val="center"/>
        <w:rPr>
          <w:rFonts w:ascii="Times New Roman CYR" w:hAnsi="Times New Roman CYR" w:cs="Times New Roman CYR"/>
          <w:b/>
          <w:bCs/>
          <w:sz w:val="28"/>
          <w:szCs w:val="28"/>
        </w:rPr>
      </w:pPr>
      <w:r>
        <w:rPr>
          <w:rFonts w:ascii="Times New Roman CYR" w:hAnsi="Times New Roman CYR" w:cs="Times New Roman CYR"/>
          <w:b/>
          <w:bCs/>
          <w:sz w:val="28"/>
          <w:szCs w:val="28"/>
        </w:rPr>
        <w:t>ОБОСНОВЫВАЮЩИЕ МАТЕРИАЛЫ</w:t>
      </w:r>
    </w:p>
    <w:p w:rsidR="00800251" w:rsidRPr="00800251" w:rsidRDefault="00800251" w:rsidP="00800251">
      <w:pPr>
        <w:widowControl w:val="0"/>
        <w:tabs>
          <w:tab w:val="center" w:pos="4677"/>
          <w:tab w:val="right" w:pos="9355"/>
        </w:tabs>
        <w:autoSpaceDE w:val="0"/>
        <w:autoSpaceDN w:val="0"/>
        <w:adjustRightInd w:val="0"/>
        <w:spacing w:after="0" w:line="240" w:lineRule="auto"/>
        <w:jc w:val="center"/>
        <w:rPr>
          <w:rFonts w:ascii="Times New Roman" w:hAnsi="Times New Roman"/>
          <w:sz w:val="28"/>
          <w:szCs w:val="28"/>
        </w:rPr>
      </w:pPr>
    </w:p>
    <w:p w:rsidR="00800251" w:rsidRDefault="00800251" w:rsidP="00800251">
      <w:pPr>
        <w:widowControl w:val="0"/>
        <w:tabs>
          <w:tab w:val="center" w:pos="4677"/>
          <w:tab w:val="right" w:pos="9355"/>
        </w:tabs>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 xml:space="preserve">К СХЕМЕ ТЕПЛОСНАБЖЕНИЯ </w:t>
      </w:r>
      <w:r>
        <w:rPr>
          <w:rFonts w:ascii="Times New Roman CYR" w:hAnsi="Times New Roman CYR" w:cs="Times New Roman CYR"/>
          <w:sz w:val="28"/>
          <w:szCs w:val="28"/>
        </w:rPr>
        <w:br/>
        <w:t xml:space="preserve">САККУЛОВСКОГО СЕЛЬСКОГО ПОСЕЛЕНИЯ </w:t>
      </w:r>
    </w:p>
    <w:p w:rsidR="00800251" w:rsidRDefault="00800251" w:rsidP="00800251">
      <w:pPr>
        <w:widowControl w:val="0"/>
        <w:tabs>
          <w:tab w:val="center" w:pos="4677"/>
          <w:tab w:val="right" w:pos="9355"/>
        </w:tabs>
        <w:autoSpaceDE w:val="0"/>
        <w:autoSpaceDN w:val="0"/>
        <w:adjustRightInd w:val="0"/>
        <w:spacing w:after="0" w:line="240" w:lineRule="auto"/>
        <w:jc w:val="center"/>
        <w:rPr>
          <w:rFonts w:ascii="Calibri" w:hAnsi="Calibri" w:cs="Calibri"/>
          <w:sz w:val="28"/>
          <w:szCs w:val="28"/>
        </w:rPr>
      </w:pPr>
      <w:r>
        <w:rPr>
          <w:rFonts w:ascii="Times New Roman CYR" w:hAnsi="Times New Roman CYR" w:cs="Times New Roman CYR"/>
          <w:sz w:val="28"/>
          <w:szCs w:val="28"/>
        </w:rPr>
        <w:t>ЧЕЛЯБИНСКОЙ ОБЛАСТИ НА ПЕРИОД ДО 2033 ГОДА</w:t>
      </w:r>
    </w:p>
    <w:p w:rsidR="00800251" w:rsidRPr="00800251" w:rsidRDefault="00800251" w:rsidP="00800251">
      <w:pPr>
        <w:widowControl w:val="0"/>
        <w:tabs>
          <w:tab w:val="center" w:pos="4677"/>
          <w:tab w:val="right" w:pos="9355"/>
        </w:tabs>
        <w:autoSpaceDE w:val="0"/>
        <w:autoSpaceDN w:val="0"/>
        <w:adjustRightInd w:val="0"/>
        <w:spacing w:after="0" w:line="240" w:lineRule="auto"/>
        <w:jc w:val="center"/>
        <w:rPr>
          <w:rFonts w:ascii="Calibri" w:hAnsi="Calibri" w:cs="Calibri"/>
          <w:sz w:val="28"/>
          <w:szCs w:val="28"/>
        </w:rPr>
      </w:pPr>
    </w:p>
    <w:p w:rsidR="00800251" w:rsidRPr="00800251" w:rsidRDefault="00800251" w:rsidP="00800251">
      <w:pPr>
        <w:widowControl w:val="0"/>
        <w:autoSpaceDE w:val="0"/>
        <w:autoSpaceDN w:val="0"/>
        <w:adjustRightInd w:val="0"/>
        <w:spacing w:after="0" w:line="240" w:lineRule="auto"/>
        <w:ind w:left="-426"/>
        <w:jc w:val="center"/>
        <w:rPr>
          <w:rFonts w:ascii="Times New Roman" w:hAnsi="Times New Roman"/>
          <w:sz w:val="28"/>
          <w:szCs w:val="28"/>
        </w:rPr>
      </w:pPr>
    </w:p>
    <w:p w:rsidR="00800251" w:rsidRDefault="00800251" w:rsidP="00800251">
      <w:pPr>
        <w:widowControl w:val="0"/>
        <w:autoSpaceDE w:val="0"/>
        <w:autoSpaceDN w:val="0"/>
        <w:adjustRightInd w:val="0"/>
        <w:spacing w:after="0" w:line="240" w:lineRule="auto"/>
        <w:ind w:left="284" w:firstLine="710"/>
        <w:jc w:val="both"/>
        <w:rPr>
          <w:rFonts w:ascii="Times New Roman CYR" w:hAnsi="Times New Roman CYR" w:cs="Times New Roman CYR"/>
          <w:sz w:val="24"/>
          <w:szCs w:val="24"/>
        </w:rPr>
      </w:pPr>
      <w:r>
        <w:rPr>
          <w:rFonts w:ascii="Times New Roman CYR" w:hAnsi="Times New Roman CYR" w:cs="Times New Roman CYR"/>
          <w:sz w:val="24"/>
          <w:szCs w:val="24"/>
        </w:rPr>
        <w:t xml:space="preserve">Сведений, составляющих государственную тайну в соответствии с Указом Президента Российской Федерации от 30.11.1995 № 1203 </w:t>
      </w:r>
      <w:r w:rsidRPr="00800251">
        <w:rPr>
          <w:rFonts w:ascii="Times New Roman" w:hAnsi="Times New Roman"/>
          <w:sz w:val="24"/>
          <w:szCs w:val="24"/>
        </w:rPr>
        <w:t>«</w:t>
      </w:r>
      <w:r>
        <w:rPr>
          <w:rFonts w:ascii="Times New Roman CYR" w:hAnsi="Times New Roman CYR" w:cs="Times New Roman CYR"/>
          <w:sz w:val="24"/>
          <w:szCs w:val="24"/>
        </w:rPr>
        <w:t>Об утверждении перечня сведений, отнесенных к государственной тайне</w:t>
      </w:r>
      <w:r w:rsidRPr="00800251">
        <w:rPr>
          <w:rFonts w:ascii="Times New Roman" w:hAnsi="Times New Roman"/>
          <w:sz w:val="24"/>
          <w:szCs w:val="24"/>
        </w:rPr>
        <w:t xml:space="preserve">», </w:t>
      </w:r>
      <w:r>
        <w:rPr>
          <w:rFonts w:ascii="Times New Roman CYR" w:hAnsi="Times New Roman CYR" w:cs="Times New Roman CYR"/>
          <w:sz w:val="24"/>
          <w:szCs w:val="24"/>
        </w:rPr>
        <w:t>не содержится.</w:t>
      </w:r>
    </w:p>
    <w:p w:rsidR="00800251" w:rsidRPr="00800251" w:rsidRDefault="00800251" w:rsidP="00800251">
      <w:pPr>
        <w:widowControl w:val="0"/>
        <w:autoSpaceDE w:val="0"/>
        <w:autoSpaceDN w:val="0"/>
        <w:adjustRightInd w:val="0"/>
        <w:spacing w:after="0" w:line="240" w:lineRule="auto"/>
        <w:ind w:left="-426" w:firstLine="710"/>
        <w:jc w:val="center"/>
        <w:rPr>
          <w:rFonts w:ascii="Times New Roman" w:hAnsi="Times New Roman"/>
          <w:sz w:val="24"/>
          <w:szCs w:val="24"/>
        </w:rPr>
      </w:pPr>
    </w:p>
    <w:p w:rsidR="00800251" w:rsidRPr="00800251" w:rsidRDefault="00800251" w:rsidP="00800251">
      <w:pPr>
        <w:widowControl w:val="0"/>
        <w:autoSpaceDE w:val="0"/>
        <w:autoSpaceDN w:val="0"/>
        <w:adjustRightInd w:val="0"/>
        <w:spacing w:after="0" w:line="240" w:lineRule="auto"/>
        <w:ind w:left="-426" w:firstLine="710"/>
        <w:jc w:val="center"/>
        <w:rPr>
          <w:rFonts w:ascii="Times New Roman" w:hAnsi="Times New Roman"/>
          <w:sz w:val="24"/>
          <w:szCs w:val="24"/>
        </w:rPr>
      </w:pPr>
    </w:p>
    <w:p w:rsidR="00800251" w:rsidRDefault="00800251" w:rsidP="00800251">
      <w:pPr>
        <w:widowControl w:val="0"/>
        <w:autoSpaceDE w:val="0"/>
        <w:autoSpaceDN w:val="0"/>
        <w:adjustRightInd w:val="0"/>
        <w:spacing w:after="0" w:line="240" w:lineRule="auto"/>
        <w:ind w:left="-426" w:firstLine="710"/>
        <w:jc w:val="center"/>
        <w:rPr>
          <w:rFonts w:ascii="Times New Roman CYR" w:hAnsi="Times New Roman CYR" w:cs="Times New Roman CYR"/>
          <w:sz w:val="24"/>
          <w:szCs w:val="24"/>
        </w:rPr>
      </w:pPr>
      <w:r w:rsidRPr="00800251">
        <w:rPr>
          <w:rFonts w:ascii="Times New Roman" w:hAnsi="Times New Roman"/>
          <w:sz w:val="24"/>
          <w:szCs w:val="24"/>
        </w:rPr>
        <w:t>(</w:t>
      </w:r>
      <w:r>
        <w:rPr>
          <w:rFonts w:ascii="Times New Roman CYR" w:hAnsi="Times New Roman CYR" w:cs="Times New Roman CYR"/>
          <w:sz w:val="24"/>
          <w:szCs w:val="24"/>
        </w:rPr>
        <w:t>АКТУАЛИЗАЦИЯ НА 2019 ГОД)</w:t>
      </w:r>
    </w:p>
    <w:p w:rsidR="00800251" w:rsidRPr="00800251" w:rsidRDefault="00800251" w:rsidP="00800251">
      <w:pPr>
        <w:widowControl w:val="0"/>
        <w:autoSpaceDE w:val="0"/>
        <w:autoSpaceDN w:val="0"/>
        <w:adjustRightInd w:val="0"/>
        <w:spacing w:after="0" w:line="240" w:lineRule="auto"/>
        <w:ind w:left="-426" w:firstLine="710"/>
        <w:jc w:val="center"/>
        <w:rPr>
          <w:rFonts w:ascii="Times New Roman" w:hAnsi="Times New Roman"/>
          <w:sz w:val="24"/>
          <w:szCs w:val="24"/>
        </w:rPr>
      </w:pPr>
    </w:p>
    <w:p w:rsidR="00800251" w:rsidRPr="00800251" w:rsidRDefault="00800251" w:rsidP="00800251">
      <w:pPr>
        <w:widowControl w:val="0"/>
        <w:autoSpaceDE w:val="0"/>
        <w:autoSpaceDN w:val="0"/>
        <w:adjustRightInd w:val="0"/>
        <w:spacing w:after="0" w:line="240" w:lineRule="auto"/>
        <w:ind w:left="-426" w:firstLine="710"/>
        <w:jc w:val="both"/>
        <w:rPr>
          <w:rFonts w:ascii="Times New Roman" w:hAnsi="Times New Roman"/>
          <w:sz w:val="24"/>
          <w:szCs w:val="24"/>
        </w:rPr>
      </w:pPr>
    </w:p>
    <w:p w:rsidR="00800251" w:rsidRPr="00800251" w:rsidRDefault="00800251" w:rsidP="00800251">
      <w:pPr>
        <w:widowControl w:val="0"/>
        <w:autoSpaceDE w:val="0"/>
        <w:autoSpaceDN w:val="0"/>
        <w:adjustRightInd w:val="0"/>
        <w:spacing w:after="0" w:line="240" w:lineRule="auto"/>
        <w:ind w:left="-426" w:firstLine="710"/>
        <w:jc w:val="both"/>
        <w:rPr>
          <w:rFonts w:ascii="Times New Roman" w:hAnsi="Times New Roman"/>
          <w:sz w:val="24"/>
          <w:szCs w:val="24"/>
        </w:rPr>
      </w:pPr>
    </w:p>
    <w:p w:rsidR="00800251" w:rsidRPr="00800251" w:rsidRDefault="00800251" w:rsidP="00800251">
      <w:pPr>
        <w:widowControl w:val="0"/>
        <w:autoSpaceDE w:val="0"/>
        <w:autoSpaceDN w:val="0"/>
        <w:adjustRightInd w:val="0"/>
        <w:spacing w:after="0" w:line="240" w:lineRule="auto"/>
        <w:ind w:left="-426" w:firstLine="710"/>
        <w:jc w:val="both"/>
        <w:rPr>
          <w:rFonts w:ascii="Times New Roman" w:hAnsi="Times New Roman"/>
          <w:sz w:val="24"/>
          <w:szCs w:val="24"/>
        </w:rPr>
      </w:pPr>
    </w:p>
    <w:p w:rsidR="00800251" w:rsidRPr="00800251" w:rsidRDefault="00800251" w:rsidP="00800251">
      <w:pPr>
        <w:widowControl w:val="0"/>
        <w:autoSpaceDE w:val="0"/>
        <w:autoSpaceDN w:val="0"/>
        <w:adjustRightInd w:val="0"/>
        <w:spacing w:after="0" w:line="240" w:lineRule="auto"/>
        <w:ind w:left="-426" w:firstLine="710"/>
        <w:jc w:val="both"/>
        <w:rPr>
          <w:rFonts w:ascii="Times New Roman" w:hAnsi="Times New Roman"/>
          <w:sz w:val="24"/>
          <w:szCs w:val="24"/>
        </w:rPr>
      </w:pPr>
    </w:p>
    <w:p w:rsidR="00800251" w:rsidRDefault="00800251" w:rsidP="00800251">
      <w:pPr>
        <w:widowControl w:val="0"/>
        <w:tabs>
          <w:tab w:val="center" w:pos="4677"/>
          <w:tab w:val="right" w:pos="9355"/>
        </w:tabs>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КНИГА 3. Электронная модель системы теплоснабжения поселения</w:t>
      </w:r>
    </w:p>
    <w:p w:rsidR="00800251" w:rsidRDefault="00800251" w:rsidP="00800251">
      <w:pPr>
        <w:widowControl w:val="0"/>
        <w:tabs>
          <w:tab w:val="center" w:pos="4677"/>
          <w:tab w:val="right" w:pos="9355"/>
        </w:tabs>
        <w:autoSpaceDE w:val="0"/>
        <w:autoSpaceDN w:val="0"/>
        <w:adjustRightInd w:val="0"/>
        <w:spacing w:after="0" w:line="240" w:lineRule="auto"/>
        <w:jc w:val="center"/>
        <w:rPr>
          <w:rFonts w:ascii="Times New Roman CYR" w:hAnsi="Times New Roman CYR" w:cs="Times New Roman CYR"/>
          <w:b/>
          <w:bCs/>
          <w:sz w:val="28"/>
          <w:szCs w:val="28"/>
        </w:rPr>
      </w:pPr>
      <w:r w:rsidRPr="00917142">
        <w:rPr>
          <w:rFonts w:ascii="Times New Roman" w:hAnsi="Times New Roman"/>
          <w:b/>
          <w:bCs/>
          <w:sz w:val="28"/>
          <w:szCs w:val="28"/>
        </w:rPr>
        <w:t>75652440.</w:t>
      </w:r>
      <w:r>
        <w:rPr>
          <w:rFonts w:ascii="Times New Roman CYR" w:hAnsi="Times New Roman CYR" w:cs="Times New Roman CYR"/>
          <w:b/>
          <w:bCs/>
          <w:sz w:val="28"/>
          <w:szCs w:val="28"/>
        </w:rPr>
        <w:t>ОМ-ПСТ.003.000</w:t>
      </w:r>
    </w:p>
    <w:p w:rsidR="00800251" w:rsidRPr="00917142" w:rsidRDefault="00800251" w:rsidP="00800251">
      <w:pPr>
        <w:widowControl w:val="0"/>
        <w:autoSpaceDE w:val="0"/>
        <w:autoSpaceDN w:val="0"/>
        <w:adjustRightInd w:val="0"/>
        <w:spacing w:line="240" w:lineRule="auto"/>
        <w:rPr>
          <w:rFonts w:ascii="Calibri" w:hAnsi="Calibri" w:cs="Calibri"/>
        </w:rPr>
      </w:pPr>
    </w:p>
    <w:p w:rsidR="00800251" w:rsidRPr="00917142" w:rsidRDefault="00800251" w:rsidP="00800251">
      <w:pPr>
        <w:widowControl w:val="0"/>
        <w:autoSpaceDE w:val="0"/>
        <w:autoSpaceDN w:val="0"/>
        <w:adjustRightInd w:val="0"/>
        <w:spacing w:line="240" w:lineRule="auto"/>
        <w:rPr>
          <w:rFonts w:ascii="Calibri" w:hAnsi="Calibri" w:cs="Calibri"/>
        </w:rPr>
      </w:pPr>
    </w:p>
    <w:p w:rsidR="00800251" w:rsidRDefault="00800251" w:rsidP="00800251">
      <w:pPr>
        <w:widowControl w:val="0"/>
        <w:autoSpaceDE w:val="0"/>
        <w:autoSpaceDN w:val="0"/>
        <w:adjustRightInd w:val="0"/>
        <w:spacing w:line="240" w:lineRule="auto"/>
        <w:rPr>
          <w:rFonts w:ascii="Calibri" w:hAnsi="Calibri" w:cs="Calibri"/>
        </w:rPr>
      </w:pPr>
    </w:p>
    <w:p w:rsidR="00800251" w:rsidRDefault="00800251" w:rsidP="00800251">
      <w:pPr>
        <w:widowControl w:val="0"/>
        <w:autoSpaceDE w:val="0"/>
        <w:autoSpaceDN w:val="0"/>
        <w:adjustRightInd w:val="0"/>
        <w:spacing w:line="240" w:lineRule="auto"/>
        <w:rPr>
          <w:rFonts w:ascii="Calibri" w:hAnsi="Calibri" w:cs="Calibri"/>
        </w:rPr>
      </w:pPr>
    </w:p>
    <w:p w:rsidR="00800251" w:rsidRDefault="00800251" w:rsidP="00800251">
      <w:pPr>
        <w:widowControl w:val="0"/>
        <w:autoSpaceDE w:val="0"/>
        <w:autoSpaceDN w:val="0"/>
        <w:adjustRightInd w:val="0"/>
        <w:spacing w:line="240" w:lineRule="auto"/>
        <w:rPr>
          <w:rFonts w:ascii="Calibri" w:hAnsi="Calibri" w:cs="Calibri"/>
        </w:rPr>
      </w:pPr>
    </w:p>
    <w:p w:rsidR="00800251" w:rsidRDefault="00800251" w:rsidP="00800251">
      <w:pPr>
        <w:widowControl w:val="0"/>
        <w:autoSpaceDE w:val="0"/>
        <w:autoSpaceDN w:val="0"/>
        <w:adjustRightInd w:val="0"/>
        <w:spacing w:line="240" w:lineRule="auto"/>
        <w:rPr>
          <w:rFonts w:ascii="Calibri" w:hAnsi="Calibri" w:cs="Calibri"/>
        </w:rPr>
      </w:pPr>
    </w:p>
    <w:p w:rsidR="00800251" w:rsidRDefault="00800251" w:rsidP="00800251">
      <w:pPr>
        <w:widowControl w:val="0"/>
        <w:autoSpaceDE w:val="0"/>
        <w:autoSpaceDN w:val="0"/>
        <w:adjustRightInd w:val="0"/>
        <w:spacing w:line="240" w:lineRule="auto"/>
        <w:rPr>
          <w:rFonts w:ascii="Calibri" w:hAnsi="Calibri" w:cs="Calibri"/>
        </w:rPr>
      </w:pPr>
    </w:p>
    <w:p w:rsidR="00800251" w:rsidRPr="00800251" w:rsidRDefault="00800251" w:rsidP="00800251">
      <w:pPr>
        <w:widowControl w:val="0"/>
        <w:autoSpaceDE w:val="0"/>
        <w:autoSpaceDN w:val="0"/>
        <w:adjustRightInd w:val="0"/>
        <w:spacing w:line="240" w:lineRule="auto"/>
        <w:rPr>
          <w:rFonts w:ascii="Calibri" w:hAnsi="Calibri" w:cs="Calibri"/>
        </w:rPr>
      </w:pPr>
    </w:p>
    <w:p w:rsidR="00800251" w:rsidRDefault="00800251" w:rsidP="00800251">
      <w:pPr>
        <w:widowControl w:val="0"/>
        <w:suppressAutoHyphens/>
        <w:autoSpaceDE w:val="0"/>
        <w:autoSpaceDN w:val="0"/>
        <w:adjustRightInd w:val="0"/>
        <w:spacing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При разработке схемы теплоснабжения поселений, городских округов с численностью населения до 100 тыс. человек соблюдение требований, указанных в подпункте "в" пункта 23 и пунктах 55 и 56 требований к схемам теплоснабжения, утвержденных настоящим постановлением, не является обязательным; (Абзац в редакции, введенной в действие с 1 августа 2018 года</w:t>
      </w:r>
      <w:r>
        <w:rPr>
          <w:rFonts w:ascii="Times New Roman" w:hAnsi="Times New Roman"/>
          <w:sz w:val="28"/>
          <w:szCs w:val="28"/>
          <w:lang w:val="en-US"/>
        </w:rPr>
        <w:t> </w:t>
      </w:r>
      <w:r>
        <w:rPr>
          <w:rFonts w:ascii="Times New Roman CYR" w:hAnsi="Times New Roman CYR" w:cs="Times New Roman CYR"/>
          <w:sz w:val="28"/>
          <w:szCs w:val="28"/>
        </w:rPr>
        <w:t>постановлением Правительства Российской Федерации от 3 апреля 2018 года №405.)</w:t>
      </w:r>
    </w:p>
    <w:p w:rsidR="00800251" w:rsidRDefault="00800251" w:rsidP="00800251">
      <w:pPr>
        <w:widowControl w:val="0"/>
        <w:tabs>
          <w:tab w:val="left" w:pos="993"/>
        </w:tabs>
        <w:autoSpaceDE w:val="0"/>
        <w:autoSpaceDN w:val="0"/>
        <w:adjustRightInd w:val="0"/>
        <w:spacing w:before="120" w:after="12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Электронная модель системы теплоснабжения </w:t>
      </w:r>
      <w:proofErr w:type="spellStart"/>
      <w:r>
        <w:rPr>
          <w:rFonts w:ascii="Times New Roman CYR" w:hAnsi="Times New Roman CYR" w:cs="Times New Roman CYR"/>
          <w:sz w:val="28"/>
          <w:szCs w:val="28"/>
        </w:rPr>
        <w:t>Саккуловского</w:t>
      </w:r>
      <w:proofErr w:type="spellEnd"/>
      <w:r>
        <w:rPr>
          <w:rFonts w:ascii="Times New Roman CYR" w:hAnsi="Times New Roman CYR" w:cs="Times New Roman CYR"/>
          <w:sz w:val="28"/>
          <w:szCs w:val="28"/>
        </w:rPr>
        <w:t xml:space="preserve"> сельского поселения не разрабатывается.</w:t>
      </w:r>
    </w:p>
    <w:p w:rsidR="00800251" w:rsidRPr="00800251" w:rsidRDefault="00800251" w:rsidP="00800251">
      <w:pPr>
        <w:widowControl w:val="0"/>
        <w:tabs>
          <w:tab w:val="left" w:pos="993"/>
        </w:tabs>
        <w:autoSpaceDE w:val="0"/>
        <w:autoSpaceDN w:val="0"/>
        <w:adjustRightInd w:val="0"/>
        <w:spacing w:before="120" w:after="120" w:line="240" w:lineRule="auto"/>
        <w:ind w:firstLine="709"/>
        <w:jc w:val="both"/>
        <w:rPr>
          <w:rFonts w:ascii="Times New Roman" w:hAnsi="Times New Roman"/>
          <w:sz w:val="28"/>
          <w:szCs w:val="28"/>
        </w:rPr>
      </w:pPr>
    </w:p>
    <w:p w:rsidR="00800251" w:rsidRPr="00800251" w:rsidRDefault="00800251" w:rsidP="00800251">
      <w:pPr>
        <w:widowControl w:val="0"/>
        <w:autoSpaceDE w:val="0"/>
        <w:autoSpaceDN w:val="0"/>
        <w:adjustRightInd w:val="0"/>
        <w:spacing w:after="0" w:line="240" w:lineRule="auto"/>
        <w:ind w:left="-426"/>
        <w:jc w:val="center"/>
        <w:rPr>
          <w:rFonts w:ascii="Times New Roman" w:hAnsi="Times New Roman"/>
          <w:b/>
          <w:bCs/>
          <w:sz w:val="28"/>
          <w:szCs w:val="28"/>
        </w:rPr>
      </w:pPr>
    </w:p>
    <w:p w:rsidR="00800251" w:rsidRPr="00800251" w:rsidRDefault="00800251" w:rsidP="00800251">
      <w:pPr>
        <w:widowControl w:val="0"/>
        <w:autoSpaceDE w:val="0"/>
        <w:autoSpaceDN w:val="0"/>
        <w:adjustRightInd w:val="0"/>
        <w:spacing w:after="0" w:line="240" w:lineRule="auto"/>
        <w:ind w:left="-426"/>
        <w:jc w:val="center"/>
        <w:rPr>
          <w:rFonts w:ascii="Times New Roman" w:hAnsi="Times New Roman"/>
          <w:b/>
          <w:bCs/>
          <w:sz w:val="28"/>
          <w:szCs w:val="28"/>
        </w:rPr>
      </w:pPr>
    </w:p>
    <w:p w:rsidR="00800251" w:rsidRPr="00800251" w:rsidRDefault="00800251" w:rsidP="00800251">
      <w:pPr>
        <w:widowControl w:val="0"/>
        <w:autoSpaceDE w:val="0"/>
        <w:autoSpaceDN w:val="0"/>
        <w:adjustRightInd w:val="0"/>
        <w:spacing w:after="0" w:line="240" w:lineRule="auto"/>
        <w:ind w:left="-426"/>
        <w:jc w:val="center"/>
        <w:rPr>
          <w:rFonts w:ascii="Times New Roman" w:hAnsi="Times New Roman"/>
          <w:b/>
          <w:bCs/>
          <w:sz w:val="28"/>
          <w:szCs w:val="28"/>
        </w:rPr>
      </w:pPr>
    </w:p>
    <w:p w:rsidR="00800251" w:rsidRPr="00800251" w:rsidRDefault="00800251" w:rsidP="00800251">
      <w:pPr>
        <w:widowControl w:val="0"/>
        <w:autoSpaceDE w:val="0"/>
        <w:autoSpaceDN w:val="0"/>
        <w:adjustRightInd w:val="0"/>
        <w:spacing w:after="0" w:line="240" w:lineRule="auto"/>
        <w:ind w:left="-426"/>
        <w:jc w:val="center"/>
        <w:rPr>
          <w:rFonts w:ascii="Times New Roman" w:hAnsi="Times New Roman"/>
          <w:b/>
          <w:bCs/>
          <w:sz w:val="28"/>
          <w:szCs w:val="28"/>
        </w:rPr>
      </w:pPr>
    </w:p>
    <w:p w:rsidR="00800251" w:rsidRPr="00800251" w:rsidRDefault="00800251" w:rsidP="00800251">
      <w:pPr>
        <w:widowControl w:val="0"/>
        <w:autoSpaceDE w:val="0"/>
        <w:autoSpaceDN w:val="0"/>
        <w:adjustRightInd w:val="0"/>
        <w:spacing w:after="0" w:line="240" w:lineRule="auto"/>
        <w:ind w:left="-426"/>
        <w:jc w:val="center"/>
        <w:rPr>
          <w:rFonts w:ascii="Times New Roman" w:hAnsi="Times New Roman"/>
          <w:b/>
          <w:bCs/>
          <w:sz w:val="28"/>
          <w:szCs w:val="28"/>
        </w:rPr>
      </w:pPr>
    </w:p>
    <w:p w:rsidR="00800251" w:rsidRPr="00800251" w:rsidRDefault="00800251" w:rsidP="00800251">
      <w:pPr>
        <w:widowControl w:val="0"/>
        <w:autoSpaceDE w:val="0"/>
        <w:autoSpaceDN w:val="0"/>
        <w:adjustRightInd w:val="0"/>
        <w:spacing w:after="0" w:line="240" w:lineRule="auto"/>
        <w:ind w:left="-426"/>
        <w:jc w:val="center"/>
        <w:rPr>
          <w:rFonts w:ascii="Times New Roman" w:hAnsi="Times New Roman"/>
          <w:b/>
          <w:bCs/>
          <w:sz w:val="28"/>
          <w:szCs w:val="28"/>
        </w:rPr>
      </w:pPr>
    </w:p>
    <w:p w:rsidR="00800251" w:rsidRPr="00800251" w:rsidRDefault="00800251" w:rsidP="00800251">
      <w:pPr>
        <w:widowControl w:val="0"/>
        <w:autoSpaceDE w:val="0"/>
        <w:autoSpaceDN w:val="0"/>
        <w:adjustRightInd w:val="0"/>
        <w:spacing w:after="0" w:line="240" w:lineRule="auto"/>
        <w:ind w:left="-426"/>
        <w:jc w:val="center"/>
        <w:rPr>
          <w:rFonts w:ascii="Times New Roman" w:hAnsi="Times New Roman"/>
          <w:b/>
          <w:bCs/>
          <w:sz w:val="28"/>
          <w:szCs w:val="28"/>
        </w:rPr>
      </w:pPr>
    </w:p>
    <w:p w:rsidR="00800251" w:rsidRPr="00800251" w:rsidRDefault="00800251" w:rsidP="00800251">
      <w:pPr>
        <w:widowControl w:val="0"/>
        <w:autoSpaceDE w:val="0"/>
        <w:autoSpaceDN w:val="0"/>
        <w:adjustRightInd w:val="0"/>
        <w:spacing w:after="0" w:line="240" w:lineRule="auto"/>
        <w:ind w:left="-426"/>
        <w:jc w:val="center"/>
        <w:rPr>
          <w:rFonts w:ascii="Times New Roman" w:hAnsi="Times New Roman"/>
          <w:b/>
          <w:bCs/>
          <w:sz w:val="28"/>
          <w:szCs w:val="28"/>
        </w:rPr>
      </w:pPr>
    </w:p>
    <w:p w:rsidR="00800251" w:rsidRPr="00800251" w:rsidRDefault="00800251" w:rsidP="00800251">
      <w:pPr>
        <w:widowControl w:val="0"/>
        <w:autoSpaceDE w:val="0"/>
        <w:autoSpaceDN w:val="0"/>
        <w:adjustRightInd w:val="0"/>
        <w:spacing w:after="0" w:line="240" w:lineRule="auto"/>
        <w:ind w:left="-426"/>
        <w:jc w:val="center"/>
        <w:rPr>
          <w:rFonts w:ascii="Times New Roman" w:hAnsi="Times New Roman"/>
          <w:b/>
          <w:bCs/>
          <w:sz w:val="28"/>
          <w:szCs w:val="28"/>
        </w:rPr>
      </w:pPr>
    </w:p>
    <w:p w:rsidR="00800251" w:rsidRPr="00800251" w:rsidRDefault="00800251" w:rsidP="00800251">
      <w:pPr>
        <w:widowControl w:val="0"/>
        <w:autoSpaceDE w:val="0"/>
        <w:autoSpaceDN w:val="0"/>
        <w:adjustRightInd w:val="0"/>
        <w:spacing w:after="0" w:line="240" w:lineRule="auto"/>
        <w:ind w:left="-426"/>
        <w:jc w:val="center"/>
        <w:rPr>
          <w:rFonts w:ascii="Times New Roman" w:hAnsi="Times New Roman"/>
          <w:b/>
          <w:bCs/>
          <w:sz w:val="28"/>
          <w:szCs w:val="28"/>
        </w:rPr>
      </w:pPr>
    </w:p>
    <w:p w:rsidR="00800251" w:rsidRPr="00800251" w:rsidRDefault="00800251" w:rsidP="00800251">
      <w:pPr>
        <w:widowControl w:val="0"/>
        <w:autoSpaceDE w:val="0"/>
        <w:autoSpaceDN w:val="0"/>
        <w:adjustRightInd w:val="0"/>
        <w:spacing w:after="0" w:line="240" w:lineRule="auto"/>
        <w:ind w:left="-426"/>
        <w:jc w:val="center"/>
        <w:rPr>
          <w:rFonts w:ascii="Times New Roman" w:hAnsi="Times New Roman"/>
          <w:b/>
          <w:bCs/>
          <w:sz w:val="28"/>
          <w:szCs w:val="28"/>
        </w:rPr>
      </w:pPr>
    </w:p>
    <w:p w:rsidR="00800251" w:rsidRDefault="00800251" w:rsidP="00800251">
      <w:pPr>
        <w:widowControl w:val="0"/>
        <w:autoSpaceDE w:val="0"/>
        <w:autoSpaceDN w:val="0"/>
        <w:adjustRightInd w:val="0"/>
        <w:spacing w:after="0" w:line="240" w:lineRule="auto"/>
        <w:ind w:left="-426"/>
        <w:jc w:val="center"/>
        <w:rPr>
          <w:rFonts w:ascii="Times New Roman" w:hAnsi="Times New Roman"/>
          <w:b/>
          <w:bCs/>
          <w:sz w:val="28"/>
          <w:szCs w:val="28"/>
        </w:rPr>
      </w:pPr>
    </w:p>
    <w:p w:rsidR="00800251" w:rsidRDefault="00800251" w:rsidP="00800251">
      <w:pPr>
        <w:widowControl w:val="0"/>
        <w:autoSpaceDE w:val="0"/>
        <w:autoSpaceDN w:val="0"/>
        <w:adjustRightInd w:val="0"/>
        <w:spacing w:after="0" w:line="240" w:lineRule="auto"/>
        <w:ind w:left="-426"/>
        <w:jc w:val="center"/>
        <w:rPr>
          <w:rFonts w:ascii="Times New Roman" w:hAnsi="Times New Roman"/>
          <w:b/>
          <w:bCs/>
          <w:sz w:val="28"/>
          <w:szCs w:val="28"/>
        </w:rPr>
      </w:pPr>
    </w:p>
    <w:p w:rsidR="00800251" w:rsidRDefault="00800251" w:rsidP="00800251">
      <w:pPr>
        <w:widowControl w:val="0"/>
        <w:autoSpaceDE w:val="0"/>
        <w:autoSpaceDN w:val="0"/>
        <w:adjustRightInd w:val="0"/>
        <w:spacing w:after="0" w:line="240" w:lineRule="auto"/>
        <w:ind w:left="-426"/>
        <w:jc w:val="center"/>
        <w:rPr>
          <w:rFonts w:ascii="Times New Roman" w:hAnsi="Times New Roman"/>
          <w:b/>
          <w:bCs/>
          <w:sz w:val="28"/>
          <w:szCs w:val="28"/>
        </w:rPr>
      </w:pPr>
    </w:p>
    <w:p w:rsidR="00800251" w:rsidRDefault="00800251" w:rsidP="00800251">
      <w:pPr>
        <w:widowControl w:val="0"/>
        <w:autoSpaceDE w:val="0"/>
        <w:autoSpaceDN w:val="0"/>
        <w:adjustRightInd w:val="0"/>
        <w:spacing w:after="0" w:line="240" w:lineRule="auto"/>
        <w:ind w:left="-426"/>
        <w:jc w:val="center"/>
        <w:rPr>
          <w:rFonts w:ascii="Times New Roman" w:hAnsi="Times New Roman"/>
          <w:b/>
          <w:bCs/>
          <w:sz w:val="28"/>
          <w:szCs w:val="28"/>
        </w:rPr>
      </w:pPr>
    </w:p>
    <w:p w:rsidR="00800251" w:rsidRDefault="00800251" w:rsidP="00800251">
      <w:pPr>
        <w:widowControl w:val="0"/>
        <w:autoSpaceDE w:val="0"/>
        <w:autoSpaceDN w:val="0"/>
        <w:adjustRightInd w:val="0"/>
        <w:spacing w:after="0" w:line="240" w:lineRule="auto"/>
        <w:ind w:left="-426"/>
        <w:jc w:val="center"/>
        <w:rPr>
          <w:rFonts w:ascii="Times New Roman" w:hAnsi="Times New Roman"/>
          <w:b/>
          <w:bCs/>
          <w:sz w:val="28"/>
          <w:szCs w:val="28"/>
        </w:rPr>
      </w:pPr>
    </w:p>
    <w:p w:rsidR="00800251" w:rsidRDefault="00800251" w:rsidP="00800251">
      <w:pPr>
        <w:widowControl w:val="0"/>
        <w:autoSpaceDE w:val="0"/>
        <w:autoSpaceDN w:val="0"/>
        <w:adjustRightInd w:val="0"/>
        <w:spacing w:after="0" w:line="240" w:lineRule="auto"/>
        <w:ind w:left="-426"/>
        <w:jc w:val="center"/>
        <w:rPr>
          <w:rFonts w:ascii="Times New Roman" w:hAnsi="Times New Roman"/>
          <w:b/>
          <w:bCs/>
          <w:sz w:val="28"/>
          <w:szCs w:val="28"/>
        </w:rPr>
      </w:pPr>
    </w:p>
    <w:p w:rsidR="00800251" w:rsidRDefault="00800251" w:rsidP="00800251">
      <w:pPr>
        <w:widowControl w:val="0"/>
        <w:autoSpaceDE w:val="0"/>
        <w:autoSpaceDN w:val="0"/>
        <w:adjustRightInd w:val="0"/>
        <w:spacing w:after="0" w:line="240" w:lineRule="auto"/>
        <w:ind w:left="-426"/>
        <w:jc w:val="center"/>
        <w:rPr>
          <w:rFonts w:ascii="Times New Roman" w:hAnsi="Times New Roman"/>
          <w:b/>
          <w:bCs/>
          <w:sz w:val="28"/>
          <w:szCs w:val="28"/>
        </w:rPr>
      </w:pPr>
    </w:p>
    <w:p w:rsidR="00800251" w:rsidRDefault="00800251" w:rsidP="00800251">
      <w:pPr>
        <w:widowControl w:val="0"/>
        <w:autoSpaceDE w:val="0"/>
        <w:autoSpaceDN w:val="0"/>
        <w:adjustRightInd w:val="0"/>
        <w:spacing w:after="0" w:line="240" w:lineRule="auto"/>
        <w:ind w:left="-426"/>
        <w:jc w:val="center"/>
        <w:rPr>
          <w:rFonts w:ascii="Times New Roman" w:hAnsi="Times New Roman"/>
          <w:b/>
          <w:bCs/>
          <w:sz w:val="28"/>
          <w:szCs w:val="28"/>
        </w:rPr>
      </w:pPr>
    </w:p>
    <w:p w:rsidR="00800251" w:rsidRDefault="00800251" w:rsidP="00800251">
      <w:pPr>
        <w:widowControl w:val="0"/>
        <w:autoSpaceDE w:val="0"/>
        <w:autoSpaceDN w:val="0"/>
        <w:adjustRightInd w:val="0"/>
        <w:spacing w:after="0" w:line="240" w:lineRule="auto"/>
        <w:ind w:left="-426"/>
        <w:jc w:val="center"/>
        <w:rPr>
          <w:rFonts w:ascii="Times New Roman" w:hAnsi="Times New Roman"/>
          <w:b/>
          <w:bCs/>
          <w:sz w:val="28"/>
          <w:szCs w:val="28"/>
        </w:rPr>
      </w:pPr>
    </w:p>
    <w:p w:rsidR="00800251" w:rsidRDefault="00800251" w:rsidP="00800251">
      <w:pPr>
        <w:widowControl w:val="0"/>
        <w:autoSpaceDE w:val="0"/>
        <w:autoSpaceDN w:val="0"/>
        <w:adjustRightInd w:val="0"/>
        <w:spacing w:after="0" w:line="240" w:lineRule="auto"/>
        <w:ind w:left="-426"/>
        <w:jc w:val="center"/>
        <w:rPr>
          <w:rFonts w:ascii="Times New Roman" w:hAnsi="Times New Roman"/>
          <w:b/>
          <w:bCs/>
          <w:sz w:val="28"/>
          <w:szCs w:val="28"/>
        </w:rPr>
      </w:pPr>
    </w:p>
    <w:p w:rsidR="00800251" w:rsidRDefault="00800251" w:rsidP="00800251">
      <w:pPr>
        <w:widowControl w:val="0"/>
        <w:autoSpaceDE w:val="0"/>
        <w:autoSpaceDN w:val="0"/>
        <w:adjustRightInd w:val="0"/>
        <w:spacing w:after="0" w:line="240" w:lineRule="auto"/>
        <w:ind w:left="-426"/>
        <w:jc w:val="center"/>
        <w:rPr>
          <w:rFonts w:ascii="Times New Roman" w:hAnsi="Times New Roman"/>
          <w:b/>
          <w:bCs/>
          <w:sz w:val="28"/>
          <w:szCs w:val="28"/>
        </w:rPr>
      </w:pPr>
    </w:p>
    <w:p w:rsidR="00800251" w:rsidRDefault="00800251" w:rsidP="00800251">
      <w:pPr>
        <w:widowControl w:val="0"/>
        <w:autoSpaceDE w:val="0"/>
        <w:autoSpaceDN w:val="0"/>
        <w:adjustRightInd w:val="0"/>
        <w:spacing w:after="0" w:line="240" w:lineRule="auto"/>
        <w:ind w:left="-426"/>
        <w:jc w:val="center"/>
        <w:rPr>
          <w:rFonts w:ascii="Times New Roman" w:hAnsi="Times New Roman"/>
          <w:b/>
          <w:bCs/>
          <w:sz w:val="28"/>
          <w:szCs w:val="28"/>
        </w:rPr>
      </w:pPr>
    </w:p>
    <w:p w:rsidR="00800251" w:rsidRDefault="00800251" w:rsidP="00800251">
      <w:pPr>
        <w:widowControl w:val="0"/>
        <w:autoSpaceDE w:val="0"/>
        <w:autoSpaceDN w:val="0"/>
        <w:adjustRightInd w:val="0"/>
        <w:spacing w:after="0" w:line="240" w:lineRule="auto"/>
        <w:ind w:left="-426"/>
        <w:jc w:val="center"/>
        <w:rPr>
          <w:rFonts w:ascii="Times New Roman" w:hAnsi="Times New Roman"/>
          <w:b/>
          <w:bCs/>
          <w:sz w:val="28"/>
          <w:szCs w:val="28"/>
        </w:rPr>
      </w:pPr>
    </w:p>
    <w:p w:rsidR="00800251" w:rsidRDefault="00800251" w:rsidP="00800251">
      <w:pPr>
        <w:widowControl w:val="0"/>
        <w:autoSpaceDE w:val="0"/>
        <w:autoSpaceDN w:val="0"/>
        <w:adjustRightInd w:val="0"/>
        <w:spacing w:after="0" w:line="240" w:lineRule="auto"/>
        <w:ind w:left="-426"/>
        <w:jc w:val="center"/>
        <w:rPr>
          <w:rFonts w:ascii="Times New Roman" w:hAnsi="Times New Roman"/>
          <w:b/>
          <w:bCs/>
          <w:sz w:val="28"/>
          <w:szCs w:val="28"/>
        </w:rPr>
      </w:pPr>
    </w:p>
    <w:p w:rsidR="00800251" w:rsidRDefault="00800251" w:rsidP="00800251">
      <w:pPr>
        <w:widowControl w:val="0"/>
        <w:autoSpaceDE w:val="0"/>
        <w:autoSpaceDN w:val="0"/>
        <w:adjustRightInd w:val="0"/>
        <w:spacing w:after="0" w:line="240" w:lineRule="auto"/>
        <w:ind w:left="-426"/>
        <w:jc w:val="center"/>
        <w:rPr>
          <w:rFonts w:ascii="Times New Roman" w:hAnsi="Times New Roman"/>
          <w:b/>
          <w:bCs/>
          <w:sz w:val="28"/>
          <w:szCs w:val="28"/>
        </w:rPr>
      </w:pPr>
    </w:p>
    <w:p w:rsidR="00800251" w:rsidRDefault="00800251" w:rsidP="00800251">
      <w:pPr>
        <w:widowControl w:val="0"/>
        <w:autoSpaceDE w:val="0"/>
        <w:autoSpaceDN w:val="0"/>
        <w:adjustRightInd w:val="0"/>
        <w:spacing w:after="0" w:line="240" w:lineRule="auto"/>
        <w:ind w:left="-426"/>
        <w:jc w:val="center"/>
        <w:rPr>
          <w:rFonts w:ascii="Times New Roman" w:hAnsi="Times New Roman"/>
          <w:b/>
          <w:bCs/>
          <w:sz w:val="28"/>
          <w:szCs w:val="28"/>
        </w:rPr>
      </w:pPr>
    </w:p>
    <w:p w:rsidR="00800251" w:rsidRDefault="00800251" w:rsidP="00800251">
      <w:pPr>
        <w:widowControl w:val="0"/>
        <w:autoSpaceDE w:val="0"/>
        <w:autoSpaceDN w:val="0"/>
        <w:adjustRightInd w:val="0"/>
        <w:spacing w:after="0" w:line="240" w:lineRule="auto"/>
        <w:ind w:left="-426"/>
        <w:jc w:val="center"/>
        <w:rPr>
          <w:rFonts w:ascii="Times New Roman" w:hAnsi="Times New Roman"/>
          <w:b/>
          <w:bCs/>
          <w:sz w:val="28"/>
          <w:szCs w:val="28"/>
        </w:rPr>
      </w:pPr>
    </w:p>
    <w:p w:rsidR="00800251" w:rsidRDefault="00800251" w:rsidP="00800251">
      <w:pPr>
        <w:widowControl w:val="0"/>
        <w:autoSpaceDE w:val="0"/>
        <w:autoSpaceDN w:val="0"/>
        <w:adjustRightInd w:val="0"/>
        <w:spacing w:after="0" w:line="240" w:lineRule="auto"/>
        <w:ind w:left="-426"/>
        <w:jc w:val="center"/>
        <w:rPr>
          <w:rFonts w:ascii="Times New Roman" w:hAnsi="Times New Roman"/>
          <w:b/>
          <w:bCs/>
          <w:sz w:val="28"/>
          <w:szCs w:val="28"/>
        </w:rPr>
      </w:pPr>
    </w:p>
    <w:p w:rsidR="00800251" w:rsidRDefault="00800251" w:rsidP="00800251">
      <w:pPr>
        <w:widowControl w:val="0"/>
        <w:autoSpaceDE w:val="0"/>
        <w:autoSpaceDN w:val="0"/>
        <w:adjustRightInd w:val="0"/>
        <w:spacing w:after="0" w:line="240" w:lineRule="auto"/>
        <w:ind w:left="-426"/>
        <w:jc w:val="center"/>
        <w:rPr>
          <w:rFonts w:ascii="Times New Roman" w:hAnsi="Times New Roman"/>
          <w:b/>
          <w:bCs/>
          <w:sz w:val="28"/>
          <w:szCs w:val="28"/>
        </w:rPr>
      </w:pPr>
    </w:p>
    <w:p w:rsidR="00800251" w:rsidRDefault="00800251" w:rsidP="00800251">
      <w:pPr>
        <w:widowControl w:val="0"/>
        <w:autoSpaceDE w:val="0"/>
        <w:autoSpaceDN w:val="0"/>
        <w:adjustRightInd w:val="0"/>
        <w:spacing w:after="0" w:line="240" w:lineRule="auto"/>
        <w:ind w:left="-426"/>
        <w:jc w:val="center"/>
        <w:rPr>
          <w:rFonts w:ascii="Times New Roman" w:hAnsi="Times New Roman"/>
          <w:b/>
          <w:bCs/>
          <w:sz w:val="28"/>
          <w:szCs w:val="28"/>
        </w:rPr>
      </w:pPr>
    </w:p>
    <w:p w:rsidR="00800251" w:rsidRDefault="00800251" w:rsidP="00800251">
      <w:pPr>
        <w:widowControl w:val="0"/>
        <w:autoSpaceDE w:val="0"/>
        <w:autoSpaceDN w:val="0"/>
        <w:adjustRightInd w:val="0"/>
        <w:spacing w:after="0" w:line="240" w:lineRule="auto"/>
        <w:ind w:left="-426"/>
        <w:jc w:val="center"/>
        <w:rPr>
          <w:rFonts w:ascii="Times New Roman" w:hAnsi="Times New Roman"/>
          <w:b/>
          <w:bCs/>
          <w:sz w:val="28"/>
          <w:szCs w:val="28"/>
        </w:rPr>
      </w:pPr>
    </w:p>
    <w:p w:rsidR="00800251" w:rsidRDefault="00800251" w:rsidP="00800251">
      <w:pPr>
        <w:widowControl w:val="0"/>
        <w:autoSpaceDE w:val="0"/>
        <w:autoSpaceDN w:val="0"/>
        <w:adjustRightInd w:val="0"/>
        <w:spacing w:after="0" w:line="240" w:lineRule="auto"/>
        <w:ind w:left="-426"/>
        <w:jc w:val="center"/>
        <w:rPr>
          <w:rFonts w:ascii="Times New Roman" w:hAnsi="Times New Roman"/>
          <w:b/>
          <w:bCs/>
          <w:sz w:val="28"/>
          <w:szCs w:val="28"/>
        </w:rPr>
      </w:pPr>
    </w:p>
    <w:p w:rsidR="00800251" w:rsidRDefault="00800251" w:rsidP="00800251">
      <w:pPr>
        <w:widowControl w:val="0"/>
        <w:autoSpaceDE w:val="0"/>
        <w:autoSpaceDN w:val="0"/>
        <w:adjustRightInd w:val="0"/>
        <w:spacing w:after="0" w:line="240" w:lineRule="auto"/>
        <w:ind w:left="-426"/>
        <w:jc w:val="center"/>
        <w:rPr>
          <w:rFonts w:ascii="Times New Roman" w:hAnsi="Times New Roman"/>
          <w:b/>
          <w:bCs/>
          <w:sz w:val="28"/>
          <w:szCs w:val="28"/>
        </w:rPr>
      </w:pPr>
    </w:p>
    <w:p w:rsidR="00800251" w:rsidRPr="00800251" w:rsidRDefault="00800251" w:rsidP="00800251">
      <w:pPr>
        <w:widowControl w:val="0"/>
        <w:autoSpaceDE w:val="0"/>
        <w:autoSpaceDN w:val="0"/>
        <w:adjustRightInd w:val="0"/>
        <w:spacing w:after="0" w:line="240" w:lineRule="auto"/>
        <w:ind w:left="-426"/>
        <w:jc w:val="center"/>
        <w:rPr>
          <w:rFonts w:ascii="Times New Roman" w:hAnsi="Times New Roman"/>
          <w:b/>
          <w:bCs/>
          <w:sz w:val="28"/>
          <w:szCs w:val="28"/>
        </w:rPr>
      </w:pPr>
    </w:p>
    <w:p w:rsidR="00800251" w:rsidRPr="00800251" w:rsidRDefault="00800251" w:rsidP="00800251">
      <w:pPr>
        <w:widowControl w:val="0"/>
        <w:autoSpaceDE w:val="0"/>
        <w:autoSpaceDN w:val="0"/>
        <w:adjustRightInd w:val="0"/>
        <w:spacing w:after="0" w:line="240" w:lineRule="auto"/>
        <w:ind w:left="-426"/>
        <w:jc w:val="center"/>
        <w:rPr>
          <w:rFonts w:ascii="Times New Roman" w:hAnsi="Times New Roman"/>
          <w:b/>
          <w:bCs/>
          <w:sz w:val="28"/>
          <w:szCs w:val="28"/>
        </w:rPr>
      </w:pPr>
    </w:p>
    <w:p w:rsidR="00800251" w:rsidRPr="00800251" w:rsidRDefault="00800251" w:rsidP="00800251">
      <w:pPr>
        <w:widowControl w:val="0"/>
        <w:autoSpaceDE w:val="0"/>
        <w:autoSpaceDN w:val="0"/>
        <w:adjustRightInd w:val="0"/>
        <w:spacing w:after="0" w:line="240" w:lineRule="auto"/>
        <w:ind w:left="-426"/>
        <w:jc w:val="center"/>
        <w:rPr>
          <w:rFonts w:ascii="Times New Roman" w:hAnsi="Times New Roman"/>
          <w:b/>
          <w:bCs/>
          <w:sz w:val="28"/>
          <w:szCs w:val="28"/>
        </w:rPr>
      </w:pPr>
    </w:p>
    <w:p w:rsidR="00800251" w:rsidRPr="00800251" w:rsidRDefault="00800251" w:rsidP="00800251">
      <w:pPr>
        <w:widowControl w:val="0"/>
        <w:autoSpaceDE w:val="0"/>
        <w:autoSpaceDN w:val="0"/>
        <w:adjustRightInd w:val="0"/>
        <w:spacing w:after="0" w:line="240" w:lineRule="auto"/>
        <w:ind w:left="-426"/>
        <w:jc w:val="center"/>
        <w:rPr>
          <w:rFonts w:ascii="Times New Roman" w:hAnsi="Times New Roman"/>
          <w:b/>
          <w:bCs/>
          <w:sz w:val="28"/>
          <w:szCs w:val="28"/>
        </w:rPr>
      </w:pPr>
    </w:p>
    <w:p w:rsidR="00800251" w:rsidRPr="00800251" w:rsidRDefault="00800251" w:rsidP="00800251">
      <w:pPr>
        <w:widowControl w:val="0"/>
        <w:autoSpaceDE w:val="0"/>
        <w:autoSpaceDN w:val="0"/>
        <w:adjustRightInd w:val="0"/>
        <w:spacing w:after="0" w:line="240" w:lineRule="auto"/>
        <w:ind w:left="-426"/>
        <w:jc w:val="center"/>
        <w:rPr>
          <w:rFonts w:ascii="Times New Roman" w:hAnsi="Times New Roman"/>
          <w:b/>
          <w:bCs/>
          <w:sz w:val="28"/>
          <w:szCs w:val="28"/>
        </w:rPr>
      </w:pPr>
    </w:p>
    <w:p w:rsidR="00800251" w:rsidRDefault="00800251" w:rsidP="00800251">
      <w:pPr>
        <w:widowControl w:val="0"/>
        <w:autoSpaceDE w:val="0"/>
        <w:autoSpaceDN w:val="0"/>
        <w:adjustRightInd w:val="0"/>
        <w:spacing w:after="0" w:line="240" w:lineRule="auto"/>
        <w:ind w:left="284"/>
        <w:jc w:val="center"/>
        <w:rPr>
          <w:rFonts w:ascii="Times New Roman CYR" w:hAnsi="Times New Roman CYR" w:cs="Times New Roman CYR"/>
          <w:b/>
          <w:bCs/>
          <w:sz w:val="28"/>
          <w:szCs w:val="28"/>
        </w:rPr>
      </w:pPr>
      <w:r>
        <w:rPr>
          <w:rFonts w:ascii="Times New Roman CYR" w:hAnsi="Times New Roman CYR" w:cs="Times New Roman CYR"/>
          <w:b/>
          <w:bCs/>
          <w:sz w:val="28"/>
          <w:szCs w:val="28"/>
        </w:rPr>
        <w:t>ОБОСНОВЫВАЮЩИЕ МАТЕРИАЛЫ</w:t>
      </w:r>
    </w:p>
    <w:p w:rsidR="00800251" w:rsidRPr="00800251" w:rsidRDefault="00800251" w:rsidP="00800251">
      <w:pPr>
        <w:widowControl w:val="0"/>
        <w:tabs>
          <w:tab w:val="center" w:pos="4677"/>
          <w:tab w:val="right" w:pos="9355"/>
        </w:tabs>
        <w:autoSpaceDE w:val="0"/>
        <w:autoSpaceDN w:val="0"/>
        <w:adjustRightInd w:val="0"/>
        <w:spacing w:after="0" w:line="240" w:lineRule="auto"/>
        <w:jc w:val="center"/>
        <w:rPr>
          <w:rFonts w:ascii="Times New Roman" w:hAnsi="Times New Roman"/>
          <w:sz w:val="28"/>
          <w:szCs w:val="28"/>
        </w:rPr>
      </w:pPr>
    </w:p>
    <w:p w:rsidR="00800251" w:rsidRDefault="00800251" w:rsidP="00800251">
      <w:pPr>
        <w:widowControl w:val="0"/>
        <w:tabs>
          <w:tab w:val="center" w:pos="4677"/>
          <w:tab w:val="right" w:pos="9355"/>
        </w:tabs>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 xml:space="preserve">К СХЕМЕ ТЕПЛОСНАБЖЕНИЯ </w:t>
      </w:r>
      <w:r>
        <w:rPr>
          <w:rFonts w:ascii="Times New Roman CYR" w:hAnsi="Times New Roman CYR" w:cs="Times New Roman CYR"/>
          <w:sz w:val="28"/>
          <w:szCs w:val="28"/>
        </w:rPr>
        <w:br/>
        <w:t xml:space="preserve">САККУЛОВСКОГО СЕЛЬСКОГО ПОСЕЛЕНИЯ </w:t>
      </w:r>
    </w:p>
    <w:p w:rsidR="00800251" w:rsidRDefault="00800251" w:rsidP="00800251">
      <w:pPr>
        <w:widowControl w:val="0"/>
        <w:tabs>
          <w:tab w:val="center" w:pos="4677"/>
          <w:tab w:val="right" w:pos="9355"/>
        </w:tabs>
        <w:autoSpaceDE w:val="0"/>
        <w:autoSpaceDN w:val="0"/>
        <w:adjustRightInd w:val="0"/>
        <w:spacing w:after="0" w:line="240" w:lineRule="auto"/>
        <w:jc w:val="center"/>
        <w:rPr>
          <w:rFonts w:ascii="Calibri" w:hAnsi="Calibri" w:cs="Calibri"/>
          <w:sz w:val="28"/>
          <w:szCs w:val="28"/>
        </w:rPr>
      </w:pPr>
      <w:r>
        <w:rPr>
          <w:rFonts w:ascii="Times New Roman CYR" w:hAnsi="Times New Roman CYR" w:cs="Times New Roman CYR"/>
          <w:sz w:val="28"/>
          <w:szCs w:val="28"/>
        </w:rPr>
        <w:t>ЧЕЛЯБИНСКОЙ ОБЛАСТИ НА ПЕРИОД ДО 2033 ГОДА</w:t>
      </w:r>
    </w:p>
    <w:p w:rsidR="00800251" w:rsidRPr="00800251" w:rsidRDefault="00800251" w:rsidP="00800251">
      <w:pPr>
        <w:widowControl w:val="0"/>
        <w:tabs>
          <w:tab w:val="center" w:pos="4677"/>
          <w:tab w:val="right" w:pos="9355"/>
        </w:tabs>
        <w:autoSpaceDE w:val="0"/>
        <w:autoSpaceDN w:val="0"/>
        <w:adjustRightInd w:val="0"/>
        <w:spacing w:after="0" w:line="240" w:lineRule="auto"/>
        <w:jc w:val="center"/>
        <w:rPr>
          <w:rFonts w:ascii="Times New Roman" w:hAnsi="Times New Roman"/>
          <w:sz w:val="28"/>
          <w:szCs w:val="28"/>
        </w:rPr>
      </w:pPr>
    </w:p>
    <w:p w:rsidR="00800251" w:rsidRDefault="00800251" w:rsidP="00800251">
      <w:pPr>
        <w:widowControl w:val="0"/>
        <w:autoSpaceDE w:val="0"/>
        <w:autoSpaceDN w:val="0"/>
        <w:adjustRightInd w:val="0"/>
        <w:spacing w:after="0" w:line="240" w:lineRule="auto"/>
        <w:ind w:left="284" w:firstLine="710"/>
        <w:jc w:val="both"/>
        <w:rPr>
          <w:rFonts w:ascii="Times New Roman CYR" w:hAnsi="Times New Roman CYR" w:cs="Times New Roman CYR"/>
          <w:sz w:val="24"/>
          <w:szCs w:val="24"/>
        </w:rPr>
      </w:pPr>
      <w:r>
        <w:rPr>
          <w:rFonts w:ascii="Times New Roman CYR" w:hAnsi="Times New Roman CYR" w:cs="Times New Roman CYR"/>
          <w:sz w:val="24"/>
          <w:szCs w:val="24"/>
        </w:rPr>
        <w:t xml:space="preserve">Сведений, составляющих государственную тайну в соответствии с Указом Президента Российской Федерации от 30.11.1995 № 1203 </w:t>
      </w:r>
      <w:r w:rsidRPr="00800251">
        <w:rPr>
          <w:rFonts w:ascii="Times New Roman" w:hAnsi="Times New Roman"/>
          <w:sz w:val="24"/>
          <w:szCs w:val="24"/>
        </w:rPr>
        <w:t>«</w:t>
      </w:r>
      <w:r>
        <w:rPr>
          <w:rFonts w:ascii="Times New Roman CYR" w:hAnsi="Times New Roman CYR" w:cs="Times New Roman CYR"/>
          <w:sz w:val="24"/>
          <w:szCs w:val="24"/>
        </w:rPr>
        <w:t>Об утверждении перечня сведений, отнесенных к государственной тайне</w:t>
      </w:r>
      <w:r w:rsidRPr="00800251">
        <w:rPr>
          <w:rFonts w:ascii="Times New Roman" w:hAnsi="Times New Roman"/>
          <w:sz w:val="24"/>
          <w:szCs w:val="24"/>
        </w:rPr>
        <w:t xml:space="preserve">», </w:t>
      </w:r>
      <w:r>
        <w:rPr>
          <w:rFonts w:ascii="Times New Roman CYR" w:hAnsi="Times New Roman CYR" w:cs="Times New Roman CYR"/>
          <w:sz w:val="24"/>
          <w:szCs w:val="24"/>
        </w:rPr>
        <w:t>не содержится.</w:t>
      </w:r>
    </w:p>
    <w:p w:rsidR="00800251" w:rsidRPr="00800251" w:rsidRDefault="00800251" w:rsidP="00800251">
      <w:pPr>
        <w:widowControl w:val="0"/>
        <w:autoSpaceDE w:val="0"/>
        <w:autoSpaceDN w:val="0"/>
        <w:adjustRightInd w:val="0"/>
        <w:spacing w:after="0" w:line="240" w:lineRule="auto"/>
        <w:ind w:left="-426" w:firstLine="710"/>
        <w:jc w:val="center"/>
        <w:rPr>
          <w:rFonts w:ascii="Times New Roman" w:hAnsi="Times New Roman"/>
          <w:sz w:val="24"/>
          <w:szCs w:val="24"/>
        </w:rPr>
      </w:pPr>
    </w:p>
    <w:p w:rsidR="00800251" w:rsidRPr="00800251" w:rsidRDefault="00800251" w:rsidP="00800251">
      <w:pPr>
        <w:widowControl w:val="0"/>
        <w:autoSpaceDE w:val="0"/>
        <w:autoSpaceDN w:val="0"/>
        <w:adjustRightInd w:val="0"/>
        <w:spacing w:after="0" w:line="240" w:lineRule="auto"/>
        <w:ind w:left="-426" w:firstLine="710"/>
        <w:jc w:val="center"/>
        <w:rPr>
          <w:rFonts w:ascii="Times New Roman" w:hAnsi="Times New Roman"/>
          <w:sz w:val="24"/>
          <w:szCs w:val="24"/>
        </w:rPr>
      </w:pPr>
    </w:p>
    <w:p w:rsidR="00800251" w:rsidRDefault="00800251" w:rsidP="00800251">
      <w:pPr>
        <w:widowControl w:val="0"/>
        <w:autoSpaceDE w:val="0"/>
        <w:autoSpaceDN w:val="0"/>
        <w:adjustRightInd w:val="0"/>
        <w:spacing w:after="0" w:line="240" w:lineRule="auto"/>
        <w:ind w:left="-426" w:firstLine="710"/>
        <w:jc w:val="center"/>
        <w:rPr>
          <w:rFonts w:ascii="Times New Roman CYR" w:hAnsi="Times New Roman CYR" w:cs="Times New Roman CYR"/>
          <w:sz w:val="24"/>
          <w:szCs w:val="24"/>
        </w:rPr>
      </w:pPr>
      <w:r w:rsidRPr="00800251">
        <w:rPr>
          <w:rFonts w:ascii="Times New Roman" w:hAnsi="Times New Roman"/>
          <w:sz w:val="24"/>
          <w:szCs w:val="24"/>
        </w:rPr>
        <w:t>(</w:t>
      </w:r>
      <w:r>
        <w:rPr>
          <w:rFonts w:ascii="Times New Roman CYR" w:hAnsi="Times New Roman CYR" w:cs="Times New Roman CYR"/>
          <w:sz w:val="24"/>
          <w:szCs w:val="24"/>
        </w:rPr>
        <w:t>АКТУАЛИЗАЦИЯ НА 2019 ГОД)</w:t>
      </w:r>
    </w:p>
    <w:p w:rsidR="00800251" w:rsidRPr="00800251" w:rsidRDefault="00800251" w:rsidP="00800251">
      <w:pPr>
        <w:widowControl w:val="0"/>
        <w:autoSpaceDE w:val="0"/>
        <w:autoSpaceDN w:val="0"/>
        <w:adjustRightInd w:val="0"/>
        <w:spacing w:after="0" w:line="240" w:lineRule="auto"/>
        <w:ind w:left="-426" w:firstLine="710"/>
        <w:jc w:val="both"/>
        <w:rPr>
          <w:rFonts w:ascii="Times New Roman" w:hAnsi="Times New Roman"/>
          <w:sz w:val="24"/>
          <w:szCs w:val="24"/>
        </w:rPr>
      </w:pPr>
    </w:p>
    <w:p w:rsidR="00800251" w:rsidRPr="00800251" w:rsidRDefault="00800251" w:rsidP="00800251">
      <w:pPr>
        <w:widowControl w:val="0"/>
        <w:autoSpaceDE w:val="0"/>
        <w:autoSpaceDN w:val="0"/>
        <w:adjustRightInd w:val="0"/>
        <w:spacing w:after="0" w:line="240" w:lineRule="auto"/>
        <w:ind w:left="-426" w:firstLine="710"/>
        <w:jc w:val="both"/>
        <w:rPr>
          <w:rFonts w:ascii="Times New Roman" w:hAnsi="Times New Roman"/>
          <w:sz w:val="24"/>
          <w:szCs w:val="24"/>
        </w:rPr>
      </w:pPr>
    </w:p>
    <w:p w:rsidR="00800251" w:rsidRPr="00800251" w:rsidRDefault="00800251" w:rsidP="00800251">
      <w:pPr>
        <w:widowControl w:val="0"/>
        <w:autoSpaceDE w:val="0"/>
        <w:autoSpaceDN w:val="0"/>
        <w:adjustRightInd w:val="0"/>
        <w:spacing w:after="0" w:line="240" w:lineRule="auto"/>
        <w:ind w:left="-426" w:firstLine="710"/>
        <w:jc w:val="both"/>
        <w:rPr>
          <w:rFonts w:ascii="Times New Roman" w:hAnsi="Times New Roman"/>
          <w:sz w:val="24"/>
          <w:szCs w:val="24"/>
        </w:rPr>
      </w:pPr>
    </w:p>
    <w:p w:rsidR="00800251" w:rsidRPr="00800251" w:rsidRDefault="00800251" w:rsidP="00800251">
      <w:pPr>
        <w:widowControl w:val="0"/>
        <w:autoSpaceDE w:val="0"/>
        <w:autoSpaceDN w:val="0"/>
        <w:adjustRightInd w:val="0"/>
        <w:spacing w:after="0" w:line="240" w:lineRule="auto"/>
        <w:ind w:left="-426" w:firstLine="710"/>
        <w:jc w:val="both"/>
        <w:rPr>
          <w:rFonts w:ascii="Times New Roman" w:hAnsi="Times New Roman"/>
          <w:sz w:val="24"/>
          <w:szCs w:val="24"/>
        </w:rPr>
      </w:pPr>
    </w:p>
    <w:p w:rsidR="00800251" w:rsidRDefault="00800251" w:rsidP="00800251">
      <w:pPr>
        <w:widowControl w:val="0"/>
        <w:tabs>
          <w:tab w:val="center" w:pos="4677"/>
          <w:tab w:val="right" w:pos="9355"/>
        </w:tabs>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КНИГА 4. Существующие и перспективные балансы тепловой мощности источников тепловой энергии и тепловой нагрузки потребителей</w:t>
      </w:r>
    </w:p>
    <w:p w:rsidR="00800251" w:rsidRDefault="00800251" w:rsidP="00800251">
      <w:pPr>
        <w:widowControl w:val="0"/>
        <w:tabs>
          <w:tab w:val="center" w:pos="4677"/>
          <w:tab w:val="right" w:pos="9355"/>
        </w:tabs>
        <w:autoSpaceDE w:val="0"/>
        <w:autoSpaceDN w:val="0"/>
        <w:adjustRightInd w:val="0"/>
        <w:spacing w:after="0" w:line="240" w:lineRule="auto"/>
        <w:jc w:val="center"/>
        <w:rPr>
          <w:rFonts w:ascii="Times New Roman CYR" w:hAnsi="Times New Roman CYR" w:cs="Times New Roman CYR"/>
          <w:b/>
          <w:bCs/>
          <w:sz w:val="28"/>
          <w:szCs w:val="28"/>
        </w:rPr>
      </w:pPr>
      <w:r w:rsidRPr="00917142">
        <w:rPr>
          <w:rFonts w:ascii="Times New Roman" w:hAnsi="Times New Roman"/>
          <w:b/>
          <w:bCs/>
          <w:sz w:val="28"/>
          <w:szCs w:val="28"/>
        </w:rPr>
        <w:t>75652440.</w:t>
      </w:r>
      <w:r>
        <w:rPr>
          <w:rFonts w:ascii="Times New Roman CYR" w:hAnsi="Times New Roman CYR" w:cs="Times New Roman CYR"/>
          <w:b/>
          <w:bCs/>
          <w:sz w:val="28"/>
          <w:szCs w:val="28"/>
        </w:rPr>
        <w:t>ОМ-ПСТ.004.000</w:t>
      </w:r>
    </w:p>
    <w:p w:rsidR="00800251" w:rsidRPr="00917142" w:rsidRDefault="00800251" w:rsidP="00800251">
      <w:pPr>
        <w:widowControl w:val="0"/>
        <w:autoSpaceDE w:val="0"/>
        <w:autoSpaceDN w:val="0"/>
        <w:adjustRightInd w:val="0"/>
        <w:spacing w:line="240" w:lineRule="auto"/>
        <w:rPr>
          <w:rFonts w:ascii="Calibri" w:hAnsi="Calibri" w:cs="Calibri"/>
        </w:rPr>
      </w:pPr>
    </w:p>
    <w:p w:rsidR="00800251" w:rsidRPr="00917142" w:rsidRDefault="00800251" w:rsidP="00800251">
      <w:pPr>
        <w:widowControl w:val="0"/>
        <w:autoSpaceDE w:val="0"/>
        <w:autoSpaceDN w:val="0"/>
        <w:adjustRightInd w:val="0"/>
        <w:spacing w:line="240" w:lineRule="auto"/>
        <w:rPr>
          <w:rFonts w:ascii="Calibri" w:hAnsi="Calibri" w:cs="Calibri"/>
        </w:rPr>
      </w:pPr>
    </w:p>
    <w:p w:rsidR="00800251" w:rsidRDefault="00800251" w:rsidP="00800251">
      <w:pPr>
        <w:widowControl w:val="0"/>
        <w:autoSpaceDE w:val="0"/>
        <w:autoSpaceDN w:val="0"/>
        <w:adjustRightInd w:val="0"/>
        <w:spacing w:line="240" w:lineRule="auto"/>
        <w:rPr>
          <w:rFonts w:ascii="Calibri" w:hAnsi="Calibri" w:cs="Calibri"/>
        </w:rPr>
      </w:pPr>
    </w:p>
    <w:p w:rsidR="00800251" w:rsidRDefault="00800251" w:rsidP="00800251">
      <w:pPr>
        <w:widowControl w:val="0"/>
        <w:autoSpaceDE w:val="0"/>
        <w:autoSpaceDN w:val="0"/>
        <w:adjustRightInd w:val="0"/>
        <w:spacing w:line="240" w:lineRule="auto"/>
        <w:rPr>
          <w:rFonts w:ascii="Calibri" w:hAnsi="Calibri" w:cs="Calibri"/>
        </w:rPr>
      </w:pPr>
    </w:p>
    <w:p w:rsidR="00800251" w:rsidRDefault="00800251" w:rsidP="00800251">
      <w:pPr>
        <w:widowControl w:val="0"/>
        <w:autoSpaceDE w:val="0"/>
        <w:autoSpaceDN w:val="0"/>
        <w:adjustRightInd w:val="0"/>
        <w:spacing w:line="240" w:lineRule="auto"/>
        <w:rPr>
          <w:rFonts w:ascii="Calibri" w:hAnsi="Calibri" w:cs="Calibri"/>
        </w:rPr>
      </w:pPr>
    </w:p>
    <w:p w:rsidR="00800251" w:rsidRDefault="00800251" w:rsidP="00800251">
      <w:pPr>
        <w:widowControl w:val="0"/>
        <w:autoSpaceDE w:val="0"/>
        <w:autoSpaceDN w:val="0"/>
        <w:adjustRightInd w:val="0"/>
        <w:spacing w:line="240" w:lineRule="auto"/>
        <w:rPr>
          <w:rFonts w:ascii="Calibri" w:hAnsi="Calibri" w:cs="Calibri"/>
        </w:rPr>
      </w:pPr>
    </w:p>
    <w:p w:rsidR="00800251" w:rsidRDefault="00800251" w:rsidP="00800251">
      <w:pPr>
        <w:widowControl w:val="0"/>
        <w:autoSpaceDE w:val="0"/>
        <w:autoSpaceDN w:val="0"/>
        <w:adjustRightInd w:val="0"/>
        <w:spacing w:line="240" w:lineRule="auto"/>
        <w:rPr>
          <w:rFonts w:ascii="Calibri" w:hAnsi="Calibri" w:cs="Calibri"/>
        </w:rPr>
      </w:pPr>
    </w:p>
    <w:p w:rsidR="00800251" w:rsidRDefault="00800251" w:rsidP="00800251">
      <w:pPr>
        <w:widowControl w:val="0"/>
        <w:autoSpaceDE w:val="0"/>
        <w:autoSpaceDN w:val="0"/>
        <w:adjustRightInd w:val="0"/>
        <w:spacing w:line="240" w:lineRule="auto"/>
        <w:rPr>
          <w:rFonts w:ascii="Calibri" w:hAnsi="Calibri" w:cs="Calibri"/>
        </w:rPr>
      </w:pPr>
    </w:p>
    <w:p w:rsidR="00800251" w:rsidRDefault="00800251" w:rsidP="00800251">
      <w:pPr>
        <w:widowControl w:val="0"/>
        <w:autoSpaceDE w:val="0"/>
        <w:autoSpaceDN w:val="0"/>
        <w:adjustRightInd w:val="0"/>
        <w:spacing w:line="240" w:lineRule="auto"/>
        <w:rPr>
          <w:rFonts w:ascii="Calibri" w:hAnsi="Calibri" w:cs="Calibri"/>
        </w:rPr>
      </w:pPr>
    </w:p>
    <w:p w:rsidR="00800251" w:rsidRDefault="00800251" w:rsidP="00800251">
      <w:pPr>
        <w:widowControl w:val="0"/>
        <w:autoSpaceDE w:val="0"/>
        <w:autoSpaceDN w:val="0"/>
        <w:adjustRightInd w:val="0"/>
        <w:spacing w:after="160" w:line="240" w:lineRule="auto"/>
        <w:jc w:val="both"/>
        <w:rPr>
          <w:rFonts w:ascii="Times New Roman CYR" w:hAnsi="Times New Roman CYR" w:cs="Times New Roman CYR"/>
          <w:b/>
          <w:bCs/>
          <w:sz w:val="28"/>
          <w:szCs w:val="28"/>
        </w:rPr>
      </w:pPr>
      <w:r w:rsidRPr="00800251">
        <w:rPr>
          <w:rFonts w:ascii="Times New Roman" w:hAnsi="Times New Roman"/>
          <w:b/>
          <w:bCs/>
          <w:sz w:val="28"/>
          <w:szCs w:val="28"/>
        </w:rPr>
        <w:t xml:space="preserve">4.1. </w:t>
      </w:r>
      <w:r>
        <w:rPr>
          <w:rFonts w:ascii="Times New Roman CYR" w:hAnsi="Times New Roman CYR" w:cs="Times New Roman CYR"/>
          <w:b/>
          <w:bCs/>
          <w:sz w:val="28"/>
          <w:szCs w:val="28"/>
        </w:rPr>
        <w:t xml:space="preserve">Балансы существующей на базовый период схемы теплоснабжения (актуализации схемы теплоснабжения) тепловой мощности и </w:t>
      </w:r>
      <w:r>
        <w:rPr>
          <w:rFonts w:ascii="Times New Roman CYR" w:hAnsi="Times New Roman CYR" w:cs="Times New Roman CYR"/>
          <w:b/>
          <w:bCs/>
          <w:sz w:val="28"/>
          <w:szCs w:val="28"/>
        </w:rPr>
        <w:lastRenderedPageBreak/>
        <w:t>перспективной тепловой нагрузки в каждой из зон действия источников тепловой энергии с определением резервов (дефицитов) существующей располагаемой тепловой мощности источников тепловой энергии, устанавливаемых на основании величины расчетной тепловой нагрузки</w:t>
      </w:r>
    </w:p>
    <w:p w:rsidR="00800251" w:rsidRDefault="00800251" w:rsidP="00800251">
      <w:pPr>
        <w:widowControl w:val="0"/>
        <w:suppressAutoHyphens/>
        <w:autoSpaceDE w:val="0"/>
        <w:autoSpaceDN w:val="0"/>
        <w:adjustRightInd w:val="0"/>
        <w:spacing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Существующие и перспективные балансы тепловой нагрузки представлены в таблице 4.1.1.</w:t>
      </w:r>
    </w:p>
    <w:p w:rsidR="00800251" w:rsidRDefault="00800251" w:rsidP="00800251">
      <w:pPr>
        <w:widowControl w:val="0"/>
        <w:autoSpaceDE w:val="0"/>
        <w:autoSpaceDN w:val="0"/>
        <w:adjustRightInd w:val="0"/>
        <w:spacing w:after="160" w:line="240" w:lineRule="auto"/>
        <w:jc w:val="both"/>
        <w:rPr>
          <w:rFonts w:ascii="Times New Roman CYR" w:hAnsi="Times New Roman CYR" w:cs="Times New Roman CYR"/>
          <w:b/>
          <w:bCs/>
          <w:sz w:val="28"/>
          <w:szCs w:val="28"/>
        </w:rPr>
      </w:pPr>
      <w:r w:rsidRPr="00800251">
        <w:rPr>
          <w:rFonts w:ascii="Times New Roman" w:hAnsi="Times New Roman"/>
          <w:b/>
          <w:bCs/>
          <w:sz w:val="28"/>
          <w:szCs w:val="28"/>
        </w:rPr>
        <w:t xml:space="preserve">4.2. </w:t>
      </w:r>
      <w:r>
        <w:rPr>
          <w:rFonts w:ascii="Times New Roman CYR" w:hAnsi="Times New Roman CYR" w:cs="Times New Roman CYR"/>
          <w:b/>
          <w:bCs/>
          <w:sz w:val="28"/>
          <w:szCs w:val="28"/>
        </w:rPr>
        <w:t>Гидравлический расчет передачи теплоносителя</w:t>
      </w:r>
    </w:p>
    <w:p w:rsidR="00800251" w:rsidRDefault="00800251" w:rsidP="00800251">
      <w:pPr>
        <w:widowControl w:val="0"/>
        <w:suppressAutoHyphens/>
        <w:autoSpaceDE w:val="0"/>
        <w:autoSpaceDN w:val="0"/>
        <w:adjustRightInd w:val="0"/>
        <w:spacing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Гидравлический расчет передачи теплоносителя представлен в </w:t>
      </w:r>
      <w:r>
        <w:rPr>
          <w:rFonts w:ascii="Times New Roman CYR" w:hAnsi="Times New Roman CYR" w:cs="Times New Roman CYR"/>
          <w:sz w:val="28"/>
          <w:szCs w:val="28"/>
        </w:rPr>
        <w:br/>
        <w:t>Книге 1 Приложении 2.</w:t>
      </w:r>
    </w:p>
    <w:p w:rsidR="00800251" w:rsidRDefault="00800251" w:rsidP="00800251">
      <w:pPr>
        <w:widowControl w:val="0"/>
        <w:autoSpaceDE w:val="0"/>
        <w:autoSpaceDN w:val="0"/>
        <w:adjustRightInd w:val="0"/>
        <w:spacing w:after="160" w:line="240" w:lineRule="auto"/>
        <w:jc w:val="both"/>
        <w:rPr>
          <w:rFonts w:ascii="Times New Roman CYR" w:hAnsi="Times New Roman CYR" w:cs="Times New Roman CYR"/>
          <w:b/>
          <w:bCs/>
          <w:sz w:val="28"/>
          <w:szCs w:val="28"/>
        </w:rPr>
      </w:pPr>
      <w:r w:rsidRPr="00800251">
        <w:rPr>
          <w:rFonts w:ascii="Times New Roman" w:hAnsi="Times New Roman"/>
          <w:b/>
          <w:bCs/>
          <w:sz w:val="28"/>
          <w:szCs w:val="28"/>
        </w:rPr>
        <w:t xml:space="preserve">4.3. </w:t>
      </w:r>
      <w:r>
        <w:rPr>
          <w:rFonts w:ascii="Times New Roman CYR" w:hAnsi="Times New Roman CYR" w:cs="Times New Roman CYR"/>
          <w:b/>
          <w:bCs/>
          <w:sz w:val="28"/>
          <w:szCs w:val="28"/>
        </w:rPr>
        <w:t>Выводы о резервах (дефицитах) существующей системы теплоснабжения при обеспечении перспективной тепловой нагрузки потребителей</w:t>
      </w:r>
    </w:p>
    <w:p w:rsidR="00800251" w:rsidRDefault="00800251" w:rsidP="00800251">
      <w:pPr>
        <w:widowControl w:val="0"/>
        <w:suppressAutoHyphen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процессе формирования балансов тепловой мощности и тепловой нагрузки в зонах действия источника тепловой энергии установлено, что мощность является избыточной. Дефициты тепловой мощности на котельных отсутствуют.</w:t>
      </w:r>
    </w:p>
    <w:p w:rsidR="00800251" w:rsidRDefault="00800251" w:rsidP="00800251">
      <w:pPr>
        <w:widowControl w:val="0"/>
        <w:autoSpaceDE w:val="0"/>
        <w:autoSpaceDN w:val="0"/>
        <w:adjustRightInd w:val="0"/>
        <w:spacing w:after="160" w:line="240" w:lineRule="auto"/>
        <w:jc w:val="both"/>
        <w:rPr>
          <w:rFonts w:ascii="Times New Roman" w:hAnsi="Times New Roman"/>
          <w:b/>
          <w:bCs/>
          <w:sz w:val="28"/>
          <w:szCs w:val="28"/>
        </w:rPr>
      </w:pPr>
    </w:p>
    <w:p w:rsidR="00800251" w:rsidRDefault="00800251" w:rsidP="00800251">
      <w:pPr>
        <w:widowControl w:val="0"/>
        <w:autoSpaceDE w:val="0"/>
        <w:autoSpaceDN w:val="0"/>
        <w:adjustRightInd w:val="0"/>
        <w:spacing w:after="160" w:line="240" w:lineRule="auto"/>
        <w:jc w:val="both"/>
        <w:rPr>
          <w:rFonts w:ascii="Times New Roman" w:hAnsi="Times New Roman"/>
          <w:b/>
          <w:bCs/>
          <w:sz w:val="28"/>
          <w:szCs w:val="28"/>
        </w:rPr>
      </w:pPr>
    </w:p>
    <w:p w:rsidR="00800251" w:rsidRDefault="00800251" w:rsidP="00800251">
      <w:pPr>
        <w:widowControl w:val="0"/>
        <w:autoSpaceDE w:val="0"/>
        <w:autoSpaceDN w:val="0"/>
        <w:adjustRightInd w:val="0"/>
        <w:spacing w:after="160" w:line="240" w:lineRule="auto"/>
        <w:jc w:val="both"/>
        <w:rPr>
          <w:rFonts w:ascii="Times New Roman" w:hAnsi="Times New Roman"/>
          <w:b/>
          <w:bCs/>
          <w:sz w:val="28"/>
          <w:szCs w:val="28"/>
        </w:rPr>
      </w:pPr>
    </w:p>
    <w:p w:rsidR="00800251" w:rsidRDefault="00800251" w:rsidP="00800251">
      <w:pPr>
        <w:widowControl w:val="0"/>
        <w:autoSpaceDE w:val="0"/>
        <w:autoSpaceDN w:val="0"/>
        <w:adjustRightInd w:val="0"/>
        <w:spacing w:after="160" w:line="240" w:lineRule="auto"/>
        <w:jc w:val="both"/>
        <w:rPr>
          <w:rFonts w:ascii="Times New Roman" w:hAnsi="Times New Roman"/>
          <w:b/>
          <w:bCs/>
          <w:sz w:val="28"/>
          <w:szCs w:val="28"/>
        </w:rPr>
      </w:pPr>
    </w:p>
    <w:p w:rsidR="00800251" w:rsidRDefault="00800251" w:rsidP="00800251">
      <w:pPr>
        <w:widowControl w:val="0"/>
        <w:autoSpaceDE w:val="0"/>
        <w:autoSpaceDN w:val="0"/>
        <w:adjustRightInd w:val="0"/>
        <w:spacing w:after="160" w:line="240" w:lineRule="auto"/>
        <w:jc w:val="both"/>
        <w:rPr>
          <w:rFonts w:ascii="Times New Roman" w:hAnsi="Times New Roman"/>
          <w:b/>
          <w:bCs/>
          <w:sz w:val="28"/>
          <w:szCs w:val="28"/>
        </w:rPr>
      </w:pPr>
    </w:p>
    <w:p w:rsidR="00800251" w:rsidRDefault="00800251" w:rsidP="00800251">
      <w:pPr>
        <w:widowControl w:val="0"/>
        <w:autoSpaceDE w:val="0"/>
        <w:autoSpaceDN w:val="0"/>
        <w:adjustRightInd w:val="0"/>
        <w:spacing w:after="160" w:line="240" w:lineRule="auto"/>
        <w:jc w:val="both"/>
        <w:rPr>
          <w:rFonts w:ascii="Times New Roman" w:hAnsi="Times New Roman"/>
          <w:b/>
          <w:bCs/>
          <w:sz w:val="28"/>
          <w:szCs w:val="28"/>
        </w:rPr>
      </w:pPr>
    </w:p>
    <w:p w:rsidR="00800251" w:rsidRDefault="00800251" w:rsidP="00800251">
      <w:pPr>
        <w:widowControl w:val="0"/>
        <w:autoSpaceDE w:val="0"/>
        <w:autoSpaceDN w:val="0"/>
        <w:adjustRightInd w:val="0"/>
        <w:spacing w:after="160" w:line="240" w:lineRule="auto"/>
        <w:jc w:val="both"/>
        <w:rPr>
          <w:rFonts w:ascii="Times New Roman" w:hAnsi="Times New Roman"/>
          <w:b/>
          <w:bCs/>
          <w:sz w:val="28"/>
          <w:szCs w:val="28"/>
        </w:rPr>
      </w:pPr>
    </w:p>
    <w:p w:rsidR="00800251" w:rsidRDefault="00800251" w:rsidP="00800251">
      <w:pPr>
        <w:widowControl w:val="0"/>
        <w:autoSpaceDE w:val="0"/>
        <w:autoSpaceDN w:val="0"/>
        <w:adjustRightInd w:val="0"/>
        <w:spacing w:after="160" w:line="240" w:lineRule="auto"/>
        <w:jc w:val="both"/>
        <w:rPr>
          <w:rFonts w:ascii="Times New Roman" w:hAnsi="Times New Roman"/>
          <w:b/>
          <w:bCs/>
          <w:sz w:val="28"/>
          <w:szCs w:val="28"/>
        </w:rPr>
      </w:pPr>
    </w:p>
    <w:p w:rsidR="00800251" w:rsidRDefault="00800251" w:rsidP="00800251">
      <w:pPr>
        <w:widowControl w:val="0"/>
        <w:autoSpaceDE w:val="0"/>
        <w:autoSpaceDN w:val="0"/>
        <w:adjustRightInd w:val="0"/>
        <w:spacing w:after="160" w:line="240" w:lineRule="auto"/>
        <w:jc w:val="both"/>
        <w:rPr>
          <w:rFonts w:ascii="Times New Roman" w:hAnsi="Times New Roman"/>
          <w:b/>
          <w:bCs/>
          <w:sz w:val="28"/>
          <w:szCs w:val="28"/>
        </w:rPr>
      </w:pPr>
    </w:p>
    <w:p w:rsidR="00800251" w:rsidRDefault="00800251" w:rsidP="00800251">
      <w:pPr>
        <w:widowControl w:val="0"/>
        <w:autoSpaceDE w:val="0"/>
        <w:autoSpaceDN w:val="0"/>
        <w:adjustRightInd w:val="0"/>
        <w:spacing w:after="160" w:line="240" w:lineRule="auto"/>
        <w:jc w:val="both"/>
        <w:rPr>
          <w:rFonts w:ascii="Times New Roman" w:hAnsi="Times New Roman"/>
          <w:b/>
          <w:bCs/>
          <w:sz w:val="28"/>
          <w:szCs w:val="28"/>
        </w:rPr>
      </w:pPr>
    </w:p>
    <w:p w:rsidR="00800251" w:rsidRDefault="00800251" w:rsidP="00800251">
      <w:pPr>
        <w:widowControl w:val="0"/>
        <w:autoSpaceDE w:val="0"/>
        <w:autoSpaceDN w:val="0"/>
        <w:adjustRightInd w:val="0"/>
        <w:spacing w:after="160" w:line="240" w:lineRule="auto"/>
        <w:jc w:val="both"/>
        <w:rPr>
          <w:rFonts w:ascii="Times New Roman" w:hAnsi="Times New Roman"/>
          <w:b/>
          <w:bCs/>
          <w:sz w:val="28"/>
          <w:szCs w:val="28"/>
        </w:rPr>
      </w:pPr>
    </w:p>
    <w:p w:rsidR="00800251" w:rsidRDefault="00800251" w:rsidP="00800251">
      <w:pPr>
        <w:widowControl w:val="0"/>
        <w:autoSpaceDE w:val="0"/>
        <w:autoSpaceDN w:val="0"/>
        <w:adjustRightInd w:val="0"/>
        <w:spacing w:after="160" w:line="240" w:lineRule="auto"/>
        <w:jc w:val="both"/>
        <w:rPr>
          <w:rFonts w:ascii="Times New Roman" w:hAnsi="Times New Roman"/>
          <w:b/>
          <w:bCs/>
          <w:sz w:val="28"/>
          <w:szCs w:val="28"/>
        </w:rPr>
      </w:pPr>
    </w:p>
    <w:p w:rsidR="00800251" w:rsidRDefault="00800251" w:rsidP="00800251">
      <w:pPr>
        <w:widowControl w:val="0"/>
        <w:autoSpaceDE w:val="0"/>
        <w:autoSpaceDN w:val="0"/>
        <w:adjustRightInd w:val="0"/>
        <w:spacing w:after="160" w:line="240" w:lineRule="auto"/>
        <w:jc w:val="both"/>
        <w:rPr>
          <w:rFonts w:ascii="Times New Roman" w:hAnsi="Times New Roman"/>
          <w:b/>
          <w:bCs/>
          <w:sz w:val="28"/>
          <w:szCs w:val="28"/>
        </w:rPr>
      </w:pPr>
    </w:p>
    <w:p w:rsidR="00800251" w:rsidRDefault="00800251" w:rsidP="00800251">
      <w:pPr>
        <w:widowControl w:val="0"/>
        <w:autoSpaceDE w:val="0"/>
        <w:autoSpaceDN w:val="0"/>
        <w:adjustRightInd w:val="0"/>
        <w:spacing w:after="160" w:line="240" w:lineRule="auto"/>
        <w:jc w:val="both"/>
        <w:rPr>
          <w:rFonts w:ascii="Times New Roman" w:hAnsi="Times New Roman"/>
          <w:b/>
          <w:bCs/>
          <w:sz w:val="28"/>
          <w:szCs w:val="28"/>
        </w:rPr>
        <w:sectPr w:rsidR="00800251" w:rsidSect="00800251">
          <w:pgSz w:w="12240" w:h="15840"/>
          <w:pgMar w:top="1134" w:right="1185" w:bottom="1134" w:left="1418" w:header="720" w:footer="720" w:gutter="0"/>
          <w:cols w:space="720"/>
          <w:noEndnote/>
        </w:sectPr>
      </w:pPr>
    </w:p>
    <w:p w:rsidR="00800251" w:rsidRDefault="00800251" w:rsidP="00800251">
      <w:pPr>
        <w:widowControl w:val="0"/>
        <w:autoSpaceDE w:val="0"/>
        <w:autoSpaceDN w:val="0"/>
        <w:adjustRightInd w:val="0"/>
        <w:spacing w:after="160" w:line="240" w:lineRule="auto"/>
        <w:jc w:val="both"/>
        <w:rPr>
          <w:rFonts w:ascii="Times New Roman" w:hAnsi="Times New Roman"/>
          <w:b/>
          <w:bCs/>
          <w:sz w:val="28"/>
          <w:szCs w:val="28"/>
        </w:rPr>
      </w:pPr>
    </w:p>
    <w:p w:rsidR="00800251" w:rsidRPr="00800251" w:rsidRDefault="00800251" w:rsidP="00800251">
      <w:pPr>
        <w:widowControl w:val="0"/>
        <w:autoSpaceDE w:val="0"/>
        <w:autoSpaceDN w:val="0"/>
        <w:adjustRightInd w:val="0"/>
        <w:spacing w:after="160" w:line="240" w:lineRule="auto"/>
        <w:jc w:val="both"/>
        <w:rPr>
          <w:rFonts w:ascii="Times New Roman" w:hAnsi="Times New Roman"/>
          <w:b/>
          <w:bCs/>
          <w:sz w:val="28"/>
          <w:szCs w:val="28"/>
        </w:rPr>
      </w:pPr>
    </w:p>
    <w:p w:rsidR="00800251" w:rsidRDefault="00800251" w:rsidP="00800251">
      <w:pPr>
        <w:widowControl w:val="0"/>
        <w:tabs>
          <w:tab w:val="left" w:pos="993"/>
        </w:tabs>
        <w:autoSpaceDE w:val="0"/>
        <w:autoSpaceDN w:val="0"/>
        <w:adjustRightInd w:val="0"/>
        <w:spacing w:before="120" w:after="12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Таблица 4.1.1. Существующие и перспективные балансы тепловой нагрузки</w:t>
      </w:r>
    </w:p>
    <w:tbl>
      <w:tblPr>
        <w:tblW w:w="13727" w:type="dxa"/>
        <w:tblInd w:w="250" w:type="dxa"/>
        <w:tblLayout w:type="fixed"/>
        <w:tblLook w:val="0000" w:firstRow="0" w:lastRow="0" w:firstColumn="0" w:lastColumn="0" w:noHBand="0" w:noVBand="0"/>
      </w:tblPr>
      <w:tblGrid>
        <w:gridCol w:w="620"/>
        <w:gridCol w:w="2641"/>
        <w:gridCol w:w="2560"/>
        <w:gridCol w:w="1528"/>
        <w:gridCol w:w="1417"/>
        <w:gridCol w:w="1258"/>
        <w:gridCol w:w="856"/>
        <w:gridCol w:w="1134"/>
        <w:gridCol w:w="1005"/>
        <w:gridCol w:w="708"/>
      </w:tblGrid>
      <w:tr w:rsidR="00800251" w:rsidTr="00800251">
        <w:trPr>
          <w:trHeight w:val="20"/>
        </w:trPr>
        <w:tc>
          <w:tcPr>
            <w:tcW w:w="620" w:type="dxa"/>
            <w:vMerge w:val="restart"/>
            <w:tcBorders>
              <w:top w:val="single" w:sz="2" w:space="0" w:color="000000"/>
              <w:left w:val="single" w:sz="2" w:space="0" w:color="000000"/>
              <w:bottom w:val="single" w:sz="2" w:space="0" w:color="000000"/>
              <w:right w:val="single" w:sz="2" w:space="0" w:color="000000"/>
            </w:tcBorders>
            <w:shd w:val="clear" w:color="auto" w:fill="BFBFBF"/>
            <w:vAlign w:val="center"/>
          </w:tcPr>
          <w:p w:rsidR="00800251" w:rsidRDefault="00800251" w:rsidP="00800251">
            <w:pPr>
              <w:widowControl w:val="0"/>
              <w:autoSpaceDE w:val="0"/>
              <w:autoSpaceDN w:val="0"/>
              <w:adjustRightInd w:val="0"/>
              <w:spacing w:after="0" w:line="240" w:lineRule="auto"/>
              <w:jc w:val="center"/>
              <w:rPr>
                <w:rFonts w:ascii="Times New Roman" w:hAnsi="Times New Roman"/>
                <w:color w:val="000000"/>
                <w:sz w:val="24"/>
                <w:szCs w:val="24"/>
                <w:lang w:val="en-US"/>
              </w:rPr>
            </w:pPr>
            <w:r>
              <w:rPr>
                <w:rFonts w:ascii="Times New Roman" w:hAnsi="Times New Roman"/>
                <w:color w:val="000000"/>
                <w:sz w:val="24"/>
                <w:szCs w:val="24"/>
                <w:lang w:val="en-US"/>
              </w:rPr>
              <w:t>№</w:t>
            </w:r>
          </w:p>
          <w:p w:rsidR="00800251" w:rsidRDefault="00800251" w:rsidP="00800251">
            <w:pPr>
              <w:widowControl w:val="0"/>
              <w:autoSpaceDE w:val="0"/>
              <w:autoSpaceDN w:val="0"/>
              <w:adjustRightInd w:val="0"/>
              <w:spacing w:after="0" w:line="240" w:lineRule="auto"/>
              <w:jc w:val="center"/>
              <w:rPr>
                <w:rFonts w:ascii="Calibri" w:hAnsi="Calibri" w:cs="Calibri"/>
                <w:lang w:val="en-US"/>
              </w:rPr>
            </w:pPr>
            <w:proofErr w:type="spellStart"/>
            <w:r>
              <w:rPr>
                <w:rFonts w:ascii="Times New Roman CYR" w:hAnsi="Times New Roman CYR" w:cs="Times New Roman CYR"/>
                <w:color w:val="000000"/>
                <w:sz w:val="24"/>
                <w:szCs w:val="24"/>
              </w:rPr>
              <w:t>пп</w:t>
            </w:r>
            <w:proofErr w:type="spellEnd"/>
          </w:p>
        </w:tc>
        <w:tc>
          <w:tcPr>
            <w:tcW w:w="2641" w:type="dxa"/>
            <w:vMerge w:val="restart"/>
            <w:tcBorders>
              <w:top w:val="single" w:sz="2" w:space="0" w:color="000000"/>
              <w:left w:val="single" w:sz="2" w:space="0" w:color="000000"/>
              <w:bottom w:val="single" w:sz="2" w:space="0" w:color="000000"/>
              <w:right w:val="single" w:sz="2" w:space="0" w:color="000000"/>
            </w:tcBorders>
            <w:shd w:val="clear" w:color="auto" w:fill="BFBFBF"/>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Наименование котельной</w:t>
            </w:r>
          </w:p>
        </w:tc>
        <w:tc>
          <w:tcPr>
            <w:tcW w:w="6763" w:type="dxa"/>
            <w:gridSpan w:val="4"/>
            <w:tcBorders>
              <w:top w:val="single" w:sz="2" w:space="0" w:color="000000"/>
              <w:left w:val="nil"/>
              <w:bottom w:val="single" w:sz="2" w:space="0" w:color="000000"/>
              <w:right w:val="single" w:sz="2" w:space="0" w:color="000000"/>
            </w:tcBorders>
            <w:shd w:val="clear" w:color="auto" w:fill="BFBFBF"/>
            <w:vAlign w:val="bottom"/>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 xml:space="preserve">2018 </w:t>
            </w:r>
            <w:r>
              <w:rPr>
                <w:rFonts w:ascii="Times New Roman CYR" w:hAnsi="Times New Roman CYR" w:cs="Times New Roman CYR"/>
                <w:sz w:val="24"/>
                <w:szCs w:val="24"/>
              </w:rPr>
              <w:t>год</w:t>
            </w:r>
          </w:p>
        </w:tc>
        <w:tc>
          <w:tcPr>
            <w:tcW w:w="3703" w:type="dxa"/>
            <w:gridSpan w:val="4"/>
            <w:tcBorders>
              <w:top w:val="single" w:sz="2" w:space="0" w:color="000000"/>
              <w:left w:val="nil"/>
              <w:bottom w:val="single" w:sz="2" w:space="0" w:color="000000"/>
              <w:right w:val="single" w:sz="2" w:space="0" w:color="000000"/>
            </w:tcBorders>
            <w:shd w:val="clear" w:color="auto" w:fill="BFBFBF"/>
            <w:vAlign w:val="bottom"/>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 xml:space="preserve">2033 </w:t>
            </w:r>
            <w:r>
              <w:rPr>
                <w:rFonts w:ascii="Times New Roman CYR" w:hAnsi="Times New Roman CYR" w:cs="Times New Roman CYR"/>
                <w:sz w:val="24"/>
                <w:szCs w:val="24"/>
              </w:rPr>
              <w:t>год</w:t>
            </w:r>
          </w:p>
        </w:tc>
      </w:tr>
      <w:tr w:rsidR="00800251" w:rsidTr="00800251">
        <w:trPr>
          <w:trHeight w:val="20"/>
        </w:trPr>
        <w:tc>
          <w:tcPr>
            <w:tcW w:w="620"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800251" w:rsidRDefault="00800251" w:rsidP="00800251">
            <w:pPr>
              <w:widowControl w:val="0"/>
              <w:autoSpaceDE w:val="0"/>
              <w:autoSpaceDN w:val="0"/>
              <w:adjustRightInd w:val="0"/>
              <w:spacing w:after="0" w:line="240" w:lineRule="auto"/>
              <w:ind w:left="-426"/>
              <w:jc w:val="center"/>
              <w:rPr>
                <w:rFonts w:ascii="Calibri" w:hAnsi="Calibri" w:cs="Calibri"/>
                <w:lang w:val="en-US"/>
              </w:rPr>
            </w:pPr>
          </w:p>
        </w:tc>
        <w:tc>
          <w:tcPr>
            <w:tcW w:w="2641"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800251" w:rsidRDefault="00800251" w:rsidP="00800251">
            <w:pPr>
              <w:widowControl w:val="0"/>
              <w:autoSpaceDE w:val="0"/>
              <w:autoSpaceDN w:val="0"/>
              <w:adjustRightInd w:val="0"/>
              <w:spacing w:after="0" w:line="240" w:lineRule="auto"/>
              <w:ind w:left="-426"/>
              <w:jc w:val="center"/>
              <w:rPr>
                <w:rFonts w:ascii="Calibri" w:hAnsi="Calibri" w:cs="Calibri"/>
                <w:lang w:val="en-US"/>
              </w:rPr>
            </w:pPr>
          </w:p>
        </w:tc>
        <w:tc>
          <w:tcPr>
            <w:tcW w:w="2560" w:type="dxa"/>
            <w:tcBorders>
              <w:top w:val="nil"/>
              <w:left w:val="nil"/>
              <w:bottom w:val="single" w:sz="2" w:space="0" w:color="000000"/>
              <w:right w:val="single" w:sz="2" w:space="0" w:color="000000"/>
            </w:tcBorders>
            <w:shd w:val="clear" w:color="auto" w:fill="D9D9D9"/>
            <w:vAlign w:val="center"/>
          </w:tcPr>
          <w:p w:rsidR="00800251" w:rsidRPr="00800251" w:rsidRDefault="00800251" w:rsidP="00800251">
            <w:pPr>
              <w:widowControl w:val="0"/>
              <w:autoSpaceDE w:val="0"/>
              <w:autoSpaceDN w:val="0"/>
              <w:adjustRightInd w:val="0"/>
              <w:spacing w:after="0" w:line="240" w:lineRule="auto"/>
              <w:jc w:val="center"/>
              <w:rPr>
                <w:rFonts w:ascii="Calibri" w:hAnsi="Calibri" w:cs="Calibri"/>
              </w:rPr>
            </w:pPr>
            <w:r>
              <w:rPr>
                <w:rFonts w:ascii="Times New Roman CYR" w:hAnsi="Times New Roman CYR" w:cs="Times New Roman CYR"/>
                <w:sz w:val="24"/>
                <w:szCs w:val="24"/>
              </w:rPr>
              <w:t>Установленная тепловая мощность источников тепловой энергии (суммарно), Гкал/ч</w:t>
            </w:r>
          </w:p>
        </w:tc>
        <w:tc>
          <w:tcPr>
            <w:tcW w:w="1528" w:type="dxa"/>
            <w:tcBorders>
              <w:top w:val="nil"/>
              <w:left w:val="nil"/>
              <w:bottom w:val="single" w:sz="2" w:space="0" w:color="000000"/>
              <w:right w:val="single" w:sz="2" w:space="0" w:color="000000"/>
            </w:tcBorders>
            <w:shd w:val="clear" w:color="auto" w:fill="D9D9D9"/>
            <w:vAlign w:val="center"/>
          </w:tcPr>
          <w:p w:rsidR="00800251" w:rsidRPr="00800251" w:rsidRDefault="00800251" w:rsidP="00800251">
            <w:pPr>
              <w:widowControl w:val="0"/>
              <w:autoSpaceDE w:val="0"/>
              <w:autoSpaceDN w:val="0"/>
              <w:adjustRightInd w:val="0"/>
              <w:spacing w:after="0" w:line="240" w:lineRule="auto"/>
              <w:jc w:val="center"/>
              <w:rPr>
                <w:rFonts w:ascii="Calibri" w:hAnsi="Calibri" w:cs="Calibri"/>
              </w:rPr>
            </w:pPr>
            <w:r>
              <w:rPr>
                <w:rFonts w:ascii="Times New Roman CYR" w:hAnsi="Times New Roman CYR" w:cs="Times New Roman CYR"/>
                <w:sz w:val="24"/>
                <w:szCs w:val="24"/>
              </w:rPr>
              <w:t>Тепловая мощность нетто, Гкал/ч</w:t>
            </w:r>
          </w:p>
        </w:tc>
        <w:tc>
          <w:tcPr>
            <w:tcW w:w="1417" w:type="dxa"/>
            <w:tcBorders>
              <w:top w:val="nil"/>
              <w:left w:val="nil"/>
              <w:bottom w:val="single" w:sz="2" w:space="0" w:color="000000"/>
              <w:right w:val="single" w:sz="2" w:space="0" w:color="000000"/>
            </w:tcBorders>
            <w:shd w:val="clear" w:color="auto" w:fill="D9D9D9"/>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Подключенная нагрузка, Гкал/ч</w:t>
            </w:r>
          </w:p>
        </w:tc>
        <w:tc>
          <w:tcPr>
            <w:tcW w:w="1258" w:type="dxa"/>
            <w:tcBorders>
              <w:top w:val="nil"/>
              <w:left w:val="nil"/>
              <w:bottom w:val="single" w:sz="2" w:space="0" w:color="000000"/>
              <w:right w:val="single" w:sz="2" w:space="0" w:color="000000"/>
            </w:tcBorders>
            <w:shd w:val="clear" w:color="auto" w:fill="D9D9D9"/>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Потери, Гкал/ч</w:t>
            </w:r>
          </w:p>
        </w:tc>
        <w:tc>
          <w:tcPr>
            <w:tcW w:w="856" w:type="dxa"/>
            <w:tcBorders>
              <w:top w:val="nil"/>
              <w:left w:val="nil"/>
              <w:bottom w:val="single" w:sz="2" w:space="0" w:color="000000"/>
              <w:right w:val="single" w:sz="2" w:space="0" w:color="000000"/>
            </w:tcBorders>
            <w:shd w:val="clear" w:color="auto" w:fill="D9D9D9"/>
            <w:vAlign w:val="center"/>
          </w:tcPr>
          <w:p w:rsidR="00800251" w:rsidRPr="00800251" w:rsidRDefault="00800251" w:rsidP="00800251">
            <w:pPr>
              <w:widowControl w:val="0"/>
              <w:autoSpaceDE w:val="0"/>
              <w:autoSpaceDN w:val="0"/>
              <w:adjustRightInd w:val="0"/>
              <w:spacing w:after="0" w:line="240" w:lineRule="auto"/>
              <w:jc w:val="center"/>
              <w:rPr>
                <w:rFonts w:ascii="Calibri" w:hAnsi="Calibri" w:cs="Calibri"/>
              </w:rPr>
            </w:pPr>
            <w:r>
              <w:rPr>
                <w:rFonts w:ascii="Times New Roman CYR" w:hAnsi="Times New Roman CYR" w:cs="Times New Roman CYR"/>
                <w:sz w:val="24"/>
                <w:szCs w:val="24"/>
              </w:rPr>
              <w:t>Установленная тепловая мощность источников тепловой энергии (2033), Гкал/ч</w:t>
            </w:r>
          </w:p>
        </w:tc>
        <w:tc>
          <w:tcPr>
            <w:tcW w:w="1134" w:type="dxa"/>
            <w:tcBorders>
              <w:top w:val="nil"/>
              <w:left w:val="nil"/>
              <w:bottom w:val="single" w:sz="2" w:space="0" w:color="000000"/>
              <w:right w:val="single" w:sz="2" w:space="0" w:color="000000"/>
            </w:tcBorders>
            <w:shd w:val="clear" w:color="auto" w:fill="D9D9D9"/>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Подключенная нагрузка(2033), Гкал/ч</w:t>
            </w:r>
          </w:p>
        </w:tc>
        <w:tc>
          <w:tcPr>
            <w:tcW w:w="1005" w:type="dxa"/>
            <w:tcBorders>
              <w:top w:val="nil"/>
              <w:left w:val="nil"/>
              <w:bottom w:val="single" w:sz="2" w:space="0" w:color="000000"/>
              <w:right w:val="single" w:sz="2" w:space="0" w:color="000000"/>
            </w:tcBorders>
            <w:shd w:val="clear" w:color="auto" w:fill="D9D9D9"/>
            <w:vAlign w:val="center"/>
          </w:tcPr>
          <w:p w:rsidR="00800251" w:rsidRPr="00800251" w:rsidRDefault="00800251" w:rsidP="00800251">
            <w:pPr>
              <w:widowControl w:val="0"/>
              <w:autoSpaceDE w:val="0"/>
              <w:autoSpaceDN w:val="0"/>
              <w:adjustRightInd w:val="0"/>
              <w:spacing w:after="0" w:line="240" w:lineRule="auto"/>
              <w:jc w:val="center"/>
              <w:rPr>
                <w:rFonts w:ascii="Calibri" w:hAnsi="Calibri" w:cs="Calibri"/>
              </w:rPr>
            </w:pPr>
            <w:r>
              <w:rPr>
                <w:rFonts w:ascii="Times New Roman CYR" w:hAnsi="Times New Roman CYR" w:cs="Times New Roman CYR"/>
                <w:sz w:val="24"/>
                <w:szCs w:val="24"/>
              </w:rPr>
              <w:t>Тепловая мощность нетто, Гкал/ч</w:t>
            </w:r>
          </w:p>
        </w:tc>
        <w:tc>
          <w:tcPr>
            <w:tcW w:w="708" w:type="dxa"/>
            <w:tcBorders>
              <w:top w:val="nil"/>
              <w:left w:val="nil"/>
              <w:bottom w:val="single" w:sz="2" w:space="0" w:color="000000"/>
              <w:right w:val="single" w:sz="2" w:space="0" w:color="000000"/>
            </w:tcBorders>
            <w:shd w:val="clear" w:color="auto" w:fill="D9D9D9"/>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Потери, Гкал/ч</w:t>
            </w:r>
          </w:p>
        </w:tc>
      </w:tr>
      <w:tr w:rsidR="00800251" w:rsidTr="00800251">
        <w:trPr>
          <w:trHeight w:val="20"/>
        </w:trPr>
        <w:tc>
          <w:tcPr>
            <w:tcW w:w="620" w:type="dxa"/>
            <w:tcBorders>
              <w:top w:val="nil"/>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color w:val="000000"/>
                <w:sz w:val="24"/>
                <w:szCs w:val="24"/>
                <w:lang w:val="en-US"/>
              </w:rPr>
              <w:t>1</w:t>
            </w:r>
          </w:p>
        </w:tc>
        <w:tc>
          <w:tcPr>
            <w:tcW w:w="2641" w:type="dxa"/>
            <w:tcBorders>
              <w:top w:val="nil"/>
              <w:left w:val="nil"/>
              <w:bottom w:val="single" w:sz="2" w:space="0" w:color="000000"/>
              <w:right w:val="single" w:sz="2" w:space="0" w:color="000000"/>
            </w:tcBorders>
          </w:tcPr>
          <w:p w:rsidR="00800251" w:rsidRDefault="00800251" w:rsidP="00800251">
            <w:pPr>
              <w:widowControl w:val="0"/>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 xml:space="preserve">Котельная п. </w:t>
            </w:r>
            <w:proofErr w:type="spellStart"/>
            <w:r>
              <w:rPr>
                <w:rFonts w:ascii="Times New Roman CYR" w:hAnsi="Times New Roman CYR" w:cs="Times New Roman CYR"/>
                <w:sz w:val="24"/>
                <w:szCs w:val="24"/>
              </w:rPr>
              <w:t>Саккулово</w:t>
            </w:r>
            <w:proofErr w:type="spellEnd"/>
          </w:p>
        </w:tc>
        <w:tc>
          <w:tcPr>
            <w:tcW w:w="2560" w:type="dxa"/>
            <w:tcBorders>
              <w:top w:val="nil"/>
              <w:left w:val="nil"/>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jc w:val="right"/>
              <w:rPr>
                <w:rFonts w:ascii="Calibri" w:hAnsi="Calibri" w:cs="Calibri"/>
                <w:lang w:val="en-US"/>
              </w:rPr>
            </w:pPr>
            <w:r>
              <w:rPr>
                <w:rFonts w:ascii="Times New Roman" w:hAnsi="Times New Roman"/>
                <w:sz w:val="24"/>
                <w:szCs w:val="24"/>
                <w:lang w:val="en-US"/>
              </w:rPr>
              <w:t>3,44</w:t>
            </w:r>
          </w:p>
        </w:tc>
        <w:tc>
          <w:tcPr>
            <w:tcW w:w="1528" w:type="dxa"/>
            <w:tcBorders>
              <w:top w:val="nil"/>
              <w:left w:val="nil"/>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jc w:val="right"/>
              <w:rPr>
                <w:rFonts w:ascii="Calibri" w:hAnsi="Calibri" w:cs="Calibri"/>
                <w:lang w:val="en-US"/>
              </w:rPr>
            </w:pPr>
            <w:r>
              <w:rPr>
                <w:rFonts w:ascii="Times New Roman" w:hAnsi="Times New Roman"/>
                <w:sz w:val="24"/>
                <w:szCs w:val="24"/>
                <w:lang w:val="en-US"/>
              </w:rPr>
              <w:t>3,38</w:t>
            </w:r>
          </w:p>
        </w:tc>
        <w:tc>
          <w:tcPr>
            <w:tcW w:w="1417" w:type="dxa"/>
            <w:tcBorders>
              <w:top w:val="nil"/>
              <w:left w:val="nil"/>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jc w:val="right"/>
              <w:rPr>
                <w:rFonts w:ascii="Calibri" w:hAnsi="Calibri" w:cs="Calibri"/>
                <w:lang w:val="en-US"/>
              </w:rPr>
            </w:pPr>
            <w:r>
              <w:rPr>
                <w:rFonts w:ascii="Times New Roman" w:hAnsi="Times New Roman"/>
                <w:sz w:val="24"/>
                <w:szCs w:val="24"/>
                <w:lang w:val="en-US"/>
              </w:rPr>
              <w:t>2,082</w:t>
            </w:r>
          </w:p>
        </w:tc>
        <w:tc>
          <w:tcPr>
            <w:tcW w:w="1258" w:type="dxa"/>
            <w:tcBorders>
              <w:top w:val="nil"/>
              <w:left w:val="nil"/>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jc w:val="right"/>
              <w:rPr>
                <w:rFonts w:ascii="Calibri" w:hAnsi="Calibri" w:cs="Calibri"/>
                <w:lang w:val="en-US"/>
              </w:rPr>
            </w:pPr>
            <w:r>
              <w:rPr>
                <w:rFonts w:ascii="Times New Roman" w:hAnsi="Times New Roman"/>
                <w:sz w:val="24"/>
                <w:szCs w:val="24"/>
                <w:lang w:val="en-US"/>
              </w:rPr>
              <w:t>0,0920</w:t>
            </w:r>
          </w:p>
        </w:tc>
        <w:tc>
          <w:tcPr>
            <w:tcW w:w="856" w:type="dxa"/>
            <w:tcBorders>
              <w:top w:val="nil"/>
              <w:left w:val="nil"/>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jc w:val="right"/>
              <w:rPr>
                <w:rFonts w:ascii="Calibri" w:hAnsi="Calibri" w:cs="Calibri"/>
                <w:lang w:val="en-US"/>
              </w:rPr>
            </w:pPr>
            <w:r>
              <w:rPr>
                <w:rFonts w:ascii="Times New Roman" w:hAnsi="Times New Roman"/>
                <w:sz w:val="24"/>
                <w:szCs w:val="24"/>
                <w:lang w:val="en-US"/>
              </w:rPr>
              <w:t>3,44</w:t>
            </w:r>
          </w:p>
        </w:tc>
        <w:tc>
          <w:tcPr>
            <w:tcW w:w="1134" w:type="dxa"/>
            <w:tcBorders>
              <w:top w:val="nil"/>
              <w:left w:val="nil"/>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jc w:val="right"/>
              <w:rPr>
                <w:rFonts w:ascii="Calibri" w:hAnsi="Calibri" w:cs="Calibri"/>
                <w:lang w:val="en-US"/>
              </w:rPr>
            </w:pPr>
            <w:r>
              <w:rPr>
                <w:rFonts w:ascii="Times New Roman" w:hAnsi="Times New Roman"/>
                <w:sz w:val="24"/>
                <w:szCs w:val="24"/>
                <w:lang w:val="en-US"/>
              </w:rPr>
              <w:t>3,38</w:t>
            </w:r>
          </w:p>
        </w:tc>
        <w:tc>
          <w:tcPr>
            <w:tcW w:w="1005" w:type="dxa"/>
            <w:tcBorders>
              <w:top w:val="nil"/>
              <w:left w:val="nil"/>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jc w:val="right"/>
              <w:rPr>
                <w:rFonts w:ascii="Calibri" w:hAnsi="Calibri" w:cs="Calibri"/>
                <w:lang w:val="en-US"/>
              </w:rPr>
            </w:pPr>
            <w:r>
              <w:rPr>
                <w:rFonts w:ascii="Times New Roman" w:hAnsi="Times New Roman"/>
                <w:sz w:val="24"/>
                <w:szCs w:val="24"/>
                <w:lang w:val="en-US"/>
              </w:rPr>
              <w:t>2,082</w:t>
            </w:r>
          </w:p>
        </w:tc>
        <w:tc>
          <w:tcPr>
            <w:tcW w:w="708" w:type="dxa"/>
            <w:tcBorders>
              <w:top w:val="nil"/>
              <w:left w:val="nil"/>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jc w:val="right"/>
              <w:rPr>
                <w:rFonts w:ascii="Calibri" w:hAnsi="Calibri" w:cs="Calibri"/>
                <w:lang w:val="en-US"/>
              </w:rPr>
            </w:pPr>
            <w:r>
              <w:rPr>
                <w:rFonts w:ascii="Times New Roman" w:hAnsi="Times New Roman"/>
                <w:sz w:val="24"/>
                <w:szCs w:val="24"/>
                <w:lang w:val="en-US"/>
              </w:rPr>
              <w:t>0,0920</w:t>
            </w:r>
          </w:p>
        </w:tc>
      </w:tr>
      <w:tr w:rsidR="00800251" w:rsidTr="00800251">
        <w:trPr>
          <w:trHeight w:val="20"/>
        </w:trPr>
        <w:tc>
          <w:tcPr>
            <w:tcW w:w="620" w:type="dxa"/>
            <w:tcBorders>
              <w:top w:val="nil"/>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color w:val="000000"/>
                <w:sz w:val="24"/>
                <w:szCs w:val="24"/>
                <w:lang w:val="en-US"/>
              </w:rPr>
              <w:t>2</w:t>
            </w:r>
          </w:p>
        </w:tc>
        <w:tc>
          <w:tcPr>
            <w:tcW w:w="2641" w:type="dxa"/>
            <w:tcBorders>
              <w:top w:val="nil"/>
              <w:left w:val="nil"/>
              <w:bottom w:val="single" w:sz="2" w:space="0" w:color="000000"/>
              <w:right w:val="single" w:sz="2" w:space="0" w:color="000000"/>
            </w:tcBorders>
          </w:tcPr>
          <w:p w:rsidR="00800251" w:rsidRDefault="00800251" w:rsidP="00800251">
            <w:pPr>
              <w:widowControl w:val="0"/>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Котельная д. Смольное</w:t>
            </w:r>
          </w:p>
        </w:tc>
        <w:tc>
          <w:tcPr>
            <w:tcW w:w="2560" w:type="dxa"/>
            <w:tcBorders>
              <w:top w:val="nil"/>
              <w:left w:val="nil"/>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jc w:val="right"/>
              <w:rPr>
                <w:rFonts w:ascii="Calibri" w:hAnsi="Calibri" w:cs="Calibri"/>
                <w:lang w:val="en-US"/>
              </w:rPr>
            </w:pPr>
            <w:r>
              <w:rPr>
                <w:rFonts w:ascii="Times New Roman" w:hAnsi="Times New Roman"/>
                <w:sz w:val="24"/>
                <w:szCs w:val="24"/>
                <w:lang w:val="en-US"/>
              </w:rPr>
              <w:t>0,9</w:t>
            </w:r>
          </w:p>
        </w:tc>
        <w:tc>
          <w:tcPr>
            <w:tcW w:w="1528" w:type="dxa"/>
            <w:tcBorders>
              <w:top w:val="nil"/>
              <w:left w:val="nil"/>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jc w:val="right"/>
              <w:rPr>
                <w:rFonts w:ascii="Calibri" w:hAnsi="Calibri" w:cs="Calibri"/>
                <w:lang w:val="en-US"/>
              </w:rPr>
            </w:pPr>
            <w:r>
              <w:rPr>
                <w:rFonts w:ascii="Times New Roman" w:hAnsi="Times New Roman"/>
                <w:sz w:val="24"/>
                <w:szCs w:val="24"/>
                <w:lang w:val="en-US"/>
              </w:rPr>
              <w:t>0,9</w:t>
            </w:r>
          </w:p>
        </w:tc>
        <w:tc>
          <w:tcPr>
            <w:tcW w:w="1417" w:type="dxa"/>
            <w:tcBorders>
              <w:top w:val="nil"/>
              <w:left w:val="nil"/>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jc w:val="right"/>
              <w:rPr>
                <w:rFonts w:ascii="Calibri" w:hAnsi="Calibri" w:cs="Calibri"/>
                <w:lang w:val="en-US"/>
              </w:rPr>
            </w:pPr>
            <w:r>
              <w:rPr>
                <w:rFonts w:ascii="Times New Roman" w:hAnsi="Times New Roman"/>
                <w:sz w:val="24"/>
                <w:szCs w:val="24"/>
                <w:lang w:val="en-US"/>
              </w:rPr>
              <w:t>0,226</w:t>
            </w:r>
          </w:p>
        </w:tc>
        <w:tc>
          <w:tcPr>
            <w:tcW w:w="1258" w:type="dxa"/>
            <w:tcBorders>
              <w:top w:val="nil"/>
              <w:left w:val="nil"/>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jc w:val="right"/>
              <w:rPr>
                <w:rFonts w:ascii="Calibri" w:hAnsi="Calibri" w:cs="Calibri"/>
                <w:lang w:val="en-US"/>
              </w:rPr>
            </w:pPr>
            <w:r>
              <w:rPr>
                <w:rFonts w:ascii="Times New Roman" w:hAnsi="Times New Roman"/>
                <w:sz w:val="24"/>
                <w:szCs w:val="24"/>
                <w:lang w:val="en-US"/>
              </w:rPr>
              <w:t>0,0000</w:t>
            </w:r>
          </w:p>
        </w:tc>
        <w:tc>
          <w:tcPr>
            <w:tcW w:w="856" w:type="dxa"/>
            <w:tcBorders>
              <w:top w:val="nil"/>
              <w:left w:val="nil"/>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jc w:val="right"/>
              <w:rPr>
                <w:rFonts w:ascii="Calibri" w:hAnsi="Calibri" w:cs="Calibri"/>
                <w:lang w:val="en-US"/>
              </w:rPr>
            </w:pPr>
            <w:r>
              <w:rPr>
                <w:rFonts w:ascii="Times New Roman" w:hAnsi="Times New Roman"/>
                <w:sz w:val="24"/>
                <w:szCs w:val="24"/>
                <w:lang w:val="en-US"/>
              </w:rPr>
              <w:t>0,9</w:t>
            </w:r>
          </w:p>
        </w:tc>
        <w:tc>
          <w:tcPr>
            <w:tcW w:w="1134" w:type="dxa"/>
            <w:tcBorders>
              <w:top w:val="nil"/>
              <w:left w:val="nil"/>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jc w:val="right"/>
              <w:rPr>
                <w:rFonts w:ascii="Calibri" w:hAnsi="Calibri" w:cs="Calibri"/>
                <w:lang w:val="en-US"/>
              </w:rPr>
            </w:pPr>
            <w:r>
              <w:rPr>
                <w:rFonts w:ascii="Times New Roman" w:hAnsi="Times New Roman"/>
                <w:sz w:val="24"/>
                <w:szCs w:val="24"/>
                <w:lang w:val="en-US"/>
              </w:rPr>
              <w:t>0,9</w:t>
            </w:r>
          </w:p>
        </w:tc>
        <w:tc>
          <w:tcPr>
            <w:tcW w:w="1005" w:type="dxa"/>
            <w:tcBorders>
              <w:top w:val="nil"/>
              <w:left w:val="nil"/>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jc w:val="right"/>
              <w:rPr>
                <w:rFonts w:ascii="Calibri" w:hAnsi="Calibri" w:cs="Calibri"/>
                <w:lang w:val="en-US"/>
              </w:rPr>
            </w:pPr>
            <w:r>
              <w:rPr>
                <w:rFonts w:ascii="Times New Roman" w:hAnsi="Times New Roman"/>
                <w:sz w:val="24"/>
                <w:szCs w:val="24"/>
                <w:lang w:val="en-US"/>
              </w:rPr>
              <w:t>0,226</w:t>
            </w:r>
          </w:p>
        </w:tc>
        <w:tc>
          <w:tcPr>
            <w:tcW w:w="708" w:type="dxa"/>
            <w:tcBorders>
              <w:top w:val="nil"/>
              <w:left w:val="nil"/>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jc w:val="right"/>
              <w:rPr>
                <w:rFonts w:ascii="Calibri" w:hAnsi="Calibri" w:cs="Calibri"/>
                <w:lang w:val="en-US"/>
              </w:rPr>
            </w:pPr>
            <w:r>
              <w:rPr>
                <w:rFonts w:ascii="Times New Roman" w:hAnsi="Times New Roman"/>
                <w:sz w:val="24"/>
                <w:szCs w:val="24"/>
                <w:lang w:val="en-US"/>
              </w:rPr>
              <w:t>0,0000</w:t>
            </w:r>
          </w:p>
        </w:tc>
      </w:tr>
    </w:tbl>
    <w:p w:rsidR="00800251" w:rsidRDefault="00800251" w:rsidP="00800251">
      <w:pPr>
        <w:widowControl w:val="0"/>
        <w:autoSpaceDE w:val="0"/>
        <w:autoSpaceDN w:val="0"/>
        <w:adjustRightInd w:val="0"/>
        <w:spacing w:after="160" w:line="240" w:lineRule="auto"/>
        <w:jc w:val="both"/>
        <w:rPr>
          <w:rFonts w:ascii="Times New Roman" w:hAnsi="Times New Roman"/>
          <w:b/>
          <w:bCs/>
          <w:sz w:val="28"/>
          <w:szCs w:val="28"/>
          <w:lang w:val="en-US"/>
        </w:rPr>
      </w:pPr>
    </w:p>
    <w:p w:rsidR="00800251" w:rsidRDefault="00800251" w:rsidP="00800251">
      <w:pPr>
        <w:widowControl w:val="0"/>
        <w:autoSpaceDE w:val="0"/>
        <w:autoSpaceDN w:val="0"/>
        <w:adjustRightInd w:val="0"/>
        <w:spacing w:after="0" w:line="240" w:lineRule="auto"/>
        <w:ind w:left="-426"/>
        <w:jc w:val="center"/>
        <w:rPr>
          <w:rFonts w:ascii="Times New Roman" w:hAnsi="Times New Roman"/>
          <w:b/>
          <w:bCs/>
          <w:sz w:val="28"/>
          <w:szCs w:val="28"/>
          <w:lang w:val="en-US"/>
        </w:rPr>
      </w:pPr>
    </w:p>
    <w:p w:rsidR="00800251" w:rsidRDefault="00800251" w:rsidP="00800251">
      <w:pPr>
        <w:widowControl w:val="0"/>
        <w:autoSpaceDE w:val="0"/>
        <w:autoSpaceDN w:val="0"/>
        <w:adjustRightInd w:val="0"/>
        <w:spacing w:after="0" w:line="240" w:lineRule="auto"/>
        <w:ind w:left="-426"/>
        <w:jc w:val="center"/>
        <w:rPr>
          <w:rFonts w:ascii="Times New Roman" w:hAnsi="Times New Roman"/>
          <w:b/>
          <w:bCs/>
          <w:sz w:val="28"/>
          <w:szCs w:val="28"/>
          <w:lang w:val="en-US"/>
        </w:rPr>
      </w:pPr>
    </w:p>
    <w:p w:rsidR="00800251" w:rsidRDefault="00800251" w:rsidP="00800251">
      <w:pPr>
        <w:widowControl w:val="0"/>
        <w:autoSpaceDE w:val="0"/>
        <w:autoSpaceDN w:val="0"/>
        <w:adjustRightInd w:val="0"/>
        <w:spacing w:after="0" w:line="240" w:lineRule="auto"/>
        <w:ind w:left="-426"/>
        <w:jc w:val="center"/>
        <w:rPr>
          <w:rFonts w:ascii="Times New Roman" w:hAnsi="Times New Roman"/>
          <w:b/>
          <w:bCs/>
          <w:sz w:val="28"/>
          <w:szCs w:val="28"/>
          <w:lang w:val="en-US"/>
        </w:rPr>
        <w:sectPr w:rsidR="00800251" w:rsidSect="00800251">
          <w:pgSz w:w="15840" w:h="12240" w:orient="landscape"/>
          <w:pgMar w:top="1418" w:right="1134" w:bottom="1185" w:left="1134" w:header="720" w:footer="720" w:gutter="0"/>
          <w:cols w:space="720"/>
          <w:noEndnote/>
        </w:sectPr>
      </w:pPr>
    </w:p>
    <w:p w:rsidR="00800251" w:rsidRDefault="00800251" w:rsidP="00800251">
      <w:pPr>
        <w:widowControl w:val="0"/>
        <w:autoSpaceDE w:val="0"/>
        <w:autoSpaceDN w:val="0"/>
        <w:adjustRightInd w:val="0"/>
        <w:spacing w:after="0" w:line="240" w:lineRule="auto"/>
        <w:ind w:left="-426"/>
        <w:jc w:val="center"/>
        <w:rPr>
          <w:rFonts w:ascii="Times New Roman" w:hAnsi="Times New Roman"/>
          <w:b/>
          <w:bCs/>
          <w:sz w:val="28"/>
          <w:szCs w:val="28"/>
          <w:lang w:val="en-US"/>
        </w:rPr>
      </w:pPr>
    </w:p>
    <w:p w:rsidR="00800251" w:rsidRDefault="00800251" w:rsidP="00800251">
      <w:pPr>
        <w:widowControl w:val="0"/>
        <w:autoSpaceDE w:val="0"/>
        <w:autoSpaceDN w:val="0"/>
        <w:adjustRightInd w:val="0"/>
        <w:spacing w:after="0" w:line="240" w:lineRule="auto"/>
        <w:ind w:left="-426"/>
        <w:jc w:val="center"/>
        <w:rPr>
          <w:rFonts w:ascii="Times New Roman" w:hAnsi="Times New Roman"/>
          <w:b/>
          <w:bCs/>
          <w:sz w:val="28"/>
          <w:szCs w:val="28"/>
          <w:lang w:val="en-US"/>
        </w:rPr>
      </w:pPr>
    </w:p>
    <w:p w:rsidR="00800251" w:rsidRDefault="00800251" w:rsidP="00800251">
      <w:pPr>
        <w:widowControl w:val="0"/>
        <w:autoSpaceDE w:val="0"/>
        <w:autoSpaceDN w:val="0"/>
        <w:adjustRightInd w:val="0"/>
        <w:spacing w:after="0" w:line="240" w:lineRule="auto"/>
        <w:ind w:left="-426"/>
        <w:jc w:val="center"/>
        <w:rPr>
          <w:rFonts w:ascii="Times New Roman" w:hAnsi="Times New Roman"/>
          <w:b/>
          <w:bCs/>
          <w:sz w:val="28"/>
          <w:szCs w:val="28"/>
          <w:lang w:val="en-US"/>
        </w:rPr>
      </w:pPr>
    </w:p>
    <w:p w:rsidR="00800251" w:rsidRDefault="00800251" w:rsidP="00800251">
      <w:pPr>
        <w:widowControl w:val="0"/>
        <w:autoSpaceDE w:val="0"/>
        <w:autoSpaceDN w:val="0"/>
        <w:adjustRightInd w:val="0"/>
        <w:spacing w:after="0" w:line="240" w:lineRule="auto"/>
        <w:ind w:left="-426"/>
        <w:jc w:val="center"/>
        <w:rPr>
          <w:rFonts w:ascii="Times New Roman" w:hAnsi="Times New Roman"/>
          <w:b/>
          <w:bCs/>
          <w:sz w:val="28"/>
          <w:szCs w:val="28"/>
          <w:lang w:val="en-US"/>
        </w:rPr>
      </w:pPr>
    </w:p>
    <w:p w:rsidR="00800251" w:rsidRDefault="00800251" w:rsidP="00800251">
      <w:pPr>
        <w:widowControl w:val="0"/>
        <w:autoSpaceDE w:val="0"/>
        <w:autoSpaceDN w:val="0"/>
        <w:adjustRightInd w:val="0"/>
        <w:spacing w:after="0" w:line="240" w:lineRule="auto"/>
        <w:ind w:left="-426"/>
        <w:jc w:val="center"/>
        <w:rPr>
          <w:rFonts w:ascii="Times New Roman" w:hAnsi="Times New Roman"/>
          <w:b/>
          <w:bCs/>
          <w:sz w:val="28"/>
          <w:szCs w:val="28"/>
          <w:lang w:val="en-US"/>
        </w:rPr>
      </w:pPr>
    </w:p>
    <w:p w:rsidR="00800251" w:rsidRDefault="00800251" w:rsidP="00800251">
      <w:pPr>
        <w:widowControl w:val="0"/>
        <w:autoSpaceDE w:val="0"/>
        <w:autoSpaceDN w:val="0"/>
        <w:adjustRightInd w:val="0"/>
        <w:spacing w:after="0" w:line="240" w:lineRule="auto"/>
        <w:ind w:left="-426"/>
        <w:jc w:val="center"/>
        <w:rPr>
          <w:rFonts w:ascii="Times New Roman" w:hAnsi="Times New Roman"/>
          <w:b/>
          <w:bCs/>
          <w:sz w:val="28"/>
          <w:szCs w:val="28"/>
        </w:rPr>
      </w:pPr>
    </w:p>
    <w:p w:rsidR="00096A01" w:rsidRDefault="00096A01" w:rsidP="00800251">
      <w:pPr>
        <w:widowControl w:val="0"/>
        <w:autoSpaceDE w:val="0"/>
        <w:autoSpaceDN w:val="0"/>
        <w:adjustRightInd w:val="0"/>
        <w:spacing w:after="0" w:line="240" w:lineRule="auto"/>
        <w:ind w:left="-426"/>
        <w:jc w:val="center"/>
        <w:rPr>
          <w:rFonts w:ascii="Times New Roman" w:hAnsi="Times New Roman"/>
          <w:b/>
          <w:bCs/>
          <w:sz w:val="28"/>
          <w:szCs w:val="28"/>
        </w:rPr>
      </w:pPr>
    </w:p>
    <w:p w:rsidR="00096A01" w:rsidRPr="00096A01" w:rsidRDefault="00096A01" w:rsidP="00800251">
      <w:pPr>
        <w:widowControl w:val="0"/>
        <w:autoSpaceDE w:val="0"/>
        <w:autoSpaceDN w:val="0"/>
        <w:adjustRightInd w:val="0"/>
        <w:spacing w:after="0" w:line="240" w:lineRule="auto"/>
        <w:ind w:left="-426"/>
        <w:jc w:val="center"/>
        <w:rPr>
          <w:rFonts w:ascii="Times New Roman" w:hAnsi="Times New Roman"/>
          <w:b/>
          <w:bCs/>
          <w:sz w:val="28"/>
          <w:szCs w:val="28"/>
        </w:rPr>
      </w:pPr>
    </w:p>
    <w:p w:rsidR="00800251" w:rsidRDefault="00800251" w:rsidP="00800251">
      <w:pPr>
        <w:widowControl w:val="0"/>
        <w:autoSpaceDE w:val="0"/>
        <w:autoSpaceDN w:val="0"/>
        <w:adjustRightInd w:val="0"/>
        <w:spacing w:after="0" w:line="240" w:lineRule="auto"/>
        <w:ind w:left="-426"/>
        <w:jc w:val="center"/>
        <w:rPr>
          <w:rFonts w:ascii="Times New Roman" w:hAnsi="Times New Roman"/>
          <w:b/>
          <w:bCs/>
          <w:sz w:val="28"/>
          <w:szCs w:val="28"/>
          <w:lang w:val="en-US"/>
        </w:rPr>
      </w:pPr>
    </w:p>
    <w:p w:rsidR="00800251" w:rsidRDefault="00800251" w:rsidP="00800251">
      <w:pPr>
        <w:widowControl w:val="0"/>
        <w:autoSpaceDE w:val="0"/>
        <w:autoSpaceDN w:val="0"/>
        <w:adjustRightInd w:val="0"/>
        <w:spacing w:after="0" w:line="240" w:lineRule="auto"/>
        <w:ind w:left="-426"/>
        <w:jc w:val="center"/>
        <w:rPr>
          <w:rFonts w:ascii="Times New Roman" w:hAnsi="Times New Roman"/>
          <w:b/>
          <w:bCs/>
          <w:sz w:val="28"/>
          <w:szCs w:val="28"/>
          <w:lang w:val="en-US"/>
        </w:rPr>
      </w:pPr>
    </w:p>
    <w:p w:rsidR="00800251" w:rsidRDefault="00800251" w:rsidP="00800251">
      <w:pPr>
        <w:widowControl w:val="0"/>
        <w:autoSpaceDE w:val="0"/>
        <w:autoSpaceDN w:val="0"/>
        <w:adjustRightInd w:val="0"/>
        <w:spacing w:after="0" w:line="240" w:lineRule="auto"/>
        <w:ind w:left="-426"/>
        <w:jc w:val="center"/>
        <w:rPr>
          <w:rFonts w:ascii="Times New Roman" w:hAnsi="Times New Roman"/>
          <w:b/>
          <w:bCs/>
          <w:sz w:val="28"/>
          <w:szCs w:val="28"/>
          <w:lang w:val="en-US"/>
        </w:rPr>
      </w:pPr>
    </w:p>
    <w:p w:rsidR="00800251" w:rsidRDefault="00800251" w:rsidP="00800251">
      <w:pPr>
        <w:widowControl w:val="0"/>
        <w:autoSpaceDE w:val="0"/>
        <w:autoSpaceDN w:val="0"/>
        <w:adjustRightInd w:val="0"/>
        <w:spacing w:after="0" w:line="240" w:lineRule="auto"/>
        <w:ind w:left="-426"/>
        <w:jc w:val="center"/>
        <w:rPr>
          <w:rFonts w:ascii="Times New Roman" w:hAnsi="Times New Roman"/>
          <w:b/>
          <w:bCs/>
          <w:sz w:val="28"/>
          <w:szCs w:val="28"/>
          <w:lang w:val="en-US"/>
        </w:rPr>
      </w:pPr>
    </w:p>
    <w:p w:rsidR="00800251" w:rsidRDefault="00800251" w:rsidP="00800251">
      <w:pPr>
        <w:widowControl w:val="0"/>
        <w:autoSpaceDE w:val="0"/>
        <w:autoSpaceDN w:val="0"/>
        <w:adjustRightInd w:val="0"/>
        <w:spacing w:after="0" w:line="240" w:lineRule="auto"/>
        <w:ind w:left="-426"/>
        <w:jc w:val="center"/>
        <w:rPr>
          <w:rFonts w:ascii="Times New Roman" w:hAnsi="Times New Roman"/>
          <w:b/>
          <w:bCs/>
          <w:sz w:val="28"/>
          <w:szCs w:val="28"/>
          <w:lang w:val="en-US"/>
        </w:rPr>
      </w:pPr>
    </w:p>
    <w:p w:rsidR="00800251" w:rsidRDefault="00800251" w:rsidP="00800251">
      <w:pPr>
        <w:widowControl w:val="0"/>
        <w:autoSpaceDE w:val="0"/>
        <w:autoSpaceDN w:val="0"/>
        <w:adjustRightInd w:val="0"/>
        <w:spacing w:after="0" w:line="240" w:lineRule="auto"/>
        <w:ind w:left="-426"/>
        <w:jc w:val="center"/>
        <w:rPr>
          <w:rFonts w:ascii="Times New Roman" w:hAnsi="Times New Roman"/>
          <w:b/>
          <w:bCs/>
          <w:sz w:val="28"/>
          <w:szCs w:val="28"/>
          <w:lang w:val="en-US"/>
        </w:rPr>
      </w:pPr>
    </w:p>
    <w:p w:rsidR="00800251" w:rsidRDefault="00800251" w:rsidP="00800251">
      <w:pPr>
        <w:widowControl w:val="0"/>
        <w:autoSpaceDE w:val="0"/>
        <w:autoSpaceDN w:val="0"/>
        <w:adjustRightInd w:val="0"/>
        <w:spacing w:after="0" w:line="240" w:lineRule="auto"/>
        <w:ind w:left="-426"/>
        <w:jc w:val="center"/>
        <w:rPr>
          <w:rFonts w:ascii="Times New Roman" w:hAnsi="Times New Roman"/>
          <w:b/>
          <w:bCs/>
          <w:sz w:val="28"/>
          <w:szCs w:val="28"/>
          <w:lang w:val="en-US"/>
        </w:rPr>
      </w:pPr>
    </w:p>
    <w:p w:rsidR="00800251" w:rsidRDefault="00800251" w:rsidP="00800251">
      <w:pPr>
        <w:widowControl w:val="0"/>
        <w:autoSpaceDE w:val="0"/>
        <w:autoSpaceDN w:val="0"/>
        <w:adjustRightInd w:val="0"/>
        <w:spacing w:after="0" w:line="240" w:lineRule="auto"/>
        <w:ind w:left="-426"/>
        <w:jc w:val="center"/>
        <w:rPr>
          <w:rFonts w:ascii="Times New Roman" w:hAnsi="Times New Roman"/>
          <w:b/>
          <w:bCs/>
          <w:sz w:val="28"/>
          <w:szCs w:val="28"/>
          <w:lang w:val="en-US"/>
        </w:rPr>
      </w:pPr>
    </w:p>
    <w:p w:rsidR="00800251" w:rsidRDefault="00800251" w:rsidP="00800251">
      <w:pPr>
        <w:widowControl w:val="0"/>
        <w:autoSpaceDE w:val="0"/>
        <w:autoSpaceDN w:val="0"/>
        <w:adjustRightInd w:val="0"/>
        <w:spacing w:after="0" w:line="240" w:lineRule="auto"/>
        <w:ind w:left="284"/>
        <w:jc w:val="center"/>
        <w:rPr>
          <w:rFonts w:ascii="Times New Roman CYR" w:hAnsi="Times New Roman CYR" w:cs="Times New Roman CYR"/>
          <w:b/>
          <w:bCs/>
          <w:sz w:val="28"/>
          <w:szCs w:val="28"/>
        </w:rPr>
      </w:pPr>
      <w:r>
        <w:rPr>
          <w:rFonts w:ascii="Times New Roman CYR" w:hAnsi="Times New Roman CYR" w:cs="Times New Roman CYR"/>
          <w:b/>
          <w:bCs/>
          <w:sz w:val="28"/>
          <w:szCs w:val="28"/>
        </w:rPr>
        <w:t>ОБОСНОВЫВАЮЩИЕ МАТЕРИАЛЫ</w:t>
      </w:r>
    </w:p>
    <w:p w:rsidR="00800251" w:rsidRDefault="00800251" w:rsidP="00800251">
      <w:pPr>
        <w:widowControl w:val="0"/>
        <w:tabs>
          <w:tab w:val="center" w:pos="4677"/>
          <w:tab w:val="right" w:pos="9355"/>
        </w:tabs>
        <w:autoSpaceDE w:val="0"/>
        <w:autoSpaceDN w:val="0"/>
        <w:adjustRightInd w:val="0"/>
        <w:spacing w:after="0" w:line="240" w:lineRule="auto"/>
        <w:jc w:val="center"/>
        <w:rPr>
          <w:rFonts w:ascii="Times New Roman" w:hAnsi="Times New Roman"/>
          <w:sz w:val="28"/>
          <w:szCs w:val="28"/>
          <w:lang w:val="en-US"/>
        </w:rPr>
      </w:pPr>
    </w:p>
    <w:p w:rsidR="00800251" w:rsidRDefault="00800251" w:rsidP="00800251">
      <w:pPr>
        <w:widowControl w:val="0"/>
        <w:tabs>
          <w:tab w:val="center" w:pos="4677"/>
          <w:tab w:val="right" w:pos="9355"/>
        </w:tabs>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 xml:space="preserve">К СХЕМЕ ТЕПЛОСНАБЖЕНИЯ </w:t>
      </w:r>
      <w:r>
        <w:rPr>
          <w:rFonts w:ascii="Times New Roman CYR" w:hAnsi="Times New Roman CYR" w:cs="Times New Roman CYR"/>
          <w:sz w:val="28"/>
          <w:szCs w:val="28"/>
        </w:rPr>
        <w:br/>
        <w:t xml:space="preserve">САККУЛОВСКОГО СЕЛЬСКОГО ПОСЕЛЕНИЯ </w:t>
      </w:r>
    </w:p>
    <w:p w:rsidR="00800251" w:rsidRDefault="00800251" w:rsidP="00800251">
      <w:pPr>
        <w:widowControl w:val="0"/>
        <w:tabs>
          <w:tab w:val="center" w:pos="4677"/>
          <w:tab w:val="right" w:pos="9355"/>
        </w:tabs>
        <w:autoSpaceDE w:val="0"/>
        <w:autoSpaceDN w:val="0"/>
        <w:adjustRightInd w:val="0"/>
        <w:spacing w:after="0" w:line="240" w:lineRule="auto"/>
        <w:jc w:val="center"/>
        <w:rPr>
          <w:rFonts w:ascii="Calibri" w:hAnsi="Calibri" w:cs="Calibri"/>
          <w:sz w:val="28"/>
          <w:szCs w:val="28"/>
        </w:rPr>
      </w:pPr>
      <w:r>
        <w:rPr>
          <w:rFonts w:ascii="Times New Roman CYR" w:hAnsi="Times New Roman CYR" w:cs="Times New Roman CYR"/>
          <w:sz w:val="28"/>
          <w:szCs w:val="28"/>
        </w:rPr>
        <w:t>ВОРОНЕЖСКОЙ ОБЛАСТИ НА ПЕРИОД ДО 2033 ГОДА</w:t>
      </w:r>
    </w:p>
    <w:p w:rsidR="00800251" w:rsidRPr="00800251" w:rsidRDefault="00800251" w:rsidP="00800251">
      <w:pPr>
        <w:widowControl w:val="0"/>
        <w:autoSpaceDE w:val="0"/>
        <w:autoSpaceDN w:val="0"/>
        <w:adjustRightInd w:val="0"/>
        <w:spacing w:after="0" w:line="240" w:lineRule="auto"/>
        <w:ind w:left="-426"/>
        <w:jc w:val="center"/>
        <w:rPr>
          <w:rFonts w:ascii="Times New Roman" w:hAnsi="Times New Roman"/>
          <w:sz w:val="28"/>
          <w:szCs w:val="28"/>
        </w:rPr>
      </w:pPr>
    </w:p>
    <w:p w:rsidR="00800251" w:rsidRDefault="00800251" w:rsidP="00800251">
      <w:pPr>
        <w:widowControl w:val="0"/>
        <w:autoSpaceDE w:val="0"/>
        <w:autoSpaceDN w:val="0"/>
        <w:adjustRightInd w:val="0"/>
        <w:spacing w:after="0" w:line="240" w:lineRule="auto"/>
        <w:ind w:left="284" w:firstLine="710"/>
        <w:jc w:val="both"/>
        <w:rPr>
          <w:rFonts w:ascii="Times New Roman CYR" w:hAnsi="Times New Roman CYR" w:cs="Times New Roman CYR"/>
          <w:sz w:val="24"/>
          <w:szCs w:val="24"/>
        </w:rPr>
      </w:pPr>
      <w:r>
        <w:rPr>
          <w:rFonts w:ascii="Times New Roman CYR" w:hAnsi="Times New Roman CYR" w:cs="Times New Roman CYR"/>
          <w:sz w:val="24"/>
          <w:szCs w:val="24"/>
        </w:rPr>
        <w:t xml:space="preserve">Сведений, составляющих государственную тайну в соответствии с Указом Президента Российской Федерации от 30.11.1995 № 1203 </w:t>
      </w:r>
      <w:r w:rsidRPr="00800251">
        <w:rPr>
          <w:rFonts w:ascii="Times New Roman" w:hAnsi="Times New Roman"/>
          <w:sz w:val="24"/>
          <w:szCs w:val="24"/>
        </w:rPr>
        <w:t>«</w:t>
      </w:r>
      <w:r>
        <w:rPr>
          <w:rFonts w:ascii="Times New Roman CYR" w:hAnsi="Times New Roman CYR" w:cs="Times New Roman CYR"/>
          <w:sz w:val="24"/>
          <w:szCs w:val="24"/>
        </w:rPr>
        <w:t>Об утверждении перечня сведений, отнесенных к государственной тайне</w:t>
      </w:r>
      <w:r w:rsidRPr="00800251">
        <w:rPr>
          <w:rFonts w:ascii="Times New Roman" w:hAnsi="Times New Roman"/>
          <w:sz w:val="24"/>
          <w:szCs w:val="24"/>
        </w:rPr>
        <w:t xml:space="preserve">», </w:t>
      </w:r>
      <w:r>
        <w:rPr>
          <w:rFonts w:ascii="Times New Roman CYR" w:hAnsi="Times New Roman CYR" w:cs="Times New Roman CYR"/>
          <w:sz w:val="24"/>
          <w:szCs w:val="24"/>
        </w:rPr>
        <w:t>не содержится.</w:t>
      </w:r>
    </w:p>
    <w:p w:rsidR="00800251" w:rsidRPr="00800251" w:rsidRDefault="00800251" w:rsidP="00800251">
      <w:pPr>
        <w:widowControl w:val="0"/>
        <w:autoSpaceDE w:val="0"/>
        <w:autoSpaceDN w:val="0"/>
        <w:adjustRightInd w:val="0"/>
        <w:spacing w:after="0" w:line="240" w:lineRule="auto"/>
        <w:ind w:left="-426" w:firstLine="710"/>
        <w:jc w:val="center"/>
        <w:rPr>
          <w:rFonts w:ascii="Times New Roman" w:hAnsi="Times New Roman"/>
          <w:sz w:val="24"/>
          <w:szCs w:val="24"/>
        </w:rPr>
      </w:pPr>
    </w:p>
    <w:p w:rsidR="00800251" w:rsidRPr="00800251" w:rsidRDefault="00800251" w:rsidP="00800251">
      <w:pPr>
        <w:widowControl w:val="0"/>
        <w:autoSpaceDE w:val="0"/>
        <w:autoSpaceDN w:val="0"/>
        <w:adjustRightInd w:val="0"/>
        <w:spacing w:after="0" w:line="240" w:lineRule="auto"/>
        <w:ind w:left="-426" w:firstLine="710"/>
        <w:jc w:val="center"/>
        <w:rPr>
          <w:rFonts w:ascii="Times New Roman" w:hAnsi="Times New Roman"/>
          <w:sz w:val="24"/>
          <w:szCs w:val="24"/>
        </w:rPr>
      </w:pPr>
    </w:p>
    <w:p w:rsidR="00800251" w:rsidRDefault="00800251" w:rsidP="00800251">
      <w:pPr>
        <w:widowControl w:val="0"/>
        <w:autoSpaceDE w:val="0"/>
        <w:autoSpaceDN w:val="0"/>
        <w:adjustRightInd w:val="0"/>
        <w:spacing w:after="0" w:line="240" w:lineRule="auto"/>
        <w:ind w:left="-426" w:firstLine="710"/>
        <w:jc w:val="center"/>
        <w:rPr>
          <w:rFonts w:ascii="Times New Roman CYR" w:hAnsi="Times New Roman CYR" w:cs="Times New Roman CYR"/>
          <w:sz w:val="24"/>
          <w:szCs w:val="24"/>
        </w:rPr>
      </w:pPr>
      <w:r w:rsidRPr="00800251">
        <w:rPr>
          <w:rFonts w:ascii="Times New Roman" w:hAnsi="Times New Roman"/>
          <w:sz w:val="24"/>
          <w:szCs w:val="24"/>
        </w:rPr>
        <w:t>(</w:t>
      </w:r>
      <w:r>
        <w:rPr>
          <w:rFonts w:ascii="Times New Roman CYR" w:hAnsi="Times New Roman CYR" w:cs="Times New Roman CYR"/>
          <w:sz w:val="24"/>
          <w:szCs w:val="24"/>
        </w:rPr>
        <w:t>АКТУАЛИЗАЦИЯ НА 2019 ГОД)</w:t>
      </w:r>
    </w:p>
    <w:p w:rsidR="00800251" w:rsidRPr="00800251" w:rsidRDefault="00800251" w:rsidP="00800251">
      <w:pPr>
        <w:widowControl w:val="0"/>
        <w:autoSpaceDE w:val="0"/>
        <w:autoSpaceDN w:val="0"/>
        <w:adjustRightInd w:val="0"/>
        <w:spacing w:after="0" w:line="240" w:lineRule="auto"/>
        <w:ind w:left="-426" w:firstLine="710"/>
        <w:jc w:val="both"/>
        <w:rPr>
          <w:rFonts w:ascii="Times New Roman" w:hAnsi="Times New Roman"/>
          <w:sz w:val="24"/>
          <w:szCs w:val="24"/>
        </w:rPr>
      </w:pPr>
    </w:p>
    <w:p w:rsidR="00800251" w:rsidRPr="00800251" w:rsidRDefault="00800251" w:rsidP="00800251">
      <w:pPr>
        <w:widowControl w:val="0"/>
        <w:autoSpaceDE w:val="0"/>
        <w:autoSpaceDN w:val="0"/>
        <w:adjustRightInd w:val="0"/>
        <w:spacing w:after="0" w:line="240" w:lineRule="auto"/>
        <w:ind w:left="-426" w:firstLine="710"/>
        <w:jc w:val="both"/>
        <w:rPr>
          <w:rFonts w:ascii="Times New Roman" w:hAnsi="Times New Roman"/>
          <w:sz w:val="24"/>
          <w:szCs w:val="24"/>
        </w:rPr>
      </w:pPr>
    </w:p>
    <w:p w:rsidR="00800251" w:rsidRPr="00800251" w:rsidRDefault="00800251" w:rsidP="00800251">
      <w:pPr>
        <w:widowControl w:val="0"/>
        <w:autoSpaceDE w:val="0"/>
        <w:autoSpaceDN w:val="0"/>
        <w:adjustRightInd w:val="0"/>
        <w:spacing w:after="0" w:line="240" w:lineRule="auto"/>
        <w:ind w:left="-426" w:firstLine="710"/>
        <w:jc w:val="both"/>
        <w:rPr>
          <w:rFonts w:ascii="Times New Roman" w:hAnsi="Times New Roman"/>
          <w:sz w:val="24"/>
          <w:szCs w:val="24"/>
        </w:rPr>
      </w:pPr>
    </w:p>
    <w:p w:rsidR="00800251" w:rsidRPr="00800251" w:rsidRDefault="00800251" w:rsidP="00800251">
      <w:pPr>
        <w:widowControl w:val="0"/>
        <w:autoSpaceDE w:val="0"/>
        <w:autoSpaceDN w:val="0"/>
        <w:adjustRightInd w:val="0"/>
        <w:spacing w:after="0" w:line="240" w:lineRule="auto"/>
        <w:ind w:left="-426" w:firstLine="710"/>
        <w:jc w:val="both"/>
        <w:rPr>
          <w:rFonts w:ascii="Times New Roman" w:hAnsi="Times New Roman"/>
          <w:sz w:val="24"/>
          <w:szCs w:val="24"/>
        </w:rPr>
      </w:pPr>
    </w:p>
    <w:p w:rsidR="00800251" w:rsidRDefault="00800251" w:rsidP="00800251">
      <w:pPr>
        <w:widowControl w:val="0"/>
        <w:tabs>
          <w:tab w:val="center" w:pos="4677"/>
          <w:tab w:val="right" w:pos="9355"/>
        </w:tabs>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КНИГА 5. Мастер-план развития систем теплоснабжения поселения</w:t>
      </w:r>
    </w:p>
    <w:p w:rsidR="00800251" w:rsidRDefault="00800251" w:rsidP="00800251">
      <w:pPr>
        <w:widowControl w:val="0"/>
        <w:tabs>
          <w:tab w:val="center" w:pos="4677"/>
          <w:tab w:val="right" w:pos="9355"/>
        </w:tabs>
        <w:autoSpaceDE w:val="0"/>
        <w:autoSpaceDN w:val="0"/>
        <w:adjustRightInd w:val="0"/>
        <w:spacing w:after="0" w:line="240" w:lineRule="auto"/>
        <w:jc w:val="center"/>
        <w:rPr>
          <w:rFonts w:ascii="Times New Roman CYR" w:hAnsi="Times New Roman CYR" w:cs="Times New Roman CYR"/>
          <w:b/>
          <w:bCs/>
          <w:sz w:val="28"/>
          <w:szCs w:val="28"/>
        </w:rPr>
      </w:pPr>
      <w:r w:rsidRPr="00917142">
        <w:rPr>
          <w:rFonts w:ascii="Times New Roman" w:hAnsi="Times New Roman"/>
          <w:b/>
          <w:bCs/>
          <w:sz w:val="28"/>
          <w:szCs w:val="28"/>
        </w:rPr>
        <w:t>75652440.</w:t>
      </w:r>
      <w:r>
        <w:rPr>
          <w:rFonts w:ascii="Times New Roman CYR" w:hAnsi="Times New Roman CYR" w:cs="Times New Roman CYR"/>
          <w:b/>
          <w:bCs/>
          <w:sz w:val="28"/>
          <w:szCs w:val="28"/>
        </w:rPr>
        <w:t>ОМ-ПСТ.005.000</w:t>
      </w:r>
    </w:p>
    <w:p w:rsidR="00800251" w:rsidRPr="00917142" w:rsidRDefault="00800251" w:rsidP="00800251">
      <w:pPr>
        <w:widowControl w:val="0"/>
        <w:autoSpaceDE w:val="0"/>
        <w:autoSpaceDN w:val="0"/>
        <w:adjustRightInd w:val="0"/>
        <w:spacing w:line="240" w:lineRule="auto"/>
        <w:rPr>
          <w:rFonts w:ascii="Calibri" w:hAnsi="Calibri" w:cs="Calibri"/>
        </w:rPr>
      </w:pPr>
    </w:p>
    <w:p w:rsidR="00800251" w:rsidRPr="00917142" w:rsidRDefault="00800251" w:rsidP="00800251">
      <w:pPr>
        <w:widowControl w:val="0"/>
        <w:autoSpaceDE w:val="0"/>
        <w:autoSpaceDN w:val="0"/>
        <w:adjustRightInd w:val="0"/>
        <w:spacing w:line="240" w:lineRule="auto"/>
        <w:rPr>
          <w:rFonts w:ascii="Calibri" w:hAnsi="Calibri" w:cs="Calibri"/>
        </w:rPr>
      </w:pPr>
    </w:p>
    <w:p w:rsidR="00800251" w:rsidRPr="00917142" w:rsidRDefault="00800251" w:rsidP="00800251">
      <w:pPr>
        <w:widowControl w:val="0"/>
        <w:autoSpaceDE w:val="0"/>
        <w:autoSpaceDN w:val="0"/>
        <w:adjustRightInd w:val="0"/>
        <w:spacing w:line="240" w:lineRule="auto"/>
        <w:rPr>
          <w:rFonts w:ascii="Calibri" w:hAnsi="Calibri" w:cs="Calibri"/>
        </w:rPr>
      </w:pPr>
    </w:p>
    <w:p w:rsidR="00800251" w:rsidRDefault="00800251" w:rsidP="00800251">
      <w:pPr>
        <w:widowControl w:val="0"/>
        <w:tabs>
          <w:tab w:val="left" w:pos="993"/>
        </w:tabs>
        <w:autoSpaceDE w:val="0"/>
        <w:autoSpaceDN w:val="0"/>
        <w:adjustRightInd w:val="0"/>
        <w:spacing w:before="120" w:after="120" w:line="240" w:lineRule="auto"/>
        <w:ind w:firstLine="709"/>
        <w:jc w:val="center"/>
        <w:rPr>
          <w:rFonts w:ascii="Times New Roman CYR" w:hAnsi="Times New Roman CYR" w:cs="Times New Roman CYR"/>
          <w:b/>
          <w:bCs/>
          <w:sz w:val="28"/>
          <w:szCs w:val="28"/>
        </w:rPr>
      </w:pPr>
    </w:p>
    <w:p w:rsidR="00800251" w:rsidRDefault="00800251" w:rsidP="00800251">
      <w:pPr>
        <w:widowControl w:val="0"/>
        <w:tabs>
          <w:tab w:val="left" w:pos="993"/>
        </w:tabs>
        <w:autoSpaceDE w:val="0"/>
        <w:autoSpaceDN w:val="0"/>
        <w:adjustRightInd w:val="0"/>
        <w:spacing w:before="120" w:after="120" w:line="240" w:lineRule="auto"/>
        <w:ind w:firstLine="709"/>
        <w:jc w:val="center"/>
        <w:rPr>
          <w:rFonts w:ascii="Times New Roman CYR" w:hAnsi="Times New Roman CYR" w:cs="Times New Roman CYR"/>
          <w:b/>
          <w:bCs/>
          <w:sz w:val="28"/>
          <w:szCs w:val="28"/>
        </w:rPr>
      </w:pPr>
    </w:p>
    <w:p w:rsidR="00800251" w:rsidRDefault="00800251" w:rsidP="00800251">
      <w:pPr>
        <w:widowControl w:val="0"/>
        <w:tabs>
          <w:tab w:val="left" w:pos="993"/>
        </w:tabs>
        <w:autoSpaceDE w:val="0"/>
        <w:autoSpaceDN w:val="0"/>
        <w:adjustRightInd w:val="0"/>
        <w:spacing w:before="120" w:after="120" w:line="240" w:lineRule="auto"/>
        <w:ind w:firstLine="709"/>
        <w:jc w:val="center"/>
        <w:rPr>
          <w:rFonts w:ascii="Times New Roman CYR" w:hAnsi="Times New Roman CYR" w:cs="Times New Roman CYR"/>
          <w:b/>
          <w:bCs/>
          <w:sz w:val="28"/>
          <w:szCs w:val="28"/>
        </w:rPr>
      </w:pPr>
    </w:p>
    <w:p w:rsidR="00800251" w:rsidRPr="00800251" w:rsidRDefault="00800251" w:rsidP="00800251">
      <w:pPr>
        <w:widowControl w:val="0"/>
        <w:autoSpaceDE w:val="0"/>
        <w:autoSpaceDN w:val="0"/>
        <w:adjustRightInd w:val="0"/>
        <w:spacing w:line="240" w:lineRule="auto"/>
        <w:rPr>
          <w:rFonts w:ascii="Times New Roman" w:hAnsi="Times New Roman"/>
          <w:sz w:val="28"/>
          <w:szCs w:val="28"/>
        </w:rPr>
      </w:pPr>
      <w:r w:rsidRPr="00800251">
        <w:rPr>
          <w:rFonts w:ascii="Calibri" w:hAnsi="Calibri" w:cs="Calibri"/>
        </w:rPr>
        <w:br w:type="page"/>
      </w:r>
    </w:p>
    <w:p w:rsidR="00800251" w:rsidRDefault="00800251" w:rsidP="00800251">
      <w:pPr>
        <w:widowControl w:val="0"/>
        <w:autoSpaceDE w:val="0"/>
        <w:autoSpaceDN w:val="0"/>
        <w:adjustRightInd w:val="0"/>
        <w:spacing w:after="160" w:line="240" w:lineRule="auto"/>
        <w:jc w:val="both"/>
        <w:rPr>
          <w:rFonts w:ascii="Times New Roman CYR" w:hAnsi="Times New Roman CYR" w:cs="Times New Roman CYR"/>
          <w:b/>
          <w:bCs/>
          <w:sz w:val="28"/>
          <w:szCs w:val="28"/>
        </w:rPr>
      </w:pPr>
      <w:r w:rsidRPr="00800251">
        <w:rPr>
          <w:rFonts w:ascii="Times New Roman" w:hAnsi="Times New Roman"/>
          <w:b/>
          <w:bCs/>
          <w:sz w:val="28"/>
          <w:szCs w:val="28"/>
        </w:rPr>
        <w:lastRenderedPageBreak/>
        <w:t xml:space="preserve">5.1. </w:t>
      </w:r>
      <w:r>
        <w:rPr>
          <w:rFonts w:ascii="Times New Roman CYR" w:hAnsi="Times New Roman CYR" w:cs="Times New Roman CYR"/>
          <w:b/>
          <w:bCs/>
          <w:sz w:val="28"/>
          <w:szCs w:val="28"/>
        </w:rPr>
        <w:t>Описание вариантов (не менее двух) перспективного развития систем теплоснабжения поселения</w:t>
      </w:r>
    </w:p>
    <w:p w:rsidR="00800251" w:rsidRDefault="00800251" w:rsidP="00800251">
      <w:pPr>
        <w:widowControl w:val="0"/>
        <w:suppressAutoHyphen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Вариант №1</w:t>
      </w:r>
    </w:p>
    <w:p w:rsidR="00800251" w:rsidRDefault="00800251" w:rsidP="00800251">
      <w:pPr>
        <w:widowControl w:val="0"/>
        <w:suppressAutoHyphen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Техническое обслуживание тепловых сетей, способствующее нормативной эксплуатации при устранении мелких неисправностей.</w:t>
      </w:r>
    </w:p>
    <w:p w:rsidR="00800251" w:rsidRDefault="00800251" w:rsidP="00800251">
      <w:pPr>
        <w:widowControl w:val="0"/>
        <w:suppressAutoHyphen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Вариант №2</w:t>
      </w:r>
    </w:p>
    <w:p w:rsidR="00800251" w:rsidRDefault="00800251" w:rsidP="00800251">
      <w:pPr>
        <w:widowControl w:val="0"/>
        <w:tabs>
          <w:tab w:val="left" w:pos="993"/>
        </w:tabs>
        <w:autoSpaceDE w:val="0"/>
        <w:autoSpaceDN w:val="0"/>
        <w:adjustRightInd w:val="0"/>
        <w:spacing w:before="120" w:after="12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Капитальный ремонт тепловых сетей с изменением диаметра тепловой сети для поддержания нормативного уровня давления.</w:t>
      </w:r>
    </w:p>
    <w:p w:rsidR="00800251" w:rsidRDefault="00800251" w:rsidP="00800251">
      <w:pPr>
        <w:widowControl w:val="0"/>
        <w:tabs>
          <w:tab w:val="left" w:pos="993"/>
        </w:tabs>
        <w:autoSpaceDE w:val="0"/>
        <w:autoSpaceDN w:val="0"/>
        <w:adjustRightInd w:val="0"/>
        <w:spacing w:before="120" w:after="12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повышения уровня надежности теплоснабжения сокращения тепловых потерь в сетях предлагается в период с 2019 по 2033 года во время проведения ремонтных компаний производить замену изношенных участков тепловых сетей, исчерпавших свой эксплуатационный ресурс.</w:t>
      </w:r>
    </w:p>
    <w:p w:rsidR="00800251" w:rsidRDefault="00800251" w:rsidP="00800251">
      <w:pPr>
        <w:widowControl w:val="0"/>
        <w:autoSpaceDE w:val="0"/>
        <w:autoSpaceDN w:val="0"/>
        <w:adjustRightInd w:val="0"/>
        <w:spacing w:after="160" w:line="240" w:lineRule="auto"/>
        <w:jc w:val="both"/>
        <w:rPr>
          <w:rFonts w:ascii="Times New Roman CYR" w:hAnsi="Times New Roman CYR" w:cs="Times New Roman CYR"/>
          <w:b/>
          <w:bCs/>
          <w:sz w:val="28"/>
          <w:szCs w:val="28"/>
        </w:rPr>
      </w:pPr>
      <w:r w:rsidRPr="00800251">
        <w:rPr>
          <w:rFonts w:ascii="Times New Roman" w:hAnsi="Times New Roman"/>
          <w:b/>
          <w:bCs/>
          <w:sz w:val="28"/>
          <w:szCs w:val="28"/>
        </w:rPr>
        <w:t xml:space="preserve">5.2. </w:t>
      </w:r>
      <w:r>
        <w:rPr>
          <w:rFonts w:ascii="Times New Roman CYR" w:hAnsi="Times New Roman CYR" w:cs="Times New Roman CYR"/>
          <w:b/>
          <w:bCs/>
          <w:sz w:val="28"/>
          <w:szCs w:val="28"/>
        </w:rPr>
        <w:t>Технико-экономическое сравнение вариантов перспективного развития систем теплоснабжения поселения</w:t>
      </w:r>
    </w:p>
    <w:p w:rsidR="00800251" w:rsidRDefault="00800251" w:rsidP="00800251">
      <w:pPr>
        <w:widowControl w:val="0"/>
        <w:tabs>
          <w:tab w:val="left" w:pos="993"/>
        </w:tabs>
        <w:autoSpaceDE w:val="0"/>
        <w:autoSpaceDN w:val="0"/>
        <w:adjustRightInd w:val="0"/>
        <w:spacing w:before="120" w:after="12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реализации варианта №1 производится техническое обслуживание тепловых сетей, способствующее нормативной эксплуатации при устранении мелких неисправностей за счет обслуживающей организацией.</w:t>
      </w:r>
    </w:p>
    <w:p w:rsidR="00800251" w:rsidRDefault="00800251" w:rsidP="00800251">
      <w:pPr>
        <w:widowControl w:val="0"/>
        <w:autoSpaceDE w:val="0"/>
        <w:autoSpaceDN w:val="0"/>
        <w:adjustRightInd w:val="0"/>
        <w:spacing w:after="160" w:line="240" w:lineRule="auto"/>
        <w:jc w:val="both"/>
        <w:rPr>
          <w:rFonts w:ascii="Times New Roman CYR" w:hAnsi="Times New Roman CYR" w:cs="Times New Roman CYR"/>
          <w:b/>
          <w:bCs/>
          <w:sz w:val="28"/>
          <w:szCs w:val="28"/>
        </w:rPr>
      </w:pPr>
      <w:r w:rsidRPr="00800251">
        <w:rPr>
          <w:rFonts w:ascii="Times New Roman" w:hAnsi="Times New Roman"/>
          <w:b/>
          <w:bCs/>
          <w:sz w:val="28"/>
          <w:szCs w:val="28"/>
        </w:rPr>
        <w:t xml:space="preserve">5.3. </w:t>
      </w:r>
      <w:r>
        <w:rPr>
          <w:rFonts w:ascii="Times New Roman CYR" w:hAnsi="Times New Roman CYR" w:cs="Times New Roman CYR"/>
          <w:b/>
          <w:bCs/>
          <w:sz w:val="28"/>
          <w:szCs w:val="28"/>
        </w:rPr>
        <w:t>Обоснование выбора приоритетного варианта перспективного развития систем теплоснабжения поселения на основе анализа ценовых (тарифных) последствий для потребителей</w:t>
      </w:r>
    </w:p>
    <w:p w:rsidR="00800251" w:rsidRDefault="00800251" w:rsidP="00800251">
      <w:pPr>
        <w:widowControl w:val="0"/>
        <w:suppressAutoHyphen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качестве приоритетного варианта перспективного развития выбран вариант № 1. Тарифные последствия для потребителей отсутствуют.</w:t>
      </w:r>
    </w:p>
    <w:p w:rsidR="00800251" w:rsidRPr="00800251" w:rsidRDefault="00800251" w:rsidP="00800251">
      <w:pPr>
        <w:widowControl w:val="0"/>
        <w:suppressAutoHyphens/>
        <w:autoSpaceDE w:val="0"/>
        <w:autoSpaceDN w:val="0"/>
        <w:adjustRightInd w:val="0"/>
        <w:spacing w:after="0" w:line="240" w:lineRule="auto"/>
        <w:ind w:firstLine="709"/>
        <w:jc w:val="both"/>
        <w:rPr>
          <w:rFonts w:ascii="Calibri" w:hAnsi="Calibri" w:cs="Calibri"/>
        </w:rPr>
      </w:pPr>
    </w:p>
    <w:p w:rsidR="00800251" w:rsidRPr="00800251" w:rsidRDefault="00800251" w:rsidP="00800251">
      <w:pPr>
        <w:widowControl w:val="0"/>
        <w:autoSpaceDE w:val="0"/>
        <w:autoSpaceDN w:val="0"/>
        <w:adjustRightInd w:val="0"/>
        <w:spacing w:after="0" w:line="240" w:lineRule="auto"/>
        <w:ind w:left="-426"/>
        <w:jc w:val="center"/>
        <w:rPr>
          <w:rFonts w:ascii="Times New Roman" w:hAnsi="Times New Roman"/>
          <w:b/>
          <w:bCs/>
          <w:sz w:val="28"/>
          <w:szCs w:val="28"/>
        </w:rPr>
      </w:pPr>
    </w:p>
    <w:p w:rsidR="00800251" w:rsidRPr="00800251" w:rsidRDefault="00800251" w:rsidP="00800251">
      <w:pPr>
        <w:widowControl w:val="0"/>
        <w:autoSpaceDE w:val="0"/>
        <w:autoSpaceDN w:val="0"/>
        <w:adjustRightInd w:val="0"/>
        <w:spacing w:after="0" w:line="240" w:lineRule="auto"/>
        <w:ind w:left="-426"/>
        <w:jc w:val="center"/>
        <w:rPr>
          <w:rFonts w:ascii="Times New Roman" w:hAnsi="Times New Roman"/>
          <w:b/>
          <w:bCs/>
          <w:sz w:val="28"/>
          <w:szCs w:val="28"/>
        </w:rPr>
      </w:pPr>
    </w:p>
    <w:p w:rsidR="00800251" w:rsidRPr="00800251" w:rsidRDefault="00800251" w:rsidP="00800251">
      <w:pPr>
        <w:widowControl w:val="0"/>
        <w:autoSpaceDE w:val="0"/>
        <w:autoSpaceDN w:val="0"/>
        <w:adjustRightInd w:val="0"/>
        <w:spacing w:after="0" w:line="240" w:lineRule="auto"/>
        <w:ind w:left="-426"/>
        <w:jc w:val="center"/>
        <w:rPr>
          <w:rFonts w:ascii="Times New Roman" w:hAnsi="Times New Roman"/>
          <w:b/>
          <w:bCs/>
          <w:sz w:val="28"/>
          <w:szCs w:val="28"/>
        </w:rPr>
      </w:pPr>
    </w:p>
    <w:p w:rsidR="00800251" w:rsidRPr="00800251" w:rsidRDefault="00800251" w:rsidP="00800251">
      <w:pPr>
        <w:widowControl w:val="0"/>
        <w:autoSpaceDE w:val="0"/>
        <w:autoSpaceDN w:val="0"/>
        <w:adjustRightInd w:val="0"/>
        <w:spacing w:after="0" w:line="240" w:lineRule="auto"/>
        <w:ind w:left="-426"/>
        <w:jc w:val="center"/>
        <w:rPr>
          <w:rFonts w:ascii="Times New Roman" w:hAnsi="Times New Roman"/>
          <w:b/>
          <w:bCs/>
          <w:sz w:val="28"/>
          <w:szCs w:val="28"/>
        </w:rPr>
      </w:pPr>
    </w:p>
    <w:p w:rsidR="00800251" w:rsidRPr="00800251" w:rsidRDefault="00800251" w:rsidP="00800251">
      <w:pPr>
        <w:widowControl w:val="0"/>
        <w:autoSpaceDE w:val="0"/>
        <w:autoSpaceDN w:val="0"/>
        <w:adjustRightInd w:val="0"/>
        <w:spacing w:after="0" w:line="240" w:lineRule="auto"/>
        <w:ind w:left="-426"/>
        <w:jc w:val="center"/>
        <w:rPr>
          <w:rFonts w:ascii="Times New Roman" w:hAnsi="Times New Roman"/>
          <w:b/>
          <w:bCs/>
          <w:sz w:val="28"/>
          <w:szCs w:val="28"/>
        </w:rPr>
      </w:pPr>
    </w:p>
    <w:p w:rsidR="00800251" w:rsidRPr="00800251" w:rsidRDefault="00800251" w:rsidP="00800251">
      <w:pPr>
        <w:widowControl w:val="0"/>
        <w:autoSpaceDE w:val="0"/>
        <w:autoSpaceDN w:val="0"/>
        <w:adjustRightInd w:val="0"/>
        <w:spacing w:after="0" w:line="240" w:lineRule="auto"/>
        <w:ind w:left="-426"/>
        <w:jc w:val="center"/>
        <w:rPr>
          <w:rFonts w:ascii="Times New Roman" w:hAnsi="Times New Roman"/>
          <w:b/>
          <w:bCs/>
          <w:sz w:val="28"/>
          <w:szCs w:val="28"/>
        </w:rPr>
      </w:pPr>
    </w:p>
    <w:p w:rsidR="00800251" w:rsidRPr="00800251" w:rsidRDefault="00800251" w:rsidP="00800251">
      <w:pPr>
        <w:widowControl w:val="0"/>
        <w:autoSpaceDE w:val="0"/>
        <w:autoSpaceDN w:val="0"/>
        <w:adjustRightInd w:val="0"/>
        <w:spacing w:after="0" w:line="240" w:lineRule="auto"/>
        <w:ind w:left="-426"/>
        <w:jc w:val="center"/>
        <w:rPr>
          <w:rFonts w:ascii="Times New Roman" w:hAnsi="Times New Roman"/>
          <w:b/>
          <w:bCs/>
          <w:sz w:val="28"/>
          <w:szCs w:val="28"/>
        </w:rPr>
      </w:pPr>
    </w:p>
    <w:p w:rsidR="00800251" w:rsidRPr="00800251" w:rsidRDefault="00800251" w:rsidP="00800251">
      <w:pPr>
        <w:widowControl w:val="0"/>
        <w:autoSpaceDE w:val="0"/>
        <w:autoSpaceDN w:val="0"/>
        <w:adjustRightInd w:val="0"/>
        <w:spacing w:after="0" w:line="240" w:lineRule="auto"/>
        <w:ind w:left="-426"/>
        <w:jc w:val="center"/>
        <w:rPr>
          <w:rFonts w:ascii="Times New Roman" w:hAnsi="Times New Roman"/>
          <w:b/>
          <w:bCs/>
          <w:sz w:val="28"/>
          <w:szCs w:val="28"/>
        </w:rPr>
      </w:pPr>
    </w:p>
    <w:p w:rsidR="00800251" w:rsidRPr="00800251" w:rsidRDefault="00800251" w:rsidP="00800251">
      <w:pPr>
        <w:widowControl w:val="0"/>
        <w:autoSpaceDE w:val="0"/>
        <w:autoSpaceDN w:val="0"/>
        <w:adjustRightInd w:val="0"/>
        <w:spacing w:after="0" w:line="240" w:lineRule="auto"/>
        <w:ind w:left="-426"/>
        <w:jc w:val="center"/>
        <w:rPr>
          <w:rFonts w:ascii="Times New Roman" w:hAnsi="Times New Roman"/>
          <w:b/>
          <w:bCs/>
          <w:sz w:val="28"/>
          <w:szCs w:val="28"/>
        </w:rPr>
      </w:pPr>
    </w:p>
    <w:p w:rsidR="00800251" w:rsidRPr="00800251" w:rsidRDefault="00800251" w:rsidP="00800251">
      <w:pPr>
        <w:widowControl w:val="0"/>
        <w:autoSpaceDE w:val="0"/>
        <w:autoSpaceDN w:val="0"/>
        <w:adjustRightInd w:val="0"/>
        <w:spacing w:after="0" w:line="240" w:lineRule="auto"/>
        <w:ind w:left="-426"/>
        <w:jc w:val="center"/>
        <w:rPr>
          <w:rFonts w:ascii="Times New Roman" w:hAnsi="Times New Roman"/>
          <w:b/>
          <w:bCs/>
          <w:sz w:val="28"/>
          <w:szCs w:val="28"/>
        </w:rPr>
      </w:pPr>
    </w:p>
    <w:p w:rsidR="00800251" w:rsidRPr="00800251" w:rsidRDefault="00800251" w:rsidP="00800251">
      <w:pPr>
        <w:widowControl w:val="0"/>
        <w:autoSpaceDE w:val="0"/>
        <w:autoSpaceDN w:val="0"/>
        <w:adjustRightInd w:val="0"/>
        <w:spacing w:after="0" w:line="240" w:lineRule="auto"/>
        <w:ind w:left="-426"/>
        <w:jc w:val="center"/>
        <w:rPr>
          <w:rFonts w:ascii="Times New Roman" w:hAnsi="Times New Roman"/>
          <w:b/>
          <w:bCs/>
          <w:sz w:val="28"/>
          <w:szCs w:val="28"/>
        </w:rPr>
      </w:pPr>
    </w:p>
    <w:p w:rsidR="00800251" w:rsidRPr="00800251" w:rsidRDefault="00800251" w:rsidP="00800251">
      <w:pPr>
        <w:widowControl w:val="0"/>
        <w:autoSpaceDE w:val="0"/>
        <w:autoSpaceDN w:val="0"/>
        <w:adjustRightInd w:val="0"/>
        <w:spacing w:after="0" w:line="240" w:lineRule="auto"/>
        <w:ind w:left="-426"/>
        <w:jc w:val="center"/>
        <w:rPr>
          <w:rFonts w:ascii="Times New Roman" w:hAnsi="Times New Roman"/>
          <w:b/>
          <w:bCs/>
          <w:sz w:val="28"/>
          <w:szCs w:val="28"/>
        </w:rPr>
      </w:pPr>
    </w:p>
    <w:p w:rsidR="00800251" w:rsidRPr="00800251" w:rsidRDefault="00800251" w:rsidP="00800251">
      <w:pPr>
        <w:widowControl w:val="0"/>
        <w:autoSpaceDE w:val="0"/>
        <w:autoSpaceDN w:val="0"/>
        <w:adjustRightInd w:val="0"/>
        <w:spacing w:after="0" w:line="240" w:lineRule="auto"/>
        <w:ind w:left="-426"/>
        <w:jc w:val="center"/>
        <w:rPr>
          <w:rFonts w:ascii="Times New Roman" w:hAnsi="Times New Roman"/>
          <w:b/>
          <w:bCs/>
          <w:sz w:val="28"/>
          <w:szCs w:val="28"/>
        </w:rPr>
      </w:pPr>
    </w:p>
    <w:p w:rsidR="00800251" w:rsidRPr="00800251" w:rsidRDefault="00800251" w:rsidP="00800251">
      <w:pPr>
        <w:widowControl w:val="0"/>
        <w:autoSpaceDE w:val="0"/>
        <w:autoSpaceDN w:val="0"/>
        <w:adjustRightInd w:val="0"/>
        <w:spacing w:after="0" w:line="240" w:lineRule="auto"/>
        <w:ind w:left="-426"/>
        <w:jc w:val="center"/>
        <w:rPr>
          <w:rFonts w:ascii="Times New Roman" w:hAnsi="Times New Roman"/>
          <w:b/>
          <w:bCs/>
          <w:sz w:val="28"/>
          <w:szCs w:val="28"/>
        </w:rPr>
      </w:pPr>
    </w:p>
    <w:p w:rsidR="00800251" w:rsidRPr="00800251" w:rsidRDefault="00800251" w:rsidP="00800251">
      <w:pPr>
        <w:widowControl w:val="0"/>
        <w:autoSpaceDE w:val="0"/>
        <w:autoSpaceDN w:val="0"/>
        <w:adjustRightInd w:val="0"/>
        <w:spacing w:after="0" w:line="240" w:lineRule="auto"/>
        <w:ind w:left="-426"/>
        <w:jc w:val="center"/>
        <w:rPr>
          <w:rFonts w:ascii="Times New Roman" w:hAnsi="Times New Roman"/>
          <w:b/>
          <w:bCs/>
          <w:sz w:val="28"/>
          <w:szCs w:val="28"/>
        </w:rPr>
      </w:pPr>
    </w:p>
    <w:p w:rsidR="00800251" w:rsidRPr="00800251" w:rsidRDefault="00800251" w:rsidP="00800251">
      <w:pPr>
        <w:widowControl w:val="0"/>
        <w:autoSpaceDE w:val="0"/>
        <w:autoSpaceDN w:val="0"/>
        <w:adjustRightInd w:val="0"/>
        <w:spacing w:after="0" w:line="240" w:lineRule="auto"/>
        <w:ind w:left="-426"/>
        <w:jc w:val="center"/>
        <w:rPr>
          <w:rFonts w:ascii="Times New Roman" w:hAnsi="Times New Roman"/>
          <w:b/>
          <w:bCs/>
          <w:sz w:val="28"/>
          <w:szCs w:val="28"/>
        </w:rPr>
      </w:pPr>
    </w:p>
    <w:p w:rsidR="00096A01" w:rsidRDefault="00096A01" w:rsidP="00800251">
      <w:pPr>
        <w:widowControl w:val="0"/>
        <w:autoSpaceDE w:val="0"/>
        <w:autoSpaceDN w:val="0"/>
        <w:adjustRightInd w:val="0"/>
        <w:spacing w:after="0" w:line="240" w:lineRule="auto"/>
        <w:ind w:left="284"/>
        <w:jc w:val="center"/>
        <w:rPr>
          <w:rFonts w:ascii="Times New Roman CYR" w:hAnsi="Times New Roman CYR" w:cs="Times New Roman CYR"/>
          <w:b/>
          <w:bCs/>
          <w:sz w:val="28"/>
          <w:szCs w:val="28"/>
        </w:rPr>
      </w:pPr>
    </w:p>
    <w:p w:rsidR="00096A01" w:rsidRDefault="00096A01" w:rsidP="00800251">
      <w:pPr>
        <w:widowControl w:val="0"/>
        <w:autoSpaceDE w:val="0"/>
        <w:autoSpaceDN w:val="0"/>
        <w:adjustRightInd w:val="0"/>
        <w:spacing w:after="0" w:line="240" w:lineRule="auto"/>
        <w:ind w:left="284"/>
        <w:jc w:val="center"/>
        <w:rPr>
          <w:rFonts w:ascii="Times New Roman CYR" w:hAnsi="Times New Roman CYR" w:cs="Times New Roman CYR"/>
          <w:b/>
          <w:bCs/>
          <w:sz w:val="28"/>
          <w:szCs w:val="28"/>
        </w:rPr>
      </w:pPr>
    </w:p>
    <w:p w:rsidR="00096A01" w:rsidRDefault="00096A01" w:rsidP="00800251">
      <w:pPr>
        <w:widowControl w:val="0"/>
        <w:autoSpaceDE w:val="0"/>
        <w:autoSpaceDN w:val="0"/>
        <w:adjustRightInd w:val="0"/>
        <w:spacing w:after="0" w:line="240" w:lineRule="auto"/>
        <w:ind w:left="284"/>
        <w:jc w:val="center"/>
        <w:rPr>
          <w:rFonts w:ascii="Times New Roman CYR" w:hAnsi="Times New Roman CYR" w:cs="Times New Roman CYR"/>
          <w:b/>
          <w:bCs/>
          <w:sz w:val="28"/>
          <w:szCs w:val="28"/>
        </w:rPr>
      </w:pPr>
    </w:p>
    <w:p w:rsidR="00096A01" w:rsidRDefault="00096A01" w:rsidP="00800251">
      <w:pPr>
        <w:widowControl w:val="0"/>
        <w:autoSpaceDE w:val="0"/>
        <w:autoSpaceDN w:val="0"/>
        <w:adjustRightInd w:val="0"/>
        <w:spacing w:after="0" w:line="240" w:lineRule="auto"/>
        <w:ind w:left="284"/>
        <w:jc w:val="center"/>
        <w:rPr>
          <w:rFonts w:ascii="Times New Roman CYR" w:hAnsi="Times New Roman CYR" w:cs="Times New Roman CYR"/>
          <w:b/>
          <w:bCs/>
          <w:sz w:val="28"/>
          <w:szCs w:val="28"/>
        </w:rPr>
      </w:pPr>
    </w:p>
    <w:p w:rsidR="00096A01" w:rsidRDefault="00096A01" w:rsidP="00800251">
      <w:pPr>
        <w:widowControl w:val="0"/>
        <w:autoSpaceDE w:val="0"/>
        <w:autoSpaceDN w:val="0"/>
        <w:adjustRightInd w:val="0"/>
        <w:spacing w:after="0" w:line="240" w:lineRule="auto"/>
        <w:ind w:left="284"/>
        <w:jc w:val="center"/>
        <w:rPr>
          <w:rFonts w:ascii="Times New Roman CYR" w:hAnsi="Times New Roman CYR" w:cs="Times New Roman CYR"/>
          <w:b/>
          <w:bCs/>
          <w:sz w:val="28"/>
          <w:szCs w:val="28"/>
        </w:rPr>
      </w:pPr>
    </w:p>
    <w:p w:rsidR="00096A01" w:rsidRDefault="00096A01" w:rsidP="00800251">
      <w:pPr>
        <w:widowControl w:val="0"/>
        <w:autoSpaceDE w:val="0"/>
        <w:autoSpaceDN w:val="0"/>
        <w:adjustRightInd w:val="0"/>
        <w:spacing w:after="0" w:line="240" w:lineRule="auto"/>
        <w:ind w:left="284"/>
        <w:jc w:val="center"/>
        <w:rPr>
          <w:rFonts w:ascii="Times New Roman CYR" w:hAnsi="Times New Roman CYR" w:cs="Times New Roman CYR"/>
          <w:b/>
          <w:bCs/>
          <w:sz w:val="28"/>
          <w:szCs w:val="28"/>
        </w:rPr>
      </w:pPr>
    </w:p>
    <w:p w:rsidR="00096A01" w:rsidRDefault="00096A01" w:rsidP="00800251">
      <w:pPr>
        <w:widowControl w:val="0"/>
        <w:autoSpaceDE w:val="0"/>
        <w:autoSpaceDN w:val="0"/>
        <w:adjustRightInd w:val="0"/>
        <w:spacing w:after="0" w:line="240" w:lineRule="auto"/>
        <w:ind w:left="284"/>
        <w:jc w:val="center"/>
        <w:rPr>
          <w:rFonts w:ascii="Times New Roman CYR" w:hAnsi="Times New Roman CYR" w:cs="Times New Roman CYR"/>
          <w:b/>
          <w:bCs/>
          <w:sz w:val="28"/>
          <w:szCs w:val="28"/>
        </w:rPr>
      </w:pPr>
    </w:p>
    <w:p w:rsidR="00096A01" w:rsidRDefault="00096A01" w:rsidP="00800251">
      <w:pPr>
        <w:widowControl w:val="0"/>
        <w:autoSpaceDE w:val="0"/>
        <w:autoSpaceDN w:val="0"/>
        <w:adjustRightInd w:val="0"/>
        <w:spacing w:after="0" w:line="240" w:lineRule="auto"/>
        <w:ind w:left="284"/>
        <w:jc w:val="center"/>
        <w:rPr>
          <w:rFonts w:ascii="Times New Roman CYR" w:hAnsi="Times New Roman CYR" w:cs="Times New Roman CYR"/>
          <w:b/>
          <w:bCs/>
          <w:sz w:val="28"/>
          <w:szCs w:val="28"/>
        </w:rPr>
      </w:pPr>
    </w:p>
    <w:p w:rsidR="00096A01" w:rsidRDefault="00096A01" w:rsidP="00800251">
      <w:pPr>
        <w:widowControl w:val="0"/>
        <w:autoSpaceDE w:val="0"/>
        <w:autoSpaceDN w:val="0"/>
        <w:adjustRightInd w:val="0"/>
        <w:spacing w:after="0" w:line="240" w:lineRule="auto"/>
        <w:ind w:left="284"/>
        <w:jc w:val="center"/>
        <w:rPr>
          <w:rFonts w:ascii="Times New Roman CYR" w:hAnsi="Times New Roman CYR" w:cs="Times New Roman CYR"/>
          <w:b/>
          <w:bCs/>
          <w:sz w:val="28"/>
          <w:szCs w:val="28"/>
        </w:rPr>
      </w:pPr>
    </w:p>
    <w:p w:rsidR="00096A01" w:rsidRDefault="00096A01" w:rsidP="00800251">
      <w:pPr>
        <w:widowControl w:val="0"/>
        <w:autoSpaceDE w:val="0"/>
        <w:autoSpaceDN w:val="0"/>
        <w:adjustRightInd w:val="0"/>
        <w:spacing w:after="0" w:line="240" w:lineRule="auto"/>
        <w:ind w:left="284"/>
        <w:jc w:val="center"/>
        <w:rPr>
          <w:rFonts w:ascii="Times New Roman CYR" w:hAnsi="Times New Roman CYR" w:cs="Times New Roman CYR"/>
          <w:b/>
          <w:bCs/>
          <w:sz w:val="28"/>
          <w:szCs w:val="28"/>
        </w:rPr>
      </w:pPr>
    </w:p>
    <w:p w:rsidR="00096A01" w:rsidRDefault="00096A01" w:rsidP="00800251">
      <w:pPr>
        <w:widowControl w:val="0"/>
        <w:autoSpaceDE w:val="0"/>
        <w:autoSpaceDN w:val="0"/>
        <w:adjustRightInd w:val="0"/>
        <w:spacing w:after="0" w:line="240" w:lineRule="auto"/>
        <w:ind w:left="284"/>
        <w:jc w:val="center"/>
        <w:rPr>
          <w:rFonts w:ascii="Times New Roman CYR" w:hAnsi="Times New Roman CYR" w:cs="Times New Roman CYR"/>
          <w:b/>
          <w:bCs/>
          <w:sz w:val="28"/>
          <w:szCs w:val="28"/>
        </w:rPr>
      </w:pPr>
    </w:p>
    <w:p w:rsidR="00800251" w:rsidRDefault="00800251" w:rsidP="00800251">
      <w:pPr>
        <w:widowControl w:val="0"/>
        <w:autoSpaceDE w:val="0"/>
        <w:autoSpaceDN w:val="0"/>
        <w:adjustRightInd w:val="0"/>
        <w:spacing w:after="0" w:line="240" w:lineRule="auto"/>
        <w:ind w:left="284"/>
        <w:jc w:val="center"/>
        <w:rPr>
          <w:rFonts w:ascii="Times New Roman CYR" w:hAnsi="Times New Roman CYR" w:cs="Times New Roman CYR"/>
          <w:b/>
          <w:bCs/>
          <w:sz w:val="28"/>
          <w:szCs w:val="28"/>
        </w:rPr>
      </w:pPr>
      <w:r>
        <w:rPr>
          <w:rFonts w:ascii="Times New Roman CYR" w:hAnsi="Times New Roman CYR" w:cs="Times New Roman CYR"/>
          <w:b/>
          <w:bCs/>
          <w:sz w:val="28"/>
          <w:szCs w:val="28"/>
        </w:rPr>
        <w:t>ОБОСНОВЫВАЮЩИЕ МАТЕРИАЛЫ</w:t>
      </w:r>
    </w:p>
    <w:p w:rsidR="00800251" w:rsidRPr="00800251" w:rsidRDefault="00800251" w:rsidP="00800251">
      <w:pPr>
        <w:widowControl w:val="0"/>
        <w:tabs>
          <w:tab w:val="center" w:pos="4677"/>
          <w:tab w:val="right" w:pos="9355"/>
        </w:tabs>
        <w:autoSpaceDE w:val="0"/>
        <w:autoSpaceDN w:val="0"/>
        <w:adjustRightInd w:val="0"/>
        <w:spacing w:after="0" w:line="240" w:lineRule="auto"/>
        <w:jc w:val="center"/>
        <w:rPr>
          <w:rFonts w:ascii="Times New Roman" w:hAnsi="Times New Roman"/>
          <w:sz w:val="28"/>
          <w:szCs w:val="28"/>
        </w:rPr>
      </w:pPr>
    </w:p>
    <w:p w:rsidR="00800251" w:rsidRDefault="00800251" w:rsidP="00800251">
      <w:pPr>
        <w:widowControl w:val="0"/>
        <w:tabs>
          <w:tab w:val="center" w:pos="4677"/>
          <w:tab w:val="right" w:pos="9355"/>
        </w:tabs>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 xml:space="preserve">К СХЕМЕ ТЕПЛОСНАБЖЕНИЯ </w:t>
      </w:r>
      <w:r>
        <w:rPr>
          <w:rFonts w:ascii="Times New Roman CYR" w:hAnsi="Times New Roman CYR" w:cs="Times New Roman CYR"/>
          <w:sz w:val="28"/>
          <w:szCs w:val="28"/>
        </w:rPr>
        <w:br/>
        <w:t xml:space="preserve">САККУЛОВСКОГО СЕЛЬСКОГО ПОСЕЛЕНИЯ </w:t>
      </w:r>
    </w:p>
    <w:p w:rsidR="00800251" w:rsidRDefault="00800251" w:rsidP="00800251">
      <w:pPr>
        <w:widowControl w:val="0"/>
        <w:tabs>
          <w:tab w:val="center" w:pos="4677"/>
          <w:tab w:val="right" w:pos="9355"/>
        </w:tabs>
        <w:autoSpaceDE w:val="0"/>
        <w:autoSpaceDN w:val="0"/>
        <w:adjustRightInd w:val="0"/>
        <w:spacing w:after="0" w:line="240" w:lineRule="auto"/>
        <w:jc w:val="center"/>
        <w:rPr>
          <w:rFonts w:ascii="Calibri" w:hAnsi="Calibri" w:cs="Calibri"/>
          <w:sz w:val="28"/>
          <w:szCs w:val="28"/>
        </w:rPr>
      </w:pPr>
      <w:r>
        <w:rPr>
          <w:rFonts w:ascii="Times New Roman CYR" w:hAnsi="Times New Roman CYR" w:cs="Times New Roman CYR"/>
          <w:sz w:val="28"/>
          <w:szCs w:val="28"/>
        </w:rPr>
        <w:t>ЧЕЛЯБИНСКОЙ ОБЛАСТИ НА ПЕРИОД ДО 2033 ГОДА</w:t>
      </w:r>
    </w:p>
    <w:p w:rsidR="00800251" w:rsidRPr="00800251" w:rsidRDefault="00800251" w:rsidP="00800251">
      <w:pPr>
        <w:widowControl w:val="0"/>
        <w:autoSpaceDE w:val="0"/>
        <w:autoSpaceDN w:val="0"/>
        <w:adjustRightInd w:val="0"/>
        <w:spacing w:after="0" w:line="240" w:lineRule="auto"/>
        <w:ind w:left="-426"/>
        <w:jc w:val="center"/>
        <w:rPr>
          <w:rFonts w:ascii="Times New Roman" w:hAnsi="Times New Roman"/>
          <w:sz w:val="28"/>
          <w:szCs w:val="28"/>
        </w:rPr>
      </w:pPr>
    </w:p>
    <w:p w:rsidR="00800251" w:rsidRDefault="00800251" w:rsidP="00800251">
      <w:pPr>
        <w:widowControl w:val="0"/>
        <w:autoSpaceDE w:val="0"/>
        <w:autoSpaceDN w:val="0"/>
        <w:adjustRightInd w:val="0"/>
        <w:spacing w:after="0" w:line="240" w:lineRule="auto"/>
        <w:ind w:left="284" w:firstLine="710"/>
        <w:jc w:val="both"/>
        <w:rPr>
          <w:rFonts w:ascii="Times New Roman CYR" w:hAnsi="Times New Roman CYR" w:cs="Times New Roman CYR"/>
          <w:sz w:val="24"/>
          <w:szCs w:val="24"/>
        </w:rPr>
      </w:pPr>
      <w:r>
        <w:rPr>
          <w:rFonts w:ascii="Times New Roman CYR" w:hAnsi="Times New Roman CYR" w:cs="Times New Roman CYR"/>
          <w:sz w:val="24"/>
          <w:szCs w:val="24"/>
        </w:rPr>
        <w:t xml:space="preserve">Сведений, составляющих государственную тайну в соответствии с Указом Президента Российской Федерации от 30.11.1995 № 1203 </w:t>
      </w:r>
      <w:r w:rsidRPr="00800251">
        <w:rPr>
          <w:rFonts w:ascii="Times New Roman" w:hAnsi="Times New Roman"/>
          <w:sz w:val="24"/>
          <w:szCs w:val="24"/>
        </w:rPr>
        <w:t>«</w:t>
      </w:r>
      <w:r>
        <w:rPr>
          <w:rFonts w:ascii="Times New Roman CYR" w:hAnsi="Times New Roman CYR" w:cs="Times New Roman CYR"/>
          <w:sz w:val="24"/>
          <w:szCs w:val="24"/>
        </w:rPr>
        <w:t>Об утверждении перечня сведений, отнесенных к государственной тайне</w:t>
      </w:r>
      <w:r w:rsidRPr="00800251">
        <w:rPr>
          <w:rFonts w:ascii="Times New Roman" w:hAnsi="Times New Roman"/>
          <w:sz w:val="24"/>
          <w:szCs w:val="24"/>
        </w:rPr>
        <w:t xml:space="preserve">», </w:t>
      </w:r>
      <w:r>
        <w:rPr>
          <w:rFonts w:ascii="Times New Roman CYR" w:hAnsi="Times New Roman CYR" w:cs="Times New Roman CYR"/>
          <w:sz w:val="24"/>
          <w:szCs w:val="24"/>
        </w:rPr>
        <w:t>не содержится.</w:t>
      </w:r>
    </w:p>
    <w:p w:rsidR="00800251" w:rsidRPr="00800251" w:rsidRDefault="00800251" w:rsidP="00800251">
      <w:pPr>
        <w:widowControl w:val="0"/>
        <w:autoSpaceDE w:val="0"/>
        <w:autoSpaceDN w:val="0"/>
        <w:adjustRightInd w:val="0"/>
        <w:spacing w:after="0" w:line="240" w:lineRule="auto"/>
        <w:ind w:left="-426" w:firstLine="710"/>
        <w:jc w:val="center"/>
        <w:rPr>
          <w:rFonts w:ascii="Times New Roman" w:hAnsi="Times New Roman"/>
          <w:sz w:val="24"/>
          <w:szCs w:val="24"/>
        </w:rPr>
      </w:pPr>
    </w:p>
    <w:p w:rsidR="00800251" w:rsidRPr="00800251" w:rsidRDefault="00800251" w:rsidP="00800251">
      <w:pPr>
        <w:widowControl w:val="0"/>
        <w:autoSpaceDE w:val="0"/>
        <w:autoSpaceDN w:val="0"/>
        <w:adjustRightInd w:val="0"/>
        <w:spacing w:after="0" w:line="240" w:lineRule="auto"/>
        <w:ind w:left="-426" w:firstLine="710"/>
        <w:jc w:val="center"/>
        <w:rPr>
          <w:rFonts w:ascii="Times New Roman" w:hAnsi="Times New Roman"/>
          <w:sz w:val="24"/>
          <w:szCs w:val="24"/>
        </w:rPr>
      </w:pPr>
    </w:p>
    <w:p w:rsidR="00800251" w:rsidRDefault="00800251" w:rsidP="00800251">
      <w:pPr>
        <w:widowControl w:val="0"/>
        <w:autoSpaceDE w:val="0"/>
        <w:autoSpaceDN w:val="0"/>
        <w:adjustRightInd w:val="0"/>
        <w:spacing w:after="0" w:line="240" w:lineRule="auto"/>
        <w:ind w:left="-426" w:firstLine="710"/>
        <w:jc w:val="center"/>
        <w:rPr>
          <w:rFonts w:ascii="Times New Roman CYR" w:hAnsi="Times New Roman CYR" w:cs="Times New Roman CYR"/>
          <w:sz w:val="24"/>
          <w:szCs w:val="24"/>
        </w:rPr>
      </w:pPr>
      <w:r w:rsidRPr="00800251">
        <w:rPr>
          <w:rFonts w:ascii="Times New Roman" w:hAnsi="Times New Roman"/>
          <w:sz w:val="24"/>
          <w:szCs w:val="24"/>
        </w:rPr>
        <w:t>(</w:t>
      </w:r>
      <w:r>
        <w:rPr>
          <w:rFonts w:ascii="Times New Roman CYR" w:hAnsi="Times New Roman CYR" w:cs="Times New Roman CYR"/>
          <w:sz w:val="24"/>
          <w:szCs w:val="24"/>
        </w:rPr>
        <w:t>АКТУАЛИЗАЦИЯ НА 2019 ГОД)</w:t>
      </w:r>
    </w:p>
    <w:p w:rsidR="00800251" w:rsidRPr="00800251" w:rsidRDefault="00800251" w:rsidP="00800251">
      <w:pPr>
        <w:widowControl w:val="0"/>
        <w:autoSpaceDE w:val="0"/>
        <w:autoSpaceDN w:val="0"/>
        <w:adjustRightInd w:val="0"/>
        <w:spacing w:after="0" w:line="240" w:lineRule="auto"/>
        <w:ind w:left="-426" w:firstLine="710"/>
        <w:jc w:val="both"/>
        <w:rPr>
          <w:rFonts w:ascii="Times New Roman" w:hAnsi="Times New Roman"/>
          <w:sz w:val="24"/>
          <w:szCs w:val="24"/>
        </w:rPr>
      </w:pPr>
    </w:p>
    <w:p w:rsidR="00800251" w:rsidRPr="00800251" w:rsidRDefault="00800251" w:rsidP="00800251">
      <w:pPr>
        <w:widowControl w:val="0"/>
        <w:autoSpaceDE w:val="0"/>
        <w:autoSpaceDN w:val="0"/>
        <w:adjustRightInd w:val="0"/>
        <w:spacing w:after="0" w:line="240" w:lineRule="auto"/>
        <w:ind w:left="-426" w:firstLine="710"/>
        <w:jc w:val="both"/>
        <w:rPr>
          <w:rFonts w:ascii="Times New Roman" w:hAnsi="Times New Roman"/>
          <w:sz w:val="24"/>
          <w:szCs w:val="24"/>
        </w:rPr>
      </w:pPr>
    </w:p>
    <w:p w:rsidR="00800251" w:rsidRPr="00800251" w:rsidRDefault="00800251" w:rsidP="00800251">
      <w:pPr>
        <w:widowControl w:val="0"/>
        <w:autoSpaceDE w:val="0"/>
        <w:autoSpaceDN w:val="0"/>
        <w:adjustRightInd w:val="0"/>
        <w:spacing w:after="0" w:line="240" w:lineRule="auto"/>
        <w:ind w:left="-426" w:firstLine="710"/>
        <w:jc w:val="both"/>
        <w:rPr>
          <w:rFonts w:ascii="Times New Roman" w:hAnsi="Times New Roman"/>
          <w:sz w:val="24"/>
          <w:szCs w:val="24"/>
        </w:rPr>
      </w:pPr>
    </w:p>
    <w:p w:rsidR="00800251" w:rsidRPr="00800251" w:rsidRDefault="00800251" w:rsidP="00800251">
      <w:pPr>
        <w:widowControl w:val="0"/>
        <w:autoSpaceDE w:val="0"/>
        <w:autoSpaceDN w:val="0"/>
        <w:adjustRightInd w:val="0"/>
        <w:spacing w:after="0" w:line="240" w:lineRule="auto"/>
        <w:ind w:left="-426" w:firstLine="710"/>
        <w:jc w:val="both"/>
        <w:rPr>
          <w:rFonts w:ascii="Times New Roman" w:hAnsi="Times New Roman"/>
          <w:sz w:val="24"/>
          <w:szCs w:val="24"/>
        </w:rPr>
      </w:pPr>
    </w:p>
    <w:p w:rsidR="00800251" w:rsidRDefault="00800251" w:rsidP="00800251">
      <w:pPr>
        <w:widowControl w:val="0"/>
        <w:tabs>
          <w:tab w:val="center" w:pos="4677"/>
          <w:tab w:val="right" w:pos="9355"/>
        </w:tabs>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КНИГА 6. Существующие и перспективные балансы производительности водоподготовительных установок и максимального потребления теплоносителя </w:t>
      </w:r>
      <w:proofErr w:type="spellStart"/>
      <w:r>
        <w:rPr>
          <w:rFonts w:ascii="Times New Roman CYR" w:hAnsi="Times New Roman CYR" w:cs="Times New Roman CYR"/>
          <w:b/>
          <w:bCs/>
          <w:sz w:val="28"/>
          <w:szCs w:val="28"/>
        </w:rPr>
        <w:t>теплопотребляющими</w:t>
      </w:r>
      <w:proofErr w:type="spellEnd"/>
      <w:r>
        <w:rPr>
          <w:rFonts w:ascii="Times New Roman CYR" w:hAnsi="Times New Roman CYR" w:cs="Times New Roman CYR"/>
          <w:b/>
          <w:bCs/>
          <w:sz w:val="28"/>
          <w:szCs w:val="28"/>
        </w:rPr>
        <w:t xml:space="preserve"> установками потребителей, в том числе в аварийных режимах</w:t>
      </w:r>
    </w:p>
    <w:p w:rsidR="00800251" w:rsidRDefault="00800251" w:rsidP="00800251">
      <w:pPr>
        <w:widowControl w:val="0"/>
        <w:tabs>
          <w:tab w:val="center" w:pos="4677"/>
          <w:tab w:val="right" w:pos="9355"/>
        </w:tabs>
        <w:autoSpaceDE w:val="0"/>
        <w:autoSpaceDN w:val="0"/>
        <w:adjustRightInd w:val="0"/>
        <w:spacing w:after="0" w:line="240" w:lineRule="auto"/>
        <w:jc w:val="center"/>
        <w:rPr>
          <w:rFonts w:ascii="Times New Roman CYR" w:hAnsi="Times New Roman CYR" w:cs="Times New Roman CYR"/>
          <w:b/>
          <w:bCs/>
          <w:sz w:val="28"/>
          <w:szCs w:val="28"/>
        </w:rPr>
      </w:pPr>
      <w:r w:rsidRPr="00917142">
        <w:rPr>
          <w:rFonts w:ascii="Times New Roman" w:hAnsi="Times New Roman"/>
          <w:b/>
          <w:bCs/>
          <w:sz w:val="28"/>
          <w:szCs w:val="28"/>
        </w:rPr>
        <w:t>75652440.</w:t>
      </w:r>
      <w:r>
        <w:rPr>
          <w:rFonts w:ascii="Times New Roman CYR" w:hAnsi="Times New Roman CYR" w:cs="Times New Roman CYR"/>
          <w:b/>
          <w:bCs/>
          <w:sz w:val="28"/>
          <w:szCs w:val="28"/>
        </w:rPr>
        <w:t>ОМ-ПСТ.006.000</w:t>
      </w:r>
    </w:p>
    <w:p w:rsidR="00800251" w:rsidRPr="00917142" w:rsidRDefault="00800251" w:rsidP="00800251">
      <w:pPr>
        <w:widowControl w:val="0"/>
        <w:autoSpaceDE w:val="0"/>
        <w:autoSpaceDN w:val="0"/>
        <w:adjustRightInd w:val="0"/>
        <w:spacing w:line="240" w:lineRule="auto"/>
        <w:rPr>
          <w:rFonts w:ascii="Calibri" w:hAnsi="Calibri" w:cs="Calibri"/>
        </w:rPr>
      </w:pPr>
    </w:p>
    <w:p w:rsidR="00800251" w:rsidRPr="00917142" w:rsidRDefault="00800251" w:rsidP="00800251">
      <w:pPr>
        <w:widowControl w:val="0"/>
        <w:autoSpaceDE w:val="0"/>
        <w:autoSpaceDN w:val="0"/>
        <w:adjustRightInd w:val="0"/>
        <w:spacing w:line="240" w:lineRule="auto"/>
        <w:rPr>
          <w:rFonts w:ascii="Calibri" w:hAnsi="Calibri" w:cs="Calibri"/>
        </w:rPr>
      </w:pPr>
    </w:p>
    <w:p w:rsidR="00800251" w:rsidRDefault="00800251" w:rsidP="00800251">
      <w:pPr>
        <w:widowControl w:val="0"/>
        <w:autoSpaceDE w:val="0"/>
        <w:autoSpaceDN w:val="0"/>
        <w:adjustRightInd w:val="0"/>
        <w:spacing w:line="240" w:lineRule="auto"/>
        <w:rPr>
          <w:rFonts w:ascii="Calibri" w:hAnsi="Calibri" w:cs="Calibri"/>
        </w:rPr>
      </w:pPr>
    </w:p>
    <w:p w:rsidR="00096A01" w:rsidRDefault="00096A01" w:rsidP="00800251">
      <w:pPr>
        <w:widowControl w:val="0"/>
        <w:autoSpaceDE w:val="0"/>
        <w:autoSpaceDN w:val="0"/>
        <w:adjustRightInd w:val="0"/>
        <w:spacing w:line="240" w:lineRule="auto"/>
        <w:rPr>
          <w:rFonts w:ascii="Calibri" w:hAnsi="Calibri" w:cs="Calibri"/>
        </w:rPr>
      </w:pPr>
    </w:p>
    <w:p w:rsidR="00096A01" w:rsidRPr="00096A01" w:rsidRDefault="00096A01" w:rsidP="00800251">
      <w:pPr>
        <w:widowControl w:val="0"/>
        <w:autoSpaceDE w:val="0"/>
        <w:autoSpaceDN w:val="0"/>
        <w:adjustRightInd w:val="0"/>
        <w:spacing w:line="240" w:lineRule="auto"/>
        <w:rPr>
          <w:rFonts w:ascii="Calibri" w:hAnsi="Calibri" w:cs="Calibri"/>
        </w:rPr>
      </w:pPr>
    </w:p>
    <w:p w:rsidR="00800251" w:rsidRPr="00800251" w:rsidRDefault="00800251" w:rsidP="00800251">
      <w:pPr>
        <w:widowControl w:val="0"/>
        <w:tabs>
          <w:tab w:val="left" w:pos="993"/>
        </w:tabs>
        <w:autoSpaceDE w:val="0"/>
        <w:autoSpaceDN w:val="0"/>
        <w:adjustRightInd w:val="0"/>
        <w:spacing w:before="120" w:after="120" w:line="240" w:lineRule="auto"/>
        <w:ind w:firstLine="709"/>
        <w:jc w:val="both"/>
        <w:rPr>
          <w:rFonts w:ascii="Times New Roman" w:hAnsi="Times New Roman"/>
          <w:b/>
          <w:bCs/>
          <w:sz w:val="28"/>
          <w:szCs w:val="28"/>
        </w:rPr>
      </w:pPr>
    </w:p>
    <w:p w:rsidR="00800251" w:rsidRDefault="00800251" w:rsidP="00800251">
      <w:pPr>
        <w:widowControl w:val="0"/>
        <w:autoSpaceDE w:val="0"/>
        <w:autoSpaceDN w:val="0"/>
        <w:adjustRightInd w:val="0"/>
        <w:spacing w:after="160" w:line="240" w:lineRule="auto"/>
        <w:jc w:val="both"/>
        <w:rPr>
          <w:rFonts w:ascii="Times New Roman CYR" w:hAnsi="Times New Roman CYR" w:cs="Times New Roman CYR"/>
          <w:b/>
          <w:bCs/>
          <w:sz w:val="28"/>
          <w:szCs w:val="28"/>
        </w:rPr>
      </w:pPr>
      <w:r w:rsidRPr="00800251">
        <w:rPr>
          <w:rFonts w:ascii="Times New Roman" w:hAnsi="Times New Roman"/>
          <w:b/>
          <w:bCs/>
          <w:sz w:val="28"/>
          <w:szCs w:val="28"/>
        </w:rPr>
        <w:t xml:space="preserve">6.1. </w:t>
      </w:r>
      <w:r>
        <w:rPr>
          <w:rFonts w:ascii="Times New Roman CYR" w:hAnsi="Times New Roman CYR" w:cs="Times New Roman CYR"/>
          <w:b/>
          <w:bCs/>
          <w:sz w:val="28"/>
          <w:szCs w:val="28"/>
        </w:rPr>
        <w:t>Расчетная величина нормативных потерь теплоносителя в тепловых сетях в зонах действия источников тепловой энергии</w:t>
      </w:r>
    </w:p>
    <w:p w:rsidR="00800251" w:rsidRDefault="00800251" w:rsidP="00800251">
      <w:pPr>
        <w:widowControl w:val="0"/>
        <w:suppressAutoHyphens/>
        <w:autoSpaceDE w:val="0"/>
        <w:autoSpaceDN w:val="0"/>
        <w:adjustRightInd w:val="0"/>
        <w:spacing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Расход </w:t>
      </w:r>
      <w:proofErr w:type="spellStart"/>
      <w:r>
        <w:rPr>
          <w:rFonts w:ascii="Times New Roman CYR" w:hAnsi="Times New Roman CYR" w:cs="Times New Roman CYR"/>
          <w:sz w:val="28"/>
          <w:szCs w:val="28"/>
        </w:rPr>
        <w:t>подпиточной</w:t>
      </w:r>
      <w:proofErr w:type="spellEnd"/>
      <w:r>
        <w:rPr>
          <w:rFonts w:ascii="Times New Roman CYR" w:hAnsi="Times New Roman CYR" w:cs="Times New Roman CYR"/>
          <w:sz w:val="28"/>
          <w:szCs w:val="28"/>
        </w:rPr>
        <w:t xml:space="preserve"> воды в рабочем режиме должен компенсировать расчетные (нормируемые) потери сетевой воды в системе теплоснабжения. Расчетные (нормируемые) потери сетевой воды в системе теплоснабжения включают расчетные технологические потери (затраты) сетевой воды и потери сетевой воды с нормативной утечкой из тепловой сети и систем теплопотребления. Среднегодовая утечка теплоносителя (м3/ч) из водяных тепловых сетей должна быть не более 0,25% среднегодового объема воды в тепловой сети и присоединенных системах теплоснабжения независимо от схемы присоединения (за исключением систем горячего водоснабжения, присоединенных через </w:t>
      </w:r>
      <w:proofErr w:type="spellStart"/>
      <w:r>
        <w:rPr>
          <w:rFonts w:ascii="Times New Roman CYR" w:hAnsi="Times New Roman CYR" w:cs="Times New Roman CYR"/>
          <w:sz w:val="28"/>
          <w:szCs w:val="28"/>
        </w:rPr>
        <w:t>водоподогреватели</w:t>
      </w:r>
      <w:proofErr w:type="spellEnd"/>
      <w:r>
        <w:rPr>
          <w:rFonts w:ascii="Times New Roman CYR" w:hAnsi="Times New Roman CYR" w:cs="Times New Roman CYR"/>
          <w:sz w:val="28"/>
          <w:szCs w:val="28"/>
        </w:rPr>
        <w:t>). Сезонная норма утечки теплоносителя устанавливается в пределах среднегодового значения. Технологические потери теплоносителя включают количество воды на наполнение трубопроводов и систем теплопотребления при их плановом ремонте и подключении новых участков сети и потребителей, промывку, дезинфекцию, проведение регламентных испытаний трубопроводов и оборудования тепловых сетей. Т.к. технологические потери теплоносителя имеют временный характер, то в расчете нормативных потерь участие не принимают.</w:t>
      </w:r>
    </w:p>
    <w:p w:rsidR="00800251" w:rsidRDefault="00800251" w:rsidP="00800251">
      <w:pPr>
        <w:widowControl w:val="0"/>
        <w:suppressAutoHyphens/>
        <w:autoSpaceDE w:val="0"/>
        <w:autoSpaceDN w:val="0"/>
        <w:adjustRightInd w:val="0"/>
        <w:spacing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Нормативные потери теплоносителя представлены в таблице 1.3.13. Книги 1.</w:t>
      </w:r>
    </w:p>
    <w:p w:rsidR="00800251" w:rsidRDefault="00800251" w:rsidP="00800251">
      <w:pPr>
        <w:widowControl w:val="0"/>
        <w:autoSpaceDE w:val="0"/>
        <w:autoSpaceDN w:val="0"/>
        <w:adjustRightInd w:val="0"/>
        <w:spacing w:after="160" w:line="240" w:lineRule="auto"/>
        <w:jc w:val="both"/>
        <w:rPr>
          <w:rFonts w:ascii="Times New Roman CYR" w:hAnsi="Times New Roman CYR" w:cs="Times New Roman CYR"/>
          <w:b/>
          <w:bCs/>
          <w:sz w:val="28"/>
          <w:szCs w:val="28"/>
        </w:rPr>
      </w:pPr>
      <w:r w:rsidRPr="00800251">
        <w:rPr>
          <w:rFonts w:ascii="Times New Roman" w:hAnsi="Times New Roman"/>
          <w:b/>
          <w:bCs/>
          <w:sz w:val="28"/>
          <w:szCs w:val="28"/>
        </w:rPr>
        <w:t xml:space="preserve">6.2. </w:t>
      </w:r>
      <w:r>
        <w:rPr>
          <w:rFonts w:ascii="Times New Roman CYR" w:hAnsi="Times New Roman CYR" w:cs="Times New Roman CYR"/>
          <w:b/>
          <w:bCs/>
          <w:sz w:val="28"/>
          <w:szCs w:val="28"/>
        </w:rPr>
        <w:t>Максимальный и среднечасовой расход теплоносителя (расход сетевой воды) на горячее водоснабжение потребителей с использованием открытой системы теплоснабжения в зоне действия каждого источника тепловой энергии, рассчитываемый с учетом прогнозных сроков перевода потребителей, подключенных к открытой системе теплоснабжения (горячего водоснабжения), на закрытую систему горячего водоснабжения</w:t>
      </w:r>
    </w:p>
    <w:p w:rsidR="00800251" w:rsidRDefault="00800251" w:rsidP="00800251">
      <w:pPr>
        <w:widowControl w:val="0"/>
        <w:suppressAutoHyphens/>
        <w:autoSpaceDE w:val="0"/>
        <w:autoSpaceDN w:val="0"/>
        <w:adjustRightInd w:val="0"/>
        <w:spacing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Открытая система горячего водоснабжения отсутствует на территории сельского поселения.</w:t>
      </w:r>
    </w:p>
    <w:p w:rsidR="00800251" w:rsidRDefault="00800251" w:rsidP="00800251">
      <w:pPr>
        <w:widowControl w:val="0"/>
        <w:autoSpaceDE w:val="0"/>
        <w:autoSpaceDN w:val="0"/>
        <w:adjustRightInd w:val="0"/>
        <w:spacing w:after="160" w:line="240" w:lineRule="auto"/>
        <w:jc w:val="both"/>
        <w:rPr>
          <w:rFonts w:ascii="Times New Roman CYR" w:hAnsi="Times New Roman CYR" w:cs="Times New Roman CYR"/>
          <w:b/>
          <w:bCs/>
          <w:sz w:val="28"/>
          <w:szCs w:val="28"/>
        </w:rPr>
      </w:pPr>
      <w:r w:rsidRPr="00800251">
        <w:rPr>
          <w:rFonts w:ascii="Times New Roman" w:hAnsi="Times New Roman"/>
          <w:b/>
          <w:bCs/>
          <w:sz w:val="28"/>
          <w:szCs w:val="28"/>
        </w:rPr>
        <w:t xml:space="preserve">6.3. </w:t>
      </w:r>
      <w:r>
        <w:rPr>
          <w:rFonts w:ascii="Times New Roman CYR" w:hAnsi="Times New Roman CYR" w:cs="Times New Roman CYR"/>
          <w:b/>
          <w:bCs/>
          <w:sz w:val="28"/>
          <w:szCs w:val="28"/>
        </w:rPr>
        <w:t>Сведения о наличии баков-аккумуляторов</w:t>
      </w:r>
    </w:p>
    <w:p w:rsidR="00800251" w:rsidRDefault="00800251" w:rsidP="00800251">
      <w:pPr>
        <w:widowControl w:val="0"/>
        <w:suppressAutoHyphens/>
        <w:autoSpaceDE w:val="0"/>
        <w:autoSpaceDN w:val="0"/>
        <w:adjustRightInd w:val="0"/>
        <w:spacing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котельной установлен 1 бак </w:t>
      </w:r>
      <w:proofErr w:type="spellStart"/>
      <w:r>
        <w:rPr>
          <w:rFonts w:ascii="Times New Roman CYR" w:hAnsi="Times New Roman CYR" w:cs="Times New Roman CYR"/>
          <w:sz w:val="28"/>
          <w:szCs w:val="28"/>
        </w:rPr>
        <w:t>подпиточной</w:t>
      </w:r>
      <w:proofErr w:type="spellEnd"/>
      <w:r>
        <w:rPr>
          <w:rFonts w:ascii="Times New Roman CYR" w:hAnsi="Times New Roman CYR" w:cs="Times New Roman CYR"/>
          <w:sz w:val="28"/>
          <w:szCs w:val="28"/>
        </w:rPr>
        <w:t xml:space="preserve"> воды.</w:t>
      </w:r>
    </w:p>
    <w:p w:rsidR="00800251" w:rsidRDefault="00800251" w:rsidP="00800251">
      <w:pPr>
        <w:widowControl w:val="0"/>
        <w:autoSpaceDE w:val="0"/>
        <w:autoSpaceDN w:val="0"/>
        <w:adjustRightInd w:val="0"/>
        <w:spacing w:after="160" w:line="240" w:lineRule="auto"/>
        <w:jc w:val="both"/>
        <w:rPr>
          <w:rFonts w:ascii="Times New Roman CYR" w:hAnsi="Times New Roman CYR" w:cs="Times New Roman CYR"/>
          <w:b/>
          <w:bCs/>
          <w:sz w:val="28"/>
          <w:szCs w:val="28"/>
        </w:rPr>
      </w:pPr>
      <w:r w:rsidRPr="00800251">
        <w:rPr>
          <w:rFonts w:ascii="Times New Roman" w:hAnsi="Times New Roman"/>
          <w:b/>
          <w:bCs/>
          <w:sz w:val="28"/>
          <w:szCs w:val="28"/>
        </w:rPr>
        <w:t xml:space="preserve">6.4. </w:t>
      </w:r>
      <w:r>
        <w:rPr>
          <w:rFonts w:ascii="Times New Roman CYR" w:hAnsi="Times New Roman CYR" w:cs="Times New Roman CYR"/>
          <w:b/>
          <w:bCs/>
          <w:sz w:val="28"/>
          <w:szCs w:val="28"/>
        </w:rPr>
        <w:t xml:space="preserve">Нормативный и фактический (для эксплуатационного и аварийного режимов) часовой расход </w:t>
      </w:r>
      <w:proofErr w:type="spellStart"/>
      <w:r>
        <w:rPr>
          <w:rFonts w:ascii="Times New Roman CYR" w:hAnsi="Times New Roman CYR" w:cs="Times New Roman CYR"/>
          <w:b/>
          <w:bCs/>
          <w:sz w:val="28"/>
          <w:szCs w:val="28"/>
        </w:rPr>
        <w:t>подпиточной</w:t>
      </w:r>
      <w:proofErr w:type="spellEnd"/>
      <w:r>
        <w:rPr>
          <w:rFonts w:ascii="Times New Roman CYR" w:hAnsi="Times New Roman CYR" w:cs="Times New Roman CYR"/>
          <w:b/>
          <w:bCs/>
          <w:sz w:val="28"/>
          <w:szCs w:val="28"/>
        </w:rPr>
        <w:t xml:space="preserve"> воды в зоне действия источников тепловой энергии</w:t>
      </w:r>
    </w:p>
    <w:p w:rsidR="00800251" w:rsidRDefault="00800251" w:rsidP="00800251">
      <w:pPr>
        <w:widowControl w:val="0"/>
        <w:suppressAutoHyphens/>
        <w:autoSpaceDE w:val="0"/>
        <w:autoSpaceDN w:val="0"/>
        <w:adjustRightInd w:val="0"/>
        <w:spacing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Прогноз производительности водоподготовительных установок и максимального потребления теплоносителя для п. </w:t>
      </w:r>
      <w:proofErr w:type="spellStart"/>
      <w:r>
        <w:rPr>
          <w:rFonts w:ascii="Times New Roman CYR" w:hAnsi="Times New Roman CYR" w:cs="Times New Roman CYR"/>
          <w:sz w:val="28"/>
          <w:szCs w:val="28"/>
        </w:rPr>
        <w:t>Саккулово</w:t>
      </w:r>
      <w:proofErr w:type="spellEnd"/>
      <w:r>
        <w:rPr>
          <w:rFonts w:ascii="Times New Roman CYR" w:hAnsi="Times New Roman CYR" w:cs="Times New Roman CYR"/>
          <w:sz w:val="28"/>
          <w:szCs w:val="28"/>
        </w:rPr>
        <w:t xml:space="preserve"> выполнен на основании перспективного плана развития системы теплоснабжения потребителей, изложенного в Главе 2. </w:t>
      </w:r>
    </w:p>
    <w:p w:rsidR="00800251" w:rsidRDefault="00800251" w:rsidP="00800251">
      <w:pPr>
        <w:widowControl w:val="0"/>
        <w:suppressAutoHyphens/>
        <w:autoSpaceDE w:val="0"/>
        <w:autoSpaceDN w:val="0"/>
        <w:adjustRightInd w:val="0"/>
        <w:spacing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В соответствии с рекомендациями СНиП 41-02-2003, объём воды в системах теплоснабжения при отсутствии данных по фактическим объемам воды допускается принимать равным 65 </w:t>
      </w:r>
      <w:proofErr w:type="spellStart"/>
      <w:proofErr w:type="gramStart"/>
      <w:r>
        <w:rPr>
          <w:rFonts w:ascii="Times New Roman CYR" w:hAnsi="Times New Roman CYR" w:cs="Times New Roman CYR"/>
          <w:sz w:val="28"/>
          <w:szCs w:val="28"/>
        </w:rPr>
        <w:t>куб.м</w:t>
      </w:r>
      <w:proofErr w:type="spellEnd"/>
      <w:proofErr w:type="gramEnd"/>
      <w:r>
        <w:rPr>
          <w:rFonts w:ascii="Times New Roman CYR" w:hAnsi="Times New Roman CYR" w:cs="Times New Roman CYR"/>
          <w:sz w:val="28"/>
          <w:szCs w:val="28"/>
        </w:rPr>
        <w:t xml:space="preserve"> на 1 МВт расчетной тепловой нагрузки при закрытой системе теплоснабжения, 70 </w:t>
      </w:r>
      <w:proofErr w:type="spellStart"/>
      <w:r>
        <w:rPr>
          <w:rFonts w:ascii="Times New Roman CYR" w:hAnsi="Times New Roman CYR" w:cs="Times New Roman CYR"/>
          <w:sz w:val="28"/>
          <w:szCs w:val="28"/>
        </w:rPr>
        <w:t>куб.м</w:t>
      </w:r>
      <w:proofErr w:type="spellEnd"/>
      <w:r>
        <w:rPr>
          <w:rFonts w:ascii="Times New Roman CYR" w:hAnsi="Times New Roman CYR" w:cs="Times New Roman CYR"/>
          <w:sz w:val="28"/>
          <w:szCs w:val="28"/>
        </w:rPr>
        <w:t xml:space="preserve"> на 1 МВт - при открытой системе и 30 </w:t>
      </w:r>
      <w:proofErr w:type="spellStart"/>
      <w:r>
        <w:rPr>
          <w:rFonts w:ascii="Times New Roman CYR" w:hAnsi="Times New Roman CYR" w:cs="Times New Roman CYR"/>
          <w:sz w:val="28"/>
          <w:szCs w:val="28"/>
        </w:rPr>
        <w:t>куб.м</w:t>
      </w:r>
      <w:proofErr w:type="spellEnd"/>
      <w:r>
        <w:rPr>
          <w:rFonts w:ascii="Times New Roman CYR" w:hAnsi="Times New Roman CYR" w:cs="Times New Roman CYR"/>
          <w:sz w:val="28"/>
          <w:szCs w:val="28"/>
        </w:rPr>
        <w:t xml:space="preserve"> на 1 МВт средней нагрузки - при отдельных сетях горячего водоснабжения. </w:t>
      </w:r>
    </w:p>
    <w:p w:rsidR="00800251" w:rsidRDefault="00800251" w:rsidP="00800251">
      <w:pPr>
        <w:widowControl w:val="0"/>
        <w:suppressAutoHyphens/>
        <w:autoSpaceDE w:val="0"/>
        <w:autoSpaceDN w:val="0"/>
        <w:adjustRightInd w:val="0"/>
        <w:spacing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закрытых системах теплоснабжения расчётный часовой расход воды для определения производительности водоподготовки равен 0,75% фактического объема воды в трубопроводах тепловых сетей и присоединенных к ним системах теплопотребления. Аварийный расход на компенсацию утечек принимается в размере 2% от объёма воды в системе теплоснабжения.</w:t>
      </w:r>
    </w:p>
    <w:p w:rsidR="00800251" w:rsidRDefault="00800251" w:rsidP="00800251">
      <w:pPr>
        <w:widowControl w:val="0"/>
        <w:suppressAutoHyphens/>
        <w:autoSpaceDE w:val="0"/>
        <w:autoSpaceDN w:val="0"/>
        <w:adjustRightInd w:val="0"/>
        <w:spacing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Расчетный расход </w:t>
      </w:r>
      <w:proofErr w:type="spellStart"/>
      <w:r>
        <w:rPr>
          <w:rFonts w:ascii="Times New Roman CYR" w:hAnsi="Times New Roman CYR" w:cs="Times New Roman CYR"/>
          <w:sz w:val="28"/>
          <w:szCs w:val="28"/>
        </w:rPr>
        <w:t>подпиточной</w:t>
      </w:r>
      <w:proofErr w:type="spellEnd"/>
      <w:r>
        <w:rPr>
          <w:rFonts w:ascii="Times New Roman CYR" w:hAnsi="Times New Roman CYR" w:cs="Times New Roman CYR"/>
          <w:sz w:val="28"/>
          <w:szCs w:val="28"/>
        </w:rPr>
        <w:t xml:space="preserve"> воды составляет 1,95 </w:t>
      </w:r>
      <w:proofErr w:type="spellStart"/>
      <w:r>
        <w:rPr>
          <w:rFonts w:ascii="Times New Roman CYR" w:hAnsi="Times New Roman CYR" w:cs="Times New Roman CYR"/>
          <w:sz w:val="28"/>
          <w:szCs w:val="28"/>
        </w:rPr>
        <w:t>куб.м</w:t>
      </w:r>
      <w:proofErr w:type="spellEnd"/>
      <w:r>
        <w:rPr>
          <w:rFonts w:ascii="Times New Roman CYR" w:hAnsi="Times New Roman CYR" w:cs="Times New Roman CYR"/>
          <w:sz w:val="28"/>
          <w:szCs w:val="28"/>
        </w:rPr>
        <w:t xml:space="preserve">./ч. В аварийном режиме составляет 5,2 </w:t>
      </w:r>
      <w:proofErr w:type="spellStart"/>
      <w:proofErr w:type="gramStart"/>
      <w:r>
        <w:rPr>
          <w:rFonts w:ascii="Times New Roman CYR" w:hAnsi="Times New Roman CYR" w:cs="Times New Roman CYR"/>
          <w:sz w:val="28"/>
          <w:szCs w:val="28"/>
        </w:rPr>
        <w:t>куб.м</w:t>
      </w:r>
      <w:proofErr w:type="spellEnd"/>
      <w:proofErr w:type="gramEnd"/>
      <w:r>
        <w:rPr>
          <w:rFonts w:ascii="Times New Roman CYR" w:hAnsi="Times New Roman CYR" w:cs="Times New Roman CYR"/>
          <w:sz w:val="28"/>
          <w:szCs w:val="28"/>
        </w:rPr>
        <w:t>/ч.</w:t>
      </w:r>
    </w:p>
    <w:p w:rsidR="00800251" w:rsidRDefault="00800251" w:rsidP="00800251">
      <w:pPr>
        <w:widowControl w:val="0"/>
        <w:autoSpaceDE w:val="0"/>
        <w:autoSpaceDN w:val="0"/>
        <w:adjustRightInd w:val="0"/>
        <w:spacing w:after="160" w:line="240" w:lineRule="auto"/>
        <w:jc w:val="both"/>
        <w:rPr>
          <w:rFonts w:ascii="Times New Roman CYR" w:hAnsi="Times New Roman CYR" w:cs="Times New Roman CYR"/>
          <w:b/>
          <w:bCs/>
          <w:sz w:val="28"/>
          <w:szCs w:val="28"/>
        </w:rPr>
      </w:pPr>
      <w:r w:rsidRPr="00800251">
        <w:rPr>
          <w:rFonts w:ascii="Times New Roman" w:hAnsi="Times New Roman"/>
          <w:b/>
          <w:bCs/>
          <w:sz w:val="28"/>
          <w:szCs w:val="28"/>
        </w:rPr>
        <w:t xml:space="preserve">6.5. </w:t>
      </w:r>
      <w:r>
        <w:rPr>
          <w:rFonts w:ascii="Times New Roman CYR" w:hAnsi="Times New Roman CYR" w:cs="Times New Roman CYR"/>
          <w:b/>
          <w:bCs/>
          <w:sz w:val="28"/>
          <w:szCs w:val="28"/>
        </w:rPr>
        <w:t>Существующий и перспективный баланс производительности водоподготовительных установок и потерь теплоносителя с учетом развития системы теплоснабжения</w:t>
      </w:r>
    </w:p>
    <w:p w:rsidR="00800251" w:rsidRDefault="00800251" w:rsidP="00800251">
      <w:pPr>
        <w:widowControl w:val="0"/>
        <w:suppressAutoHyphens/>
        <w:autoSpaceDE w:val="0"/>
        <w:autoSpaceDN w:val="0"/>
        <w:adjustRightInd w:val="0"/>
        <w:spacing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Баланс производительности водоподготовительных установок и потерь теплоносителя с учетом развития системы теплоснабжения представлен в таблице 6.5.1.</w:t>
      </w:r>
    </w:p>
    <w:p w:rsidR="00800251" w:rsidRDefault="00800251" w:rsidP="00800251">
      <w:pPr>
        <w:widowControl w:val="0"/>
        <w:tabs>
          <w:tab w:val="left" w:pos="993"/>
        </w:tabs>
        <w:autoSpaceDE w:val="0"/>
        <w:autoSpaceDN w:val="0"/>
        <w:adjustRightInd w:val="0"/>
        <w:spacing w:before="120" w:after="12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Таблица 6.5.1 Максимальное потребление теплоносителя в теплоиспользующих установках потребителей</w:t>
      </w:r>
    </w:p>
    <w:tbl>
      <w:tblPr>
        <w:tblW w:w="0" w:type="auto"/>
        <w:tblInd w:w="103" w:type="dxa"/>
        <w:tblLayout w:type="fixed"/>
        <w:tblLook w:val="0000" w:firstRow="0" w:lastRow="0" w:firstColumn="0" w:lastColumn="0" w:noHBand="0" w:noVBand="0"/>
      </w:tblPr>
      <w:tblGrid>
        <w:gridCol w:w="960"/>
        <w:gridCol w:w="5703"/>
        <w:gridCol w:w="2976"/>
      </w:tblGrid>
      <w:tr w:rsidR="00800251">
        <w:trPr>
          <w:trHeight w:val="20"/>
        </w:trPr>
        <w:tc>
          <w:tcPr>
            <w:tcW w:w="960" w:type="dxa"/>
            <w:tcBorders>
              <w:top w:val="single" w:sz="2" w:space="0" w:color="000000"/>
              <w:left w:val="single" w:sz="2" w:space="0" w:color="000000"/>
              <w:bottom w:val="single" w:sz="2" w:space="0" w:color="000000"/>
              <w:right w:val="single" w:sz="2" w:space="0" w:color="000000"/>
            </w:tcBorders>
            <w:shd w:val="clear" w:color="auto" w:fill="BFBFBF"/>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w:t>
            </w:r>
            <w:proofErr w:type="spellStart"/>
            <w:r>
              <w:rPr>
                <w:rFonts w:ascii="Times New Roman CYR" w:hAnsi="Times New Roman CYR" w:cs="Times New Roman CYR"/>
                <w:sz w:val="24"/>
                <w:szCs w:val="24"/>
              </w:rPr>
              <w:t>пп</w:t>
            </w:r>
            <w:proofErr w:type="spellEnd"/>
          </w:p>
        </w:tc>
        <w:tc>
          <w:tcPr>
            <w:tcW w:w="5703" w:type="dxa"/>
            <w:tcBorders>
              <w:top w:val="single" w:sz="2" w:space="0" w:color="000000"/>
              <w:left w:val="nil"/>
              <w:bottom w:val="single" w:sz="2" w:space="0" w:color="000000"/>
              <w:right w:val="single" w:sz="2" w:space="0" w:color="000000"/>
            </w:tcBorders>
            <w:shd w:val="clear" w:color="auto" w:fill="BFBFBF"/>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Наименование котельной</w:t>
            </w:r>
          </w:p>
        </w:tc>
        <w:tc>
          <w:tcPr>
            <w:tcW w:w="2976" w:type="dxa"/>
            <w:tcBorders>
              <w:top w:val="single" w:sz="2" w:space="0" w:color="000000"/>
              <w:left w:val="nil"/>
              <w:bottom w:val="single" w:sz="2" w:space="0" w:color="000000"/>
              <w:right w:val="single" w:sz="2" w:space="0" w:color="000000"/>
            </w:tcBorders>
            <w:shd w:val="clear" w:color="auto" w:fill="BFBFBF"/>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Расход теплоносителя, тонн/ч</w:t>
            </w:r>
          </w:p>
        </w:tc>
      </w:tr>
      <w:tr w:rsidR="00800251">
        <w:trPr>
          <w:trHeight w:val="332"/>
        </w:trPr>
        <w:tc>
          <w:tcPr>
            <w:tcW w:w="960" w:type="dxa"/>
            <w:tcBorders>
              <w:top w:val="nil"/>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1</w:t>
            </w:r>
          </w:p>
        </w:tc>
        <w:tc>
          <w:tcPr>
            <w:tcW w:w="5703" w:type="dxa"/>
            <w:tcBorders>
              <w:top w:val="nil"/>
              <w:left w:val="nil"/>
              <w:bottom w:val="single" w:sz="2" w:space="0" w:color="000000"/>
              <w:right w:val="single" w:sz="2" w:space="0" w:color="000000"/>
            </w:tcBorders>
          </w:tcPr>
          <w:p w:rsidR="00800251" w:rsidRDefault="00800251" w:rsidP="00800251">
            <w:pPr>
              <w:widowControl w:val="0"/>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 xml:space="preserve">Котельная - п. </w:t>
            </w:r>
            <w:proofErr w:type="spellStart"/>
            <w:r>
              <w:rPr>
                <w:rFonts w:ascii="Times New Roman CYR" w:hAnsi="Times New Roman CYR" w:cs="Times New Roman CYR"/>
                <w:sz w:val="24"/>
                <w:szCs w:val="24"/>
              </w:rPr>
              <w:t>Саккулово</w:t>
            </w:r>
            <w:proofErr w:type="spellEnd"/>
          </w:p>
        </w:tc>
        <w:tc>
          <w:tcPr>
            <w:tcW w:w="2976" w:type="dxa"/>
            <w:tcBorders>
              <w:top w:val="nil"/>
              <w:left w:val="nil"/>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jc w:val="right"/>
              <w:rPr>
                <w:rFonts w:ascii="Calibri" w:hAnsi="Calibri" w:cs="Calibri"/>
                <w:lang w:val="en-US"/>
              </w:rPr>
            </w:pPr>
            <w:r>
              <w:rPr>
                <w:rFonts w:ascii="Times New Roman" w:hAnsi="Times New Roman"/>
                <w:sz w:val="24"/>
                <w:szCs w:val="24"/>
                <w:lang w:val="en-US"/>
              </w:rPr>
              <w:t>109,9</w:t>
            </w:r>
          </w:p>
        </w:tc>
      </w:tr>
      <w:tr w:rsidR="00800251">
        <w:trPr>
          <w:trHeight w:val="20"/>
        </w:trPr>
        <w:tc>
          <w:tcPr>
            <w:tcW w:w="960" w:type="dxa"/>
            <w:tcBorders>
              <w:top w:val="nil"/>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2</w:t>
            </w:r>
          </w:p>
        </w:tc>
        <w:tc>
          <w:tcPr>
            <w:tcW w:w="5703" w:type="dxa"/>
            <w:tcBorders>
              <w:top w:val="nil"/>
              <w:left w:val="nil"/>
              <w:bottom w:val="single" w:sz="2" w:space="0" w:color="000000"/>
              <w:right w:val="single" w:sz="2" w:space="0" w:color="000000"/>
            </w:tcBorders>
          </w:tcPr>
          <w:p w:rsidR="00800251" w:rsidRDefault="00800251" w:rsidP="00800251">
            <w:pPr>
              <w:widowControl w:val="0"/>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Котельная – д. Смольное</w:t>
            </w:r>
          </w:p>
        </w:tc>
        <w:tc>
          <w:tcPr>
            <w:tcW w:w="2976" w:type="dxa"/>
            <w:tcBorders>
              <w:top w:val="nil"/>
              <w:left w:val="nil"/>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jc w:val="right"/>
              <w:rPr>
                <w:rFonts w:ascii="Calibri" w:hAnsi="Calibri" w:cs="Calibri"/>
                <w:lang w:val="en-US"/>
              </w:rPr>
            </w:pPr>
            <w:r>
              <w:rPr>
                <w:rFonts w:ascii="Times New Roman" w:hAnsi="Times New Roman"/>
                <w:sz w:val="24"/>
                <w:szCs w:val="24"/>
                <w:lang w:val="en-US"/>
              </w:rPr>
              <w:t>10,8</w:t>
            </w:r>
          </w:p>
        </w:tc>
      </w:tr>
    </w:tbl>
    <w:p w:rsidR="00800251" w:rsidRDefault="00800251" w:rsidP="00800251">
      <w:pPr>
        <w:widowControl w:val="0"/>
        <w:suppressAutoHyphens/>
        <w:autoSpaceDE w:val="0"/>
        <w:autoSpaceDN w:val="0"/>
        <w:adjustRightInd w:val="0"/>
        <w:spacing w:after="0" w:line="240" w:lineRule="auto"/>
        <w:ind w:firstLine="709"/>
        <w:jc w:val="both"/>
        <w:rPr>
          <w:rFonts w:ascii="Calibri" w:hAnsi="Calibri" w:cs="Calibri"/>
          <w:lang w:val="en-US"/>
        </w:rPr>
      </w:pPr>
    </w:p>
    <w:p w:rsidR="00800251" w:rsidRDefault="00800251" w:rsidP="00800251">
      <w:pPr>
        <w:widowControl w:val="0"/>
        <w:autoSpaceDE w:val="0"/>
        <w:autoSpaceDN w:val="0"/>
        <w:adjustRightInd w:val="0"/>
        <w:spacing w:after="0" w:line="240" w:lineRule="auto"/>
        <w:ind w:left="-426"/>
        <w:jc w:val="center"/>
        <w:rPr>
          <w:rFonts w:ascii="Times New Roman" w:hAnsi="Times New Roman"/>
          <w:b/>
          <w:bCs/>
          <w:sz w:val="28"/>
          <w:szCs w:val="28"/>
          <w:lang w:val="en-US"/>
        </w:rPr>
      </w:pPr>
    </w:p>
    <w:p w:rsidR="00800251" w:rsidRDefault="00800251" w:rsidP="00800251">
      <w:pPr>
        <w:widowControl w:val="0"/>
        <w:autoSpaceDE w:val="0"/>
        <w:autoSpaceDN w:val="0"/>
        <w:adjustRightInd w:val="0"/>
        <w:spacing w:after="0" w:line="240" w:lineRule="auto"/>
        <w:ind w:left="-426"/>
        <w:jc w:val="center"/>
        <w:rPr>
          <w:rFonts w:ascii="Times New Roman" w:hAnsi="Times New Roman"/>
          <w:b/>
          <w:bCs/>
          <w:sz w:val="28"/>
          <w:szCs w:val="28"/>
          <w:lang w:val="en-US"/>
        </w:rPr>
      </w:pPr>
    </w:p>
    <w:p w:rsidR="00800251" w:rsidRDefault="00800251" w:rsidP="00800251">
      <w:pPr>
        <w:widowControl w:val="0"/>
        <w:autoSpaceDE w:val="0"/>
        <w:autoSpaceDN w:val="0"/>
        <w:adjustRightInd w:val="0"/>
        <w:spacing w:after="0" w:line="240" w:lineRule="auto"/>
        <w:ind w:left="-426"/>
        <w:jc w:val="center"/>
        <w:rPr>
          <w:rFonts w:ascii="Times New Roman" w:hAnsi="Times New Roman"/>
          <w:b/>
          <w:bCs/>
          <w:sz w:val="28"/>
          <w:szCs w:val="28"/>
          <w:lang w:val="en-US"/>
        </w:rPr>
      </w:pPr>
    </w:p>
    <w:p w:rsidR="00800251" w:rsidRDefault="00800251" w:rsidP="00800251">
      <w:pPr>
        <w:widowControl w:val="0"/>
        <w:autoSpaceDE w:val="0"/>
        <w:autoSpaceDN w:val="0"/>
        <w:adjustRightInd w:val="0"/>
        <w:spacing w:after="0" w:line="240" w:lineRule="auto"/>
        <w:ind w:left="-426"/>
        <w:jc w:val="center"/>
        <w:rPr>
          <w:rFonts w:ascii="Times New Roman" w:hAnsi="Times New Roman"/>
          <w:b/>
          <w:bCs/>
          <w:sz w:val="28"/>
          <w:szCs w:val="28"/>
          <w:lang w:val="en-US"/>
        </w:rPr>
      </w:pPr>
    </w:p>
    <w:p w:rsidR="00800251" w:rsidRDefault="00800251" w:rsidP="00800251">
      <w:pPr>
        <w:widowControl w:val="0"/>
        <w:autoSpaceDE w:val="0"/>
        <w:autoSpaceDN w:val="0"/>
        <w:adjustRightInd w:val="0"/>
        <w:spacing w:after="0" w:line="240" w:lineRule="auto"/>
        <w:ind w:left="-426"/>
        <w:jc w:val="center"/>
        <w:rPr>
          <w:rFonts w:ascii="Times New Roman" w:hAnsi="Times New Roman"/>
          <w:b/>
          <w:bCs/>
          <w:sz w:val="28"/>
          <w:szCs w:val="28"/>
          <w:lang w:val="en-US"/>
        </w:rPr>
      </w:pPr>
    </w:p>
    <w:p w:rsidR="00800251" w:rsidRDefault="00800251" w:rsidP="00800251">
      <w:pPr>
        <w:widowControl w:val="0"/>
        <w:autoSpaceDE w:val="0"/>
        <w:autoSpaceDN w:val="0"/>
        <w:adjustRightInd w:val="0"/>
        <w:spacing w:after="0" w:line="240" w:lineRule="auto"/>
        <w:ind w:left="-426"/>
        <w:jc w:val="center"/>
        <w:rPr>
          <w:rFonts w:ascii="Times New Roman" w:hAnsi="Times New Roman"/>
          <w:b/>
          <w:bCs/>
          <w:sz w:val="28"/>
          <w:szCs w:val="28"/>
          <w:lang w:val="en-US"/>
        </w:rPr>
      </w:pPr>
    </w:p>
    <w:p w:rsidR="00800251" w:rsidRDefault="00800251" w:rsidP="00800251">
      <w:pPr>
        <w:widowControl w:val="0"/>
        <w:autoSpaceDE w:val="0"/>
        <w:autoSpaceDN w:val="0"/>
        <w:adjustRightInd w:val="0"/>
        <w:spacing w:after="0" w:line="240" w:lineRule="auto"/>
        <w:ind w:left="-426"/>
        <w:jc w:val="center"/>
        <w:rPr>
          <w:rFonts w:ascii="Times New Roman" w:hAnsi="Times New Roman"/>
          <w:b/>
          <w:bCs/>
          <w:sz w:val="28"/>
          <w:szCs w:val="28"/>
          <w:lang w:val="en-US"/>
        </w:rPr>
      </w:pPr>
    </w:p>
    <w:p w:rsidR="00800251" w:rsidRDefault="00800251" w:rsidP="00800251">
      <w:pPr>
        <w:widowControl w:val="0"/>
        <w:autoSpaceDE w:val="0"/>
        <w:autoSpaceDN w:val="0"/>
        <w:adjustRightInd w:val="0"/>
        <w:spacing w:after="0" w:line="240" w:lineRule="auto"/>
        <w:ind w:left="-426"/>
        <w:jc w:val="center"/>
        <w:rPr>
          <w:rFonts w:ascii="Times New Roman" w:hAnsi="Times New Roman"/>
          <w:b/>
          <w:bCs/>
          <w:sz w:val="28"/>
          <w:szCs w:val="28"/>
          <w:lang w:val="en-US"/>
        </w:rPr>
      </w:pPr>
    </w:p>
    <w:p w:rsidR="00800251" w:rsidRDefault="00800251" w:rsidP="00800251">
      <w:pPr>
        <w:widowControl w:val="0"/>
        <w:autoSpaceDE w:val="0"/>
        <w:autoSpaceDN w:val="0"/>
        <w:adjustRightInd w:val="0"/>
        <w:spacing w:after="0" w:line="240" w:lineRule="auto"/>
        <w:ind w:left="-426"/>
        <w:jc w:val="center"/>
        <w:rPr>
          <w:rFonts w:ascii="Times New Roman" w:hAnsi="Times New Roman"/>
          <w:b/>
          <w:bCs/>
          <w:sz w:val="28"/>
          <w:szCs w:val="28"/>
          <w:lang w:val="en-US"/>
        </w:rPr>
      </w:pPr>
    </w:p>
    <w:p w:rsidR="00800251" w:rsidRDefault="00800251" w:rsidP="00800251">
      <w:pPr>
        <w:widowControl w:val="0"/>
        <w:autoSpaceDE w:val="0"/>
        <w:autoSpaceDN w:val="0"/>
        <w:adjustRightInd w:val="0"/>
        <w:spacing w:after="0" w:line="240" w:lineRule="auto"/>
        <w:ind w:left="-426"/>
        <w:jc w:val="center"/>
        <w:rPr>
          <w:rFonts w:ascii="Times New Roman" w:hAnsi="Times New Roman"/>
          <w:b/>
          <w:bCs/>
          <w:sz w:val="28"/>
          <w:szCs w:val="28"/>
          <w:lang w:val="en-US"/>
        </w:rPr>
      </w:pPr>
    </w:p>
    <w:p w:rsidR="00800251" w:rsidRDefault="00800251" w:rsidP="00800251">
      <w:pPr>
        <w:widowControl w:val="0"/>
        <w:autoSpaceDE w:val="0"/>
        <w:autoSpaceDN w:val="0"/>
        <w:adjustRightInd w:val="0"/>
        <w:spacing w:after="0" w:line="240" w:lineRule="auto"/>
        <w:ind w:left="-426"/>
        <w:jc w:val="center"/>
        <w:rPr>
          <w:rFonts w:ascii="Times New Roman" w:hAnsi="Times New Roman"/>
          <w:b/>
          <w:bCs/>
          <w:sz w:val="28"/>
          <w:szCs w:val="28"/>
          <w:lang w:val="en-US"/>
        </w:rPr>
      </w:pPr>
    </w:p>
    <w:p w:rsidR="00800251" w:rsidRDefault="00800251" w:rsidP="00800251">
      <w:pPr>
        <w:widowControl w:val="0"/>
        <w:autoSpaceDE w:val="0"/>
        <w:autoSpaceDN w:val="0"/>
        <w:adjustRightInd w:val="0"/>
        <w:spacing w:after="0" w:line="240" w:lineRule="auto"/>
        <w:ind w:left="-426"/>
        <w:jc w:val="center"/>
        <w:rPr>
          <w:rFonts w:ascii="Times New Roman" w:hAnsi="Times New Roman"/>
          <w:b/>
          <w:bCs/>
          <w:sz w:val="28"/>
          <w:szCs w:val="28"/>
          <w:lang w:val="en-US"/>
        </w:rPr>
      </w:pPr>
    </w:p>
    <w:p w:rsidR="00800251" w:rsidRDefault="00800251" w:rsidP="00800251">
      <w:pPr>
        <w:widowControl w:val="0"/>
        <w:autoSpaceDE w:val="0"/>
        <w:autoSpaceDN w:val="0"/>
        <w:adjustRightInd w:val="0"/>
        <w:spacing w:after="0" w:line="240" w:lineRule="auto"/>
        <w:ind w:left="-426"/>
        <w:jc w:val="center"/>
        <w:rPr>
          <w:rFonts w:ascii="Times New Roman" w:hAnsi="Times New Roman"/>
          <w:b/>
          <w:bCs/>
          <w:sz w:val="28"/>
          <w:szCs w:val="28"/>
        </w:rPr>
      </w:pPr>
    </w:p>
    <w:p w:rsidR="00096A01" w:rsidRDefault="00096A01" w:rsidP="00800251">
      <w:pPr>
        <w:widowControl w:val="0"/>
        <w:autoSpaceDE w:val="0"/>
        <w:autoSpaceDN w:val="0"/>
        <w:adjustRightInd w:val="0"/>
        <w:spacing w:after="0" w:line="240" w:lineRule="auto"/>
        <w:ind w:left="-426"/>
        <w:jc w:val="center"/>
        <w:rPr>
          <w:rFonts w:ascii="Times New Roman" w:hAnsi="Times New Roman"/>
          <w:b/>
          <w:bCs/>
          <w:sz w:val="28"/>
          <w:szCs w:val="28"/>
        </w:rPr>
      </w:pPr>
    </w:p>
    <w:p w:rsidR="00096A01" w:rsidRDefault="00096A01" w:rsidP="00800251">
      <w:pPr>
        <w:widowControl w:val="0"/>
        <w:autoSpaceDE w:val="0"/>
        <w:autoSpaceDN w:val="0"/>
        <w:adjustRightInd w:val="0"/>
        <w:spacing w:after="0" w:line="240" w:lineRule="auto"/>
        <w:ind w:left="-426"/>
        <w:jc w:val="center"/>
        <w:rPr>
          <w:rFonts w:ascii="Times New Roman" w:hAnsi="Times New Roman"/>
          <w:b/>
          <w:bCs/>
          <w:sz w:val="28"/>
          <w:szCs w:val="28"/>
        </w:rPr>
      </w:pPr>
    </w:p>
    <w:p w:rsidR="00096A01" w:rsidRDefault="00096A01" w:rsidP="00800251">
      <w:pPr>
        <w:widowControl w:val="0"/>
        <w:autoSpaceDE w:val="0"/>
        <w:autoSpaceDN w:val="0"/>
        <w:adjustRightInd w:val="0"/>
        <w:spacing w:after="0" w:line="240" w:lineRule="auto"/>
        <w:ind w:left="-426"/>
        <w:jc w:val="center"/>
        <w:rPr>
          <w:rFonts w:ascii="Times New Roman" w:hAnsi="Times New Roman"/>
          <w:b/>
          <w:bCs/>
          <w:sz w:val="28"/>
          <w:szCs w:val="28"/>
        </w:rPr>
      </w:pPr>
    </w:p>
    <w:p w:rsidR="00096A01" w:rsidRPr="00096A01" w:rsidRDefault="00096A01" w:rsidP="00800251">
      <w:pPr>
        <w:widowControl w:val="0"/>
        <w:autoSpaceDE w:val="0"/>
        <w:autoSpaceDN w:val="0"/>
        <w:adjustRightInd w:val="0"/>
        <w:spacing w:after="0" w:line="240" w:lineRule="auto"/>
        <w:ind w:left="-426"/>
        <w:jc w:val="center"/>
        <w:rPr>
          <w:rFonts w:ascii="Times New Roman" w:hAnsi="Times New Roman"/>
          <w:b/>
          <w:bCs/>
          <w:sz w:val="28"/>
          <w:szCs w:val="28"/>
        </w:rPr>
      </w:pPr>
    </w:p>
    <w:p w:rsidR="00800251" w:rsidRDefault="00800251" w:rsidP="00800251">
      <w:pPr>
        <w:widowControl w:val="0"/>
        <w:autoSpaceDE w:val="0"/>
        <w:autoSpaceDN w:val="0"/>
        <w:adjustRightInd w:val="0"/>
        <w:spacing w:after="0" w:line="240" w:lineRule="auto"/>
        <w:ind w:left="-426"/>
        <w:jc w:val="center"/>
        <w:rPr>
          <w:rFonts w:ascii="Times New Roman" w:hAnsi="Times New Roman"/>
          <w:b/>
          <w:bCs/>
          <w:sz w:val="28"/>
          <w:szCs w:val="28"/>
          <w:lang w:val="en-US"/>
        </w:rPr>
      </w:pPr>
    </w:p>
    <w:p w:rsidR="00800251" w:rsidRDefault="00800251" w:rsidP="00800251">
      <w:pPr>
        <w:widowControl w:val="0"/>
        <w:autoSpaceDE w:val="0"/>
        <w:autoSpaceDN w:val="0"/>
        <w:adjustRightInd w:val="0"/>
        <w:spacing w:after="0" w:line="240" w:lineRule="auto"/>
        <w:ind w:left="-426"/>
        <w:jc w:val="center"/>
        <w:rPr>
          <w:rFonts w:ascii="Times New Roman" w:hAnsi="Times New Roman"/>
          <w:b/>
          <w:bCs/>
          <w:sz w:val="28"/>
          <w:szCs w:val="28"/>
          <w:lang w:val="en-US"/>
        </w:rPr>
      </w:pPr>
    </w:p>
    <w:p w:rsidR="00800251" w:rsidRDefault="00800251" w:rsidP="00800251">
      <w:pPr>
        <w:widowControl w:val="0"/>
        <w:autoSpaceDE w:val="0"/>
        <w:autoSpaceDN w:val="0"/>
        <w:adjustRightInd w:val="0"/>
        <w:spacing w:after="0" w:line="240" w:lineRule="auto"/>
        <w:ind w:left="-426"/>
        <w:jc w:val="center"/>
        <w:rPr>
          <w:rFonts w:ascii="Times New Roman" w:hAnsi="Times New Roman"/>
          <w:b/>
          <w:bCs/>
          <w:sz w:val="28"/>
          <w:szCs w:val="28"/>
          <w:lang w:val="en-US"/>
        </w:rPr>
      </w:pPr>
    </w:p>
    <w:p w:rsidR="00800251" w:rsidRDefault="00800251" w:rsidP="00800251">
      <w:pPr>
        <w:widowControl w:val="0"/>
        <w:autoSpaceDE w:val="0"/>
        <w:autoSpaceDN w:val="0"/>
        <w:adjustRightInd w:val="0"/>
        <w:spacing w:after="0" w:line="240" w:lineRule="auto"/>
        <w:ind w:left="284"/>
        <w:jc w:val="center"/>
        <w:rPr>
          <w:rFonts w:ascii="Times New Roman CYR" w:hAnsi="Times New Roman CYR" w:cs="Times New Roman CYR"/>
          <w:b/>
          <w:bCs/>
          <w:sz w:val="28"/>
          <w:szCs w:val="28"/>
        </w:rPr>
      </w:pPr>
      <w:r>
        <w:rPr>
          <w:rFonts w:ascii="Times New Roman CYR" w:hAnsi="Times New Roman CYR" w:cs="Times New Roman CYR"/>
          <w:b/>
          <w:bCs/>
          <w:sz w:val="28"/>
          <w:szCs w:val="28"/>
        </w:rPr>
        <w:t>ОБОСНОВЫВАЮЩИЕ МАТЕРИАЛЫ</w:t>
      </w:r>
    </w:p>
    <w:p w:rsidR="00800251" w:rsidRDefault="00800251" w:rsidP="00800251">
      <w:pPr>
        <w:widowControl w:val="0"/>
        <w:tabs>
          <w:tab w:val="center" w:pos="4677"/>
          <w:tab w:val="right" w:pos="9355"/>
        </w:tabs>
        <w:autoSpaceDE w:val="0"/>
        <w:autoSpaceDN w:val="0"/>
        <w:adjustRightInd w:val="0"/>
        <w:spacing w:after="0" w:line="240" w:lineRule="auto"/>
        <w:jc w:val="center"/>
        <w:rPr>
          <w:rFonts w:ascii="Times New Roman" w:hAnsi="Times New Roman"/>
          <w:sz w:val="28"/>
          <w:szCs w:val="28"/>
          <w:lang w:val="en-US"/>
        </w:rPr>
      </w:pPr>
    </w:p>
    <w:p w:rsidR="00800251" w:rsidRDefault="00800251" w:rsidP="00800251">
      <w:pPr>
        <w:widowControl w:val="0"/>
        <w:tabs>
          <w:tab w:val="center" w:pos="4677"/>
          <w:tab w:val="right" w:pos="9355"/>
        </w:tabs>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 xml:space="preserve">К СХЕМЕ ТЕПЛОСНАБЖЕНИЯ </w:t>
      </w:r>
      <w:r>
        <w:rPr>
          <w:rFonts w:ascii="Times New Roman CYR" w:hAnsi="Times New Roman CYR" w:cs="Times New Roman CYR"/>
          <w:sz w:val="28"/>
          <w:szCs w:val="28"/>
        </w:rPr>
        <w:br/>
        <w:t xml:space="preserve">САККУЛОВСКОГО СЕЛЬСКОГО ПОСЕЛЕНИЯ </w:t>
      </w:r>
    </w:p>
    <w:p w:rsidR="00800251" w:rsidRDefault="00800251" w:rsidP="00800251">
      <w:pPr>
        <w:widowControl w:val="0"/>
        <w:tabs>
          <w:tab w:val="center" w:pos="4677"/>
          <w:tab w:val="right" w:pos="9355"/>
        </w:tabs>
        <w:autoSpaceDE w:val="0"/>
        <w:autoSpaceDN w:val="0"/>
        <w:adjustRightInd w:val="0"/>
        <w:spacing w:after="0" w:line="240" w:lineRule="auto"/>
        <w:jc w:val="center"/>
        <w:rPr>
          <w:rFonts w:ascii="Calibri" w:hAnsi="Calibri" w:cs="Calibri"/>
          <w:sz w:val="28"/>
          <w:szCs w:val="28"/>
        </w:rPr>
      </w:pPr>
      <w:r>
        <w:rPr>
          <w:rFonts w:ascii="Times New Roman CYR" w:hAnsi="Times New Roman CYR" w:cs="Times New Roman CYR"/>
          <w:sz w:val="28"/>
          <w:szCs w:val="28"/>
        </w:rPr>
        <w:t>ЧЕЛЯБИНСКОЙ ОБЛАСТИ НА ПЕРИОД ДО 2033 ГОДА</w:t>
      </w:r>
    </w:p>
    <w:p w:rsidR="00800251" w:rsidRPr="00800251" w:rsidRDefault="00800251" w:rsidP="00800251">
      <w:pPr>
        <w:widowControl w:val="0"/>
        <w:tabs>
          <w:tab w:val="center" w:pos="4677"/>
          <w:tab w:val="right" w:pos="9355"/>
        </w:tabs>
        <w:autoSpaceDE w:val="0"/>
        <w:autoSpaceDN w:val="0"/>
        <w:adjustRightInd w:val="0"/>
        <w:spacing w:after="0" w:line="240" w:lineRule="auto"/>
        <w:jc w:val="center"/>
        <w:rPr>
          <w:rFonts w:ascii="Calibri" w:hAnsi="Calibri" w:cs="Calibri"/>
          <w:sz w:val="28"/>
          <w:szCs w:val="28"/>
        </w:rPr>
      </w:pPr>
    </w:p>
    <w:p w:rsidR="00800251" w:rsidRPr="00800251" w:rsidRDefault="00800251" w:rsidP="00800251">
      <w:pPr>
        <w:widowControl w:val="0"/>
        <w:autoSpaceDE w:val="0"/>
        <w:autoSpaceDN w:val="0"/>
        <w:adjustRightInd w:val="0"/>
        <w:spacing w:after="0" w:line="240" w:lineRule="auto"/>
        <w:ind w:left="-426"/>
        <w:jc w:val="center"/>
        <w:rPr>
          <w:rFonts w:ascii="Times New Roman" w:hAnsi="Times New Roman"/>
          <w:sz w:val="28"/>
          <w:szCs w:val="28"/>
        </w:rPr>
      </w:pPr>
    </w:p>
    <w:p w:rsidR="00800251" w:rsidRDefault="00800251" w:rsidP="00800251">
      <w:pPr>
        <w:widowControl w:val="0"/>
        <w:autoSpaceDE w:val="0"/>
        <w:autoSpaceDN w:val="0"/>
        <w:adjustRightInd w:val="0"/>
        <w:spacing w:after="0" w:line="240" w:lineRule="auto"/>
        <w:ind w:left="284" w:firstLine="710"/>
        <w:jc w:val="both"/>
        <w:rPr>
          <w:rFonts w:ascii="Times New Roman CYR" w:hAnsi="Times New Roman CYR" w:cs="Times New Roman CYR"/>
          <w:sz w:val="24"/>
          <w:szCs w:val="24"/>
        </w:rPr>
      </w:pPr>
      <w:r>
        <w:rPr>
          <w:rFonts w:ascii="Times New Roman CYR" w:hAnsi="Times New Roman CYR" w:cs="Times New Roman CYR"/>
          <w:sz w:val="24"/>
          <w:szCs w:val="24"/>
        </w:rPr>
        <w:t xml:space="preserve">Сведений, составляющих государственную тайну в соответствии с Указом Президента Российской Федерации от 30.11.1995 № 1203 </w:t>
      </w:r>
      <w:r w:rsidRPr="00800251">
        <w:rPr>
          <w:rFonts w:ascii="Times New Roman" w:hAnsi="Times New Roman"/>
          <w:sz w:val="24"/>
          <w:szCs w:val="24"/>
        </w:rPr>
        <w:t>«</w:t>
      </w:r>
      <w:r>
        <w:rPr>
          <w:rFonts w:ascii="Times New Roman CYR" w:hAnsi="Times New Roman CYR" w:cs="Times New Roman CYR"/>
          <w:sz w:val="24"/>
          <w:szCs w:val="24"/>
        </w:rPr>
        <w:t>Об утверждении перечня сведений, отнесенных к государственной тайне</w:t>
      </w:r>
      <w:r w:rsidRPr="00800251">
        <w:rPr>
          <w:rFonts w:ascii="Times New Roman" w:hAnsi="Times New Roman"/>
          <w:sz w:val="24"/>
          <w:szCs w:val="24"/>
        </w:rPr>
        <w:t xml:space="preserve">», </w:t>
      </w:r>
      <w:r>
        <w:rPr>
          <w:rFonts w:ascii="Times New Roman CYR" w:hAnsi="Times New Roman CYR" w:cs="Times New Roman CYR"/>
          <w:sz w:val="24"/>
          <w:szCs w:val="24"/>
        </w:rPr>
        <w:t>не содержится.</w:t>
      </w:r>
    </w:p>
    <w:p w:rsidR="00800251" w:rsidRPr="00800251" w:rsidRDefault="00800251" w:rsidP="00800251">
      <w:pPr>
        <w:widowControl w:val="0"/>
        <w:autoSpaceDE w:val="0"/>
        <w:autoSpaceDN w:val="0"/>
        <w:adjustRightInd w:val="0"/>
        <w:spacing w:after="0" w:line="240" w:lineRule="auto"/>
        <w:ind w:left="-426" w:firstLine="710"/>
        <w:jc w:val="center"/>
        <w:rPr>
          <w:rFonts w:ascii="Times New Roman" w:hAnsi="Times New Roman"/>
          <w:sz w:val="24"/>
          <w:szCs w:val="24"/>
        </w:rPr>
      </w:pPr>
    </w:p>
    <w:p w:rsidR="00800251" w:rsidRPr="00800251" w:rsidRDefault="00800251" w:rsidP="00800251">
      <w:pPr>
        <w:widowControl w:val="0"/>
        <w:autoSpaceDE w:val="0"/>
        <w:autoSpaceDN w:val="0"/>
        <w:adjustRightInd w:val="0"/>
        <w:spacing w:after="0" w:line="240" w:lineRule="auto"/>
        <w:ind w:left="-426" w:firstLine="710"/>
        <w:jc w:val="center"/>
        <w:rPr>
          <w:rFonts w:ascii="Times New Roman" w:hAnsi="Times New Roman"/>
          <w:sz w:val="24"/>
          <w:szCs w:val="24"/>
        </w:rPr>
      </w:pPr>
    </w:p>
    <w:p w:rsidR="00800251" w:rsidRDefault="00800251" w:rsidP="00800251">
      <w:pPr>
        <w:widowControl w:val="0"/>
        <w:autoSpaceDE w:val="0"/>
        <w:autoSpaceDN w:val="0"/>
        <w:adjustRightInd w:val="0"/>
        <w:spacing w:after="0" w:line="240" w:lineRule="auto"/>
        <w:ind w:left="-426" w:firstLine="710"/>
        <w:jc w:val="center"/>
        <w:rPr>
          <w:rFonts w:ascii="Times New Roman CYR" w:hAnsi="Times New Roman CYR" w:cs="Times New Roman CYR"/>
          <w:sz w:val="24"/>
          <w:szCs w:val="24"/>
        </w:rPr>
      </w:pPr>
      <w:r w:rsidRPr="00800251">
        <w:rPr>
          <w:rFonts w:ascii="Times New Roman" w:hAnsi="Times New Roman"/>
          <w:sz w:val="24"/>
          <w:szCs w:val="24"/>
        </w:rPr>
        <w:t>(</w:t>
      </w:r>
      <w:r>
        <w:rPr>
          <w:rFonts w:ascii="Times New Roman CYR" w:hAnsi="Times New Roman CYR" w:cs="Times New Roman CYR"/>
          <w:sz w:val="24"/>
          <w:szCs w:val="24"/>
        </w:rPr>
        <w:t>АКТУАЛИЗАЦИЯ НА 2019 ГОД)</w:t>
      </w:r>
    </w:p>
    <w:p w:rsidR="00800251" w:rsidRPr="00800251" w:rsidRDefault="00800251" w:rsidP="00800251">
      <w:pPr>
        <w:widowControl w:val="0"/>
        <w:autoSpaceDE w:val="0"/>
        <w:autoSpaceDN w:val="0"/>
        <w:adjustRightInd w:val="0"/>
        <w:spacing w:after="0" w:line="240" w:lineRule="auto"/>
        <w:ind w:left="-426" w:firstLine="710"/>
        <w:jc w:val="both"/>
        <w:rPr>
          <w:rFonts w:ascii="Times New Roman" w:hAnsi="Times New Roman"/>
          <w:sz w:val="24"/>
          <w:szCs w:val="24"/>
        </w:rPr>
      </w:pPr>
    </w:p>
    <w:p w:rsidR="00800251" w:rsidRPr="00800251" w:rsidRDefault="00800251" w:rsidP="00800251">
      <w:pPr>
        <w:widowControl w:val="0"/>
        <w:autoSpaceDE w:val="0"/>
        <w:autoSpaceDN w:val="0"/>
        <w:adjustRightInd w:val="0"/>
        <w:spacing w:after="0" w:line="240" w:lineRule="auto"/>
        <w:ind w:left="-426" w:firstLine="710"/>
        <w:jc w:val="both"/>
        <w:rPr>
          <w:rFonts w:ascii="Times New Roman" w:hAnsi="Times New Roman"/>
          <w:sz w:val="24"/>
          <w:szCs w:val="24"/>
        </w:rPr>
      </w:pPr>
    </w:p>
    <w:p w:rsidR="00800251" w:rsidRPr="00800251" w:rsidRDefault="00800251" w:rsidP="00800251">
      <w:pPr>
        <w:widowControl w:val="0"/>
        <w:autoSpaceDE w:val="0"/>
        <w:autoSpaceDN w:val="0"/>
        <w:adjustRightInd w:val="0"/>
        <w:spacing w:after="0" w:line="240" w:lineRule="auto"/>
        <w:ind w:left="-426" w:firstLine="710"/>
        <w:jc w:val="both"/>
        <w:rPr>
          <w:rFonts w:ascii="Times New Roman" w:hAnsi="Times New Roman"/>
          <w:sz w:val="24"/>
          <w:szCs w:val="24"/>
        </w:rPr>
      </w:pPr>
    </w:p>
    <w:p w:rsidR="00800251" w:rsidRPr="00800251" w:rsidRDefault="00800251" w:rsidP="00800251">
      <w:pPr>
        <w:widowControl w:val="0"/>
        <w:autoSpaceDE w:val="0"/>
        <w:autoSpaceDN w:val="0"/>
        <w:adjustRightInd w:val="0"/>
        <w:spacing w:after="0" w:line="240" w:lineRule="auto"/>
        <w:ind w:left="-426" w:firstLine="710"/>
        <w:jc w:val="both"/>
        <w:rPr>
          <w:rFonts w:ascii="Times New Roman" w:hAnsi="Times New Roman"/>
          <w:sz w:val="24"/>
          <w:szCs w:val="24"/>
        </w:rPr>
      </w:pPr>
    </w:p>
    <w:p w:rsidR="00800251" w:rsidRDefault="00800251" w:rsidP="00800251">
      <w:pPr>
        <w:widowControl w:val="0"/>
        <w:tabs>
          <w:tab w:val="center" w:pos="4677"/>
          <w:tab w:val="right" w:pos="9355"/>
        </w:tabs>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КНИГА 7. Предложения по строительству, реконструкции и техническому перевооружению источников тепловой энергии</w:t>
      </w:r>
    </w:p>
    <w:p w:rsidR="00800251" w:rsidRDefault="00800251" w:rsidP="00800251">
      <w:pPr>
        <w:widowControl w:val="0"/>
        <w:tabs>
          <w:tab w:val="center" w:pos="4677"/>
          <w:tab w:val="right" w:pos="9355"/>
        </w:tabs>
        <w:autoSpaceDE w:val="0"/>
        <w:autoSpaceDN w:val="0"/>
        <w:adjustRightInd w:val="0"/>
        <w:spacing w:after="0" w:line="240" w:lineRule="auto"/>
        <w:jc w:val="center"/>
        <w:rPr>
          <w:rFonts w:ascii="Times New Roman CYR" w:hAnsi="Times New Roman CYR" w:cs="Times New Roman CYR"/>
          <w:b/>
          <w:bCs/>
          <w:sz w:val="28"/>
          <w:szCs w:val="28"/>
        </w:rPr>
      </w:pPr>
      <w:r w:rsidRPr="00917142">
        <w:rPr>
          <w:rFonts w:ascii="Times New Roman" w:hAnsi="Times New Roman"/>
          <w:b/>
          <w:bCs/>
          <w:sz w:val="28"/>
          <w:szCs w:val="28"/>
        </w:rPr>
        <w:t>75652440.</w:t>
      </w:r>
      <w:r>
        <w:rPr>
          <w:rFonts w:ascii="Times New Roman CYR" w:hAnsi="Times New Roman CYR" w:cs="Times New Roman CYR"/>
          <w:b/>
          <w:bCs/>
          <w:sz w:val="28"/>
          <w:szCs w:val="28"/>
        </w:rPr>
        <w:t>ОМ-ПСТ.007.000</w:t>
      </w:r>
    </w:p>
    <w:p w:rsidR="00800251" w:rsidRPr="00917142" w:rsidRDefault="00800251" w:rsidP="00800251">
      <w:pPr>
        <w:widowControl w:val="0"/>
        <w:autoSpaceDE w:val="0"/>
        <w:autoSpaceDN w:val="0"/>
        <w:adjustRightInd w:val="0"/>
        <w:spacing w:line="240" w:lineRule="auto"/>
        <w:rPr>
          <w:rFonts w:ascii="Calibri" w:hAnsi="Calibri" w:cs="Calibri"/>
        </w:rPr>
      </w:pPr>
    </w:p>
    <w:p w:rsidR="00800251" w:rsidRDefault="00800251" w:rsidP="00800251">
      <w:pPr>
        <w:widowControl w:val="0"/>
        <w:autoSpaceDE w:val="0"/>
        <w:autoSpaceDN w:val="0"/>
        <w:adjustRightInd w:val="0"/>
        <w:spacing w:line="240" w:lineRule="auto"/>
        <w:rPr>
          <w:rFonts w:ascii="Calibri" w:hAnsi="Calibri" w:cs="Calibri"/>
        </w:rPr>
      </w:pPr>
    </w:p>
    <w:p w:rsidR="00096A01" w:rsidRDefault="00096A01" w:rsidP="00800251">
      <w:pPr>
        <w:widowControl w:val="0"/>
        <w:autoSpaceDE w:val="0"/>
        <w:autoSpaceDN w:val="0"/>
        <w:adjustRightInd w:val="0"/>
        <w:spacing w:line="240" w:lineRule="auto"/>
        <w:rPr>
          <w:rFonts w:ascii="Calibri" w:hAnsi="Calibri" w:cs="Calibri"/>
        </w:rPr>
      </w:pPr>
    </w:p>
    <w:p w:rsidR="00096A01" w:rsidRDefault="00096A01" w:rsidP="00800251">
      <w:pPr>
        <w:widowControl w:val="0"/>
        <w:autoSpaceDE w:val="0"/>
        <w:autoSpaceDN w:val="0"/>
        <w:adjustRightInd w:val="0"/>
        <w:spacing w:line="240" w:lineRule="auto"/>
        <w:rPr>
          <w:rFonts w:ascii="Calibri" w:hAnsi="Calibri" w:cs="Calibri"/>
        </w:rPr>
      </w:pPr>
    </w:p>
    <w:p w:rsidR="00096A01" w:rsidRDefault="00096A01" w:rsidP="00800251">
      <w:pPr>
        <w:widowControl w:val="0"/>
        <w:autoSpaceDE w:val="0"/>
        <w:autoSpaceDN w:val="0"/>
        <w:adjustRightInd w:val="0"/>
        <w:spacing w:line="240" w:lineRule="auto"/>
        <w:rPr>
          <w:rFonts w:ascii="Calibri" w:hAnsi="Calibri" w:cs="Calibri"/>
        </w:rPr>
      </w:pPr>
    </w:p>
    <w:p w:rsidR="00096A01" w:rsidRDefault="00096A01" w:rsidP="00800251">
      <w:pPr>
        <w:widowControl w:val="0"/>
        <w:autoSpaceDE w:val="0"/>
        <w:autoSpaceDN w:val="0"/>
        <w:adjustRightInd w:val="0"/>
        <w:spacing w:line="240" w:lineRule="auto"/>
        <w:rPr>
          <w:rFonts w:ascii="Calibri" w:hAnsi="Calibri" w:cs="Calibri"/>
        </w:rPr>
      </w:pPr>
    </w:p>
    <w:p w:rsidR="00096A01" w:rsidRDefault="00096A01" w:rsidP="00800251">
      <w:pPr>
        <w:widowControl w:val="0"/>
        <w:autoSpaceDE w:val="0"/>
        <w:autoSpaceDN w:val="0"/>
        <w:adjustRightInd w:val="0"/>
        <w:spacing w:line="240" w:lineRule="auto"/>
        <w:rPr>
          <w:rFonts w:ascii="Calibri" w:hAnsi="Calibri" w:cs="Calibri"/>
        </w:rPr>
      </w:pPr>
    </w:p>
    <w:p w:rsidR="00096A01" w:rsidRDefault="00096A01" w:rsidP="00800251">
      <w:pPr>
        <w:widowControl w:val="0"/>
        <w:autoSpaceDE w:val="0"/>
        <w:autoSpaceDN w:val="0"/>
        <w:adjustRightInd w:val="0"/>
        <w:spacing w:line="240" w:lineRule="auto"/>
        <w:rPr>
          <w:rFonts w:ascii="Calibri" w:hAnsi="Calibri" w:cs="Calibri"/>
        </w:rPr>
      </w:pPr>
    </w:p>
    <w:p w:rsidR="00096A01" w:rsidRDefault="00096A01" w:rsidP="00800251">
      <w:pPr>
        <w:widowControl w:val="0"/>
        <w:autoSpaceDE w:val="0"/>
        <w:autoSpaceDN w:val="0"/>
        <w:adjustRightInd w:val="0"/>
        <w:spacing w:line="240" w:lineRule="auto"/>
        <w:rPr>
          <w:rFonts w:ascii="Calibri" w:hAnsi="Calibri" w:cs="Calibri"/>
        </w:rPr>
      </w:pPr>
    </w:p>
    <w:p w:rsidR="00096A01" w:rsidRPr="00096A01" w:rsidRDefault="00096A01" w:rsidP="00800251">
      <w:pPr>
        <w:widowControl w:val="0"/>
        <w:autoSpaceDE w:val="0"/>
        <w:autoSpaceDN w:val="0"/>
        <w:adjustRightInd w:val="0"/>
        <w:spacing w:line="240" w:lineRule="auto"/>
        <w:rPr>
          <w:rFonts w:ascii="Calibri" w:hAnsi="Calibri" w:cs="Calibri"/>
        </w:rPr>
      </w:pPr>
    </w:p>
    <w:p w:rsidR="00800251" w:rsidRDefault="00800251" w:rsidP="00800251">
      <w:pPr>
        <w:widowControl w:val="0"/>
        <w:autoSpaceDE w:val="0"/>
        <w:autoSpaceDN w:val="0"/>
        <w:adjustRightInd w:val="0"/>
        <w:spacing w:after="160" w:line="240" w:lineRule="auto"/>
        <w:jc w:val="both"/>
        <w:rPr>
          <w:rFonts w:ascii="Times New Roman CYR" w:hAnsi="Times New Roman CYR" w:cs="Times New Roman CYR"/>
          <w:b/>
          <w:bCs/>
          <w:sz w:val="28"/>
          <w:szCs w:val="28"/>
        </w:rPr>
      </w:pPr>
      <w:r w:rsidRPr="00800251">
        <w:rPr>
          <w:rFonts w:ascii="Times New Roman" w:hAnsi="Times New Roman"/>
          <w:b/>
          <w:bCs/>
          <w:sz w:val="28"/>
          <w:szCs w:val="28"/>
        </w:rPr>
        <w:t xml:space="preserve">7.1 </w:t>
      </w:r>
      <w:r>
        <w:rPr>
          <w:rFonts w:ascii="Times New Roman CYR" w:hAnsi="Times New Roman CYR" w:cs="Times New Roman CYR"/>
          <w:b/>
          <w:bCs/>
          <w:sz w:val="28"/>
          <w:szCs w:val="28"/>
        </w:rPr>
        <w:t xml:space="preserve">Описание условий организации централизованного теплоснабжения, </w:t>
      </w:r>
      <w:r>
        <w:rPr>
          <w:rFonts w:ascii="Times New Roman CYR" w:hAnsi="Times New Roman CYR" w:cs="Times New Roman CYR"/>
          <w:b/>
          <w:bCs/>
          <w:sz w:val="28"/>
          <w:szCs w:val="28"/>
        </w:rPr>
        <w:lastRenderedPageBreak/>
        <w:t>индивидуального теплоснабжения, а также поквартирного отопления, которое должно содержать в том числе определение целесообразности или нецелесообразности подключения</w:t>
      </w:r>
    </w:p>
    <w:p w:rsidR="00800251" w:rsidRDefault="00800251" w:rsidP="00800251">
      <w:pPr>
        <w:widowControl w:val="0"/>
        <w:tabs>
          <w:tab w:val="left" w:pos="993"/>
        </w:tabs>
        <w:autoSpaceDE w:val="0"/>
        <w:autoSpaceDN w:val="0"/>
        <w:adjustRightInd w:val="0"/>
        <w:spacing w:before="120" w:after="12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Согласно статье 14, ФЗ №190 </w:t>
      </w:r>
      <w:r w:rsidRPr="00800251">
        <w:rPr>
          <w:rFonts w:ascii="Times New Roman" w:hAnsi="Times New Roman"/>
          <w:sz w:val="28"/>
          <w:szCs w:val="28"/>
        </w:rPr>
        <w:t>«</w:t>
      </w:r>
      <w:r>
        <w:rPr>
          <w:rFonts w:ascii="Times New Roman CYR" w:hAnsi="Times New Roman CYR" w:cs="Times New Roman CYR"/>
          <w:sz w:val="28"/>
          <w:szCs w:val="28"/>
        </w:rPr>
        <w:t>О теплоснабжении</w:t>
      </w:r>
      <w:r w:rsidRPr="00800251">
        <w:rPr>
          <w:rFonts w:ascii="Times New Roman" w:hAnsi="Times New Roman"/>
          <w:sz w:val="28"/>
          <w:szCs w:val="28"/>
        </w:rPr>
        <w:t xml:space="preserve">» </w:t>
      </w:r>
      <w:r>
        <w:rPr>
          <w:rFonts w:ascii="Times New Roman CYR" w:hAnsi="Times New Roman CYR" w:cs="Times New Roman CYR"/>
          <w:sz w:val="28"/>
          <w:szCs w:val="28"/>
        </w:rPr>
        <w:t xml:space="preserve">от 27.07.2010 года, подключение </w:t>
      </w:r>
      <w:proofErr w:type="spellStart"/>
      <w:r>
        <w:rPr>
          <w:rFonts w:ascii="Times New Roman CYR" w:hAnsi="Times New Roman CYR" w:cs="Times New Roman CYR"/>
          <w:sz w:val="28"/>
          <w:szCs w:val="28"/>
        </w:rPr>
        <w:t>теплопотребляющих</w:t>
      </w:r>
      <w:proofErr w:type="spellEnd"/>
      <w:r>
        <w:rPr>
          <w:rFonts w:ascii="Times New Roman CYR" w:hAnsi="Times New Roman CYR" w:cs="Times New Roman CYR"/>
          <w:sz w:val="28"/>
          <w:szCs w:val="28"/>
        </w:rPr>
        <w:t xml:space="preserve"> установок и тепловых сетей к потребителям тепловой энергии, в том числе застройщиков к системе теплоснабжения осуществляется в порядке, установленном законодательством о градостроительной деятельности для подключения объектов капитального строительства к сетям инженерно-технического обеспечения, с учетом особенностей, предусмотренных ФЗ №190 </w:t>
      </w:r>
      <w:r w:rsidRPr="00800251">
        <w:rPr>
          <w:rFonts w:ascii="Times New Roman" w:hAnsi="Times New Roman"/>
          <w:sz w:val="28"/>
          <w:szCs w:val="28"/>
        </w:rPr>
        <w:t>«</w:t>
      </w:r>
      <w:r>
        <w:rPr>
          <w:rFonts w:ascii="Times New Roman CYR" w:hAnsi="Times New Roman CYR" w:cs="Times New Roman CYR"/>
          <w:sz w:val="28"/>
          <w:szCs w:val="28"/>
        </w:rPr>
        <w:t>О теплоснабжении</w:t>
      </w:r>
      <w:r w:rsidRPr="00800251">
        <w:rPr>
          <w:rFonts w:ascii="Times New Roman" w:hAnsi="Times New Roman"/>
          <w:sz w:val="28"/>
          <w:szCs w:val="28"/>
        </w:rPr>
        <w:t xml:space="preserve">» </w:t>
      </w:r>
      <w:r>
        <w:rPr>
          <w:rFonts w:ascii="Times New Roman CYR" w:hAnsi="Times New Roman CYR" w:cs="Times New Roman CYR"/>
          <w:sz w:val="28"/>
          <w:szCs w:val="28"/>
        </w:rPr>
        <w:t xml:space="preserve">и правилами подключения к системам теплоснабжения, утвержденными Правительством Российской Федерации. </w:t>
      </w:r>
    </w:p>
    <w:p w:rsidR="00800251" w:rsidRDefault="00800251" w:rsidP="00800251">
      <w:pPr>
        <w:widowControl w:val="0"/>
        <w:tabs>
          <w:tab w:val="left" w:pos="993"/>
        </w:tabs>
        <w:autoSpaceDE w:val="0"/>
        <w:autoSpaceDN w:val="0"/>
        <w:adjustRightInd w:val="0"/>
        <w:spacing w:before="120" w:after="12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Подключение осуществляется на основании договора на подключение к системе теплоснабжения, который является публичным для теплоснабжающей организации, </w:t>
      </w:r>
      <w:proofErr w:type="spellStart"/>
      <w:r>
        <w:rPr>
          <w:rFonts w:ascii="Times New Roman CYR" w:hAnsi="Times New Roman CYR" w:cs="Times New Roman CYR"/>
          <w:sz w:val="28"/>
          <w:szCs w:val="28"/>
        </w:rPr>
        <w:t>теплосетевой</w:t>
      </w:r>
      <w:proofErr w:type="spellEnd"/>
      <w:r>
        <w:rPr>
          <w:rFonts w:ascii="Times New Roman CYR" w:hAnsi="Times New Roman CYR" w:cs="Times New Roman CYR"/>
          <w:sz w:val="28"/>
          <w:szCs w:val="28"/>
        </w:rPr>
        <w:t xml:space="preserve"> организации. Правила выбора теплоснабжающей организации или </w:t>
      </w:r>
      <w:proofErr w:type="spellStart"/>
      <w:r>
        <w:rPr>
          <w:rFonts w:ascii="Times New Roman CYR" w:hAnsi="Times New Roman CYR" w:cs="Times New Roman CYR"/>
          <w:sz w:val="28"/>
          <w:szCs w:val="28"/>
        </w:rPr>
        <w:t>теплосетевой</w:t>
      </w:r>
      <w:proofErr w:type="spellEnd"/>
      <w:r>
        <w:rPr>
          <w:rFonts w:ascii="Times New Roman CYR" w:hAnsi="Times New Roman CYR" w:cs="Times New Roman CYR"/>
          <w:sz w:val="28"/>
          <w:szCs w:val="28"/>
        </w:rPr>
        <w:t xml:space="preserve"> организации, к которой следует обращаться заинтересованным в подключении к системе теплоснабжения лицам, и которая не вправе отказать им в услуге по такому подключению и в заключении соответствующего договора, устанавливаются правилами подключения к системам теплоснабжения, утвержденными Правительством Российской Федерации. </w:t>
      </w:r>
    </w:p>
    <w:p w:rsidR="00800251" w:rsidRDefault="00800251" w:rsidP="00800251">
      <w:pPr>
        <w:widowControl w:val="0"/>
        <w:tabs>
          <w:tab w:val="left" w:pos="993"/>
        </w:tabs>
        <w:autoSpaceDE w:val="0"/>
        <w:autoSpaceDN w:val="0"/>
        <w:adjustRightInd w:val="0"/>
        <w:spacing w:before="120" w:after="12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При наличии технической возможности подключения к системе теплоснабжения и при наличии свободной мощности в соответствующей точке подключения отказ потребителю, в том числе застройщику в заключении договора на подключение объекта капитального строительства, находящегося в границах определенного схемой теплоснабжения радиуса эффективного теплоснабжения, не допускается. </w:t>
      </w:r>
    </w:p>
    <w:p w:rsidR="00800251" w:rsidRDefault="00800251" w:rsidP="00800251">
      <w:pPr>
        <w:widowControl w:val="0"/>
        <w:tabs>
          <w:tab w:val="left" w:pos="993"/>
        </w:tabs>
        <w:autoSpaceDE w:val="0"/>
        <w:autoSpaceDN w:val="0"/>
        <w:adjustRightInd w:val="0"/>
        <w:spacing w:before="120" w:after="12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Нормативные сроки подключения к системе теплоснабжения этого объекта капитального строительства устанавливаются правилами подключения к системам теплоснабжения, утвержденными Правительством Российской Федерации. В случае технической невозможности подключения к системе теплоснабжения объекта капитального строительства вследствие отсутствия свободной мощности в соответствующей точке подключения на момент обращения соответствующего потребителя, в том числе застройщика, но при наличии в утвержденной в установленном порядке инвестиционной программе теплоснабжающей организации или </w:t>
      </w:r>
      <w:proofErr w:type="spellStart"/>
      <w:r>
        <w:rPr>
          <w:rFonts w:ascii="Times New Roman CYR" w:hAnsi="Times New Roman CYR" w:cs="Times New Roman CYR"/>
          <w:sz w:val="28"/>
          <w:szCs w:val="28"/>
        </w:rPr>
        <w:t>теплосетевой</w:t>
      </w:r>
      <w:proofErr w:type="spellEnd"/>
      <w:r>
        <w:rPr>
          <w:rFonts w:ascii="Times New Roman CYR" w:hAnsi="Times New Roman CYR" w:cs="Times New Roman CYR"/>
          <w:sz w:val="28"/>
          <w:szCs w:val="28"/>
        </w:rPr>
        <w:t xml:space="preserve"> организации мероприятий по развитию системы теплоснабжения и снятию технических ограничений, позволяющих обеспечить техническую возможность подключения к системе теплоснабжения объекта капитального строительства, отказ в заключении договора на его подключение не допускается. </w:t>
      </w:r>
    </w:p>
    <w:p w:rsidR="00800251" w:rsidRDefault="00800251" w:rsidP="00800251">
      <w:pPr>
        <w:widowControl w:val="0"/>
        <w:tabs>
          <w:tab w:val="left" w:pos="993"/>
        </w:tabs>
        <w:autoSpaceDE w:val="0"/>
        <w:autoSpaceDN w:val="0"/>
        <w:adjustRightInd w:val="0"/>
        <w:spacing w:before="120" w:after="12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Нормативные сроки его подключения к системе теплоснабжения устанавливаются в соответствии с инвестиционной программой теплоснабжающей организации или </w:t>
      </w:r>
      <w:proofErr w:type="spellStart"/>
      <w:r>
        <w:rPr>
          <w:rFonts w:ascii="Times New Roman CYR" w:hAnsi="Times New Roman CYR" w:cs="Times New Roman CYR"/>
          <w:sz w:val="28"/>
          <w:szCs w:val="28"/>
        </w:rPr>
        <w:t>теплосетевой</w:t>
      </w:r>
      <w:proofErr w:type="spellEnd"/>
      <w:r>
        <w:rPr>
          <w:rFonts w:ascii="Times New Roman CYR" w:hAnsi="Times New Roman CYR" w:cs="Times New Roman CYR"/>
          <w:sz w:val="28"/>
          <w:szCs w:val="28"/>
        </w:rPr>
        <w:t xml:space="preserve"> организации в пределах нормативных сроков подключения к системе теплоснабжения, установленных правилами подключения к системам теплоснабжения, утвержденными Правительством Российской Федерации. В случае технической невозможности подключения к системе теплоснабжения объекта капитального строительства вследствие отсутствия свободной мощности в соответствующей точке подключения на момент обращения соответствующего потребителя, в том числе застройщика, и при отсутствии в утвержденной в установленном порядке инвестиционной программе теплоснабжающей организации или </w:t>
      </w:r>
      <w:proofErr w:type="spellStart"/>
      <w:r>
        <w:rPr>
          <w:rFonts w:ascii="Times New Roman CYR" w:hAnsi="Times New Roman CYR" w:cs="Times New Roman CYR"/>
          <w:sz w:val="28"/>
          <w:szCs w:val="28"/>
        </w:rPr>
        <w:t>теплосетевой</w:t>
      </w:r>
      <w:proofErr w:type="spellEnd"/>
      <w:r>
        <w:rPr>
          <w:rFonts w:ascii="Times New Roman CYR" w:hAnsi="Times New Roman CYR" w:cs="Times New Roman CYR"/>
          <w:sz w:val="28"/>
          <w:szCs w:val="28"/>
        </w:rPr>
        <w:t xml:space="preserve"> организации мероприятий по развитию системы теплоснабжения и снятию технических ограничений, позволяющих обеспечить техническую возможность подключения к системе теплоснабжения этого объекта капитального строительства, теплоснабжающая организация или </w:t>
      </w:r>
      <w:proofErr w:type="spellStart"/>
      <w:r>
        <w:rPr>
          <w:rFonts w:ascii="Times New Roman CYR" w:hAnsi="Times New Roman CYR" w:cs="Times New Roman CYR"/>
          <w:sz w:val="28"/>
          <w:szCs w:val="28"/>
        </w:rPr>
        <w:t>теплосетевая</w:t>
      </w:r>
      <w:proofErr w:type="spellEnd"/>
      <w:r>
        <w:rPr>
          <w:rFonts w:ascii="Times New Roman CYR" w:hAnsi="Times New Roman CYR" w:cs="Times New Roman CYR"/>
          <w:sz w:val="28"/>
          <w:szCs w:val="28"/>
        </w:rPr>
        <w:t xml:space="preserve"> организация в сроки и в порядке, которые установлены правилами подключения к системам теплоснабжения, утвержденными Правительством Российской Федерации, обязана обратиться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с предложением о включении в нее мероприятий по обеспечению технической возможности подключения к системе теплоснабжения этого объекта капитального строительства. </w:t>
      </w:r>
    </w:p>
    <w:p w:rsidR="00800251" w:rsidRDefault="00800251" w:rsidP="00800251">
      <w:pPr>
        <w:widowControl w:val="0"/>
        <w:tabs>
          <w:tab w:val="left" w:pos="993"/>
        </w:tabs>
        <w:autoSpaceDE w:val="0"/>
        <w:autoSpaceDN w:val="0"/>
        <w:adjustRightInd w:val="0"/>
        <w:spacing w:before="120" w:after="12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в сроки, в порядке и на основании критериев, которые установлены порядком разработки и утверждения схем теплоснабжения, утвержденным Правительством Российской Федерации, принимает решение о внесении изменений в схему теплоснабжения или об отказе во внесении в нее таких изменений. В случае, если теплоснабжающая или </w:t>
      </w:r>
      <w:proofErr w:type="spellStart"/>
      <w:r>
        <w:rPr>
          <w:rFonts w:ascii="Times New Roman CYR" w:hAnsi="Times New Roman CYR" w:cs="Times New Roman CYR"/>
          <w:sz w:val="28"/>
          <w:szCs w:val="28"/>
        </w:rPr>
        <w:t>теплосетевая</w:t>
      </w:r>
      <w:proofErr w:type="spellEnd"/>
      <w:r>
        <w:rPr>
          <w:rFonts w:ascii="Times New Roman CYR" w:hAnsi="Times New Roman CYR" w:cs="Times New Roman CYR"/>
          <w:sz w:val="28"/>
          <w:szCs w:val="28"/>
        </w:rPr>
        <w:t xml:space="preserve"> организация не направит в установленный срок и (или) представит с нарушением установленного порядка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предложения о включении в нее соответствующих мероприятий, потребитель, в том числе застройщик, вправе потребовать возмещения убытков, причиненных данным нарушением, и (или) обратиться в федеральный антимонопольный орган с требованием о выдаче в отношении указанной организации предписания о прекращении нарушения правил недискриминационного доступа к товарам. В случае внесения изменений в схему теплоснабжения теплоснабжающая организация или </w:t>
      </w:r>
      <w:proofErr w:type="spellStart"/>
      <w:r>
        <w:rPr>
          <w:rFonts w:ascii="Times New Roman CYR" w:hAnsi="Times New Roman CYR" w:cs="Times New Roman CYR"/>
          <w:sz w:val="28"/>
          <w:szCs w:val="28"/>
        </w:rPr>
        <w:t>теплосетевая</w:t>
      </w:r>
      <w:proofErr w:type="spellEnd"/>
      <w:r>
        <w:rPr>
          <w:rFonts w:ascii="Times New Roman CYR" w:hAnsi="Times New Roman CYR" w:cs="Times New Roman CYR"/>
          <w:sz w:val="28"/>
          <w:szCs w:val="28"/>
        </w:rPr>
        <w:t xml:space="preserve"> </w:t>
      </w:r>
      <w:r>
        <w:rPr>
          <w:rFonts w:ascii="Times New Roman CYR" w:hAnsi="Times New Roman CYR" w:cs="Times New Roman CYR"/>
          <w:sz w:val="28"/>
          <w:szCs w:val="28"/>
        </w:rPr>
        <w:lastRenderedPageBreak/>
        <w:t xml:space="preserve">организация обращается в орган регулирования для внесения изменений в инвестиционную программу. </w:t>
      </w:r>
    </w:p>
    <w:p w:rsidR="00800251" w:rsidRDefault="00800251" w:rsidP="00800251">
      <w:pPr>
        <w:widowControl w:val="0"/>
        <w:tabs>
          <w:tab w:val="left" w:pos="993"/>
        </w:tabs>
        <w:autoSpaceDE w:val="0"/>
        <w:autoSpaceDN w:val="0"/>
        <w:adjustRightInd w:val="0"/>
        <w:spacing w:before="120" w:after="12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После принятия органом регулирования решения об изменении инвестиционной программы он обязан учесть внесенное в указанную инвестиционную программу изменение при установлении тарифов в сфере теплоснабжения в сроки и в порядке, которые определяются основами ценообразования в сфере теплоснабжения и правилами регулирования цен (тарифов) в сфере теплоснабжения, утвержденными Правительством Российской Федерации.</w:t>
      </w:r>
    </w:p>
    <w:p w:rsidR="00800251" w:rsidRDefault="00800251" w:rsidP="00800251">
      <w:pPr>
        <w:widowControl w:val="0"/>
        <w:tabs>
          <w:tab w:val="left" w:pos="993"/>
        </w:tabs>
        <w:autoSpaceDE w:val="0"/>
        <w:autoSpaceDN w:val="0"/>
        <w:adjustRightInd w:val="0"/>
        <w:spacing w:before="120" w:after="12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Нормативные сроки подключения объекта капитального строительства устанавливаются в соответствии с инвестиционной программой теплоснабжающей организации или </w:t>
      </w:r>
      <w:proofErr w:type="spellStart"/>
      <w:r>
        <w:rPr>
          <w:rFonts w:ascii="Times New Roman CYR" w:hAnsi="Times New Roman CYR" w:cs="Times New Roman CYR"/>
          <w:sz w:val="28"/>
          <w:szCs w:val="28"/>
        </w:rPr>
        <w:t>теплосетевой</w:t>
      </w:r>
      <w:proofErr w:type="spellEnd"/>
      <w:r>
        <w:rPr>
          <w:rFonts w:ascii="Times New Roman CYR" w:hAnsi="Times New Roman CYR" w:cs="Times New Roman CYR"/>
          <w:sz w:val="28"/>
          <w:szCs w:val="28"/>
        </w:rPr>
        <w:t xml:space="preserve"> организации, в которую внесены изменения, с учетом нормативных сроков подключения объектов капитального строительства, установленных правилами подключения к системам теплоснабжения, утвержденными Правительством Российской Федерации. Таким образом, вновь вводимые потребители, обратившиеся соответствующим образом в теплоснабжающую организацию, должны быть подключены к централизованному теплоснабжению, если такое подсоединение возможно в перспективе. </w:t>
      </w:r>
    </w:p>
    <w:p w:rsidR="00800251" w:rsidRDefault="00800251" w:rsidP="00800251">
      <w:pPr>
        <w:widowControl w:val="0"/>
        <w:tabs>
          <w:tab w:val="left" w:pos="993"/>
        </w:tabs>
        <w:autoSpaceDE w:val="0"/>
        <w:autoSpaceDN w:val="0"/>
        <w:adjustRightInd w:val="0"/>
        <w:spacing w:before="120" w:after="12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 потребителями, находящимися за границей радиуса эффективного теплоснабжения, могут быть заключены договора долгосрочного теплоснабжения по свободной (обоюдно приемлемой) цене, в целях компенсации затрат на строительство новых и реконструкцию существующих тепловых сетей, и увеличению радиуса эффективного теплоснабжения. </w:t>
      </w:r>
    </w:p>
    <w:p w:rsidR="00800251" w:rsidRDefault="00800251" w:rsidP="00800251">
      <w:pPr>
        <w:widowControl w:val="0"/>
        <w:tabs>
          <w:tab w:val="left" w:pos="993"/>
        </w:tabs>
        <w:autoSpaceDE w:val="0"/>
        <w:autoSpaceDN w:val="0"/>
        <w:adjustRightInd w:val="0"/>
        <w:spacing w:before="120" w:after="12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Существующие и планируемые к застройке потребители, вправе использовать для отопления индивидуальные источники теплоснабжения. </w:t>
      </w:r>
    </w:p>
    <w:p w:rsidR="00800251" w:rsidRDefault="00800251" w:rsidP="00800251">
      <w:pPr>
        <w:widowControl w:val="0"/>
        <w:tabs>
          <w:tab w:val="left" w:pos="993"/>
        </w:tabs>
        <w:autoSpaceDE w:val="0"/>
        <w:autoSpaceDN w:val="0"/>
        <w:adjustRightInd w:val="0"/>
        <w:spacing w:before="120" w:after="12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Использование автономных источников теплоснабжения целесообразно в случаях: </w:t>
      </w:r>
    </w:p>
    <w:p w:rsidR="00800251" w:rsidRDefault="00800251" w:rsidP="00800251">
      <w:pPr>
        <w:widowControl w:val="0"/>
        <w:numPr>
          <w:ilvl w:val="0"/>
          <w:numId w:val="1"/>
        </w:numPr>
        <w:suppressAutoHyphens/>
        <w:autoSpaceDE w:val="0"/>
        <w:autoSpaceDN w:val="0"/>
        <w:adjustRightInd w:val="0"/>
        <w:spacing w:after="160" w:line="240" w:lineRule="auto"/>
        <w:ind w:left="1429" w:hanging="360"/>
        <w:jc w:val="both"/>
        <w:rPr>
          <w:rFonts w:ascii="Times New Roman CYR" w:hAnsi="Times New Roman CYR" w:cs="Times New Roman CYR"/>
          <w:sz w:val="28"/>
          <w:szCs w:val="28"/>
        </w:rPr>
      </w:pPr>
      <w:r>
        <w:rPr>
          <w:rFonts w:ascii="Times New Roman CYR" w:hAnsi="Times New Roman CYR" w:cs="Times New Roman CYR"/>
          <w:sz w:val="28"/>
          <w:szCs w:val="28"/>
        </w:rPr>
        <w:t xml:space="preserve">значительной удаленности от существующих и перспективных тепловых сетей; </w:t>
      </w:r>
    </w:p>
    <w:p w:rsidR="00800251" w:rsidRDefault="00800251" w:rsidP="00800251">
      <w:pPr>
        <w:widowControl w:val="0"/>
        <w:numPr>
          <w:ilvl w:val="0"/>
          <w:numId w:val="1"/>
        </w:numPr>
        <w:suppressAutoHyphens/>
        <w:autoSpaceDE w:val="0"/>
        <w:autoSpaceDN w:val="0"/>
        <w:adjustRightInd w:val="0"/>
        <w:spacing w:after="160" w:line="240" w:lineRule="auto"/>
        <w:ind w:left="1429" w:hanging="360"/>
        <w:jc w:val="both"/>
        <w:rPr>
          <w:rFonts w:ascii="Times New Roman CYR" w:hAnsi="Times New Roman CYR" w:cs="Times New Roman CYR"/>
          <w:sz w:val="28"/>
          <w:szCs w:val="28"/>
        </w:rPr>
      </w:pPr>
      <w:r>
        <w:rPr>
          <w:rFonts w:ascii="Times New Roman CYR" w:hAnsi="Times New Roman CYR" w:cs="Times New Roman CYR"/>
          <w:sz w:val="28"/>
          <w:szCs w:val="28"/>
        </w:rPr>
        <w:t xml:space="preserve">малой подключаемой нагрузки (менее 0,01 Гкал/ч); </w:t>
      </w:r>
    </w:p>
    <w:p w:rsidR="00800251" w:rsidRDefault="00800251" w:rsidP="00800251">
      <w:pPr>
        <w:widowControl w:val="0"/>
        <w:numPr>
          <w:ilvl w:val="0"/>
          <w:numId w:val="1"/>
        </w:numPr>
        <w:suppressAutoHyphens/>
        <w:autoSpaceDE w:val="0"/>
        <w:autoSpaceDN w:val="0"/>
        <w:adjustRightInd w:val="0"/>
        <w:spacing w:after="160" w:line="240" w:lineRule="auto"/>
        <w:ind w:left="1429" w:hanging="360"/>
        <w:jc w:val="both"/>
        <w:rPr>
          <w:rFonts w:ascii="Times New Roman CYR" w:hAnsi="Times New Roman CYR" w:cs="Times New Roman CYR"/>
          <w:sz w:val="28"/>
          <w:szCs w:val="28"/>
        </w:rPr>
      </w:pPr>
      <w:r>
        <w:rPr>
          <w:rFonts w:ascii="Times New Roman CYR" w:hAnsi="Times New Roman CYR" w:cs="Times New Roman CYR"/>
          <w:sz w:val="28"/>
          <w:szCs w:val="28"/>
        </w:rPr>
        <w:t xml:space="preserve">отсутствия резервов тепловой мощности в границах застройки на данный момент и в рассматриваемой перспективе; </w:t>
      </w:r>
    </w:p>
    <w:p w:rsidR="00800251" w:rsidRDefault="00800251" w:rsidP="00800251">
      <w:pPr>
        <w:widowControl w:val="0"/>
        <w:numPr>
          <w:ilvl w:val="0"/>
          <w:numId w:val="1"/>
        </w:numPr>
        <w:suppressAutoHyphens/>
        <w:autoSpaceDE w:val="0"/>
        <w:autoSpaceDN w:val="0"/>
        <w:adjustRightInd w:val="0"/>
        <w:spacing w:after="160" w:line="240" w:lineRule="auto"/>
        <w:ind w:left="1429" w:hanging="360"/>
        <w:jc w:val="both"/>
        <w:rPr>
          <w:rFonts w:ascii="Times New Roman CYR" w:hAnsi="Times New Roman CYR" w:cs="Times New Roman CYR"/>
          <w:sz w:val="28"/>
          <w:szCs w:val="28"/>
        </w:rPr>
      </w:pPr>
      <w:r>
        <w:rPr>
          <w:rFonts w:ascii="Times New Roman CYR" w:hAnsi="Times New Roman CYR" w:cs="Times New Roman CYR"/>
          <w:sz w:val="28"/>
          <w:szCs w:val="28"/>
        </w:rPr>
        <w:t>использования тепловой энергии в технологических целях.</w:t>
      </w:r>
    </w:p>
    <w:p w:rsidR="00800251" w:rsidRPr="00800251" w:rsidRDefault="00800251" w:rsidP="00800251">
      <w:pPr>
        <w:widowControl w:val="0"/>
        <w:tabs>
          <w:tab w:val="left" w:pos="993"/>
        </w:tabs>
        <w:autoSpaceDE w:val="0"/>
        <w:autoSpaceDN w:val="0"/>
        <w:adjustRightInd w:val="0"/>
        <w:spacing w:before="120" w:after="120" w:line="240" w:lineRule="auto"/>
        <w:ind w:firstLine="709"/>
        <w:jc w:val="both"/>
        <w:rPr>
          <w:rFonts w:ascii="Times New Roman" w:hAnsi="Times New Roman"/>
          <w:sz w:val="28"/>
          <w:szCs w:val="28"/>
        </w:rPr>
      </w:pPr>
      <w:r>
        <w:rPr>
          <w:rFonts w:ascii="Times New Roman CYR" w:hAnsi="Times New Roman CYR" w:cs="Times New Roman CYR"/>
          <w:sz w:val="28"/>
          <w:szCs w:val="28"/>
        </w:rPr>
        <w:t xml:space="preserve">Потребители, отопление которых осуществляется от индивидуальных источников, могут быть подключены к централизованному теплоснабжению на условиях организации централизованного теплоснабжения. В соответствии с </w:t>
      </w:r>
      <w:r>
        <w:rPr>
          <w:rFonts w:ascii="Times New Roman CYR" w:hAnsi="Times New Roman CYR" w:cs="Times New Roman CYR"/>
          <w:sz w:val="28"/>
          <w:szCs w:val="28"/>
        </w:rPr>
        <w:lastRenderedPageBreak/>
        <w:t xml:space="preserve">требованиями п. 15 статьи 14 ФЗ №190 </w:t>
      </w:r>
      <w:r w:rsidRPr="00800251">
        <w:rPr>
          <w:rFonts w:ascii="Times New Roman" w:hAnsi="Times New Roman"/>
          <w:sz w:val="28"/>
          <w:szCs w:val="28"/>
        </w:rPr>
        <w:t>«</w:t>
      </w:r>
      <w:r>
        <w:rPr>
          <w:rFonts w:ascii="Times New Roman CYR" w:hAnsi="Times New Roman CYR" w:cs="Times New Roman CYR"/>
          <w:sz w:val="28"/>
          <w:szCs w:val="28"/>
        </w:rPr>
        <w:t>О теплоснабжении</w:t>
      </w:r>
      <w:r w:rsidRPr="00800251">
        <w:rPr>
          <w:rFonts w:ascii="Times New Roman" w:hAnsi="Times New Roman"/>
          <w:sz w:val="28"/>
          <w:szCs w:val="28"/>
        </w:rPr>
        <w:t>» «</w:t>
      </w:r>
      <w:r>
        <w:rPr>
          <w:rFonts w:ascii="Times New Roman CYR" w:hAnsi="Times New Roman CYR" w:cs="Times New Roman CYR"/>
          <w:sz w:val="28"/>
          <w:szCs w:val="28"/>
        </w:rPr>
        <w:t>Запрещается переход на отопление жилых помещений в многоквартирных домах с использованием индивидуальных квартирных источников тепловой энергии при наличии осуществлённого в надлежащем порядке подключения к системам теплоснабжения многоквартирных домов</w:t>
      </w:r>
      <w:r w:rsidRPr="00800251">
        <w:rPr>
          <w:rFonts w:ascii="Times New Roman" w:hAnsi="Times New Roman"/>
          <w:sz w:val="28"/>
          <w:szCs w:val="28"/>
        </w:rPr>
        <w:t xml:space="preserve">». </w:t>
      </w:r>
    </w:p>
    <w:p w:rsidR="00800251" w:rsidRDefault="00800251" w:rsidP="00800251">
      <w:pPr>
        <w:widowControl w:val="0"/>
        <w:tabs>
          <w:tab w:val="left" w:pos="993"/>
        </w:tabs>
        <w:autoSpaceDE w:val="0"/>
        <w:autoSpaceDN w:val="0"/>
        <w:adjustRightInd w:val="0"/>
        <w:spacing w:before="120" w:after="12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Следовательно, использование индивидуальных поквартирных источников тепловой энергии не ожидается в ближайшей перспективе. </w:t>
      </w:r>
    </w:p>
    <w:p w:rsidR="00800251" w:rsidRDefault="00800251" w:rsidP="00800251">
      <w:pPr>
        <w:widowControl w:val="0"/>
        <w:tabs>
          <w:tab w:val="left" w:pos="993"/>
        </w:tabs>
        <w:autoSpaceDE w:val="0"/>
        <w:autoSpaceDN w:val="0"/>
        <w:adjustRightInd w:val="0"/>
        <w:spacing w:before="120" w:after="12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Планируемые к строительству жилые дома, могут проектироваться с использованием поквартирного индивидуального отопления, при условии получения технических условий от газоснабжающей организации.</w:t>
      </w:r>
    </w:p>
    <w:p w:rsidR="00800251" w:rsidRDefault="00800251" w:rsidP="00800251">
      <w:pPr>
        <w:widowControl w:val="0"/>
        <w:autoSpaceDE w:val="0"/>
        <w:autoSpaceDN w:val="0"/>
        <w:adjustRightInd w:val="0"/>
        <w:spacing w:after="160" w:line="240" w:lineRule="auto"/>
        <w:jc w:val="both"/>
        <w:rPr>
          <w:rFonts w:ascii="Times New Roman CYR" w:hAnsi="Times New Roman CYR" w:cs="Times New Roman CYR"/>
          <w:b/>
          <w:bCs/>
          <w:sz w:val="28"/>
          <w:szCs w:val="28"/>
        </w:rPr>
      </w:pPr>
      <w:r w:rsidRPr="00800251">
        <w:rPr>
          <w:rFonts w:ascii="Times New Roman" w:hAnsi="Times New Roman"/>
          <w:b/>
          <w:bCs/>
          <w:sz w:val="28"/>
          <w:szCs w:val="28"/>
        </w:rPr>
        <w:t xml:space="preserve">7.2 </w:t>
      </w:r>
      <w:r>
        <w:rPr>
          <w:rFonts w:ascii="Times New Roman CYR" w:hAnsi="Times New Roman CYR" w:cs="Times New Roman CYR"/>
          <w:b/>
          <w:bCs/>
          <w:sz w:val="28"/>
          <w:szCs w:val="28"/>
        </w:rPr>
        <w:t>Описание текущей ситуации, связанной с ранее принятыми в соответствии с законодательством Российской Федерации об электроэнергетике решениями об отнесении генерирующих объектов к генерирующим объектам, мощность которых поставляется в вынужденном режиме в целях обеспечения надежного теплоснабжения потребителей</w:t>
      </w:r>
    </w:p>
    <w:p w:rsidR="00800251" w:rsidRDefault="00800251" w:rsidP="00800251">
      <w:pPr>
        <w:widowControl w:val="0"/>
        <w:tabs>
          <w:tab w:val="left" w:pos="993"/>
        </w:tabs>
        <w:autoSpaceDE w:val="0"/>
        <w:autoSpaceDN w:val="0"/>
        <w:adjustRightInd w:val="0"/>
        <w:spacing w:before="120" w:after="12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 территории сельского поселения отсутствуют источники комбинированной выработки электрической и тепловой энергии.</w:t>
      </w:r>
    </w:p>
    <w:p w:rsidR="00800251" w:rsidRDefault="00800251" w:rsidP="00800251">
      <w:pPr>
        <w:widowControl w:val="0"/>
        <w:autoSpaceDE w:val="0"/>
        <w:autoSpaceDN w:val="0"/>
        <w:adjustRightInd w:val="0"/>
        <w:spacing w:after="160" w:line="240" w:lineRule="auto"/>
        <w:jc w:val="both"/>
        <w:rPr>
          <w:rFonts w:ascii="Times New Roman CYR" w:hAnsi="Times New Roman CYR" w:cs="Times New Roman CYR"/>
          <w:b/>
          <w:bCs/>
          <w:sz w:val="28"/>
          <w:szCs w:val="28"/>
        </w:rPr>
      </w:pPr>
      <w:r w:rsidRPr="00800251">
        <w:rPr>
          <w:rFonts w:ascii="Times New Roman" w:hAnsi="Times New Roman"/>
          <w:b/>
          <w:bCs/>
          <w:sz w:val="28"/>
          <w:szCs w:val="28"/>
        </w:rPr>
        <w:t xml:space="preserve">7.3 </w:t>
      </w:r>
      <w:r>
        <w:rPr>
          <w:rFonts w:ascii="Times New Roman CYR" w:hAnsi="Times New Roman CYR" w:cs="Times New Roman CYR"/>
          <w:b/>
          <w:bCs/>
          <w:sz w:val="28"/>
          <w:szCs w:val="28"/>
        </w:rPr>
        <w:t>Анализ надежности и качества теплоснабжения для случаев отнесения генерирующего объекта к объектам, вывод которых из эксплуатации может привести к нарушению надежности теплоснабжения</w:t>
      </w:r>
    </w:p>
    <w:p w:rsidR="00800251" w:rsidRDefault="00800251" w:rsidP="00800251">
      <w:pPr>
        <w:widowControl w:val="0"/>
        <w:tabs>
          <w:tab w:val="left" w:pos="993"/>
        </w:tabs>
        <w:autoSpaceDE w:val="0"/>
        <w:autoSpaceDN w:val="0"/>
        <w:adjustRightInd w:val="0"/>
        <w:spacing w:before="120" w:after="12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 территории сельского поселения не планируется вывод котельных.</w:t>
      </w:r>
    </w:p>
    <w:p w:rsidR="00800251" w:rsidRDefault="00800251" w:rsidP="00800251">
      <w:pPr>
        <w:widowControl w:val="0"/>
        <w:autoSpaceDE w:val="0"/>
        <w:autoSpaceDN w:val="0"/>
        <w:adjustRightInd w:val="0"/>
        <w:spacing w:after="160" w:line="240" w:lineRule="auto"/>
        <w:jc w:val="both"/>
        <w:rPr>
          <w:rFonts w:ascii="Times New Roman CYR" w:hAnsi="Times New Roman CYR" w:cs="Times New Roman CYR"/>
          <w:b/>
          <w:bCs/>
          <w:sz w:val="28"/>
          <w:szCs w:val="28"/>
        </w:rPr>
      </w:pPr>
      <w:r w:rsidRPr="00800251">
        <w:rPr>
          <w:rFonts w:ascii="Times New Roman" w:hAnsi="Times New Roman"/>
          <w:b/>
          <w:bCs/>
          <w:sz w:val="28"/>
          <w:szCs w:val="28"/>
        </w:rPr>
        <w:t xml:space="preserve">7.4 </w:t>
      </w:r>
      <w:r>
        <w:rPr>
          <w:rFonts w:ascii="Times New Roman CYR" w:hAnsi="Times New Roman CYR" w:cs="Times New Roman CYR"/>
          <w:b/>
          <w:bCs/>
          <w:sz w:val="28"/>
          <w:szCs w:val="28"/>
        </w:rPr>
        <w:t>Обоснование предлагаемых для строительства источников тепловой энергии, функционирующих в режиме комбинированной выработки электрической и тепловой энергии, для обеспечения перспективных тепловых нагрузок</w:t>
      </w:r>
    </w:p>
    <w:p w:rsidR="00800251" w:rsidRDefault="00800251" w:rsidP="00800251">
      <w:pPr>
        <w:widowControl w:val="0"/>
        <w:tabs>
          <w:tab w:val="left" w:pos="993"/>
        </w:tabs>
        <w:autoSpaceDE w:val="0"/>
        <w:autoSpaceDN w:val="0"/>
        <w:adjustRightInd w:val="0"/>
        <w:spacing w:before="120" w:after="12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Предложения по строительству источников тепловой энергии, функционирующих в режиме комбинированной выработки электрической и тепловой энергии, для обеспечения перспективных тепловых нагрузок отсутствуют.</w:t>
      </w:r>
    </w:p>
    <w:p w:rsidR="00800251" w:rsidRDefault="00800251" w:rsidP="00800251">
      <w:pPr>
        <w:widowControl w:val="0"/>
        <w:autoSpaceDE w:val="0"/>
        <w:autoSpaceDN w:val="0"/>
        <w:adjustRightInd w:val="0"/>
        <w:spacing w:after="160" w:line="240" w:lineRule="auto"/>
        <w:jc w:val="both"/>
        <w:rPr>
          <w:rFonts w:ascii="Times New Roman CYR" w:hAnsi="Times New Roman CYR" w:cs="Times New Roman CYR"/>
          <w:b/>
          <w:bCs/>
          <w:sz w:val="28"/>
          <w:szCs w:val="28"/>
        </w:rPr>
      </w:pPr>
      <w:r w:rsidRPr="00800251">
        <w:rPr>
          <w:rFonts w:ascii="Times New Roman" w:hAnsi="Times New Roman"/>
          <w:b/>
          <w:bCs/>
          <w:sz w:val="28"/>
          <w:szCs w:val="28"/>
        </w:rPr>
        <w:t xml:space="preserve">7.5 </w:t>
      </w:r>
      <w:r>
        <w:rPr>
          <w:rFonts w:ascii="Times New Roman CYR" w:hAnsi="Times New Roman CYR" w:cs="Times New Roman CYR"/>
          <w:b/>
          <w:bCs/>
          <w:sz w:val="28"/>
          <w:szCs w:val="28"/>
        </w:rPr>
        <w:t>Обоснование предлагаемых для реконструкции действующих источников тепловой энергии, функционирующих в режиме комбинированной выработки электрической и тепловой энергии, для обеспечения перспективных приростов тепловых нагрузок</w:t>
      </w:r>
    </w:p>
    <w:p w:rsidR="00800251" w:rsidRDefault="00800251" w:rsidP="00800251">
      <w:pPr>
        <w:widowControl w:val="0"/>
        <w:tabs>
          <w:tab w:val="left" w:pos="993"/>
        </w:tabs>
        <w:autoSpaceDE w:val="0"/>
        <w:autoSpaceDN w:val="0"/>
        <w:adjustRightInd w:val="0"/>
        <w:spacing w:before="120" w:after="12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Предложения по реконструкции действующих источников тепловой энергии, функционирующих в режиме комбинированной выработки электрической и тепловой энергии, для обеспечения перспективных приростов тепловых нагрузок отсутствуют.</w:t>
      </w:r>
    </w:p>
    <w:p w:rsidR="00800251" w:rsidRDefault="00800251" w:rsidP="00800251">
      <w:pPr>
        <w:widowControl w:val="0"/>
        <w:autoSpaceDE w:val="0"/>
        <w:autoSpaceDN w:val="0"/>
        <w:adjustRightInd w:val="0"/>
        <w:spacing w:after="160" w:line="240" w:lineRule="auto"/>
        <w:jc w:val="both"/>
        <w:rPr>
          <w:rFonts w:ascii="Times New Roman CYR" w:hAnsi="Times New Roman CYR" w:cs="Times New Roman CYR"/>
          <w:b/>
          <w:bCs/>
          <w:sz w:val="28"/>
          <w:szCs w:val="28"/>
        </w:rPr>
      </w:pPr>
      <w:r w:rsidRPr="00800251">
        <w:rPr>
          <w:rFonts w:ascii="Times New Roman" w:hAnsi="Times New Roman"/>
          <w:b/>
          <w:bCs/>
          <w:sz w:val="28"/>
          <w:szCs w:val="28"/>
        </w:rPr>
        <w:lastRenderedPageBreak/>
        <w:t xml:space="preserve">7.6 </w:t>
      </w:r>
      <w:r>
        <w:rPr>
          <w:rFonts w:ascii="Times New Roman CYR" w:hAnsi="Times New Roman CYR" w:cs="Times New Roman CYR"/>
          <w:b/>
          <w:bCs/>
          <w:sz w:val="28"/>
          <w:szCs w:val="28"/>
        </w:rPr>
        <w:t>Обоснование предложений по переоборудованию котельных в источники тепловой энергии, функционирующие в режиме комбинированной выработки электрической и тепловой энергии, с выработкой электроэнергии на собственные нужды теплоснабжающей организации в отношении источника тепловой энергии, на базе существующих и перспективных тепловых нагрузок</w:t>
      </w:r>
    </w:p>
    <w:p w:rsidR="00800251" w:rsidRDefault="00800251" w:rsidP="00800251">
      <w:pPr>
        <w:widowControl w:val="0"/>
        <w:tabs>
          <w:tab w:val="left" w:pos="993"/>
        </w:tabs>
        <w:autoSpaceDE w:val="0"/>
        <w:autoSpaceDN w:val="0"/>
        <w:adjustRightInd w:val="0"/>
        <w:spacing w:before="120" w:after="12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Предложения по переоборудованию котельных в источники тепловой энергии, функционирующие в режиме комбинированной выработки электрической и тепловой энергии, с выработкой электроэнергии на собственные нужды теплоснабжающей организации в отношении источника тепловой энергии, на базе существующих и перспективных тепловых нагрузок, не предусматриваются.</w:t>
      </w:r>
    </w:p>
    <w:p w:rsidR="00800251" w:rsidRDefault="00800251" w:rsidP="00800251">
      <w:pPr>
        <w:widowControl w:val="0"/>
        <w:autoSpaceDE w:val="0"/>
        <w:autoSpaceDN w:val="0"/>
        <w:adjustRightInd w:val="0"/>
        <w:spacing w:after="160" w:line="240" w:lineRule="auto"/>
        <w:jc w:val="both"/>
        <w:rPr>
          <w:rFonts w:ascii="Times New Roman CYR" w:hAnsi="Times New Roman CYR" w:cs="Times New Roman CYR"/>
          <w:b/>
          <w:bCs/>
          <w:sz w:val="28"/>
          <w:szCs w:val="28"/>
        </w:rPr>
      </w:pPr>
      <w:r w:rsidRPr="00800251">
        <w:rPr>
          <w:rFonts w:ascii="Times New Roman" w:hAnsi="Times New Roman"/>
          <w:b/>
          <w:bCs/>
          <w:sz w:val="28"/>
          <w:szCs w:val="28"/>
        </w:rPr>
        <w:t xml:space="preserve">7.7 </w:t>
      </w:r>
      <w:r>
        <w:rPr>
          <w:rFonts w:ascii="Times New Roman CYR" w:hAnsi="Times New Roman CYR" w:cs="Times New Roman CYR"/>
          <w:b/>
          <w:bCs/>
          <w:sz w:val="28"/>
          <w:szCs w:val="28"/>
        </w:rPr>
        <w:t>Обоснование предлагаемых для реконструкции котельных с увеличением зоны их действия путем включения в нее зон действия существующих источников тепловой энергии</w:t>
      </w:r>
    </w:p>
    <w:p w:rsidR="00800251" w:rsidRDefault="00800251" w:rsidP="00800251">
      <w:pPr>
        <w:widowControl w:val="0"/>
        <w:tabs>
          <w:tab w:val="left" w:pos="993"/>
        </w:tabs>
        <w:autoSpaceDE w:val="0"/>
        <w:autoSpaceDN w:val="0"/>
        <w:adjustRightInd w:val="0"/>
        <w:spacing w:before="120" w:after="12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Предложения для реконструкции котельных с увеличением зоны их действия путем включения в нее зон действия существующих источников тепловой энергии не предусматривается.</w:t>
      </w:r>
    </w:p>
    <w:p w:rsidR="00800251" w:rsidRDefault="00800251" w:rsidP="00800251">
      <w:pPr>
        <w:widowControl w:val="0"/>
        <w:autoSpaceDE w:val="0"/>
        <w:autoSpaceDN w:val="0"/>
        <w:adjustRightInd w:val="0"/>
        <w:spacing w:after="160" w:line="240" w:lineRule="auto"/>
        <w:jc w:val="both"/>
        <w:rPr>
          <w:rFonts w:ascii="Times New Roman CYR" w:hAnsi="Times New Roman CYR" w:cs="Times New Roman CYR"/>
          <w:b/>
          <w:bCs/>
          <w:sz w:val="28"/>
          <w:szCs w:val="28"/>
        </w:rPr>
      </w:pPr>
      <w:r w:rsidRPr="00800251">
        <w:rPr>
          <w:rFonts w:ascii="Times New Roman" w:hAnsi="Times New Roman"/>
          <w:b/>
          <w:bCs/>
          <w:sz w:val="28"/>
          <w:szCs w:val="28"/>
        </w:rPr>
        <w:t xml:space="preserve">7.8 </w:t>
      </w:r>
      <w:r>
        <w:rPr>
          <w:rFonts w:ascii="Times New Roman CYR" w:hAnsi="Times New Roman CYR" w:cs="Times New Roman CYR"/>
          <w:b/>
          <w:bCs/>
          <w:sz w:val="28"/>
          <w:szCs w:val="28"/>
        </w:rPr>
        <w:t>Обоснование предлагаемых для перевода в пиковый режим работы котельных по отношению к источникам тепловой энергии, функционирующим в режиме комбинированной выработки электрической и тепловой энергии</w:t>
      </w:r>
    </w:p>
    <w:p w:rsidR="00800251" w:rsidRDefault="00800251" w:rsidP="00800251">
      <w:pPr>
        <w:widowControl w:val="0"/>
        <w:tabs>
          <w:tab w:val="left" w:pos="993"/>
        </w:tabs>
        <w:autoSpaceDE w:val="0"/>
        <w:autoSpaceDN w:val="0"/>
        <w:adjustRightInd w:val="0"/>
        <w:spacing w:before="120" w:after="12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Предложения для перевода в пиковый режим работы котельных по отношению к источникам тепловой энергии, функционирующим в режиме комбинированной выработки электрической и тепловой энергии, не предусматривается.</w:t>
      </w:r>
    </w:p>
    <w:p w:rsidR="00800251" w:rsidRDefault="00800251" w:rsidP="00800251">
      <w:pPr>
        <w:widowControl w:val="0"/>
        <w:autoSpaceDE w:val="0"/>
        <w:autoSpaceDN w:val="0"/>
        <w:adjustRightInd w:val="0"/>
        <w:spacing w:after="160" w:line="240" w:lineRule="auto"/>
        <w:jc w:val="both"/>
        <w:rPr>
          <w:rFonts w:ascii="Times New Roman CYR" w:hAnsi="Times New Roman CYR" w:cs="Times New Roman CYR"/>
          <w:b/>
          <w:bCs/>
          <w:sz w:val="28"/>
          <w:szCs w:val="28"/>
        </w:rPr>
      </w:pPr>
      <w:r w:rsidRPr="00800251">
        <w:rPr>
          <w:rFonts w:ascii="Times New Roman" w:hAnsi="Times New Roman"/>
          <w:b/>
          <w:bCs/>
          <w:sz w:val="28"/>
          <w:szCs w:val="28"/>
        </w:rPr>
        <w:t xml:space="preserve">7.9 </w:t>
      </w:r>
      <w:r>
        <w:rPr>
          <w:rFonts w:ascii="Times New Roman CYR" w:hAnsi="Times New Roman CYR" w:cs="Times New Roman CYR"/>
          <w:b/>
          <w:bCs/>
          <w:sz w:val="28"/>
          <w:szCs w:val="28"/>
        </w:rPr>
        <w:t>Обоснование предложений по расширению зон действия действующих источников тепловой энергии, функционирующих в режиме комбинированной выработки электрической и тепловой энергии</w:t>
      </w:r>
    </w:p>
    <w:p w:rsidR="00800251" w:rsidRDefault="00800251" w:rsidP="00800251">
      <w:pPr>
        <w:widowControl w:val="0"/>
        <w:tabs>
          <w:tab w:val="left" w:pos="993"/>
        </w:tabs>
        <w:autoSpaceDE w:val="0"/>
        <w:autoSpaceDN w:val="0"/>
        <w:adjustRightInd w:val="0"/>
        <w:spacing w:before="120" w:after="12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Предложения по расширению зон действия действующих источников тепловой энергии, функционирующих в режиме комбинированной выработки электрической и тепловой энергии, не предусматриваются.</w:t>
      </w:r>
    </w:p>
    <w:p w:rsidR="00800251" w:rsidRDefault="00800251" w:rsidP="00800251">
      <w:pPr>
        <w:widowControl w:val="0"/>
        <w:autoSpaceDE w:val="0"/>
        <w:autoSpaceDN w:val="0"/>
        <w:adjustRightInd w:val="0"/>
        <w:spacing w:after="160" w:line="240" w:lineRule="auto"/>
        <w:jc w:val="both"/>
        <w:rPr>
          <w:rFonts w:ascii="Times New Roman CYR" w:hAnsi="Times New Roman CYR" w:cs="Times New Roman CYR"/>
          <w:b/>
          <w:bCs/>
          <w:sz w:val="28"/>
          <w:szCs w:val="28"/>
        </w:rPr>
      </w:pPr>
      <w:r w:rsidRPr="00800251">
        <w:rPr>
          <w:rFonts w:ascii="Times New Roman" w:hAnsi="Times New Roman"/>
          <w:b/>
          <w:bCs/>
          <w:sz w:val="28"/>
          <w:szCs w:val="28"/>
        </w:rPr>
        <w:t xml:space="preserve">7.10 </w:t>
      </w:r>
      <w:r>
        <w:rPr>
          <w:rFonts w:ascii="Times New Roman CYR" w:hAnsi="Times New Roman CYR" w:cs="Times New Roman CYR"/>
          <w:b/>
          <w:bCs/>
          <w:sz w:val="28"/>
          <w:szCs w:val="28"/>
        </w:rPr>
        <w:t>Обоснование предлагаемых для вывода в резерв и (или) вывода из эксплуатации котельных при передаче тепловых нагрузок на другие источники тепловой энергии</w:t>
      </w:r>
    </w:p>
    <w:p w:rsidR="00800251" w:rsidRDefault="00800251" w:rsidP="00800251">
      <w:pPr>
        <w:widowControl w:val="0"/>
        <w:tabs>
          <w:tab w:val="left" w:pos="993"/>
        </w:tabs>
        <w:autoSpaceDE w:val="0"/>
        <w:autoSpaceDN w:val="0"/>
        <w:adjustRightInd w:val="0"/>
        <w:spacing w:before="120" w:after="12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 территории сельского поселения не планируется вывод котельных.</w:t>
      </w:r>
    </w:p>
    <w:p w:rsidR="00800251" w:rsidRDefault="00800251" w:rsidP="00800251">
      <w:pPr>
        <w:widowControl w:val="0"/>
        <w:autoSpaceDE w:val="0"/>
        <w:autoSpaceDN w:val="0"/>
        <w:adjustRightInd w:val="0"/>
        <w:spacing w:after="160" w:line="240" w:lineRule="auto"/>
        <w:jc w:val="both"/>
        <w:rPr>
          <w:rFonts w:ascii="Times New Roman CYR" w:hAnsi="Times New Roman CYR" w:cs="Times New Roman CYR"/>
          <w:b/>
          <w:bCs/>
          <w:sz w:val="28"/>
          <w:szCs w:val="28"/>
        </w:rPr>
      </w:pPr>
      <w:r w:rsidRPr="00800251">
        <w:rPr>
          <w:rFonts w:ascii="Times New Roman" w:hAnsi="Times New Roman"/>
          <w:b/>
          <w:bCs/>
          <w:sz w:val="28"/>
          <w:szCs w:val="28"/>
        </w:rPr>
        <w:t xml:space="preserve">7.11 </w:t>
      </w:r>
      <w:r>
        <w:rPr>
          <w:rFonts w:ascii="Times New Roman CYR" w:hAnsi="Times New Roman CYR" w:cs="Times New Roman CYR"/>
          <w:b/>
          <w:bCs/>
          <w:sz w:val="28"/>
          <w:szCs w:val="28"/>
        </w:rPr>
        <w:t xml:space="preserve">Обоснование организации индивидуального теплоснабжения в зонах </w:t>
      </w:r>
      <w:r>
        <w:rPr>
          <w:rFonts w:ascii="Times New Roman CYR" w:hAnsi="Times New Roman CYR" w:cs="Times New Roman CYR"/>
          <w:b/>
          <w:bCs/>
          <w:sz w:val="28"/>
          <w:szCs w:val="28"/>
        </w:rPr>
        <w:lastRenderedPageBreak/>
        <w:t>застройки поселения</w:t>
      </w:r>
    </w:p>
    <w:p w:rsidR="00800251" w:rsidRDefault="00800251" w:rsidP="00800251">
      <w:pPr>
        <w:widowControl w:val="0"/>
        <w:tabs>
          <w:tab w:val="left" w:pos="993"/>
        </w:tabs>
        <w:autoSpaceDE w:val="0"/>
        <w:autoSpaceDN w:val="0"/>
        <w:adjustRightInd w:val="0"/>
        <w:spacing w:before="120" w:after="12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Индивидуальный жилищный фонд, расположенный вне радиуса эффективного теплоснабжения, подключать к централизованным сетям нецелесообразно, ввиду малой плотности распределения тепловой нагрузки. В случае обращения абонента, находящегося в зоне действия источника тепловой энергии, в теплоснабжающую организацию с заявкой о подключении к централизованным тепловым сетям рекомендуется осуществить подключение данного абонента.</w:t>
      </w:r>
    </w:p>
    <w:p w:rsidR="00800251" w:rsidRDefault="00800251" w:rsidP="00800251">
      <w:pPr>
        <w:widowControl w:val="0"/>
        <w:autoSpaceDE w:val="0"/>
        <w:autoSpaceDN w:val="0"/>
        <w:adjustRightInd w:val="0"/>
        <w:spacing w:after="160" w:line="240" w:lineRule="auto"/>
        <w:jc w:val="both"/>
        <w:rPr>
          <w:rFonts w:ascii="Times New Roman CYR" w:hAnsi="Times New Roman CYR" w:cs="Times New Roman CYR"/>
          <w:b/>
          <w:bCs/>
          <w:sz w:val="28"/>
          <w:szCs w:val="28"/>
        </w:rPr>
      </w:pPr>
      <w:r w:rsidRPr="00800251">
        <w:rPr>
          <w:rFonts w:ascii="Times New Roman" w:hAnsi="Times New Roman"/>
          <w:b/>
          <w:bCs/>
          <w:sz w:val="28"/>
          <w:szCs w:val="28"/>
        </w:rPr>
        <w:t xml:space="preserve">7.12 </w:t>
      </w:r>
      <w:r>
        <w:rPr>
          <w:rFonts w:ascii="Times New Roman CYR" w:hAnsi="Times New Roman CYR" w:cs="Times New Roman CYR"/>
          <w:b/>
          <w:bCs/>
          <w:sz w:val="28"/>
          <w:szCs w:val="28"/>
        </w:rPr>
        <w:t>Обоснование перспективных балансов производства и потребления тепловой мощности источников тепловой энергии и теплоносителя и присоединенной тепловой нагрузки в каждой из систем теплоснабжения поселения</w:t>
      </w:r>
    </w:p>
    <w:p w:rsidR="00800251" w:rsidRDefault="00800251" w:rsidP="00800251">
      <w:pPr>
        <w:widowControl w:val="0"/>
        <w:tabs>
          <w:tab w:val="left" w:pos="993"/>
        </w:tabs>
        <w:autoSpaceDE w:val="0"/>
        <w:autoSpaceDN w:val="0"/>
        <w:adjustRightInd w:val="0"/>
        <w:spacing w:before="120" w:after="12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Согласно </w:t>
      </w:r>
      <w:proofErr w:type="gramStart"/>
      <w:r>
        <w:rPr>
          <w:rFonts w:ascii="Times New Roman CYR" w:hAnsi="Times New Roman CYR" w:cs="Times New Roman CYR"/>
          <w:sz w:val="28"/>
          <w:szCs w:val="28"/>
        </w:rPr>
        <w:t>расчету балансов тепловой мощности существующих источников теплоснабжения с учетом перспективного развития</w:t>
      </w:r>
      <w:proofErr w:type="gramEnd"/>
      <w:r>
        <w:rPr>
          <w:rFonts w:ascii="Times New Roman CYR" w:hAnsi="Times New Roman CYR" w:cs="Times New Roman CYR"/>
          <w:sz w:val="28"/>
          <w:szCs w:val="28"/>
        </w:rPr>
        <w:t xml:space="preserve"> на период 2033гг., источники теплоснабжения сельского поселения не будут иметь дефицит тепловой мощности.</w:t>
      </w:r>
    </w:p>
    <w:p w:rsidR="00800251" w:rsidRDefault="00800251" w:rsidP="00800251">
      <w:pPr>
        <w:widowControl w:val="0"/>
        <w:autoSpaceDE w:val="0"/>
        <w:autoSpaceDN w:val="0"/>
        <w:adjustRightInd w:val="0"/>
        <w:spacing w:after="160" w:line="240" w:lineRule="auto"/>
        <w:jc w:val="both"/>
        <w:rPr>
          <w:rFonts w:ascii="Times New Roman CYR" w:hAnsi="Times New Roman CYR" w:cs="Times New Roman CYR"/>
          <w:b/>
          <w:bCs/>
          <w:sz w:val="28"/>
          <w:szCs w:val="28"/>
        </w:rPr>
      </w:pPr>
      <w:r w:rsidRPr="00800251">
        <w:rPr>
          <w:rFonts w:ascii="Times New Roman" w:hAnsi="Times New Roman"/>
          <w:b/>
          <w:bCs/>
          <w:sz w:val="28"/>
          <w:szCs w:val="28"/>
        </w:rPr>
        <w:t xml:space="preserve">7.13 </w:t>
      </w:r>
      <w:r>
        <w:rPr>
          <w:rFonts w:ascii="Times New Roman CYR" w:hAnsi="Times New Roman CYR" w:cs="Times New Roman CYR"/>
          <w:b/>
          <w:bCs/>
          <w:sz w:val="28"/>
          <w:szCs w:val="28"/>
        </w:rPr>
        <w:t>Анализ целесообразности ввода новых и реконструкции существующих источников тепловой энергии с использованием возобновляемых источников энергии, а также местных видов топлива</w:t>
      </w:r>
    </w:p>
    <w:p w:rsidR="00800251" w:rsidRDefault="00800251" w:rsidP="00800251">
      <w:pPr>
        <w:widowControl w:val="0"/>
        <w:tabs>
          <w:tab w:val="left" w:pos="993"/>
        </w:tabs>
        <w:autoSpaceDE w:val="0"/>
        <w:autoSpaceDN w:val="0"/>
        <w:adjustRightInd w:val="0"/>
        <w:spacing w:before="120" w:after="12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Источники тепловой энергии с использованием возобновляемых источников энергии, не планируются.</w:t>
      </w:r>
    </w:p>
    <w:p w:rsidR="00800251" w:rsidRDefault="00800251" w:rsidP="00800251">
      <w:pPr>
        <w:widowControl w:val="0"/>
        <w:autoSpaceDE w:val="0"/>
        <w:autoSpaceDN w:val="0"/>
        <w:adjustRightInd w:val="0"/>
        <w:spacing w:after="160" w:line="240" w:lineRule="auto"/>
        <w:jc w:val="both"/>
        <w:rPr>
          <w:rFonts w:ascii="Times New Roman CYR" w:hAnsi="Times New Roman CYR" w:cs="Times New Roman CYR"/>
          <w:b/>
          <w:bCs/>
          <w:sz w:val="28"/>
          <w:szCs w:val="28"/>
        </w:rPr>
      </w:pPr>
      <w:r w:rsidRPr="00800251">
        <w:rPr>
          <w:rFonts w:ascii="Times New Roman" w:hAnsi="Times New Roman"/>
          <w:b/>
          <w:bCs/>
          <w:sz w:val="28"/>
          <w:szCs w:val="28"/>
        </w:rPr>
        <w:t xml:space="preserve">7.14 </w:t>
      </w:r>
      <w:r>
        <w:rPr>
          <w:rFonts w:ascii="Times New Roman CYR" w:hAnsi="Times New Roman CYR" w:cs="Times New Roman CYR"/>
          <w:b/>
          <w:bCs/>
          <w:sz w:val="28"/>
          <w:szCs w:val="28"/>
        </w:rPr>
        <w:t>Обоснование организации теплоснабжения в производственных зонах на территории поселения</w:t>
      </w:r>
    </w:p>
    <w:p w:rsidR="00800251" w:rsidRDefault="00800251" w:rsidP="00800251">
      <w:pPr>
        <w:widowControl w:val="0"/>
        <w:tabs>
          <w:tab w:val="left" w:pos="993"/>
        </w:tabs>
        <w:autoSpaceDE w:val="0"/>
        <w:autoSpaceDN w:val="0"/>
        <w:adjustRightInd w:val="0"/>
        <w:spacing w:before="120" w:after="12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Теплоснабжение в производственных зонах на территории поселения не предполагается от централизованной системы.</w:t>
      </w:r>
    </w:p>
    <w:p w:rsidR="00800251" w:rsidRDefault="00800251" w:rsidP="00800251">
      <w:pPr>
        <w:widowControl w:val="0"/>
        <w:autoSpaceDE w:val="0"/>
        <w:autoSpaceDN w:val="0"/>
        <w:adjustRightInd w:val="0"/>
        <w:spacing w:after="160" w:line="240" w:lineRule="auto"/>
        <w:jc w:val="both"/>
        <w:rPr>
          <w:rFonts w:ascii="Times New Roman CYR" w:hAnsi="Times New Roman CYR" w:cs="Times New Roman CYR"/>
          <w:b/>
          <w:bCs/>
          <w:sz w:val="28"/>
          <w:szCs w:val="28"/>
        </w:rPr>
      </w:pPr>
      <w:r w:rsidRPr="00800251">
        <w:rPr>
          <w:rFonts w:ascii="Times New Roman" w:hAnsi="Times New Roman"/>
          <w:b/>
          <w:bCs/>
          <w:sz w:val="28"/>
          <w:szCs w:val="28"/>
        </w:rPr>
        <w:t xml:space="preserve">7.15 </w:t>
      </w:r>
      <w:r>
        <w:rPr>
          <w:rFonts w:ascii="Times New Roman CYR" w:hAnsi="Times New Roman CYR" w:cs="Times New Roman CYR"/>
          <w:b/>
          <w:bCs/>
          <w:sz w:val="28"/>
          <w:szCs w:val="28"/>
        </w:rPr>
        <w:t>Результаты расчетов радиуса эффективного теплоснабжения</w:t>
      </w:r>
    </w:p>
    <w:p w:rsidR="00800251" w:rsidRDefault="00800251" w:rsidP="00800251">
      <w:pPr>
        <w:widowControl w:val="0"/>
        <w:tabs>
          <w:tab w:val="left" w:pos="993"/>
        </w:tabs>
        <w:autoSpaceDE w:val="0"/>
        <w:autoSpaceDN w:val="0"/>
        <w:adjustRightInd w:val="0"/>
        <w:spacing w:before="120" w:after="12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Согласно определения </w:t>
      </w:r>
      <w:r w:rsidRPr="00800251">
        <w:rPr>
          <w:rFonts w:ascii="Times New Roman" w:hAnsi="Times New Roman"/>
          <w:sz w:val="28"/>
          <w:szCs w:val="28"/>
        </w:rPr>
        <w:t>«</w:t>
      </w:r>
      <w:r>
        <w:rPr>
          <w:rFonts w:ascii="Times New Roman CYR" w:hAnsi="Times New Roman CYR" w:cs="Times New Roman CYR"/>
          <w:sz w:val="28"/>
          <w:szCs w:val="28"/>
        </w:rPr>
        <w:t>зоны действия системы теплоснабжения</w:t>
      </w:r>
      <w:r w:rsidRPr="00800251">
        <w:rPr>
          <w:rFonts w:ascii="Times New Roman" w:hAnsi="Times New Roman"/>
          <w:sz w:val="28"/>
          <w:szCs w:val="28"/>
        </w:rPr>
        <w:t xml:space="preserve">», </w:t>
      </w:r>
      <w:r>
        <w:rPr>
          <w:rFonts w:ascii="Times New Roman CYR" w:hAnsi="Times New Roman CYR" w:cs="Times New Roman CYR"/>
          <w:sz w:val="28"/>
          <w:szCs w:val="28"/>
        </w:rPr>
        <w:t xml:space="preserve">данное в Постановлении Правительства РФ №154 и </w:t>
      </w:r>
      <w:r w:rsidRPr="00800251">
        <w:rPr>
          <w:rFonts w:ascii="Times New Roman" w:hAnsi="Times New Roman"/>
          <w:sz w:val="28"/>
          <w:szCs w:val="28"/>
        </w:rPr>
        <w:t>«</w:t>
      </w:r>
      <w:r>
        <w:rPr>
          <w:rFonts w:ascii="Times New Roman CYR" w:hAnsi="Times New Roman CYR" w:cs="Times New Roman CYR"/>
          <w:sz w:val="28"/>
          <w:szCs w:val="28"/>
        </w:rPr>
        <w:t>радиуса эффективного теплоснабжения</w:t>
      </w:r>
      <w:r w:rsidRPr="00800251">
        <w:rPr>
          <w:rFonts w:ascii="Times New Roman" w:hAnsi="Times New Roman"/>
          <w:sz w:val="28"/>
          <w:szCs w:val="28"/>
        </w:rPr>
        <w:t xml:space="preserve">», </w:t>
      </w:r>
      <w:r>
        <w:rPr>
          <w:rFonts w:ascii="Times New Roman CYR" w:hAnsi="Times New Roman CYR" w:cs="Times New Roman CYR"/>
          <w:sz w:val="28"/>
          <w:szCs w:val="28"/>
        </w:rPr>
        <w:t xml:space="preserve">приведенное в редакции ФЗ №190-ФЗ от 27.07.2010 </w:t>
      </w:r>
      <w:r w:rsidRPr="00800251">
        <w:rPr>
          <w:rFonts w:ascii="Times New Roman" w:hAnsi="Times New Roman"/>
          <w:sz w:val="28"/>
          <w:szCs w:val="28"/>
        </w:rPr>
        <w:t>«</w:t>
      </w:r>
      <w:r>
        <w:rPr>
          <w:rFonts w:ascii="Times New Roman CYR" w:hAnsi="Times New Roman CYR" w:cs="Times New Roman CYR"/>
          <w:sz w:val="28"/>
          <w:szCs w:val="28"/>
        </w:rPr>
        <w:t>О теплоснабжении</w:t>
      </w:r>
      <w:r w:rsidRPr="00800251">
        <w:rPr>
          <w:rFonts w:ascii="Times New Roman" w:hAnsi="Times New Roman"/>
          <w:sz w:val="28"/>
          <w:szCs w:val="28"/>
        </w:rPr>
        <w:t xml:space="preserve">» </w:t>
      </w:r>
      <w:r>
        <w:rPr>
          <w:rFonts w:ascii="Times New Roman CYR" w:hAnsi="Times New Roman CYR" w:cs="Times New Roman CYR"/>
          <w:sz w:val="28"/>
          <w:szCs w:val="28"/>
        </w:rPr>
        <w:t xml:space="preserve">если система теплоснабжения образована на базе единственного источника теплоты, то границы его (источника) зоны действия совпадают с границами системы теплоснабжения. </w:t>
      </w:r>
    </w:p>
    <w:p w:rsidR="00800251" w:rsidRPr="00800251" w:rsidRDefault="00800251" w:rsidP="00800251">
      <w:pPr>
        <w:widowControl w:val="0"/>
        <w:tabs>
          <w:tab w:val="left" w:pos="993"/>
        </w:tabs>
        <w:autoSpaceDE w:val="0"/>
        <w:autoSpaceDN w:val="0"/>
        <w:adjustRightInd w:val="0"/>
        <w:spacing w:before="120" w:after="120" w:line="240" w:lineRule="auto"/>
        <w:ind w:firstLine="709"/>
        <w:jc w:val="both"/>
        <w:rPr>
          <w:rFonts w:ascii="Times New Roman" w:hAnsi="Times New Roman"/>
          <w:sz w:val="28"/>
          <w:szCs w:val="28"/>
        </w:rPr>
      </w:pPr>
      <w:r>
        <w:rPr>
          <w:rFonts w:ascii="Times New Roman CYR" w:hAnsi="Times New Roman CYR" w:cs="Times New Roman CYR"/>
          <w:sz w:val="28"/>
          <w:szCs w:val="28"/>
        </w:rPr>
        <w:t>Такие системы теплоснабжения принято называть изолированными</w:t>
      </w:r>
      <w:r w:rsidRPr="00800251">
        <w:rPr>
          <w:rFonts w:ascii="Times New Roman" w:hAnsi="Times New Roman"/>
          <w:sz w:val="28"/>
          <w:szCs w:val="28"/>
        </w:rPr>
        <w:t xml:space="preserve">» </w:t>
      </w:r>
      <w:r>
        <w:rPr>
          <w:rFonts w:ascii="Times New Roman CYR" w:hAnsi="Times New Roman CYR" w:cs="Times New Roman CYR"/>
          <w:sz w:val="28"/>
          <w:szCs w:val="28"/>
        </w:rPr>
        <w:t xml:space="preserve">и </w:t>
      </w:r>
      <w:r w:rsidRPr="00800251">
        <w:rPr>
          <w:rFonts w:ascii="Times New Roman" w:hAnsi="Times New Roman"/>
          <w:sz w:val="28"/>
          <w:szCs w:val="28"/>
        </w:rPr>
        <w:t>«</w:t>
      </w:r>
      <w:r>
        <w:rPr>
          <w:rFonts w:ascii="Times New Roman CYR" w:hAnsi="Times New Roman CYR" w:cs="Times New Roman CYR"/>
          <w:sz w:val="28"/>
          <w:szCs w:val="28"/>
        </w:rPr>
        <w:t>Радиус теплоснабжения в зоне действия изолированной системы теплоснабжения — это расстояние от точки самого удаленного присоединения потребителя до источника тепловой энергии</w:t>
      </w:r>
      <w:r w:rsidRPr="00800251">
        <w:rPr>
          <w:rFonts w:ascii="Times New Roman" w:hAnsi="Times New Roman"/>
          <w:sz w:val="28"/>
          <w:szCs w:val="28"/>
        </w:rPr>
        <w:t xml:space="preserve">». </w:t>
      </w:r>
    </w:p>
    <w:p w:rsidR="00800251" w:rsidRDefault="00800251" w:rsidP="00800251">
      <w:pPr>
        <w:widowControl w:val="0"/>
        <w:tabs>
          <w:tab w:val="left" w:pos="993"/>
        </w:tabs>
        <w:autoSpaceDE w:val="0"/>
        <w:autoSpaceDN w:val="0"/>
        <w:adjustRightInd w:val="0"/>
        <w:spacing w:before="120" w:after="12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Радиус эффективного теплоснабжения представлен в таблице 7.15.1.</w:t>
      </w:r>
    </w:p>
    <w:p w:rsidR="00800251" w:rsidRDefault="00800251" w:rsidP="00800251">
      <w:pPr>
        <w:widowControl w:val="0"/>
        <w:tabs>
          <w:tab w:val="left" w:pos="993"/>
        </w:tabs>
        <w:autoSpaceDE w:val="0"/>
        <w:autoSpaceDN w:val="0"/>
        <w:adjustRightInd w:val="0"/>
        <w:spacing w:before="120" w:after="12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Таблица 7.15.1. Радиус эффективного теплоснабжения</w:t>
      </w:r>
    </w:p>
    <w:tbl>
      <w:tblPr>
        <w:tblW w:w="0" w:type="auto"/>
        <w:tblInd w:w="103" w:type="dxa"/>
        <w:tblLayout w:type="fixed"/>
        <w:tblLook w:val="0000" w:firstRow="0" w:lastRow="0" w:firstColumn="0" w:lastColumn="0" w:noHBand="0" w:noVBand="0"/>
      </w:tblPr>
      <w:tblGrid>
        <w:gridCol w:w="950"/>
        <w:gridCol w:w="5004"/>
        <w:gridCol w:w="3685"/>
      </w:tblGrid>
      <w:tr w:rsidR="00800251">
        <w:trPr>
          <w:trHeight w:val="20"/>
        </w:trPr>
        <w:tc>
          <w:tcPr>
            <w:tcW w:w="950" w:type="dxa"/>
            <w:tcBorders>
              <w:top w:val="single" w:sz="2" w:space="0" w:color="000000"/>
              <w:left w:val="single" w:sz="2" w:space="0" w:color="000000"/>
              <w:bottom w:val="single" w:sz="2" w:space="0" w:color="000000"/>
              <w:right w:val="single" w:sz="2" w:space="0" w:color="000000"/>
            </w:tcBorders>
            <w:shd w:val="clear" w:color="auto" w:fill="BFBFBF"/>
            <w:vAlign w:val="center"/>
          </w:tcPr>
          <w:p w:rsidR="00800251" w:rsidRDefault="00800251" w:rsidP="00800251">
            <w:pPr>
              <w:widowControl w:val="0"/>
              <w:autoSpaceDE w:val="0"/>
              <w:autoSpaceDN w:val="0"/>
              <w:adjustRightInd w:val="0"/>
              <w:spacing w:after="0" w:line="240" w:lineRule="auto"/>
              <w:jc w:val="center"/>
              <w:rPr>
                <w:rFonts w:ascii="Times New Roman" w:hAnsi="Times New Roman"/>
                <w:color w:val="000000"/>
                <w:sz w:val="24"/>
                <w:szCs w:val="24"/>
                <w:lang w:val="en-US"/>
              </w:rPr>
            </w:pPr>
            <w:r>
              <w:rPr>
                <w:rFonts w:ascii="Times New Roman" w:hAnsi="Times New Roman"/>
                <w:color w:val="000000"/>
                <w:sz w:val="24"/>
                <w:szCs w:val="24"/>
                <w:lang w:val="en-US"/>
              </w:rPr>
              <w:t>№</w:t>
            </w:r>
          </w:p>
          <w:p w:rsidR="00800251" w:rsidRDefault="00800251" w:rsidP="00800251">
            <w:pPr>
              <w:widowControl w:val="0"/>
              <w:autoSpaceDE w:val="0"/>
              <w:autoSpaceDN w:val="0"/>
              <w:adjustRightInd w:val="0"/>
              <w:spacing w:after="0" w:line="240" w:lineRule="auto"/>
              <w:jc w:val="center"/>
              <w:rPr>
                <w:rFonts w:ascii="Calibri" w:hAnsi="Calibri" w:cs="Calibri"/>
                <w:lang w:val="en-US"/>
              </w:rPr>
            </w:pPr>
            <w:proofErr w:type="spellStart"/>
            <w:r>
              <w:rPr>
                <w:rFonts w:ascii="Times New Roman CYR" w:hAnsi="Times New Roman CYR" w:cs="Times New Roman CYR"/>
                <w:color w:val="000000"/>
                <w:sz w:val="24"/>
                <w:szCs w:val="24"/>
              </w:rPr>
              <w:t>пп</w:t>
            </w:r>
            <w:proofErr w:type="spellEnd"/>
          </w:p>
        </w:tc>
        <w:tc>
          <w:tcPr>
            <w:tcW w:w="5004" w:type="dxa"/>
            <w:tcBorders>
              <w:top w:val="single" w:sz="2" w:space="0" w:color="000000"/>
              <w:left w:val="nil"/>
              <w:bottom w:val="single" w:sz="2" w:space="0" w:color="000000"/>
              <w:right w:val="single" w:sz="2" w:space="0" w:color="000000"/>
            </w:tcBorders>
            <w:shd w:val="clear" w:color="auto" w:fill="BFBFBF"/>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color w:val="000000"/>
                <w:sz w:val="24"/>
                <w:szCs w:val="24"/>
              </w:rPr>
              <w:t>Источник</w:t>
            </w:r>
          </w:p>
        </w:tc>
        <w:tc>
          <w:tcPr>
            <w:tcW w:w="3685" w:type="dxa"/>
            <w:tcBorders>
              <w:top w:val="single" w:sz="2" w:space="0" w:color="000000"/>
              <w:left w:val="nil"/>
              <w:bottom w:val="single" w:sz="2" w:space="0" w:color="000000"/>
              <w:right w:val="single" w:sz="2" w:space="0" w:color="000000"/>
            </w:tcBorders>
            <w:shd w:val="clear" w:color="auto" w:fill="BFBFBF"/>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color w:val="000000"/>
                <w:sz w:val="24"/>
                <w:szCs w:val="24"/>
              </w:rPr>
              <w:t>Радиус эффективного теплоснабжения, м</w:t>
            </w:r>
          </w:p>
        </w:tc>
      </w:tr>
      <w:tr w:rsidR="00800251">
        <w:trPr>
          <w:trHeight w:val="20"/>
        </w:trPr>
        <w:tc>
          <w:tcPr>
            <w:tcW w:w="950" w:type="dxa"/>
            <w:tcBorders>
              <w:top w:val="nil"/>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color w:val="000000"/>
                <w:sz w:val="24"/>
                <w:szCs w:val="24"/>
                <w:lang w:val="en-US"/>
              </w:rPr>
              <w:t>1</w:t>
            </w:r>
          </w:p>
        </w:tc>
        <w:tc>
          <w:tcPr>
            <w:tcW w:w="5004" w:type="dxa"/>
            <w:tcBorders>
              <w:top w:val="nil"/>
              <w:left w:val="nil"/>
              <w:bottom w:val="single" w:sz="2" w:space="0" w:color="000000"/>
              <w:right w:val="single" w:sz="2" w:space="0" w:color="000000"/>
            </w:tcBorders>
            <w:shd w:val="clear" w:color="000000" w:fill="FFFFFF"/>
          </w:tcPr>
          <w:p w:rsidR="00800251" w:rsidRDefault="00800251" w:rsidP="00800251">
            <w:pPr>
              <w:widowControl w:val="0"/>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 xml:space="preserve">Котельная - п. </w:t>
            </w:r>
            <w:proofErr w:type="spellStart"/>
            <w:r>
              <w:rPr>
                <w:rFonts w:ascii="Times New Roman CYR" w:hAnsi="Times New Roman CYR" w:cs="Times New Roman CYR"/>
                <w:sz w:val="24"/>
                <w:szCs w:val="24"/>
              </w:rPr>
              <w:t>Саккулово</w:t>
            </w:r>
            <w:proofErr w:type="spellEnd"/>
          </w:p>
        </w:tc>
        <w:tc>
          <w:tcPr>
            <w:tcW w:w="3685" w:type="dxa"/>
            <w:tcBorders>
              <w:top w:val="nil"/>
              <w:left w:val="nil"/>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color w:val="000000"/>
                <w:sz w:val="24"/>
                <w:szCs w:val="24"/>
                <w:lang w:val="en-US"/>
              </w:rPr>
              <w:t>1150</w:t>
            </w:r>
          </w:p>
        </w:tc>
      </w:tr>
      <w:tr w:rsidR="00800251">
        <w:trPr>
          <w:trHeight w:val="20"/>
        </w:trPr>
        <w:tc>
          <w:tcPr>
            <w:tcW w:w="950" w:type="dxa"/>
            <w:tcBorders>
              <w:top w:val="nil"/>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color w:val="000000"/>
                <w:sz w:val="24"/>
                <w:szCs w:val="24"/>
                <w:lang w:val="en-US"/>
              </w:rPr>
              <w:t>2</w:t>
            </w:r>
          </w:p>
        </w:tc>
        <w:tc>
          <w:tcPr>
            <w:tcW w:w="5004" w:type="dxa"/>
            <w:tcBorders>
              <w:top w:val="nil"/>
              <w:left w:val="nil"/>
              <w:bottom w:val="single" w:sz="2" w:space="0" w:color="000000"/>
              <w:right w:val="single" w:sz="2" w:space="0" w:color="000000"/>
            </w:tcBorders>
            <w:shd w:val="clear" w:color="000000" w:fill="FFFFFF"/>
          </w:tcPr>
          <w:p w:rsidR="00800251" w:rsidRDefault="00800251" w:rsidP="00800251">
            <w:pPr>
              <w:widowControl w:val="0"/>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Котельная – д. Смольное</w:t>
            </w:r>
          </w:p>
        </w:tc>
        <w:tc>
          <w:tcPr>
            <w:tcW w:w="3685" w:type="dxa"/>
            <w:tcBorders>
              <w:top w:val="nil"/>
              <w:left w:val="nil"/>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color w:val="000000"/>
                <w:sz w:val="24"/>
                <w:szCs w:val="24"/>
                <w:lang w:val="en-US"/>
              </w:rPr>
              <w:t>20</w:t>
            </w:r>
          </w:p>
        </w:tc>
      </w:tr>
    </w:tbl>
    <w:p w:rsidR="00800251" w:rsidRDefault="00800251" w:rsidP="00800251">
      <w:pPr>
        <w:widowControl w:val="0"/>
        <w:tabs>
          <w:tab w:val="left" w:pos="993"/>
        </w:tabs>
        <w:autoSpaceDE w:val="0"/>
        <w:autoSpaceDN w:val="0"/>
        <w:adjustRightInd w:val="0"/>
        <w:spacing w:before="120" w:after="120" w:line="240" w:lineRule="auto"/>
        <w:jc w:val="both"/>
        <w:rPr>
          <w:rFonts w:ascii="Times New Roman" w:hAnsi="Times New Roman"/>
          <w:sz w:val="28"/>
          <w:szCs w:val="28"/>
          <w:lang w:val="en-US"/>
        </w:rPr>
      </w:pPr>
    </w:p>
    <w:p w:rsidR="00800251" w:rsidRDefault="00800251" w:rsidP="00800251">
      <w:pPr>
        <w:widowControl w:val="0"/>
        <w:autoSpaceDE w:val="0"/>
        <w:autoSpaceDN w:val="0"/>
        <w:adjustRightInd w:val="0"/>
        <w:spacing w:after="0" w:line="240" w:lineRule="auto"/>
        <w:ind w:left="-426"/>
        <w:jc w:val="center"/>
        <w:rPr>
          <w:rFonts w:ascii="Times New Roman" w:hAnsi="Times New Roman"/>
          <w:b/>
          <w:bCs/>
          <w:sz w:val="28"/>
          <w:szCs w:val="28"/>
          <w:lang w:val="en-US"/>
        </w:rPr>
      </w:pPr>
    </w:p>
    <w:p w:rsidR="00800251" w:rsidRDefault="00800251" w:rsidP="00800251">
      <w:pPr>
        <w:widowControl w:val="0"/>
        <w:autoSpaceDE w:val="0"/>
        <w:autoSpaceDN w:val="0"/>
        <w:adjustRightInd w:val="0"/>
        <w:spacing w:after="0" w:line="240" w:lineRule="auto"/>
        <w:ind w:left="-426"/>
        <w:jc w:val="center"/>
        <w:rPr>
          <w:rFonts w:ascii="Times New Roman" w:hAnsi="Times New Roman"/>
          <w:b/>
          <w:bCs/>
          <w:sz w:val="28"/>
          <w:szCs w:val="28"/>
          <w:lang w:val="en-US"/>
        </w:rPr>
      </w:pPr>
    </w:p>
    <w:p w:rsidR="00800251" w:rsidRDefault="00800251" w:rsidP="00800251">
      <w:pPr>
        <w:widowControl w:val="0"/>
        <w:autoSpaceDE w:val="0"/>
        <w:autoSpaceDN w:val="0"/>
        <w:adjustRightInd w:val="0"/>
        <w:spacing w:after="0" w:line="240" w:lineRule="auto"/>
        <w:ind w:left="-426"/>
        <w:jc w:val="center"/>
        <w:rPr>
          <w:rFonts w:ascii="Times New Roman" w:hAnsi="Times New Roman"/>
          <w:b/>
          <w:bCs/>
          <w:sz w:val="28"/>
          <w:szCs w:val="28"/>
          <w:lang w:val="en-US"/>
        </w:rPr>
      </w:pPr>
    </w:p>
    <w:p w:rsidR="00800251" w:rsidRDefault="00800251" w:rsidP="00800251">
      <w:pPr>
        <w:widowControl w:val="0"/>
        <w:autoSpaceDE w:val="0"/>
        <w:autoSpaceDN w:val="0"/>
        <w:adjustRightInd w:val="0"/>
        <w:spacing w:after="0" w:line="240" w:lineRule="auto"/>
        <w:ind w:left="-426"/>
        <w:jc w:val="center"/>
        <w:rPr>
          <w:rFonts w:ascii="Times New Roman" w:hAnsi="Times New Roman"/>
          <w:b/>
          <w:bCs/>
          <w:sz w:val="28"/>
          <w:szCs w:val="28"/>
          <w:lang w:val="en-US"/>
        </w:rPr>
      </w:pPr>
    </w:p>
    <w:p w:rsidR="00800251" w:rsidRDefault="00800251" w:rsidP="00800251">
      <w:pPr>
        <w:widowControl w:val="0"/>
        <w:autoSpaceDE w:val="0"/>
        <w:autoSpaceDN w:val="0"/>
        <w:adjustRightInd w:val="0"/>
        <w:spacing w:after="0" w:line="240" w:lineRule="auto"/>
        <w:ind w:left="-426"/>
        <w:jc w:val="center"/>
        <w:rPr>
          <w:rFonts w:ascii="Times New Roman" w:hAnsi="Times New Roman"/>
          <w:b/>
          <w:bCs/>
          <w:sz w:val="28"/>
          <w:szCs w:val="28"/>
          <w:lang w:val="en-US"/>
        </w:rPr>
      </w:pPr>
    </w:p>
    <w:p w:rsidR="00800251" w:rsidRDefault="00800251" w:rsidP="00800251">
      <w:pPr>
        <w:widowControl w:val="0"/>
        <w:autoSpaceDE w:val="0"/>
        <w:autoSpaceDN w:val="0"/>
        <w:adjustRightInd w:val="0"/>
        <w:spacing w:after="0" w:line="240" w:lineRule="auto"/>
        <w:ind w:left="-426"/>
        <w:jc w:val="center"/>
        <w:rPr>
          <w:rFonts w:ascii="Times New Roman" w:hAnsi="Times New Roman"/>
          <w:b/>
          <w:bCs/>
          <w:sz w:val="28"/>
          <w:szCs w:val="28"/>
          <w:lang w:val="en-US"/>
        </w:rPr>
      </w:pPr>
    </w:p>
    <w:p w:rsidR="00800251" w:rsidRDefault="00800251" w:rsidP="00800251">
      <w:pPr>
        <w:widowControl w:val="0"/>
        <w:autoSpaceDE w:val="0"/>
        <w:autoSpaceDN w:val="0"/>
        <w:adjustRightInd w:val="0"/>
        <w:spacing w:after="0" w:line="240" w:lineRule="auto"/>
        <w:ind w:left="-426"/>
        <w:jc w:val="center"/>
        <w:rPr>
          <w:rFonts w:ascii="Times New Roman" w:hAnsi="Times New Roman"/>
          <w:b/>
          <w:bCs/>
          <w:sz w:val="28"/>
          <w:szCs w:val="28"/>
          <w:lang w:val="en-US"/>
        </w:rPr>
      </w:pPr>
    </w:p>
    <w:p w:rsidR="00800251" w:rsidRDefault="00800251" w:rsidP="00800251">
      <w:pPr>
        <w:widowControl w:val="0"/>
        <w:autoSpaceDE w:val="0"/>
        <w:autoSpaceDN w:val="0"/>
        <w:adjustRightInd w:val="0"/>
        <w:spacing w:after="0" w:line="240" w:lineRule="auto"/>
        <w:ind w:left="-426"/>
        <w:jc w:val="center"/>
        <w:rPr>
          <w:rFonts w:ascii="Times New Roman" w:hAnsi="Times New Roman"/>
          <w:b/>
          <w:bCs/>
          <w:sz w:val="28"/>
          <w:szCs w:val="28"/>
          <w:lang w:val="en-US"/>
        </w:rPr>
      </w:pPr>
    </w:p>
    <w:p w:rsidR="00800251" w:rsidRDefault="00800251" w:rsidP="00800251">
      <w:pPr>
        <w:widowControl w:val="0"/>
        <w:autoSpaceDE w:val="0"/>
        <w:autoSpaceDN w:val="0"/>
        <w:adjustRightInd w:val="0"/>
        <w:spacing w:after="0" w:line="240" w:lineRule="auto"/>
        <w:ind w:left="-426"/>
        <w:jc w:val="center"/>
        <w:rPr>
          <w:rFonts w:ascii="Times New Roman" w:hAnsi="Times New Roman"/>
          <w:b/>
          <w:bCs/>
          <w:sz w:val="28"/>
          <w:szCs w:val="28"/>
          <w:lang w:val="en-US"/>
        </w:rPr>
      </w:pPr>
    </w:p>
    <w:p w:rsidR="00800251" w:rsidRDefault="00800251" w:rsidP="00800251">
      <w:pPr>
        <w:widowControl w:val="0"/>
        <w:autoSpaceDE w:val="0"/>
        <w:autoSpaceDN w:val="0"/>
        <w:adjustRightInd w:val="0"/>
        <w:spacing w:after="0" w:line="240" w:lineRule="auto"/>
        <w:ind w:left="-426"/>
        <w:jc w:val="center"/>
        <w:rPr>
          <w:rFonts w:ascii="Times New Roman" w:hAnsi="Times New Roman"/>
          <w:b/>
          <w:bCs/>
          <w:sz w:val="28"/>
          <w:szCs w:val="28"/>
          <w:lang w:val="en-US"/>
        </w:rPr>
      </w:pPr>
    </w:p>
    <w:p w:rsidR="00800251" w:rsidRDefault="00800251" w:rsidP="00800251">
      <w:pPr>
        <w:widowControl w:val="0"/>
        <w:autoSpaceDE w:val="0"/>
        <w:autoSpaceDN w:val="0"/>
        <w:adjustRightInd w:val="0"/>
        <w:spacing w:after="0" w:line="240" w:lineRule="auto"/>
        <w:ind w:left="-426"/>
        <w:jc w:val="center"/>
        <w:rPr>
          <w:rFonts w:ascii="Times New Roman" w:hAnsi="Times New Roman"/>
          <w:b/>
          <w:bCs/>
          <w:sz w:val="28"/>
          <w:szCs w:val="28"/>
          <w:lang w:val="en-US"/>
        </w:rPr>
      </w:pPr>
    </w:p>
    <w:p w:rsidR="00800251" w:rsidRDefault="00800251" w:rsidP="00800251">
      <w:pPr>
        <w:widowControl w:val="0"/>
        <w:autoSpaceDE w:val="0"/>
        <w:autoSpaceDN w:val="0"/>
        <w:adjustRightInd w:val="0"/>
        <w:spacing w:after="0" w:line="240" w:lineRule="auto"/>
        <w:ind w:left="-426"/>
        <w:jc w:val="center"/>
        <w:rPr>
          <w:rFonts w:ascii="Times New Roman" w:hAnsi="Times New Roman"/>
          <w:b/>
          <w:bCs/>
          <w:sz w:val="28"/>
          <w:szCs w:val="28"/>
          <w:lang w:val="en-US"/>
        </w:rPr>
      </w:pPr>
    </w:p>
    <w:p w:rsidR="00800251" w:rsidRDefault="00800251" w:rsidP="00800251">
      <w:pPr>
        <w:widowControl w:val="0"/>
        <w:autoSpaceDE w:val="0"/>
        <w:autoSpaceDN w:val="0"/>
        <w:adjustRightInd w:val="0"/>
        <w:spacing w:after="0" w:line="240" w:lineRule="auto"/>
        <w:ind w:left="-426"/>
        <w:jc w:val="center"/>
        <w:rPr>
          <w:rFonts w:ascii="Times New Roman" w:hAnsi="Times New Roman"/>
          <w:b/>
          <w:bCs/>
          <w:sz w:val="28"/>
          <w:szCs w:val="28"/>
        </w:rPr>
      </w:pPr>
    </w:p>
    <w:p w:rsidR="00096A01" w:rsidRDefault="00096A01" w:rsidP="00800251">
      <w:pPr>
        <w:widowControl w:val="0"/>
        <w:autoSpaceDE w:val="0"/>
        <w:autoSpaceDN w:val="0"/>
        <w:adjustRightInd w:val="0"/>
        <w:spacing w:after="0" w:line="240" w:lineRule="auto"/>
        <w:ind w:left="-426"/>
        <w:jc w:val="center"/>
        <w:rPr>
          <w:rFonts w:ascii="Times New Roman" w:hAnsi="Times New Roman"/>
          <w:b/>
          <w:bCs/>
          <w:sz w:val="28"/>
          <w:szCs w:val="28"/>
        </w:rPr>
      </w:pPr>
    </w:p>
    <w:p w:rsidR="00096A01" w:rsidRDefault="00096A01" w:rsidP="00800251">
      <w:pPr>
        <w:widowControl w:val="0"/>
        <w:autoSpaceDE w:val="0"/>
        <w:autoSpaceDN w:val="0"/>
        <w:adjustRightInd w:val="0"/>
        <w:spacing w:after="0" w:line="240" w:lineRule="auto"/>
        <w:ind w:left="-426"/>
        <w:jc w:val="center"/>
        <w:rPr>
          <w:rFonts w:ascii="Times New Roman" w:hAnsi="Times New Roman"/>
          <w:b/>
          <w:bCs/>
          <w:sz w:val="28"/>
          <w:szCs w:val="28"/>
        </w:rPr>
      </w:pPr>
    </w:p>
    <w:p w:rsidR="00096A01" w:rsidRDefault="00096A01" w:rsidP="00800251">
      <w:pPr>
        <w:widowControl w:val="0"/>
        <w:autoSpaceDE w:val="0"/>
        <w:autoSpaceDN w:val="0"/>
        <w:adjustRightInd w:val="0"/>
        <w:spacing w:after="0" w:line="240" w:lineRule="auto"/>
        <w:ind w:left="-426"/>
        <w:jc w:val="center"/>
        <w:rPr>
          <w:rFonts w:ascii="Times New Roman" w:hAnsi="Times New Roman"/>
          <w:b/>
          <w:bCs/>
          <w:sz w:val="28"/>
          <w:szCs w:val="28"/>
        </w:rPr>
      </w:pPr>
    </w:p>
    <w:p w:rsidR="00096A01" w:rsidRDefault="00096A01" w:rsidP="00800251">
      <w:pPr>
        <w:widowControl w:val="0"/>
        <w:autoSpaceDE w:val="0"/>
        <w:autoSpaceDN w:val="0"/>
        <w:adjustRightInd w:val="0"/>
        <w:spacing w:after="0" w:line="240" w:lineRule="auto"/>
        <w:ind w:left="-426"/>
        <w:jc w:val="center"/>
        <w:rPr>
          <w:rFonts w:ascii="Times New Roman" w:hAnsi="Times New Roman"/>
          <w:b/>
          <w:bCs/>
          <w:sz w:val="28"/>
          <w:szCs w:val="28"/>
        </w:rPr>
      </w:pPr>
    </w:p>
    <w:p w:rsidR="00096A01" w:rsidRDefault="00096A01" w:rsidP="00800251">
      <w:pPr>
        <w:widowControl w:val="0"/>
        <w:autoSpaceDE w:val="0"/>
        <w:autoSpaceDN w:val="0"/>
        <w:adjustRightInd w:val="0"/>
        <w:spacing w:after="0" w:line="240" w:lineRule="auto"/>
        <w:ind w:left="-426"/>
        <w:jc w:val="center"/>
        <w:rPr>
          <w:rFonts w:ascii="Times New Roman" w:hAnsi="Times New Roman"/>
          <w:b/>
          <w:bCs/>
          <w:sz w:val="28"/>
          <w:szCs w:val="28"/>
        </w:rPr>
      </w:pPr>
    </w:p>
    <w:p w:rsidR="00096A01" w:rsidRDefault="00096A01" w:rsidP="00800251">
      <w:pPr>
        <w:widowControl w:val="0"/>
        <w:autoSpaceDE w:val="0"/>
        <w:autoSpaceDN w:val="0"/>
        <w:adjustRightInd w:val="0"/>
        <w:spacing w:after="0" w:line="240" w:lineRule="auto"/>
        <w:ind w:left="-426"/>
        <w:jc w:val="center"/>
        <w:rPr>
          <w:rFonts w:ascii="Times New Roman" w:hAnsi="Times New Roman"/>
          <w:b/>
          <w:bCs/>
          <w:sz w:val="28"/>
          <w:szCs w:val="28"/>
        </w:rPr>
      </w:pPr>
    </w:p>
    <w:p w:rsidR="00096A01" w:rsidRDefault="00096A01" w:rsidP="00800251">
      <w:pPr>
        <w:widowControl w:val="0"/>
        <w:autoSpaceDE w:val="0"/>
        <w:autoSpaceDN w:val="0"/>
        <w:adjustRightInd w:val="0"/>
        <w:spacing w:after="0" w:line="240" w:lineRule="auto"/>
        <w:ind w:left="-426"/>
        <w:jc w:val="center"/>
        <w:rPr>
          <w:rFonts w:ascii="Times New Roman" w:hAnsi="Times New Roman"/>
          <w:b/>
          <w:bCs/>
          <w:sz w:val="28"/>
          <w:szCs w:val="28"/>
        </w:rPr>
      </w:pPr>
    </w:p>
    <w:p w:rsidR="00096A01" w:rsidRDefault="00096A01" w:rsidP="00800251">
      <w:pPr>
        <w:widowControl w:val="0"/>
        <w:autoSpaceDE w:val="0"/>
        <w:autoSpaceDN w:val="0"/>
        <w:adjustRightInd w:val="0"/>
        <w:spacing w:after="0" w:line="240" w:lineRule="auto"/>
        <w:ind w:left="-426"/>
        <w:jc w:val="center"/>
        <w:rPr>
          <w:rFonts w:ascii="Times New Roman" w:hAnsi="Times New Roman"/>
          <w:b/>
          <w:bCs/>
          <w:sz w:val="28"/>
          <w:szCs w:val="28"/>
        </w:rPr>
      </w:pPr>
    </w:p>
    <w:p w:rsidR="00096A01" w:rsidRDefault="00096A01" w:rsidP="00800251">
      <w:pPr>
        <w:widowControl w:val="0"/>
        <w:autoSpaceDE w:val="0"/>
        <w:autoSpaceDN w:val="0"/>
        <w:adjustRightInd w:val="0"/>
        <w:spacing w:after="0" w:line="240" w:lineRule="auto"/>
        <w:ind w:left="-426"/>
        <w:jc w:val="center"/>
        <w:rPr>
          <w:rFonts w:ascii="Times New Roman" w:hAnsi="Times New Roman"/>
          <w:b/>
          <w:bCs/>
          <w:sz w:val="28"/>
          <w:szCs w:val="28"/>
        </w:rPr>
      </w:pPr>
    </w:p>
    <w:p w:rsidR="00096A01" w:rsidRDefault="00096A01" w:rsidP="00800251">
      <w:pPr>
        <w:widowControl w:val="0"/>
        <w:autoSpaceDE w:val="0"/>
        <w:autoSpaceDN w:val="0"/>
        <w:adjustRightInd w:val="0"/>
        <w:spacing w:after="0" w:line="240" w:lineRule="auto"/>
        <w:ind w:left="-426"/>
        <w:jc w:val="center"/>
        <w:rPr>
          <w:rFonts w:ascii="Times New Roman" w:hAnsi="Times New Roman"/>
          <w:b/>
          <w:bCs/>
          <w:sz w:val="28"/>
          <w:szCs w:val="28"/>
        </w:rPr>
      </w:pPr>
    </w:p>
    <w:p w:rsidR="00096A01" w:rsidRDefault="00096A01" w:rsidP="00800251">
      <w:pPr>
        <w:widowControl w:val="0"/>
        <w:autoSpaceDE w:val="0"/>
        <w:autoSpaceDN w:val="0"/>
        <w:adjustRightInd w:val="0"/>
        <w:spacing w:after="0" w:line="240" w:lineRule="auto"/>
        <w:ind w:left="-426"/>
        <w:jc w:val="center"/>
        <w:rPr>
          <w:rFonts w:ascii="Times New Roman" w:hAnsi="Times New Roman"/>
          <w:b/>
          <w:bCs/>
          <w:sz w:val="28"/>
          <w:szCs w:val="28"/>
        </w:rPr>
      </w:pPr>
    </w:p>
    <w:p w:rsidR="00096A01" w:rsidRDefault="00096A01" w:rsidP="00800251">
      <w:pPr>
        <w:widowControl w:val="0"/>
        <w:autoSpaceDE w:val="0"/>
        <w:autoSpaceDN w:val="0"/>
        <w:adjustRightInd w:val="0"/>
        <w:spacing w:after="0" w:line="240" w:lineRule="auto"/>
        <w:ind w:left="-426"/>
        <w:jc w:val="center"/>
        <w:rPr>
          <w:rFonts w:ascii="Times New Roman" w:hAnsi="Times New Roman"/>
          <w:b/>
          <w:bCs/>
          <w:sz w:val="28"/>
          <w:szCs w:val="28"/>
        </w:rPr>
      </w:pPr>
    </w:p>
    <w:p w:rsidR="00096A01" w:rsidRPr="00096A01" w:rsidRDefault="00096A01" w:rsidP="00800251">
      <w:pPr>
        <w:widowControl w:val="0"/>
        <w:autoSpaceDE w:val="0"/>
        <w:autoSpaceDN w:val="0"/>
        <w:adjustRightInd w:val="0"/>
        <w:spacing w:after="0" w:line="240" w:lineRule="auto"/>
        <w:ind w:left="-426"/>
        <w:jc w:val="center"/>
        <w:rPr>
          <w:rFonts w:ascii="Times New Roman" w:hAnsi="Times New Roman"/>
          <w:b/>
          <w:bCs/>
          <w:sz w:val="28"/>
          <w:szCs w:val="28"/>
        </w:rPr>
      </w:pPr>
    </w:p>
    <w:p w:rsidR="00800251" w:rsidRDefault="00800251" w:rsidP="00800251">
      <w:pPr>
        <w:widowControl w:val="0"/>
        <w:autoSpaceDE w:val="0"/>
        <w:autoSpaceDN w:val="0"/>
        <w:adjustRightInd w:val="0"/>
        <w:spacing w:after="0" w:line="240" w:lineRule="auto"/>
        <w:ind w:left="-426"/>
        <w:jc w:val="center"/>
        <w:rPr>
          <w:rFonts w:ascii="Times New Roman" w:hAnsi="Times New Roman"/>
          <w:b/>
          <w:bCs/>
          <w:sz w:val="28"/>
          <w:szCs w:val="28"/>
          <w:lang w:val="en-US"/>
        </w:rPr>
      </w:pPr>
    </w:p>
    <w:p w:rsidR="00800251" w:rsidRDefault="00800251" w:rsidP="00800251">
      <w:pPr>
        <w:widowControl w:val="0"/>
        <w:autoSpaceDE w:val="0"/>
        <w:autoSpaceDN w:val="0"/>
        <w:adjustRightInd w:val="0"/>
        <w:spacing w:after="0" w:line="240" w:lineRule="auto"/>
        <w:ind w:left="-426"/>
        <w:jc w:val="center"/>
        <w:rPr>
          <w:rFonts w:ascii="Times New Roman" w:hAnsi="Times New Roman"/>
          <w:b/>
          <w:bCs/>
          <w:sz w:val="28"/>
          <w:szCs w:val="28"/>
          <w:lang w:val="en-US"/>
        </w:rPr>
      </w:pPr>
    </w:p>
    <w:p w:rsidR="00800251" w:rsidRDefault="00800251" w:rsidP="00800251">
      <w:pPr>
        <w:widowControl w:val="0"/>
        <w:autoSpaceDE w:val="0"/>
        <w:autoSpaceDN w:val="0"/>
        <w:adjustRightInd w:val="0"/>
        <w:spacing w:after="0" w:line="240" w:lineRule="auto"/>
        <w:ind w:left="-426"/>
        <w:jc w:val="center"/>
        <w:rPr>
          <w:rFonts w:ascii="Times New Roman" w:hAnsi="Times New Roman"/>
          <w:b/>
          <w:bCs/>
          <w:sz w:val="28"/>
          <w:szCs w:val="28"/>
          <w:lang w:val="en-US"/>
        </w:rPr>
      </w:pPr>
    </w:p>
    <w:p w:rsidR="00800251" w:rsidRDefault="00800251" w:rsidP="00800251">
      <w:pPr>
        <w:widowControl w:val="0"/>
        <w:autoSpaceDE w:val="0"/>
        <w:autoSpaceDN w:val="0"/>
        <w:adjustRightInd w:val="0"/>
        <w:spacing w:after="0" w:line="240" w:lineRule="auto"/>
        <w:ind w:left="284"/>
        <w:jc w:val="center"/>
        <w:rPr>
          <w:rFonts w:ascii="Times New Roman CYR" w:hAnsi="Times New Roman CYR" w:cs="Times New Roman CYR"/>
          <w:b/>
          <w:bCs/>
          <w:sz w:val="28"/>
          <w:szCs w:val="28"/>
        </w:rPr>
      </w:pPr>
      <w:r>
        <w:rPr>
          <w:rFonts w:ascii="Times New Roman CYR" w:hAnsi="Times New Roman CYR" w:cs="Times New Roman CYR"/>
          <w:b/>
          <w:bCs/>
          <w:sz w:val="28"/>
          <w:szCs w:val="28"/>
        </w:rPr>
        <w:t>ОБОСНОВЫВАЮЩИЕ МАТЕРИАЛЫ</w:t>
      </w:r>
    </w:p>
    <w:p w:rsidR="00800251" w:rsidRDefault="00800251" w:rsidP="00800251">
      <w:pPr>
        <w:widowControl w:val="0"/>
        <w:tabs>
          <w:tab w:val="center" w:pos="4677"/>
          <w:tab w:val="right" w:pos="9355"/>
        </w:tabs>
        <w:autoSpaceDE w:val="0"/>
        <w:autoSpaceDN w:val="0"/>
        <w:adjustRightInd w:val="0"/>
        <w:spacing w:after="0" w:line="240" w:lineRule="auto"/>
        <w:jc w:val="center"/>
        <w:rPr>
          <w:rFonts w:ascii="Times New Roman" w:hAnsi="Times New Roman"/>
          <w:sz w:val="28"/>
          <w:szCs w:val="28"/>
          <w:lang w:val="en-US"/>
        </w:rPr>
      </w:pPr>
    </w:p>
    <w:p w:rsidR="00800251" w:rsidRDefault="00800251" w:rsidP="00800251">
      <w:pPr>
        <w:widowControl w:val="0"/>
        <w:tabs>
          <w:tab w:val="center" w:pos="4677"/>
          <w:tab w:val="right" w:pos="9355"/>
        </w:tabs>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 xml:space="preserve">К СХЕМЕ ТЕПЛОСНАБЖЕНИЯ </w:t>
      </w:r>
      <w:r>
        <w:rPr>
          <w:rFonts w:ascii="Times New Roman CYR" w:hAnsi="Times New Roman CYR" w:cs="Times New Roman CYR"/>
          <w:sz w:val="28"/>
          <w:szCs w:val="28"/>
        </w:rPr>
        <w:br/>
        <w:t xml:space="preserve">САККУЛОВСКОГО СЕЛЬСКОГО ПОСЕЛЕНИЯ </w:t>
      </w:r>
    </w:p>
    <w:p w:rsidR="00800251" w:rsidRDefault="00800251" w:rsidP="00800251">
      <w:pPr>
        <w:widowControl w:val="0"/>
        <w:tabs>
          <w:tab w:val="center" w:pos="4677"/>
          <w:tab w:val="right" w:pos="9355"/>
        </w:tabs>
        <w:autoSpaceDE w:val="0"/>
        <w:autoSpaceDN w:val="0"/>
        <w:adjustRightInd w:val="0"/>
        <w:spacing w:after="0" w:line="240" w:lineRule="auto"/>
        <w:jc w:val="center"/>
        <w:rPr>
          <w:rFonts w:ascii="Calibri" w:hAnsi="Calibri" w:cs="Calibri"/>
          <w:sz w:val="28"/>
          <w:szCs w:val="28"/>
        </w:rPr>
      </w:pPr>
      <w:r>
        <w:rPr>
          <w:rFonts w:ascii="Times New Roman CYR" w:hAnsi="Times New Roman CYR" w:cs="Times New Roman CYR"/>
          <w:sz w:val="28"/>
          <w:szCs w:val="28"/>
        </w:rPr>
        <w:t>ЧЕЛЯБИНСКОЙ ОБЛАСТИ НА ПЕРИОД ДО 2033 ГОДА</w:t>
      </w:r>
    </w:p>
    <w:p w:rsidR="00800251" w:rsidRPr="00800251" w:rsidRDefault="00800251" w:rsidP="00800251">
      <w:pPr>
        <w:widowControl w:val="0"/>
        <w:autoSpaceDE w:val="0"/>
        <w:autoSpaceDN w:val="0"/>
        <w:adjustRightInd w:val="0"/>
        <w:spacing w:after="0" w:line="240" w:lineRule="auto"/>
        <w:ind w:left="-426"/>
        <w:jc w:val="center"/>
        <w:rPr>
          <w:rFonts w:ascii="Times New Roman" w:hAnsi="Times New Roman"/>
          <w:sz w:val="28"/>
          <w:szCs w:val="28"/>
        </w:rPr>
      </w:pPr>
    </w:p>
    <w:p w:rsidR="00800251" w:rsidRDefault="00800251" w:rsidP="00800251">
      <w:pPr>
        <w:widowControl w:val="0"/>
        <w:autoSpaceDE w:val="0"/>
        <w:autoSpaceDN w:val="0"/>
        <w:adjustRightInd w:val="0"/>
        <w:spacing w:after="0" w:line="240" w:lineRule="auto"/>
        <w:ind w:left="284" w:firstLine="710"/>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Сведений, составляющих государственную тайну в соответствии с Указом Президента Российской Федерации от 30.11.1995 № 1203 </w:t>
      </w:r>
      <w:r w:rsidRPr="00800251">
        <w:rPr>
          <w:rFonts w:ascii="Times New Roman" w:hAnsi="Times New Roman"/>
          <w:sz w:val="24"/>
          <w:szCs w:val="24"/>
        </w:rPr>
        <w:t>«</w:t>
      </w:r>
      <w:r>
        <w:rPr>
          <w:rFonts w:ascii="Times New Roman CYR" w:hAnsi="Times New Roman CYR" w:cs="Times New Roman CYR"/>
          <w:sz w:val="24"/>
          <w:szCs w:val="24"/>
        </w:rPr>
        <w:t>Об утверждении перечня сведений, отнесенных к государственной тайне</w:t>
      </w:r>
      <w:r w:rsidRPr="00800251">
        <w:rPr>
          <w:rFonts w:ascii="Times New Roman" w:hAnsi="Times New Roman"/>
          <w:sz w:val="24"/>
          <w:szCs w:val="24"/>
        </w:rPr>
        <w:t xml:space="preserve">», </w:t>
      </w:r>
      <w:r>
        <w:rPr>
          <w:rFonts w:ascii="Times New Roman CYR" w:hAnsi="Times New Roman CYR" w:cs="Times New Roman CYR"/>
          <w:sz w:val="24"/>
          <w:szCs w:val="24"/>
        </w:rPr>
        <w:t>не содержится.</w:t>
      </w:r>
    </w:p>
    <w:p w:rsidR="00800251" w:rsidRPr="00800251" w:rsidRDefault="00800251" w:rsidP="00800251">
      <w:pPr>
        <w:widowControl w:val="0"/>
        <w:autoSpaceDE w:val="0"/>
        <w:autoSpaceDN w:val="0"/>
        <w:adjustRightInd w:val="0"/>
        <w:spacing w:after="0" w:line="240" w:lineRule="auto"/>
        <w:ind w:left="-426" w:firstLine="710"/>
        <w:jc w:val="center"/>
        <w:rPr>
          <w:rFonts w:ascii="Times New Roman" w:hAnsi="Times New Roman"/>
          <w:sz w:val="24"/>
          <w:szCs w:val="24"/>
        </w:rPr>
      </w:pPr>
    </w:p>
    <w:p w:rsidR="00800251" w:rsidRPr="00800251" w:rsidRDefault="00800251" w:rsidP="00800251">
      <w:pPr>
        <w:widowControl w:val="0"/>
        <w:autoSpaceDE w:val="0"/>
        <w:autoSpaceDN w:val="0"/>
        <w:adjustRightInd w:val="0"/>
        <w:spacing w:after="0" w:line="240" w:lineRule="auto"/>
        <w:ind w:left="-426" w:firstLine="710"/>
        <w:jc w:val="center"/>
        <w:rPr>
          <w:rFonts w:ascii="Times New Roman" w:hAnsi="Times New Roman"/>
          <w:sz w:val="24"/>
          <w:szCs w:val="24"/>
        </w:rPr>
      </w:pPr>
    </w:p>
    <w:p w:rsidR="00800251" w:rsidRDefault="00800251" w:rsidP="00800251">
      <w:pPr>
        <w:widowControl w:val="0"/>
        <w:autoSpaceDE w:val="0"/>
        <w:autoSpaceDN w:val="0"/>
        <w:adjustRightInd w:val="0"/>
        <w:spacing w:after="0" w:line="240" w:lineRule="auto"/>
        <w:ind w:left="-426" w:firstLine="710"/>
        <w:jc w:val="center"/>
        <w:rPr>
          <w:rFonts w:ascii="Times New Roman CYR" w:hAnsi="Times New Roman CYR" w:cs="Times New Roman CYR"/>
          <w:sz w:val="24"/>
          <w:szCs w:val="24"/>
        </w:rPr>
      </w:pPr>
      <w:r w:rsidRPr="00800251">
        <w:rPr>
          <w:rFonts w:ascii="Times New Roman" w:hAnsi="Times New Roman"/>
          <w:sz w:val="24"/>
          <w:szCs w:val="24"/>
        </w:rPr>
        <w:t>(</w:t>
      </w:r>
      <w:r>
        <w:rPr>
          <w:rFonts w:ascii="Times New Roman CYR" w:hAnsi="Times New Roman CYR" w:cs="Times New Roman CYR"/>
          <w:sz w:val="24"/>
          <w:szCs w:val="24"/>
        </w:rPr>
        <w:t>АКТУАЛИЗАЦИЯ НА 2019 ГОД)</w:t>
      </w:r>
    </w:p>
    <w:p w:rsidR="00800251" w:rsidRPr="00800251" w:rsidRDefault="00800251" w:rsidP="00800251">
      <w:pPr>
        <w:widowControl w:val="0"/>
        <w:autoSpaceDE w:val="0"/>
        <w:autoSpaceDN w:val="0"/>
        <w:adjustRightInd w:val="0"/>
        <w:spacing w:after="0" w:line="240" w:lineRule="auto"/>
        <w:ind w:left="-426" w:firstLine="710"/>
        <w:jc w:val="both"/>
        <w:rPr>
          <w:rFonts w:ascii="Times New Roman" w:hAnsi="Times New Roman"/>
          <w:sz w:val="24"/>
          <w:szCs w:val="24"/>
        </w:rPr>
      </w:pPr>
    </w:p>
    <w:p w:rsidR="00800251" w:rsidRPr="00800251" w:rsidRDefault="00800251" w:rsidP="00800251">
      <w:pPr>
        <w:widowControl w:val="0"/>
        <w:autoSpaceDE w:val="0"/>
        <w:autoSpaceDN w:val="0"/>
        <w:adjustRightInd w:val="0"/>
        <w:spacing w:after="0" w:line="240" w:lineRule="auto"/>
        <w:ind w:left="-426" w:firstLine="710"/>
        <w:jc w:val="both"/>
        <w:rPr>
          <w:rFonts w:ascii="Times New Roman" w:hAnsi="Times New Roman"/>
          <w:sz w:val="24"/>
          <w:szCs w:val="24"/>
        </w:rPr>
      </w:pPr>
    </w:p>
    <w:p w:rsidR="00800251" w:rsidRPr="00800251" w:rsidRDefault="00800251" w:rsidP="00800251">
      <w:pPr>
        <w:widowControl w:val="0"/>
        <w:autoSpaceDE w:val="0"/>
        <w:autoSpaceDN w:val="0"/>
        <w:adjustRightInd w:val="0"/>
        <w:spacing w:after="0" w:line="240" w:lineRule="auto"/>
        <w:ind w:left="-426" w:firstLine="710"/>
        <w:jc w:val="both"/>
        <w:rPr>
          <w:rFonts w:ascii="Times New Roman" w:hAnsi="Times New Roman"/>
          <w:sz w:val="24"/>
          <w:szCs w:val="24"/>
        </w:rPr>
      </w:pPr>
    </w:p>
    <w:p w:rsidR="00800251" w:rsidRPr="00800251" w:rsidRDefault="00800251" w:rsidP="00800251">
      <w:pPr>
        <w:widowControl w:val="0"/>
        <w:autoSpaceDE w:val="0"/>
        <w:autoSpaceDN w:val="0"/>
        <w:adjustRightInd w:val="0"/>
        <w:spacing w:after="0" w:line="240" w:lineRule="auto"/>
        <w:ind w:left="-426" w:firstLine="710"/>
        <w:jc w:val="both"/>
        <w:rPr>
          <w:rFonts w:ascii="Times New Roman" w:hAnsi="Times New Roman"/>
          <w:sz w:val="24"/>
          <w:szCs w:val="24"/>
        </w:rPr>
      </w:pPr>
    </w:p>
    <w:p w:rsidR="00800251" w:rsidRDefault="00800251" w:rsidP="00800251">
      <w:pPr>
        <w:widowControl w:val="0"/>
        <w:tabs>
          <w:tab w:val="center" w:pos="4677"/>
          <w:tab w:val="right" w:pos="9355"/>
        </w:tabs>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КНИГА 8. Предложения по строительству, реконструкции и (или) модернизации тепловых сетей</w:t>
      </w:r>
    </w:p>
    <w:p w:rsidR="00800251" w:rsidRDefault="00800251" w:rsidP="00800251">
      <w:pPr>
        <w:widowControl w:val="0"/>
        <w:tabs>
          <w:tab w:val="center" w:pos="4677"/>
          <w:tab w:val="right" w:pos="9355"/>
        </w:tabs>
        <w:autoSpaceDE w:val="0"/>
        <w:autoSpaceDN w:val="0"/>
        <w:adjustRightInd w:val="0"/>
        <w:spacing w:after="0" w:line="240" w:lineRule="auto"/>
        <w:jc w:val="center"/>
        <w:rPr>
          <w:rFonts w:ascii="Times New Roman CYR" w:hAnsi="Times New Roman CYR" w:cs="Times New Roman CYR"/>
          <w:b/>
          <w:bCs/>
          <w:sz w:val="28"/>
          <w:szCs w:val="28"/>
        </w:rPr>
      </w:pPr>
      <w:r w:rsidRPr="00917142">
        <w:rPr>
          <w:rFonts w:ascii="Times New Roman" w:hAnsi="Times New Roman"/>
          <w:b/>
          <w:bCs/>
          <w:sz w:val="28"/>
          <w:szCs w:val="28"/>
        </w:rPr>
        <w:t>75652440.</w:t>
      </w:r>
      <w:r>
        <w:rPr>
          <w:rFonts w:ascii="Times New Roman CYR" w:hAnsi="Times New Roman CYR" w:cs="Times New Roman CYR"/>
          <w:b/>
          <w:bCs/>
          <w:sz w:val="28"/>
          <w:szCs w:val="28"/>
        </w:rPr>
        <w:t>ОМ-ПСТ.008.000</w:t>
      </w:r>
    </w:p>
    <w:p w:rsidR="00800251" w:rsidRPr="00917142" w:rsidRDefault="00800251" w:rsidP="00800251">
      <w:pPr>
        <w:widowControl w:val="0"/>
        <w:autoSpaceDE w:val="0"/>
        <w:autoSpaceDN w:val="0"/>
        <w:adjustRightInd w:val="0"/>
        <w:spacing w:line="240" w:lineRule="auto"/>
        <w:rPr>
          <w:rFonts w:ascii="Calibri" w:hAnsi="Calibri" w:cs="Calibri"/>
        </w:rPr>
      </w:pPr>
    </w:p>
    <w:p w:rsidR="00800251" w:rsidRPr="00917142" w:rsidRDefault="00800251" w:rsidP="00800251">
      <w:pPr>
        <w:widowControl w:val="0"/>
        <w:autoSpaceDE w:val="0"/>
        <w:autoSpaceDN w:val="0"/>
        <w:adjustRightInd w:val="0"/>
        <w:spacing w:line="240" w:lineRule="auto"/>
        <w:rPr>
          <w:rFonts w:ascii="Calibri" w:hAnsi="Calibri" w:cs="Calibri"/>
        </w:rPr>
      </w:pPr>
    </w:p>
    <w:p w:rsidR="00800251" w:rsidRDefault="00800251" w:rsidP="00800251">
      <w:pPr>
        <w:widowControl w:val="0"/>
        <w:autoSpaceDE w:val="0"/>
        <w:autoSpaceDN w:val="0"/>
        <w:adjustRightInd w:val="0"/>
        <w:spacing w:line="240" w:lineRule="auto"/>
        <w:rPr>
          <w:rFonts w:ascii="Calibri" w:hAnsi="Calibri" w:cs="Calibri"/>
        </w:rPr>
      </w:pPr>
    </w:p>
    <w:p w:rsidR="00096A01" w:rsidRDefault="00096A01" w:rsidP="00800251">
      <w:pPr>
        <w:widowControl w:val="0"/>
        <w:autoSpaceDE w:val="0"/>
        <w:autoSpaceDN w:val="0"/>
        <w:adjustRightInd w:val="0"/>
        <w:spacing w:line="240" w:lineRule="auto"/>
        <w:rPr>
          <w:rFonts w:ascii="Calibri" w:hAnsi="Calibri" w:cs="Calibri"/>
        </w:rPr>
      </w:pPr>
    </w:p>
    <w:p w:rsidR="00096A01" w:rsidRDefault="00096A01" w:rsidP="00800251">
      <w:pPr>
        <w:widowControl w:val="0"/>
        <w:autoSpaceDE w:val="0"/>
        <w:autoSpaceDN w:val="0"/>
        <w:adjustRightInd w:val="0"/>
        <w:spacing w:line="240" w:lineRule="auto"/>
        <w:rPr>
          <w:rFonts w:ascii="Calibri" w:hAnsi="Calibri" w:cs="Calibri"/>
        </w:rPr>
      </w:pPr>
    </w:p>
    <w:p w:rsidR="00096A01" w:rsidRDefault="00096A01" w:rsidP="00800251">
      <w:pPr>
        <w:widowControl w:val="0"/>
        <w:autoSpaceDE w:val="0"/>
        <w:autoSpaceDN w:val="0"/>
        <w:adjustRightInd w:val="0"/>
        <w:spacing w:line="240" w:lineRule="auto"/>
        <w:rPr>
          <w:rFonts w:ascii="Calibri" w:hAnsi="Calibri" w:cs="Calibri"/>
        </w:rPr>
      </w:pPr>
    </w:p>
    <w:p w:rsidR="00096A01" w:rsidRDefault="00096A01" w:rsidP="00800251">
      <w:pPr>
        <w:widowControl w:val="0"/>
        <w:autoSpaceDE w:val="0"/>
        <w:autoSpaceDN w:val="0"/>
        <w:adjustRightInd w:val="0"/>
        <w:spacing w:line="240" w:lineRule="auto"/>
        <w:rPr>
          <w:rFonts w:ascii="Calibri" w:hAnsi="Calibri" w:cs="Calibri"/>
        </w:rPr>
      </w:pPr>
    </w:p>
    <w:p w:rsidR="00096A01" w:rsidRDefault="00096A01" w:rsidP="00800251">
      <w:pPr>
        <w:widowControl w:val="0"/>
        <w:autoSpaceDE w:val="0"/>
        <w:autoSpaceDN w:val="0"/>
        <w:adjustRightInd w:val="0"/>
        <w:spacing w:line="240" w:lineRule="auto"/>
        <w:rPr>
          <w:rFonts w:ascii="Calibri" w:hAnsi="Calibri" w:cs="Calibri"/>
        </w:rPr>
      </w:pPr>
    </w:p>
    <w:p w:rsidR="00096A01" w:rsidRDefault="00096A01" w:rsidP="00800251">
      <w:pPr>
        <w:widowControl w:val="0"/>
        <w:autoSpaceDE w:val="0"/>
        <w:autoSpaceDN w:val="0"/>
        <w:adjustRightInd w:val="0"/>
        <w:spacing w:line="240" w:lineRule="auto"/>
        <w:rPr>
          <w:rFonts w:ascii="Calibri" w:hAnsi="Calibri" w:cs="Calibri"/>
        </w:rPr>
      </w:pPr>
    </w:p>
    <w:p w:rsidR="00096A01" w:rsidRDefault="00096A01" w:rsidP="00800251">
      <w:pPr>
        <w:widowControl w:val="0"/>
        <w:autoSpaceDE w:val="0"/>
        <w:autoSpaceDN w:val="0"/>
        <w:adjustRightInd w:val="0"/>
        <w:spacing w:line="240" w:lineRule="auto"/>
        <w:rPr>
          <w:rFonts w:ascii="Calibri" w:hAnsi="Calibri" w:cs="Calibri"/>
        </w:rPr>
      </w:pPr>
    </w:p>
    <w:p w:rsidR="00096A01" w:rsidRPr="00096A01" w:rsidRDefault="00096A01" w:rsidP="00800251">
      <w:pPr>
        <w:widowControl w:val="0"/>
        <w:autoSpaceDE w:val="0"/>
        <w:autoSpaceDN w:val="0"/>
        <w:adjustRightInd w:val="0"/>
        <w:spacing w:line="240" w:lineRule="auto"/>
        <w:rPr>
          <w:rFonts w:ascii="Calibri" w:hAnsi="Calibri" w:cs="Calibri"/>
        </w:rPr>
      </w:pPr>
    </w:p>
    <w:p w:rsidR="00800251" w:rsidRPr="00800251" w:rsidRDefault="00800251" w:rsidP="00800251">
      <w:pPr>
        <w:widowControl w:val="0"/>
        <w:autoSpaceDE w:val="0"/>
        <w:autoSpaceDN w:val="0"/>
        <w:adjustRightInd w:val="0"/>
        <w:spacing w:line="240" w:lineRule="auto"/>
        <w:rPr>
          <w:rFonts w:ascii="Times New Roman" w:hAnsi="Times New Roman"/>
          <w:sz w:val="28"/>
          <w:szCs w:val="28"/>
        </w:rPr>
      </w:pPr>
      <w:r w:rsidRPr="00800251">
        <w:rPr>
          <w:rFonts w:ascii="Calibri" w:hAnsi="Calibri" w:cs="Calibri"/>
          <w:b/>
          <w:bCs/>
        </w:rPr>
        <w:br w:type="page"/>
      </w:r>
    </w:p>
    <w:p w:rsidR="00800251" w:rsidRDefault="00800251" w:rsidP="00800251">
      <w:pPr>
        <w:widowControl w:val="0"/>
        <w:autoSpaceDE w:val="0"/>
        <w:autoSpaceDN w:val="0"/>
        <w:adjustRightInd w:val="0"/>
        <w:spacing w:after="160" w:line="240" w:lineRule="auto"/>
        <w:jc w:val="both"/>
        <w:rPr>
          <w:rFonts w:ascii="Times New Roman CYR" w:hAnsi="Times New Roman CYR" w:cs="Times New Roman CYR"/>
          <w:b/>
          <w:bCs/>
          <w:sz w:val="28"/>
          <w:szCs w:val="28"/>
        </w:rPr>
      </w:pPr>
      <w:r w:rsidRPr="00800251">
        <w:rPr>
          <w:rFonts w:ascii="Times New Roman" w:hAnsi="Times New Roman"/>
          <w:b/>
          <w:bCs/>
          <w:sz w:val="28"/>
          <w:szCs w:val="28"/>
        </w:rPr>
        <w:lastRenderedPageBreak/>
        <w:t xml:space="preserve">8.1. </w:t>
      </w:r>
      <w:r>
        <w:rPr>
          <w:rFonts w:ascii="Times New Roman CYR" w:hAnsi="Times New Roman CYR" w:cs="Times New Roman CYR"/>
          <w:b/>
          <w:bCs/>
          <w:sz w:val="28"/>
          <w:szCs w:val="28"/>
        </w:rPr>
        <w:t>Предложения по реконструкции и (или) модернизации, строительству тепловых сетей, обеспечивающих перераспределение тепловой нагрузки из зон с дефицитом тепловой мощности в зоны с избытком тепловой мощности (использование существующих резервов)</w:t>
      </w:r>
    </w:p>
    <w:p w:rsidR="00800251" w:rsidRDefault="00800251" w:rsidP="00800251">
      <w:pPr>
        <w:widowControl w:val="0"/>
        <w:suppressAutoHyphens/>
        <w:autoSpaceDE w:val="0"/>
        <w:autoSpaceDN w:val="0"/>
        <w:adjustRightInd w:val="0"/>
        <w:spacing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Зоны с дефицитом тепловой мощности и зоны с избытком тепловой мощности не выявлены, требующие реконструкции и строительство тепловых сетей.</w:t>
      </w:r>
    </w:p>
    <w:p w:rsidR="00800251" w:rsidRDefault="00800251" w:rsidP="00800251">
      <w:pPr>
        <w:widowControl w:val="0"/>
        <w:autoSpaceDE w:val="0"/>
        <w:autoSpaceDN w:val="0"/>
        <w:adjustRightInd w:val="0"/>
        <w:spacing w:after="160" w:line="240" w:lineRule="auto"/>
        <w:jc w:val="both"/>
        <w:rPr>
          <w:rFonts w:ascii="Times New Roman CYR" w:hAnsi="Times New Roman CYR" w:cs="Times New Roman CYR"/>
          <w:b/>
          <w:bCs/>
          <w:sz w:val="28"/>
          <w:szCs w:val="28"/>
        </w:rPr>
      </w:pPr>
      <w:r w:rsidRPr="00800251">
        <w:rPr>
          <w:rFonts w:ascii="Times New Roman" w:hAnsi="Times New Roman"/>
          <w:b/>
          <w:bCs/>
          <w:sz w:val="28"/>
          <w:szCs w:val="28"/>
        </w:rPr>
        <w:t xml:space="preserve">8.2. </w:t>
      </w:r>
      <w:r>
        <w:rPr>
          <w:rFonts w:ascii="Times New Roman CYR" w:hAnsi="Times New Roman CYR" w:cs="Times New Roman CYR"/>
          <w:b/>
          <w:bCs/>
          <w:sz w:val="28"/>
          <w:szCs w:val="28"/>
        </w:rPr>
        <w:t>Предложения по строительству тепловых сетей для обеспечения перспективных приростов тепловой нагрузки под жилищную, комплексную или производственную застройку во вновь осваиваемых районах поселения</w:t>
      </w:r>
    </w:p>
    <w:p w:rsidR="00800251" w:rsidRDefault="00800251" w:rsidP="00800251">
      <w:pPr>
        <w:widowControl w:val="0"/>
        <w:suppressAutoHyphens/>
        <w:autoSpaceDE w:val="0"/>
        <w:autoSpaceDN w:val="0"/>
        <w:adjustRightInd w:val="0"/>
        <w:spacing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Предложения по строительству тепловых сетей для обеспечения перспективных приростов тепловой нагрузки под жилищную, комплексную или производственную застройку во вновь осваиваемых районах поселения не предусматриваются.</w:t>
      </w:r>
    </w:p>
    <w:p w:rsidR="00800251" w:rsidRDefault="00800251" w:rsidP="00800251">
      <w:pPr>
        <w:widowControl w:val="0"/>
        <w:autoSpaceDE w:val="0"/>
        <w:autoSpaceDN w:val="0"/>
        <w:adjustRightInd w:val="0"/>
        <w:spacing w:after="160" w:line="240" w:lineRule="auto"/>
        <w:jc w:val="both"/>
        <w:rPr>
          <w:rFonts w:ascii="Times New Roman CYR" w:hAnsi="Times New Roman CYR" w:cs="Times New Roman CYR"/>
          <w:b/>
          <w:bCs/>
          <w:sz w:val="28"/>
          <w:szCs w:val="28"/>
        </w:rPr>
      </w:pPr>
      <w:r w:rsidRPr="00800251">
        <w:rPr>
          <w:rFonts w:ascii="Times New Roman" w:hAnsi="Times New Roman"/>
          <w:b/>
          <w:bCs/>
          <w:sz w:val="28"/>
          <w:szCs w:val="28"/>
        </w:rPr>
        <w:t xml:space="preserve">8.3. </w:t>
      </w:r>
      <w:r>
        <w:rPr>
          <w:rFonts w:ascii="Times New Roman CYR" w:hAnsi="Times New Roman CYR" w:cs="Times New Roman CYR"/>
          <w:b/>
          <w:bCs/>
          <w:sz w:val="28"/>
          <w:szCs w:val="28"/>
        </w:rPr>
        <w:t>Предложения по строительству тепловых сетей, обеспечивающих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p>
    <w:p w:rsidR="00800251" w:rsidRDefault="00800251" w:rsidP="00800251">
      <w:pPr>
        <w:widowControl w:val="0"/>
        <w:suppressAutoHyphens/>
        <w:autoSpaceDE w:val="0"/>
        <w:autoSpaceDN w:val="0"/>
        <w:adjustRightInd w:val="0"/>
        <w:spacing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Предложения по строительству тепловых сетей, обеспечивающих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 отсутствуют.</w:t>
      </w:r>
    </w:p>
    <w:p w:rsidR="00800251" w:rsidRDefault="00800251" w:rsidP="00800251">
      <w:pPr>
        <w:widowControl w:val="0"/>
        <w:autoSpaceDE w:val="0"/>
        <w:autoSpaceDN w:val="0"/>
        <w:adjustRightInd w:val="0"/>
        <w:spacing w:after="160" w:line="240" w:lineRule="auto"/>
        <w:jc w:val="both"/>
        <w:rPr>
          <w:rFonts w:ascii="Times New Roman CYR" w:hAnsi="Times New Roman CYR" w:cs="Times New Roman CYR"/>
          <w:b/>
          <w:bCs/>
          <w:sz w:val="28"/>
          <w:szCs w:val="28"/>
        </w:rPr>
      </w:pPr>
      <w:r w:rsidRPr="00800251">
        <w:rPr>
          <w:rFonts w:ascii="Times New Roman" w:hAnsi="Times New Roman"/>
          <w:b/>
          <w:bCs/>
          <w:sz w:val="28"/>
          <w:szCs w:val="28"/>
        </w:rPr>
        <w:t xml:space="preserve">8.4. </w:t>
      </w:r>
      <w:r>
        <w:rPr>
          <w:rFonts w:ascii="Times New Roman CYR" w:hAnsi="Times New Roman CYR" w:cs="Times New Roman CYR"/>
          <w:b/>
          <w:bCs/>
          <w:sz w:val="28"/>
          <w:szCs w:val="28"/>
        </w:rPr>
        <w:t>Предложения по строительству, реконструкции и (или) модернизации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w:t>
      </w:r>
    </w:p>
    <w:p w:rsidR="00800251" w:rsidRDefault="00800251" w:rsidP="00800251">
      <w:pPr>
        <w:widowControl w:val="0"/>
        <w:suppressAutoHyphens/>
        <w:autoSpaceDE w:val="0"/>
        <w:autoSpaceDN w:val="0"/>
        <w:adjustRightInd w:val="0"/>
        <w:spacing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Предложения по строительству или реконструкции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 не планируется.</w:t>
      </w:r>
    </w:p>
    <w:p w:rsidR="00800251" w:rsidRDefault="00800251" w:rsidP="00800251">
      <w:pPr>
        <w:widowControl w:val="0"/>
        <w:autoSpaceDE w:val="0"/>
        <w:autoSpaceDN w:val="0"/>
        <w:adjustRightInd w:val="0"/>
        <w:spacing w:after="160" w:line="240" w:lineRule="auto"/>
        <w:jc w:val="both"/>
        <w:rPr>
          <w:rFonts w:ascii="Times New Roman CYR" w:hAnsi="Times New Roman CYR" w:cs="Times New Roman CYR"/>
          <w:b/>
          <w:bCs/>
          <w:sz w:val="28"/>
          <w:szCs w:val="28"/>
        </w:rPr>
      </w:pPr>
      <w:r w:rsidRPr="00800251">
        <w:rPr>
          <w:rFonts w:ascii="Times New Roman" w:hAnsi="Times New Roman"/>
          <w:b/>
          <w:bCs/>
          <w:sz w:val="28"/>
          <w:szCs w:val="28"/>
        </w:rPr>
        <w:t xml:space="preserve">8.5. </w:t>
      </w:r>
      <w:r>
        <w:rPr>
          <w:rFonts w:ascii="Times New Roman CYR" w:hAnsi="Times New Roman CYR" w:cs="Times New Roman CYR"/>
          <w:b/>
          <w:bCs/>
          <w:sz w:val="28"/>
          <w:szCs w:val="28"/>
        </w:rPr>
        <w:t>Предложения по строительству тепловых сетей для обеспечения нормативной надежности теплоснабжения</w:t>
      </w:r>
    </w:p>
    <w:p w:rsidR="00800251" w:rsidRDefault="00800251" w:rsidP="00800251">
      <w:pPr>
        <w:widowControl w:val="0"/>
        <w:suppressAutoHyphens/>
        <w:autoSpaceDE w:val="0"/>
        <w:autoSpaceDN w:val="0"/>
        <w:adjustRightInd w:val="0"/>
        <w:spacing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Предложения по строительству тепловых сетей для обеспечения нормативной надежности теплоснабжения отсутствуют</w:t>
      </w:r>
    </w:p>
    <w:p w:rsidR="00800251" w:rsidRDefault="00800251" w:rsidP="00800251">
      <w:pPr>
        <w:widowControl w:val="0"/>
        <w:autoSpaceDE w:val="0"/>
        <w:autoSpaceDN w:val="0"/>
        <w:adjustRightInd w:val="0"/>
        <w:spacing w:after="160" w:line="240" w:lineRule="auto"/>
        <w:jc w:val="both"/>
        <w:rPr>
          <w:rFonts w:ascii="Times New Roman CYR" w:hAnsi="Times New Roman CYR" w:cs="Times New Roman CYR"/>
          <w:b/>
          <w:bCs/>
          <w:sz w:val="28"/>
          <w:szCs w:val="28"/>
        </w:rPr>
      </w:pPr>
      <w:r w:rsidRPr="00800251">
        <w:rPr>
          <w:rFonts w:ascii="Times New Roman" w:hAnsi="Times New Roman"/>
          <w:b/>
          <w:bCs/>
          <w:sz w:val="28"/>
          <w:szCs w:val="28"/>
        </w:rPr>
        <w:t xml:space="preserve">8.6. </w:t>
      </w:r>
      <w:r>
        <w:rPr>
          <w:rFonts w:ascii="Times New Roman CYR" w:hAnsi="Times New Roman CYR" w:cs="Times New Roman CYR"/>
          <w:b/>
          <w:bCs/>
          <w:sz w:val="28"/>
          <w:szCs w:val="28"/>
        </w:rPr>
        <w:t xml:space="preserve">Предложения по реконструкции и (или) модернизации тепловых сетей с </w:t>
      </w:r>
      <w:r>
        <w:rPr>
          <w:rFonts w:ascii="Times New Roman CYR" w:hAnsi="Times New Roman CYR" w:cs="Times New Roman CYR"/>
          <w:b/>
          <w:bCs/>
          <w:sz w:val="28"/>
          <w:szCs w:val="28"/>
        </w:rPr>
        <w:lastRenderedPageBreak/>
        <w:t>увеличением диаметра трубопроводов для обеспечения перспективных приростов тепловой нагрузки</w:t>
      </w:r>
    </w:p>
    <w:p w:rsidR="00800251" w:rsidRDefault="00800251" w:rsidP="00800251">
      <w:pPr>
        <w:widowControl w:val="0"/>
        <w:suppressAutoHyphens/>
        <w:autoSpaceDE w:val="0"/>
        <w:autoSpaceDN w:val="0"/>
        <w:adjustRightInd w:val="0"/>
        <w:spacing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Предложения по реконструкции тепловых сетей с увеличением диаметра трубопроводов для обеспечения перспективных приростов тепловой нагрузки не предусматриваются.</w:t>
      </w:r>
    </w:p>
    <w:p w:rsidR="00800251" w:rsidRDefault="00800251" w:rsidP="00800251">
      <w:pPr>
        <w:widowControl w:val="0"/>
        <w:autoSpaceDE w:val="0"/>
        <w:autoSpaceDN w:val="0"/>
        <w:adjustRightInd w:val="0"/>
        <w:spacing w:after="160" w:line="240" w:lineRule="auto"/>
        <w:jc w:val="both"/>
        <w:rPr>
          <w:rFonts w:ascii="Times New Roman CYR" w:hAnsi="Times New Roman CYR" w:cs="Times New Roman CYR"/>
          <w:b/>
          <w:bCs/>
          <w:sz w:val="28"/>
          <w:szCs w:val="28"/>
        </w:rPr>
      </w:pPr>
      <w:r w:rsidRPr="00800251">
        <w:rPr>
          <w:rFonts w:ascii="Times New Roman" w:hAnsi="Times New Roman"/>
          <w:b/>
          <w:bCs/>
          <w:sz w:val="28"/>
          <w:szCs w:val="28"/>
        </w:rPr>
        <w:t xml:space="preserve">8.7. </w:t>
      </w:r>
      <w:r>
        <w:rPr>
          <w:rFonts w:ascii="Times New Roman CYR" w:hAnsi="Times New Roman CYR" w:cs="Times New Roman CYR"/>
          <w:b/>
          <w:bCs/>
          <w:sz w:val="28"/>
          <w:szCs w:val="28"/>
        </w:rPr>
        <w:t>Предложения по реконструкции и (или) модернизации тепловых сетей, подлежащих замене в связи с исчерпанием эксплуатационного ресурса</w:t>
      </w:r>
    </w:p>
    <w:p w:rsidR="00800251" w:rsidRDefault="00800251" w:rsidP="00800251">
      <w:pPr>
        <w:widowControl w:val="0"/>
        <w:numPr>
          <w:ilvl w:val="0"/>
          <w:numId w:val="1"/>
        </w:numPr>
        <w:suppressAutoHyphens/>
        <w:autoSpaceDE w:val="0"/>
        <w:autoSpaceDN w:val="0"/>
        <w:adjustRightInd w:val="0"/>
        <w:spacing w:after="160" w:line="240" w:lineRule="auto"/>
        <w:ind w:left="567"/>
        <w:jc w:val="both"/>
        <w:rPr>
          <w:rFonts w:ascii="Times New Roman CYR" w:hAnsi="Times New Roman CYR" w:cs="Times New Roman CYR"/>
          <w:sz w:val="28"/>
          <w:szCs w:val="28"/>
        </w:rPr>
      </w:pPr>
      <w:r>
        <w:rPr>
          <w:rFonts w:ascii="Times New Roman CYR" w:hAnsi="Times New Roman CYR" w:cs="Times New Roman CYR"/>
          <w:sz w:val="28"/>
          <w:szCs w:val="28"/>
        </w:rPr>
        <w:t xml:space="preserve">Реконструкция участка тепловой энергии </w:t>
      </w:r>
      <w:proofErr w:type="gramStart"/>
      <w:r>
        <w:rPr>
          <w:rFonts w:ascii="Times New Roman CYR" w:hAnsi="Times New Roman CYR" w:cs="Times New Roman CYR"/>
          <w:sz w:val="28"/>
          <w:szCs w:val="28"/>
        </w:rPr>
        <w:t>от  Котельной</w:t>
      </w:r>
      <w:proofErr w:type="gramEnd"/>
      <w:r>
        <w:rPr>
          <w:rFonts w:ascii="Times New Roman CYR" w:hAnsi="Times New Roman CYR" w:cs="Times New Roman CYR"/>
          <w:sz w:val="28"/>
          <w:szCs w:val="28"/>
        </w:rPr>
        <w:t xml:space="preserve"> до ТК2</w:t>
      </w:r>
    </w:p>
    <w:p w:rsidR="00800251" w:rsidRDefault="00800251" w:rsidP="00800251">
      <w:pPr>
        <w:widowControl w:val="0"/>
        <w:numPr>
          <w:ilvl w:val="0"/>
          <w:numId w:val="1"/>
        </w:numPr>
        <w:suppressAutoHyphens/>
        <w:autoSpaceDE w:val="0"/>
        <w:autoSpaceDN w:val="0"/>
        <w:adjustRightInd w:val="0"/>
        <w:spacing w:after="160" w:line="240" w:lineRule="auto"/>
        <w:ind w:left="567"/>
        <w:jc w:val="both"/>
        <w:rPr>
          <w:rFonts w:ascii="Times New Roman CYR" w:hAnsi="Times New Roman CYR" w:cs="Times New Roman CYR"/>
          <w:sz w:val="28"/>
          <w:szCs w:val="28"/>
        </w:rPr>
      </w:pPr>
      <w:r>
        <w:rPr>
          <w:rFonts w:ascii="Times New Roman CYR" w:hAnsi="Times New Roman CYR" w:cs="Times New Roman CYR"/>
          <w:sz w:val="28"/>
          <w:szCs w:val="28"/>
        </w:rPr>
        <w:t xml:space="preserve">Реконструкция участка тепловой энергии </w:t>
      </w:r>
      <w:proofErr w:type="gramStart"/>
      <w:r>
        <w:rPr>
          <w:rFonts w:ascii="Times New Roman CYR" w:hAnsi="Times New Roman CYR" w:cs="Times New Roman CYR"/>
          <w:sz w:val="28"/>
          <w:szCs w:val="28"/>
        </w:rPr>
        <w:t>от  ТК</w:t>
      </w:r>
      <w:proofErr w:type="gramEnd"/>
      <w:r>
        <w:rPr>
          <w:rFonts w:ascii="Times New Roman CYR" w:hAnsi="Times New Roman CYR" w:cs="Times New Roman CYR"/>
          <w:sz w:val="28"/>
          <w:szCs w:val="28"/>
        </w:rPr>
        <w:t>2 до т.2.1</w:t>
      </w:r>
    </w:p>
    <w:p w:rsidR="00800251" w:rsidRDefault="00800251" w:rsidP="00800251">
      <w:pPr>
        <w:widowControl w:val="0"/>
        <w:numPr>
          <w:ilvl w:val="0"/>
          <w:numId w:val="1"/>
        </w:numPr>
        <w:suppressAutoHyphens/>
        <w:autoSpaceDE w:val="0"/>
        <w:autoSpaceDN w:val="0"/>
        <w:adjustRightInd w:val="0"/>
        <w:spacing w:after="160" w:line="240" w:lineRule="auto"/>
        <w:ind w:left="567"/>
        <w:jc w:val="both"/>
        <w:rPr>
          <w:rFonts w:ascii="Times New Roman CYR" w:hAnsi="Times New Roman CYR" w:cs="Times New Roman CYR"/>
          <w:sz w:val="28"/>
          <w:szCs w:val="28"/>
        </w:rPr>
      </w:pPr>
      <w:r>
        <w:rPr>
          <w:rFonts w:ascii="Times New Roman CYR" w:hAnsi="Times New Roman CYR" w:cs="Times New Roman CYR"/>
          <w:sz w:val="28"/>
          <w:szCs w:val="28"/>
        </w:rPr>
        <w:t xml:space="preserve">Реконструкция участка тепловой энергии </w:t>
      </w:r>
      <w:proofErr w:type="gramStart"/>
      <w:r>
        <w:rPr>
          <w:rFonts w:ascii="Times New Roman CYR" w:hAnsi="Times New Roman CYR" w:cs="Times New Roman CYR"/>
          <w:sz w:val="28"/>
          <w:szCs w:val="28"/>
        </w:rPr>
        <w:t>от  т.2.1</w:t>
      </w:r>
      <w:proofErr w:type="gramEnd"/>
      <w:r>
        <w:rPr>
          <w:rFonts w:ascii="Times New Roman CYR" w:hAnsi="Times New Roman CYR" w:cs="Times New Roman CYR"/>
          <w:sz w:val="28"/>
          <w:szCs w:val="28"/>
        </w:rPr>
        <w:t xml:space="preserve"> до ул. Мира, 5</w:t>
      </w:r>
    </w:p>
    <w:p w:rsidR="00800251" w:rsidRDefault="00800251" w:rsidP="00800251">
      <w:pPr>
        <w:widowControl w:val="0"/>
        <w:numPr>
          <w:ilvl w:val="0"/>
          <w:numId w:val="1"/>
        </w:numPr>
        <w:suppressAutoHyphens/>
        <w:autoSpaceDE w:val="0"/>
        <w:autoSpaceDN w:val="0"/>
        <w:adjustRightInd w:val="0"/>
        <w:spacing w:after="160" w:line="240" w:lineRule="auto"/>
        <w:ind w:left="567"/>
        <w:jc w:val="both"/>
        <w:rPr>
          <w:rFonts w:ascii="Times New Roman CYR" w:hAnsi="Times New Roman CYR" w:cs="Times New Roman CYR"/>
          <w:sz w:val="28"/>
          <w:szCs w:val="28"/>
        </w:rPr>
      </w:pPr>
      <w:r>
        <w:rPr>
          <w:rFonts w:ascii="Times New Roman CYR" w:hAnsi="Times New Roman CYR" w:cs="Times New Roman CYR"/>
          <w:sz w:val="28"/>
          <w:szCs w:val="28"/>
        </w:rPr>
        <w:t xml:space="preserve">Реконструкция участка тепловой энергии </w:t>
      </w:r>
      <w:proofErr w:type="gramStart"/>
      <w:r>
        <w:rPr>
          <w:rFonts w:ascii="Times New Roman CYR" w:hAnsi="Times New Roman CYR" w:cs="Times New Roman CYR"/>
          <w:sz w:val="28"/>
          <w:szCs w:val="28"/>
        </w:rPr>
        <w:t>от  т.2.1</w:t>
      </w:r>
      <w:proofErr w:type="gramEnd"/>
      <w:r>
        <w:rPr>
          <w:rFonts w:ascii="Times New Roman CYR" w:hAnsi="Times New Roman CYR" w:cs="Times New Roman CYR"/>
          <w:sz w:val="28"/>
          <w:szCs w:val="28"/>
        </w:rPr>
        <w:t xml:space="preserve"> до т.2.2</w:t>
      </w:r>
    </w:p>
    <w:p w:rsidR="00800251" w:rsidRDefault="00800251" w:rsidP="00800251">
      <w:pPr>
        <w:widowControl w:val="0"/>
        <w:numPr>
          <w:ilvl w:val="0"/>
          <w:numId w:val="1"/>
        </w:numPr>
        <w:suppressAutoHyphens/>
        <w:autoSpaceDE w:val="0"/>
        <w:autoSpaceDN w:val="0"/>
        <w:adjustRightInd w:val="0"/>
        <w:spacing w:after="160" w:line="240" w:lineRule="auto"/>
        <w:ind w:left="567"/>
        <w:jc w:val="both"/>
        <w:rPr>
          <w:rFonts w:ascii="Times New Roman CYR" w:hAnsi="Times New Roman CYR" w:cs="Times New Roman CYR"/>
          <w:sz w:val="28"/>
          <w:szCs w:val="28"/>
        </w:rPr>
      </w:pPr>
      <w:r>
        <w:rPr>
          <w:rFonts w:ascii="Times New Roman CYR" w:hAnsi="Times New Roman CYR" w:cs="Times New Roman CYR"/>
          <w:sz w:val="28"/>
          <w:szCs w:val="28"/>
        </w:rPr>
        <w:t xml:space="preserve">Реконструкция участка тепловой энергии </w:t>
      </w:r>
      <w:proofErr w:type="gramStart"/>
      <w:r>
        <w:rPr>
          <w:rFonts w:ascii="Times New Roman CYR" w:hAnsi="Times New Roman CYR" w:cs="Times New Roman CYR"/>
          <w:sz w:val="28"/>
          <w:szCs w:val="28"/>
        </w:rPr>
        <w:t>от  т.2.2</w:t>
      </w:r>
      <w:proofErr w:type="gramEnd"/>
      <w:r>
        <w:rPr>
          <w:rFonts w:ascii="Times New Roman CYR" w:hAnsi="Times New Roman CYR" w:cs="Times New Roman CYR"/>
          <w:sz w:val="28"/>
          <w:szCs w:val="28"/>
        </w:rPr>
        <w:t xml:space="preserve"> до ул. Мира, 4</w:t>
      </w:r>
    </w:p>
    <w:p w:rsidR="00800251" w:rsidRDefault="00800251" w:rsidP="00800251">
      <w:pPr>
        <w:widowControl w:val="0"/>
        <w:numPr>
          <w:ilvl w:val="0"/>
          <w:numId w:val="1"/>
        </w:numPr>
        <w:suppressAutoHyphens/>
        <w:autoSpaceDE w:val="0"/>
        <w:autoSpaceDN w:val="0"/>
        <w:adjustRightInd w:val="0"/>
        <w:spacing w:after="160" w:line="240" w:lineRule="auto"/>
        <w:ind w:left="567"/>
        <w:jc w:val="both"/>
        <w:rPr>
          <w:rFonts w:ascii="Times New Roman CYR" w:hAnsi="Times New Roman CYR" w:cs="Times New Roman CYR"/>
          <w:sz w:val="28"/>
          <w:szCs w:val="28"/>
        </w:rPr>
      </w:pPr>
      <w:r>
        <w:rPr>
          <w:rFonts w:ascii="Times New Roman CYR" w:hAnsi="Times New Roman CYR" w:cs="Times New Roman CYR"/>
          <w:sz w:val="28"/>
          <w:szCs w:val="28"/>
        </w:rPr>
        <w:t xml:space="preserve">Реконструкция участка тепловой энергии </w:t>
      </w:r>
      <w:proofErr w:type="gramStart"/>
      <w:r>
        <w:rPr>
          <w:rFonts w:ascii="Times New Roman CYR" w:hAnsi="Times New Roman CYR" w:cs="Times New Roman CYR"/>
          <w:sz w:val="28"/>
          <w:szCs w:val="28"/>
        </w:rPr>
        <w:t>от  т.2.2</w:t>
      </w:r>
      <w:proofErr w:type="gramEnd"/>
      <w:r>
        <w:rPr>
          <w:rFonts w:ascii="Times New Roman CYR" w:hAnsi="Times New Roman CYR" w:cs="Times New Roman CYR"/>
          <w:sz w:val="28"/>
          <w:szCs w:val="28"/>
        </w:rPr>
        <w:t xml:space="preserve"> до т.2.3</w:t>
      </w:r>
    </w:p>
    <w:p w:rsidR="00800251" w:rsidRDefault="00800251" w:rsidP="00800251">
      <w:pPr>
        <w:widowControl w:val="0"/>
        <w:numPr>
          <w:ilvl w:val="0"/>
          <w:numId w:val="1"/>
        </w:numPr>
        <w:suppressAutoHyphens/>
        <w:autoSpaceDE w:val="0"/>
        <w:autoSpaceDN w:val="0"/>
        <w:adjustRightInd w:val="0"/>
        <w:spacing w:after="160" w:line="240" w:lineRule="auto"/>
        <w:ind w:left="567"/>
        <w:jc w:val="both"/>
        <w:rPr>
          <w:rFonts w:ascii="Times New Roman CYR" w:hAnsi="Times New Roman CYR" w:cs="Times New Roman CYR"/>
          <w:sz w:val="28"/>
          <w:szCs w:val="28"/>
        </w:rPr>
      </w:pPr>
      <w:r>
        <w:rPr>
          <w:rFonts w:ascii="Times New Roman CYR" w:hAnsi="Times New Roman CYR" w:cs="Times New Roman CYR"/>
          <w:sz w:val="28"/>
          <w:szCs w:val="28"/>
        </w:rPr>
        <w:t xml:space="preserve">Реконструкция участка тепловой энергии </w:t>
      </w:r>
      <w:proofErr w:type="gramStart"/>
      <w:r>
        <w:rPr>
          <w:rFonts w:ascii="Times New Roman CYR" w:hAnsi="Times New Roman CYR" w:cs="Times New Roman CYR"/>
          <w:sz w:val="28"/>
          <w:szCs w:val="28"/>
        </w:rPr>
        <w:t>от  т.2.3</w:t>
      </w:r>
      <w:proofErr w:type="gramEnd"/>
      <w:r>
        <w:rPr>
          <w:rFonts w:ascii="Times New Roman CYR" w:hAnsi="Times New Roman CYR" w:cs="Times New Roman CYR"/>
          <w:sz w:val="28"/>
          <w:szCs w:val="28"/>
        </w:rPr>
        <w:t xml:space="preserve"> до ул. Мира, 3</w:t>
      </w:r>
    </w:p>
    <w:p w:rsidR="00800251" w:rsidRDefault="00800251" w:rsidP="00800251">
      <w:pPr>
        <w:widowControl w:val="0"/>
        <w:numPr>
          <w:ilvl w:val="0"/>
          <w:numId w:val="1"/>
        </w:numPr>
        <w:suppressAutoHyphens/>
        <w:autoSpaceDE w:val="0"/>
        <w:autoSpaceDN w:val="0"/>
        <w:adjustRightInd w:val="0"/>
        <w:spacing w:after="160" w:line="240" w:lineRule="auto"/>
        <w:ind w:left="567"/>
        <w:jc w:val="both"/>
        <w:rPr>
          <w:rFonts w:ascii="Times New Roman CYR" w:hAnsi="Times New Roman CYR" w:cs="Times New Roman CYR"/>
          <w:sz w:val="28"/>
          <w:szCs w:val="28"/>
        </w:rPr>
      </w:pPr>
      <w:r>
        <w:rPr>
          <w:rFonts w:ascii="Times New Roman CYR" w:hAnsi="Times New Roman CYR" w:cs="Times New Roman CYR"/>
          <w:sz w:val="28"/>
          <w:szCs w:val="28"/>
        </w:rPr>
        <w:t xml:space="preserve">Реконструкция участка тепловой энергии </w:t>
      </w:r>
      <w:proofErr w:type="gramStart"/>
      <w:r>
        <w:rPr>
          <w:rFonts w:ascii="Times New Roman CYR" w:hAnsi="Times New Roman CYR" w:cs="Times New Roman CYR"/>
          <w:sz w:val="28"/>
          <w:szCs w:val="28"/>
        </w:rPr>
        <w:t>от  т.2.3</w:t>
      </w:r>
      <w:proofErr w:type="gramEnd"/>
      <w:r>
        <w:rPr>
          <w:rFonts w:ascii="Times New Roman CYR" w:hAnsi="Times New Roman CYR" w:cs="Times New Roman CYR"/>
          <w:sz w:val="28"/>
          <w:szCs w:val="28"/>
        </w:rPr>
        <w:t xml:space="preserve"> до т.2.4</w:t>
      </w:r>
    </w:p>
    <w:p w:rsidR="00800251" w:rsidRDefault="00800251" w:rsidP="00800251">
      <w:pPr>
        <w:widowControl w:val="0"/>
        <w:numPr>
          <w:ilvl w:val="0"/>
          <w:numId w:val="1"/>
        </w:numPr>
        <w:suppressAutoHyphens/>
        <w:autoSpaceDE w:val="0"/>
        <w:autoSpaceDN w:val="0"/>
        <w:adjustRightInd w:val="0"/>
        <w:spacing w:after="160" w:line="240" w:lineRule="auto"/>
        <w:ind w:left="567"/>
        <w:jc w:val="both"/>
        <w:rPr>
          <w:rFonts w:ascii="Times New Roman CYR" w:hAnsi="Times New Roman CYR" w:cs="Times New Roman CYR"/>
          <w:sz w:val="28"/>
          <w:szCs w:val="28"/>
        </w:rPr>
      </w:pPr>
      <w:r>
        <w:rPr>
          <w:rFonts w:ascii="Times New Roman CYR" w:hAnsi="Times New Roman CYR" w:cs="Times New Roman CYR"/>
          <w:sz w:val="28"/>
          <w:szCs w:val="28"/>
        </w:rPr>
        <w:t xml:space="preserve">Реконструкция участка тепловой энергии </w:t>
      </w:r>
      <w:proofErr w:type="gramStart"/>
      <w:r>
        <w:rPr>
          <w:rFonts w:ascii="Times New Roman CYR" w:hAnsi="Times New Roman CYR" w:cs="Times New Roman CYR"/>
          <w:sz w:val="28"/>
          <w:szCs w:val="28"/>
        </w:rPr>
        <w:t>от  т.2.4</w:t>
      </w:r>
      <w:proofErr w:type="gramEnd"/>
      <w:r>
        <w:rPr>
          <w:rFonts w:ascii="Times New Roman CYR" w:hAnsi="Times New Roman CYR" w:cs="Times New Roman CYR"/>
          <w:sz w:val="28"/>
          <w:szCs w:val="28"/>
        </w:rPr>
        <w:t xml:space="preserve"> до ул. Мира, 2</w:t>
      </w:r>
    </w:p>
    <w:p w:rsidR="00800251" w:rsidRDefault="00800251" w:rsidP="00800251">
      <w:pPr>
        <w:widowControl w:val="0"/>
        <w:numPr>
          <w:ilvl w:val="0"/>
          <w:numId w:val="1"/>
        </w:numPr>
        <w:suppressAutoHyphens/>
        <w:autoSpaceDE w:val="0"/>
        <w:autoSpaceDN w:val="0"/>
        <w:adjustRightInd w:val="0"/>
        <w:spacing w:after="160" w:line="240" w:lineRule="auto"/>
        <w:ind w:left="567"/>
        <w:jc w:val="both"/>
        <w:rPr>
          <w:rFonts w:ascii="Times New Roman CYR" w:hAnsi="Times New Roman CYR" w:cs="Times New Roman CYR"/>
          <w:sz w:val="28"/>
          <w:szCs w:val="28"/>
        </w:rPr>
      </w:pPr>
      <w:r>
        <w:rPr>
          <w:rFonts w:ascii="Times New Roman CYR" w:hAnsi="Times New Roman CYR" w:cs="Times New Roman CYR"/>
          <w:sz w:val="28"/>
          <w:szCs w:val="28"/>
        </w:rPr>
        <w:t xml:space="preserve">Реконструкция участка тепловой энергии </w:t>
      </w:r>
      <w:proofErr w:type="gramStart"/>
      <w:r>
        <w:rPr>
          <w:rFonts w:ascii="Times New Roman CYR" w:hAnsi="Times New Roman CYR" w:cs="Times New Roman CYR"/>
          <w:sz w:val="28"/>
          <w:szCs w:val="28"/>
        </w:rPr>
        <w:t>от  т.2.4</w:t>
      </w:r>
      <w:proofErr w:type="gramEnd"/>
      <w:r>
        <w:rPr>
          <w:rFonts w:ascii="Times New Roman CYR" w:hAnsi="Times New Roman CYR" w:cs="Times New Roman CYR"/>
          <w:sz w:val="28"/>
          <w:szCs w:val="28"/>
        </w:rPr>
        <w:t xml:space="preserve"> до ТК15</w:t>
      </w:r>
    </w:p>
    <w:p w:rsidR="00800251" w:rsidRDefault="00800251" w:rsidP="00800251">
      <w:pPr>
        <w:widowControl w:val="0"/>
        <w:numPr>
          <w:ilvl w:val="0"/>
          <w:numId w:val="1"/>
        </w:numPr>
        <w:suppressAutoHyphens/>
        <w:autoSpaceDE w:val="0"/>
        <w:autoSpaceDN w:val="0"/>
        <w:adjustRightInd w:val="0"/>
        <w:spacing w:after="160" w:line="240" w:lineRule="auto"/>
        <w:ind w:left="567"/>
        <w:jc w:val="both"/>
        <w:rPr>
          <w:rFonts w:ascii="Times New Roman CYR" w:hAnsi="Times New Roman CYR" w:cs="Times New Roman CYR"/>
          <w:sz w:val="28"/>
          <w:szCs w:val="28"/>
        </w:rPr>
      </w:pPr>
      <w:r>
        <w:rPr>
          <w:rFonts w:ascii="Times New Roman CYR" w:hAnsi="Times New Roman CYR" w:cs="Times New Roman CYR"/>
          <w:sz w:val="28"/>
          <w:szCs w:val="28"/>
        </w:rPr>
        <w:t xml:space="preserve">Реконструкция участка тепловой энергии </w:t>
      </w:r>
      <w:proofErr w:type="gramStart"/>
      <w:r>
        <w:rPr>
          <w:rFonts w:ascii="Times New Roman CYR" w:hAnsi="Times New Roman CYR" w:cs="Times New Roman CYR"/>
          <w:sz w:val="28"/>
          <w:szCs w:val="28"/>
        </w:rPr>
        <w:t>от  ТК</w:t>
      </w:r>
      <w:proofErr w:type="gramEnd"/>
      <w:r>
        <w:rPr>
          <w:rFonts w:ascii="Times New Roman CYR" w:hAnsi="Times New Roman CYR" w:cs="Times New Roman CYR"/>
          <w:sz w:val="28"/>
          <w:szCs w:val="28"/>
        </w:rPr>
        <w:t>15 до ТК17</w:t>
      </w:r>
    </w:p>
    <w:p w:rsidR="00800251" w:rsidRDefault="00800251" w:rsidP="00800251">
      <w:pPr>
        <w:widowControl w:val="0"/>
        <w:numPr>
          <w:ilvl w:val="0"/>
          <w:numId w:val="1"/>
        </w:numPr>
        <w:suppressAutoHyphens/>
        <w:autoSpaceDE w:val="0"/>
        <w:autoSpaceDN w:val="0"/>
        <w:adjustRightInd w:val="0"/>
        <w:spacing w:after="160" w:line="240" w:lineRule="auto"/>
        <w:ind w:left="567"/>
        <w:jc w:val="both"/>
        <w:rPr>
          <w:rFonts w:ascii="Times New Roman CYR" w:hAnsi="Times New Roman CYR" w:cs="Times New Roman CYR"/>
          <w:sz w:val="28"/>
          <w:szCs w:val="28"/>
        </w:rPr>
      </w:pPr>
      <w:r>
        <w:rPr>
          <w:rFonts w:ascii="Times New Roman CYR" w:hAnsi="Times New Roman CYR" w:cs="Times New Roman CYR"/>
          <w:sz w:val="28"/>
          <w:szCs w:val="28"/>
        </w:rPr>
        <w:t xml:space="preserve">Реконструкция участка тепловой энергии </w:t>
      </w:r>
      <w:proofErr w:type="gramStart"/>
      <w:r>
        <w:rPr>
          <w:rFonts w:ascii="Times New Roman CYR" w:hAnsi="Times New Roman CYR" w:cs="Times New Roman CYR"/>
          <w:sz w:val="28"/>
          <w:szCs w:val="28"/>
        </w:rPr>
        <w:t>от  ТК</w:t>
      </w:r>
      <w:proofErr w:type="gramEnd"/>
      <w:r>
        <w:rPr>
          <w:rFonts w:ascii="Times New Roman CYR" w:hAnsi="Times New Roman CYR" w:cs="Times New Roman CYR"/>
          <w:sz w:val="28"/>
          <w:szCs w:val="28"/>
        </w:rPr>
        <w:t>17 до ТК18</w:t>
      </w:r>
    </w:p>
    <w:p w:rsidR="00800251" w:rsidRDefault="00800251" w:rsidP="00800251">
      <w:pPr>
        <w:widowControl w:val="0"/>
        <w:numPr>
          <w:ilvl w:val="0"/>
          <w:numId w:val="1"/>
        </w:numPr>
        <w:suppressAutoHyphens/>
        <w:autoSpaceDE w:val="0"/>
        <w:autoSpaceDN w:val="0"/>
        <w:adjustRightInd w:val="0"/>
        <w:spacing w:after="160" w:line="240" w:lineRule="auto"/>
        <w:ind w:left="567"/>
        <w:jc w:val="both"/>
        <w:rPr>
          <w:rFonts w:ascii="Times New Roman CYR" w:hAnsi="Times New Roman CYR" w:cs="Times New Roman CYR"/>
          <w:sz w:val="28"/>
          <w:szCs w:val="28"/>
        </w:rPr>
      </w:pPr>
      <w:r>
        <w:rPr>
          <w:rFonts w:ascii="Times New Roman CYR" w:hAnsi="Times New Roman CYR" w:cs="Times New Roman CYR"/>
          <w:sz w:val="28"/>
          <w:szCs w:val="28"/>
        </w:rPr>
        <w:t xml:space="preserve">Реконструкция участка тепловой энергии </w:t>
      </w:r>
      <w:proofErr w:type="gramStart"/>
      <w:r>
        <w:rPr>
          <w:rFonts w:ascii="Times New Roman CYR" w:hAnsi="Times New Roman CYR" w:cs="Times New Roman CYR"/>
          <w:sz w:val="28"/>
          <w:szCs w:val="28"/>
        </w:rPr>
        <w:t>от  ТК</w:t>
      </w:r>
      <w:proofErr w:type="gramEnd"/>
      <w:r>
        <w:rPr>
          <w:rFonts w:ascii="Times New Roman CYR" w:hAnsi="Times New Roman CYR" w:cs="Times New Roman CYR"/>
          <w:sz w:val="28"/>
          <w:szCs w:val="28"/>
        </w:rPr>
        <w:t>18 до ул. Мира, 8а</w:t>
      </w:r>
    </w:p>
    <w:p w:rsidR="00800251" w:rsidRDefault="00800251" w:rsidP="00800251">
      <w:pPr>
        <w:widowControl w:val="0"/>
        <w:numPr>
          <w:ilvl w:val="0"/>
          <w:numId w:val="1"/>
        </w:numPr>
        <w:suppressAutoHyphens/>
        <w:autoSpaceDE w:val="0"/>
        <w:autoSpaceDN w:val="0"/>
        <w:adjustRightInd w:val="0"/>
        <w:spacing w:after="160" w:line="240" w:lineRule="auto"/>
        <w:ind w:left="567"/>
        <w:jc w:val="both"/>
        <w:rPr>
          <w:rFonts w:ascii="Times New Roman CYR" w:hAnsi="Times New Roman CYR" w:cs="Times New Roman CYR"/>
          <w:sz w:val="28"/>
          <w:szCs w:val="28"/>
        </w:rPr>
      </w:pPr>
      <w:r>
        <w:rPr>
          <w:rFonts w:ascii="Times New Roman CYR" w:hAnsi="Times New Roman CYR" w:cs="Times New Roman CYR"/>
          <w:sz w:val="28"/>
          <w:szCs w:val="28"/>
        </w:rPr>
        <w:t xml:space="preserve">Реконструкция участка тепловой энергии </w:t>
      </w:r>
      <w:proofErr w:type="gramStart"/>
      <w:r>
        <w:rPr>
          <w:rFonts w:ascii="Times New Roman CYR" w:hAnsi="Times New Roman CYR" w:cs="Times New Roman CYR"/>
          <w:sz w:val="28"/>
          <w:szCs w:val="28"/>
        </w:rPr>
        <w:t>от  ТК</w:t>
      </w:r>
      <w:proofErr w:type="gramEnd"/>
      <w:r>
        <w:rPr>
          <w:rFonts w:ascii="Times New Roman CYR" w:hAnsi="Times New Roman CYR" w:cs="Times New Roman CYR"/>
          <w:sz w:val="28"/>
          <w:szCs w:val="28"/>
        </w:rPr>
        <w:t>15 до ул. Мира, 1</w:t>
      </w:r>
    </w:p>
    <w:p w:rsidR="00800251" w:rsidRDefault="00800251" w:rsidP="00800251">
      <w:pPr>
        <w:widowControl w:val="0"/>
        <w:numPr>
          <w:ilvl w:val="0"/>
          <w:numId w:val="1"/>
        </w:numPr>
        <w:suppressAutoHyphens/>
        <w:autoSpaceDE w:val="0"/>
        <w:autoSpaceDN w:val="0"/>
        <w:adjustRightInd w:val="0"/>
        <w:spacing w:after="160" w:line="240" w:lineRule="auto"/>
        <w:ind w:left="567"/>
        <w:jc w:val="both"/>
        <w:rPr>
          <w:rFonts w:ascii="Times New Roman CYR" w:hAnsi="Times New Roman CYR" w:cs="Times New Roman CYR"/>
          <w:sz w:val="28"/>
          <w:szCs w:val="28"/>
        </w:rPr>
      </w:pPr>
      <w:r>
        <w:rPr>
          <w:rFonts w:ascii="Times New Roman CYR" w:hAnsi="Times New Roman CYR" w:cs="Times New Roman CYR"/>
          <w:sz w:val="28"/>
          <w:szCs w:val="28"/>
        </w:rPr>
        <w:t xml:space="preserve">Реконструкция участка тепловой энергии </w:t>
      </w:r>
      <w:proofErr w:type="gramStart"/>
      <w:r>
        <w:rPr>
          <w:rFonts w:ascii="Times New Roman CYR" w:hAnsi="Times New Roman CYR" w:cs="Times New Roman CYR"/>
          <w:sz w:val="28"/>
          <w:szCs w:val="28"/>
        </w:rPr>
        <w:t>от  ТК</w:t>
      </w:r>
      <w:proofErr w:type="gramEnd"/>
      <w:r>
        <w:rPr>
          <w:rFonts w:ascii="Times New Roman CYR" w:hAnsi="Times New Roman CYR" w:cs="Times New Roman CYR"/>
          <w:sz w:val="28"/>
          <w:szCs w:val="28"/>
        </w:rPr>
        <w:t>15 до ТК16</w:t>
      </w:r>
    </w:p>
    <w:p w:rsidR="00800251" w:rsidRDefault="00800251" w:rsidP="00800251">
      <w:pPr>
        <w:widowControl w:val="0"/>
        <w:numPr>
          <w:ilvl w:val="0"/>
          <w:numId w:val="1"/>
        </w:numPr>
        <w:suppressAutoHyphens/>
        <w:autoSpaceDE w:val="0"/>
        <w:autoSpaceDN w:val="0"/>
        <w:adjustRightInd w:val="0"/>
        <w:spacing w:after="160" w:line="240" w:lineRule="auto"/>
        <w:ind w:left="567"/>
        <w:jc w:val="both"/>
        <w:rPr>
          <w:rFonts w:ascii="Times New Roman CYR" w:hAnsi="Times New Roman CYR" w:cs="Times New Roman CYR"/>
          <w:sz w:val="28"/>
          <w:szCs w:val="28"/>
        </w:rPr>
      </w:pPr>
      <w:r>
        <w:rPr>
          <w:rFonts w:ascii="Times New Roman CYR" w:hAnsi="Times New Roman CYR" w:cs="Times New Roman CYR"/>
          <w:sz w:val="28"/>
          <w:szCs w:val="28"/>
        </w:rPr>
        <w:t xml:space="preserve">Реконструкция участка тепловой энергии </w:t>
      </w:r>
      <w:proofErr w:type="gramStart"/>
      <w:r>
        <w:rPr>
          <w:rFonts w:ascii="Times New Roman CYR" w:hAnsi="Times New Roman CYR" w:cs="Times New Roman CYR"/>
          <w:sz w:val="28"/>
          <w:szCs w:val="28"/>
        </w:rPr>
        <w:t>от  ТК</w:t>
      </w:r>
      <w:proofErr w:type="gramEnd"/>
      <w:r>
        <w:rPr>
          <w:rFonts w:ascii="Times New Roman CYR" w:hAnsi="Times New Roman CYR" w:cs="Times New Roman CYR"/>
          <w:sz w:val="28"/>
          <w:szCs w:val="28"/>
        </w:rPr>
        <w:t>16 до ул. Мира, 15</w:t>
      </w:r>
    </w:p>
    <w:p w:rsidR="00800251" w:rsidRDefault="00800251" w:rsidP="00800251">
      <w:pPr>
        <w:widowControl w:val="0"/>
        <w:numPr>
          <w:ilvl w:val="0"/>
          <w:numId w:val="1"/>
        </w:numPr>
        <w:suppressAutoHyphens/>
        <w:autoSpaceDE w:val="0"/>
        <w:autoSpaceDN w:val="0"/>
        <w:adjustRightInd w:val="0"/>
        <w:spacing w:after="160" w:line="240" w:lineRule="auto"/>
        <w:ind w:left="567"/>
        <w:jc w:val="both"/>
        <w:rPr>
          <w:rFonts w:ascii="Times New Roman CYR" w:hAnsi="Times New Roman CYR" w:cs="Times New Roman CYR"/>
          <w:sz w:val="28"/>
          <w:szCs w:val="28"/>
        </w:rPr>
      </w:pPr>
      <w:r>
        <w:rPr>
          <w:rFonts w:ascii="Times New Roman CYR" w:hAnsi="Times New Roman CYR" w:cs="Times New Roman CYR"/>
          <w:sz w:val="28"/>
          <w:szCs w:val="28"/>
        </w:rPr>
        <w:t xml:space="preserve">Реконструкция участка тепловой энергии </w:t>
      </w:r>
      <w:proofErr w:type="gramStart"/>
      <w:r>
        <w:rPr>
          <w:rFonts w:ascii="Times New Roman CYR" w:hAnsi="Times New Roman CYR" w:cs="Times New Roman CYR"/>
          <w:sz w:val="28"/>
          <w:szCs w:val="28"/>
        </w:rPr>
        <w:t>от  ТК</w:t>
      </w:r>
      <w:proofErr w:type="gramEnd"/>
      <w:r>
        <w:rPr>
          <w:rFonts w:ascii="Times New Roman CYR" w:hAnsi="Times New Roman CYR" w:cs="Times New Roman CYR"/>
          <w:sz w:val="28"/>
          <w:szCs w:val="28"/>
        </w:rPr>
        <w:t>16 до ул. Мира, 17</w:t>
      </w:r>
    </w:p>
    <w:p w:rsidR="00800251" w:rsidRDefault="00800251" w:rsidP="00800251">
      <w:pPr>
        <w:widowControl w:val="0"/>
        <w:numPr>
          <w:ilvl w:val="0"/>
          <w:numId w:val="1"/>
        </w:numPr>
        <w:suppressAutoHyphens/>
        <w:autoSpaceDE w:val="0"/>
        <w:autoSpaceDN w:val="0"/>
        <w:adjustRightInd w:val="0"/>
        <w:spacing w:after="160" w:line="240" w:lineRule="auto"/>
        <w:ind w:left="567"/>
        <w:jc w:val="both"/>
        <w:rPr>
          <w:rFonts w:ascii="Times New Roman CYR" w:hAnsi="Times New Roman CYR" w:cs="Times New Roman CYR"/>
          <w:sz w:val="28"/>
          <w:szCs w:val="28"/>
        </w:rPr>
      </w:pPr>
      <w:r>
        <w:rPr>
          <w:rFonts w:ascii="Times New Roman CYR" w:hAnsi="Times New Roman CYR" w:cs="Times New Roman CYR"/>
          <w:sz w:val="28"/>
          <w:szCs w:val="28"/>
        </w:rPr>
        <w:t xml:space="preserve">Реконструкция участка тепловой энергии </w:t>
      </w:r>
      <w:proofErr w:type="gramStart"/>
      <w:r>
        <w:rPr>
          <w:rFonts w:ascii="Times New Roman CYR" w:hAnsi="Times New Roman CYR" w:cs="Times New Roman CYR"/>
          <w:sz w:val="28"/>
          <w:szCs w:val="28"/>
        </w:rPr>
        <w:t>от  ТК</w:t>
      </w:r>
      <w:proofErr w:type="gramEnd"/>
      <w:r>
        <w:rPr>
          <w:rFonts w:ascii="Times New Roman CYR" w:hAnsi="Times New Roman CYR" w:cs="Times New Roman CYR"/>
          <w:sz w:val="28"/>
          <w:szCs w:val="28"/>
        </w:rPr>
        <w:t>15 до ТК19</w:t>
      </w:r>
    </w:p>
    <w:p w:rsidR="00800251" w:rsidRDefault="00800251" w:rsidP="00800251">
      <w:pPr>
        <w:widowControl w:val="0"/>
        <w:numPr>
          <w:ilvl w:val="0"/>
          <w:numId w:val="1"/>
        </w:numPr>
        <w:suppressAutoHyphens/>
        <w:autoSpaceDE w:val="0"/>
        <w:autoSpaceDN w:val="0"/>
        <w:adjustRightInd w:val="0"/>
        <w:spacing w:after="160" w:line="240" w:lineRule="auto"/>
        <w:ind w:left="567"/>
        <w:jc w:val="both"/>
        <w:rPr>
          <w:rFonts w:ascii="Times New Roman CYR" w:hAnsi="Times New Roman CYR" w:cs="Times New Roman CYR"/>
          <w:sz w:val="28"/>
          <w:szCs w:val="28"/>
        </w:rPr>
      </w:pPr>
      <w:r>
        <w:rPr>
          <w:rFonts w:ascii="Times New Roman CYR" w:hAnsi="Times New Roman CYR" w:cs="Times New Roman CYR"/>
          <w:sz w:val="28"/>
          <w:szCs w:val="28"/>
        </w:rPr>
        <w:t xml:space="preserve">Реконструкция участка тепловой энергии </w:t>
      </w:r>
      <w:proofErr w:type="gramStart"/>
      <w:r>
        <w:rPr>
          <w:rFonts w:ascii="Times New Roman CYR" w:hAnsi="Times New Roman CYR" w:cs="Times New Roman CYR"/>
          <w:sz w:val="28"/>
          <w:szCs w:val="28"/>
        </w:rPr>
        <w:t>от  ТК</w:t>
      </w:r>
      <w:proofErr w:type="gramEnd"/>
      <w:r>
        <w:rPr>
          <w:rFonts w:ascii="Times New Roman CYR" w:hAnsi="Times New Roman CYR" w:cs="Times New Roman CYR"/>
          <w:sz w:val="28"/>
          <w:szCs w:val="28"/>
        </w:rPr>
        <w:t>19 до ТК20</w:t>
      </w:r>
    </w:p>
    <w:p w:rsidR="00800251" w:rsidRDefault="00800251" w:rsidP="00800251">
      <w:pPr>
        <w:widowControl w:val="0"/>
        <w:numPr>
          <w:ilvl w:val="0"/>
          <w:numId w:val="1"/>
        </w:numPr>
        <w:suppressAutoHyphens/>
        <w:autoSpaceDE w:val="0"/>
        <w:autoSpaceDN w:val="0"/>
        <w:adjustRightInd w:val="0"/>
        <w:spacing w:after="160" w:line="240" w:lineRule="auto"/>
        <w:ind w:left="567"/>
        <w:jc w:val="both"/>
        <w:rPr>
          <w:rFonts w:ascii="Times New Roman CYR" w:hAnsi="Times New Roman CYR" w:cs="Times New Roman CYR"/>
          <w:sz w:val="28"/>
          <w:szCs w:val="28"/>
        </w:rPr>
      </w:pPr>
      <w:r>
        <w:rPr>
          <w:rFonts w:ascii="Times New Roman CYR" w:hAnsi="Times New Roman CYR" w:cs="Times New Roman CYR"/>
          <w:sz w:val="28"/>
          <w:szCs w:val="28"/>
        </w:rPr>
        <w:t xml:space="preserve">Реконструкция участка тепловой энергии </w:t>
      </w:r>
      <w:proofErr w:type="gramStart"/>
      <w:r>
        <w:rPr>
          <w:rFonts w:ascii="Times New Roman CYR" w:hAnsi="Times New Roman CYR" w:cs="Times New Roman CYR"/>
          <w:sz w:val="28"/>
          <w:szCs w:val="28"/>
        </w:rPr>
        <w:t>от  ТК</w:t>
      </w:r>
      <w:proofErr w:type="gramEnd"/>
      <w:r>
        <w:rPr>
          <w:rFonts w:ascii="Times New Roman CYR" w:hAnsi="Times New Roman CYR" w:cs="Times New Roman CYR"/>
          <w:sz w:val="28"/>
          <w:szCs w:val="28"/>
        </w:rPr>
        <w:t>20 до ТК21</w:t>
      </w:r>
    </w:p>
    <w:p w:rsidR="00800251" w:rsidRDefault="00800251" w:rsidP="00800251">
      <w:pPr>
        <w:widowControl w:val="0"/>
        <w:numPr>
          <w:ilvl w:val="0"/>
          <w:numId w:val="1"/>
        </w:numPr>
        <w:suppressAutoHyphens/>
        <w:autoSpaceDE w:val="0"/>
        <w:autoSpaceDN w:val="0"/>
        <w:adjustRightInd w:val="0"/>
        <w:spacing w:after="160" w:line="240" w:lineRule="auto"/>
        <w:ind w:left="567"/>
        <w:jc w:val="both"/>
        <w:rPr>
          <w:rFonts w:ascii="Times New Roman CYR" w:hAnsi="Times New Roman CYR" w:cs="Times New Roman CYR"/>
          <w:sz w:val="28"/>
          <w:szCs w:val="28"/>
        </w:rPr>
      </w:pPr>
      <w:r>
        <w:rPr>
          <w:rFonts w:ascii="Times New Roman CYR" w:hAnsi="Times New Roman CYR" w:cs="Times New Roman CYR"/>
          <w:sz w:val="28"/>
          <w:szCs w:val="28"/>
        </w:rPr>
        <w:t xml:space="preserve">Реконструкция участка тепловой энергии </w:t>
      </w:r>
      <w:proofErr w:type="gramStart"/>
      <w:r>
        <w:rPr>
          <w:rFonts w:ascii="Times New Roman CYR" w:hAnsi="Times New Roman CYR" w:cs="Times New Roman CYR"/>
          <w:sz w:val="28"/>
          <w:szCs w:val="28"/>
        </w:rPr>
        <w:t>от  ТК</w:t>
      </w:r>
      <w:proofErr w:type="gramEnd"/>
      <w:r>
        <w:rPr>
          <w:rFonts w:ascii="Times New Roman CYR" w:hAnsi="Times New Roman CYR" w:cs="Times New Roman CYR"/>
          <w:sz w:val="28"/>
          <w:szCs w:val="28"/>
        </w:rPr>
        <w:t>21 до ул. Центральная, 6а</w:t>
      </w:r>
    </w:p>
    <w:p w:rsidR="00800251" w:rsidRDefault="00800251" w:rsidP="00800251">
      <w:pPr>
        <w:widowControl w:val="0"/>
        <w:numPr>
          <w:ilvl w:val="0"/>
          <w:numId w:val="1"/>
        </w:numPr>
        <w:suppressAutoHyphens/>
        <w:autoSpaceDE w:val="0"/>
        <w:autoSpaceDN w:val="0"/>
        <w:adjustRightInd w:val="0"/>
        <w:spacing w:after="160" w:line="240" w:lineRule="auto"/>
        <w:ind w:left="567"/>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Реконструкция участка тепловой энергии </w:t>
      </w:r>
      <w:proofErr w:type="gramStart"/>
      <w:r>
        <w:rPr>
          <w:rFonts w:ascii="Times New Roman CYR" w:hAnsi="Times New Roman CYR" w:cs="Times New Roman CYR"/>
          <w:sz w:val="28"/>
          <w:szCs w:val="28"/>
        </w:rPr>
        <w:t>от  ТК</w:t>
      </w:r>
      <w:proofErr w:type="gramEnd"/>
      <w:r>
        <w:rPr>
          <w:rFonts w:ascii="Times New Roman CYR" w:hAnsi="Times New Roman CYR" w:cs="Times New Roman CYR"/>
          <w:sz w:val="28"/>
          <w:szCs w:val="28"/>
        </w:rPr>
        <w:t>20 до ТК22</w:t>
      </w:r>
    </w:p>
    <w:p w:rsidR="00800251" w:rsidRDefault="00800251" w:rsidP="00800251">
      <w:pPr>
        <w:widowControl w:val="0"/>
        <w:numPr>
          <w:ilvl w:val="0"/>
          <w:numId w:val="1"/>
        </w:numPr>
        <w:suppressAutoHyphens/>
        <w:autoSpaceDE w:val="0"/>
        <w:autoSpaceDN w:val="0"/>
        <w:adjustRightInd w:val="0"/>
        <w:spacing w:after="160" w:line="240" w:lineRule="auto"/>
        <w:ind w:left="567"/>
        <w:jc w:val="both"/>
        <w:rPr>
          <w:rFonts w:ascii="Times New Roman CYR" w:hAnsi="Times New Roman CYR" w:cs="Times New Roman CYR"/>
          <w:sz w:val="28"/>
          <w:szCs w:val="28"/>
        </w:rPr>
      </w:pPr>
      <w:r>
        <w:rPr>
          <w:rFonts w:ascii="Times New Roman CYR" w:hAnsi="Times New Roman CYR" w:cs="Times New Roman CYR"/>
          <w:sz w:val="28"/>
          <w:szCs w:val="28"/>
        </w:rPr>
        <w:t xml:space="preserve">Реконструкция участка тепловой энергии </w:t>
      </w:r>
      <w:proofErr w:type="gramStart"/>
      <w:r>
        <w:rPr>
          <w:rFonts w:ascii="Times New Roman CYR" w:hAnsi="Times New Roman CYR" w:cs="Times New Roman CYR"/>
          <w:sz w:val="28"/>
          <w:szCs w:val="28"/>
        </w:rPr>
        <w:t>от  ТК</w:t>
      </w:r>
      <w:proofErr w:type="gramEnd"/>
      <w:r>
        <w:rPr>
          <w:rFonts w:ascii="Times New Roman CYR" w:hAnsi="Times New Roman CYR" w:cs="Times New Roman CYR"/>
          <w:sz w:val="28"/>
          <w:szCs w:val="28"/>
        </w:rPr>
        <w:t>22 до ул. Гагарина,2</w:t>
      </w:r>
    </w:p>
    <w:p w:rsidR="00800251" w:rsidRDefault="00800251" w:rsidP="00800251">
      <w:pPr>
        <w:widowControl w:val="0"/>
        <w:numPr>
          <w:ilvl w:val="0"/>
          <w:numId w:val="1"/>
        </w:numPr>
        <w:suppressAutoHyphens/>
        <w:autoSpaceDE w:val="0"/>
        <w:autoSpaceDN w:val="0"/>
        <w:adjustRightInd w:val="0"/>
        <w:spacing w:after="160" w:line="240" w:lineRule="auto"/>
        <w:ind w:left="567"/>
        <w:jc w:val="both"/>
        <w:rPr>
          <w:rFonts w:ascii="Times New Roman CYR" w:hAnsi="Times New Roman CYR" w:cs="Times New Roman CYR"/>
          <w:sz w:val="28"/>
          <w:szCs w:val="28"/>
        </w:rPr>
      </w:pPr>
      <w:r>
        <w:rPr>
          <w:rFonts w:ascii="Times New Roman CYR" w:hAnsi="Times New Roman CYR" w:cs="Times New Roman CYR"/>
          <w:sz w:val="28"/>
          <w:szCs w:val="28"/>
        </w:rPr>
        <w:t xml:space="preserve">Реконструкция участка тепловой энергии </w:t>
      </w:r>
      <w:proofErr w:type="gramStart"/>
      <w:r>
        <w:rPr>
          <w:rFonts w:ascii="Times New Roman CYR" w:hAnsi="Times New Roman CYR" w:cs="Times New Roman CYR"/>
          <w:sz w:val="28"/>
          <w:szCs w:val="28"/>
        </w:rPr>
        <w:t>от  ТК</w:t>
      </w:r>
      <w:proofErr w:type="gramEnd"/>
      <w:r>
        <w:rPr>
          <w:rFonts w:ascii="Times New Roman CYR" w:hAnsi="Times New Roman CYR" w:cs="Times New Roman CYR"/>
          <w:sz w:val="28"/>
          <w:szCs w:val="28"/>
        </w:rPr>
        <w:t>22 до ул. Гагарина,4</w:t>
      </w:r>
    </w:p>
    <w:p w:rsidR="00800251" w:rsidRDefault="00800251" w:rsidP="00800251">
      <w:pPr>
        <w:widowControl w:val="0"/>
        <w:numPr>
          <w:ilvl w:val="0"/>
          <w:numId w:val="1"/>
        </w:numPr>
        <w:suppressAutoHyphens/>
        <w:autoSpaceDE w:val="0"/>
        <w:autoSpaceDN w:val="0"/>
        <w:adjustRightInd w:val="0"/>
        <w:spacing w:after="160" w:line="240" w:lineRule="auto"/>
        <w:ind w:left="567"/>
        <w:jc w:val="both"/>
        <w:rPr>
          <w:rFonts w:ascii="Times New Roman CYR" w:hAnsi="Times New Roman CYR" w:cs="Times New Roman CYR"/>
          <w:sz w:val="28"/>
          <w:szCs w:val="28"/>
        </w:rPr>
      </w:pPr>
      <w:r>
        <w:rPr>
          <w:rFonts w:ascii="Times New Roman CYR" w:hAnsi="Times New Roman CYR" w:cs="Times New Roman CYR"/>
          <w:sz w:val="28"/>
          <w:szCs w:val="28"/>
        </w:rPr>
        <w:t xml:space="preserve">Реконструкция участка тепловой энергии </w:t>
      </w:r>
      <w:proofErr w:type="gramStart"/>
      <w:r>
        <w:rPr>
          <w:rFonts w:ascii="Times New Roman CYR" w:hAnsi="Times New Roman CYR" w:cs="Times New Roman CYR"/>
          <w:sz w:val="28"/>
          <w:szCs w:val="28"/>
        </w:rPr>
        <w:t>от  ТК</w:t>
      </w:r>
      <w:proofErr w:type="gramEnd"/>
      <w:r>
        <w:rPr>
          <w:rFonts w:ascii="Times New Roman CYR" w:hAnsi="Times New Roman CYR" w:cs="Times New Roman CYR"/>
          <w:sz w:val="28"/>
          <w:szCs w:val="28"/>
        </w:rPr>
        <w:t>22 до ТК23</w:t>
      </w:r>
    </w:p>
    <w:p w:rsidR="00800251" w:rsidRDefault="00800251" w:rsidP="00800251">
      <w:pPr>
        <w:widowControl w:val="0"/>
        <w:numPr>
          <w:ilvl w:val="0"/>
          <w:numId w:val="1"/>
        </w:numPr>
        <w:suppressAutoHyphens/>
        <w:autoSpaceDE w:val="0"/>
        <w:autoSpaceDN w:val="0"/>
        <w:adjustRightInd w:val="0"/>
        <w:spacing w:after="160" w:line="240" w:lineRule="auto"/>
        <w:ind w:left="567"/>
        <w:jc w:val="both"/>
        <w:rPr>
          <w:rFonts w:ascii="Times New Roman CYR" w:hAnsi="Times New Roman CYR" w:cs="Times New Roman CYR"/>
          <w:sz w:val="28"/>
          <w:szCs w:val="28"/>
        </w:rPr>
      </w:pPr>
      <w:r>
        <w:rPr>
          <w:rFonts w:ascii="Times New Roman CYR" w:hAnsi="Times New Roman CYR" w:cs="Times New Roman CYR"/>
          <w:sz w:val="28"/>
          <w:szCs w:val="28"/>
        </w:rPr>
        <w:t xml:space="preserve">Реконструкция участка тепловой энергии </w:t>
      </w:r>
      <w:proofErr w:type="gramStart"/>
      <w:r>
        <w:rPr>
          <w:rFonts w:ascii="Times New Roman CYR" w:hAnsi="Times New Roman CYR" w:cs="Times New Roman CYR"/>
          <w:sz w:val="28"/>
          <w:szCs w:val="28"/>
        </w:rPr>
        <w:t>от  ТК</w:t>
      </w:r>
      <w:proofErr w:type="gramEnd"/>
      <w:r>
        <w:rPr>
          <w:rFonts w:ascii="Times New Roman CYR" w:hAnsi="Times New Roman CYR" w:cs="Times New Roman CYR"/>
          <w:sz w:val="28"/>
          <w:szCs w:val="28"/>
        </w:rPr>
        <w:t>23 до ул. Гагарина,3</w:t>
      </w:r>
    </w:p>
    <w:p w:rsidR="00800251" w:rsidRDefault="00800251" w:rsidP="00800251">
      <w:pPr>
        <w:widowControl w:val="0"/>
        <w:numPr>
          <w:ilvl w:val="0"/>
          <w:numId w:val="1"/>
        </w:numPr>
        <w:suppressAutoHyphens/>
        <w:autoSpaceDE w:val="0"/>
        <w:autoSpaceDN w:val="0"/>
        <w:adjustRightInd w:val="0"/>
        <w:spacing w:after="160" w:line="240" w:lineRule="auto"/>
        <w:ind w:left="567"/>
        <w:jc w:val="both"/>
        <w:rPr>
          <w:rFonts w:ascii="Times New Roman CYR" w:hAnsi="Times New Roman CYR" w:cs="Times New Roman CYR"/>
          <w:sz w:val="28"/>
          <w:szCs w:val="28"/>
        </w:rPr>
      </w:pPr>
      <w:r>
        <w:rPr>
          <w:rFonts w:ascii="Times New Roman CYR" w:hAnsi="Times New Roman CYR" w:cs="Times New Roman CYR"/>
          <w:sz w:val="28"/>
          <w:szCs w:val="28"/>
        </w:rPr>
        <w:t xml:space="preserve">Реконструкция участка тепловой энергии </w:t>
      </w:r>
      <w:proofErr w:type="gramStart"/>
      <w:r>
        <w:rPr>
          <w:rFonts w:ascii="Times New Roman CYR" w:hAnsi="Times New Roman CYR" w:cs="Times New Roman CYR"/>
          <w:sz w:val="28"/>
          <w:szCs w:val="28"/>
        </w:rPr>
        <w:t>от  ТК</w:t>
      </w:r>
      <w:proofErr w:type="gramEnd"/>
      <w:r>
        <w:rPr>
          <w:rFonts w:ascii="Times New Roman CYR" w:hAnsi="Times New Roman CYR" w:cs="Times New Roman CYR"/>
          <w:sz w:val="28"/>
          <w:szCs w:val="28"/>
        </w:rPr>
        <w:t>2 до т.2.2</w:t>
      </w:r>
    </w:p>
    <w:p w:rsidR="00800251" w:rsidRDefault="00800251" w:rsidP="00800251">
      <w:pPr>
        <w:widowControl w:val="0"/>
        <w:numPr>
          <w:ilvl w:val="0"/>
          <w:numId w:val="1"/>
        </w:numPr>
        <w:suppressAutoHyphens/>
        <w:autoSpaceDE w:val="0"/>
        <w:autoSpaceDN w:val="0"/>
        <w:adjustRightInd w:val="0"/>
        <w:spacing w:after="160" w:line="240" w:lineRule="auto"/>
        <w:ind w:left="567"/>
        <w:jc w:val="both"/>
        <w:rPr>
          <w:rFonts w:ascii="Times New Roman CYR" w:hAnsi="Times New Roman CYR" w:cs="Times New Roman CYR"/>
          <w:sz w:val="28"/>
          <w:szCs w:val="28"/>
        </w:rPr>
      </w:pPr>
      <w:r>
        <w:rPr>
          <w:rFonts w:ascii="Times New Roman CYR" w:hAnsi="Times New Roman CYR" w:cs="Times New Roman CYR"/>
          <w:sz w:val="28"/>
          <w:szCs w:val="28"/>
        </w:rPr>
        <w:t xml:space="preserve">Реконструкция участка тепловой энергии </w:t>
      </w:r>
      <w:proofErr w:type="gramStart"/>
      <w:r>
        <w:rPr>
          <w:rFonts w:ascii="Times New Roman CYR" w:hAnsi="Times New Roman CYR" w:cs="Times New Roman CYR"/>
          <w:sz w:val="28"/>
          <w:szCs w:val="28"/>
        </w:rPr>
        <w:t>от  т.2.2</w:t>
      </w:r>
      <w:proofErr w:type="gramEnd"/>
      <w:r>
        <w:rPr>
          <w:rFonts w:ascii="Times New Roman CYR" w:hAnsi="Times New Roman CYR" w:cs="Times New Roman CYR"/>
          <w:sz w:val="28"/>
          <w:szCs w:val="28"/>
        </w:rPr>
        <w:t xml:space="preserve"> до ул. Мира, 6</w:t>
      </w:r>
    </w:p>
    <w:p w:rsidR="00800251" w:rsidRDefault="00800251" w:rsidP="00800251">
      <w:pPr>
        <w:widowControl w:val="0"/>
        <w:numPr>
          <w:ilvl w:val="0"/>
          <w:numId w:val="1"/>
        </w:numPr>
        <w:suppressAutoHyphens/>
        <w:autoSpaceDE w:val="0"/>
        <w:autoSpaceDN w:val="0"/>
        <w:adjustRightInd w:val="0"/>
        <w:spacing w:after="160" w:line="240" w:lineRule="auto"/>
        <w:ind w:left="567"/>
        <w:jc w:val="both"/>
        <w:rPr>
          <w:rFonts w:ascii="Times New Roman CYR" w:hAnsi="Times New Roman CYR" w:cs="Times New Roman CYR"/>
          <w:sz w:val="28"/>
          <w:szCs w:val="28"/>
        </w:rPr>
      </w:pPr>
      <w:r>
        <w:rPr>
          <w:rFonts w:ascii="Times New Roman CYR" w:hAnsi="Times New Roman CYR" w:cs="Times New Roman CYR"/>
          <w:sz w:val="28"/>
          <w:szCs w:val="28"/>
        </w:rPr>
        <w:t xml:space="preserve">Реконструкция участка тепловой энергии </w:t>
      </w:r>
      <w:proofErr w:type="gramStart"/>
      <w:r>
        <w:rPr>
          <w:rFonts w:ascii="Times New Roman CYR" w:hAnsi="Times New Roman CYR" w:cs="Times New Roman CYR"/>
          <w:sz w:val="28"/>
          <w:szCs w:val="28"/>
        </w:rPr>
        <w:t>от  т.2.2</w:t>
      </w:r>
      <w:proofErr w:type="gramEnd"/>
      <w:r>
        <w:rPr>
          <w:rFonts w:ascii="Times New Roman CYR" w:hAnsi="Times New Roman CYR" w:cs="Times New Roman CYR"/>
          <w:sz w:val="28"/>
          <w:szCs w:val="28"/>
        </w:rPr>
        <w:t xml:space="preserve"> до ТК3</w:t>
      </w:r>
    </w:p>
    <w:p w:rsidR="00800251" w:rsidRDefault="00800251" w:rsidP="00800251">
      <w:pPr>
        <w:widowControl w:val="0"/>
        <w:numPr>
          <w:ilvl w:val="0"/>
          <w:numId w:val="1"/>
        </w:numPr>
        <w:suppressAutoHyphens/>
        <w:autoSpaceDE w:val="0"/>
        <w:autoSpaceDN w:val="0"/>
        <w:adjustRightInd w:val="0"/>
        <w:spacing w:after="160" w:line="240" w:lineRule="auto"/>
        <w:ind w:left="567"/>
        <w:jc w:val="both"/>
        <w:rPr>
          <w:rFonts w:ascii="Times New Roman CYR" w:hAnsi="Times New Roman CYR" w:cs="Times New Roman CYR"/>
          <w:sz w:val="28"/>
          <w:szCs w:val="28"/>
        </w:rPr>
      </w:pPr>
      <w:r>
        <w:rPr>
          <w:rFonts w:ascii="Times New Roman CYR" w:hAnsi="Times New Roman CYR" w:cs="Times New Roman CYR"/>
          <w:sz w:val="28"/>
          <w:szCs w:val="28"/>
        </w:rPr>
        <w:t xml:space="preserve">Реконструкция участка тепловой энергии </w:t>
      </w:r>
      <w:proofErr w:type="gramStart"/>
      <w:r>
        <w:rPr>
          <w:rFonts w:ascii="Times New Roman CYR" w:hAnsi="Times New Roman CYR" w:cs="Times New Roman CYR"/>
          <w:sz w:val="28"/>
          <w:szCs w:val="28"/>
        </w:rPr>
        <w:t>от  ТК</w:t>
      </w:r>
      <w:proofErr w:type="gramEnd"/>
      <w:r>
        <w:rPr>
          <w:rFonts w:ascii="Times New Roman CYR" w:hAnsi="Times New Roman CYR" w:cs="Times New Roman CYR"/>
          <w:sz w:val="28"/>
          <w:szCs w:val="28"/>
        </w:rPr>
        <w:t xml:space="preserve">3 до </w:t>
      </w:r>
      <w:proofErr w:type="spellStart"/>
      <w:r>
        <w:rPr>
          <w:rFonts w:ascii="Times New Roman CYR" w:hAnsi="Times New Roman CYR" w:cs="Times New Roman CYR"/>
          <w:sz w:val="28"/>
          <w:szCs w:val="28"/>
        </w:rPr>
        <w:t>ул.Мира</w:t>
      </w:r>
      <w:proofErr w:type="spellEnd"/>
      <w:r>
        <w:rPr>
          <w:rFonts w:ascii="Times New Roman CYR" w:hAnsi="Times New Roman CYR" w:cs="Times New Roman CYR"/>
          <w:sz w:val="28"/>
          <w:szCs w:val="28"/>
        </w:rPr>
        <w:t>, 7</w:t>
      </w:r>
    </w:p>
    <w:p w:rsidR="00800251" w:rsidRDefault="00800251" w:rsidP="00800251">
      <w:pPr>
        <w:widowControl w:val="0"/>
        <w:numPr>
          <w:ilvl w:val="0"/>
          <w:numId w:val="1"/>
        </w:numPr>
        <w:suppressAutoHyphens/>
        <w:autoSpaceDE w:val="0"/>
        <w:autoSpaceDN w:val="0"/>
        <w:adjustRightInd w:val="0"/>
        <w:spacing w:after="160" w:line="240" w:lineRule="auto"/>
        <w:ind w:left="567"/>
        <w:jc w:val="both"/>
        <w:rPr>
          <w:rFonts w:ascii="Times New Roman CYR" w:hAnsi="Times New Roman CYR" w:cs="Times New Roman CYR"/>
          <w:sz w:val="28"/>
          <w:szCs w:val="28"/>
        </w:rPr>
      </w:pPr>
      <w:r>
        <w:rPr>
          <w:rFonts w:ascii="Times New Roman CYR" w:hAnsi="Times New Roman CYR" w:cs="Times New Roman CYR"/>
          <w:sz w:val="28"/>
          <w:szCs w:val="28"/>
        </w:rPr>
        <w:t xml:space="preserve">Реконструкция участка тепловой энергии </w:t>
      </w:r>
      <w:proofErr w:type="gramStart"/>
      <w:r>
        <w:rPr>
          <w:rFonts w:ascii="Times New Roman CYR" w:hAnsi="Times New Roman CYR" w:cs="Times New Roman CYR"/>
          <w:sz w:val="28"/>
          <w:szCs w:val="28"/>
        </w:rPr>
        <w:t>от  ТК</w:t>
      </w:r>
      <w:proofErr w:type="gramEnd"/>
      <w:r>
        <w:rPr>
          <w:rFonts w:ascii="Times New Roman CYR" w:hAnsi="Times New Roman CYR" w:cs="Times New Roman CYR"/>
          <w:sz w:val="28"/>
          <w:szCs w:val="28"/>
        </w:rPr>
        <w:t>3 до т.3.1</w:t>
      </w:r>
    </w:p>
    <w:p w:rsidR="00800251" w:rsidRDefault="00800251" w:rsidP="00800251">
      <w:pPr>
        <w:widowControl w:val="0"/>
        <w:numPr>
          <w:ilvl w:val="0"/>
          <w:numId w:val="1"/>
        </w:numPr>
        <w:suppressAutoHyphens/>
        <w:autoSpaceDE w:val="0"/>
        <w:autoSpaceDN w:val="0"/>
        <w:adjustRightInd w:val="0"/>
        <w:spacing w:after="160" w:line="240" w:lineRule="auto"/>
        <w:ind w:left="567"/>
        <w:jc w:val="both"/>
        <w:rPr>
          <w:rFonts w:ascii="Times New Roman CYR" w:hAnsi="Times New Roman CYR" w:cs="Times New Roman CYR"/>
          <w:sz w:val="28"/>
          <w:szCs w:val="28"/>
        </w:rPr>
      </w:pPr>
      <w:r>
        <w:rPr>
          <w:rFonts w:ascii="Times New Roman CYR" w:hAnsi="Times New Roman CYR" w:cs="Times New Roman CYR"/>
          <w:sz w:val="28"/>
          <w:szCs w:val="28"/>
        </w:rPr>
        <w:t xml:space="preserve">Реконструкция участка тепловой энергии </w:t>
      </w:r>
      <w:proofErr w:type="gramStart"/>
      <w:r>
        <w:rPr>
          <w:rFonts w:ascii="Times New Roman CYR" w:hAnsi="Times New Roman CYR" w:cs="Times New Roman CYR"/>
          <w:sz w:val="28"/>
          <w:szCs w:val="28"/>
        </w:rPr>
        <w:t>от  т.3.1</w:t>
      </w:r>
      <w:proofErr w:type="gramEnd"/>
      <w:r>
        <w:rPr>
          <w:rFonts w:ascii="Times New Roman CYR" w:hAnsi="Times New Roman CYR" w:cs="Times New Roman CYR"/>
          <w:sz w:val="28"/>
          <w:szCs w:val="28"/>
        </w:rPr>
        <w:t xml:space="preserve"> до ул. Мира, 9</w:t>
      </w:r>
    </w:p>
    <w:p w:rsidR="00800251" w:rsidRDefault="00800251" w:rsidP="00800251">
      <w:pPr>
        <w:widowControl w:val="0"/>
        <w:numPr>
          <w:ilvl w:val="0"/>
          <w:numId w:val="1"/>
        </w:numPr>
        <w:suppressAutoHyphens/>
        <w:autoSpaceDE w:val="0"/>
        <w:autoSpaceDN w:val="0"/>
        <w:adjustRightInd w:val="0"/>
        <w:spacing w:after="160" w:line="240" w:lineRule="auto"/>
        <w:ind w:left="567"/>
        <w:jc w:val="both"/>
        <w:rPr>
          <w:rFonts w:ascii="Times New Roman CYR" w:hAnsi="Times New Roman CYR" w:cs="Times New Roman CYR"/>
          <w:sz w:val="28"/>
          <w:szCs w:val="28"/>
        </w:rPr>
      </w:pPr>
      <w:r>
        <w:rPr>
          <w:rFonts w:ascii="Times New Roman CYR" w:hAnsi="Times New Roman CYR" w:cs="Times New Roman CYR"/>
          <w:sz w:val="28"/>
          <w:szCs w:val="28"/>
        </w:rPr>
        <w:t xml:space="preserve">Реконструкция участка тепловой энергии </w:t>
      </w:r>
      <w:proofErr w:type="gramStart"/>
      <w:r>
        <w:rPr>
          <w:rFonts w:ascii="Times New Roman CYR" w:hAnsi="Times New Roman CYR" w:cs="Times New Roman CYR"/>
          <w:sz w:val="28"/>
          <w:szCs w:val="28"/>
        </w:rPr>
        <w:t>от  т.3.1</w:t>
      </w:r>
      <w:proofErr w:type="gramEnd"/>
      <w:r>
        <w:rPr>
          <w:rFonts w:ascii="Times New Roman CYR" w:hAnsi="Times New Roman CYR" w:cs="Times New Roman CYR"/>
          <w:sz w:val="28"/>
          <w:szCs w:val="28"/>
        </w:rPr>
        <w:t xml:space="preserve"> до ТК4</w:t>
      </w:r>
    </w:p>
    <w:p w:rsidR="00800251" w:rsidRDefault="00800251" w:rsidP="00800251">
      <w:pPr>
        <w:widowControl w:val="0"/>
        <w:numPr>
          <w:ilvl w:val="0"/>
          <w:numId w:val="1"/>
        </w:numPr>
        <w:suppressAutoHyphens/>
        <w:autoSpaceDE w:val="0"/>
        <w:autoSpaceDN w:val="0"/>
        <w:adjustRightInd w:val="0"/>
        <w:spacing w:after="160" w:line="240" w:lineRule="auto"/>
        <w:ind w:left="567"/>
        <w:jc w:val="both"/>
        <w:rPr>
          <w:rFonts w:ascii="Times New Roman CYR" w:hAnsi="Times New Roman CYR" w:cs="Times New Roman CYR"/>
          <w:sz w:val="28"/>
          <w:szCs w:val="28"/>
        </w:rPr>
      </w:pPr>
      <w:r>
        <w:rPr>
          <w:rFonts w:ascii="Times New Roman CYR" w:hAnsi="Times New Roman CYR" w:cs="Times New Roman CYR"/>
          <w:sz w:val="28"/>
          <w:szCs w:val="28"/>
        </w:rPr>
        <w:t xml:space="preserve">Реконструкция участка тепловой энергии </w:t>
      </w:r>
      <w:proofErr w:type="gramStart"/>
      <w:r>
        <w:rPr>
          <w:rFonts w:ascii="Times New Roman CYR" w:hAnsi="Times New Roman CYR" w:cs="Times New Roman CYR"/>
          <w:sz w:val="28"/>
          <w:szCs w:val="28"/>
        </w:rPr>
        <w:t>от  ТК</w:t>
      </w:r>
      <w:proofErr w:type="gramEnd"/>
      <w:r>
        <w:rPr>
          <w:rFonts w:ascii="Times New Roman CYR" w:hAnsi="Times New Roman CYR" w:cs="Times New Roman CYR"/>
          <w:sz w:val="28"/>
          <w:szCs w:val="28"/>
        </w:rPr>
        <w:t>4 до ул. Мира,8</w:t>
      </w:r>
    </w:p>
    <w:p w:rsidR="00800251" w:rsidRDefault="00800251" w:rsidP="00800251">
      <w:pPr>
        <w:widowControl w:val="0"/>
        <w:numPr>
          <w:ilvl w:val="0"/>
          <w:numId w:val="1"/>
        </w:numPr>
        <w:suppressAutoHyphens/>
        <w:autoSpaceDE w:val="0"/>
        <w:autoSpaceDN w:val="0"/>
        <w:adjustRightInd w:val="0"/>
        <w:spacing w:after="160" w:line="240" w:lineRule="auto"/>
        <w:ind w:left="567"/>
        <w:jc w:val="both"/>
        <w:rPr>
          <w:rFonts w:ascii="Times New Roman CYR" w:hAnsi="Times New Roman CYR" w:cs="Times New Roman CYR"/>
          <w:sz w:val="28"/>
          <w:szCs w:val="28"/>
        </w:rPr>
      </w:pPr>
      <w:r>
        <w:rPr>
          <w:rFonts w:ascii="Times New Roman CYR" w:hAnsi="Times New Roman CYR" w:cs="Times New Roman CYR"/>
          <w:sz w:val="28"/>
          <w:szCs w:val="28"/>
        </w:rPr>
        <w:t xml:space="preserve">Реконструкция участка тепловой энергии </w:t>
      </w:r>
      <w:proofErr w:type="gramStart"/>
      <w:r>
        <w:rPr>
          <w:rFonts w:ascii="Times New Roman CYR" w:hAnsi="Times New Roman CYR" w:cs="Times New Roman CYR"/>
          <w:sz w:val="28"/>
          <w:szCs w:val="28"/>
        </w:rPr>
        <w:t>от  ТК</w:t>
      </w:r>
      <w:proofErr w:type="gramEnd"/>
      <w:r>
        <w:rPr>
          <w:rFonts w:ascii="Times New Roman CYR" w:hAnsi="Times New Roman CYR" w:cs="Times New Roman CYR"/>
          <w:sz w:val="28"/>
          <w:szCs w:val="28"/>
        </w:rPr>
        <w:t>4 до ТК5</w:t>
      </w:r>
    </w:p>
    <w:p w:rsidR="00800251" w:rsidRDefault="00800251" w:rsidP="00800251">
      <w:pPr>
        <w:widowControl w:val="0"/>
        <w:numPr>
          <w:ilvl w:val="0"/>
          <w:numId w:val="1"/>
        </w:numPr>
        <w:suppressAutoHyphens/>
        <w:autoSpaceDE w:val="0"/>
        <w:autoSpaceDN w:val="0"/>
        <w:adjustRightInd w:val="0"/>
        <w:spacing w:after="160" w:line="240" w:lineRule="auto"/>
        <w:ind w:left="567"/>
        <w:jc w:val="both"/>
        <w:rPr>
          <w:rFonts w:ascii="Times New Roman CYR" w:hAnsi="Times New Roman CYR" w:cs="Times New Roman CYR"/>
          <w:sz w:val="28"/>
          <w:szCs w:val="28"/>
        </w:rPr>
      </w:pPr>
      <w:r>
        <w:rPr>
          <w:rFonts w:ascii="Times New Roman CYR" w:hAnsi="Times New Roman CYR" w:cs="Times New Roman CYR"/>
          <w:sz w:val="28"/>
          <w:szCs w:val="28"/>
        </w:rPr>
        <w:t xml:space="preserve">Реконструкция участка тепловой энергии </w:t>
      </w:r>
      <w:proofErr w:type="gramStart"/>
      <w:r>
        <w:rPr>
          <w:rFonts w:ascii="Times New Roman CYR" w:hAnsi="Times New Roman CYR" w:cs="Times New Roman CYR"/>
          <w:sz w:val="28"/>
          <w:szCs w:val="28"/>
        </w:rPr>
        <w:t>от  ТК</w:t>
      </w:r>
      <w:proofErr w:type="gramEnd"/>
      <w:r>
        <w:rPr>
          <w:rFonts w:ascii="Times New Roman CYR" w:hAnsi="Times New Roman CYR" w:cs="Times New Roman CYR"/>
          <w:sz w:val="28"/>
          <w:szCs w:val="28"/>
        </w:rPr>
        <w:t>5 до т.5.2</w:t>
      </w:r>
    </w:p>
    <w:p w:rsidR="00800251" w:rsidRDefault="00800251" w:rsidP="00800251">
      <w:pPr>
        <w:widowControl w:val="0"/>
        <w:numPr>
          <w:ilvl w:val="0"/>
          <w:numId w:val="1"/>
        </w:numPr>
        <w:suppressAutoHyphens/>
        <w:autoSpaceDE w:val="0"/>
        <w:autoSpaceDN w:val="0"/>
        <w:adjustRightInd w:val="0"/>
        <w:spacing w:after="160" w:line="240" w:lineRule="auto"/>
        <w:ind w:left="567"/>
        <w:jc w:val="both"/>
        <w:rPr>
          <w:rFonts w:ascii="Times New Roman CYR" w:hAnsi="Times New Roman CYR" w:cs="Times New Roman CYR"/>
          <w:sz w:val="28"/>
          <w:szCs w:val="28"/>
        </w:rPr>
      </w:pPr>
      <w:r>
        <w:rPr>
          <w:rFonts w:ascii="Times New Roman CYR" w:hAnsi="Times New Roman CYR" w:cs="Times New Roman CYR"/>
          <w:sz w:val="28"/>
          <w:szCs w:val="28"/>
        </w:rPr>
        <w:t xml:space="preserve">Реконструкция участка тепловой энергии </w:t>
      </w:r>
      <w:proofErr w:type="gramStart"/>
      <w:r>
        <w:rPr>
          <w:rFonts w:ascii="Times New Roman CYR" w:hAnsi="Times New Roman CYR" w:cs="Times New Roman CYR"/>
          <w:sz w:val="28"/>
          <w:szCs w:val="28"/>
        </w:rPr>
        <w:t>от  т.5.2</w:t>
      </w:r>
      <w:proofErr w:type="gramEnd"/>
      <w:r>
        <w:rPr>
          <w:rFonts w:ascii="Times New Roman CYR" w:hAnsi="Times New Roman CYR" w:cs="Times New Roman CYR"/>
          <w:sz w:val="28"/>
          <w:szCs w:val="28"/>
        </w:rPr>
        <w:t xml:space="preserve"> до ул. Центральная, 2</w:t>
      </w:r>
    </w:p>
    <w:p w:rsidR="00800251" w:rsidRDefault="00800251" w:rsidP="00800251">
      <w:pPr>
        <w:widowControl w:val="0"/>
        <w:numPr>
          <w:ilvl w:val="0"/>
          <w:numId w:val="1"/>
        </w:numPr>
        <w:suppressAutoHyphens/>
        <w:autoSpaceDE w:val="0"/>
        <w:autoSpaceDN w:val="0"/>
        <w:adjustRightInd w:val="0"/>
        <w:spacing w:after="160" w:line="240" w:lineRule="auto"/>
        <w:ind w:left="567"/>
        <w:jc w:val="both"/>
        <w:rPr>
          <w:rFonts w:ascii="Times New Roman CYR" w:hAnsi="Times New Roman CYR" w:cs="Times New Roman CYR"/>
          <w:sz w:val="28"/>
          <w:szCs w:val="28"/>
        </w:rPr>
      </w:pPr>
      <w:r>
        <w:rPr>
          <w:rFonts w:ascii="Times New Roman CYR" w:hAnsi="Times New Roman CYR" w:cs="Times New Roman CYR"/>
          <w:sz w:val="28"/>
          <w:szCs w:val="28"/>
        </w:rPr>
        <w:t xml:space="preserve">Реконструкция участка тепловой энергии </w:t>
      </w:r>
      <w:proofErr w:type="gramStart"/>
      <w:r>
        <w:rPr>
          <w:rFonts w:ascii="Times New Roman CYR" w:hAnsi="Times New Roman CYR" w:cs="Times New Roman CYR"/>
          <w:sz w:val="28"/>
          <w:szCs w:val="28"/>
        </w:rPr>
        <w:t>от  т.5.2</w:t>
      </w:r>
      <w:proofErr w:type="gramEnd"/>
      <w:r>
        <w:rPr>
          <w:rFonts w:ascii="Times New Roman CYR" w:hAnsi="Times New Roman CYR" w:cs="Times New Roman CYR"/>
          <w:sz w:val="28"/>
          <w:szCs w:val="28"/>
        </w:rPr>
        <w:t xml:space="preserve"> до ТК13</w:t>
      </w:r>
    </w:p>
    <w:p w:rsidR="00800251" w:rsidRDefault="00800251" w:rsidP="00800251">
      <w:pPr>
        <w:widowControl w:val="0"/>
        <w:numPr>
          <w:ilvl w:val="0"/>
          <w:numId w:val="1"/>
        </w:numPr>
        <w:suppressAutoHyphens/>
        <w:autoSpaceDE w:val="0"/>
        <w:autoSpaceDN w:val="0"/>
        <w:adjustRightInd w:val="0"/>
        <w:spacing w:after="160" w:line="240" w:lineRule="auto"/>
        <w:ind w:left="567"/>
        <w:jc w:val="both"/>
        <w:rPr>
          <w:rFonts w:ascii="Times New Roman CYR" w:hAnsi="Times New Roman CYR" w:cs="Times New Roman CYR"/>
          <w:sz w:val="28"/>
          <w:szCs w:val="28"/>
        </w:rPr>
      </w:pPr>
      <w:r>
        <w:rPr>
          <w:rFonts w:ascii="Times New Roman CYR" w:hAnsi="Times New Roman CYR" w:cs="Times New Roman CYR"/>
          <w:sz w:val="28"/>
          <w:szCs w:val="28"/>
        </w:rPr>
        <w:t xml:space="preserve">Реконструкция участка тепловой энергии </w:t>
      </w:r>
      <w:proofErr w:type="gramStart"/>
      <w:r>
        <w:rPr>
          <w:rFonts w:ascii="Times New Roman CYR" w:hAnsi="Times New Roman CYR" w:cs="Times New Roman CYR"/>
          <w:sz w:val="28"/>
          <w:szCs w:val="28"/>
        </w:rPr>
        <w:t>от  ТК</w:t>
      </w:r>
      <w:proofErr w:type="gramEnd"/>
      <w:r>
        <w:rPr>
          <w:rFonts w:ascii="Times New Roman CYR" w:hAnsi="Times New Roman CYR" w:cs="Times New Roman CYR"/>
          <w:sz w:val="28"/>
          <w:szCs w:val="28"/>
        </w:rPr>
        <w:t>13 до ул. Центральная, 4</w:t>
      </w:r>
    </w:p>
    <w:p w:rsidR="00800251" w:rsidRDefault="00800251" w:rsidP="00800251">
      <w:pPr>
        <w:widowControl w:val="0"/>
        <w:numPr>
          <w:ilvl w:val="0"/>
          <w:numId w:val="1"/>
        </w:numPr>
        <w:suppressAutoHyphens/>
        <w:autoSpaceDE w:val="0"/>
        <w:autoSpaceDN w:val="0"/>
        <w:adjustRightInd w:val="0"/>
        <w:spacing w:after="160" w:line="240" w:lineRule="auto"/>
        <w:ind w:left="567"/>
        <w:jc w:val="both"/>
        <w:rPr>
          <w:rFonts w:ascii="Times New Roman CYR" w:hAnsi="Times New Roman CYR" w:cs="Times New Roman CYR"/>
          <w:sz w:val="28"/>
          <w:szCs w:val="28"/>
        </w:rPr>
      </w:pPr>
      <w:r>
        <w:rPr>
          <w:rFonts w:ascii="Times New Roman CYR" w:hAnsi="Times New Roman CYR" w:cs="Times New Roman CYR"/>
          <w:sz w:val="28"/>
          <w:szCs w:val="28"/>
        </w:rPr>
        <w:t xml:space="preserve">Реконструкция участка тепловой энергии </w:t>
      </w:r>
      <w:proofErr w:type="gramStart"/>
      <w:r>
        <w:rPr>
          <w:rFonts w:ascii="Times New Roman CYR" w:hAnsi="Times New Roman CYR" w:cs="Times New Roman CYR"/>
          <w:sz w:val="28"/>
          <w:szCs w:val="28"/>
        </w:rPr>
        <w:t>от  ТК</w:t>
      </w:r>
      <w:proofErr w:type="gramEnd"/>
      <w:r>
        <w:rPr>
          <w:rFonts w:ascii="Times New Roman CYR" w:hAnsi="Times New Roman CYR" w:cs="Times New Roman CYR"/>
          <w:sz w:val="28"/>
          <w:szCs w:val="28"/>
        </w:rPr>
        <w:t>13 до ТК14</w:t>
      </w:r>
    </w:p>
    <w:p w:rsidR="00800251" w:rsidRDefault="00800251" w:rsidP="00800251">
      <w:pPr>
        <w:widowControl w:val="0"/>
        <w:numPr>
          <w:ilvl w:val="0"/>
          <w:numId w:val="1"/>
        </w:numPr>
        <w:suppressAutoHyphens/>
        <w:autoSpaceDE w:val="0"/>
        <w:autoSpaceDN w:val="0"/>
        <w:adjustRightInd w:val="0"/>
        <w:spacing w:after="160" w:line="240" w:lineRule="auto"/>
        <w:ind w:left="567"/>
        <w:jc w:val="both"/>
        <w:rPr>
          <w:rFonts w:ascii="Times New Roman CYR" w:hAnsi="Times New Roman CYR" w:cs="Times New Roman CYR"/>
          <w:sz w:val="28"/>
          <w:szCs w:val="28"/>
        </w:rPr>
      </w:pPr>
      <w:r>
        <w:rPr>
          <w:rFonts w:ascii="Times New Roman CYR" w:hAnsi="Times New Roman CYR" w:cs="Times New Roman CYR"/>
          <w:sz w:val="28"/>
          <w:szCs w:val="28"/>
        </w:rPr>
        <w:t xml:space="preserve">Реконструкция участка тепловой энергии </w:t>
      </w:r>
      <w:proofErr w:type="gramStart"/>
      <w:r>
        <w:rPr>
          <w:rFonts w:ascii="Times New Roman CYR" w:hAnsi="Times New Roman CYR" w:cs="Times New Roman CYR"/>
          <w:sz w:val="28"/>
          <w:szCs w:val="28"/>
        </w:rPr>
        <w:t>от  ТК</w:t>
      </w:r>
      <w:proofErr w:type="gramEnd"/>
      <w:r>
        <w:rPr>
          <w:rFonts w:ascii="Times New Roman CYR" w:hAnsi="Times New Roman CYR" w:cs="Times New Roman CYR"/>
          <w:sz w:val="28"/>
          <w:szCs w:val="28"/>
        </w:rPr>
        <w:t>14 до ул. Центральная, 7</w:t>
      </w:r>
    </w:p>
    <w:p w:rsidR="00800251" w:rsidRDefault="00800251" w:rsidP="00800251">
      <w:pPr>
        <w:widowControl w:val="0"/>
        <w:numPr>
          <w:ilvl w:val="0"/>
          <w:numId w:val="1"/>
        </w:numPr>
        <w:suppressAutoHyphens/>
        <w:autoSpaceDE w:val="0"/>
        <w:autoSpaceDN w:val="0"/>
        <w:adjustRightInd w:val="0"/>
        <w:spacing w:after="160" w:line="240" w:lineRule="auto"/>
        <w:ind w:left="567"/>
        <w:jc w:val="both"/>
        <w:rPr>
          <w:rFonts w:ascii="Times New Roman CYR" w:hAnsi="Times New Roman CYR" w:cs="Times New Roman CYR"/>
          <w:sz w:val="28"/>
          <w:szCs w:val="28"/>
        </w:rPr>
      </w:pPr>
      <w:r>
        <w:rPr>
          <w:rFonts w:ascii="Times New Roman CYR" w:hAnsi="Times New Roman CYR" w:cs="Times New Roman CYR"/>
          <w:sz w:val="28"/>
          <w:szCs w:val="28"/>
        </w:rPr>
        <w:t xml:space="preserve">Реконструкция участка тепловой энергии </w:t>
      </w:r>
      <w:proofErr w:type="gramStart"/>
      <w:r>
        <w:rPr>
          <w:rFonts w:ascii="Times New Roman CYR" w:hAnsi="Times New Roman CYR" w:cs="Times New Roman CYR"/>
          <w:sz w:val="28"/>
          <w:szCs w:val="28"/>
        </w:rPr>
        <w:t>от  ТК</w:t>
      </w:r>
      <w:proofErr w:type="gramEnd"/>
      <w:r>
        <w:rPr>
          <w:rFonts w:ascii="Times New Roman CYR" w:hAnsi="Times New Roman CYR" w:cs="Times New Roman CYR"/>
          <w:sz w:val="28"/>
          <w:szCs w:val="28"/>
        </w:rPr>
        <w:t>5 до т.5.1</w:t>
      </w:r>
    </w:p>
    <w:p w:rsidR="00800251" w:rsidRDefault="00800251" w:rsidP="00800251">
      <w:pPr>
        <w:widowControl w:val="0"/>
        <w:numPr>
          <w:ilvl w:val="0"/>
          <w:numId w:val="1"/>
        </w:numPr>
        <w:suppressAutoHyphens/>
        <w:autoSpaceDE w:val="0"/>
        <w:autoSpaceDN w:val="0"/>
        <w:adjustRightInd w:val="0"/>
        <w:spacing w:after="160" w:line="240" w:lineRule="auto"/>
        <w:ind w:left="567"/>
        <w:jc w:val="both"/>
        <w:rPr>
          <w:rFonts w:ascii="Times New Roman CYR" w:hAnsi="Times New Roman CYR" w:cs="Times New Roman CYR"/>
          <w:sz w:val="28"/>
          <w:szCs w:val="28"/>
        </w:rPr>
      </w:pPr>
      <w:r>
        <w:rPr>
          <w:rFonts w:ascii="Times New Roman CYR" w:hAnsi="Times New Roman CYR" w:cs="Times New Roman CYR"/>
          <w:sz w:val="28"/>
          <w:szCs w:val="28"/>
        </w:rPr>
        <w:t xml:space="preserve">Реконструкция участка тепловой энергии </w:t>
      </w:r>
      <w:proofErr w:type="gramStart"/>
      <w:r>
        <w:rPr>
          <w:rFonts w:ascii="Times New Roman CYR" w:hAnsi="Times New Roman CYR" w:cs="Times New Roman CYR"/>
          <w:sz w:val="28"/>
          <w:szCs w:val="28"/>
        </w:rPr>
        <w:t>от  т.5.1</w:t>
      </w:r>
      <w:proofErr w:type="gramEnd"/>
      <w:r>
        <w:rPr>
          <w:rFonts w:ascii="Times New Roman CYR" w:hAnsi="Times New Roman CYR" w:cs="Times New Roman CYR"/>
          <w:sz w:val="28"/>
          <w:szCs w:val="28"/>
        </w:rPr>
        <w:t xml:space="preserve"> до ул. Центральная, 3</w:t>
      </w:r>
    </w:p>
    <w:p w:rsidR="00800251" w:rsidRDefault="00800251" w:rsidP="00800251">
      <w:pPr>
        <w:widowControl w:val="0"/>
        <w:numPr>
          <w:ilvl w:val="0"/>
          <w:numId w:val="1"/>
        </w:numPr>
        <w:suppressAutoHyphens/>
        <w:autoSpaceDE w:val="0"/>
        <w:autoSpaceDN w:val="0"/>
        <w:adjustRightInd w:val="0"/>
        <w:spacing w:after="160" w:line="240" w:lineRule="auto"/>
        <w:ind w:left="567"/>
        <w:jc w:val="both"/>
        <w:rPr>
          <w:rFonts w:ascii="Times New Roman CYR" w:hAnsi="Times New Roman CYR" w:cs="Times New Roman CYR"/>
          <w:sz w:val="28"/>
          <w:szCs w:val="28"/>
        </w:rPr>
      </w:pPr>
      <w:r>
        <w:rPr>
          <w:rFonts w:ascii="Times New Roman CYR" w:hAnsi="Times New Roman CYR" w:cs="Times New Roman CYR"/>
          <w:sz w:val="28"/>
          <w:szCs w:val="28"/>
        </w:rPr>
        <w:t xml:space="preserve">Реконструкция участка тепловой энергии </w:t>
      </w:r>
      <w:proofErr w:type="gramStart"/>
      <w:r>
        <w:rPr>
          <w:rFonts w:ascii="Times New Roman CYR" w:hAnsi="Times New Roman CYR" w:cs="Times New Roman CYR"/>
          <w:sz w:val="28"/>
          <w:szCs w:val="28"/>
        </w:rPr>
        <w:t>от  т.5.1</w:t>
      </w:r>
      <w:proofErr w:type="gramEnd"/>
      <w:r>
        <w:rPr>
          <w:rFonts w:ascii="Times New Roman CYR" w:hAnsi="Times New Roman CYR" w:cs="Times New Roman CYR"/>
          <w:sz w:val="28"/>
          <w:szCs w:val="28"/>
        </w:rPr>
        <w:t xml:space="preserve"> до ТК6</w:t>
      </w:r>
    </w:p>
    <w:p w:rsidR="00800251" w:rsidRDefault="00800251" w:rsidP="00800251">
      <w:pPr>
        <w:widowControl w:val="0"/>
        <w:numPr>
          <w:ilvl w:val="0"/>
          <w:numId w:val="1"/>
        </w:numPr>
        <w:suppressAutoHyphens/>
        <w:autoSpaceDE w:val="0"/>
        <w:autoSpaceDN w:val="0"/>
        <w:adjustRightInd w:val="0"/>
        <w:spacing w:after="160" w:line="240" w:lineRule="auto"/>
        <w:ind w:left="567"/>
        <w:jc w:val="both"/>
        <w:rPr>
          <w:rFonts w:ascii="Times New Roman CYR" w:hAnsi="Times New Roman CYR" w:cs="Times New Roman CYR"/>
          <w:sz w:val="28"/>
          <w:szCs w:val="28"/>
        </w:rPr>
      </w:pPr>
      <w:r>
        <w:rPr>
          <w:rFonts w:ascii="Times New Roman CYR" w:hAnsi="Times New Roman CYR" w:cs="Times New Roman CYR"/>
          <w:sz w:val="28"/>
          <w:szCs w:val="28"/>
        </w:rPr>
        <w:t xml:space="preserve">Реконструкция участка тепловой энергии </w:t>
      </w:r>
      <w:proofErr w:type="gramStart"/>
      <w:r>
        <w:rPr>
          <w:rFonts w:ascii="Times New Roman CYR" w:hAnsi="Times New Roman CYR" w:cs="Times New Roman CYR"/>
          <w:sz w:val="28"/>
          <w:szCs w:val="28"/>
        </w:rPr>
        <w:t>от  ТК</w:t>
      </w:r>
      <w:proofErr w:type="gramEnd"/>
      <w:r>
        <w:rPr>
          <w:rFonts w:ascii="Times New Roman CYR" w:hAnsi="Times New Roman CYR" w:cs="Times New Roman CYR"/>
          <w:sz w:val="28"/>
          <w:szCs w:val="28"/>
        </w:rPr>
        <w:t>6 до ул. Центральная, 1</w:t>
      </w:r>
    </w:p>
    <w:p w:rsidR="00800251" w:rsidRDefault="00800251" w:rsidP="00800251">
      <w:pPr>
        <w:widowControl w:val="0"/>
        <w:numPr>
          <w:ilvl w:val="0"/>
          <w:numId w:val="1"/>
        </w:numPr>
        <w:suppressAutoHyphens/>
        <w:autoSpaceDE w:val="0"/>
        <w:autoSpaceDN w:val="0"/>
        <w:adjustRightInd w:val="0"/>
        <w:spacing w:after="160" w:line="240" w:lineRule="auto"/>
        <w:ind w:left="567"/>
        <w:jc w:val="both"/>
        <w:rPr>
          <w:rFonts w:ascii="Times New Roman CYR" w:hAnsi="Times New Roman CYR" w:cs="Times New Roman CYR"/>
          <w:sz w:val="28"/>
          <w:szCs w:val="28"/>
        </w:rPr>
      </w:pPr>
      <w:r>
        <w:rPr>
          <w:rFonts w:ascii="Times New Roman CYR" w:hAnsi="Times New Roman CYR" w:cs="Times New Roman CYR"/>
          <w:sz w:val="28"/>
          <w:szCs w:val="28"/>
        </w:rPr>
        <w:t xml:space="preserve">Реконструкция участка тепловой энергии </w:t>
      </w:r>
      <w:proofErr w:type="gramStart"/>
      <w:r>
        <w:rPr>
          <w:rFonts w:ascii="Times New Roman CYR" w:hAnsi="Times New Roman CYR" w:cs="Times New Roman CYR"/>
          <w:sz w:val="28"/>
          <w:szCs w:val="28"/>
        </w:rPr>
        <w:t>от  ТК</w:t>
      </w:r>
      <w:proofErr w:type="gramEnd"/>
      <w:r>
        <w:rPr>
          <w:rFonts w:ascii="Times New Roman CYR" w:hAnsi="Times New Roman CYR" w:cs="Times New Roman CYR"/>
          <w:sz w:val="28"/>
          <w:szCs w:val="28"/>
        </w:rPr>
        <w:t>6 до ТК7</w:t>
      </w:r>
    </w:p>
    <w:p w:rsidR="00800251" w:rsidRDefault="00800251" w:rsidP="00800251">
      <w:pPr>
        <w:widowControl w:val="0"/>
        <w:numPr>
          <w:ilvl w:val="0"/>
          <w:numId w:val="1"/>
        </w:numPr>
        <w:suppressAutoHyphens/>
        <w:autoSpaceDE w:val="0"/>
        <w:autoSpaceDN w:val="0"/>
        <w:adjustRightInd w:val="0"/>
        <w:spacing w:after="160" w:line="240" w:lineRule="auto"/>
        <w:ind w:left="567"/>
        <w:jc w:val="both"/>
        <w:rPr>
          <w:rFonts w:ascii="Times New Roman CYR" w:hAnsi="Times New Roman CYR" w:cs="Times New Roman CYR"/>
          <w:sz w:val="28"/>
          <w:szCs w:val="28"/>
        </w:rPr>
      </w:pPr>
      <w:r>
        <w:rPr>
          <w:rFonts w:ascii="Times New Roman CYR" w:hAnsi="Times New Roman CYR" w:cs="Times New Roman CYR"/>
          <w:sz w:val="28"/>
          <w:szCs w:val="28"/>
        </w:rPr>
        <w:t xml:space="preserve">Реконструкция участка тепловой энергии </w:t>
      </w:r>
      <w:proofErr w:type="gramStart"/>
      <w:r>
        <w:rPr>
          <w:rFonts w:ascii="Times New Roman CYR" w:hAnsi="Times New Roman CYR" w:cs="Times New Roman CYR"/>
          <w:sz w:val="28"/>
          <w:szCs w:val="28"/>
        </w:rPr>
        <w:t>от  ТК</w:t>
      </w:r>
      <w:proofErr w:type="gramEnd"/>
      <w:r>
        <w:rPr>
          <w:rFonts w:ascii="Times New Roman CYR" w:hAnsi="Times New Roman CYR" w:cs="Times New Roman CYR"/>
          <w:sz w:val="28"/>
          <w:szCs w:val="28"/>
        </w:rPr>
        <w:t>7 до ТК8</w:t>
      </w:r>
    </w:p>
    <w:p w:rsidR="00800251" w:rsidRDefault="00800251" w:rsidP="00800251">
      <w:pPr>
        <w:widowControl w:val="0"/>
        <w:numPr>
          <w:ilvl w:val="0"/>
          <w:numId w:val="1"/>
        </w:numPr>
        <w:suppressAutoHyphens/>
        <w:autoSpaceDE w:val="0"/>
        <w:autoSpaceDN w:val="0"/>
        <w:adjustRightInd w:val="0"/>
        <w:spacing w:after="160" w:line="240" w:lineRule="auto"/>
        <w:ind w:left="567"/>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Реконструкция участка тепловой энергии </w:t>
      </w:r>
      <w:proofErr w:type="gramStart"/>
      <w:r>
        <w:rPr>
          <w:rFonts w:ascii="Times New Roman CYR" w:hAnsi="Times New Roman CYR" w:cs="Times New Roman CYR"/>
          <w:sz w:val="28"/>
          <w:szCs w:val="28"/>
        </w:rPr>
        <w:t>от  ТК</w:t>
      </w:r>
      <w:proofErr w:type="gramEnd"/>
      <w:r>
        <w:rPr>
          <w:rFonts w:ascii="Times New Roman CYR" w:hAnsi="Times New Roman CYR" w:cs="Times New Roman CYR"/>
          <w:sz w:val="28"/>
          <w:szCs w:val="28"/>
        </w:rPr>
        <w:t>8 до ул. Набережная, 10</w:t>
      </w:r>
    </w:p>
    <w:p w:rsidR="00800251" w:rsidRDefault="00800251" w:rsidP="00800251">
      <w:pPr>
        <w:widowControl w:val="0"/>
        <w:numPr>
          <w:ilvl w:val="0"/>
          <w:numId w:val="1"/>
        </w:numPr>
        <w:suppressAutoHyphens/>
        <w:autoSpaceDE w:val="0"/>
        <w:autoSpaceDN w:val="0"/>
        <w:adjustRightInd w:val="0"/>
        <w:spacing w:after="160" w:line="240" w:lineRule="auto"/>
        <w:ind w:left="567"/>
        <w:jc w:val="both"/>
        <w:rPr>
          <w:rFonts w:ascii="Times New Roman CYR" w:hAnsi="Times New Roman CYR" w:cs="Times New Roman CYR"/>
          <w:sz w:val="28"/>
          <w:szCs w:val="28"/>
        </w:rPr>
      </w:pPr>
      <w:r>
        <w:rPr>
          <w:rFonts w:ascii="Times New Roman CYR" w:hAnsi="Times New Roman CYR" w:cs="Times New Roman CYR"/>
          <w:sz w:val="28"/>
          <w:szCs w:val="28"/>
        </w:rPr>
        <w:t xml:space="preserve">Реконструкция участка тепловой энергии </w:t>
      </w:r>
      <w:proofErr w:type="gramStart"/>
      <w:r>
        <w:rPr>
          <w:rFonts w:ascii="Times New Roman CYR" w:hAnsi="Times New Roman CYR" w:cs="Times New Roman CYR"/>
          <w:sz w:val="28"/>
          <w:szCs w:val="28"/>
        </w:rPr>
        <w:t>от  ТК</w:t>
      </w:r>
      <w:proofErr w:type="gramEnd"/>
      <w:r>
        <w:rPr>
          <w:rFonts w:ascii="Times New Roman CYR" w:hAnsi="Times New Roman CYR" w:cs="Times New Roman CYR"/>
          <w:sz w:val="28"/>
          <w:szCs w:val="28"/>
        </w:rPr>
        <w:t>8 до ТК9</w:t>
      </w:r>
    </w:p>
    <w:p w:rsidR="00800251" w:rsidRDefault="00800251" w:rsidP="00800251">
      <w:pPr>
        <w:widowControl w:val="0"/>
        <w:numPr>
          <w:ilvl w:val="0"/>
          <w:numId w:val="1"/>
        </w:numPr>
        <w:suppressAutoHyphens/>
        <w:autoSpaceDE w:val="0"/>
        <w:autoSpaceDN w:val="0"/>
        <w:adjustRightInd w:val="0"/>
        <w:spacing w:after="160" w:line="240" w:lineRule="auto"/>
        <w:ind w:left="567"/>
        <w:jc w:val="both"/>
        <w:rPr>
          <w:rFonts w:ascii="Times New Roman CYR" w:hAnsi="Times New Roman CYR" w:cs="Times New Roman CYR"/>
          <w:sz w:val="28"/>
          <w:szCs w:val="28"/>
        </w:rPr>
      </w:pPr>
      <w:r>
        <w:rPr>
          <w:rFonts w:ascii="Times New Roman CYR" w:hAnsi="Times New Roman CYR" w:cs="Times New Roman CYR"/>
          <w:sz w:val="28"/>
          <w:szCs w:val="28"/>
        </w:rPr>
        <w:t xml:space="preserve">Реконструкция участка тепловой энергии </w:t>
      </w:r>
      <w:proofErr w:type="gramStart"/>
      <w:r>
        <w:rPr>
          <w:rFonts w:ascii="Times New Roman CYR" w:hAnsi="Times New Roman CYR" w:cs="Times New Roman CYR"/>
          <w:sz w:val="28"/>
          <w:szCs w:val="28"/>
        </w:rPr>
        <w:t>от  ТК</w:t>
      </w:r>
      <w:proofErr w:type="gramEnd"/>
      <w:r>
        <w:rPr>
          <w:rFonts w:ascii="Times New Roman CYR" w:hAnsi="Times New Roman CYR" w:cs="Times New Roman CYR"/>
          <w:sz w:val="28"/>
          <w:szCs w:val="28"/>
        </w:rPr>
        <w:t>9 до ул. Набережная, 12</w:t>
      </w:r>
    </w:p>
    <w:p w:rsidR="00800251" w:rsidRDefault="00800251" w:rsidP="00800251">
      <w:pPr>
        <w:widowControl w:val="0"/>
        <w:numPr>
          <w:ilvl w:val="0"/>
          <w:numId w:val="1"/>
        </w:numPr>
        <w:suppressAutoHyphens/>
        <w:autoSpaceDE w:val="0"/>
        <w:autoSpaceDN w:val="0"/>
        <w:adjustRightInd w:val="0"/>
        <w:spacing w:after="160" w:line="240" w:lineRule="auto"/>
        <w:ind w:left="567"/>
        <w:jc w:val="both"/>
        <w:rPr>
          <w:rFonts w:ascii="Times New Roman CYR" w:hAnsi="Times New Roman CYR" w:cs="Times New Roman CYR"/>
          <w:sz w:val="28"/>
          <w:szCs w:val="28"/>
        </w:rPr>
      </w:pPr>
      <w:r>
        <w:rPr>
          <w:rFonts w:ascii="Times New Roman CYR" w:hAnsi="Times New Roman CYR" w:cs="Times New Roman CYR"/>
          <w:sz w:val="28"/>
          <w:szCs w:val="28"/>
        </w:rPr>
        <w:t xml:space="preserve">Реконструкция участка тепловой энергии </w:t>
      </w:r>
      <w:proofErr w:type="gramStart"/>
      <w:r>
        <w:rPr>
          <w:rFonts w:ascii="Times New Roman CYR" w:hAnsi="Times New Roman CYR" w:cs="Times New Roman CYR"/>
          <w:sz w:val="28"/>
          <w:szCs w:val="28"/>
        </w:rPr>
        <w:t>от  ТК</w:t>
      </w:r>
      <w:proofErr w:type="gramEnd"/>
      <w:r>
        <w:rPr>
          <w:rFonts w:ascii="Times New Roman CYR" w:hAnsi="Times New Roman CYR" w:cs="Times New Roman CYR"/>
          <w:sz w:val="28"/>
          <w:szCs w:val="28"/>
        </w:rPr>
        <w:t>9 до т.9.1</w:t>
      </w:r>
    </w:p>
    <w:p w:rsidR="00800251" w:rsidRDefault="00800251" w:rsidP="00800251">
      <w:pPr>
        <w:widowControl w:val="0"/>
        <w:numPr>
          <w:ilvl w:val="0"/>
          <w:numId w:val="1"/>
        </w:numPr>
        <w:suppressAutoHyphens/>
        <w:autoSpaceDE w:val="0"/>
        <w:autoSpaceDN w:val="0"/>
        <w:adjustRightInd w:val="0"/>
        <w:spacing w:after="160" w:line="240" w:lineRule="auto"/>
        <w:ind w:left="567"/>
        <w:jc w:val="both"/>
        <w:rPr>
          <w:rFonts w:ascii="Times New Roman CYR" w:hAnsi="Times New Roman CYR" w:cs="Times New Roman CYR"/>
          <w:sz w:val="28"/>
          <w:szCs w:val="28"/>
        </w:rPr>
      </w:pPr>
      <w:r>
        <w:rPr>
          <w:rFonts w:ascii="Times New Roman CYR" w:hAnsi="Times New Roman CYR" w:cs="Times New Roman CYR"/>
          <w:sz w:val="28"/>
          <w:szCs w:val="28"/>
        </w:rPr>
        <w:t xml:space="preserve">Реконструкция участка тепловой энергии </w:t>
      </w:r>
      <w:proofErr w:type="gramStart"/>
      <w:r>
        <w:rPr>
          <w:rFonts w:ascii="Times New Roman CYR" w:hAnsi="Times New Roman CYR" w:cs="Times New Roman CYR"/>
          <w:sz w:val="28"/>
          <w:szCs w:val="28"/>
        </w:rPr>
        <w:t>от  т.9.1</w:t>
      </w:r>
      <w:proofErr w:type="gramEnd"/>
      <w:r>
        <w:rPr>
          <w:rFonts w:ascii="Times New Roman CYR" w:hAnsi="Times New Roman CYR" w:cs="Times New Roman CYR"/>
          <w:sz w:val="28"/>
          <w:szCs w:val="28"/>
        </w:rPr>
        <w:t xml:space="preserve"> до ул. Набережная, 14</w:t>
      </w:r>
    </w:p>
    <w:p w:rsidR="00800251" w:rsidRDefault="00800251" w:rsidP="00800251">
      <w:pPr>
        <w:widowControl w:val="0"/>
        <w:numPr>
          <w:ilvl w:val="0"/>
          <w:numId w:val="1"/>
        </w:numPr>
        <w:suppressAutoHyphens/>
        <w:autoSpaceDE w:val="0"/>
        <w:autoSpaceDN w:val="0"/>
        <w:adjustRightInd w:val="0"/>
        <w:spacing w:after="160" w:line="240" w:lineRule="auto"/>
        <w:ind w:left="567"/>
        <w:jc w:val="both"/>
        <w:rPr>
          <w:rFonts w:ascii="Times New Roman CYR" w:hAnsi="Times New Roman CYR" w:cs="Times New Roman CYR"/>
          <w:sz w:val="28"/>
          <w:szCs w:val="28"/>
        </w:rPr>
      </w:pPr>
      <w:r>
        <w:rPr>
          <w:rFonts w:ascii="Times New Roman CYR" w:hAnsi="Times New Roman CYR" w:cs="Times New Roman CYR"/>
          <w:sz w:val="28"/>
          <w:szCs w:val="28"/>
        </w:rPr>
        <w:t xml:space="preserve">Реконструкция участка тепловой энергии </w:t>
      </w:r>
      <w:proofErr w:type="gramStart"/>
      <w:r>
        <w:rPr>
          <w:rFonts w:ascii="Times New Roman CYR" w:hAnsi="Times New Roman CYR" w:cs="Times New Roman CYR"/>
          <w:sz w:val="28"/>
          <w:szCs w:val="28"/>
        </w:rPr>
        <w:t>от  т.9.1</w:t>
      </w:r>
      <w:proofErr w:type="gramEnd"/>
      <w:r>
        <w:rPr>
          <w:rFonts w:ascii="Times New Roman CYR" w:hAnsi="Times New Roman CYR" w:cs="Times New Roman CYR"/>
          <w:sz w:val="28"/>
          <w:szCs w:val="28"/>
        </w:rPr>
        <w:t xml:space="preserve"> до ТК10</w:t>
      </w:r>
    </w:p>
    <w:p w:rsidR="00800251" w:rsidRDefault="00800251" w:rsidP="00800251">
      <w:pPr>
        <w:widowControl w:val="0"/>
        <w:numPr>
          <w:ilvl w:val="0"/>
          <w:numId w:val="1"/>
        </w:numPr>
        <w:suppressAutoHyphens/>
        <w:autoSpaceDE w:val="0"/>
        <w:autoSpaceDN w:val="0"/>
        <w:adjustRightInd w:val="0"/>
        <w:spacing w:after="160" w:line="240" w:lineRule="auto"/>
        <w:ind w:left="567"/>
        <w:jc w:val="both"/>
        <w:rPr>
          <w:rFonts w:ascii="Times New Roman CYR" w:hAnsi="Times New Roman CYR" w:cs="Times New Roman CYR"/>
          <w:sz w:val="28"/>
          <w:szCs w:val="28"/>
        </w:rPr>
      </w:pPr>
      <w:r>
        <w:rPr>
          <w:rFonts w:ascii="Times New Roman CYR" w:hAnsi="Times New Roman CYR" w:cs="Times New Roman CYR"/>
          <w:sz w:val="28"/>
          <w:szCs w:val="28"/>
        </w:rPr>
        <w:t xml:space="preserve">Реконструкция участка тепловой энергии </w:t>
      </w:r>
      <w:proofErr w:type="gramStart"/>
      <w:r>
        <w:rPr>
          <w:rFonts w:ascii="Times New Roman CYR" w:hAnsi="Times New Roman CYR" w:cs="Times New Roman CYR"/>
          <w:sz w:val="28"/>
          <w:szCs w:val="28"/>
        </w:rPr>
        <w:t>от  ТК</w:t>
      </w:r>
      <w:proofErr w:type="gramEnd"/>
      <w:r>
        <w:rPr>
          <w:rFonts w:ascii="Times New Roman CYR" w:hAnsi="Times New Roman CYR" w:cs="Times New Roman CYR"/>
          <w:sz w:val="28"/>
          <w:szCs w:val="28"/>
        </w:rPr>
        <w:t>10 до ул. Набережная, 16</w:t>
      </w:r>
    </w:p>
    <w:p w:rsidR="00800251" w:rsidRDefault="00800251" w:rsidP="00800251">
      <w:pPr>
        <w:widowControl w:val="0"/>
        <w:numPr>
          <w:ilvl w:val="0"/>
          <w:numId w:val="1"/>
        </w:numPr>
        <w:suppressAutoHyphens/>
        <w:autoSpaceDE w:val="0"/>
        <w:autoSpaceDN w:val="0"/>
        <w:adjustRightInd w:val="0"/>
        <w:spacing w:after="160" w:line="240" w:lineRule="auto"/>
        <w:ind w:left="567"/>
        <w:jc w:val="both"/>
        <w:rPr>
          <w:rFonts w:ascii="Times New Roman CYR" w:hAnsi="Times New Roman CYR" w:cs="Times New Roman CYR"/>
          <w:sz w:val="28"/>
          <w:szCs w:val="28"/>
        </w:rPr>
      </w:pPr>
      <w:r>
        <w:rPr>
          <w:rFonts w:ascii="Times New Roman CYR" w:hAnsi="Times New Roman CYR" w:cs="Times New Roman CYR"/>
          <w:sz w:val="28"/>
          <w:szCs w:val="28"/>
        </w:rPr>
        <w:t xml:space="preserve">Реконструкция участка тепловой энергии </w:t>
      </w:r>
      <w:proofErr w:type="gramStart"/>
      <w:r>
        <w:rPr>
          <w:rFonts w:ascii="Times New Roman CYR" w:hAnsi="Times New Roman CYR" w:cs="Times New Roman CYR"/>
          <w:sz w:val="28"/>
          <w:szCs w:val="28"/>
        </w:rPr>
        <w:t>от  ТК</w:t>
      </w:r>
      <w:proofErr w:type="gramEnd"/>
      <w:r>
        <w:rPr>
          <w:rFonts w:ascii="Times New Roman CYR" w:hAnsi="Times New Roman CYR" w:cs="Times New Roman CYR"/>
          <w:sz w:val="28"/>
          <w:szCs w:val="28"/>
        </w:rPr>
        <w:t>10 до ТК11</w:t>
      </w:r>
    </w:p>
    <w:p w:rsidR="00800251" w:rsidRDefault="00800251" w:rsidP="00800251">
      <w:pPr>
        <w:widowControl w:val="0"/>
        <w:numPr>
          <w:ilvl w:val="0"/>
          <w:numId w:val="1"/>
        </w:numPr>
        <w:suppressAutoHyphens/>
        <w:autoSpaceDE w:val="0"/>
        <w:autoSpaceDN w:val="0"/>
        <w:adjustRightInd w:val="0"/>
        <w:spacing w:after="160" w:line="240" w:lineRule="auto"/>
        <w:ind w:left="567"/>
        <w:jc w:val="both"/>
        <w:rPr>
          <w:rFonts w:ascii="Times New Roman CYR" w:hAnsi="Times New Roman CYR" w:cs="Times New Roman CYR"/>
          <w:sz w:val="28"/>
          <w:szCs w:val="28"/>
        </w:rPr>
      </w:pPr>
      <w:r>
        <w:rPr>
          <w:rFonts w:ascii="Times New Roman CYR" w:hAnsi="Times New Roman CYR" w:cs="Times New Roman CYR"/>
          <w:sz w:val="28"/>
          <w:szCs w:val="28"/>
        </w:rPr>
        <w:t xml:space="preserve">Реконструкция участка тепловой энергии </w:t>
      </w:r>
      <w:proofErr w:type="gramStart"/>
      <w:r>
        <w:rPr>
          <w:rFonts w:ascii="Times New Roman CYR" w:hAnsi="Times New Roman CYR" w:cs="Times New Roman CYR"/>
          <w:sz w:val="28"/>
          <w:szCs w:val="28"/>
        </w:rPr>
        <w:t>от  ТК</w:t>
      </w:r>
      <w:proofErr w:type="gramEnd"/>
      <w:r>
        <w:rPr>
          <w:rFonts w:ascii="Times New Roman CYR" w:hAnsi="Times New Roman CYR" w:cs="Times New Roman CYR"/>
          <w:sz w:val="28"/>
          <w:szCs w:val="28"/>
        </w:rPr>
        <w:t>11 до ул. Набережная, 18</w:t>
      </w:r>
    </w:p>
    <w:p w:rsidR="00800251" w:rsidRDefault="00800251" w:rsidP="00800251">
      <w:pPr>
        <w:widowControl w:val="0"/>
        <w:numPr>
          <w:ilvl w:val="0"/>
          <w:numId w:val="1"/>
        </w:numPr>
        <w:suppressAutoHyphens/>
        <w:autoSpaceDE w:val="0"/>
        <w:autoSpaceDN w:val="0"/>
        <w:adjustRightInd w:val="0"/>
        <w:spacing w:after="160" w:line="240" w:lineRule="auto"/>
        <w:ind w:left="567"/>
        <w:jc w:val="both"/>
        <w:rPr>
          <w:rFonts w:ascii="Times New Roman CYR" w:hAnsi="Times New Roman CYR" w:cs="Times New Roman CYR"/>
          <w:sz w:val="28"/>
          <w:szCs w:val="28"/>
        </w:rPr>
      </w:pPr>
      <w:r>
        <w:rPr>
          <w:rFonts w:ascii="Times New Roman CYR" w:hAnsi="Times New Roman CYR" w:cs="Times New Roman CYR"/>
          <w:sz w:val="28"/>
          <w:szCs w:val="28"/>
        </w:rPr>
        <w:t xml:space="preserve">Реконструкция участка тепловой энергии </w:t>
      </w:r>
      <w:proofErr w:type="gramStart"/>
      <w:r>
        <w:rPr>
          <w:rFonts w:ascii="Times New Roman CYR" w:hAnsi="Times New Roman CYR" w:cs="Times New Roman CYR"/>
          <w:sz w:val="28"/>
          <w:szCs w:val="28"/>
        </w:rPr>
        <w:t>от  ТК</w:t>
      </w:r>
      <w:proofErr w:type="gramEnd"/>
      <w:r>
        <w:rPr>
          <w:rFonts w:ascii="Times New Roman CYR" w:hAnsi="Times New Roman CYR" w:cs="Times New Roman CYR"/>
          <w:sz w:val="28"/>
          <w:szCs w:val="28"/>
        </w:rPr>
        <w:t>11 до ТК12</w:t>
      </w:r>
    </w:p>
    <w:p w:rsidR="00800251" w:rsidRDefault="00800251" w:rsidP="00800251">
      <w:pPr>
        <w:widowControl w:val="0"/>
        <w:numPr>
          <w:ilvl w:val="0"/>
          <w:numId w:val="1"/>
        </w:numPr>
        <w:suppressAutoHyphens/>
        <w:autoSpaceDE w:val="0"/>
        <w:autoSpaceDN w:val="0"/>
        <w:adjustRightInd w:val="0"/>
        <w:spacing w:after="160" w:line="240" w:lineRule="auto"/>
        <w:ind w:left="567"/>
        <w:jc w:val="both"/>
        <w:rPr>
          <w:rFonts w:ascii="Times New Roman CYR" w:hAnsi="Times New Roman CYR" w:cs="Times New Roman CYR"/>
          <w:sz w:val="28"/>
          <w:szCs w:val="28"/>
        </w:rPr>
      </w:pPr>
      <w:r>
        <w:rPr>
          <w:rFonts w:ascii="Times New Roman CYR" w:hAnsi="Times New Roman CYR" w:cs="Times New Roman CYR"/>
          <w:sz w:val="28"/>
          <w:szCs w:val="28"/>
        </w:rPr>
        <w:t xml:space="preserve">Реконструкция участка тепловой энергии </w:t>
      </w:r>
      <w:proofErr w:type="gramStart"/>
      <w:r>
        <w:rPr>
          <w:rFonts w:ascii="Times New Roman CYR" w:hAnsi="Times New Roman CYR" w:cs="Times New Roman CYR"/>
          <w:sz w:val="28"/>
          <w:szCs w:val="28"/>
        </w:rPr>
        <w:t>от  ТК</w:t>
      </w:r>
      <w:proofErr w:type="gramEnd"/>
      <w:r>
        <w:rPr>
          <w:rFonts w:ascii="Times New Roman CYR" w:hAnsi="Times New Roman CYR" w:cs="Times New Roman CYR"/>
          <w:sz w:val="28"/>
          <w:szCs w:val="28"/>
        </w:rPr>
        <w:t>12 до ул. Центральная, 15</w:t>
      </w:r>
    </w:p>
    <w:p w:rsidR="00800251" w:rsidRDefault="00800251" w:rsidP="00800251">
      <w:pPr>
        <w:widowControl w:val="0"/>
        <w:autoSpaceDE w:val="0"/>
        <w:autoSpaceDN w:val="0"/>
        <w:adjustRightInd w:val="0"/>
        <w:spacing w:after="160" w:line="240" w:lineRule="auto"/>
        <w:jc w:val="both"/>
        <w:rPr>
          <w:rFonts w:ascii="Times New Roman" w:hAnsi="Times New Roman"/>
          <w:b/>
          <w:bCs/>
          <w:sz w:val="28"/>
          <w:szCs w:val="28"/>
          <w:lang w:val="en-US"/>
        </w:rPr>
      </w:pPr>
    </w:p>
    <w:p w:rsidR="00800251" w:rsidRDefault="00800251" w:rsidP="00800251">
      <w:pPr>
        <w:widowControl w:val="0"/>
        <w:autoSpaceDE w:val="0"/>
        <w:autoSpaceDN w:val="0"/>
        <w:adjustRightInd w:val="0"/>
        <w:spacing w:after="160" w:line="240" w:lineRule="auto"/>
        <w:jc w:val="both"/>
        <w:rPr>
          <w:rFonts w:ascii="Times New Roman CYR" w:hAnsi="Times New Roman CYR" w:cs="Times New Roman CYR"/>
          <w:b/>
          <w:bCs/>
          <w:sz w:val="28"/>
          <w:szCs w:val="28"/>
        </w:rPr>
      </w:pPr>
      <w:r w:rsidRPr="00800251">
        <w:rPr>
          <w:rFonts w:ascii="Times New Roman" w:hAnsi="Times New Roman"/>
          <w:b/>
          <w:bCs/>
          <w:sz w:val="28"/>
          <w:szCs w:val="28"/>
        </w:rPr>
        <w:t xml:space="preserve">8.8. </w:t>
      </w:r>
      <w:r>
        <w:rPr>
          <w:rFonts w:ascii="Times New Roman CYR" w:hAnsi="Times New Roman CYR" w:cs="Times New Roman CYR"/>
          <w:b/>
          <w:bCs/>
          <w:sz w:val="28"/>
          <w:szCs w:val="28"/>
        </w:rPr>
        <w:t>Предложения по строительству, реконструкции и (или) модернизации насосных станций</w:t>
      </w:r>
    </w:p>
    <w:p w:rsidR="00800251" w:rsidRDefault="00800251" w:rsidP="00800251">
      <w:pPr>
        <w:widowControl w:val="0"/>
        <w:suppressAutoHyphens/>
        <w:autoSpaceDE w:val="0"/>
        <w:autoSpaceDN w:val="0"/>
        <w:adjustRightInd w:val="0"/>
        <w:spacing w:after="160" w:line="240" w:lineRule="auto"/>
        <w:ind w:left="851"/>
        <w:jc w:val="both"/>
        <w:rPr>
          <w:rFonts w:ascii="Times New Roman CYR" w:hAnsi="Times New Roman CYR" w:cs="Times New Roman CYR"/>
          <w:sz w:val="28"/>
          <w:szCs w:val="28"/>
        </w:rPr>
      </w:pPr>
      <w:r>
        <w:rPr>
          <w:rFonts w:ascii="Times New Roman CYR" w:hAnsi="Times New Roman CYR" w:cs="Times New Roman CYR"/>
          <w:sz w:val="28"/>
          <w:szCs w:val="28"/>
        </w:rPr>
        <w:t>На территории поселения отсутствуют насосные станции.</w:t>
      </w:r>
    </w:p>
    <w:p w:rsidR="00800251" w:rsidRPr="00800251" w:rsidRDefault="00800251" w:rsidP="00800251">
      <w:pPr>
        <w:widowControl w:val="0"/>
        <w:tabs>
          <w:tab w:val="left" w:pos="993"/>
        </w:tabs>
        <w:autoSpaceDE w:val="0"/>
        <w:autoSpaceDN w:val="0"/>
        <w:adjustRightInd w:val="0"/>
        <w:spacing w:before="120" w:after="120" w:line="240" w:lineRule="auto"/>
        <w:jc w:val="both"/>
        <w:rPr>
          <w:rFonts w:ascii="Times New Roman" w:hAnsi="Times New Roman"/>
          <w:sz w:val="28"/>
          <w:szCs w:val="28"/>
        </w:rPr>
      </w:pPr>
    </w:p>
    <w:p w:rsidR="00800251" w:rsidRPr="00800251" w:rsidRDefault="00800251" w:rsidP="00800251">
      <w:pPr>
        <w:widowControl w:val="0"/>
        <w:autoSpaceDE w:val="0"/>
        <w:autoSpaceDN w:val="0"/>
        <w:adjustRightInd w:val="0"/>
        <w:spacing w:after="0" w:line="240" w:lineRule="auto"/>
        <w:ind w:left="-426"/>
        <w:jc w:val="center"/>
        <w:rPr>
          <w:rFonts w:ascii="Times New Roman" w:hAnsi="Times New Roman"/>
          <w:b/>
          <w:bCs/>
          <w:sz w:val="28"/>
          <w:szCs w:val="28"/>
        </w:rPr>
      </w:pPr>
    </w:p>
    <w:p w:rsidR="00800251" w:rsidRPr="00800251" w:rsidRDefault="00800251" w:rsidP="00800251">
      <w:pPr>
        <w:widowControl w:val="0"/>
        <w:autoSpaceDE w:val="0"/>
        <w:autoSpaceDN w:val="0"/>
        <w:adjustRightInd w:val="0"/>
        <w:spacing w:after="0" w:line="240" w:lineRule="auto"/>
        <w:ind w:left="-426"/>
        <w:jc w:val="center"/>
        <w:rPr>
          <w:rFonts w:ascii="Times New Roman" w:hAnsi="Times New Roman"/>
          <w:b/>
          <w:bCs/>
          <w:sz w:val="28"/>
          <w:szCs w:val="28"/>
        </w:rPr>
      </w:pPr>
    </w:p>
    <w:p w:rsidR="00800251" w:rsidRPr="00800251" w:rsidRDefault="00800251" w:rsidP="00800251">
      <w:pPr>
        <w:widowControl w:val="0"/>
        <w:autoSpaceDE w:val="0"/>
        <w:autoSpaceDN w:val="0"/>
        <w:adjustRightInd w:val="0"/>
        <w:spacing w:after="0" w:line="240" w:lineRule="auto"/>
        <w:ind w:left="-426"/>
        <w:jc w:val="center"/>
        <w:rPr>
          <w:rFonts w:ascii="Times New Roman" w:hAnsi="Times New Roman"/>
          <w:b/>
          <w:bCs/>
          <w:sz w:val="28"/>
          <w:szCs w:val="28"/>
        </w:rPr>
      </w:pPr>
    </w:p>
    <w:p w:rsidR="00800251" w:rsidRPr="00800251" w:rsidRDefault="00800251" w:rsidP="00800251">
      <w:pPr>
        <w:widowControl w:val="0"/>
        <w:autoSpaceDE w:val="0"/>
        <w:autoSpaceDN w:val="0"/>
        <w:adjustRightInd w:val="0"/>
        <w:spacing w:after="0" w:line="240" w:lineRule="auto"/>
        <w:ind w:left="-426"/>
        <w:jc w:val="center"/>
        <w:rPr>
          <w:rFonts w:ascii="Times New Roman" w:hAnsi="Times New Roman"/>
          <w:b/>
          <w:bCs/>
          <w:sz w:val="28"/>
          <w:szCs w:val="28"/>
        </w:rPr>
      </w:pPr>
    </w:p>
    <w:p w:rsidR="00800251" w:rsidRPr="00800251" w:rsidRDefault="00800251" w:rsidP="00800251">
      <w:pPr>
        <w:widowControl w:val="0"/>
        <w:autoSpaceDE w:val="0"/>
        <w:autoSpaceDN w:val="0"/>
        <w:adjustRightInd w:val="0"/>
        <w:spacing w:after="0" w:line="240" w:lineRule="auto"/>
        <w:ind w:left="-426"/>
        <w:jc w:val="center"/>
        <w:rPr>
          <w:rFonts w:ascii="Times New Roman" w:hAnsi="Times New Roman"/>
          <w:b/>
          <w:bCs/>
          <w:sz w:val="28"/>
          <w:szCs w:val="28"/>
        </w:rPr>
      </w:pPr>
    </w:p>
    <w:p w:rsidR="00800251" w:rsidRPr="00800251" w:rsidRDefault="00800251" w:rsidP="00800251">
      <w:pPr>
        <w:widowControl w:val="0"/>
        <w:autoSpaceDE w:val="0"/>
        <w:autoSpaceDN w:val="0"/>
        <w:adjustRightInd w:val="0"/>
        <w:spacing w:after="0" w:line="240" w:lineRule="auto"/>
        <w:ind w:left="-426"/>
        <w:jc w:val="center"/>
        <w:rPr>
          <w:rFonts w:ascii="Times New Roman" w:hAnsi="Times New Roman"/>
          <w:b/>
          <w:bCs/>
          <w:sz w:val="28"/>
          <w:szCs w:val="28"/>
        </w:rPr>
      </w:pPr>
    </w:p>
    <w:p w:rsidR="00800251" w:rsidRPr="00800251" w:rsidRDefault="00800251" w:rsidP="00800251">
      <w:pPr>
        <w:widowControl w:val="0"/>
        <w:autoSpaceDE w:val="0"/>
        <w:autoSpaceDN w:val="0"/>
        <w:adjustRightInd w:val="0"/>
        <w:spacing w:after="0" w:line="240" w:lineRule="auto"/>
        <w:ind w:left="-426"/>
        <w:jc w:val="center"/>
        <w:rPr>
          <w:rFonts w:ascii="Times New Roman" w:hAnsi="Times New Roman"/>
          <w:b/>
          <w:bCs/>
          <w:sz w:val="28"/>
          <w:szCs w:val="28"/>
        </w:rPr>
      </w:pPr>
    </w:p>
    <w:p w:rsidR="00800251" w:rsidRPr="00800251" w:rsidRDefault="00800251" w:rsidP="00800251">
      <w:pPr>
        <w:widowControl w:val="0"/>
        <w:autoSpaceDE w:val="0"/>
        <w:autoSpaceDN w:val="0"/>
        <w:adjustRightInd w:val="0"/>
        <w:spacing w:after="0" w:line="240" w:lineRule="auto"/>
        <w:ind w:left="-426"/>
        <w:jc w:val="center"/>
        <w:rPr>
          <w:rFonts w:ascii="Times New Roman" w:hAnsi="Times New Roman"/>
          <w:b/>
          <w:bCs/>
          <w:sz w:val="28"/>
          <w:szCs w:val="28"/>
        </w:rPr>
      </w:pPr>
    </w:p>
    <w:p w:rsidR="00800251" w:rsidRPr="00800251" w:rsidRDefault="00800251" w:rsidP="00800251">
      <w:pPr>
        <w:widowControl w:val="0"/>
        <w:autoSpaceDE w:val="0"/>
        <w:autoSpaceDN w:val="0"/>
        <w:adjustRightInd w:val="0"/>
        <w:spacing w:after="0" w:line="240" w:lineRule="auto"/>
        <w:ind w:left="-426"/>
        <w:jc w:val="center"/>
        <w:rPr>
          <w:rFonts w:ascii="Times New Roman" w:hAnsi="Times New Roman"/>
          <w:b/>
          <w:bCs/>
          <w:sz w:val="28"/>
          <w:szCs w:val="28"/>
        </w:rPr>
      </w:pPr>
    </w:p>
    <w:p w:rsidR="00800251" w:rsidRPr="00800251" w:rsidRDefault="00800251" w:rsidP="00800251">
      <w:pPr>
        <w:widowControl w:val="0"/>
        <w:autoSpaceDE w:val="0"/>
        <w:autoSpaceDN w:val="0"/>
        <w:adjustRightInd w:val="0"/>
        <w:spacing w:after="0" w:line="240" w:lineRule="auto"/>
        <w:ind w:left="-426"/>
        <w:jc w:val="center"/>
        <w:rPr>
          <w:rFonts w:ascii="Times New Roman" w:hAnsi="Times New Roman"/>
          <w:b/>
          <w:bCs/>
          <w:sz w:val="28"/>
          <w:szCs w:val="28"/>
        </w:rPr>
      </w:pPr>
    </w:p>
    <w:p w:rsidR="00800251" w:rsidRPr="00800251" w:rsidRDefault="00800251" w:rsidP="00800251">
      <w:pPr>
        <w:widowControl w:val="0"/>
        <w:autoSpaceDE w:val="0"/>
        <w:autoSpaceDN w:val="0"/>
        <w:adjustRightInd w:val="0"/>
        <w:spacing w:after="0" w:line="240" w:lineRule="auto"/>
        <w:ind w:left="-426"/>
        <w:jc w:val="center"/>
        <w:rPr>
          <w:rFonts w:ascii="Times New Roman" w:hAnsi="Times New Roman"/>
          <w:b/>
          <w:bCs/>
          <w:sz w:val="28"/>
          <w:szCs w:val="28"/>
        </w:rPr>
      </w:pPr>
    </w:p>
    <w:p w:rsidR="00800251" w:rsidRPr="00800251" w:rsidRDefault="00800251" w:rsidP="00800251">
      <w:pPr>
        <w:widowControl w:val="0"/>
        <w:autoSpaceDE w:val="0"/>
        <w:autoSpaceDN w:val="0"/>
        <w:adjustRightInd w:val="0"/>
        <w:spacing w:after="0" w:line="240" w:lineRule="auto"/>
        <w:ind w:left="-426"/>
        <w:jc w:val="center"/>
        <w:rPr>
          <w:rFonts w:ascii="Times New Roman" w:hAnsi="Times New Roman"/>
          <w:b/>
          <w:bCs/>
          <w:sz w:val="28"/>
          <w:szCs w:val="28"/>
        </w:rPr>
      </w:pPr>
    </w:p>
    <w:p w:rsidR="00800251" w:rsidRDefault="00800251" w:rsidP="00800251">
      <w:pPr>
        <w:widowControl w:val="0"/>
        <w:autoSpaceDE w:val="0"/>
        <w:autoSpaceDN w:val="0"/>
        <w:adjustRightInd w:val="0"/>
        <w:spacing w:after="0" w:line="240" w:lineRule="auto"/>
        <w:ind w:left="-426"/>
        <w:jc w:val="center"/>
        <w:rPr>
          <w:rFonts w:ascii="Times New Roman" w:hAnsi="Times New Roman"/>
          <w:b/>
          <w:bCs/>
          <w:sz w:val="28"/>
          <w:szCs w:val="28"/>
        </w:rPr>
      </w:pPr>
    </w:p>
    <w:p w:rsidR="00096A01" w:rsidRDefault="00096A01" w:rsidP="00800251">
      <w:pPr>
        <w:widowControl w:val="0"/>
        <w:autoSpaceDE w:val="0"/>
        <w:autoSpaceDN w:val="0"/>
        <w:adjustRightInd w:val="0"/>
        <w:spacing w:after="0" w:line="240" w:lineRule="auto"/>
        <w:ind w:left="-426"/>
        <w:jc w:val="center"/>
        <w:rPr>
          <w:rFonts w:ascii="Times New Roman" w:hAnsi="Times New Roman"/>
          <w:b/>
          <w:bCs/>
          <w:sz w:val="28"/>
          <w:szCs w:val="28"/>
        </w:rPr>
      </w:pPr>
    </w:p>
    <w:p w:rsidR="00096A01" w:rsidRDefault="00096A01" w:rsidP="00800251">
      <w:pPr>
        <w:widowControl w:val="0"/>
        <w:autoSpaceDE w:val="0"/>
        <w:autoSpaceDN w:val="0"/>
        <w:adjustRightInd w:val="0"/>
        <w:spacing w:after="0" w:line="240" w:lineRule="auto"/>
        <w:ind w:left="-426"/>
        <w:jc w:val="center"/>
        <w:rPr>
          <w:rFonts w:ascii="Times New Roman" w:hAnsi="Times New Roman"/>
          <w:b/>
          <w:bCs/>
          <w:sz w:val="28"/>
          <w:szCs w:val="28"/>
        </w:rPr>
      </w:pPr>
    </w:p>
    <w:p w:rsidR="00096A01" w:rsidRDefault="00096A01" w:rsidP="00800251">
      <w:pPr>
        <w:widowControl w:val="0"/>
        <w:autoSpaceDE w:val="0"/>
        <w:autoSpaceDN w:val="0"/>
        <w:adjustRightInd w:val="0"/>
        <w:spacing w:after="0" w:line="240" w:lineRule="auto"/>
        <w:ind w:left="-426"/>
        <w:jc w:val="center"/>
        <w:rPr>
          <w:rFonts w:ascii="Times New Roman" w:hAnsi="Times New Roman"/>
          <w:b/>
          <w:bCs/>
          <w:sz w:val="28"/>
          <w:szCs w:val="28"/>
        </w:rPr>
      </w:pPr>
    </w:p>
    <w:p w:rsidR="00096A01" w:rsidRDefault="00096A01" w:rsidP="00800251">
      <w:pPr>
        <w:widowControl w:val="0"/>
        <w:autoSpaceDE w:val="0"/>
        <w:autoSpaceDN w:val="0"/>
        <w:adjustRightInd w:val="0"/>
        <w:spacing w:after="0" w:line="240" w:lineRule="auto"/>
        <w:ind w:left="-426"/>
        <w:jc w:val="center"/>
        <w:rPr>
          <w:rFonts w:ascii="Times New Roman" w:hAnsi="Times New Roman"/>
          <w:b/>
          <w:bCs/>
          <w:sz w:val="28"/>
          <w:szCs w:val="28"/>
        </w:rPr>
      </w:pPr>
    </w:p>
    <w:p w:rsidR="00096A01" w:rsidRPr="00800251" w:rsidRDefault="00096A01" w:rsidP="00800251">
      <w:pPr>
        <w:widowControl w:val="0"/>
        <w:autoSpaceDE w:val="0"/>
        <w:autoSpaceDN w:val="0"/>
        <w:adjustRightInd w:val="0"/>
        <w:spacing w:after="0" w:line="240" w:lineRule="auto"/>
        <w:ind w:left="-426"/>
        <w:jc w:val="center"/>
        <w:rPr>
          <w:rFonts w:ascii="Times New Roman" w:hAnsi="Times New Roman"/>
          <w:b/>
          <w:bCs/>
          <w:sz w:val="28"/>
          <w:szCs w:val="28"/>
        </w:rPr>
      </w:pPr>
    </w:p>
    <w:p w:rsidR="00800251" w:rsidRPr="00800251" w:rsidRDefault="00800251" w:rsidP="00800251">
      <w:pPr>
        <w:widowControl w:val="0"/>
        <w:autoSpaceDE w:val="0"/>
        <w:autoSpaceDN w:val="0"/>
        <w:adjustRightInd w:val="0"/>
        <w:spacing w:after="0" w:line="240" w:lineRule="auto"/>
        <w:ind w:left="-426"/>
        <w:jc w:val="center"/>
        <w:rPr>
          <w:rFonts w:ascii="Times New Roman" w:hAnsi="Times New Roman"/>
          <w:b/>
          <w:bCs/>
          <w:sz w:val="28"/>
          <w:szCs w:val="28"/>
        </w:rPr>
      </w:pPr>
    </w:p>
    <w:p w:rsidR="00800251" w:rsidRPr="00800251" w:rsidRDefault="00800251" w:rsidP="00800251">
      <w:pPr>
        <w:widowControl w:val="0"/>
        <w:autoSpaceDE w:val="0"/>
        <w:autoSpaceDN w:val="0"/>
        <w:adjustRightInd w:val="0"/>
        <w:spacing w:after="0" w:line="240" w:lineRule="auto"/>
        <w:ind w:left="-426"/>
        <w:jc w:val="center"/>
        <w:rPr>
          <w:rFonts w:ascii="Times New Roman" w:hAnsi="Times New Roman"/>
          <w:b/>
          <w:bCs/>
          <w:sz w:val="28"/>
          <w:szCs w:val="28"/>
        </w:rPr>
      </w:pPr>
    </w:p>
    <w:p w:rsidR="00800251" w:rsidRPr="00800251" w:rsidRDefault="00800251" w:rsidP="00800251">
      <w:pPr>
        <w:widowControl w:val="0"/>
        <w:autoSpaceDE w:val="0"/>
        <w:autoSpaceDN w:val="0"/>
        <w:adjustRightInd w:val="0"/>
        <w:spacing w:after="0" w:line="240" w:lineRule="auto"/>
        <w:ind w:left="-426"/>
        <w:jc w:val="center"/>
        <w:rPr>
          <w:rFonts w:ascii="Times New Roman" w:hAnsi="Times New Roman"/>
          <w:b/>
          <w:bCs/>
          <w:sz w:val="28"/>
          <w:szCs w:val="28"/>
        </w:rPr>
      </w:pPr>
    </w:p>
    <w:p w:rsidR="00800251" w:rsidRDefault="00800251" w:rsidP="00800251">
      <w:pPr>
        <w:widowControl w:val="0"/>
        <w:autoSpaceDE w:val="0"/>
        <w:autoSpaceDN w:val="0"/>
        <w:adjustRightInd w:val="0"/>
        <w:spacing w:after="0" w:line="240" w:lineRule="auto"/>
        <w:ind w:left="284"/>
        <w:jc w:val="center"/>
        <w:rPr>
          <w:rFonts w:ascii="Times New Roman CYR" w:hAnsi="Times New Roman CYR" w:cs="Times New Roman CYR"/>
          <w:b/>
          <w:bCs/>
          <w:sz w:val="28"/>
          <w:szCs w:val="28"/>
        </w:rPr>
      </w:pPr>
      <w:r>
        <w:rPr>
          <w:rFonts w:ascii="Times New Roman CYR" w:hAnsi="Times New Roman CYR" w:cs="Times New Roman CYR"/>
          <w:b/>
          <w:bCs/>
          <w:sz w:val="28"/>
          <w:szCs w:val="28"/>
        </w:rPr>
        <w:t>ОБОСНОВЫВАЮЩИЕ МАТЕРИАЛЫ</w:t>
      </w:r>
    </w:p>
    <w:p w:rsidR="00800251" w:rsidRPr="00800251" w:rsidRDefault="00800251" w:rsidP="00800251">
      <w:pPr>
        <w:widowControl w:val="0"/>
        <w:tabs>
          <w:tab w:val="center" w:pos="4677"/>
          <w:tab w:val="right" w:pos="9355"/>
        </w:tabs>
        <w:autoSpaceDE w:val="0"/>
        <w:autoSpaceDN w:val="0"/>
        <w:adjustRightInd w:val="0"/>
        <w:spacing w:after="0" w:line="240" w:lineRule="auto"/>
        <w:jc w:val="center"/>
        <w:rPr>
          <w:rFonts w:ascii="Times New Roman" w:hAnsi="Times New Roman"/>
          <w:sz w:val="28"/>
          <w:szCs w:val="28"/>
        </w:rPr>
      </w:pPr>
    </w:p>
    <w:p w:rsidR="00800251" w:rsidRDefault="00800251" w:rsidP="00800251">
      <w:pPr>
        <w:widowControl w:val="0"/>
        <w:tabs>
          <w:tab w:val="center" w:pos="4677"/>
          <w:tab w:val="right" w:pos="9355"/>
        </w:tabs>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 xml:space="preserve">К СХЕМЕ ТЕПЛОСНАБЖЕНИЯ </w:t>
      </w:r>
      <w:r>
        <w:rPr>
          <w:rFonts w:ascii="Times New Roman CYR" w:hAnsi="Times New Roman CYR" w:cs="Times New Roman CYR"/>
          <w:sz w:val="28"/>
          <w:szCs w:val="28"/>
        </w:rPr>
        <w:br/>
        <w:t xml:space="preserve">САККУЛОВСКОГО СЕЛЬСКОГО ПОСЕЛЕНИЯ </w:t>
      </w:r>
    </w:p>
    <w:p w:rsidR="00800251" w:rsidRDefault="00800251" w:rsidP="00800251">
      <w:pPr>
        <w:widowControl w:val="0"/>
        <w:tabs>
          <w:tab w:val="center" w:pos="4677"/>
          <w:tab w:val="right" w:pos="9355"/>
        </w:tabs>
        <w:autoSpaceDE w:val="0"/>
        <w:autoSpaceDN w:val="0"/>
        <w:adjustRightInd w:val="0"/>
        <w:spacing w:after="0" w:line="240" w:lineRule="auto"/>
        <w:jc w:val="center"/>
        <w:rPr>
          <w:rFonts w:ascii="Calibri" w:hAnsi="Calibri" w:cs="Calibri"/>
          <w:sz w:val="28"/>
          <w:szCs w:val="28"/>
        </w:rPr>
      </w:pPr>
      <w:r>
        <w:rPr>
          <w:rFonts w:ascii="Times New Roman CYR" w:hAnsi="Times New Roman CYR" w:cs="Times New Roman CYR"/>
          <w:sz w:val="28"/>
          <w:szCs w:val="28"/>
        </w:rPr>
        <w:t>ЧЕЛЯБИНСКОЙ ОБЛАСТИ НА ПЕРИОД ДО 2033 ГОДА</w:t>
      </w:r>
    </w:p>
    <w:p w:rsidR="00800251" w:rsidRPr="00800251" w:rsidRDefault="00800251" w:rsidP="00800251">
      <w:pPr>
        <w:widowControl w:val="0"/>
        <w:autoSpaceDE w:val="0"/>
        <w:autoSpaceDN w:val="0"/>
        <w:adjustRightInd w:val="0"/>
        <w:spacing w:after="0" w:line="240" w:lineRule="auto"/>
        <w:ind w:left="-426"/>
        <w:jc w:val="center"/>
        <w:rPr>
          <w:rFonts w:ascii="Times New Roman" w:hAnsi="Times New Roman"/>
          <w:sz w:val="28"/>
          <w:szCs w:val="28"/>
        </w:rPr>
      </w:pPr>
    </w:p>
    <w:p w:rsidR="00800251" w:rsidRDefault="00800251" w:rsidP="00800251">
      <w:pPr>
        <w:widowControl w:val="0"/>
        <w:autoSpaceDE w:val="0"/>
        <w:autoSpaceDN w:val="0"/>
        <w:adjustRightInd w:val="0"/>
        <w:spacing w:after="0" w:line="240" w:lineRule="auto"/>
        <w:ind w:left="284" w:firstLine="710"/>
        <w:jc w:val="both"/>
        <w:rPr>
          <w:rFonts w:ascii="Times New Roman CYR" w:hAnsi="Times New Roman CYR" w:cs="Times New Roman CYR"/>
          <w:sz w:val="24"/>
          <w:szCs w:val="24"/>
        </w:rPr>
      </w:pPr>
      <w:r>
        <w:rPr>
          <w:rFonts w:ascii="Times New Roman CYR" w:hAnsi="Times New Roman CYR" w:cs="Times New Roman CYR"/>
          <w:sz w:val="24"/>
          <w:szCs w:val="24"/>
        </w:rPr>
        <w:t xml:space="preserve">Сведений, составляющих государственную тайну в соответствии с Указом Президента Российской Федерации от 30.11.1995 № 1203 </w:t>
      </w:r>
      <w:r w:rsidRPr="00800251">
        <w:rPr>
          <w:rFonts w:ascii="Times New Roman" w:hAnsi="Times New Roman"/>
          <w:sz w:val="24"/>
          <w:szCs w:val="24"/>
        </w:rPr>
        <w:t>«</w:t>
      </w:r>
      <w:r>
        <w:rPr>
          <w:rFonts w:ascii="Times New Roman CYR" w:hAnsi="Times New Roman CYR" w:cs="Times New Roman CYR"/>
          <w:sz w:val="24"/>
          <w:szCs w:val="24"/>
        </w:rPr>
        <w:t>Об утверждении перечня сведений, отнесенных к государственной тайне</w:t>
      </w:r>
      <w:r w:rsidRPr="00800251">
        <w:rPr>
          <w:rFonts w:ascii="Times New Roman" w:hAnsi="Times New Roman"/>
          <w:sz w:val="24"/>
          <w:szCs w:val="24"/>
        </w:rPr>
        <w:t xml:space="preserve">», </w:t>
      </w:r>
      <w:r>
        <w:rPr>
          <w:rFonts w:ascii="Times New Roman CYR" w:hAnsi="Times New Roman CYR" w:cs="Times New Roman CYR"/>
          <w:sz w:val="24"/>
          <w:szCs w:val="24"/>
        </w:rPr>
        <w:t>не содержится.</w:t>
      </w:r>
    </w:p>
    <w:p w:rsidR="00800251" w:rsidRPr="00800251" w:rsidRDefault="00800251" w:rsidP="00800251">
      <w:pPr>
        <w:widowControl w:val="0"/>
        <w:autoSpaceDE w:val="0"/>
        <w:autoSpaceDN w:val="0"/>
        <w:adjustRightInd w:val="0"/>
        <w:spacing w:after="0" w:line="240" w:lineRule="auto"/>
        <w:ind w:left="-426" w:firstLine="710"/>
        <w:jc w:val="center"/>
        <w:rPr>
          <w:rFonts w:ascii="Times New Roman" w:hAnsi="Times New Roman"/>
          <w:sz w:val="24"/>
          <w:szCs w:val="24"/>
        </w:rPr>
      </w:pPr>
    </w:p>
    <w:p w:rsidR="00800251" w:rsidRPr="00800251" w:rsidRDefault="00800251" w:rsidP="00800251">
      <w:pPr>
        <w:widowControl w:val="0"/>
        <w:autoSpaceDE w:val="0"/>
        <w:autoSpaceDN w:val="0"/>
        <w:adjustRightInd w:val="0"/>
        <w:spacing w:after="0" w:line="240" w:lineRule="auto"/>
        <w:ind w:left="-426" w:firstLine="710"/>
        <w:jc w:val="center"/>
        <w:rPr>
          <w:rFonts w:ascii="Times New Roman" w:hAnsi="Times New Roman"/>
          <w:sz w:val="24"/>
          <w:szCs w:val="24"/>
        </w:rPr>
      </w:pPr>
    </w:p>
    <w:p w:rsidR="00800251" w:rsidRDefault="00800251" w:rsidP="00800251">
      <w:pPr>
        <w:widowControl w:val="0"/>
        <w:autoSpaceDE w:val="0"/>
        <w:autoSpaceDN w:val="0"/>
        <w:adjustRightInd w:val="0"/>
        <w:spacing w:after="0" w:line="240" w:lineRule="auto"/>
        <w:ind w:left="-426" w:firstLine="710"/>
        <w:jc w:val="center"/>
        <w:rPr>
          <w:rFonts w:ascii="Times New Roman CYR" w:hAnsi="Times New Roman CYR" w:cs="Times New Roman CYR"/>
          <w:sz w:val="24"/>
          <w:szCs w:val="24"/>
        </w:rPr>
      </w:pPr>
      <w:r w:rsidRPr="00800251">
        <w:rPr>
          <w:rFonts w:ascii="Times New Roman" w:hAnsi="Times New Roman"/>
          <w:sz w:val="24"/>
          <w:szCs w:val="24"/>
        </w:rPr>
        <w:t>(</w:t>
      </w:r>
      <w:r>
        <w:rPr>
          <w:rFonts w:ascii="Times New Roman CYR" w:hAnsi="Times New Roman CYR" w:cs="Times New Roman CYR"/>
          <w:sz w:val="24"/>
          <w:szCs w:val="24"/>
        </w:rPr>
        <w:t>АКТУАЛИЗАЦИЯ НА 2019 ГОД)</w:t>
      </w:r>
    </w:p>
    <w:p w:rsidR="00800251" w:rsidRPr="00800251" w:rsidRDefault="00800251" w:rsidP="00800251">
      <w:pPr>
        <w:widowControl w:val="0"/>
        <w:autoSpaceDE w:val="0"/>
        <w:autoSpaceDN w:val="0"/>
        <w:adjustRightInd w:val="0"/>
        <w:spacing w:after="0" w:line="240" w:lineRule="auto"/>
        <w:ind w:left="-426" w:firstLine="710"/>
        <w:jc w:val="both"/>
        <w:rPr>
          <w:rFonts w:ascii="Times New Roman" w:hAnsi="Times New Roman"/>
          <w:sz w:val="24"/>
          <w:szCs w:val="24"/>
        </w:rPr>
      </w:pPr>
    </w:p>
    <w:p w:rsidR="00800251" w:rsidRPr="00800251" w:rsidRDefault="00800251" w:rsidP="00800251">
      <w:pPr>
        <w:widowControl w:val="0"/>
        <w:autoSpaceDE w:val="0"/>
        <w:autoSpaceDN w:val="0"/>
        <w:adjustRightInd w:val="0"/>
        <w:spacing w:after="0" w:line="240" w:lineRule="auto"/>
        <w:ind w:left="-426" w:firstLine="710"/>
        <w:jc w:val="both"/>
        <w:rPr>
          <w:rFonts w:ascii="Times New Roman" w:hAnsi="Times New Roman"/>
          <w:sz w:val="24"/>
          <w:szCs w:val="24"/>
        </w:rPr>
      </w:pPr>
    </w:p>
    <w:p w:rsidR="00800251" w:rsidRPr="00800251" w:rsidRDefault="00800251" w:rsidP="00800251">
      <w:pPr>
        <w:widowControl w:val="0"/>
        <w:autoSpaceDE w:val="0"/>
        <w:autoSpaceDN w:val="0"/>
        <w:adjustRightInd w:val="0"/>
        <w:spacing w:after="0" w:line="240" w:lineRule="auto"/>
        <w:ind w:left="-426" w:firstLine="710"/>
        <w:jc w:val="both"/>
        <w:rPr>
          <w:rFonts w:ascii="Times New Roman" w:hAnsi="Times New Roman"/>
          <w:sz w:val="24"/>
          <w:szCs w:val="24"/>
        </w:rPr>
      </w:pPr>
    </w:p>
    <w:p w:rsidR="00800251" w:rsidRPr="00800251" w:rsidRDefault="00800251" w:rsidP="00800251">
      <w:pPr>
        <w:widowControl w:val="0"/>
        <w:autoSpaceDE w:val="0"/>
        <w:autoSpaceDN w:val="0"/>
        <w:adjustRightInd w:val="0"/>
        <w:spacing w:after="0" w:line="240" w:lineRule="auto"/>
        <w:ind w:left="-426" w:firstLine="710"/>
        <w:jc w:val="both"/>
        <w:rPr>
          <w:rFonts w:ascii="Times New Roman" w:hAnsi="Times New Roman"/>
          <w:sz w:val="24"/>
          <w:szCs w:val="24"/>
        </w:rPr>
      </w:pPr>
    </w:p>
    <w:p w:rsidR="00800251" w:rsidRDefault="00800251" w:rsidP="00800251">
      <w:pPr>
        <w:widowControl w:val="0"/>
        <w:tabs>
          <w:tab w:val="center" w:pos="4677"/>
          <w:tab w:val="right" w:pos="9355"/>
        </w:tabs>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КНИГА 9. Предложения по переводу открытых систем теплоснабжения (горячего водоснабжения) в закрытые системы горячего водоснабжения</w:t>
      </w:r>
    </w:p>
    <w:p w:rsidR="00800251" w:rsidRDefault="00800251" w:rsidP="00800251">
      <w:pPr>
        <w:widowControl w:val="0"/>
        <w:tabs>
          <w:tab w:val="center" w:pos="4677"/>
          <w:tab w:val="right" w:pos="9355"/>
        </w:tabs>
        <w:autoSpaceDE w:val="0"/>
        <w:autoSpaceDN w:val="0"/>
        <w:adjustRightInd w:val="0"/>
        <w:spacing w:after="0" w:line="240" w:lineRule="auto"/>
        <w:jc w:val="center"/>
        <w:rPr>
          <w:rFonts w:ascii="Times New Roman CYR" w:hAnsi="Times New Roman CYR" w:cs="Times New Roman CYR"/>
          <w:b/>
          <w:bCs/>
          <w:sz w:val="28"/>
          <w:szCs w:val="28"/>
        </w:rPr>
      </w:pPr>
      <w:r w:rsidRPr="00917142">
        <w:rPr>
          <w:rFonts w:ascii="Times New Roman" w:hAnsi="Times New Roman"/>
          <w:b/>
          <w:bCs/>
          <w:sz w:val="28"/>
          <w:szCs w:val="28"/>
        </w:rPr>
        <w:t>75652440.</w:t>
      </w:r>
      <w:r>
        <w:rPr>
          <w:rFonts w:ascii="Times New Roman CYR" w:hAnsi="Times New Roman CYR" w:cs="Times New Roman CYR"/>
          <w:b/>
          <w:bCs/>
          <w:sz w:val="28"/>
          <w:szCs w:val="28"/>
        </w:rPr>
        <w:t>ОМ-ПСТ.009.000</w:t>
      </w:r>
    </w:p>
    <w:p w:rsidR="00800251" w:rsidRPr="00917142" w:rsidRDefault="00800251" w:rsidP="00800251">
      <w:pPr>
        <w:widowControl w:val="0"/>
        <w:autoSpaceDE w:val="0"/>
        <w:autoSpaceDN w:val="0"/>
        <w:adjustRightInd w:val="0"/>
        <w:spacing w:line="240" w:lineRule="auto"/>
        <w:rPr>
          <w:rFonts w:ascii="Calibri" w:hAnsi="Calibri" w:cs="Calibri"/>
        </w:rPr>
      </w:pPr>
    </w:p>
    <w:p w:rsidR="00800251" w:rsidRPr="00917142" w:rsidRDefault="00800251" w:rsidP="00800251">
      <w:pPr>
        <w:widowControl w:val="0"/>
        <w:autoSpaceDE w:val="0"/>
        <w:autoSpaceDN w:val="0"/>
        <w:adjustRightInd w:val="0"/>
        <w:spacing w:line="240" w:lineRule="auto"/>
        <w:rPr>
          <w:rFonts w:ascii="Calibri" w:hAnsi="Calibri" w:cs="Calibri"/>
        </w:rPr>
      </w:pPr>
    </w:p>
    <w:p w:rsidR="00800251" w:rsidRDefault="00800251" w:rsidP="00800251">
      <w:pPr>
        <w:widowControl w:val="0"/>
        <w:autoSpaceDE w:val="0"/>
        <w:autoSpaceDN w:val="0"/>
        <w:adjustRightInd w:val="0"/>
        <w:spacing w:line="240" w:lineRule="auto"/>
        <w:rPr>
          <w:rFonts w:ascii="Calibri" w:hAnsi="Calibri" w:cs="Calibri"/>
        </w:rPr>
      </w:pPr>
    </w:p>
    <w:p w:rsidR="00096A01" w:rsidRDefault="00096A01" w:rsidP="00800251">
      <w:pPr>
        <w:widowControl w:val="0"/>
        <w:autoSpaceDE w:val="0"/>
        <w:autoSpaceDN w:val="0"/>
        <w:adjustRightInd w:val="0"/>
        <w:spacing w:line="240" w:lineRule="auto"/>
        <w:rPr>
          <w:rFonts w:ascii="Calibri" w:hAnsi="Calibri" w:cs="Calibri"/>
        </w:rPr>
      </w:pPr>
    </w:p>
    <w:p w:rsidR="00096A01" w:rsidRDefault="00096A01" w:rsidP="00800251">
      <w:pPr>
        <w:widowControl w:val="0"/>
        <w:autoSpaceDE w:val="0"/>
        <w:autoSpaceDN w:val="0"/>
        <w:adjustRightInd w:val="0"/>
        <w:spacing w:line="240" w:lineRule="auto"/>
        <w:rPr>
          <w:rFonts w:ascii="Calibri" w:hAnsi="Calibri" w:cs="Calibri"/>
        </w:rPr>
      </w:pPr>
    </w:p>
    <w:p w:rsidR="00096A01" w:rsidRDefault="00096A01" w:rsidP="00800251">
      <w:pPr>
        <w:widowControl w:val="0"/>
        <w:autoSpaceDE w:val="0"/>
        <w:autoSpaceDN w:val="0"/>
        <w:adjustRightInd w:val="0"/>
        <w:spacing w:line="240" w:lineRule="auto"/>
        <w:rPr>
          <w:rFonts w:ascii="Calibri" w:hAnsi="Calibri" w:cs="Calibri"/>
        </w:rPr>
      </w:pPr>
    </w:p>
    <w:p w:rsidR="00096A01" w:rsidRDefault="00096A01" w:rsidP="00800251">
      <w:pPr>
        <w:widowControl w:val="0"/>
        <w:autoSpaceDE w:val="0"/>
        <w:autoSpaceDN w:val="0"/>
        <w:adjustRightInd w:val="0"/>
        <w:spacing w:line="240" w:lineRule="auto"/>
        <w:rPr>
          <w:rFonts w:ascii="Calibri" w:hAnsi="Calibri" w:cs="Calibri"/>
        </w:rPr>
      </w:pPr>
    </w:p>
    <w:p w:rsidR="00096A01" w:rsidRPr="00096A01" w:rsidRDefault="00096A01" w:rsidP="00800251">
      <w:pPr>
        <w:widowControl w:val="0"/>
        <w:autoSpaceDE w:val="0"/>
        <w:autoSpaceDN w:val="0"/>
        <w:adjustRightInd w:val="0"/>
        <w:spacing w:line="240" w:lineRule="auto"/>
        <w:rPr>
          <w:rFonts w:ascii="Calibri" w:hAnsi="Calibri" w:cs="Calibri"/>
        </w:rPr>
      </w:pPr>
    </w:p>
    <w:p w:rsidR="00800251" w:rsidRDefault="00800251" w:rsidP="00800251">
      <w:pPr>
        <w:widowControl w:val="0"/>
        <w:tabs>
          <w:tab w:val="left" w:pos="993"/>
        </w:tabs>
        <w:autoSpaceDE w:val="0"/>
        <w:autoSpaceDN w:val="0"/>
        <w:adjustRightInd w:val="0"/>
        <w:spacing w:before="120" w:after="12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Предложения по переводу открытых систем теплоснабжения (горячего водоснабжения) в закрытые системы горячего водоснабжения не предусматриваются.</w:t>
      </w:r>
    </w:p>
    <w:p w:rsidR="00800251" w:rsidRPr="00800251" w:rsidRDefault="00800251" w:rsidP="00800251">
      <w:pPr>
        <w:widowControl w:val="0"/>
        <w:autoSpaceDE w:val="0"/>
        <w:autoSpaceDN w:val="0"/>
        <w:adjustRightInd w:val="0"/>
        <w:spacing w:after="0" w:line="240" w:lineRule="auto"/>
        <w:ind w:left="-426"/>
        <w:jc w:val="center"/>
        <w:rPr>
          <w:rFonts w:ascii="Times New Roman" w:hAnsi="Times New Roman"/>
          <w:b/>
          <w:bCs/>
          <w:sz w:val="28"/>
          <w:szCs w:val="28"/>
        </w:rPr>
      </w:pPr>
    </w:p>
    <w:p w:rsidR="00800251" w:rsidRPr="00800251" w:rsidRDefault="00800251" w:rsidP="00800251">
      <w:pPr>
        <w:widowControl w:val="0"/>
        <w:autoSpaceDE w:val="0"/>
        <w:autoSpaceDN w:val="0"/>
        <w:adjustRightInd w:val="0"/>
        <w:spacing w:after="0" w:line="240" w:lineRule="auto"/>
        <w:ind w:left="-426"/>
        <w:jc w:val="center"/>
        <w:rPr>
          <w:rFonts w:ascii="Times New Roman" w:hAnsi="Times New Roman"/>
          <w:b/>
          <w:bCs/>
          <w:sz w:val="28"/>
          <w:szCs w:val="28"/>
        </w:rPr>
      </w:pPr>
    </w:p>
    <w:p w:rsidR="00800251" w:rsidRPr="00800251" w:rsidRDefault="00800251" w:rsidP="00800251">
      <w:pPr>
        <w:widowControl w:val="0"/>
        <w:autoSpaceDE w:val="0"/>
        <w:autoSpaceDN w:val="0"/>
        <w:adjustRightInd w:val="0"/>
        <w:spacing w:after="0" w:line="240" w:lineRule="auto"/>
        <w:ind w:left="-426"/>
        <w:jc w:val="center"/>
        <w:rPr>
          <w:rFonts w:ascii="Times New Roman" w:hAnsi="Times New Roman"/>
          <w:b/>
          <w:bCs/>
          <w:sz w:val="28"/>
          <w:szCs w:val="28"/>
        </w:rPr>
      </w:pPr>
    </w:p>
    <w:p w:rsidR="00800251" w:rsidRPr="00800251" w:rsidRDefault="00800251" w:rsidP="00800251">
      <w:pPr>
        <w:widowControl w:val="0"/>
        <w:autoSpaceDE w:val="0"/>
        <w:autoSpaceDN w:val="0"/>
        <w:adjustRightInd w:val="0"/>
        <w:spacing w:after="0" w:line="240" w:lineRule="auto"/>
        <w:ind w:left="-426"/>
        <w:jc w:val="center"/>
        <w:rPr>
          <w:rFonts w:ascii="Times New Roman" w:hAnsi="Times New Roman"/>
          <w:b/>
          <w:bCs/>
          <w:sz w:val="28"/>
          <w:szCs w:val="28"/>
        </w:rPr>
      </w:pPr>
    </w:p>
    <w:p w:rsidR="00800251" w:rsidRPr="00800251" w:rsidRDefault="00800251" w:rsidP="00800251">
      <w:pPr>
        <w:widowControl w:val="0"/>
        <w:autoSpaceDE w:val="0"/>
        <w:autoSpaceDN w:val="0"/>
        <w:adjustRightInd w:val="0"/>
        <w:spacing w:after="0" w:line="240" w:lineRule="auto"/>
        <w:ind w:left="-426"/>
        <w:jc w:val="center"/>
        <w:rPr>
          <w:rFonts w:ascii="Times New Roman" w:hAnsi="Times New Roman"/>
          <w:b/>
          <w:bCs/>
          <w:sz w:val="28"/>
          <w:szCs w:val="28"/>
        </w:rPr>
      </w:pPr>
    </w:p>
    <w:p w:rsidR="00800251" w:rsidRPr="00800251" w:rsidRDefault="00800251" w:rsidP="00800251">
      <w:pPr>
        <w:widowControl w:val="0"/>
        <w:autoSpaceDE w:val="0"/>
        <w:autoSpaceDN w:val="0"/>
        <w:adjustRightInd w:val="0"/>
        <w:spacing w:after="0" w:line="240" w:lineRule="auto"/>
        <w:ind w:left="-426"/>
        <w:jc w:val="center"/>
        <w:rPr>
          <w:rFonts w:ascii="Times New Roman" w:hAnsi="Times New Roman"/>
          <w:b/>
          <w:bCs/>
          <w:sz w:val="28"/>
          <w:szCs w:val="28"/>
        </w:rPr>
      </w:pPr>
    </w:p>
    <w:p w:rsidR="00800251" w:rsidRPr="00800251" w:rsidRDefault="00800251" w:rsidP="00800251">
      <w:pPr>
        <w:widowControl w:val="0"/>
        <w:autoSpaceDE w:val="0"/>
        <w:autoSpaceDN w:val="0"/>
        <w:adjustRightInd w:val="0"/>
        <w:spacing w:after="0" w:line="240" w:lineRule="auto"/>
        <w:ind w:left="-426"/>
        <w:jc w:val="center"/>
        <w:rPr>
          <w:rFonts w:ascii="Times New Roman" w:hAnsi="Times New Roman"/>
          <w:b/>
          <w:bCs/>
          <w:sz w:val="28"/>
          <w:szCs w:val="28"/>
        </w:rPr>
      </w:pPr>
    </w:p>
    <w:p w:rsidR="00800251" w:rsidRPr="00800251" w:rsidRDefault="00800251" w:rsidP="00800251">
      <w:pPr>
        <w:widowControl w:val="0"/>
        <w:autoSpaceDE w:val="0"/>
        <w:autoSpaceDN w:val="0"/>
        <w:adjustRightInd w:val="0"/>
        <w:spacing w:after="0" w:line="240" w:lineRule="auto"/>
        <w:ind w:left="-426"/>
        <w:jc w:val="center"/>
        <w:rPr>
          <w:rFonts w:ascii="Times New Roman" w:hAnsi="Times New Roman"/>
          <w:b/>
          <w:bCs/>
          <w:sz w:val="28"/>
          <w:szCs w:val="28"/>
        </w:rPr>
      </w:pPr>
    </w:p>
    <w:p w:rsidR="00800251" w:rsidRPr="00800251" w:rsidRDefault="00800251" w:rsidP="00800251">
      <w:pPr>
        <w:widowControl w:val="0"/>
        <w:autoSpaceDE w:val="0"/>
        <w:autoSpaceDN w:val="0"/>
        <w:adjustRightInd w:val="0"/>
        <w:spacing w:after="0" w:line="240" w:lineRule="auto"/>
        <w:ind w:left="-426"/>
        <w:jc w:val="center"/>
        <w:rPr>
          <w:rFonts w:ascii="Times New Roman" w:hAnsi="Times New Roman"/>
          <w:b/>
          <w:bCs/>
          <w:sz w:val="28"/>
          <w:szCs w:val="28"/>
        </w:rPr>
      </w:pPr>
    </w:p>
    <w:p w:rsidR="00800251" w:rsidRPr="00800251" w:rsidRDefault="00800251" w:rsidP="00800251">
      <w:pPr>
        <w:widowControl w:val="0"/>
        <w:autoSpaceDE w:val="0"/>
        <w:autoSpaceDN w:val="0"/>
        <w:adjustRightInd w:val="0"/>
        <w:spacing w:after="0" w:line="240" w:lineRule="auto"/>
        <w:ind w:left="-426"/>
        <w:jc w:val="center"/>
        <w:rPr>
          <w:rFonts w:ascii="Times New Roman" w:hAnsi="Times New Roman"/>
          <w:b/>
          <w:bCs/>
          <w:sz w:val="28"/>
          <w:szCs w:val="28"/>
        </w:rPr>
      </w:pPr>
    </w:p>
    <w:p w:rsidR="00800251" w:rsidRDefault="00800251" w:rsidP="00800251">
      <w:pPr>
        <w:widowControl w:val="0"/>
        <w:autoSpaceDE w:val="0"/>
        <w:autoSpaceDN w:val="0"/>
        <w:adjustRightInd w:val="0"/>
        <w:spacing w:after="0" w:line="240" w:lineRule="auto"/>
        <w:ind w:left="-426"/>
        <w:jc w:val="center"/>
        <w:rPr>
          <w:rFonts w:ascii="Times New Roman" w:hAnsi="Times New Roman"/>
          <w:b/>
          <w:bCs/>
          <w:sz w:val="28"/>
          <w:szCs w:val="28"/>
        </w:rPr>
      </w:pPr>
    </w:p>
    <w:p w:rsidR="00096A01" w:rsidRDefault="00096A01" w:rsidP="00800251">
      <w:pPr>
        <w:widowControl w:val="0"/>
        <w:autoSpaceDE w:val="0"/>
        <w:autoSpaceDN w:val="0"/>
        <w:adjustRightInd w:val="0"/>
        <w:spacing w:after="0" w:line="240" w:lineRule="auto"/>
        <w:ind w:left="-426"/>
        <w:jc w:val="center"/>
        <w:rPr>
          <w:rFonts w:ascii="Times New Roman" w:hAnsi="Times New Roman"/>
          <w:b/>
          <w:bCs/>
          <w:sz w:val="28"/>
          <w:szCs w:val="28"/>
        </w:rPr>
      </w:pPr>
    </w:p>
    <w:p w:rsidR="00096A01" w:rsidRDefault="00096A01" w:rsidP="00800251">
      <w:pPr>
        <w:widowControl w:val="0"/>
        <w:autoSpaceDE w:val="0"/>
        <w:autoSpaceDN w:val="0"/>
        <w:adjustRightInd w:val="0"/>
        <w:spacing w:after="0" w:line="240" w:lineRule="auto"/>
        <w:ind w:left="-426"/>
        <w:jc w:val="center"/>
        <w:rPr>
          <w:rFonts w:ascii="Times New Roman" w:hAnsi="Times New Roman"/>
          <w:b/>
          <w:bCs/>
          <w:sz w:val="28"/>
          <w:szCs w:val="28"/>
        </w:rPr>
      </w:pPr>
    </w:p>
    <w:p w:rsidR="00096A01" w:rsidRDefault="00096A01" w:rsidP="00800251">
      <w:pPr>
        <w:widowControl w:val="0"/>
        <w:autoSpaceDE w:val="0"/>
        <w:autoSpaceDN w:val="0"/>
        <w:adjustRightInd w:val="0"/>
        <w:spacing w:after="0" w:line="240" w:lineRule="auto"/>
        <w:ind w:left="-426"/>
        <w:jc w:val="center"/>
        <w:rPr>
          <w:rFonts w:ascii="Times New Roman" w:hAnsi="Times New Roman"/>
          <w:b/>
          <w:bCs/>
          <w:sz w:val="28"/>
          <w:szCs w:val="28"/>
        </w:rPr>
      </w:pPr>
    </w:p>
    <w:p w:rsidR="00096A01" w:rsidRDefault="00096A01" w:rsidP="00800251">
      <w:pPr>
        <w:widowControl w:val="0"/>
        <w:autoSpaceDE w:val="0"/>
        <w:autoSpaceDN w:val="0"/>
        <w:adjustRightInd w:val="0"/>
        <w:spacing w:after="0" w:line="240" w:lineRule="auto"/>
        <w:ind w:left="-426"/>
        <w:jc w:val="center"/>
        <w:rPr>
          <w:rFonts w:ascii="Times New Roman" w:hAnsi="Times New Roman"/>
          <w:b/>
          <w:bCs/>
          <w:sz w:val="28"/>
          <w:szCs w:val="28"/>
        </w:rPr>
      </w:pPr>
    </w:p>
    <w:p w:rsidR="00096A01" w:rsidRDefault="00096A01" w:rsidP="00800251">
      <w:pPr>
        <w:widowControl w:val="0"/>
        <w:autoSpaceDE w:val="0"/>
        <w:autoSpaceDN w:val="0"/>
        <w:adjustRightInd w:val="0"/>
        <w:spacing w:after="0" w:line="240" w:lineRule="auto"/>
        <w:ind w:left="-426"/>
        <w:jc w:val="center"/>
        <w:rPr>
          <w:rFonts w:ascii="Times New Roman" w:hAnsi="Times New Roman"/>
          <w:b/>
          <w:bCs/>
          <w:sz w:val="28"/>
          <w:szCs w:val="28"/>
        </w:rPr>
      </w:pPr>
    </w:p>
    <w:p w:rsidR="00096A01" w:rsidRDefault="00096A01" w:rsidP="00800251">
      <w:pPr>
        <w:widowControl w:val="0"/>
        <w:autoSpaceDE w:val="0"/>
        <w:autoSpaceDN w:val="0"/>
        <w:adjustRightInd w:val="0"/>
        <w:spacing w:after="0" w:line="240" w:lineRule="auto"/>
        <w:ind w:left="-426"/>
        <w:jc w:val="center"/>
        <w:rPr>
          <w:rFonts w:ascii="Times New Roman" w:hAnsi="Times New Roman"/>
          <w:b/>
          <w:bCs/>
          <w:sz w:val="28"/>
          <w:szCs w:val="28"/>
        </w:rPr>
      </w:pPr>
    </w:p>
    <w:p w:rsidR="00096A01" w:rsidRDefault="00096A01" w:rsidP="00800251">
      <w:pPr>
        <w:widowControl w:val="0"/>
        <w:autoSpaceDE w:val="0"/>
        <w:autoSpaceDN w:val="0"/>
        <w:adjustRightInd w:val="0"/>
        <w:spacing w:after="0" w:line="240" w:lineRule="auto"/>
        <w:ind w:left="-426"/>
        <w:jc w:val="center"/>
        <w:rPr>
          <w:rFonts w:ascii="Times New Roman" w:hAnsi="Times New Roman"/>
          <w:b/>
          <w:bCs/>
          <w:sz w:val="28"/>
          <w:szCs w:val="28"/>
        </w:rPr>
      </w:pPr>
    </w:p>
    <w:p w:rsidR="00096A01" w:rsidRDefault="00096A01" w:rsidP="00800251">
      <w:pPr>
        <w:widowControl w:val="0"/>
        <w:autoSpaceDE w:val="0"/>
        <w:autoSpaceDN w:val="0"/>
        <w:adjustRightInd w:val="0"/>
        <w:spacing w:after="0" w:line="240" w:lineRule="auto"/>
        <w:ind w:left="-426"/>
        <w:jc w:val="center"/>
        <w:rPr>
          <w:rFonts w:ascii="Times New Roman" w:hAnsi="Times New Roman"/>
          <w:b/>
          <w:bCs/>
          <w:sz w:val="28"/>
          <w:szCs w:val="28"/>
        </w:rPr>
      </w:pPr>
    </w:p>
    <w:p w:rsidR="00096A01" w:rsidRDefault="00096A01" w:rsidP="00800251">
      <w:pPr>
        <w:widowControl w:val="0"/>
        <w:autoSpaceDE w:val="0"/>
        <w:autoSpaceDN w:val="0"/>
        <w:adjustRightInd w:val="0"/>
        <w:spacing w:after="0" w:line="240" w:lineRule="auto"/>
        <w:ind w:left="-426"/>
        <w:jc w:val="center"/>
        <w:rPr>
          <w:rFonts w:ascii="Times New Roman" w:hAnsi="Times New Roman"/>
          <w:b/>
          <w:bCs/>
          <w:sz w:val="28"/>
          <w:szCs w:val="28"/>
        </w:rPr>
      </w:pPr>
    </w:p>
    <w:p w:rsidR="00096A01" w:rsidRDefault="00096A01" w:rsidP="00800251">
      <w:pPr>
        <w:widowControl w:val="0"/>
        <w:autoSpaceDE w:val="0"/>
        <w:autoSpaceDN w:val="0"/>
        <w:adjustRightInd w:val="0"/>
        <w:spacing w:after="0" w:line="240" w:lineRule="auto"/>
        <w:ind w:left="-426"/>
        <w:jc w:val="center"/>
        <w:rPr>
          <w:rFonts w:ascii="Times New Roman" w:hAnsi="Times New Roman"/>
          <w:b/>
          <w:bCs/>
          <w:sz w:val="28"/>
          <w:szCs w:val="28"/>
        </w:rPr>
      </w:pPr>
    </w:p>
    <w:p w:rsidR="00096A01" w:rsidRDefault="00096A01" w:rsidP="00800251">
      <w:pPr>
        <w:widowControl w:val="0"/>
        <w:autoSpaceDE w:val="0"/>
        <w:autoSpaceDN w:val="0"/>
        <w:adjustRightInd w:val="0"/>
        <w:spacing w:after="0" w:line="240" w:lineRule="auto"/>
        <w:ind w:left="-426"/>
        <w:jc w:val="center"/>
        <w:rPr>
          <w:rFonts w:ascii="Times New Roman" w:hAnsi="Times New Roman"/>
          <w:b/>
          <w:bCs/>
          <w:sz w:val="28"/>
          <w:szCs w:val="28"/>
        </w:rPr>
      </w:pPr>
    </w:p>
    <w:p w:rsidR="00096A01" w:rsidRDefault="00096A01" w:rsidP="00800251">
      <w:pPr>
        <w:widowControl w:val="0"/>
        <w:autoSpaceDE w:val="0"/>
        <w:autoSpaceDN w:val="0"/>
        <w:adjustRightInd w:val="0"/>
        <w:spacing w:after="0" w:line="240" w:lineRule="auto"/>
        <w:ind w:left="-426"/>
        <w:jc w:val="center"/>
        <w:rPr>
          <w:rFonts w:ascii="Times New Roman" w:hAnsi="Times New Roman"/>
          <w:b/>
          <w:bCs/>
          <w:sz w:val="28"/>
          <w:szCs w:val="28"/>
        </w:rPr>
      </w:pPr>
    </w:p>
    <w:p w:rsidR="00096A01" w:rsidRDefault="00096A01" w:rsidP="00800251">
      <w:pPr>
        <w:widowControl w:val="0"/>
        <w:autoSpaceDE w:val="0"/>
        <w:autoSpaceDN w:val="0"/>
        <w:adjustRightInd w:val="0"/>
        <w:spacing w:after="0" w:line="240" w:lineRule="auto"/>
        <w:ind w:left="-426"/>
        <w:jc w:val="center"/>
        <w:rPr>
          <w:rFonts w:ascii="Times New Roman" w:hAnsi="Times New Roman"/>
          <w:b/>
          <w:bCs/>
          <w:sz w:val="28"/>
          <w:szCs w:val="28"/>
        </w:rPr>
      </w:pPr>
    </w:p>
    <w:p w:rsidR="00096A01" w:rsidRDefault="00096A01" w:rsidP="00800251">
      <w:pPr>
        <w:widowControl w:val="0"/>
        <w:autoSpaceDE w:val="0"/>
        <w:autoSpaceDN w:val="0"/>
        <w:adjustRightInd w:val="0"/>
        <w:spacing w:after="0" w:line="240" w:lineRule="auto"/>
        <w:ind w:left="-426"/>
        <w:jc w:val="center"/>
        <w:rPr>
          <w:rFonts w:ascii="Times New Roman" w:hAnsi="Times New Roman"/>
          <w:b/>
          <w:bCs/>
          <w:sz w:val="28"/>
          <w:szCs w:val="28"/>
        </w:rPr>
      </w:pPr>
    </w:p>
    <w:p w:rsidR="00096A01" w:rsidRDefault="00096A01" w:rsidP="00800251">
      <w:pPr>
        <w:widowControl w:val="0"/>
        <w:autoSpaceDE w:val="0"/>
        <w:autoSpaceDN w:val="0"/>
        <w:adjustRightInd w:val="0"/>
        <w:spacing w:after="0" w:line="240" w:lineRule="auto"/>
        <w:ind w:left="-426"/>
        <w:jc w:val="center"/>
        <w:rPr>
          <w:rFonts w:ascii="Times New Roman" w:hAnsi="Times New Roman"/>
          <w:b/>
          <w:bCs/>
          <w:sz w:val="28"/>
          <w:szCs w:val="28"/>
        </w:rPr>
      </w:pPr>
    </w:p>
    <w:p w:rsidR="00096A01" w:rsidRDefault="00096A01" w:rsidP="00800251">
      <w:pPr>
        <w:widowControl w:val="0"/>
        <w:autoSpaceDE w:val="0"/>
        <w:autoSpaceDN w:val="0"/>
        <w:adjustRightInd w:val="0"/>
        <w:spacing w:after="0" w:line="240" w:lineRule="auto"/>
        <w:ind w:left="-426"/>
        <w:jc w:val="center"/>
        <w:rPr>
          <w:rFonts w:ascii="Times New Roman" w:hAnsi="Times New Roman"/>
          <w:b/>
          <w:bCs/>
          <w:sz w:val="28"/>
          <w:szCs w:val="28"/>
        </w:rPr>
      </w:pPr>
    </w:p>
    <w:p w:rsidR="00096A01" w:rsidRDefault="00096A01" w:rsidP="00800251">
      <w:pPr>
        <w:widowControl w:val="0"/>
        <w:autoSpaceDE w:val="0"/>
        <w:autoSpaceDN w:val="0"/>
        <w:adjustRightInd w:val="0"/>
        <w:spacing w:after="0" w:line="240" w:lineRule="auto"/>
        <w:ind w:left="-426"/>
        <w:jc w:val="center"/>
        <w:rPr>
          <w:rFonts w:ascii="Times New Roman" w:hAnsi="Times New Roman"/>
          <w:b/>
          <w:bCs/>
          <w:sz w:val="28"/>
          <w:szCs w:val="28"/>
        </w:rPr>
      </w:pPr>
    </w:p>
    <w:p w:rsidR="00096A01" w:rsidRDefault="00096A01" w:rsidP="00800251">
      <w:pPr>
        <w:widowControl w:val="0"/>
        <w:autoSpaceDE w:val="0"/>
        <w:autoSpaceDN w:val="0"/>
        <w:adjustRightInd w:val="0"/>
        <w:spacing w:after="0" w:line="240" w:lineRule="auto"/>
        <w:ind w:left="-426"/>
        <w:jc w:val="center"/>
        <w:rPr>
          <w:rFonts w:ascii="Times New Roman" w:hAnsi="Times New Roman"/>
          <w:b/>
          <w:bCs/>
          <w:sz w:val="28"/>
          <w:szCs w:val="28"/>
        </w:rPr>
      </w:pPr>
    </w:p>
    <w:p w:rsidR="00096A01" w:rsidRDefault="00096A01" w:rsidP="00800251">
      <w:pPr>
        <w:widowControl w:val="0"/>
        <w:autoSpaceDE w:val="0"/>
        <w:autoSpaceDN w:val="0"/>
        <w:adjustRightInd w:val="0"/>
        <w:spacing w:after="0" w:line="240" w:lineRule="auto"/>
        <w:ind w:left="-426"/>
        <w:jc w:val="center"/>
        <w:rPr>
          <w:rFonts w:ascii="Times New Roman" w:hAnsi="Times New Roman"/>
          <w:b/>
          <w:bCs/>
          <w:sz w:val="28"/>
          <w:szCs w:val="28"/>
        </w:rPr>
      </w:pPr>
    </w:p>
    <w:p w:rsidR="00096A01" w:rsidRDefault="00096A01" w:rsidP="00800251">
      <w:pPr>
        <w:widowControl w:val="0"/>
        <w:autoSpaceDE w:val="0"/>
        <w:autoSpaceDN w:val="0"/>
        <w:adjustRightInd w:val="0"/>
        <w:spacing w:after="0" w:line="240" w:lineRule="auto"/>
        <w:ind w:left="-426"/>
        <w:jc w:val="center"/>
        <w:rPr>
          <w:rFonts w:ascii="Times New Roman" w:hAnsi="Times New Roman"/>
          <w:b/>
          <w:bCs/>
          <w:sz w:val="28"/>
          <w:szCs w:val="28"/>
        </w:rPr>
      </w:pPr>
    </w:p>
    <w:p w:rsidR="00096A01" w:rsidRDefault="00096A01" w:rsidP="00800251">
      <w:pPr>
        <w:widowControl w:val="0"/>
        <w:autoSpaceDE w:val="0"/>
        <w:autoSpaceDN w:val="0"/>
        <w:adjustRightInd w:val="0"/>
        <w:spacing w:after="0" w:line="240" w:lineRule="auto"/>
        <w:ind w:left="-426"/>
        <w:jc w:val="center"/>
        <w:rPr>
          <w:rFonts w:ascii="Times New Roman" w:hAnsi="Times New Roman"/>
          <w:b/>
          <w:bCs/>
          <w:sz w:val="28"/>
          <w:szCs w:val="28"/>
        </w:rPr>
      </w:pPr>
    </w:p>
    <w:p w:rsidR="00096A01" w:rsidRDefault="00096A01" w:rsidP="00800251">
      <w:pPr>
        <w:widowControl w:val="0"/>
        <w:autoSpaceDE w:val="0"/>
        <w:autoSpaceDN w:val="0"/>
        <w:adjustRightInd w:val="0"/>
        <w:spacing w:after="0" w:line="240" w:lineRule="auto"/>
        <w:ind w:left="-426"/>
        <w:jc w:val="center"/>
        <w:rPr>
          <w:rFonts w:ascii="Times New Roman" w:hAnsi="Times New Roman"/>
          <w:b/>
          <w:bCs/>
          <w:sz w:val="28"/>
          <w:szCs w:val="28"/>
        </w:rPr>
      </w:pPr>
    </w:p>
    <w:p w:rsidR="00096A01" w:rsidRDefault="00096A01" w:rsidP="00800251">
      <w:pPr>
        <w:widowControl w:val="0"/>
        <w:autoSpaceDE w:val="0"/>
        <w:autoSpaceDN w:val="0"/>
        <w:adjustRightInd w:val="0"/>
        <w:spacing w:after="0" w:line="240" w:lineRule="auto"/>
        <w:ind w:left="-426"/>
        <w:jc w:val="center"/>
        <w:rPr>
          <w:rFonts w:ascii="Times New Roman" w:hAnsi="Times New Roman"/>
          <w:b/>
          <w:bCs/>
          <w:sz w:val="28"/>
          <w:szCs w:val="28"/>
        </w:rPr>
      </w:pPr>
    </w:p>
    <w:p w:rsidR="00096A01" w:rsidRDefault="00096A01" w:rsidP="00800251">
      <w:pPr>
        <w:widowControl w:val="0"/>
        <w:autoSpaceDE w:val="0"/>
        <w:autoSpaceDN w:val="0"/>
        <w:adjustRightInd w:val="0"/>
        <w:spacing w:after="0" w:line="240" w:lineRule="auto"/>
        <w:ind w:left="-426"/>
        <w:jc w:val="center"/>
        <w:rPr>
          <w:rFonts w:ascii="Times New Roman" w:hAnsi="Times New Roman"/>
          <w:b/>
          <w:bCs/>
          <w:sz w:val="28"/>
          <w:szCs w:val="28"/>
        </w:rPr>
      </w:pPr>
    </w:p>
    <w:p w:rsidR="00096A01" w:rsidRDefault="00096A01" w:rsidP="00800251">
      <w:pPr>
        <w:widowControl w:val="0"/>
        <w:autoSpaceDE w:val="0"/>
        <w:autoSpaceDN w:val="0"/>
        <w:adjustRightInd w:val="0"/>
        <w:spacing w:after="0" w:line="240" w:lineRule="auto"/>
        <w:ind w:left="-426"/>
        <w:jc w:val="center"/>
        <w:rPr>
          <w:rFonts w:ascii="Times New Roman" w:hAnsi="Times New Roman"/>
          <w:b/>
          <w:bCs/>
          <w:sz w:val="28"/>
          <w:szCs w:val="28"/>
        </w:rPr>
      </w:pPr>
    </w:p>
    <w:p w:rsidR="00096A01" w:rsidRDefault="00096A01" w:rsidP="00800251">
      <w:pPr>
        <w:widowControl w:val="0"/>
        <w:autoSpaceDE w:val="0"/>
        <w:autoSpaceDN w:val="0"/>
        <w:adjustRightInd w:val="0"/>
        <w:spacing w:after="0" w:line="240" w:lineRule="auto"/>
        <w:ind w:left="-426"/>
        <w:jc w:val="center"/>
        <w:rPr>
          <w:rFonts w:ascii="Times New Roman" w:hAnsi="Times New Roman"/>
          <w:b/>
          <w:bCs/>
          <w:sz w:val="28"/>
          <w:szCs w:val="28"/>
        </w:rPr>
      </w:pPr>
    </w:p>
    <w:p w:rsidR="00096A01" w:rsidRDefault="00096A01" w:rsidP="00800251">
      <w:pPr>
        <w:widowControl w:val="0"/>
        <w:autoSpaceDE w:val="0"/>
        <w:autoSpaceDN w:val="0"/>
        <w:adjustRightInd w:val="0"/>
        <w:spacing w:after="0" w:line="240" w:lineRule="auto"/>
        <w:ind w:left="-426"/>
        <w:jc w:val="center"/>
        <w:rPr>
          <w:rFonts w:ascii="Times New Roman" w:hAnsi="Times New Roman"/>
          <w:b/>
          <w:bCs/>
          <w:sz w:val="28"/>
          <w:szCs w:val="28"/>
        </w:rPr>
      </w:pPr>
    </w:p>
    <w:p w:rsidR="00096A01" w:rsidRDefault="00096A01" w:rsidP="00800251">
      <w:pPr>
        <w:widowControl w:val="0"/>
        <w:autoSpaceDE w:val="0"/>
        <w:autoSpaceDN w:val="0"/>
        <w:adjustRightInd w:val="0"/>
        <w:spacing w:after="0" w:line="240" w:lineRule="auto"/>
        <w:ind w:left="-426"/>
        <w:jc w:val="center"/>
        <w:rPr>
          <w:rFonts w:ascii="Times New Roman" w:hAnsi="Times New Roman"/>
          <w:b/>
          <w:bCs/>
          <w:sz w:val="28"/>
          <w:szCs w:val="28"/>
        </w:rPr>
      </w:pPr>
    </w:p>
    <w:p w:rsidR="00096A01" w:rsidRDefault="00096A01" w:rsidP="00800251">
      <w:pPr>
        <w:widowControl w:val="0"/>
        <w:autoSpaceDE w:val="0"/>
        <w:autoSpaceDN w:val="0"/>
        <w:adjustRightInd w:val="0"/>
        <w:spacing w:after="0" w:line="240" w:lineRule="auto"/>
        <w:ind w:left="-426"/>
        <w:jc w:val="center"/>
        <w:rPr>
          <w:rFonts w:ascii="Times New Roman" w:hAnsi="Times New Roman"/>
          <w:b/>
          <w:bCs/>
          <w:sz w:val="28"/>
          <w:szCs w:val="28"/>
        </w:rPr>
      </w:pPr>
    </w:p>
    <w:p w:rsidR="00096A01" w:rsidRDefault="00096A01" w:rsidP="00800251">
      <w:pPr>
        <w:widowControl w:val="0"/>
        <w:autoSpaceDE w:val="0"/>
        <w:autoSpaceDN w:val="0"/>
        <w:adjustRightInd w:val="0"/>
        <w:spacing w:after="0" w:line="240" w:lineRule="auto"/>
        <w:ind w:left="-426"/>
        <w:jc w:val="center"/>
        <w:rPr>
          <w:rFonts w:ascii="Times New Roman" w:hAnsi="Times New Roman"/>
          <w:b/>
          <w:bCs/>
          <w:sz w:val="28"/>
          <w:szCs w:val="28"/>
        </w:rPr>
      </w:pPr>
    </w:p>
    <w:p w:rsidR="00096A01" w:rsidRDefault="00096A01" w:rsidP="00800251">
      <w:pPr>
        <w:widowControl w:val="0"/>
        <w:autoSpaceDE w:val="0"/>
        <w:autoSpaceDN w:val="0"/>
        <w:adjustRightInd w:val="0"/>
        <w:spacing w:after="0" w:line="240" w:lineRule="auto"/>
        <w:ind w:left="-426"/>
        <w:jc w:val="center"/>
        <w:rPr>
          <w:rFonts w:ascii="Times New Roman" w:hAnsi="Times New Roman"/>
          <w:b/>
          <w:bCs/>
          <w:sz w:val="28"/>
          <w:szCs w:val="28"/>
        </w:rPr>
      </w:pPr>
    </w:p>
    <w:p w:rsidR="00096A01" w:rsidRPr="00800251" w:rsidRDefault="00096A01" w:rsidP="00800251">
      <w:pPr>
        <w:widowControl w:val="0"/>
        <w:autoSpaceDE w:val="0"/>
        <w:autoSpaceDN w:val="0"/>
        <w:adjustRightInd w:val="0"/>
        <w:spacing w:after="0" w:line="240" w:lineRule="auto"/>
        <w:ind w:left="-426"/>
        <w:jc w:val="center"/>
        <w:rPr>
          <w:rFonts w:ascii="Times New Roman" w:hAnsi="Times New Roman"/>
          <w:b/>
          <w:bCs/>
          <w:sz w:val="28"/>
          <w:szCs w:val="28"/>
        </w:rPr>
      </w:pPr>
    </w:p>
    <w:p w:rsidR="00800251" w:rsidRPr="00800251" w:rsidRDefault="00800251" w:rsidP="00800251">
      <w:pPr>
        <w:widowControl w:val="0"/>
        <w:autoSpaceDE w:val="0"/>
        <w:autoSpaceDN w:val="0"/>
        <w:adjustRightInd w:val="0"/>
        <w:spacing w:after="0" w:line="240" w:lineRule="auto"/>
        <w:ind w:left="-426"/>
        <w:jc w:val="center"/>
        <w:rPr>
          <w:rFonts w:ascii="Times New Roman" w:hAnsi="Times New Roman"/>
          <w:b/>
          <w:bCs/>
          <w:sz w:val="28"/>
          <w:szCs w:val="28"/>
        </w:rPr>
      </w:pPr>
    </w:p>
    <w:p w:rsidR="00800251" w:rsidRPr="00800251" w:rsidRDefault="00800251" w:rsidP="00800251">
      <w:pPr>
        <w:widowControl w:val="0"/>
        <w:autoSpaceDE w:val="0"/>
        <w:autoSpaceDN w:val="0"/>
        <w:adjustRightInd w:val="0"/>
        <w:spacing w:after="0" w:line="240" w:lineRule="auto"/>
        <w:ind w:left="-426"/>
        <w:jc w:val="center"/>
        <w:rPr>
          <w:rFonts w:ascii="Times New Roman" w:hAnsi="Times New Roman"/>
          <w:b/>
          <w:bCs/>
          <w:sz w:val="28"/>
          <w:szCs w:val="28"/>
        </w:rPr>
      </w:pPr>
    </w:p>
    <w:p w:rsidR="00800251" w:rsidRPr="00800251" w:rsidRDefault="00800251" w:rsidP="00800251">
      <w:pPr>
        <w:widowControl w:val="0"/>
        <w:autoSpaceDE w:val="0"/>
        <w:autoSpaceDN w:val="0"/>
        <w:adjustRightInd w:val="0"/>
        <w:spacing w:after="0" w:line="240" w:lineRule="auto"/>
        <w:ind w:left="-426"/>
        <w:jc w:val="center"/>
        <w:rPr>
          <w:rFonts w:ascii="Times New Roman" w:hAnsi="Times New Roman"/>
          <w:b/>
          <w:bCs/>
          <w:sz w:val="28"/>
          <w:szCs w:val="28"/>
        </w:rPr>
      </w:pPr>
    </w:p>
    <w:p w:rsidR="00800251" w:rsidRPr="00800251" w:rsidRDefault="00800251" w:rsidP="00800251">
      <w:pPr>
        <w:widowControl w:val="0"/>
        <w:autoSpaceDE w:val="0"/>
        <w:autoSpaceDN w:val="0"/>
        <w:adjustRightInd w:val="0"/>
        <w:spacing w:after="0" w:line="240" w:lineRule="auto"/>
        <w:ind w:left="-426"/>
        <w:jc w:val="center"/>
        <w:rPr>
          <w:rFonts w:ascii="Times New Roman" w:hAnsi="Times New Roman"/>
          <w:b/>
          <w:bCs/>
          <w:sz w:val="28"/>
          <w:szCs w:val="28"/>
        </w:rPr>
      </w:pPr>
    </w:p>
    <w:p w:rsidR="00800251" w:rsidRPr="00800251" w:rsidRDefault="00800251" w:rsidP="00800251">
      <w:pPr>
        <w:widowControl w:val="0"/>
        <w:autoSpaceDE w:val="0"/>
        <w:autoSpaceDN w:val="0"/>
        <w:adjustRightInd w:val="0"/>
        <w:spacing w:after="0" w:line="240" w:lineRule="auto"/>
        <w:ind w:left="-426"/>
        <w:jc w:val="center"/>
        <w:rPr>
          <w:rFonts w:ascii="Times New Roman" w:hAnsi="Times New Roman"/>
          <w:b/>
          <w:bCs/>
          <w:sz w:val="28"/>
          <w:szCs w:val="28"/>
        </w:rPr>
      </w:pPr>
    </w:p>
    <w:p w:rsidR="00800251" w:rsidRDefault="00800251" w:rsidP="00800251">
      <w:pPr>
        <w:widowControl w:val="0"/>
        <w:autoSpaceDE w:val="0"/>
        <w:autoSpaceDN w:val="0"/>
        <w:adjustRightInd w:val="0"/>
        <w:spacing w:after="0" w:line="240" w:lineRule="auto"/>
        <w:ind w:left="284"/>
        <w:jc w:val="center"/>
        <w:rPr>
          <w:rFonts w:ascii="Times New Roman CYR" w:hAnsi="Times New Roman CYR" w:cs="Times New Roman CYR"/>
          <w:b/>
          <w:bCs/>
          <w:sz w:val="28"/>
          <w:szCs w:val="28"/>
        </w:rPr>
      </w:pPr>
      <w:r>
        <w:rPr>
          <w:rFonts w:ascii="Times New Roman CYR" w:hAnsi="Times New Roman CYR" w:cs="Times New Roman CYR"/>
          <w:b/>
          <w:bCs/>
          <w:sz w:val="28"/>
          <w:szCs w:val="28"/>
        </w:rPr>
        <w:t>ОБОСНОВЫВАЮЩИЕ МАТЕРИАЛЫ</w:t>
      </w:r>
    </w:p>
    <w:p w:rsidR="00800251" w:rsidRPr="00800251" w:rsidRDefault="00800251" w:rsidP="00800251">
      <w:pPr>
        <w:widowControl w:val="0"/>
        <w:tabs>
          <w:tab w:val="center" w:pos="4677"/>
          <w:tab w:val="right" w:pos="9355"/>
        </w:tabs>
        <w:autoSpaceDE w:val="0"/>
        <w:autoSpaceDN w:val="0"/>
        <w:adjustRightInd w:val="0"/>
        <w:spacing w:after="0" w:line="240" w:lineRule="auto"/>
        <w:jc w:val="center"/>
        <w:rPr>
          <w:rFonts w:ascii="Times New Roman" w:hAnsi="Times New Roman"/>
          <w:sz w:val="28"/>
          <w:szCs w:val="28"/>
        </w:rPr>
      </w:pPr>
    </w:p>
    <w:p w:rsidR="00800251" w:rsidRDefault="00800251" w:rsidP="00800251">
      <w:pPr>
        <w:widowControl w:val="0"/>
        <w:tabs>
          <w:tab w:val="center" w:pos="4677"/>
          <w:tab w:val="right" w:pos="9355"/>
        </w:tabs>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 xml:space="preserve">К СХЕМЕ ТЕПЛОСНАБЖЕНИЯ </w:t>
      </w:r>
      <w:r>
        <w:rPr>
          <w:rFonts w:ascii="Times New Roman CYR" w:hAnsi="Times New Roman CYR" w:cs="Times New Roman CYR"/>
          <w:sz w:val="28"/>
          <w:szCs w:val="28"/>
        </w:rPr>
        <w:br/>
        <w:t xml:space="preserve">САККУЛОВСКОГО СЕЛЬСКОГО ПОСЕЛЕНИЯ </w:t>
      </w:r>
    </w:p>
    <w:p w:rsidR="00800251" w:rsidRDefault="00800251" w:rsidP="00800251">
      <w:pPr>
        <w:widowControl w:val="0"/>
        <w:tabs>
          <w:tab w:val="center" w:pos="4677"/>
          <w:tab w:val="right" w:pos="9355"/>
        </w:tabs>
        <w:autoSpaceDE w:val="0"/>
        <w:autoSpaceDN w:val="0"/>
        <w:adjustRightInd w:val="0"/>
        <w:spacing w:after="0" w:line="240" w:lineRule="auto"/>
        <w:jc w:val="center"/>
        <w:rPr>
          <w:rFonts w:ascii="Calibri" w:hAnsi="Calibri" w:cs="Calibri"/>
          <w:sz w:val="28"/>
          <w:szCs w:val="28"/>
        </w:rPr>
      </w:pPr>
      <w:r>
        <w:rPr>
          <w:rFonts w:ascii="Times New Roman CYR" w:hAnsi="Times New Roman CYR" w:cs="Times New Roman CYR"/>
          <w:sz w:val="28"/>
          <w:szCs w:val="28"/>
        </w:rPr>
        <w:t>ЧЕЛЯБИНСКОЙ ОБЛАСТИ НА ПЕРИОД ДО 2033 ГОДА</w:t>
      </w:r>
    </w:p>
    <w:p w:rsidR="00800251" w:rsidRPr="00800251" w:rsidRDefault="00800251" w:rsidP="00800251">
      <w:pPr>
        <w:widowControl w:val="0"/>
        <w:autoSpaceDE w:val="0"/>
        <w:autoSpaceDN w:val="0"/>
        <w:adjustRightInd w:val="0"/>
        <w:spacing w:after="0" w:line="240" w:lineRule="auto"/>
        <w:ind w:left="-426"/>
        <w:jc w:val="center"/>
        <w:rPr>
          <w:rFonts w:ascii="Times New Roman" w:hAnsi="Times New Roman"/>
          <w:sz w:val="28"/>
          <w:szCs w:val="28"/>
        </w:rPr>
      </w:pPr>
    </w:p>
    <w:p w:rsidR="00800251" w:rsidRDefault="00800251" w:rsidP="00800251">
      <w:pPr>
        <w:widowControl w:val="0"/>
        <w:autoSpaceDE w:val="0"/>
        <w:autoSpaceDN w:val="0"/>
        <w:adjustRightInd w:val="0"/>
        <w:spacing w:after="0" w:line="240" w:lineRule="auto"/>
        <w:ind w:left="284" w:firstLine="710"/>
        <w:jc w:val="both"/>
        <w:rPr>
          <w:rFonts w:ascii="Times New Roman CYR" w:hAnsi="Times New Roman CYR" w:cs="Times New Roman CYR"/>
          <w:sz w:val="24"/>
          <w:szCs w:val="24"/>
        </w:rPr>
      </w:pPr>
      <w:r>
        <w:rPr>
          <w:rFonts w:ascii="Times New Roman CYR" w:hAnsi="Times New Roman CYR" w:cs="Times New Roman CYR"/>
          <w:sz w:val="24"/>
          <w:szCs w:val="24"/>
        </w:rPr>
        <w:t xml:space="preserve">Сведений, составляющих государственную тайну в соответствии с Указом Президента Российской Федерации от 30.11.1995 № 1203 </w:t>
      </w:r>
      <w:r w:rsidRPr="00800251">
        <w:rPr>
          <w:rFonts w:ascii="Times New Roman" w:hAnsi="Times New Roman"/>
          <w:sz w:val="24"/>
          <w:szCs w:val="24"/>
        </w:rPr>
        <w:t>«</w:t>
      </w:r>
      <w:r>
        <w:rPr>
          <w:rFonts w:ascii="Times New Roman CYR" w:hAnsi="Times New Roman CYR" w:cs="Times New Roman CYR"/>
          <w:sz w:val="24"/>
          <w:szCs w:val="24"/>
        </w:rPr>
        <w:t>Об утверждении перечня сведений, отнесенных к государственной тайне</w:t>
      </w:r>
      <w:r w:rsidRPr="00800251">
        <w:rPr>
          <w:rFonts w:ascii="Times New Roman" w:hAnsi="Times New Roman"/>
          <w:sz w:val="24"/>
          <w:szCs w:val="24"/>
        </w:rPr>
        <w:t xml:space="preserve">», </w:t>
      </w:r>
      <w:r>
        <w:rPr>
          <w:rFonts w:ascii="Times New Roman CYR" w:hAnsi="Times New Roman CYR" w:cs="Times New Roman CYR"/>
          <w:sz w:val="24"/>
          <w:szCs w:val="24"/>
        </w:rPr>
        <w:t>не содержится.</w:t>
      </w:r>
    </w:p>
    <w:p w:rsidR="00800251" w:rsidRPr="00800251" w:rsidRDefault="00800251" w:rsidP="00800251">
      <w:pPr>
        <w:widowControl w:val="0"/>
        <w:autoSpaceDE w:val="0"/>
        <w:autoSpaceDN w:val="0"/>
        <w:adjustRightInd w:val="0"/>
        <w:spacing w:after="0" w:line="240" w:lineRule="auto"/>
        <w:ind w:left="-426" w:firstLine="710"/>
        <w:jc w:val="center"/>
        <w:rPr>
          <w:rFonts w:ascii="Times New Roman" w:hAnsi="Times New Roman"/>
          <w:sz w:val="24"/>
          <w:szCs w:val="24"/>
        </w:rPr>
      </w:pPr>
    </w:p>
    <w:p w:rsidR="00800251" w:rsidRPr="00800251" w:rsidRDefault="00800251" w:rsidP="00800251">
      <w:pPr>
        <w:widowControl w:val="0"/>
        <w:autoSpaceDE w:val="0"/>
        <w:autoSpaceDN w:val="0"/>
        <w:adjustRightInd w:val="0"/>
        <w:spacing w:after="0" w:line="240" w:lineRule="auto"/>
        <w:ind w:left="-426" w:firstLine="710"/>
        <w:jc w:val="center"/>
        <w:rPr>
          <w:rFonts w:ascii="Times New Roman" w:hAnsi="Times New Roman"/>
          <w:sz w:val="24"/>
          <w:szCs w:val="24"/>
        </w:rPr>
      </w:pPr>
    </w:p>
    <w:p w:rsidR="00800251" w:rsidRDefault="00800251" w:rsidP="00800251">
      <w:pPr>
        <w:widowControl w:val="0"/>
        <w:autoSpaceDE w:val="0"/>
        <w:autoSpaceDN w:val="0"/>
        <w:adjustRightInd w:val="0"/>
        <w:spacing w:after="0" w:line="240" w:lineRule="auto"/>
        <w:ind w:left="-426" w:firstLine="710"/>
        <w:jc w:val="center"/>
        <w:rPr>
          <w:rFonts w:ascii="Times New Roman CYR" w:hAnsi="Times New Roman CYR" w:cs="Times New Roman CYR"/>
          <w:sz w:val="24"/>
          <w:szCs w:val="24"/>
        </w:rPr>
      </w:pPr>
      <w:r w:rsidRPr="00800251">
        <w:rPr>
          <w:rFonts w:ascii="Times New Roman" w:hAnsi="Times New Roman"/>
          <w:sz w:val="24"/>
          <w:szCs w:val="24"/>
        </w:rPr>
        <w:t>(</w:t>
      </w:r>
      <w:r>
        <w:rPr>
          <w:rFonts w:ascii="Times New Roman CYR" w:hAnsi="Times New Roman CYR" w:cs="Times New Roman CYR"/>
          <w:sz w:val="24"/>
          <w:szCs w:val="24"/>
        </w:rPr>
        <w:t>АКТУАЛИЗАЦИЯ НА 2019 ГОД)</w:t>
      </w:r>
    </w:p>
    <w:p w:rsidR="00800251" w:rsidRPr="00800251" w:rsidRDefault="00800251" w:rsidP="00800251">
      <w:pPr>
        <w:widowControl w:val="0"/>
        <w:autoSpaceDE w:val="0"/>
        <w:autoSpaceDN w:val="0"/>
        <w:adjustRightInd w:val="0"/>
        <w:spacing w:after="0" w:line="240" w:lineRule="auto"/>
        <w:ind w:left="-426" w:firstLine="710"/>
        <w:jc w:val="both"/>
        <w:rPr>
          <w:rFonts w:ascii="Times New Roman" w:hAnsi="Times New Roman"/>
          <w:sz w:val="24"/>
          <w:szCs w:val="24"/>
        </w:rPr>
      </w:pPr>
    </w:p>
    <w:p w:rsidR="00800251" w:rsidRPr="00800251" w:rsidRDefault="00800251" w:rsidP="00800251">
      <w:pPr>
        <w:widowControl w:val="0"/>
        <w:autoSpaceDE w:val="0"/>
        <w:autoSpaceDN w:val="0"/>
        <w:adjustRightInd w:val="0"/>
        <w:spacing w:after="0" w:line="240" w:lineRule="auto"/>
        <w:ind w:left="-426" w:firstLine="710"/>
        <w:jc w:val="both"/>
        <w:rPr>
          <w:rFonts w:ascii="Times New Roman" w:hAnsi="Times New Roman"/>
          <w:sz w:val="24"/>
          <w:szCs w:val="24"/>
        </w:rPr>
      </w:pPr>
    </w:p>
    <w:p w:rsidR="00800251" w:rsidRPr="00800251" w:rsidRDefault="00800251" w:rsidP="00800251">
      <w:pPr>
        <w:widowControl w:val="0"/>
        <w:autoSpaceDE w:val="0"/>
        <w:autoSpaceDN w:val="0"/>
        <w:adjustRightInd w:val="0"/>
        <w:spacing w:after="0" w:line="240" w:lineRule="auto"/>
        <w:ind w:left="-426" w:firstLine="710"/>
        <w:jc w:val="both"/>
        <w:rPr>
          <w:rFonts w:ascii="Times New Roman" w:hAnsi="Times New Roman"/>
          <w:sz w:val="24"/>
          <w:szCs w:val="24"/>
        </w:rPr>
      </w:pPr>
    </w:p>
    <w:p w:rsidR="00800251" w:rsidRDefault="00800251" w:rsidP="00800251">
      <w:pPr>
        <w:widowControl w:val="0"/>
        <w:tabs>
          <w:tab w:val="center" w:pos="4677"/>
          <w:tab w:val="right" w:pos="9355"/>
        </w:tabs>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КНИГА 10. Перспективные топливные балансы</w:t>
      </w:r>
    </w:p>
    <w:p w:rsidR="00800251" w:rsidRDefault="00800251" w:rsidP="00800251">
      <w:pPr>
        <w:widowControl w:val="0"/>
        <w:tabs>
          <w:tab w:val="center" w:pos="4677"/>
          <w:tab w:val="right" w:pos="9355"/>
        </w:tabs>
        <w:autoSpaceDE w:val="0"/>
        <w:autoSpaceDN w:val="0"/>
        <w:adjustRightInd w:val="0"/>
        <w:spacing w:after="0" w:line="240" w:lineRule="auto"/>
        <w:jc w:val="center"/>
        <w:rPr>
          <w:rFonts w:ascii="Times New Roman CYR" w:hAnsi="Times New Roman CYR" w:cs="Times New Roman CYR"/>
          <w:b/>
          <w:bCs/>
          <w:sz w:val="28"/>
          <w:szCs w:val="28"/>
        </w:rPr>
      </w:pPr>
      <w:r w:rsidRPr="00917142">
        <w:rPr>
          <w:rFonts w:ascii="Times New Roman" w:hAnsi="Times New Roman"/>
          <w:b/>
          <w:bCs/>
          <w:sz w:val="28"/>
          <w:szCs w:val="28"/>
        </w:rPr>
        <w:t>75652440.</w:t>
      </w:r>
      <w:r>
        <w:rPr>
          <w:rFonts w:ascii="Times New Roman CYR" w:hAnsi="Times New Roman CYR" w:cs="Times New Roman CYR"/>
          <w:b/>
          <w:bCs/>
          <w:sz w:val="28"/>
          <w:szCs w:val="28"/>
        </w:rPr>
        <w:t>ОМ-ПСТ.010.000</w:t>
      </w:r>
    </w:p>
    <w:p w:rsidR="00800251" w:rsidRPr="00917142" w:rsidRDefault="00800251" w:rsidP="00800251">
      <w:pPr>
        <w:widowControl w:val="0"/>
        <w:autoSpaceDE w:val="0"/>
        <w:autoSpaceDN w:val="0"/>
        <w:adjustRightInd w:val="0"/>
        <w:spacing w:line="240" w:lineRule="auto"/>
        <w:rPr>
          <w:rFonts w:ascii="Calibri" w:hAnsi="Calibri" w:cs="Calibri"/>
        </w:rPr>
      </w:pPr>
    </w:p>
    <w:p w:rsidR="00800251" w:rsidRDefault="00800251" w:rsidP="00800251">
      <w:pPr>
        <w:widowControl w:val="0"/>
        <w:autoSpaceDE w:val="0"/>
        <w:autoSpaceDN w:val="0"/>
        <w:adjustRightInd w:val="0"/>
        <w:spacing w:line="240" w:lineRule="auto"/>
        <w:rPr>
          <w:rFonts w:ascii="Calibri" w:hAnsi="Calibri" w:cs="Calibri"/>
        </w:rPr>
      </w:pPr>
    </w:p>
    <w:p w:rsidR="00096A01" w:rsidRDefault="00096A01" w:rsidP="00800251">
      <w:pPr>
        <w:widowControl w:val="0"/>
        <w:autoSpaceDE w:val="0"/>
        <w:autoSpaceDN w:val="0"/>
        <w:adjustRightInd w:val="0"/>
        <w:spacing w:line="240" w:lineRule="auto"/>
        <w:rPr>
          <w:rFonts w:ascii="Calibri" w:hAnsi="Calibri" w:cs="Calibri"/>
        </w:rPr>
      </w:pPr>
    </w:p>
    <w:p w:rsidR="00096A01" w:rsidRDefault="00096A01" w:rsidP="00800251">
      <w:pPr>
        <w:widowControl w:val="0"/>
        <w:autoSpaceDE w:val="0"/>
        <w:autoSpaceDN w:val="0"/>
        <w:adjustRightInd w:val="0"/>
        <w:spacing w:line="240" w:lineRule="auto"/>
        <w:rPr>
          <w:rFonts w:ascii="Calibri" w:hAnsi="Calibri" w:cs="Calibri"/>
        </w:rPr>
      </w:pPr>
    </w:p>
    <w:p w:rsidR="00096A01" w:rsidRDefault="00096A01" w:rsidP="00800251">
      <w:pPr>
        <w:widowControl w:val="0"/>
        <w:autoSpaceDE w:val="0"/>
        <w:autoSpaceDN w:val="0"/>
        <w:adjustRightInd w:val="0"/>
        <w:spacing w:line="240" w:lineRule="auto"/>
        <w:rPr>
          <w:rFonts w:ascii="Calibri" w:hAnsi="Calibri" w:cs="Calibri"/>
        </w:rPr>
      </w:pPr>
    </w:p>
    <w:p w:rsidR="00096A01" w:rsidRDefault="00096A01" w:rsidP="00800251">
      <w:pPr>
        <w:widowControl w:val="0"/>
        <w:autoSpaceDE w:val="0"/>
        <w:autoSpaceDN w:val="0"/>
        <w:adjustRightInd w:val="0"/>
        <w:spacing w:line="240" w:lineRule="auto"/>
        <w:rPr>
          <w:rFonts w:ascii="Calibri" w:hAnsi="Calibri" w:cs="Calibri"/>
        </w:rPr>
      </w:pPr>
    </w:p>
    <w:p w:rsidR="00096A01" w:rsidRDefault="00096A01" w:rsidP="00800251">
      <w:pPr>
        <w:widowControl w:val="0"/>
        <w:autoSpaceDE w:val="0"/>
        <w:autoSpaceDN w:val="0"/>
        <w:adjustRightInd w:val="0"/>
        <w:spacing w:line="240" w:lineRule="auto"/>
        <w:rPr>
          <w:rFonts w:ascii="Calibri" w:hAnsi="Calibri" w:cs="Calibri"/>
        </w:rPr>
      </w:pPr>
    </w:p>
    <w:p w:rsidR="00096A01" w:rsidRDefault="00096A01" w:rsidP="00800251">
      <w:pPr>
        <w:widowControl w:val="0"/>
        <w:autoSpaceDE w:val="0"/>
        <w:autoSpaceDN w:val="0"/>
        <w:adjustRightInd w:val="0"/>
        <w:spacing w:line="240" w:lineRule="auto"/>
        <w:rPr>
          <w:rFonts w:ascii="Calibri" w:hAnsi="Calibri" w:cs="Calibri"/>
        </w:rPr>
      </w:pPr>
    </w:p>
    <w:p w:rsidR="00096A01" w:rsidRPr="00096A01" w:rsidRDefault="00096A01" w:rsidP="00800251">
      <w:pPr>
        <w:widowControl w:val="0"/>
        <w:autoSpaceDE w:val="0"/>
        <w:autoSpaceDN w:val="0"/>
        <w:adjustRightInd w:val="0"/>
        <w:spacing w:line="240" w:lineRule="auto"/>
        <w:rPr>
          <w:rFonts w:ascii="Calibri" w:hAnsi="Calibri" w:cs="Calibri"/>
        </w:rPr>
      </w:pPr>
    </w:p>
    <w:p w:rsidR="00800251" w:rsidRPr="00917142" w:rsidRDefault="00800251" w:rsidP="00800251">
      <w:pPr>
        <w:widowControl w:val="0"/>
        <w:autoSpaceDE w:val="0"/>
        <w:autoSpaceDN w:val="0"/>
        <w:adjustRightInd w:val="0"/>
        <w:spacing w:line="240" w:lineRule="auto"/>
        <w:rPr>
          <w:rFonts w:ascii="Calibri" w:hAnsi="Calibri" w:cs="Calibri"/>
        </w:rPr>
      </w:pPr>
    </w:p>
    <w:p w:rsidR="00800251" w:rsidRDefault="00800251" w:rsidP="00096A01">
      <w:pPr>
        <w:widowControl w:val="0"/>
        <w:tabs>
          <w:tab w:val="left" w:pos="993"/>
        </w:tabs>
        <w:autoSpaceDE w:val="0"/>
        <w:autoSpaceDN w:val="0"/>
        <w:adjustRightInd w:val="0"/>
        <w:spacing w:before="120" w:after="120" w:line="240" w:lineRule="auto"/>
        <w:ind w:firstLine="709"/>
        <w:jc w:val="both"/>
        <w:rPr>
          <w:rFonts w:ascii="Times New Roman CYR" w:hAnsi="Times New Roman CYR" w:cs="Times New Roman CYR"/>
          <w:b/>
          <w:bCs/>
          <w:sz w:val="28"/>
          <w:szCs w:val="28"/>
        </w:rPr>
      </w:pPr>
      <w:r w:rsidRPr="00800251">
        <w:rPr>
          <w:rFonts w:ascii="Times New Roman" w:hAnsi="Times New Roman"/>
          <w:sz w:val="28"/>
          <w:szCs w:val="28"/>
        </w:rPr>
        <w:br w:type="page"/>
      </w:r>
      <w:r w:rsidRPr="00800251">
        <w:rPr>
          <w:rFonts w:ascii="Times New Roman" w:hAnsi="Times New Roman"/>
          <w:b/>
          <w:bCs/>
          <w:sz w:val="28"/>
          <w:szCs w:val="28"/>
        </w:rPr>
        <w:lastRenderedPageBreak/>
        <w:t xml:space="preserve">10.1. </w:t>
      </w:r>
      <w:r>
        <w:rPr>
          <w:rFonts w:ascii="Times New Roman CYR" w:hAnsi="Times New Roman CYR" w:cs="Times New Roman CYR"/>
          <w:b/>
          <w:bCs/>
          <w:sz w:val="28"/>
          <w:szCs w:val="28"/>
        </w:rPr>
        <w:t>Расчеты по каждому источнику тепловой энергии перспективных максимальных часовых и годовых расходов основного вида топлива для зимнего и летнего периодов, необходимого для обеспечения нормативного функционирования источников тепловой энергии на территории поселения</w:t>
      </w:r>
    </w:p>
    <w:p w:rsidR="00800251" w:rsidRDefault="00800251" w:rsidP="00800251">
      <w:pPr>
        <w:widowControl w:val="0"/>
        <w:suppressAutoHyphens/>
        <w:autoSpaceDE w:val="0"/>
        <w:autoSpaceDN w:val="0"/>
        <w:adjustRightInd w:val="0"/>
        <w:spacing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Перспективные максимальные часовые и годовые расходы основного вида топлива для зимнего периода, необходимого для обеспечения нормативного функционирования источников тепловой энергии на территории п. </w:t>
      </w:r>
      <w:proofErr w:type="spellStart"/>
      <w:r>
        <w:rPr>
          <w:rFonts w:ascii="Times New Roman CYR" w:hAnsi="Times New Roman CYR" w:cs="Times New Roman CYR"/>
          <w:sz w:val="28"/>
          <w:szCs w:val="28"/>
        </w:rPr>
        <w:t>Саккулово</w:t>
      </w:r>
      <w:proofErr w:type="spellEnd"/>
      <w:r>
        <w:rPr>
          <w:rFonts w:ascii="Times New Roman CYR" w:hAnsi="Times New Roman CYR" w:cs="Times New Roman CYR"/>
          <w:sz w:val="28"/>
          <w:szCs w:val="28"/>
        </w:rPr>
        <w:t xml:space="preserve"> представлен в таблице 10.1.1.</w:t>
      </w:r>
    </w:p>
    <w:p w:rsidR="00800251" w:rsidRDefault="00800251" w:rsidP="00800251">
      <w:pPr>
        <w:widowControl w:val="0"/>
        <w:tabs>
          <w:tab w:val="left" w:pos="993"/>
        </w:tabs>
        <w:autoSpaceDE w:val="0"/>
        <w:autoSpaceDN w:val="0"/>
        <w:adjustRightInd w:val="0"/>
        <w:spacing w:before="120" w:after="12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Таблица 10.1.1. Перспективные максимальные часовые и годовые расходы основного вида топлива</w:t>
      </w:r>
    </w:p>
    <w:tbl>
      <w:tblPr>
        <w:tblW w:w="0" w:type="auto"/>
        <w:tblInd w:w="103" w:type="dxa"/>
        <w:tblLayout w:type="fixed"/>
        <w:tblLook w:val="0000" w:firstRow="0" w:lastRow="0" w:firstColumn="0" w:lastColumn="0" w:noHBand="0" w:noVBand="0"/>
      </w:tblPr>
      <w:tblGrid>
        <w:gridCol w:w="516"/>
        <w:gridCol w:w="2178"/>
        <w:gridCol w:w="1418"/>
        <w:gridCol w:w="876"/>
        <w:gridCol w:w="876"/>
        <w:gridCol w:w="876"/>
        <w:gridCol w:w="876"/>
        <w:gridCol w:w="876"/>
        <w:gridCol w:w="880"/>
      </w:tblGrid>
      <w:tr w:rsidR="00800251">
        <w:trPr>
          <w:trHeight w:val="255"/>
        </w:trPr>
        <w:tc>
          <w:tcPr>
            <w:tcW w:w="516" w:type="dxa"/>
            <w:vMerge w:val="restart"/>
            <w:tcBorders>
              <w:top w:val="single" w:sz="2" w:space="0" w:color="000000"/>
              <w:left w:val="single" w:sz="2" w:space="0" w:color="000000"/>
              <w:bottom w:val="single" w:sz="2" w:space="0" w:color="000000"/>
              <w:right w:val="single" w:sz="2" w:space="0" w:color="000000"/>
            </w:tcBorders>
            <w:shd w:val="clear" w:color="auto" w:fill="BFBFBF"/>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w:t>
            </w:r>
          </w:p>
        </w:tc>
        <w:tc>
          <w:tcPr>
            <w:tcW w:w="2178" w:type="dxa"/>
            <w:vMerge w:val="restart"/>
            <w:tcBorders>
              <w:top w:val="single" w:sz="2" w:space="0" w:color="000000"/>
              <w:left w:val="single" w:sz="2" w:space="0" w:color="000000"/>
              <w:bottom w:val="single" w:sz="2" w:space="0" w:color="000000"/>
              <w:right w:val="single" w:sz="2" w:space="0" w:color="000000"/>
            </w:tcBorders>
            <w:shd w:val="clear" w:color="auto" w:fill="BFBFBF"/>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Наименование мероприятий</w:t>
            </w:r>
          </w:p>
        </w:tc>
        <w:tc>
          <w:tcPr>
            <w:tcW w:w="1418" w:type="dxa"/>
            <w:vMerge w:val="restart"/>
            <w:tcBorders>
              <w:top w:val="single" w:sz="2" w:space="0" w:color="000000"/>
              <w:left w:val="single" w:sz="2" w:space="0" w:color="000000"/>
              <w:bottom w:val="single" w:sz="2" w:space="0" w:color="000000"/>
              <w:right w:val="single" w:sz="2" w:space="0" w:color="000000"/>
            </w:tcBorders>
            <w:shd w:val="clear" w:color="auto" w:fill="BFBFBF"/>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Вид топлива, ед. изм.</w:t>
            </w:r>
          </w:p>
        </w:tc>
        <w:tc>
          <w:tcPr>
            <w:tcW w:w="5260" w:type="dxa"/>
            <w:gridSpan w:val="6"/>
            <w:tcBorders>
              <w:top w:val="single" w:sz="2" w:space="0" w:color="000000"/>
              <w:left w:val="single" w:sz="2" w:space="0" w:color="000000"/>
              <w:bottom w:val="single" w:sz="2" w:space="0" w:color="000000"/>
              <w:right w:val="single" w:sz="2" w:space="0" w:color="000000"/>
            </w:tcBorders>
            <w:shd w:val="clear" w:color="auto" w:fill="BFBFBF"/>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Объем потребления топлива</w:t>
            </w:r>
          </w:p>
        </w:tc>
      </w:tr>
      <w:tr w:rsidR="00800251">
        <w:trPr>
          <w:trHeight w:val="509"/>
        </w:trPr>
        <w:tc>
          <w:tcPr>
            <w:tcW w:w="516"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800251" w:rsidRDefault="00800251" w:rsidP="00800251">
            <w:pPr>
              <w:widowControl w:val="0"/>
              <w:autoSpaceDE w:val="0"/>
              <w:autoSpaceDN w:val="0"/>
              <w:adjustRightInd w:val="0"/>
              <w:spacing w:after="0" w:line="240" w:lineRule="auto"/>
              <w:ind w:left="-426"/>
              <w:jc w:val="center"/>
              <w:rPr>
                <w:rFonts w:ascii="Calibri" w:hAnsi="Calibri" w:cs="Calibri"/>
                <w:lang w:val="en-US"/>
              </w:rPr>
            </w:pPr>
          </w:p>
        </w:tc>
        <w:tc>
          <w:tcPr>
            <w:tcW w:w="2178"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800251" w:rsidRDefault="00800251" w:rsidP="00800251">
            <w:pPr>
              <w:widowControl w:val="0"/>
              <w:autoSpaceDE w:val="0"/>
              <w:autoSpaceDN w:val="0"/>
              <w:adjustRightInd w:val="0"/>
              <w:spacing w:after="0" w:line="240" w:lineRule="auto"/>
              <w:ind w:left="-426"/>
              <w:jc w:val="center"/>
              <w:rPr>
                <w:rFonts w:ascii="Calibri" w:hAnsi="Calibri" w:cs="Calibri"/>
                <w:lang w:val="en-US"/>
              </w:rPr>
            </w:pPr>
          </w:p>
        </w:tc>
        <w:tc>
          <w:tcPr>
            <w:tcW w:w="1418"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800251" w:rsidRDefault="00800251" w:rsidP="00800251">
            <w:pPr>
              <w:widowControl w:val="0"/>
              <w:autoSpaceDE w:val="0"/>
              <w:autoSpaceDN w:val="0"/>
              <w:adjustRightInd w:val="0"/>
              <w:spacing w:after="0" w:line="240" w:lineRule="auto"/>
              <w:ind w:left="-426"/>
              <w:jc w:val="center"/>
              <w:rPr>
                <w:rFonts w:ascii="Calibri" w:hAnsi="Calibri" w:cs="Calibri"/>
                <w:lang w:val="en-US"/>
              </w:rPr>
            </w:pPr>
          </w:p>
        </w:tc>
        <w:tc>
          <w:tcPr>
            <w:tcW w:w="876" w:type="dxa"/>
            <w:vMerge w:val="restart"/>
            <w:tcBorders>
              <w:top w:val="single" w:sz="2" w:space="0" w:color="000000"/>
              <w:left w:val="single" w:sz="2" w:space="0" w:color="000000"/>
              <w:bottom w:val="single" w:sz="2" w:space="0" w:color="000000"/>
              <w:right w:val="single" w:sz="2" w:space="0" w:color="000000"/>
            </w:tcBorders>
            <w:shd w:val="clear" w:color="auto" w:fill="D9D9D9"/>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2019</w:t>
            </w:r>
          </w:p>
        </w:tc>
        <w:tc>
          <w:tcPr>
            <w:tcW w:w="876" w:type="dxa"/>
            <w:vMerge w:val="restart"/>
            <w:tcBorders>
              <w:top w:val="single" w:sz="2" w:space="0" w:color="000000"/>
              <w:left w:val="single" w:sz="2" w:space="0" w:color="000000"/>
              <w:bottom w:val="single" w:sz="2" w:space="0" w:color="000000"/>
              <w:right w:val="single" w:sz="2" w:space="0" w:color="000000"/>
            </w:tcBorders>
            <w:shd w:val="clear" w:color="auto" w:fill="D9D9D9"/>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2020</w:t>
            </w:r>
          </w:p>
        </w:tc>
        <w:tc>
          <w:tcPr>
            <w:tcW w:w="876" w:type="dxa"/>
            <w:vMerge w:val="restart"/>
            <w:tcBorders>
              <w:top w:val="single" w:sz="2" w:space="0" w:color="000000"/>
              <w:left w:val="single" w:sz="2" w:space="0" w:color="000000"/>
              <w:bottom w:val="single" w:sz="2" w:space="0" w:color="000000"/>
              <w:right w:val="single" w:sz="2" w:space="0" w:color="000000"/>
            </w:tcBorders>
            <w:shd w:val="clear" w:color="auto" w:fill="D9D9D9"/>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2021</w:t>
            </w:r>
          </w:p>
        </w:tc>
        <w:tc>
          <w:tcPr>
            <w:tcW w:w="876" w:type="dxa"/>
            <w:vMerge w:val="restart"/>
            <w:tcBorders>
              <w:top w:val="single" w:sz="2" w:space="0" w:color="000000"/>
              <w:left w:val="single" w:sz="2" w:space="0" w:color="000000"/>
              <w:bottom w:val="single" w:sz="2" w:space="0" w:color="000000"/>
              <w:right w:val="single" w:sz="2" w:space="0" w:color="000000"/>
            </w:tcBorders>
            <w:shd w:val="clear" w:color="auto" w:fill="D9D9D9"/>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2022</w:t>
            </w:r>
          </w:p>
        </w:tc>
        <w:tc>
          <w:tcPr>
            <w:tcW w:w="876" w:type="dxa"/>
            <w:vMerge w:val="restart"/>
            <w:tcBorders>
              <w:top w:val="single" w:sz="2" w:space="0" w:color="000000"/>
              <w:left w:val="single" w:sz="2" w:space="0" w:color="000000"/>
              <w:bottom w:val="single" w:sz="2" w:space="0" w:color="000000"/>
              <w:right w:val="single" w:sz="2" w:space="0" w:color="000000"/>
            </w:tcBorders>
            <w:shd w:val="clear" w:color="auto" w:fill="D9D9D9"/>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2023</w:t>
            </w:r>
          </w:p>
        </w:tc>
        <w:tc>
          <w:tcPr>
            <w:tcW w:w="880" w:type="dxa"/>
            <w:vMerge w:val="restart"/>
            <w:tcBorders>
              <w:top w:val="single" w:sz="2" w:space="0" w:color="000000"/>
              <w:left w:val="single" w:sz="2" w:space="0" w:color="000000"/>
              <w:bottom w:val="single" w:sz="2" w:space="0" w:color="000000"/>
              <w:right w:val="single" w:sz="2" w:space="0" w:color="000000"/>
            </w:tcBorders>
            <w:shd w:val="clear" w:color="auto" w:fill="D9D9D9"/>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2024-2033</w:t>
            </w:r>
          </w:p>
        </w:tc>
      </w:tr>
      <w:tr w:rsidR="00800251">
        <w:trPr>
          <w:trHeight w:val="509"/>
        </w:trPr>
        <w:tc>
          <w:tcPr>
            <w:tcW w:w="516"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800251" w:rsidRDefault="00800251" w:rsidP="00800251">
            <w:pPr>
              <w:widowControl w:val="0"/>
              <w:autoSpaceDE w:val="0"/>
              <w:autoSpaceDN w:val="0"/>
              <w:adjustRightInd w:val="0"/>
              <w:spacing w:after="0" w:line="240" w:lineRule="auto"/>
              <w:ind w:left="-426"/>
              <w:jc w:val="center"/>
              <w:rPr>
                <w:rFonts w:ascii="Calibri" w:hAnsi="Calibri" w:cs="Calibri"/>
                <w:lang w:val="en-US"/>
              </w:rPr>
            </w:pPr>
          </w:p>
        </w:tc>
        <w:tc>
          <w:tcPr>
            <w:tcW w:w="2178"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800251" w:rsidRDefault="00800251" w:rsidP="00800251">
            <w:pPr>
              <w:widowControl w:val="0"/>
              <w:autoSpaceDE w:val="0"/>
              <w:autoSpaceDN w:val="0"/>
              <w:adjustRightInd w:val="0"/>
              <w:spacing w:after="0" w:line="240" w:lineRule="auto"/>
              <w:ind w:left="-426"/>
              <w:jc w:val="center"/>
              <w:rPr>
                <w:rFonts w:ascii="Calibri" w:hAnsi="Calibri" w:cs="Calibri"/>
                <w:lang w:val="en-US"/>
              </w:rPr>
            </w:pPr>
          </w:p>
        </w:tc>
        <w:tc>
          <w:tcPr>
            <w:tcW w:w="1418"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800251" w:rsidRDefault="00800251" w:rsidP="00800251">
            <w:pPr>
              <w:widowControl w:val="0"/>
              <w:autoSpaceDE w:val="0"/>
              <w:autoSpaceDN w:val="0"/>
              <w:adjustRightInd w:val="0"/>
              <w:spacing w:after="0" w:line="240" w:lineRule="auto"/>
              <w:ind w:left="-426"/>
              <w:jc w:val="center"/>
              <w:rPr>
                <w:rFonts w:ascii="Calibri" w:hAnsi="Calibri" w:cs="Calibri"/>
                <w:lang w:val="en-US"/>
              </w:rPr>
            </w:pPr>
          </w:p>
        </w:tc>
        <w:tc>
          <w:tcPr>
            <w:tcW w:w="876" w:type="dxa"/>
            <w:vMerge/>
            <w:tcBorders>
              <w:top w:val="single" w:sz="2" w:space="0" w:color="000000"/>
              <w:left w:val="single" w:sz="2" w:space="0" w:color="000000"/>
              <w:bottom w:val="single" w:sz="2" w:space="0" w:color="000000"/>
              <w:right w:val="single" w:sz="2" w:space="0" w:color="000000"/>
            </w:tcBorders>
            <w:shd w:val="clear" w:color="auto" w:fill="D9D9D9"/>
            <w:vAlign w:val="center"/>
          </w:tcPr>
          <w:p w:rsidR="00800251" w:rsidRDefault="00800251" w:rsidP="00800251">
            <w:pPr>
              <w:widowControl w:val="0"/>
              <w:autoSpaceDE w:val="0"/>
              <w:autoSpaceDN w:val="0"/>
              <w:adjustRightInd w:val="0"/>
              <w:spacing w:after="0" w:line="240" w:lineRule="auto"/>
              <w:ind w:left="-426"/>
              <w:jc w:val="center"/>
              <w:rPr>
                <w:rFonts w:ascii="Calibri" w:hAnsi="Calibri" w:cs="Calibri"/>
                <w:lang w:val="en-US"/>
              </w:rPr>
            </w:pPr>
          </w:p>
        </w:tc>
        <w:tc>
          <w:tcPr>
            <w:tcW w:w="876" w:type="dxa"/>
            <w:vMerge/>
            <w:tcBorders>
              <w:top w:val="single" w:sz="2" w:space="0" w:color="000000"/>
              <w:left w:val="single" w:sz="2" w:space="0" w:color="000000"/>
              <w:bottom w:val="single" w:sz="2" w:space="0" w:color="000000"/>
              <w:right w:val="single" w:sz="2" w:space="0" w:color="000000"/>
            </w:tcBorders>
            <w:shd w:val="clear" w:color="auto" w:fill="D9D9D9"/>
            <w:vAlign w:val="center"/>
          </w:tcPr>
          <w:p w:rsidR="00800251" w:rsidRDefault="00800251" w:rsidP="00800251">
            <w:pPr>
              <w:widowControl w:val="0"/>
              <w:autoSpaceDE w:val="0"/>
              <w:autoSpaceDN w:val="0"/>
              <w:adjustRightInd w:val="0"/>
              <w:spacing w:after="0" w:line="240" w:lineRule="auto"/>
              <w:ind w:left="-426"/>
              <w:jc w:val="center"/>
              <w:rPr>
                <w:rFonts w:ascii="Calibri" w:hAnsi="Calibri" w:cs="Calibri"/>
                <w:lang w:val="en-US"/>
              </w:rPr>
            </w:pPr>
          </w:p>
        </w:tc>
        <w:tc>
          <w:tcPr>
            <w:tcW w:w="876" w:type="dxa"/>
            <w:vMerge/>
            <w:tcBorders>
              <w:top w:val="single" w:sz="2" w:space="0" w:color="000000"/>
              <w:left w:val="single" w:sz="2" w:space="0" w:color="000000"/>
              <w:bottom w:val="single" w:sz="2" w:space="0" w:color="000000"/>
              <w:right w:val="single" w:sz="2" w:space="0" w:color="000000"/>
            </w:tcBorders>
            <w:shd w:val="clear" w:color="auto" w:fill="D9D9D9"/>
            <w:vAlign w:val="center"/>
          </w:tcPr>
          <w:p w:rsidR="00800251" w:rsidRDefault="00800251" w:rsidP="00800251">
            <w:pPr>
              <w:widowControl w:val="0"/>
              <w:autoSpaceDE w:val="0"/>
              <w:autoSpaceDN w:val="0"/>
              <w:adjustRightInd w:val="0"/>
              <w:spacing w:after="0" w:line="240" w:lineRule="auto"/>
              <w:ind w:left="-426"/>
              <w:jc w:val="center"/>
              <w:rPr>
                <w:rFonts w:ascii="Calibri" w:hAnsi="Calibri" w:cs="Calibri"/>
                <w:lang w:val="en-US"/>
              </w:rPr>
            </w:pPr>
          </w:p>
        </w:tc>
        <w:tc>
          <w:tcPr>
            <w:tcW w:w="876" w:type="dxa"/>
            <w:vMerge/>
            <w:tcBorders>
              <w:top w:val="single" w:sz="2" w:space="0" w:color="000000"/>
              <w:left w:val="single" w:sz="2" w:space="0" w:color="000000"/>
              <w:bottom w:val="single" w:sz="2" w:space="0" w:color="000000"/>
              <w:right w:val="single" w:sz="2" w:space="0" w:color="000000"/>
            </w:tcBorders>
            <w:shd w:val="clear" w:color="auto" w:fill="D9D9D9"/>
            <w:vAlign w:val="center"/>
          </w:tcPr>
          <w:p w:rsidR="00800251" w:rsidRDefault="00800251" w:rsidP="00800251">
            <w:pPr>
              <w:widowControl w:val="0"/>
              <w:autoSpaceDE w:val="0"/>
              <w:autoSpaceDN w:val="0"/>
              <w:adjustRightInd w:val="0"/>
              <w:spacing w:after="0" w:line="240" w:lineRule="auto"/>
              <w:ind w:left="-426"/>
              <w:jc w:val="center"/>
              <w:rPr>
                <w:rFonts w:ascii="Calibri" w:hAnsi="Calibri" w:cs="Calibri"/>
                <w:lang w:val="en-US"/>
              </w:rPr>
            </w:pPr>
          </w:p>
        </w:tc>
        <w:tc>
          <w:tcPr>
            <w:tcW w:w="876" w:type="dxa"/>
            <w:vMerge/>
            <w:tcBorders>
              <w:top w:val="single" w:sz="2" w:space="0" w:color="000000"/>
              <w:left w:val="single" w:sz="2" w:space="0" w:color="000000"/>
              <w:bottom w:val="single" w:sz="2" w:space="0" w:color="000000"/>
              <w:right w:val="single" w:sz="2" w:space="0" w:color="000000"/>
            </w:tcBorders>
            <w:shd w:val="clear" w:color="auto" w:fill="D9D9D9"/>
            <w:vAlign w:val="center"/>
          </w:tcPr>
          <w:p w:rsidR="00800251" w:rsidRDefault="00800251" w:rsidP="00800251">
            <w:pPr>
              <w:widowControl w:val="0"/>
              <w:autoSpaceDE w:val="0"/>
              <w:autoSpaceDN w:val="0"/>
              <w:adjustRightInd w:val="0"/>
              <w:spacing w:after="0" w:line="240" w:lineRule="auto"/>
              <w:ind w:left="-426"/>
              <w:jc w:val="center"/>
              <w:rPr>
                <w:rFonts w:ascii="Calibri" w:hAnsi="Calibri" w:cs="Calibri"/>
                <w:lang w:val="en-US"/>
              </w:rPr>
            </w:pPr>
          </w:p>
        </w:tc>
        <w:tc>
          <w:tcPr>
            <w:tcW w:w="880" w:type="dxa"/>
            <w:vMerge/>
            <w:tcBorders>
              <w:top w:val="single" w:sz="2" w:space="0" w:color="000000"/>
              <w:left w:val="single" w:sz="2" w:space="0" w:color="000000"/>
              <w:bottom w:val="single" w:sz="2" w:space="0" w:color="000000"/>
              <w:right w:val="single" w:sz="2" w:space="0" w:color="000000"/>
            </w:tcBorders>
            <w:shd w:val="clear" w:color="auto" w:fill="D9D9D9"/>
            <w:vAlign w:val="center"/>
          </w:tcPr>
          <w:p w:rsidR="00800251" w:rsidRDefault="00800251" w:rsidP="00800251">
            <w:pPr>
              <w:widowControl w:val="0"/>
              <w:autoSpaceDE w:val="0"/>
              <w:autoSpaceDN w:val="0"/>
              <w:adjustRightInd w:val="0"/>
              <w:spacing w:after="0" w:line="240" w:lineRule="auto"/>
              <w:ind w:left="-426"/>
              <w:jc w:val="center"/>
              <w:rPr>
                <w:rFonts w:ascii="Calibri" w:hAnsi="Calibri" w:cs="Calibri"/>
                <w:lang w:val="en-US"/>
              </w:rPr>
            </w:pPr>
          </w:p>
        </w:tc>
      </w:tr>
      <w:tr w:rsidR="00800251">
        <w:trPr>
          <w:trHeight w:val="255"/>
        </w:trPr>
        <w:tc>
          <w:tcPr>
            <w:tcW w:w="516"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after="0" w:line="240" w:lineRule="auto"/>
              <w:rPr>
                <w:rFonts w:ascii="Calibri" w:hAnsi="Calibri" w:cs="Calibri"/>
                <w:lang w:val="en-US"/>
              </w:rPr>
            </w:pPr>
            <w:r>
              <w:rPr>
                <w:rFonts w:ascii="Times New Roman" w:hAnsi="Times New Roman"/>
                <w:sz w:val="24"/>
                <w:szCs w:val="24"/>
                <w:lang w:val="en-US"/>
              </w:rPr>
              <w:t>1.1</w:t>
            </w:r>
          </w:p>
        </w:tc>
        <w:tc>
          <w:tcPr>
            <w:tcW w:w="2178"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Основной вид топлива</w:t>
            </w:r>
          </w:p>
        </w:tc>
        <w:tc>
          <w:tcPr>
            <w:tcW w:w="1418"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Природный газ, тыс.м</w:t>
            </w:r>
            <w:r>
              <w:rPr>
                <w:rFonts w:ascii="Times New Roman CYR" w:hAnsi="Times New Roman CYR" w:cs="Times New Roman CYR"/>
                <w:sz w:val="24"/>
                <w:szCs w:val="24"/>
                <w:vertAlign w:val="superscript"/>
              </w:rPr>
              <w:t>3</w:t>
            </w:r>
          </w:p>
        </w:tc>
        <w:tc>
          <w:tcPr>
            <w:tcW w:w="876" w:type="dxa"/>
            <w:tcBorders>
              <w:top w:val="single" w:sz="2" w:space="0" w:color="000000"/>
              <w:left w:val="single" w:sz="2" w:space="0" w:color="000000"/>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jc w:val="right"/>
              <w:rPr>
                <w:rFonts w:ascii="Calibri" w:hAnsi="Calibri" w:cs="Calibri"/>
                <w:lang w:val="en-US"/>
              </w:rPr>
            </w:pPr>
            <w:r>
              <w:rPr>
                <w:rFonts w:ascii="Times New Roman" w:hAnsi="Times New Roman"/>
                <w:sz w:val="24"/>
                <w:szCs w:val="24"/>
                <w:lang w:val="en-US"/>
              </w:rPr>
              <w:t>774,8</w:t>
            </w:r>
          </w:p>
        </w:tc>
        <w:tc>
          <w:tcPr>
            <w:tcW w:w="876" w:type="dxa"/>
            <w:tcBorders>
              <w:top w:val="single" w:sz="2" w:space="0" w:color="000000"/>
              <w:left w:val="single" w:sz="2" w:space="0" w:color="000000"/>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jc w:val="right"/>
              <w:rPr>
                <w:rFonts w:ascii="Calibri" w:hAnsi="Calibri" w:cs="Calibri"/>
                <w:lang w:val="en-US"/>
              </w:rPr>
            </w:pPr>
            <w:r>
              <w:rPr>
                <w:rFonts w:ascii="Times New Roman" w:hAnsi="Times New Roman"/>
                <w:sz w:val="24"/>
                <w:szCs w:val="24"/>
                <w:lang w:val="en-US"/>
              </w:rPr>
              <w:t>764,1</w:t>
            </w:r>
          </w:p>
        </w:tc>
        <w:tc>
          <w:tcPr>
            <w:tcW w:w="876" w:type="dxa"/>
            <w:tcBorders>
              <w:top w:val="single" w:sz="2" w:space="0" w:color="000000"/>
              <w:left w:val="single" w:sz="2" w:space="0" w:color="000000"/>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jc w:val="right"/>
              <w:rPr>
                <w:rFonts w:ascii="Calibri" w:hAnsi="Calibri" w:cs="Calibri"/>
                <w:lang w:val="en-US"/>
              </w:rPr>
            </w:pPr>
            <w:r>
              <w:rPr>
                <w:rFonts w:ascii="Times New Roman" w:hAnsi="Times New Roman"/>
                <w:sz w:val="24"/>
                <w:szCs w:val="24"/>
                <w:lang w:val="en-US"/>
              </w:rPr>
              <w:t>784,1</w:t>
            </w:r>
          </w:p>
        </w:tc>
        <w:tc>
          <w:tcPr>
            <w:tcW w:w="876" w:type="dxa"/>
            <w:tcBorders>
              <w:top w:val="single" w:sz="2" w:space="0" w:color="000000"/>
              <w:left w:val="single" w:sz="2" w:space="0" w:color="000000"/>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jc w:val="right"/>
              <w:rPr>
                <w:rFonts w:ascii="Calibri" w:hAnsi="Calibri" w:cs="Calibri"/>
                <w:lang w:val="en-US"/>
              </w:rPr>
            </w:pPr>
            <w:r>
              <w:rPr>
                <w:rFonts w:ascii="Times New Roman" w:hAnsi="Times New Roman"/>
                <w:sz w:val="24"/>
                <w:szCs w:val="24"/>
                <w:lang w:val="en-US"/>
              </w:rPr>
              <w:t>794,1</w:t>
            </w:r>
          </w:p>
        </w:tc>
        <w:tc>
          <w:tcPr>
            <w:tcW w:w="876" w:type="dxa"/>
            <w:tcBorders>
              <w:top w:val="single" w:sz="2" w:space="0" w:color="000000"/>
              <w:left w:val="single" w:sz="2" w:space="0" w:color="000000"/>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jc w:val="right"/>
              <w:rPr>
                <w:rFonts w:ascii="Calibri" w:hAnsi="Calibri" w:cs="Calibri"/>
                <w:lang w:val="en-US"/>
              </w:rPr>
            </w:pPr>
            <w:r>
              <w:rPr>
                <w:rFonts w:ascii="Times New Roman" w:hAnsi="Times New Roman"/>
                <w:sz w:val="24"/>
                <w:szCs w:val="24"/>
                <w:lang w:val="en-US"/>
              </w:rPr>
              <w:t>754,1</w:t>
            </w:r>
          </w:p>
        </w:tc>
        <w:tc>
          <w:tcPr>
            <w:tcW w:w="880" w:type="dxa"/>
            <w:tcBorders>
              <w:top w:val="single" w:sz="2" w:space="0" w:color="000000"/>
              <w:left w:val="single" w:sz="2" w:space="0" w:color="000000"/>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jc w:val="right"/>
              <w:rPr>
                <w:rFonts w:ascii="Calibri" w:hAnsi="Calibri" w:cs="Calibri"/>
                <w:lang w:val="en-US"/>
              </w:rPr>
            </w:pPr>
            <w:r>
              <w:rPr>
                <w:rFonts w:ascii="Times New Roman" w:hAnsi="Times New Roman"/>
                <w:sz w:val="24"/>
                <w:szCs w:val="24"/>
                <w:lang w:val="en-US"/>
              </w:rPr>
              <w:t>754,8</w:t>
            </w:r>
          </w:p>
        </w:tc>
      </w:tr>
      <w:tr w:rsidR="00800251">
        <w:trPr>
          <w:trHeight w:val="255"/>
        </w:trPr>
        <w:tc>
          <w:tcPr>
            <w:tcW w:w="516"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after="0" w:line="240" w:lineRule="auto"/>
              <w:rPr>
                <w:rFonts w:ascii="Calibri" w:hAnsi="Calibri" w:cs="Calibri"/>
                <w:lang w:val="en-US"/>
              </w:rPr>
            </w:pPr>
            <w:r>
              <w:rPr>
                <w:rFonts w:ascii="Times New Roman" w:hAnsi="Times New Roman"/>
                <w:sz w:val="24"/>
                <w:szCs w:val="24"/>
                <w:lang w:val="en-US"/>
              </w:rPr>
              <w:t>1.2</w:t>
            </w:r>
          </w:p>
        </w:tc>
        <w:tc>
          <w:tcPr>
            <w:tcW w:w="2178"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Резервный вид топлива</w:t>
            </w:r>
          </w:p>
        </w:tc>
        <w:tc>
          <w:tcPr>
            <w:tcW w:w="1418"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after="0" w:line="240" w:lineRule="auto"/>
              <w:rPr>
                <w:rFonts w:ascii="Calibri" w:hAnsi="Calibri" w:cs="Calibri"/>
                <w:lang w:val="en-US"/>
              </w:rPr>
            </w:pPr>
            <w:r>
              <w:rPr>
                <w:rFonts w:ascii="Times New Roman" w:hAnsi="Times New Roman"/>
                <w:sz w:val="24"/>
                <w:szCs w:val="24"/>
                <w:lang w:val="en-US"/>
              </w:rPr>
              <w:t>-</w:t>
            </w:r>
          </w:p>
        </w:tc>
        <w:tc>
          <w:tcPr>
            <w:tcW w:w="876" w:type="dxa"/>
            <w:tcBorders>
              <w:top w:val="single" w:sz="2" w:space="0" w:color="000000"/>
              <w:left w:val="single" w:sz="2" w:space="0" w:color="000000"/>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jc w:val="right"/>
              <w:rPr>
                <w:rFonts w:ascii="Calibri" w:hAnsi="Calibri" w:cs="Calibri"/>
                <w:lang w:val="en-US"/>
              </w:rPr>
            </w:pPr>
          </w:p>
        </w:tc>
        <w:tc>
          <w:tcPr>
            <w:tcW w:w="876" w:type="dxa"/>
            <w:tcBorders>
              <w:top w:val="single" w:sz="2" w:space="0" w:color="000000"/>
              <w:left w:val="single" w:sz="2" w:space="0" w:color="000000"/>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jc w:val="right"/>
              <w:rPr>
                <w:rFonts w:ascii="Calibri" w:hAnsi="Calibri" w:cs="Calibri"/>
                <w:lang w:val="en-US"/>
              </w:rPr>
            </w:pPr>
          </w:p>
        </w:tc>
        <w:tc>
          <w:tcPr>
            <w:tcW w:w="876" w:type="dxa"/>
            <w:tcBorders>
              <w:top w:val="single" w:sz="2" w:space="0" w:color="000000"/>
              <w:left w:val="single" w:sz="2" w:space="0" w:color="000000"/>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jc w:val="right"/>
              <w:rPr>
                <w:rFonts w:ascii="Calibri" w:hAnsi="Calibri" w:cs="Calibri"/>
                <w:lang w:val="en-US"/>
              </w:rPr>
            </w:pPr>
          </w:p>
        </w:tc>
        <w:tc>
          <w:tcPr>
            <w:tcW w:w="876" w:type="dxa"/>
            <w:tcBorders>
              <w:top w:val="single" w:sz="2" w:space="0" w:color="000000"/>
              <w:left w:val="single" w:sz="2" w:space="0" w:color="000000"/>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jc w:val="right"/>
              <w:rPr>
                <w:rFonts w:ascii="Calibri" w:hAnsi="Calibri" w:cs="Calibri"/>
                <w:lang w:val="en-US"/>
              </w:rPr>
            </w:pPr>
          </w:p>
        </w:tc>
        <w:tc>
          <w:tcPr>
            <w:tcW w:w="876" w:type="dxa"/>
            <w:tcBorders>
              <w:top w:val="single" w:sz="2" w:space="0" w:color="000000"/>
              <w:left w:val="single" w:sz="2" w:space="0" w:color="000000"/>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jc w:val="right"/>
              <w:rPr>
                <w:rFonts w:ascii="Calibri" w:hAnsi="Calibri" w:cs="Calibri"/>
                <w:lang w:val="en-US"/>
              </w:rPr>
            </w:pPr>
          </w:p>
        </w:tc>
        <w:tc>
          <w:tcPr>
            <w:tcW w:w="880" w:type="dxa"/>
            <w:tcBorders>
              <w:top w:val="single" w:sz="2" w:space="0" w:color="000000"/>
              <w:left w:val="single" w:sz="2" w:space="0" w:color="000000"/>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jc w:val="right"/>
              <w:rPr>
                <w:rFonts w:ascii="Calibri" w:hAnsi="Calibri" w:cs="Calibri"/>
                <w:lang w:val="en-US"/>
              </w:rPr>
            </w:pPr>
          </w:p>
        </w:tc>
      </w:tr>
      <w:tr w:rsidR="00800251">
        <w:trPr>
          <w:trHeight w:val="255"/>
        </w:trPr>
        <w:tc>
          <w:tcPr>
            <w:tcW w:w="516"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after="0" w:line="240" w:lineRule="auto"/>
              <w:rPr>
                <w:rFonts w:ascii="Calibri" w:hAnsi="Calibri" w:cs="Calibri"/>
                <w:lang w:val="en-US"/>
              </w:rPr>
            </w:pPr>
            <w:r>
              <w:rPr>
                <w:rFonts w:ascii="Times New Roman" w:hAnsi="Times New Roman"/>
                <w:sz w:val="24"/>
                <w:szCs w:val="24"/>
                <w:lang w:val="en-US"/>
              </w:rPr>
              <w:t>1.3</w:t>
            </w:r>
          </w:p>
        </w:tc>
        <w:tc>
          <w:tcPr>
            <w:tcW w:w="2178"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Аварийный вид топлива</w:t>
            </w:r>
          </w:p>
        </w:tc>
        <w:tc>
          <w:tcPr>
            <w:tcW w:w="1418"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after="0" w:line="240" w:lineRule="auto"/>
              <w:rPr>
                <w:rFonts w:ascii="Calibri" w:hAnsi="Calibri" w:cs="Calibri"/>
                <w:lang w:val="en-US"/>
              </w:rPr>
            </w:pPr>
            <w:r>
              <w:rPr>
                <w:rFonts w:ascii="Times New Roman" w:hAnsi="Times New Roman"/>
                <w:sz w:val="24"/>
                <w:szCs w:val="24"/>
                <w:lang w:val="en-US"/>
              </w:rPr>
              <w:t>-</w:t>
            </w:r>
          </w:p>
        </w:tc>
        <w:tc>
          <w:tcPr>
            <w:tcW w:w="876" w:type="dxa"/>
            <w:tcBorders>
              <w:top w:val="single" w:sz="2" w:space="0" w:color="000000"/>
              <w:left w:val="single" w:sz="2" w:space="0" w:color="000000"/>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jc w:val="right"/>
              <w:rPr>
                <w:rFonts w:ascii="Calibri" w:hAnsi="Calibri" w:cs="Calibri"/>
                <w:lang w:val="en-US"/>
              </w:rPr>
            </w:pPr>
          </w:p>
        </w:tc>
        <w:tc>
          <w:tcPr>
            <w:tcW w:w="876" w:type="dxa"/>
            <w:tcBorders>
              <w:top w:val="single" w:sz="2" w:space="0" w:color="000000"/>
              <w:left w:val="single" w:sz="2" w:space="0" w:color="000000"/>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jc w:val="right"/>
              <w:rPr>
                <w:rFonts w:ascii="Calibri" w:hAnsi="Calibri" w:cs="Calibri"/>
                <w:lang w:val="en-US"/>
              </w:rPr>
            </w:pPr>
          </w:p>
        </w:tc>
        <w:tc>
          <w:tcPr>
            <w:tcW w:w="876" w:type="dxa"/>
            <w:tcBorders>
              <w:top w:val="single" w:sz="2" w:space="0" w:color="000000"/>
              <w:left w:val="single" w:sz="2" w:space="0" w:color="000000"/>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jc w:val="right"/>
              <w:rPr>
                <w:rFonts w:ascii="Calibri" w:hAnsi="Calibri" w:cs="Calibri"/>
                <w:lang w:val="en-US"/>
              </w:rPr>
            </w:pPr>
          </w:p>
        </w:tc>
        <w:tc>
          <w:tcPr>
            <w:tcW w:w="876" w:type="dxa"/>
            <w:tcBorders>
              <w:top w:val="single" w:sz="2" w:space="0" w:color="000000"/>
              <w:left w:val="single" w:sz="2" w:space="0" w:color="000000"/>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jc w:val="right"/>
              <w:rPr>
                <w:rFonts w:ascii="Calibri" w:hAnsi="Calibri" w:cs="Calibri"/>
                <w:lang w:val="en-US"/>
              </w:rPr>
            </w:pPr>
          </w:p>
        </w:tc>
        <w:tc>
          <w:tcPr>
            <w:tcW w:w="876" w:type="dxa"/>
            <w:tcBorders>
              <w:top w:val="single" w:sz="2" w:space="0" w:color="000000"/>
              <w:left w:val="single" w:sz="2" w:space="0" w:color="000000"/>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jc w:val="right"/>
              <w:rPr>
                <w:rFonts w:ascii="Calibri" w:hAnsi="Calibri" w:cs="Calibri"/>
                <w:lang w:val="en-US"/>
              </w:rPr>
            </w:pPr>
          </w:p>
        </w:tc>
        <w:tc>
          <w:tcPr>
            <w:tcW w:w="880" w:type="dxa"/>
            <w:tcBorders>
              <w:top w:val="single" w:sz="2" w:space="0" w:color="000000"/>
              <w:left w:val="single" w:sz="2" w:space="0" w:color="000000"/>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jc w:val="right"/>
              <w:rPr>
                <w:rFonts w:ascii="Calibri" w:hAnsi="Calibri" w:cs="Calibri"/>
                <w:lang w:val="en-US"/>
              </w:rPr>
            </w:pPr>
          </w:p>
        </w:tc>
      </w:tr>
    </w:tbl>
    <w:p w:rsidR="00800251" w:rsidRDefault="00800251" w:rsidP="00800251">
      <w:pPr>
        <w:widowControl w:val="0"/>
        <w:suppressAutoHyphens/>
        <w:autoSpaceDE w:val="0"/>
        <w:autoSpaceDN w:val="0"/>
        <w:adjustRightInd w:val="0"/>
        <w:spacing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Данные по котельной в д. Смольное не предоставлены.</w:t>
      </w:r>
    </w:p>
    <w:p w:rsidR="00800251" w:rsidRDefault="00800251" w:rsidP="00800251">
      <w:pPr>
        <w:widowControl w:val="0"/>
        <w:autoSpaceDE w:val="0"/>
        <w:autoSpaceDN w:val="0"/>
        <w:adjustRightInd w:val="0"/>
        <w:spacing w:after="160" w:line="240" w:lineRule="auto"/>
        <w:jc w:val="both"/>
        <w:rPr>
          <w:rFonts w:ascii="Times New Roman CYR" w:hAnsi="Times New Roman CYR" w:cs="Times New Roman CYR"/>
          <w:b/>
          <w:bCs/>
          <w:sz w:val="28"/>
          <w:szCs w:val="28"/>
        </w:rPr>
      </w:pPr>
      <w:r w:rsidRPr="00800251">
        <w:rPr>
          <w:rFonts w:ascii="Times New Roman" w:hAnsi="Times New Roman"/>
          <w:b/>
          <w:bCs/>
          <w:sz w:val="28"/>
          <w:szCs w:val="28"/>
        </w:rPr>
        <w:t xml:space="preserve">10.2. </w:t>
      </w:r>
      <w:r>
        <w:rPr>
          <w:rFonts w:ascii="Times New Roman CYR" w:hAnsi="Times New Roman CYR" w:cs="Times New Roman CYR"/>
          <w:b/>
          <w:bCs/>
          <w:sz w:val="28"/>
          <w:szCs w:val="28"/>
        </w:rPr>
        <w:t>Результаты расчетов по каждому источнику тепловой энергии нормативных запасов топлива</w:t>
      </w:r>
    </w:p>
    <w:p w:rsidR="00800251" w:rsidRDefault="00800251" w:rsidP="00800251">
      <w:pPr>
        <w:widowControl w:val="0"/>
        <w:suppressAutoHyphens/>
        <w:autoSpaceDE w:val="0"/>
        <w:autoSpaceDN w:val="0"/>
        <w:adjustRightInd w:val="0"/>
        <w:spacing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Информация по запасам топлива отсутствует.</w:t>
      </w:r>
    </w:p>
    <w:p w:rsidR="00800251" w:rsidRDefault="00800251" w:rsidP="00800251">
      <w:pPr>
        <w:widowControl w:val="0"/>
        <w:autoSpaceDE w:val="0"/>
        <w:autoSpaceDN w:val="0"/>
        <w:adjustRightInd w:val="0"/>
        <w:spacing w:after="160" w:line="240" w:lineRule="auto"/>
        <w:jc w:val="both"/>
        <w:rPr>
          <w:rFonts w:ascii="Times New Roman CYR" w:hAnsi="Times New Roman CYR" w:cs="Times New Roman CYR"/>
          <w:b/>
          <w:bCs/>
          <w:sz w:val="28"/>
          <w:szCs w:val="28"/>
        </w:rPr>
      </w:pPr>
      <w:r w:rsidRPr="00800251">
        <w:rPr>
          <w:rFonts w:ascii="Times New Roman" w:hAnsi="Times New Roman"/>
          <w:b/>
          <w:bCs/>
          <w:sz w:val="28"/>
          <w:szCs w:val="28"/>
        </w:rPr>
        <w:t xml:space="preserve">10.3. </w:t>
      </w:r>
      <w:r>
        <w:rPr>
          <w:rFonts w:ascii="Times New Roman CYR" w:hAnsi="Times New Roman CYR" w:cs="Times New Roman CYR"/>
          <w:b/>
          <w:bCs/>
          <w:sz w:val="28"/>
          <w:szCs w:val="28"/>
        </w:rPr>
        <w:t>Вид топлива, потребляемый источником тепловой энергии, в том числе с использованием возобновляемых источников энергии и местных видов топлива</w:t>
      </w:r>
    </w:p>
    <w:p w:rsidR="00800251" w:rsidRDefault="00800251" w:rsidP="00800251">
      <w:pPr>
        <w:widowControl w:val="0"/>
        <w:suppressAutoHyphens/>
        <w:autoSpaceDE w:val="0"/>
        <w:autoSpaceDN w:val="0"/>
        <w:adjustRightInd w:val="0"/>
        <w:spacing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 источниках тепловой энергии используется природный газ.</w:t>
      </w:r>
    </w:p>
    <w:p w:rsidR="00800251" w:rsidRDefault="00800251" w:rsidP="00800251">
      <w:pPr>
        <w:widowControl w:val="0"/>
        <w:autoSpaceDE w:val="0"/>
        <w:autoSpaceDN w:val="0"/>
        <w:adjustRightInd w:val="0"/>
        <w:spacing w:after="160" w:line="240" w:lineRule="auto"/>
        <w:jc w:val="both"/>
        <w:rPr>
          <w:rFonts w:ascii="Times New Roman CYR" w:hAnsi="Times New Roman CYR" w:cs="Times New Roman CYR"/>
          <w:b/>
          <w:bCs/>
          <w:sz w:val="28"/>
          <w:szCs w:val="28"/>
        </w:rPr>
      </w:pPr>
      <w:r w:rsidRPr="00800251">
        <w:rPr>
          <w:rFonts w:ascii="Times New Roman" w:hAnsi="Times New Roman"/>
          <w:b/>
          <w:bCs/>
          <w:sz w:val="28"/>
          <w:szCs w:val="28"/>
        </w:rPr>
        <w:t xml:space="preserve">10.4. </w:t>
      </w:r>
      <w:r>
        <w:rPr>
          <w:rFonts w:ascii="Times New Roman CYR" w:hAnsi="Times New Roman CYR" w:cs="Times New Roman CYR"/>
          <w:b/>
          <w:bCs/>
          <w:sz w:val="28"/>
          <w:szCs w:val="28"/>
        </w:rPr>
        <w:t>Преобладающий в поселении вид топлива, определяемый по совокупности всех систем теплоснабжения, находящихся в соответствующем поселении</w:t>
      </w:r>
    </w:p>
    <w:p w:rsidR="00800251" w:rsidRDefault="00800251" w:rsidP="00800251">
      <w:pPr>
        <w:widowControl w:val="0"/>
        <w:suppressAutoHyphens/>
        <w:autoSpaceDE w:val="0"/>
        <w:autoSpaceDN w:val="0"/>
        <w:adjustRightInd w:val="0"/>
        <w:spacing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 территории поселения преобладающий вид топлива - природный газ.</w:t>
      </w:r>
    </w:p>
    <w:p w:rsidR="00800251" w:rsidRDefault="00800251" w:rsidP="00800251">
      <w:pPr>
        <w:widowControl w:val="0"/>
        <w:autoSpaceDE w:val="0"/>
        <w:autoSpaceDN w:val="0"/>
        <w:adjustRightInd w:val="0"/>
        <w:spacing w:after="160" w:line="240" w:lineRule="auto"/>
        <w:jc w:val="both"/>
        <w:rPr>
          <w:rFonts w:ascii="Times New Roman CYR" w:hAnsi="Times New Roman CYR" w:cs="Times New Roman CYR"/>
          <w:b/>
          <w:bCs/>
          <w:sz w:val="28"/>
          <w:szCs w:val="28"/>
        </w:rPr>
      </w:pPr>
      <w:r w:rsidRPr="00800251">
        <w:rPr>
          <w:rFonts w:ascii="Times New Roman" w:hAnsi="Times New Roman"/>
          <w:b/>
          <w:bCs/>
          <w:sz w:val="28"/>
          <w:szCs w:val="28"/>
        </w:rPr>
        <w:t xml:space="preserve">10.5. </w:t>
      </w:r>
      <w:r>
        <w:rPr>
          <w:rFonts w:ascii="Times New Roman CYR" w:hAnsi="Times New Roman CYR" w:cs="Times New Roman CYR"/>
          <w:b/>
          <w:bCs/>
          <w:sz w:val="28"/>
          <w:szCs w:val="28"/>
        </w:rPr>
        <w:t>Приоритетное направление развития топливного баланса поселения</w:t>
      </w:r>
    </w:p>
    <w:p w:rsidR="00800251" w:rsidRDefault="00800251" w:rsidP="00800251">
      <w:pPr>
        <w:widowControl w:val="0"/>
        <w:suppressAutoHyphens/>
        <w:autoSpaceDE w:val="0"/>
        <w:autoSpaceDN w:val="0"/>
        <w:adjustRightInd w:val="0"/>
        <w:spacing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Развитие топливного баланса не предусматривается.</w:t>
      </w:r>
    </w:p>
    <w:p w:rsidR="00800251" w:rsidRPr="00800251" w:rsidRDefault="00800251" w:rsidP="00800251">
      <w:pPr>
        <w:widowControl w:val="0"/>
        <w:autoSpaceDE w:val="0"/>
        <w:autoSpaceDN w:val="0"/>
        <w:adjustRightInd w:val="0"/>
        <w:spacing w:after="0" w:line="240" w:lineRule="auto"/>
        <w:ind w:left="-426"/>
        <w:jc w:val="center"/>
        <w:rPr>
          <w:rFonts w:ascii="Times New Roman" w:hAnsi="Times New Roman"/>
          <w:b/>
          <w:bCs/>
          <w:sz w:val="28"/>
          <w:szCs w:val="28"/>
        </w:rPr>
      </w:pPr>
    </w:p>
    <w:p w:rsidR="00800251" w:rsidRPr="00800251" w:rsidRDefault="00800251" w:rsidP="00800251">
      <w:pPr>
        <w:widowControl w:val="0"/>
        <w:autoSpaceDE w:val="0"/>
        <w:autoSpaceDN w:val="0"/>
        <w:adjustRightInd w:val="0"/>
        <w:spacing w:after="0" w:line="240" w:lineRule="auto"/>
        <w:ind w:left="-426"/>
        <w:jc w:val="center"/>
        <w:rPr>
          <w:rFonts w:ascii="Times New Roman" w:hAnsi="Times New Roman"/>
          <w:b/>
          <w:bCs/>
          <w:sz w:val="28"/>
          <w:szCs w:val="28"/>
        </w:rPr>
      </w:pPr>
    </w:p>
    <w:p w:rsidR="00800251" w:rsidRPr="00800251" w:rsidRDefault="00800251" w:rsidP="00800251">
      <w:pPr>
        <w:widowControl w:val="0"/>
        <w:autoSpaceDE w:val="0"/>
        <w:autoSpaceDN w:val="0"/>
        <w:adjustRightInd w:val="0"/>
        <w:spacing w:after="0" w:line="240" w:lineRule="auto"/>
        <w:ind w:left="-426"/>
        <w:jc w:val="center"/>
        <w:rPr>
          <w:rFonts w:ascii="Times New Roman" w:hAnsi="Times New Roman"/>
          <w:b/>
          <w:bCs/>
          <w:sz w:val="28"/>
          <w:szCs w:val="28"/>
        </w:rPr>
      </w:pPr>
    </w:p>
    <w:p w:rsidR="00800251" w:rsidRPr="00800251" w:rsidRDefault="00800251" w:rsidP="00800251">
      <w:pPr>
        <w:widowControl w:val="0"/>
        <w:autoSpaceDE w:val="0"/>
        <w:autoSpaceDN w:val="0"/>
        <w:adjustRightInd w:val="0"/>
        <w:spacing w:after="0" w:line="240" w:lineRule="auto"/>
        <w:ind w:left="-426"/>
        <w:jc w:val="center"/>
        <w:rPr>
          <w:rFonts w:ascii="Times New Roman" w:hAnsi="Times New Roman"/>
          <w:b/>
          <w:bCs/>
          <w:sz w:val="28"/>
          <w:szCs w:val="28"/>
        </w:rPr>
      </w:pPr>
    </w:p>
    <w:p w:rsidR="00800251" w:rsidRPr="00800251" w:rsidRDefault="00800251" w:rsidP="00800251">
      <w:pPr>
        <w:widowControl w:val="0"/>
        <w:autoSpaceDE w:val="0"/>
        <w:autoSpaceDN w:val="0"/>
        <w:adjustRightInd w:val="0"/>
        <w:spacing w:after="0" w:line="240" w:lineRule="auto"/>
        <w:ind w:left="-426"/>
        <w:jc w:val="center"/>
        <w:rPr>
          <w:rFonts w:ascii="Times New Roman" w:hAnsi="Times New Roman"/>
          <w:b/>
          <w:bCs/>
          <w:sz w:val="28"/>
          <w:szCs w:val="28"/>
        </w:rPr>
      </w:pPr>
    </w:p>
    <w:p w:rsidR="00800251" w:rsidRPr="00800251" w:rsidRDefault="00800251" w:rsidP="00800251">
      <w:pPr>
        <w:widowControl w:val="0"/>
        <w:autoSpaceDE w:val="0"/>
        <w:autoSpaceDN w:val="0"/>
        <w:adjustRightInd w:val="0"/>
        <w:spacing w:after="0" w:line="240" w:lineRule="auto"/>
        <w:ind w:left="-426"/>
        <w:jc w:val="center"/>
        <w:rPr>
          <w:rFonts w:ascii="Times New Roman" w:hAnsi="Times New Roman"/>
          <w:b/>
          <w:bCs/>
          <w:sz w:val="28"/>
          <w:szCs w:val="28"/>
        </w:rPr>
      </w:pPr>
    </w:p>
    <w:p w:rsidR="00800251" w:rsidRPr="00800251" w:rsidRDefault="00800251" w:rsidP="00800251">
      <w:pPr>
        <w:widowControl w:val="0"/>
        <w:autoSpaceDE w:val="0"/>
        <w:autoSpaceDN w:val="0"/>
        <w:adjustRightInd w:val="0"/>
        <w:spacing w:after="0" w:line="240" w:lineRule="auto"/>
        <w:ind w:left="-426"/>
        <w:jc w:val="center"/>
        <w:rPr>
          <w:rFonts w:ascii="Times New Roman" w:hAnsi="Times New Roman"/>
          <w:b/>
          <w:bCs/>
          <w:sz w:val="28"/>
          <w:szCs w:val="28"/>
        </w:rPr>
      </w:pPr>
    </w:p>
    <w:p w:rsidR="00800251" w:rsidRPr="00800251" w:rsidRDefault="00800251" w:rsidP="00800251">
      <w:pPr>
        <w:widowControl w:val="0"/>
        <w:autoSpaceDE w:val="0"/>
        <w:autoSpaceDN w:val="0"/>
        <w:adjustRightInd w:val="0"/>
        <w:spacing w:after="0" w:line="240" w:lineRule="auto"/>
        <w:ind w:left="-426"/>
        <w:jc w:val="center"/>
        <w:rPr>
          <w:rFonts w:ascii="Times New Roman" w:hAnsi="Times New Roman"/>
          <w:b/>
          <w:bCs/>
          <w:sz w:val="28"/>
          <w:szCs w:val="28"/>
        </w:rPr>
      </w:pPr>
    </w:p>
    <w:p w:rsidR="00800251" w:rsidRDefault="00800251" w:rsidP="00800251">
      <w:pPr>
        <w:widowControl w:val="0"/>
        <w:autoSpaceDE w:val="0"/>
        <w:autoSpaceDN w:val="0"/>
        <w:adjustRightInd w:val="0"/>
        <w:spacing w:after="0" w:line="240" w:lineRule="auto"/>
        <w:ind w:left="-426"/>
        <w:jc w:val="center"/>
        <w:rPr>
          <w:rFonts w:ascii="Times New Roman" w:hAnsi="Times New Roman"/>
          <w:b/>
          <w:bCs/>
          <w:sz w:val="28"/>
          <w:szCs w:val="28"/>
        </w:rPr>
      </w:pPr>
    </w:p>
    <w:p w:rsidR="00096A01" w:rsidRDefault="00096A01" w:rsidP="00800251">
      <w:pPr>
        <w:widowControl w:val="0"/>
        <w:autoSpaceDE w:val="0"/>
        <w:autoSpaceDN w:val="0"/>
        <w:adjustRightInd w:val="0"/>
        <w:spacing w:after="0" w:line="240" w:lineRule="auto"/>
        <w:ind w:left="-426"/>
        <w:jc w:val="center"/>
        <w:rPr>
          <w:rFonts w:ascii="Times New Roman" w:hAnsi="Times New Roman"/>
          <w:b/>
          <w:bCs/>
          <w:sz w:val="28"/>
          <w:szCs w:val="28"/>
        </w:rPr>
      </w:pPr>
    </w:p>
    <w:p w:rsidR="00096A01" w:rsidRDefault="00096A01" w:rsidP="00800251">
      <w:pPr>
        <w:widowControl w:val="0"/>
        <w:autoSpaceDE w:val="0"/>
        <w:autoSpaceDN w:val="0"/>
        <w:adjustRightInd w:val="0"/>
        <w:spacing w:after="0" w:line="240" w:lineRule="auto"/>
        <w:ind w:left="-426"/>
        <w:jc w:val="center"/>
        <w:rPr>
          <w:rFonts w:ascii="Times New Roman" w:hAnsi="Times New Roman"/>
          <w:b/>
          <w:bCs/>
          <w:sz w:val="28"/>
          <w:szCs w:val="28"/>
        </w:rPr>
      </w:pPr>
    </w:p>
    <w:p w:rsidR="00800251" w:rsidRPr="00800251" w:rsidRDefault="00800251" w:rsidP="00800251">
      <w:pPr>
        <w:widowControl w:val="0"/>
        <w:autoSpaceDE w:val="0"/>
        <w:autoSpaceDN w:val="0"/>
        <w:adjustRightInd w:val="0"/>
        <w:spacing w:after="0" w:line="240" w:lineRule="auto"/>
        <w:ind w:left="-426"/>
        <w:jc w:val="center"/>
        <w:rPr>
          <w:rFonts w:ascii="Times New Roman" w:hAnsi="Times New Roman"/>
          <w:b/>
          <w:bCs/>
          <w:sz w:val="28"/>
          <w:szCs w:val="28"/>
        </w:rPr>
      </w:pPr>
    </w:p>
    <w:p w:rsidR="00800251" w:rsidRPr="00800251" w:rsidRDefault="00800251" w:rsidP="00800251">
      <w:pPr>
        <w:widowControl w:val="0"/>
        <w:autoSpaceDE w:val="0"/>
        <w:autoSpaceDN w:val="0"/>
        <w:adjustRightInd w:val="0"/>
        <w:spacing w:after="0" w:line="240" w:lineRule="auto"/>
        <w:ind w:left="-426"/>
        <w:jc w:val="center"/>
        <w:rPr>
          <w:rFonts w:ascii="Times New Roman" w:hAnsi="Times New Roman"/>
          <w:b/>
          <w:bCs/>
          <w:sz w:val="28"/>
          <w:szCs w:val="28"/>
        </w:rPr>
      </w:pPr>
    </w:p>
    <w:p w:rsidR="00800251" w:rsidRPr="00800251" w:rsidRDefault="00800251" w:rsidP="00800251">
      <w:pPr>
        <w:widowControl w:val="0"/>
        <w:autoSpaceDE w:val="0"/>
        <w:autoSpaceDN w:val="0"/>
        <w:adjustRightInd w:val="0"/>
        <w:spacing w:after="0" w:line="240" w:lineRule="auto"/>
        <w:ind w:left="-426"/>
        <w:jc w:val="center"/>
        <w:rPr>
          <w:rFonts w:ascii="Times New Roman" w:hAnsi="Times New Roman"/>
          <w:b/>
          <w:bCs/>
          <w:sz w:val="28"/>
          <w:szCs w:val="28"/>
        </w:rPr>
      </w:pPr>
    </w:p>
    <w:p w:rsidR="00800251" w:rsidRPr="00800251" w:rsidRDefault="00800251" w:rsidP="00800251">
      <w:pPr>
        <w:widowControl w:val="0"/>
        <w:autoSpaceDE w:val="0"/>
        <w:autoSpaceDN w:val="0"/>
        <w:adjustRightInd w:val="0"/>
        <w:spacing w:after="0" w:line="240" w:lineRule="auto"/>
        <w:ind w:left="-426"/>
        <w:jc w:val="center"/>
        <w:rPr>
          <w:rFonts w:ascii="Times New Roman" w:hAnsi="Times New Roman"/>
          <w:b/>
          <w:bCs/>
          <w:sz w:val="28"/>
          <w:szCs w:val="28"/>
        </w:rPr>
      </w:pPr>
    </w:p>
    <w:p w:rsidR="00800251" w:rsidRDefault="00800251" w:rsidP="00800251">
      <w:pPr>
        <w:widowControl w:val="0"/>
        <w:autoSpaceDE w:val="0"/>
        <w:autoSpaceDN w:val="0"/>
        <w:adjustRightInd w:val="0"/>
        <w:spacing w:after="0" w:line="240" w:lineRule="auto"/>
        <w:ind w:left="284"/>
        <w:jc w:val="center"/>
        <w:rPr>
          <w:rFonts w:ascii="Times New Roman CYR" w:hAnsi="Times New Roman CYR" w:cs="Times New Roman CYR"/>
          <w:b/>
          <w:bCs/>
          <w:sz w:val="28"/>
          <w:szCs w:val="28"/>
        </w:rPr>
      </w:pPr>
      <w:r>
        <w:rPr>
          <w:rFonts w:ascii="Times New Roman CYR" w:hAnsi="Times New Roman CYR" w:cs="Times New Roman CYR"/>
          <w:b/>
          <w:bCs/>
          <w:sz w:val="28"/>
          <w:szCs w:val="28"/>
        </w:rPr>
        <w:t>ОБОСНОВЫВАЮЩИЕ МАТЕРИАЛЫ</w:t>
      </w:r>
    </w:p>
    <w:p w:rsidR="00800251" w:rsidRPr="00800251" w:rsidRDefault="00800251" w:rsidP="00800251">
      <w:pPr>
        <w:widowControl w:val="0"/>
        <w:tabs>
          <w:tab w:val="center" w:pos="4677"/>
          <w:tab w:val="right" w:pos="9355"/>
        </w:tabs>
        <w:autoSpaceDE w:val="0"/>
        <w:autoSpaceDN w:val="0"/>
        <w:adjustRightInd w:val="0"/>
        <w:spacing w:after="0" w:line="240" w:lineRule="auto"/>
        <w:jc w:val="center"/>
        <w:rPr>
          <w:rFonts w:ascii="Times New Roman" w:hAnsi="Times New Roman"/>
          <w:sz w:val="28"/>
          <w:szCs w:val="28"/>
        </w:rPr>
      </w:pPr>
    </w:p>
    <w:p w:rsidR="00800251" w:rsidRDefault="00800251" w:rsidP="00800251">
      <w:pPr>
        <w:widowControl w:val="0"/>
        <w:tabs>
          <w:tab w:val="center" w:pos="4677"/>
          <w:tab w:val="right" w:pos="9355"/>
        </w:tabs>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 xml:space="preserve">К СХЕМЕ ТЕПЛОСНАБЖЕНИЯ </w:t>
      </w:r>
      <w:r>
        <w:rPr>
          <w:rFonts w:ascii="Times New Roman CYR" w:hAnsi="Times New Roman CYR" w:cs="Times New Roman CYR"/>
          <w:sz w:val="28"/>
          <w:szCs w:val="28"/>
        </w:rPr>
        <w:br/>
        <w:t xml:space="preserve">САККУЛОВСКОГО СЕЛЬСКОГО ПОСЕЛЕНИЯ </w:t>
      </w:r>
    </w:p>
    <w:p w:rsidR="00800251" w:rsidRDefault="00800251" w:rsidP="00800251">
      <w:pPr>
        <w:widowControl w:val="0"/>
        <w:tabs>
          <w:tab w:val="center" w:pos="4677"/>
          <w:tab w:val="right" w:pos="9355"/>
        </w:tabs>
        <w:autoSpaceDE w:val="0"/>
        <w:autoSpaceDN w:val="0"/>
        <w:adjustRightInd w:val="0"/>
        <w:spacing w:after="0" w:line="240" w:lineRule="auto"/>
        <w:jc w:val="center"/>
        <w:rPr>
          <w:rFonts w:ascii="Calibri" w:hAnsi="Calibri" w:cs="Calibri"/>
          <w:sz w:val="28"/>
          <w:szCs w:val="28"/>
        </w:rPr>
      </w:pPr>
      <w:r>
        <w:rPr>
          <w:rFonts w:ascii="Times New Roman CYR" w:hAnsi="Times New Roman CYR" w:cs="Times New Roman CYR"/>
          <w:sz w:val="28"/>
          <w:szCs w:val="28"/>
        </w:rPr>
        <w:t>ЧЕЛЯБИНСКОЙ ОБЛАСТИ НА ПЕРИОД ДО 2033 ГОДА</w:t>
      </w:r>
    </w:p>
    <w:p w:rsidR="00800251" w:rsidRPr="00800251" w:rsidRDefault="00800251" w:rsidP="00800251">
      <w:pPr>
        <w:widowControl w:val="0"/>
        <w:autoSpaceDE w:val="0"/>
        <w:autoSpaceDN w:val="0"/>
        <w:adjustRightInd w:val="0"/>
        <w:spacing w:after="0" w:line="240" w:lineRule="auto"/>
        <w:ind w:left="-426"/>
        <w:jc w:val="center"/>
        <w:rPr>
          <w:rFonts w:ascii="Times New Roman" w:hAnsi="Times New Roman"/>
          <w:sz w:val="28"/>
          <w:szCs w:val="28"/>
        </w:rPr>
      </w:pPr>
    </w:p>
    <w:p w:rsidR="00800251" w:rsidRDefault="00800251" w:rsidP="00800251">
      <w:pPr>
        <w:widowControl w:val="0"/>
        <w:autoSpaceDE w:val="0"/>
        <w:autoSpaceDN w:val="0"/>
        <w:adjustRightInd w:val="0"/>
        <w:spacing w:after="0" w:line="240" w:lineRule="auto"/>
        <w:ind w:left="284" w:firstLine="710"/>
        <w:jc w:val="both"/>
        <w:rPr>
          <w:rFonts w:ascii="Times New Roman CYR" w:hAnsi="Times New Roman CYR" w:cs="Times New Roman CYR"/>
          <w:sz w:val="24"/>
          <w:szCs w:val="24"/>
        </w:rPr>
      </w:pPr>
      <w:r>
        <w:rPr>
          <w:rFonts w:ascii="Times New Roman CYR" w:hAnsi="Times New Roman CYR" w:cs="Times New Roman CYR"/>
          <w:sz w:val="24"/>
          <w:szCs w:val="24"/>
        </w:rPr>
        <w:t xml:space="preserve">Сведений, составляющих государственную тайну в соответствии с Указом Президента Российской Федерации от 30.11.1995 № 1203 </w:t>
      </w:r>
      <w:r w:rsidRPr="00800251">
        <w:rPr>
          <w:rFonts w:ascii="Times New Roman" w:hAnsi="Times New Roman"/>
          <w:sz w:val="24"/>
          <w:szCs w:val="24"/>
        </w:rPr>
        <w:t>«</w:t>
      </w:r>
      <w:r>
        <w:rPr>
          <w:rFonts w:ascii="Times New Roman CYR" w:hAnsi="Times New Roman CYR" w:cs="Times New Roman CYR"/>
          <w:sz w:val="24"/>
          <w:szCs w:val="24"/>
        </w:rPr>
        <w:t>Об утверждении перечня сведений, отнесенных к государственной тайне</w:t>
      </w:r>
      <w:r w:rsidRPr="00800251">
        <w:rPr>
          <w:rFonts w:ascii="Times New Roman" w:hAnsi="Times New Roman"/>
          <w:sz w:val="24"/>
          <w:szCs w:val="24"/>
        </w:rPr>
        <w:t xml:space="preserve">», </w:t>
      </w:r>
      <w:r>
        <w:rPr>
          <w:rFonts w:ascii="Times New Roman CYR" w:hAnsi="Times New Roman CYR" w:cs="Times New Roman CYR"/>
          <w:sz w:val="24"/>
          <w:szCs w:val="24"/>
        </w:rPr>
        <w:t>не содержится.</w:t>
      </w:r>
    </w:p>
    <w:p w:rsidR="00800251" w:rsidRPr="00800251" w:rsidRDefault="00800251" w:rsidP="00800251">
      <w:pPr>
        <w:widowControl w:val="0"/>
        <w:autoSpaceDE w:val="0"/>
        <w:autoSpaceDN w:val="0"/>
        <w:adjustRightInd w:val="0"/>
        <w:spacing w:after="0" w:line="240" w:lineRule="auto"/>
        <w:ind w:left="-426" w:firstLine="710"/>
        <w:jc w:val="center"/>
        <w:rPr>
          <w:rFonts w:ascii="Times New Roman" w:hAnsi="Times New Roman"/>
          <w:sz w:val="24"/>
          <w:szCs w:val="24"/>
        </w:rPr>
      </w:pPr>
    </w:p>
    <w:p w:rsidR="00800251" w:rsidRPr="00800251" w:rsidRDefault="00800251" w:rsidP="00800251">
      <w:pPr>
        <w:widowControl w:val="0"/>
        <w:autoSpaceDE w:val="0"/>
        <w:autoSpaceDN w:val="0"/>
        <w:adjustRightInd w:val="0"/>
        <w:spacing w:after="0" w:line="240" w:lineRule="auto"/>
        <w:ind w:left="-426" w:firstLine="710"/>
        <w:jc w:val="center"/>
        <w:rPr>
          <w:rFonts w:ascii="Times New Roman" w:hAnsi="Times New Roman"/>
          <w:sz w:val="24"/>
          <w:szCs w:val="24"/>
        </w:rPr>
      </w:pPr>
    </w:p>
    <w:p w:rsidR="00800251" w:rsidRDefault="00800251" w:rsidP="00800251">
      <w:pPr>
        <w:widowControl w:val="0"/>
        <w:autoSpaceDE w:val="0"/>
        <w:autoSpaceDN w:val="0"/>
        <w:adjustRightInd w:val="0"/>
        <w:spacing w:after="0" w:line="240" w:lineRule="auto"/>
        <w:ind w:left="-426" w:firstLine="710"/>
        <w:jc w:val="center"/>
        <w:rPr>
          <w:rFonts w:ascii="Times New Roman CYR" w:hAnsi="Times New Roman CYR" w:cs="Times New Roman CYR"/>
          <w:sz w:val="24"/>
          <w:szCs w:val="24"/>
        </w:rPr>
      </w:pPr>
      <w:r w:rsidRPr="00800251">
        <w:rPr>
          <w:rFonts w:ascii="Times New Roman" w:hAnsi="Times New Roman"/>
          <w:sz w:val="24"/>
          <w:szCs w:val="24"/>
        </w:rPr>
        <w:t>(</w:t>
      </w:r>
      <w:r>
        <w:rPr>
          <w:rFonts w:ascii="Times New Roman CYR" w:hAnsi="Times New Roman CYR" w:cs="Times New Roman CYR"/>
          <w:sz w:val="24"/>
          <w:szCs w:val="24"/>
        </w:rPr>
        <w:t>АКТУАЛИЗАЦИЯ НА 2019 ГОД)</w:t>
      </w:r>
    </w:p>
    <w:p w:rsidR="00800251" w:rsidRPr="00800251" w:rsidRDefault="00800251" w:rsidP="00800251">
      <w:pPr>
        <w:widowControl w:val="0"/>
        <w:autoSpaceDE w:val="0"/>
        <w:autoSpaceDN w:val="0"/>
        <w:adjustRightInd w:val="0"/>
        <w:spacing w:after="0" w:line="240" w:lineRule="auto"/>
        <w:ind w:left="-426" w:firstLine="710"/>
        <w:jc w:val="both"/>
        <w:rPr>
          <w:rFonts w:ascii="Times New Roman" w:hAnsi="Times New Roman"/>
          <w:sz w:val="24"/>
          <w:szCs w:val="24"/>
        </w:rPr>
      </w:pPr>
    </w:p>
    <w:p w:rsidR="00800251" w:rsidRPr="00800251" w:rsidRDefault="00800251" w:rsidP="00800251">
      <w:pPr>
        <w:widowControl w:val="0"/>
        <w:autoSpaceDE w:val="0"/>
        <w:autoSpaceDN w:val="0"/>
        <w:adjustRightInd w:val="0"/>
        <w:spacing w:after="0" w:line="240" w:lineRule="auto"/>
        <w:ind w:left="-426" w:firstLine="710"/>
        <w:jc w:val="both"/>
        <w:rPr>
          <w:rFonts w:ascii="Times New Roman" w:hAnsi="Times New Roman"/>
          <w:sz w:val="24"/>
          <w:szCs w:val="24"/>
        </w:rPr>
      </w:pPr>
    </w:p>
    <w:p w:rsidR="00800251" w:rsidRPr="00800251" w:rsidRDefault="00800251" w:rsidP="00800251">
      <w:pPr>
        <w:widowControl w:val="0"/>
        <w:autoSpaceDE w:val="0"/>
        <w:autoSpaceDN w:val="0"/>
        <w:adjustRightInd w:val="0"/>
        <w:spacing w:after="0" w:line="240" w:lineRule="auto"/>
        <w:ind w:left="-426" w:firstLine="710"/>
        <w:jc w:val="both"/>
        <w:rPr>
          <w:rFonts w:ascii="Times New Roman" w:hAnsi="Times New Roman"/>
          <w:sz w:val="24"/>
          <w:szCs w:val="24"/>
        </w:rPr>
      </w:pPr>
    </w:p>
    <w:p w:rsidR="00800251" w:rsidRPr="00800251" w:rsidRDefault="00800251" w:rsidP="00800251">
      <w:pPr>
        <w:widowControl w:val="0"/>
        <w:autoSpaceDE w:val="0"/>
        <w:autoSpaceDN w:val="0"/>
        <w:adjustRightInd w:val="0"/>
        <w:spacing w:after="0" w:line="240" w:lineRule="auto"/>
        <w:ind w:left="-426" w:firstLine="710"/>
        <w:jc w:val="both"/>
        <w:rPr>
          <w:rFonts w:ascii="Times New Roman" w:hAnsi="Times New Roman"/>
          <w:sz w:val="24"/>
          <w:szCs w:val="24"/>
        </w:rPr>
      </w:pPr>
    </w:p>
    <w:p w:rsidR="00800251" w:rsidRDefault="00800251" w:rsidP="00800251">
      <w:pPr>
        <w:widowControl w:val="0"/>
        <w:autoSpaceDE w:val="0"/>
        <w:autoSpaceDN w:val="0"/>
        <w:adjustRightInd w:val="0"/>
        <w:spacing w:after="16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КНИГА 11. Оценка надежности теплоснабжения</w:t>
      </w:r>
    </w:p>
    <w:p w:rsidR="00800251" w:rsidRDefault="00800251" w:rsidP="00800251">
      <w:pPr>
        <w:widowControl w:val="0"/>
        <w:tabs>
          <w:tab w:val="center" w:pos="4677"/>
          <w:tab w:val="right" w:pos="9355"/>
        </w:tabs>
        <w:autoSpaceDE w:val="0"/>
        <w:autoSpaceDN w:val="0"/>
        <w:adjustRightInd w:val="0"/>
        <w:spacing w:after="0" w:line="240" w:lineRule="auto"/>
        <w:jc w:val="center"/>
        <w:rPr>
          <w:rFonts w:ascii="Times New Roman CYR" w:hAnsi="Times New Roman CYR" w:cs="Times New Roman CYR"/>
          <w:b/>
          <w:bCs/>
          <w:sz w:val="28"/>
          <w:szCs w:val="28"/>
        </w:rPr>
      </w:pPr>
      <w:r w:rsidRPr="00917142">
        <w:rPr>
          <w:rFonts w:ascii="Times New Roman" w:hAnsi="Times New Roman"/>
          <w:b/>
          <w:bCs/>
          <w:sz w:val="28"/>
          <w:szCs w:val="28"/>
        </w:rPr>
        <w:t>75652440.</w:t>
      </w:r>
      <w:r>
        <w:rPr>
          <w:rFonts w:ascii="Times New Roman CYR" w:hAnsi="Times New Roman CYR" w:cs="Times New Roman CYR"/>
          <w:b/>
          <w:bCs/>
          <w:sz w:val="28"/>
          <w:szCs w:val="28"/>
        </w:rPr>
        <w:t>ОМ-ПСТ.011.000</w:t>
      </w:r>
    </w:p>
    <w:p w:rsidR="00800251" w:rsidRPr="00917142" w:rsidRDefault="00800251" w:rsidP="00800251">
      <w:pPr>
        <w:widowControl w:val="0"/>
        <w:autoSpaceDE w:val="0"/>
        <w:autoSpaceDN w:val="0"/>
        <w:adjustRightInd w:val="0"/>
        <w:spacing w:line="240" w:lineRule="auto"/>
        <w:rPr>
          <w:rFonts w:ascii="Calibri" w:hAnsi="Calibri" w:cs="Calibri"/>
        </w:rPr>
      </w:pPr>
    </w:p>
    <w:p w:rsidR="00800251" w:rsidRDefault="00800251" w:rsidP="00800251">
      <w:pPr>
        <w:widowControl w:val="0"/>
        <w:autoSpaceDE w:val="0"/>
        <w:autoSpaceDN w:val="0"/>
        <w:adjustRightInd w:val="0"/>
        <w:spacing w:line="240" w:lineRule="auto"/>
        <w:rPr>
          <w:rFonts w:ascii="Calibri" w:hAnsi="Calibri" w:cs="Calibri"/>
        </w:rPr>
      </w:pPr>
    </w:p>
    <w:p w:rsidR="00096A01" w:rsidRDefault="00096A01" w:rsidP="00800251">
      <w:pPr>
        <w:widowControl w:val="0"/>
        <w:autoSpaceDE w:val="0"/>
        <w:autoSpaceDN w:val="0"/>
        <w:adjustRightInd w:val="0"/>
        <w:spacing w:line="240" w:lineRule="auto"/>
        <w:rPr>
          <w:rFonts w:ascii="Calibri" w:hAnsi="Calibri" w:cs="Calibri"/>
        </w:rPr>
      </w:pPr>
    </w:p>
    <w:p w:rsidR="00096A01" w:rsidRDefault="00096A01" w:rsidP="00800251">
      <w:pPr>
        <w:widowControl w:val="0"/>
        <w:autoSpaceDE w:val="0"/>
        <w:autoSpaceDN w:val="0"/>
        <w:adjustRightInd w:val="0"/>
        <w:spacing w:line="240" w:lineRule="auto"/>
        <w:rPr>
          <w:rFonts w:ascii="Calibri" w:hAnsi="Calibri" w:cs="Calibri"/>
        </w:rPr>
      </w:pPr>
    </w:p>
    <w:p w:rsidR="00096A01" w:rsidRDefault="00096A01" w:rsidP="00800251">
      <w:pPr>
        <w:widowControl w:val="0"/>
        <w:autoSpaceDE w:val="0"/>
        <w:autoSpaceDN w:val="0"/>
        <w:adjustRightInd w:val="0"/>
        <w:spacing w:line="240" w:lineRule="auto"/>
        <w:rPr>
          <w:rFonts w:ascii="Calibri" w:hAnsi="Calibri" w:cs="Calibri"/>
        </w:rPr>
      </w:pPr>
    </w:p>
    <w:p w:rsidR="00096A01" w:rsidRDefault="00096A01" w:rsidP="00800251">
      <w:pPr>
        <w:widowControl w:val="0"/>
        <w:autoSpaceDE w:val="0"/>
        <w:autoSpaceDN w:val="0"/>
        <w:adjustRightInd w:val="0"/>
        <w:spacing w:line="240" w:lineRule="auto"/>
        <w:rPr>
          <w:rFonts w:ascii="Calibri" w:hAnsi="Calibri" w:cs="Calibri"/>
        </w:rPr>
      </w:pPr>
    </w:p>
    <w:p w:rsidR="00096A01" w:rsidRDefault="00096A01" w:rsidP="00800251">
      <w:pPr>
        <w:widowControl w:val="0"/>
        <w:autoSpaceDE w:val="0"/>
        <w:autoSpaceDN w:val="0"/>
        <w:adjustRightInd w:val="0"/>
        <w:spacing w:line="240" w:lineRule="auto"/>
        <w:rPr>
          <w:rFonts w:ascii="Calibri" w:hAnsi="Calibri" w:cs="Calibri"/>
        </w:rPr>
      </w:pPr>
    </w:p>
    <w:p w:rsidR="00800251" w:rsidRPr="00800251" w:rsidRDefault="00800251" w:rsidP="00800251">
      <w:pPr>
        <w:widowControl w:val="0"/>
        <w:autoSpaceDE w:val="0"/>
        <w:autoSpaceDN w:val="0"/>
        <w:adjustRightInd w:val="0"/>
        <w:spacing w:line="240" w:lineRule="auto"/>
        <w:rPr>
          <w:rFonts w:ascii="Times New Roman" w:hAnsi="Times New Roman"/>
          <w:b/>
          <w:bCs/>
          <w:sz w:val="28"/>
          <w:szCs w:val="28"/>
        </w:rPr>
      </w:pPr>
      <w:r w:rsidRPr="00800251">
        <w:rPr>
          <w:rFonts w:ascii="Calibri" w:hAnsi="Calibri" w:cs="Calibri"/>
        </w:rPr>
        <w:lastRenderedPageBreak/>
        <w:br w:type="page"/>
      </w:r>
    </w:p>
    <w:p w:rsidR="00800251" w:rsidRDefault="00800251" w:rsidP="00800251">
      <w:pPr>
        <w:widowControl w:val="0"/>
        <w:autoSpaceDE w:val="0"/>
        <w:autoSpaceDN w:val="0"/>
        <w:adjustRightInd w:val="0"/>
        <w:spacing w:after="160" w:line="240" w:lineRule="auto"/>
        <w:jc w:val="both"/>
        <w:rPr>
          <w:rFonts w:ascii="Times New Roman CYR" w:hAnsi="Times New Roman CYR" w:cs="Times New Roman CYR"/>
          <w:b/>
          <w:bCs/>
          <w:sz w:val="28"/>
          <w:szCs w:val="28"/>
        </w:rPr>
      </w:pPr>
      <w:r w:rsidRPr="00800251">
        <w:rPr>
          <w:rFonts w:ascii="Times New Roman" w:hAnsi="Times New Roman"/>
          <w:b/>
          <w:bCs/>
          <w:sz w:val="28"/>
          <w:szCs w:val="28"/>
        </w:rPr>
        <w:lastRenderedPageBreak/>
        <w:t xml:space="preserve">11.1. </w:t>
      </w:r>
      <w:r>
        <w:rPr>
          <w:rFonts w:ascii="Times New Roman CYR" w:hAnsi="Times New Roman CYR" w:cs="Times New Roman CYR"/>
          <w:b/>
          <w:bCs/>
          <w:sz w:val="28"/>
          <w:szCs w:val="28"/>
        </w:rPr>
        <w:t>Методы и результаты обработки данных по отказам участков тепловых сетей (аварийным ситуациям), средней частоты отказов участков тепловых сетей (аварийных ситуаций) в каждой системе теплоснабжения</w:t>
      </w:r>
    </w:p>
    <w:p w:rsidR="00800251" w:rsidRPr="00800251" w:rsidRDefault="00800251" w:rsidP="00800251">
      <w:pPr>
        <w:widowControl w:val="0"/>
        <w:suppressAutoHyphens/>
        <w:autoSpaceDE w:val="0"/>
        <w:autoSpaceDN w:val="0"/>
        <w:adjustRightInd w:val="0"/>
        <w:spacing w:line="240" w:lineRule="auto"/>
        <w:ind w:firstLine="709"/>
        <w:jc w:val="both"/>
        <w:rPr>
          <w:rFonts w:ascii="Times New Roman" w:hAnsi="Times New Roman"/>
          <w:sz w:val="28"/>
          <w:szCs w:val="28"/>
        </w:rPr>
      </w:pPr>
      <w:r>
        <w:rPr>
          <w:rFonts w:ascii="Times New Roman CYR" w:hAnsi="Times New Roman CYR" w:cs="Times New Roman CYR"/>
          <w:sz w:val="28"/>
          <w:szCs w:val="28"/>
        </w:rPr>
        <w:t xml:space="preserve">Оценка надежности теплоснабжения разрабатываются в соответствии с подпунктом </w:t>
      </w:r>
      <w:r w:rsidRPr="00800251">
        <w:rPr>
          <w:rFonts w:ascii="Times New Roman" w:hAnsi="Times New Roman"/>
          <w:sz w:val="28"/>
          <w:szCs w:val="28"/>
        </w:rPr>
        <w:t>«</w:t>
      </w:r>
      <w:r>
        <w:rPr>
          <w:rFonts w:ascii="Times New Roman CYR" w:hAnsi="Times New Roman CYR" w:cs="Times New Roman CYR"/>
          <w:sz w:val="28"/>
          <w:szCs w:val="28"/>
        </w:rPr>
        <w:t>и</w:t>
      </w:r>
      <w:r w:rsidRPr="00800251">
        <w:rPr>
          <w:rFonts w:ascii="Times New Roman" w:hAnsi="Times New Roman"/>
          <w:sz w:val="28"/>
          <w:szCs w:val="28"/>
        </w:rPr>
        <w:t xml:space="preserve">» </w:t>
      </w:r>
      <w:r>
        <w:rPr>
          <w:rFonts w:ascii="Times New Roman CYR" w:hAnsi="Times New Roman CYR" w:cs="Times New Roman CYR"/>
          <w:sz w:val="28"/>
          <w:szCs w:val="28"/>
        </w:rPr>
        <w:t xml:space="preserve">пункта 19 и пункта 46 </w:t>
      </w:r>
      <w:r w:rsidRPr="00800251">
        <w:rPr>
          <w:rFonts w:ascii="Times New Roman" w:hAnsi="Times New Roman"/>
          <w:sz w:val="28"/>
          <w:szCs w:val="28"/>
        </w:rPr>
        <w:t>«</w:t>
      </w:r>
      <w:r>
        <w:rPr>
          <w:rFonts w:ascii="Times New Roman CYR" w:hAnsi="Times New Roman CYR" w:cs="Times New Roman CYR"/>
          <w:sz w:val="28"/>
          <w:szCs w:val="28"/>
        </w:rPr>
        <w:t>Требований к схемам теплоснабжения</w:t>
      </w:r>
      <w:r w:rsidRPr="00800251">
        <w:rPr>
          <w:rFonts w:ascii="Times New Roman" w:hAnsi="Times New Roman"/>
          <w:sz w:val="28"/>
          <w:szCs w:val="28"/>
        </w:rPr>
        <w:t xml:space="preserve">». </w:t>
      </w:r>
      <w:r>
        <w:rPr>
          <w:rFonts w:ascii="Times New Roman CYR" w:hAnsi="Times New Roman CYR" w:cs="Times New Roman CYR"/>
          <w:sz w:val="28"/>
          <w:szCs w:val="28"/>
        </w:rPr>
        <w:t xml:space="preserve">Нормативные требования к надёжности теплоснабжения установлены в СНиП 41.02.2003 </w:t>
      </w:r>
      <w:r w:rsidRPr="00800251">
        <w:rPr>
          <w:rFonts w:ascii="Times New Roman" w:hAnsi="Times New Roman"/>
          <w:sz w:val="28"/>
          <w:szCs w:val="28"/>
        </w:rPr>
        <w:t>«</w:t>
      </w:r>
      <w:r>
        <w:rPr>
          <w:rFonts w:ascii="Times New Roman CYR" w:hAnsi="Times New Roman CYR" w:cs="Times New Roman CYR"/>
          <w:sz w:val="28"/>
          <w:szCs w:val="28"/>
        </w:rPr>
        <w:t>Тепловые сети</w:t>
      </w:r>
      <w:r w:rsidRPr="00800251">
        <w:rPr>
          <w:rFonts w:ascii="Times New Roman" w:hAnsi="Times New Roman"/>
          <w:sz w:val="28"/>
          <w:szCs w:val="28"/>
        </w:rPr>
        <w:t xml:space="preserve">» </w:t>
      </w:r>
      <w:r>
        <w:rPr>
          <w:rFonts w:ascii="Times New Roman CYR" w:hAnsi="Times New Roman CYR" w:cs="Times New Roman CYR"/>
          <w:sz w:val="28"/>
          <w:szCs w:val="28"/>
        </w:rPr>
        <w:t xml:space="preserve">в части пунктов 6.27-6.31 раздела </w:t>
      </w:r>
      <w:r w:rsidRPr="00800251">
        <w:rPr>
          <w:rFonts w:ascii="Times New Roman" w:hAnsi="Times New Roman"/>
          <w:sz w:val="28"/>
          <w:szCs w:val="28"/>
        </w:rPr>
        <w:t>«</w:t>
      </w:r>
      <w:r>
        <w:rPr>
          <w:rFonts w:ascii="Times New Roman CYR" w:hAnsi="Times New Roman CYR" w:cs="Times New Roman CYR"/>
          <w:sz w:val="28"/>
          <w:szCs w:val="28"/>
        </w:rPr>
        <w:t>Надежность</w:t>
      </w:r>
      <w:r w:rsidRPr="00800251">
        <w:rPr>
          <w:rFonts w:ascii="Times New Roman" w:hAnsi="Times New Roman"/>
          <w:sz w:val="28"/>
          <w:szCs w:val="28"/>
        </w:rPr>
        <w:t>».</w:t>
      </w:r>
    </w:p>
    <w:p w:rsidR="00800251" w:rsidRDefault="00800251" w:rsidP="00800251">
      <w:pPr>
        <w:widowControl w:val="0"/>
        <w:suppressAutoHyphens/>
        <w:autoSpaceDE w:val="0"/>
        <w:autoSpaceDN w:val="0"/>
        <w:adjustRightInd w:val="0"/>
        <w:spacing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СНиП 41.02.2003 надежность теплоснабжения определяется по способности проектируемых и действующих источников теплоты, тепловых сетей и в целом систем централизованного теплоснабжения обеспечивать в течение заданного времени требуемые режимы, параметры и качество теплоснабжения (отопления, вентиляции, горячего водоснабжения, а также технологических потребностей предприятий в паре и горячей воде) обеспечивать нормативные показатели вероятности безотказной работы [Р], коэффициент готовности [Кг], живучести [Ж]. Расчет показателей системы с учетом надежности должен производиться для каждого потребителя. При этом минимально допустимые показатели вероятности безотказной работы следует принимать для котельных, представленных в таблице 11.1.</w:t>
      </w:r>
    </w:p>
    <w:p w:rsidR="00800251" w:rsidRDefault="00800251" w:rsidP="00800251">
      <w:pPr>
        <w:widowControl w:val="0"/>
        <w:tabs>
          <w:tab w:val="left" w:pos="993"/>
        </w:tabs>
        <w:autoSpaceDE w:val="0"/>
        <w:autoSpaceDN w:val="0"/>
        <w:adjustRightInd w:val="0"/>
        <w:spacing w:before="120" w:after="12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Таблица 11.1. Показатели вероятности безотказной работы</w:t>
      </w:r>
    </w:p>
    <w:tbl>
      <w:tblPr>
        <w:tblW w:w="0" w:type="auto"/>
        <w:tblInd w:w="103" w:type="dxa"/>
        <w:tblLayout w:type="fixed"/>
        <w:tblLook w:val="0000" w:firstRow="0" w:lastRow="0" w:firstColumn="0" w:lastColumn="0" w:noHBand="0" w:noVBand="0"/>
      </w:tblPr>
      <w:tblGrid>
        <w:gridCol w:w="540"/>
        <w:gridCol w:w="6975"/>
        <w:gridCol w:w="636"/>
        <w:gridCol w:w="636"/>
        <w:gridCol w:w="636"/>
      </w:tblGrid>
      <w:tr w:rsidR="00800251">
        <w:trPr>
          <w:trHeight w:val="330"/>
        </w:trPr>
        <w:tc>
          <w:tcPr>
            <w:tcW w:w="540" w:type="dxa"/>
            <w:vMerge w:val="restart"/>
            <w:tcBorders>
              <w:top w:val="single" w:sz="4" w:space="0" w:color="000000"/>
              <w:left w:val="single" w:sz="4" w:space="0" w:color="000000"/>
              <w:bottom w:val="single" w:sz="4" w:space="0" w:color="000000"/>
              <w:right w:val="single" w:sz="4" w:space="0" w:color="000000"/>
            </w:tcBorders>
            <w:shd w:val="clear" w:color="auto" w:fill="BFBFBF"/>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color w:val="000000"/>
                <w:sz w:val="24"/>
                <w:szCs w:val="24"/>
                <w:lang w:val="en-US"/>
              </w:rPr>
              <w:t xml:space="preserve">№ </w:t>
            </w:r>
            <w:r>
              <w:rPr>
                <w:rFonts w:ascii="Times New Roman CYR" w:hAnsi="Times New Roman CYR" w:cs="Times New Roman CYR"/>
                <w:color w:val="000000"/>
                <w:sz w:val="24"/>
                <w:szCs w:val="24"/>
              </w:rPr>
              <w:t>п/п</w:t>
            </w:r>
          </w:p>
        </w:tc>
        <w:tc>
          <w:tcPr>
            <w:tcW w:w="6975" w:type="dxa"/>
            <w:vMerge w:val="restart"/>
            <w:tcBorders>
              <w:top w:val="single" w:sz="4" w:space="0" w:color="000000"/>
              <w:left w:val="single" w:sz="4" w:space="0" w:color="000000"/>
              <w:bottom w:val="single" w:sz="4" w:space="0" w:color="000000"/>
              <w:right w:val="single" w:sz="4" w:space="0" w:color="000000"/>
            </w:tcBorders>
            <w:shd w:val="clear" w:color="auto" w:fill="BFBFBF"/>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color w:val="000000"/>
                <w:sz w:val="24"/>
                <w:szCs w:val="24"/>
              </w:rPr>
              <w:t>Наименование котельной</w:t>
            </w:r>
          </w:p>
        </w:tc>
        <w:tc>
          <w:tcPr>
            <w:tcW w:w="1908" w:type="dxa"/>
            <w:gridSpan w:val="3"/>
            <w:tcBorders>
              <w:top w:val="single" w:sz="4" w:space="0" w:color="000000"/>
              <w:left w:val="single" w:sz="4" w:space="0" w:color="000000"/>
              <w:bottom w:val="single" w:sz="4" w:space="0" w:color="000000"/>
              <w:right w:val="single" w:sz="4" w:space="0" w:color="000000"/>
            </w:tcBorders>
            <w:shd w:val="clear" w:color="auto" w:fill="BFBFBF"/>
            <w:vAlign w:val="bottom"/>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color w:val="000000"/>
                <w:sz w:val="24"/>
                <w:szCs w:val="24"/>
              </w:rPr>
              <w:t>Показатели</w:t>
            </w:r>
          </w:p>
        </w:tc>
      </w:tr>
      <w:tr w:rsidR="00800251">
        <w:trPr>
          <w:trHeight w:val="315"/>
        </w:trPr>
        <w:tc>
          <w:tcPr>
            <w:tcW w:w="540"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800251" w:rsidRDefault="00800251" w:rsidP="00800251">
            <w:pPr>
              <w:widowControl w:val="0"/>
              <w:autoSpaceDE w:val="0"/>
              <w:autoSpaceDN w:val="0"/>
              <w:adjustRightInd w:val="0"/>
              <w:spacing w:after="0" w:line="240" w:lineRule="auto"/>
              <w:ind w:left="-426"/>
              <w:jc w:val="center"/>
              <w:rPr>
                <w:rFonts w:ascii="Calibri" w:hAnsi="Calibri" w:cs="Calibri"/>
                <w:lang w:val="en-US"/>
              </w:rPr>
            </w:pPr>
          </w:p>
        </w:tc>
        <w:tc>
          <w:tcPr>
            <w:tcW w:w="6975"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800251" w:rsidRDefault="00800251" w:rsidP="00800251">
            <w:pPr>
              <w:widowControl w:val="0"/>
              <w:autoSpaceDE w:val="0"/>
              <w:autoSpaceDN w:val="0"/>
              <w:adjustRightInd w:val="0"/>
              <w:spacing w:after="0" w:line="240" w:lineRule="auto"/>
              <w:ind w:left="-426"/>
              <w:jc w:val="center"/>
              <w:rPr>
                <w:rFonts w:ascii="Calibri" w:hAnsi="Calibri" w:cs="Calibri"/>
                <w:lang w:val="en-US"/>
              </w:rPr>
            </w:pPr>
          </w:p>
        </w:tc>
        <w:tc>
          <w:tcPr>
            <w:tcW w:w="63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color w:val="000000"/>
                <w:sz w:val="24"/>
                <w:szCs w:val="24"/>
              </w:rPr>
              <w:t>Рит</w:t>
            </w:r>
          </w:p>
        </w:tc>
        <w:tc>
          <w:tcPr>
            <w:tcW w:w="63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color w:val="000000"/>
                <w:sz w:val="24"/>
                <w:szCs w:val="24"/>
              </w:rPr>
              <w:t>Кс</w:t>
            </w:r>
          </w:p>
        </w:tc>
        <w:tc>
          <w:tcPr>
            <w:tcW w:w="63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proofErr w:type="spellStart"/>
            <w:r>
              <w:rPr>
                <w:rFonts w:ascii="Times New Roman CYR" w:hAnsi="Times New Roman CYR" w:cs="Times New Roman CYR"/>
                <w:color w:val="000000"/>
                <w:sz w:val="24"/>
                <w:szCs w:val="24"/>
              </w:rPr>
              <w:t>Рпт</w:t>
            </w:r>
            <w:proofErr w:type="spellEnd"/>
          </w:p>
        </w:tc>
      </w:tr>
      <w:tr w:rsidR="00800251">
        <w:trPr>
          <w:trHeight w:val="315"/>
        </w:trPr>
        <w:tc>
          <w:tcPr>
            <w:tcW w:w="540" w:type="dxa"/>
            <w:tcBorders>
              <w:top w:val="single" w:sz="4" w:space="0" w:color="000000"/>
              <w:left w:val="single" w:sz="4" w:space="0" w:color="000000"/>
              <w:bottom w:val="single" w:sz="4" w:space="0" w:color="000000"/>
              <w:right w:val="single" w:sz="4"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color w:val="000000"/>
                <w:sz w:val="24"/>
                <w:szCs w:val="24"/>
                <w:lang w:val="en-US"/>
              </w:rPr>
              <w:t>1</w:t>
            </w:r>
          </w:p>
        </w:tc>
        <w:tc>
          <w:tcPr>
            <w:tcW w:w="6975" w:type="dxa"/>
            <w:tcBorders>
              <w:top w:val="single" w:sz="4" w:space="0" w:color="000000"/>
              <w:left w:val="single" w:sz="4" w:space="0" w:color="000000"/>
              <w:bottom w:val="single" w:sz="2" w:space="0" w:color="000000"/>
              <w:right w:val="single" w:sz="2" w:space="0" w:color="000000"/>
            </w:tcBorders>
          </w:tcPr>
          <w:p w:rsidR="00800251" w:rsidRDefault="00800251" w:rsidP="00800251">
            <w:pPr>
              <w:widowControl w:val="0"/>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 xml:space="preserve">Котельная - п. </w:t>
            </w:r>
            <w:proofErr w:type="spellStart"/>
            <w:r>
              <w:rPr>
                <w:rFonts w:ascii="Times New Roman CYR" w:hAnsi="Times New Roman CYR" w:cs="Times New Roman CYR"/>
                <w:sz w:val="24"/>
                <w:szCs w:val="24"/>
              </w:rPr>
              <w:t>Саккулово</w:t>
            </w:r>
            <w:proofErr w:type="spellEnd"/>
          </w:p>
        </w:tc>
        <w:tc>
          <w:tcPr>
            <w:tcW w:w="636" w:type="dxa"/>
            <w:tcBorders>
              <w:top w:val="single" w:sz="4" w:space="0" w:color="000000"/>
              <w:left w:val="single" w:sz="4" w:space="0" w:color="000000"/>
              <w:bottom w:val="single" w:sz="4" w:space="0" w:color="000000"/>
              <w:right w:val="single" w:sz="4" w:space="0" w:color="000000"/>
            </w:tcBorders>
            <w:vAlign w:val="bottom"/>
          </w:tcPr>
          <w:p w:rsidR="00800251" w:rsidRDefault="00800251" w:rsidP="00800251">
            <w:pPr>
              <w:widowControl w:val="0"/>
              <w:autoSpaceDE w:val="0"/>
              <w:autoSpaceDN w:val="0"/>
              <w:adjustRightInd w:val="0"/>
              <w:spacing w:after="0" w:line="240" w:lineRule="auto"/>
              <w:jc w:val="right"/>
              <w:rPr>
                <w:rFonts w:ascii="Calibri" w:hAnsi="Calibri" w:cs="Calibri"/>
                <w:lang w:val="en-US"/>
              </w:rPr>
            </w:pPr>
            <w:r>
              <w:rPr>
                <w:rFonts w:ascii="Times New Roman" w:hAnsi="Times New Roman"/>
                <w:color w:val="000000"/>
                <w:sz w:val="24"/>
                <w:szCs w:val="24"/>
                <w:lang w:val="en-US"/>
              </w:rPr>
              <w:t>0,88</w:t>
            </w:r>
          </w:p>
        </w:tc>
        <w:tc>
          <w:tcPr>
            <w:tcW w:w="636" w:type="dxa"/>
            <w:tcBorders>
              <w:top w:val="single" w:sz="4" w:space="0" w:color="000000"/>
              <w:left w:val="single" w:sz="4" w:space="0" w:color="000000"/>
              <w:bottom w:val="single" w:sz="4" w:space="0" w:color="000000"/>
              <w:right w:val="single" w:sz="4" w:space="0" w:color="000000"/>
            </w:tcBorders>
            <w:vAlign w:val="bottom"/>
          </w:tcPr>
          <w:p w:rsidR="00800251" w:rsidRDefault="00800251" w:rsidP="00800251">
            <w:pPr>
              <w:widowControl w:val="0"/>
              <w:autoSpaceDE w:val="0"/>
              <w:autoSpaceDN w:val="0"/>
              <w:adjustRightInd w:val="0"/>
              <w:spacing w:after="0" w:line="240" w:lineRule="auto"/>
              <w:jc w:val="right"/>
              <w:rPr>
                <w:rFonts w:ascii="Calibri" w:hAnsi="Calibri" w:cs="Calibri"/>
                <w:lang w:val="en-US"/>
              </w:rPr>
            </w:pPr>
            <w:r>
              <w:rPr>
                <w:rFonts w:ascii="Times New Roman" w:hAnsi="Times New Roman"/>
                <w:color w:val="000000"/>
                <w:sz w:val="24"/>
                <w:szCs w:val="24"/>
                <w:lang w:val="en-US"/>
              </w:rPr>
              <w:t>0,98</w:t>
            </w:r>
          </w:p>
        </w:tc>
        <w:tc>
          <w:tcPr>
            <w:tcW w:w="636" w:type="dxa"/>
            <w:tcBorders>
              <w:top w:val="single" w:sz="4" w:space="0" w:color="000000"/>
              <w:left w:val="single" w:sz="4" w:space="0" w:color="000000"/>
              <w:bottom w:val="single" w:sz="4" w:space="0" w:color="000000"/>
              <w:right w:val="single" w:sz="4" w:space="0" w:color="000000"/>
            </w:tcBorders>
            <w:vAlign w:val="bottom"/>
          </w:tcPr>
          <w:p w:rsidR="00800251" w:rsidRDefault="00800251" w:rsidP="00800251">
            <w:pPr>
              <w:widowControl w:val="0"/>
              <w:autoSpaceDE w:val="0"/>
              <w:autoSpaceDN w:val="0"/>
              <w:adjustRightInd w:val="0"/>
              <w:spacing w:after="0" w:line="240" w:lineRule="auto"/>
              <w:jc w:val="right"/>
              <w:rPr>
                <w:rFonts w:ascii="Calibri" w:hAnsi="Calibri" w:cs="Calibri"/>
                <w:lang w:val="en-US"/>
              </w:rPr>
            </w:pPr>
            <w:r>
              <w:rPr>
                <w:rFonts w:ascii="Times New Roman" w:hAnsi="Times New Roman"/>
                <w:color w:val="000000"/>
                <w:sz w:val="24"/>
                <w:szCs w:val="24"/>
                <w:lang w:val="en-US"/>
              </w:rPr>
              <w:t>0,97</w:t>
            </w:r>
          </w:p>
        </w:tc>
      </w:tr>
      <w:tr w:rsidR="00800251">
        <w:trPr>
          <w:trHeight w:val="315"/>
        </w:trPr>
        <w:tc>
          <w:tcPr>
            <w:tcW w:w="540" w:type="dxa"/>
            <w:tcBorders>
              <w:top w:val="single" w:sz="4" w:space="0" w:color="000000"/>
              <w:left w:val="single" w:sz="4" w:space="0" w:color="000000"/>
              <w:bottom w:val="single" w:sz="4" w:space="0" w:color="000000"/>
              <w:right w:val="single" w:sz="4"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color w:val="000000"/>
                <w:sz w:val="24"/>
                <w:szCs w:val="24"/>
                <w:lang w:val="en-US"/>
              </w:rPr>
              <w:t>2</w:t>
            </w:r>
          </w:p>
        </w:tc>
        <w:tc>
          <w:tcPr>
            <w:tcW w:w="6975" w:type="dxa"/>
            <w:tcBorders>
              <w:top w:val="single" w:sz="4" w:space="0" w:color="000000"/>
              <w:left w:val="single" w:sz="4" w:space="0" w:color="000000"/>
              <w:bottom w:val="single" w:sz="2" w:space="0" w:color="000000"/>
              <w:right w:val="single" w:sz="2" w:space="0" w:color="000000"/>
            </w:tcBorders>
          </w:tcPr>
          <w:p w:rsidR="00800251" w:rsidRDefault="00800251" w:rsidP="00800251">
            <w:pPr>
              <w:widowControl w:val="0"/>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Котельная – д. Смольное</w:t>
            </w:r>
          </w:p>
        </w:tc>
        <w:tc>
          <w:tcPr>
            <w:tcW w:w="636" w:type="dxa"/>
            <w:tcBorders>
              <w:top w:val="single" w:sz="4" w:space="0" w:color="000000"/>
              <w:left w:val="single" w:sz="4" w:space="0" w:color="000000"/>
              <w:bottom w:val="single" w:sz="4" w:space="0" w:color="000000"/>
              <w:right w:val="single" w:sz="4" w:space="0" w:color="000000"/>
            </w:tcBorders>
            <w:vAlign w:val="bottom"/>
          </w:tcPr>
          <w:p w:rsidR="00800251" w:rsidRDefault="00800251" w:rsidP="00800251">
            <w:pPr>
              <w:widowControl w:val="0"/>
              <w:autoSpaceDE w:val="0"/>
              <w:autoSpaceDN w:val="0"/>
              <w:adjustRightInd w:val="0"/>
              <w:spacing w:after="0" w:line="240" w:lineRule="auto"/>
              <w:jc w:val="right"/>
              <w:rPr>
                <w:rFonts w:ascii="Calibri" w:hAnsi="Calibri" w:cs="Calibri"/>
                <w:lang w:val="en-US"/>
              </w:rPr>
            </w:pPr>
            <w:r>
              <w:rPr>
                <w:rFonts w:ascii="Times New Roman" w:hAnsi="Times New Roman"/>
                <w:color w:val="000000"/>
                <w:sz w:val="24"/>
                <w:szCs w:val="24"/>
                <w:lang w:val="en-US"/>
              </w:rPr>
              <w:t>1</w:t>
            </w:r>
          </w:p>
        </w:tc>
        <w:tc>
          <w:tcPr>
            <w:tcW w:w="636" w:type="dxa"/>
            <w:tcBorders>
              <w:top w:val="single" w:sz="4" w:space="0" w:color="000000"/>
              <w:left w:val="single" w:sz="4" w:space="0" w:color="000000"/>
              <w:bottom w:val="single" w:sz="4" w:space="0" w:color="000000"/>
              <w:right w:val="single" w:sz="4" w:space="0" w:color="000000"/>
            </w:tcBorders>
            <w:vAlign w:val="bottom"/>
          </w:tcPr>
          <w:p w:rsidR="00800251" w:rsidRDefault="00800251" w:rsidP="00800251">
            <w:pPr>
              <w:widowControl w:val="0"/>
              <w:autoSpaceDE w:val="0"/>
              <w:autoSpaceDN w:val="0"/>
              <w:adjustRightInd w:val="0"/>
              <w:spacing w:after="0" w:line="240" w:lineRule="auto"/>
              <w:jc w:val="right"/>
              <w:rPr>
                <w:rFonts w:ascii="Calibri" w:hAnsi="Calibri" w:cs="Calibri"/>
                <w:lang w:val="en-US"/>
              </w:rPr>
            </w:pPr>
            <w:r>
              <w:rPr>
                <w:rFonts w:ascii="Times New Roman" w:hAnsi="Times New Roman"/>
                <w:color w:val="000000"/>
                <w:sz w:val="24"/>
                <w:szCs w:val="24"/>
                <w:lang w:val="en-US"/>
              </w:rPr>
              <w:t>1</w:t>
            </w:r>
          </w:p>
        </w:tc>
        <w:tc>
          <w:tcPr>
            <w:tcW w:w="636" w:type="dxa"/>
            <w:tcBorders>
              <w:top w:val="single" w:sz="4" w:space="0" w:color="000000"/>
              <w:left w:val="single" w:sz="4" w:space="0" w:color="000000"/>
              <w:bottom w:val="single" w:sz="4" w:space="0" w:color="000000"/>
              <w:right w:val="single" w:sz="4" w:space="0" w:color="000000"/>
            </w:tcBorders>
            <w:vAlign w:val="bottom"/>
          </w:tcPr>
          <w:p w:rsidR="00800251" w:rsidRDefault="00800251" w:rsidP="00800251">
            <w:pPr>
              <w:widowControl w:val="0"/>
              <w:autoSpaceDE w:val="0"/>
              <w:autoSpaceDN w:val="0"/>
              <w:adjustRightInd w:val="0"/>
              <w:spacing w:after="0" w:line="240" w:lineRule="auto"/>
              <w:jc w:val="right"/>
              <w:rPr>
                <w:rFonts w:ascii="Calibri" w:hAnsi="Calibri" w:cs="Calibri"/>
                <w:lang w:val="en-US"/>
              </w:rPr>
            </w:pPr>
            <w:r>
              <w:rPr>
                <w:rFonts w:ascii="Times New Roman" w:hAnsi="Times New Roman"/>
                <w:color w:val="000000"/>
                <w:sz w:val="24"/>
                <w:szCs w:val="24"/>
                <w:lang w:val="en-US"/>
              </w:rPr>
              <w:t>1</w:t>
            </w:r>
          </w:p>
        </w:tc>
      </w:tr>
    </w:tbl>
    <w:p w:rsidR="00800251" w:rsidRDefault="00800251" w:rsidP="00800251">
      <w:pPr>
        <w:widowControl w:val="0"/>
        <w:suppressAutoHyphens/>
        <w:autoSpaceDE w:val="0"/>
        <w:autoSpaceDN w:val="0"/>
        <w:adjustRightInd w:val="0"/>
        <w:spacing w:line="240" w:lineRule="auto"/>
        <w:ind w:firstLine="709"/>
        <w:jc w:val="both"/>
        <w:rPr>
          <w:rFonts w:ascii="Times New Roman" w:hAnsi="Times New Roman"/>
          <w:sz w:val="28"/>
          <w:szCs w:val="28"/>
          <w:lang w:val="en-US"/>
        </w:rPr>
      </w:pPr>
    </w:p>
    <w:p w:rsidR="00800251" w:rsidRDefault="00800251" w:rsidP="00800251">
      <w:pPr>
        <w:widowControl w:val="0"/>
        <w:suppressAutoHyphens/>
        <w:autoSpaceDE w:val="0"/>
        <w:autoSpaceDN w:val="0"/>
        <w:adjustRightInd w:val="0"/>
        <w:spacing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Нормативные показатели безотказности тепловых сетей обеспечиваются следующими мероприятиями: </w:t>
      </w:r>
    </w:p>
    <w:p w:rsidR="00800251" w:rsidRDefault="00800251" w:rsidP="00800251">
      <w:pPr>
        <w:widowControl w:val="0"/>
        <w:numPr>
          <w:ilvl w:val="0"/>
          <w:numId w:val="1"/>
        </w:numPr>
        <w:suppressAutoHyphens/>
        <w:autoSpaceDE w:val="0"/>
        <w:autoSpaceDN w:val="0"/>
        <w:adjustRightInd w:val="0"/>
        <w:spacing w:after="160" w:line="240" w:lineRule="auto"/>
        <w:ind w:left="1429" w:hanging="360"/>
        <w:jc w:val="both"/>
        <w:rPr>
          <w:rFonts w:ascii="Times New Roman CYR" w:hAnsi="Times New Roman CYR" w:cs="Times New Roman CYR"/>
          <w:sz w:val="28"/>
          <w:szCs w:val="28"/>
        </w:rPr>
      </w:pPr>
      <w:r>
        <w:rPr>
          <w:rFonts w:ascii="Times New Roman CYR" w:hAnsi="Times New Roman CYR" w:cs="Times New Roman CYR"/>
          <w:sz w:val="28"/>
          <w:szCs w:val="28"/>
        </w:rPr>
        <w:t xml:space="preserve">установлением предельно допустимой длины нерезервированных участков теплопроводов (тупиковых, радиальных, транзитных) до каждого потребителя или теплового пункта; </w:t>
      </w:r>
    </w:p>
    <w:p w:rsidR="00800251" w:rsidRDefault="00800251" w:rsidP="00800251">
      <w:pPr>
        <w:widowControl w:val="0"/>
        <w:numPr>
          <w:ilvl w:val="0"/>
          <w:numId w:val="1"/>
        </w:numPr>
        <w:suppressAutoHyphens/>
        <w:autoSpaceDE w:val="0"/>
        <w:autoSpaceDN w:val="0"/>
        <w:adjustRightInd w:val="0"/>
        <w:spacing w:after="160" w:line="240" w:lineRule="auto"/>
        <w:ind w:left="1429" w:hanging="360"/>
        <w:jc w:val="both"/>
        <w:rPr>
          <w:rFonts w:ascii="Times New Roman CYR" w:hAnsi="Times New Roman CYR" w:cs="Times New Roman CYR"/>
          <w:sz w:val="28"/>
          <w:szCs w:val="28"/>
        </w:rPr>
      </w:pPr>
      <w:r>
        <w:rPr>
          <w:rFonts w:ascii="Times New Roman CYR" w:hAnsi="Times New Roman CYR" w:cs="Times New Roman CYR"/>
          <w:sz w:val="28"/>
          <w:szCs w:val="28"/>
        </w:rPr>
        <w:t xml:space="preserve">местом размещения резервных трубопроводных связей между радиальными теплопроводами; </w:t>
      </w:r>
    </w:p>
    <w:p w:rsidR="00800251" w:rsidRDefault="00800251" w:rsidP="00800251">
      <w:pPr>
        <w:widowControl w:val="0"/>
        <w:numPr>
          <w:ilvl w:val="0"/>
          <w:numId w:val="1"/>
        </w:numPr>
        <w:suppressAutoHyphens/>
        <w:autoSpaceDE w:val="0"/>
        <w:autoSpaceDN w:val="0"/>
        <w:adjustRightInd w:val="0"/>
        <w:spacing w:after="160" w:line="240" w:lineRule="auto"/>
        <w:ind w:left="1429" w:hanging="360"/>
        <w:jc w:val="both"/>
        <w:rPr>
          <w:rFonts w:ascii="Times New Roman CYR" w:hAnsi="Times New Roman CYR" w:cs="Times New Roman CYR"/>
          <w:sz w:val="28"/>
          <w:szCs w:val="28"/>
        </w:rPr>
      </w:pPr>
      <w:r>
        <w:rPr>
          <w:rFonts w:ascii="Times New Roman CYR" w:hAnsi="Times New Roman CYR" w:cs="Times New Roman CYR"/>
          <w:sz w:val="28"/>
          <w:szCs w:val="28"/>
        </w:rPr>
        <w:t xml:space="preserve">достаточностью диаметров, выбираемых при проектировании новых или реконструируемых существующих теплопроводов для обеспечения резервной подачи теплоты потребителям при отказах; </w:t>
      </w:r>
    </w:p>
    <w:p w:rsidR="00800251" w:rsidRDefault="00800251" w:rsidP="00800251">
      <w:pPr>
        <w:widowControl w:val="0"/>
        <w:numPr>
          <w:ilvl w:val="0"/>
          <w:numId w:val="1"/>
        </w:numPr>
        <w:suppressAutoHyphens/>
        <w:autoSpaceDE w:val="0"/>
        <w:autoSpaceDN w:val="0"/>
        <w:adjustRightInd w:val="0"/>
        <w:spacing w:after="160" w:line="240" w:lineRule="auto"/>
        <w:ind w:left="1429" w:hanging="360"/>
        <w:jc w:val="both"/>
        <w:rPr>
          <w:rFonts w:ascii="Times New Roman CYR" w:hAnsi="Times New Roman CYR" w:cs="Times New Roman CYR"/>
          <w:sz w:val="28"/>
          <w:szCs w:val="28"/>
        </w:rPr>
      </w:pPr>
      <w:r>
        <w:rPr>
          <w:rFonts w:ascii="Times New Roman CYR" w:hAnsi="Times New Roman CYR" w:cs="Times New Roman CYR"/>
          <w:sz w:val="28"/>
          <w:szCs w:val="28"/>
        </w:rPr>
        <w:t xml:space="preserve">очередность ремонтов и замен теплопроводов, частично или полностью утративших свой ресурс. </w:t>
      </w:r>
    </w:p>
    <w:p w:rsidR="00800251" w:rsidRDefault="00800251" w:rsidP="00800251">
      <w:pPr>
        <w:widowControl w:val="0"/>
        <w:suppressAutoHyphens/>
        <w:autoSpaceDE w:val="0"/>
        <w:autoSpaceDN w:val="0"/>
        <w:adjustRightInd w:val="0"/>
        <w:spacing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Готовность системы теплоснабжения к исправной работе в течении отопительного периода определяется по числу часов ожидания готовности: источника теплоты, тепловых сетей, потребителей теплоты, а также - числу часов нерасчетных температур наружного воздуха в данной местности. Минимально допустимый показатель готовности СЦТ к исправной работе Кг принимается 1. </w:t>
      </w:r>
    </w:p>
    <w:p w:rsidR="00800251" w:rsidRDefault="00800251" w:rsidP="00800251">
      <w:pPr>
        <w:widowControl w:val="0"/>
        <w:suppressAutoHyphens/>
        <w:autoSpaceDE w:val="0"/>
        <w:autoSpaceDN w:val="0"/>
        <w:adjustRightInd w:val="0"/>
        <w:spacing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Нормативные показатели готовности систем теплоснабжения обеспечиваются следующими мероприятиями: </w:t>
      </w:r>
    </w:p>
    <w:p w:rsidR="00800251" w:rsidRDefault="00800251" w:rsidP="00800251">
      <w:pPr>
        <w:widowControl w:val="0"/>
        <w:numPr>
          <w:ilvl w:val="0"/>
          <w:numId w:val="1"/>
        </w:numPr>
        <w:suppressAutoHyphens/>
        <w:autoSpaceDE w:val="0"/>
        <w:autoSpaceDN w:val="0"/>
        <w:adjustRightInd w:val="0"/>
        <w:spacing w:after="160" w:line="240" w:lineRule="auto"/>
        <w:ind w:left="1429" w:hanging="360"/>
        <w:jc w:val="both"/>
        <w:rPr>
          <w:rFonts w:ascii="Times New Roman CYR" w:hAnsi="Times New Roman CYR" w:cs="Times New Roman CYR"/>
          <w:sz w:val="28"/>
          <w:szCs w:val="28"/>
        </w:rPr>
      </w:pPr>
      <w:r>
        <w:rPr>
          <w:rFonts w:ascii="Times New Roman CYR" w:hAnsi="Times New Roman CYR" w:cs="Times New Roman CYR"/>
          <w:sz w:val="28"/>
          <w:szCs w:val="28"/>
        </w:rPr>
        <w:t xml:space="preserve">готовностью СЦТ к отопительному сезону; </w:t>
      </w:r>
    </w:p>
    <w:p w:rsidR="00800251" w:rsidRDefault="00800251" w:rsidP="00800251">
      <w:pPr>
        <w:widowControl w:val="0"/>
        <w:numPr>
          <w:ilvl w:val="0"/>
          <w:numId w:val="1"/>
        </w:numPr>
        <w:suppressAutoHyphens/>
        <w:autoSpaceDE w:val="0"/>
        <w:autoSpaceDN w:val="0"/>
        <w:adjustRightInd w:val="0"/>
        <w:spacing w:after="160" w:line="240" w:lineRule="auto"/>
        <w:ind w:left="1429" w:hanging="360"/>
        <w:jc w:val="both"/>
        <w:rPr>
          <w:rFonts w:ascii="Times New Roman CYR" w:hAnsi="Times New Roman CYR" w:cs="Times New Roman CYR"/>
          <w:sz w:val="28"/>
          <w:szCs w:val="28"/>
        </w:rPr>
      </w:pPr>
      <w:r>
        <w:rPr>
          <w:rFonts w:ascii="Times New Roman CYR" w:hAnsi="Times New Roman CYR" w:cs="Times New Roman CYR"/>
          <w:sz w:val="28"/>
          <w:szCs w:val="28"/>
        </w:rPr>
        <w:t xml:space="preserve">достаточностью установленной (располагаемой) тепловой мощности источника тепловой энергии для обеспечения исправного функционирования СЦТ при нерасчетных похолоданиях; </w:t>
      </w:r>
    </w:p>
    <w:p w:rsidR="00800251" w:rsidRDefault="00800251" w:rsidP="00800251">
      <w:pPr>
        <w:widowControl w:val="0"/>
        <w:numPr>
          <w:ilvl w:val="0"/>
          <w:numId w:val="1"/>
        </w:numPr>
        <w:suppressAutoHyphens/>
        <w:autoSpaceDE w:val="0"/>
        <w:autoSpaceDN w:val="0"/>
        <w:adjustRightInd w:val="0"/>
        <w:spacing w:after="160" w:line="240" w:lineRule="auto"/>
        <w:ind w:left="1429" w:hanging="360"/>
        <w:jc w:val="both"/>
        <w:rPr>
          <w:rFonts w:ascii="Times New Roman CYR" w:hAnsi="Times New Roman CYR" w:cs="Times New Roman CYR"/>
          <w:sz w:val="28"/>
          <w:szCs w:val="28"/>
        </w:rPr>
      </w:pPr>
      <w:r>
        <w:rPr>
          <w:rFonts w:ascii="Times New Roman CYR" w:hAnsi="Times New Roman CYR" w:cs="Times New Roman CYR"/>
          <w:sz w:val="28"/>
          <w:szCs w:val="28"/>
        </w:rPr>
        <w:t xml:space="preserve">способностью тепловых сетей обеспечить исправное функционирование СЦТ при нерасчетных похолоданиях; </w:t>
      </w:r>
    </w:p>
    <w:p w:rsidR="00800251" w:rsidRDefault="00800251" w:rsidP="00800251">
      <w:pPr>
        <w:widowControl w:val="0"/>
        <w:numPr>
          <w:ilvl w:val="0"/>
          <w:numId w:val="1"/>
        </w:numPr>
        <w:suppressAutoHyphens/>
        <w:autoSpaceDE w:val="0"/>
        <w:autoSpaceDN w:val="0"/>
        <w:adjustRightInd w:val="0"/>
        <w:spacing w:after="160" w:line="240" w:lineRule="auto"/>
        <w:ind w:left="1429" w:hanging="360"/>
        <w:jc w:val="both"/>
        <w:rPr>
          <w:rFonts w:ascii="Times New Roman CYR" w:hAnsi="Times New Roman CYR" w:cs="Times New Roman CYR"/>
          <w:sz w:val="28"/>
          <w:szCs w:val="28"/>
        </w:rPr>
      </w:pPr>
      <w:r>
        <w:rPr>
          <w:rFonts w:ascii="Times New Roman CYR" w:hAnsi="Times New Roman CYR" w:cs="Times New Roman CYR"/>
          <w:sz w:val="28"/>
          <w:szCs w:val="28"/>
        </w:rPr>
        <w:t xml:space="preserve">организационными и техническими мерами, необходимые для обеспечения исправного функционирования СЦТ на уровне заданной готовности; </w:t>
      </w:r>
    </w:p>
    <w:p w:rsidR="00800251" w:rsidRDefault="00800251" w:rsidP="00800251">
      <w:pPr>
        <w:widowControl w:val="0"/>
        <w:numPr>
          <w:ilvl w:val="0"/>
          <w:numId w:val="1"/>
        </w:numPr>
        <w:suppressAutoHyphens/>
        <w:autoSpaceDE w:val="0"/>
        <w:autoSpaceDN w:val="0"/>
        <w:adjustRightInd w:val="0"/>
        <w:spacing w:after="160" w:line="240" w:lineRule="auto"/>
        <w:ind w:left="1429" w:hanging="360"/>
        <w:jc w:val="both"/>
        <w:rPr>
          <w:rFonts w:ascii="Times New Roman CYR" w:hAnsi="Times New Roman CYR" w:cs="Times New Roman CYR"/>
          <w:sz w:val="28"/>
          <w:szCs w:val="28"/>
        </w:rPr>
      </w:pPr>
      <w:r>
        <w:rPr>
          <w:rFonts w:ascii="Times New Roman CYR" w:hAnsi="Times New Roman CYR" w:cs="Times New Roman CYR"/>
          <w:sz w:val="28"/>
          <w:szCs w:val="28"/>
        </w:rPr>
        <w:t xml:space="preserve">максимально допустимым числом часов готовности для источника теплоты. </w:t>
      </w:r>
    </w:p>
    <w:p w:rsidR="00800251" w:rsidRDefault="00800251" w:rsidP="00800251">
      <w:pPr>
        <w:widowControl w:val="0"/>
        <w:suppressAutoHyphens/>
        <w:autoSpaceDE w:val="0"/>
        <w:autoSpaceDN w:val="0"/>
        <w:adjustRightInd w:val="0"/>
        <w:spacing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Потребители теплоты по надежности теплоснабжения делятся на три категории: </w:t>
      </w:r>
    </w:p>
    <w:p w:rsidR="00800251" w:rsidRDefault="00800251" w:rsidP="00800251">
      <w:pPr>
        <w:widowControl w:val="0"/>
        <w:suppressAutoHyphens/>
        <w:autoSpaceDE w:val="0"/>
        <w:autoSpaceDN w:val="0"/>
        <w:adjustRightInd w:val="0"/>
        <w:spacing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Первая категория - потребители, не допускающие перерывов в подаче расчетного количества теплоты и снижения температуры воздуха в помещениях, ниже предусмотренных ГОСТ 30494. Например, больницы, родильные дома, детские дошкольные учреждения с круглосуточным пребыванием детей, картинные галереи, химические и специальные производства, шахты и т.п. </w:t>
      </w:r>
    </w:p>
    <w:p w:rsidR="00800251" w:rsidRDefault="00800251" w:rsidP="00800251">
      <w:pPr>
        <w:widowControl w:val="0"/>
        <w:suppressAutoHyphens/>
        <w:autoSpaceDE w:val="0"/>
        <w:autoSpaceDN w:val="0"/>
        <w:adjustRightInd w:val="0"/>
        <w:spacing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Вторая категория - потребители, допускающие снижение температуры в отапливаемых помещениях на период ликвидации аварии, но не более 54 ч: </w:t>
      </w:r>
    </w:p>
    <w:p w:rsidR="00800251" w:rsidRDefault="00800251" w:rsidP="00800251">
      <w:pPr>
        <w:widowControl w:val="0"/>
        <w:numPr>
          <w:ilvl w:val="0"/>
          <w:numId w:val="1"/>
        </w:numPr>
        <w:suppressAutoHyphens/>
        <w:autoSpaceDE w:val="0"/>
        <w:autoSpaceDN w:val="0"/>
        <w:adjustRightInd w:val="0"/>
        <w:spacing w:after="160" w:line="240" w:lineRule="auto"/>
        <w:ind w:left="1429" w:hanging="360"/>
        <w:jc w:val="both"/>
        <w:rPr>
          <w:rFonts w:ascii="Times New Roman CYR" w:hAnsi="Times New Roman CYR" w:cs="Times New Roman CYR"/>
          <w:sz w:val="28"/>
          <w:szCs w:val="28"/>
        </w:rPr>
      </w:pPr>
      <w:r>
        <w:rPr>
          <w:rFonts w:ascii="Times New Roman CYR" w:hAnsi="Times New Roman CYR" w:cs="Times New Roman CYR"/>
          <w:sz w:val="28"/>
          <w:szCs w:val="28"/>
        </w:rPr>
        <w:t xml:space="preserve">жилых и общественных зданий до 12 </w:t>
      </w:r>
      <w:r w:rsidRPr="00800251">
        <w:rPr>
          <w:rFonts w:ascii="Times New Roman" w:hAnsi="Times New Roman"/>
          <w:sz w:val="28"/>
          <w:szCs w:val="28"/>
        </w:rPr>
        <w:t>°</w:t>
      </w:r>
      <w:r>
        <w:rPr>
          <w:rFonts w:ascii="Times New Roman CYR" w:hAnsi="Times New Roman CYR" w:cs="Times New Roman CYR"/>
          <w:sz w:val="28"/>
          <w:szCs w:val="28"/>
        </w:rPr>
        <w:t xml:space="preserve">С; </w:t>
      </w:r>
    </w:p>
    <w:p w:rsidR="00800251" w:rsidRDefault="00800251" w:rsidP="00800251">
      <w:pPr>
        <w:widowControl w:val="0"/>
        <w:numPr>
          <w:ilvl w:val="0"/>
          <w:numId w:val="1"/>
        </w:numPr>
        <w:suppressAutoHyphens/>
        <w:autoSpaceDE w:val="0"/>
        <w:autoSpaceDN w:val="0"/>
        <w:adjustRightInd w:val="0"/>
        <w:spacing w:after="160" w:line="240" w:lineRule="auto"/>
        <w:ind w:left="1429" w:hanging="360"/>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промышленных зданий до 8 </w:t>
      </w:r>
      <w:r>
        <w:rPr>
          <w:rFonts w:ascii="Times New Roman" w:hAnsi="Times New Roman"/>
          <w:sz w:val="28"/>
          <w:szCs w:val="28"/>
          <w:lang w:val="en-US"/>
        </w:rPr>
        <w:t>°</w:t>
      </w:r>
      <w:r>
        <w:rPr>
          <w:rFonts w:ascii="Times New Roman CYR" w:hAnsi="Times New Roman CYR" w:cs="Times New Roman CYR"/>
          <w:sz w:val="28"/>
          <w:szCs w:val="28"/>
        </w:rPr>
        <w:t xml:space="preserve">С. </w:t>
      </w:r>
    </w:p>
    <w:p w:rsidR="00800251" w:rsidRDefault="00800251" w:rsidP="00800251">
      <w:pPr>
        <w:widowControl w:val="0"/>
        <w:suppressAutoHyphens/>
        <w:autoSpaceDE w:val="0"/>
        <w:autoSpaceDN w:val="0"/>
        <w:adjustRightInd w:val="0"/>
        <w:spacing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Отказов на тепловых сетях, приведших к нарушению теплоснабжения, не зарегистрировано.</w:t>
      </w:r>
    </w:p>
    <w:p w:rsidR="00800251" w:rsidRDefault="00800251" w:rsidP="00800251">
      <w:pPr>
        <w:widowControl w:val="0"/>
        <w:autoSpaceDE w:val="0"/>
        <w:autoSpaceDN w:val="0"/>
        <w:adjustRightInd w:val="0"/>
        <w:spacing w:after="160" w:line="240" w:lineRule="auto"/>
        <w:jc w:val="both"/>
        <w:rPr>
          <w:rFonts w:ascii="Times New Roman CYR" w:hAnsi="Times New Roman CYR" w:cs="Times New Roman CYR"/>
          <w:b/>
          <w:bCs/>
          <w:sz w:val="28"/>
          <w:szCs w:val="28"/>
        </w:rPr>
      </w:pPr>
      <w:r w:rsidRPr="00800251">
        <w:rPr>
          <w:rFonts w:ascii="Times New Roman" w:hAnsi="Times New Roman"/>
          <w:b/>
          <w:bCs/>
          <w:sz w:val="28"/>
          <w:szCs w:val="28"/>
        </w:rPr>
        <w:t xml:space="preserve">11.2. </w:t>
      </w:r>
      <w:r>
        <w:rPr>
          <w:rFonts w:ascii="Times New Roman CYR" w:hAnsi="Times New Roman CYR" w:cs="Times New Roman CYR"/>
          <w:b/>
          <w:bCs/>
          <w:sz w:val="28"/>
          <w:szCs w:val="28"/>
        </w:rPr>
        <w:t xml:space="preserve">Методы и результаты обработки данных по восстановлениям отказавших участков тепловых сетей (участков тепловых сетей, на которых произошли аварийные ситуации), среднего времени восстановления </w:t>
      </w:r>
      <w:r>
        <w:rPr>
          <w:rFonts w:ascii="Times New Roman CYR" w:hAnsi="Times New Roman CYR" w:cs="Times New Roman CYR"/>
          <w:b/>
          <w:bCs/>
          <w:sz w:val="28"/>
          <w:szCs w:val="28"/>
        </w:rPr>
        <w:lastRenderedPageBreak/>
        <w:t>отказавших участков тепловых сетей в каждой системе теплоснабжения</w:t>
      </w:r>
    </w:p>
    <w:p w:rsidR="00800251" w:rsidRDefault="00800251" w:rsidP="00800251">
      <w:pPr>
        <w:widowControl w:val="0"/>
        <w:suppressAutoHyphens/>
        <w:autoSpaceDE w:val="0"/>
        <w:autoSpaceDN w:val="0"/>
        <w:adjustRightInd w:val="0"/>
        <w:spacing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Время восстановления повреждений на тепловых сетях не превышает нормы восстановления теплоснабжения, определенные в СП 124.13330.2012 </w:t>
      </w:r>
      <w:r w:rsidRPr="00800251">
        <w:rPr>
          <w:rFonts w:ascii="Times New Roman" w:hAnsi="Times New Roman"/>
          <w:sz w:val="28"/>
          <w:szCs w:val="28"/>
        </w:rPr>
        <w:t>«</w:t>
      </w:r>
      <w:r>
        <w:rPr>
          <w:rFonts w:ascii="Times New Roman CYR" w:hAnsi="Times New Roman CYR" w:cs="Times New Roman CYR"/>
          <w:sz w:val="28"/>
          <w:szCs w:val="28"/>
        </w:rPr>
        <w:t>Тепловые сети</w:t>
      </w:r>
      <w:r w:rsidRPr="00800251">
        <w:rPr>
          <w:rFonts w:ascii="Times New Roman" w:hAnsi="Times New Roman"/>
          <w:sz w:val="28"/>
          <w:szCs w:val="28"/>
        </w:rPr>
        <w:t xml:space="preserve">» </w:t>
      </w:r>
      <w:r>
        <w:rPr>
          <w:rFonts w:ascii="Times New Roman CYR" w:hAnsi="Times New Roman CYR" w:cs="Times New Roman CYR"/>
          <w:sz w:val="28"/>
          <w:szCs w:val="28"/>
        </w:rPr>
        <w:t xml:space="preserve">и в </w:t>
      </w:r>
      <w:r w:rsidRPr="00800251">
        <w:rPr>
          <w:rFonts w:ascii="Times New Roman" w:hAnsi="Times New Roman"/>
          <w:sz w:val="28"/>
          <w:szCs w:val="28"/>
        </w:rPr>
        <w:t>«</w:t>
      </w:r>
      <w:r>
        <w:rPr>
          <w:rFonts w:ascii="Times New Roman CYR" w:hAnsi="Times New Roman CYR" w:cs="Times New Roman CYR"/>
          <w:sz w:val="28"/>
          <w:szCs w:val="28"/>
        </w:rPr>
        <w:t>Правилах предоставления коммунальных услуг собственникам и пользователям помещений в многоквартирных домах и жилых домов</w:t>
      </w:r>
      <w:r w:rsidRPr="00800251">
        <w:rPr>
          <w:rFonts w:ascii="Times New Roman" w:hAnsi="Times New Roman"/>
          <w:sz w:val="28"/>
          <w:szCs w:val="28"/>
        </w:rPr>
        <w:t xml:space="preserve">», </w:t>
      </w:r>
      <w:r>
        <w:rPr>
          <w:rFonts w:ascii="Times New Roman CYR" w:hAnsi="Times New Roman CYR" w:cs="Times New Roman CYR"/>
          <w:sz w:val="28"/>
          <w:szCs w:val="28"/>
        </w:rPr>
        <w:t>утвержденных Постановлением от 06.05.2011 г. № 354.</w:t>
      </w:r>
    </w:p>
    <w:p w:rsidR="00800251" w:rsidRDefault="00800251" w:rsidP="00800251">
      <w:pPr>
        <w:widowControl w:val="0"/>
        <w:autoSpaceDE w:val="0"/>
        <w:autoSpaceDN w:val="0"/>
        <w:adjustRightInd w:val="0"/>
        <w:spacing w:after="160" w:line="240" w:lineRule="auto"/>
        <w:jc w:val="both"/>
        <w:rPr>
          <w:rFonts w:ascii="Times New Roman CYR" w:hAnsi="Times New Roman CYR" w:cs="Times New Roman CYR"/>
          <w:b/>
          <w:bCs/>
          <w:sz w:val="28"/>
          <w:szCs w:val="28"/>
        </w:rPr>
      </w:pPr>
      <w:r w:rsidRPr="00800251">
        <w:rPr>
          <w:rFonts w:ascii="Times New Roman" w:hAnsi="Times New Roman"/>
          <w:b/>
          <w:bCs/>
          <w:sz w:val="28"/>
          <w:szCs w:val="28"/>
        </w:rPr>
        <w:t xml:space="preserve">11.3. </w:t>
      </w:r>
      <w:r>
        <w:rPr>
          <w:rFonts w:ascii="Times New Roman CYR" w:hAnsi="Times New Roman CYR" w:cs="Times New Roman CYR"/>
          <w:b/>
          <w:bCs/>
          <w:sz w:val="28"/>
          <w:szCs w:val="28"/>
        </w:rPr>
        <w:t>Результаты оценки вероятности отказа (аварийной ситуации) и безотказной (безаварийной) работы системы теплоснабжения по отношению к потребителям, присоединенным к магистральным и распределительным теплопроводам</w:t>
      </w:r>
    </w:p>
    <w:p w:rsidR="00800251" w:rsidRDefault="00800251" w:rsidP="00800251">
      <w:pPr>
        <w:widowControl w:val="0"/>
        <w:suppressAutoHyphens/>
        <w:autoSpaceDE w:val="0"/>
        <w:autoSpaceDN w:val="0"/>
        <w:adjustRightInd w:val="0"/>
        <w:spacing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Результат расчета средней вероятности безотказной работы теплопровода, состоящего из последовательно соединенных отдельных секционированных участков теплопровода, входящих в состав магистрального теплопровода, относительно конечного потребителя составляет 0,8. Средняя вероятность безотказной работы теплопровода, состоящего из последовательно соединенных отдельных секционированных участков теплопровода равна произведению вероятностей безотказной работы отдельных секционированных участков теплопровода, входящих в состав магистрального теплопровода. Расчеты показывают, что вероятность безотказной работы магистрального теплопроводов составляет в среднем 0,79, что ниже нормативной величины, требуемой в СНиП 41-02-2003.</w:t>
      </w:r>
    </w:p>
    <w:p w:rsidR="00800251" w:rsidRDefault="00800251" w:rsidP="00800251">
      <w:pPr>
        <w:widowControl w:val="0"/>
        <w:autoSpaceDE w:val="0"/>
        <w:autoSpaceDN w:val="0"/>
        <w:adjustRightInd w:val="0"/>
        <w:spacing w:after="160" w:line="240" w:lineRule="auto"/>
        <w:jc w:val="both"/>
        <w:rPr>
          <w:rFonts w:ascii="Times New Roman CYR" w:hAnsi="Times New Roman CYR" w:cs="Times New Roman CYR"/>
          <w:b/>
          <w:bCs/>
          <w:sz w:val="28"/>
          <w:szCs w:val="28"/>
        </w:rPr>
      </w:pPr>
      <w:r w:rsidRPr="00800251">
        <w:rPr>
          <w:rFonts w:ascii="Times New Roman" w:hAnsi="Times New Roman"/>
          <w:b/>
          <w:bCs/>
          <w:sz w:val="28"/>
          <w:szCs w:val="28"/>
        </w:rPr>
        <w:t xml:space="preserve">11.4. </w:t>
      </w:r>
      <w:r>
        <w:rPr>
          <w:rFonts w:ascii="Times New Roman CYR" w:hAnsi="Times New Roman CYR" w:cs="Times New Roman CYR"/>
          <w:b/>
          <w:bCs/>
          <w:sz w:val="28"/>
          <w:szCs w:val="28"/>
        </w:rPr>
        <w:t>Результаты оценки коэффициентов готовности теплопроводов к несению тепловой нагрузки</w:t>
      </w:r>
    </w:p>
    <w:p w:rsidR="00800251" w:rsidRDefault="00800251" w:rsidP="00800251">
      <w:pPr>
        <w:widowControl w:val="0"/>
        <w:suppressAutoHyphens/>
        <w:autoSpaceDE w:val="0"/>
        <w:autoSpaceDN w:val="0"/>
        <w:adjustRightInd w:val="0"/>
        <w:spacing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Пропускная способность магистралей достаточна для пропуска расчетного расхода теплоносителя.</w:t>
      </w:r>
    </w:p>
    <w:p w:rsidR="00800251" w:rsidRDefault="00800251" w:rsidP="00800251">
      <w:pPr>
        <w:widowControl w:val="0"/>
        <w:autoSpaceDE w:val="0"/>
        <w:autoSpaceDN w:val="0"/>
        <w:adjustRightInd w:val="0"/>
        <w:spacing w:after="160" w:line="240" w:lineRule="auto"/>
        <w:jc w:val="both"/>
        <w:rPr>
          <w:rFonts w:ascii="Times New Roman CYR" w:hAnsi="Times New Roman CYR" w:cs="Times New Roman CYR"/>
          <w:b/>
          <w:bCs/>
          <w:sz w:val="28"/>
          <w:szCs w:val="28"/>
        </w:rPr>
      </w:pPr>
      <w:r w:rsidRPr="00800251">
        <w:rPr>
          <w:rFonts w:ascii="Times New Roman" w:hAnsi="Times New Roman"/>
          <w:b/>
          <w:bCs/>
          <w:sz w:val="28"/>
          <w:szCs w:val="28"/>
        </w:rPr>
        <w:t xml:space="preserve">11.5. </w:t>
      </w:r>
      <w:r>
        <w:rPr>
          <w:rFonts w:ascii="Times New Roman CYR" w:hAnsi="Times New Roman CYR" w:cs="Times New Roman CYR"/>
          <w:b/>
          <w:bCs/>
          <w:sz w:val="28"/>
          <w:szCs w:val="28"/>
        </w:rPr>
        <w:t xml:space="preserve">Результаты оценки </w:t>
      </w:r>
      <w:proofErr w:type="spellStart"/>
      <w:r>
        <w:rPr>
          <w:rFonts w:ascii="Times New Roman CYR" w:hAnsi="Times New Roman CYR" w:cs="Times New Roman CYR"/>
          <w:b/>
          <w:bCs/>
          <w:sz w:val="28"/>
          <w:szCs w:val="28"/>
        </w:rPr>
        <w:t>недоотпуска</w:t>
      </w:r>
      <w:proofErr w:type="spellEnd"/>
      <w:r>
        <w:rPr>
          <w:rFonts w:ascii="Times New Roman CYR" w:hAnsi="Times New Roman CYR" w:cs="Times New Roman CYR"/>
          <w:b/>
          <w:bCs/>
          <w:sz w:val="28"/>
          <w:szCs w:val="28"/>
        </w:rPr>
        <w:t xml:space="preserve"> тепловой энергии по причине отказов (аварийных ситуаций) и простоев тепловых сетей и источников тепловой энергии</w:t>
      </w:r>
    </w:p>
    <w:p w:rsidR="00800251" w:rsidRDefault="00800251" w:rsidP="00800251">
      <w:pPr>
        <w:widowControl w:val="0"/>
        <w:suppressAutoHyphens/>
        <w:autoSpaceDE w:val="0"/>
        <w:autoSpaceDN w:val="0"/>
        <w:adjustRightInd w:val="0"/>
        <w:spacing w:line="240" w:lineRule="auto"/>
        <w:ind w:firstLine="709"/>
        <w:jc w:val="both"/>
        <w:rPr>
          <w:rFonts w:ascii="Times New Roman CYR" w:hAnsi="Times New Roman CYR" w:cs="Times New Roman CYR"/>
          <w:sz w:val="28"/>
          <w:szCs w:val="28"/>
        </w:rPr>
      </w:pPr>
      <w:proofErr w:type="spellStart"/>
      <w:r>
        <w:rPr>
          <w:rFonts w:ascii="Times New Roman CYR" w:hAnsi="Times New Roman CYR" w:cs="Times New Roman CYR"/>
          <w:sz w:val="28"/>
          <w:szCs w:val="28"/>
        </w:rPr>
        <w:t>Недоотпуск</w:t>
      </w:r>
      <w:proofErr w:type="spellEnd"/>
      <w:r>
        <w:rPr>
          <w:rFonts w:ascii="Times New Roman CYR" w:hAnsi="Times New Roman CYR" w:cs="Times New Roman CYR"/>
          <w:sz w:val="28"/>
          <w:szCs w:val="28"/>
        </w:rPr>
        <w:t xml:space="preserve"> тепловой энергии отсутствует.</w:t>
      </w:r>
    </w:p>
    <w:p w:rsidR="00800251" w:rsidRPr="00800251" w:rsidRDefault="00800251" w:rsidP="00800251">
      <w:pPr>
        <w:widowControl w:val="0"/>
        <w:suppressAutoHyphens/>
        <w:autoSpaceDE w:val="0"/>
        <w:autoSpaceDN w:val="0"/>
        <w:adjustRightInd w:val="0"/>
        <w:spacing w:line="240" w:lineRule="auto"/>
        <w:ind w:firstLine="709"/>
        <w:jc w:val="both"/>
        <w:rPr>
          <w:rFonts w:ascii="Calibri" w:hAnsi="Calibri" w:cs="Calibri"/>
        </w:rPr>
      </w:pPr>
    </w:p>
    <w:p w:rsidR="00800251" w:rsidRPr="00800251" w:rsidRDefault="00800251" w:rsidP="00800251">
      <w:pPr>
        <w:widowControl w:val="0"/>
        <w:autoSpaceDE w:val="0"/>
        <w:autoSpaceDN w:val="0"/>
        <w:adjustRightInd w:val="0"/>
        <w:spacing w:after="0" w:line="240" w:lineRule="auto"/>
        <w:ind w:left="-426"/>
        <w:jc w:val="center"/>
        <w:rPr>
          <w:rFonts w:ascii="Times New Roman" w:hAnsi="Times New Roman"/>
          <w:b/>
          <w:bCs/>
          <w:sz w:val="28"/>
          <w:szCs w:val="28"/>
        </w:rPr>
      </w:pPr>
    </w:p>
    <w:p w:rsidR="00800251" w:rsidRPr="00800251" w:rsidRDefault="00800251" w:rsidP="00800251">
      <w:pPr>
        <w:widowControl w:val="0"/>
        <w:autoSpaceDE w:val="0"/>
        <w:autoSpaceDN w:val="0"/>
        <w:adjustRightInd w:val="0"/>
        <w:spacing w:after="0" w:line="240" w:lineRule="auto"/>
        <w:ind w:left="-426"/>
        <w:jc w:val="center"/>
        <w:rPr>
          <w:rFonts w:ascii="Times New Roman" w:hAnsi="Times New Roman"/>
          <w:b/>
          <w:bCs/>
          <w:sz w:val="28"/>
          <w:szCs w:val="28"/>
        </w:rPr>
      </w:pPr>
    </w:p>
    <w:p w:rsidR="00800251" w:rsidRPr="00800251" w:rsidRDefault="00800251" w:rsidP="00800251">
      <w:pPr>
        <w:widowControl w:val="0"/>
        <w:autoSpaceDE w:val="0"/>
        <w:autoSpaceDN w:val="0"/>
        <w:adjustRightInd w:val="0"/>
        <w:spacing w:after="0" w:line="240" w:lineRule="auto"/>
        <w:ind w:left="-426"/>
        <w:jc w:val="center"/>
        <w:rPr>
          <w:rFonts w:ascii="Times New Roman" w:hAnsi="Times New Roman"/>
          <w:b/>
          <w:bCs/>
          <w:sz w:val="28"/>
          <w:szCs w:val="28"/>
        </w:rPr>
      </w:pPr>
    </w:p>
    <w:p w:rsidR="00800251" w:rsidRPr="00800251" w:rsidRDefault="00800251" w:rsidP="00800251">
      <w:pPr>
        <w:widowControl w:val="0"/>
        <w:autoSpaceDE w:val="0"/>
        <w:autoSpaceDN w:val="0"/>
        <w:adjustRightInd w:val="0"/>
        <w:spacing w:after="0" w:line="240" w:lineRule="auto"/>
        <w:ind w:left="-426"/>
        <w:jc w:val="center"/>
        <w:rPr>
          <w:rFonts w:ascii="Times New Roman" w:hAnsi="Times New Roman"/>
          <w:b/>
          <w:bCs/>
          <w:sz w:val="28"/>
          <w:szCs w:val="28"/>
        </w:rPr>
      </w:pPr>
    </w:p>
    <w:p w:rsidR="00800251" w:rsidRPr="00800251" w:rsidRDefault="00800251" w:rsidP="00800251">
      <w:pPr>
        <w:widowControl w:val="0"/>
        <w:autoSpaceDE w:val="0"/>
        <w:autoSpaceDN w:val="0"/>
        <w:adjustRightInd w:val="0"/>
        <w:spacing w:after="0" w:line="240" w:lineRule="auto"/>
        <w:ind w:left="-426"/>
        <w:jc w:val="center"/>
        <w:rPr>
          <w:rFonts w:ascii="Times New Roman" w:hAnsi="Times New Roman"/>
          <w:b/>
          <w:bCs/>
          <w:sz w:val="28"/>
          <w:szCs w:val="28"/>
        </w:rPr>
      </w:pPr>
    </w:p>
    <w:p w:rsidR="00800251" w:rsidRPr="00800251" w:rsidRDefault="00800251" w:rsidP="00800251">
      <w:pPr>
        <w:widowControl w:val="0"/>
        <w:autoSpaceDE w:val="0"/>
        <w:autoSpaceDN w:val="0"/>
        <w:adjustRightInd w:val="0"/>
        <w:spacing w:after="0" w:line="240" w:lineRule="auto"/>
        <w:ind w:left="-426"/>
        <w:jc w:val="center"/>
        <w:rPr>
          <w:rFonts w:ascii="Times New Roman" w:hAnsi="Times New Roman"/>
          <w:b/>
          <w:bCs/>
          <w:sz w:val="28"/>
          <w:szCs w:val="28"/>
        </w:rPr>
      </w:pPr>
    </w:p>
    <w:p w:rsidR="00800251" w:rsidRPr="00800251" w:rsidRDefault="00800251" w:rsidP="00800251">
      <w:pPr>
        <w:widowControl w:val="0"/>
        <w:autoSpaceDE w:val="0"/>
        <w:autoSpaceDN w:val="0"/>
        <w:adjustRightInd w:val="0"/>
        <w:spacing w:after="0" w:line="240" w:lineRule="auto"/>
        <w:ind w:left="-426"/>
        <w:jc w:val="center"/>
        <w:rPr>
          <w:rFonts w:ascii="Times New Roman" w:hAnsi="Times New Roman"/>
          <w:b/>
          <w:bCs/>
          <w:sz w:val="28"/>
          <w:szCs w:val="28"/>
        </w:rPr>
      </w:pPr>
    </w:p>
    <w:p w:rsidR="00800251" w:rsidRPr="00800251" w:rsidRDefault="00800251" w:rsidP="00800251">
      <w:pPr>
        <w:widowControl w:val="0"/>
        <w:autoSpaceDE w:val="0"/>
        <w:autoSpaceDN w:val="0"/>
        <w:adjustRightInd w:val="0"/>
        <w:spacing w:after="0" w:line="240" w:lineRule="auto"/>
        <w:ind w:left="-426"/>
        <w:jc w:val="center"/>
        <w:rPr>
          <w:rFonts w:ascii="Times New Roman" w:hAnsi="Times New Roman"/>
          <w:b/>
          <w:bCs/>
          <w:sz w:val="28"/>
          <w:szCs w:val="28"/>
        </w:rPr>
      </w:pPr>
    </w:p>
    <w:p w:rsidR="00800251" w:rsidRPr="00800251" w:rsidRDefault="00800251" w:rsidP="00800251">
      <w:pPr>
        <w:widowControl w:val="0"/>
        <w:autoSpaceDE w:val="0"/>
        <w:autoSpaceDN w:val="0"/>
        <w:adjustRightInd w:val="0"/>
        <w:spacing w:after="0" w:line="240" w:lineRule="auto"/>
        <w:ind w:left="-426"/>
        <w:jc w:val="center"/>
        <w:rPr>
          <w:rFonts w:ascii="Times New Roman" w:hAnsi="Times New Roman"/>
          <w:b/>
          <w:bCs/>
          <w:sz w:val="28"/>
          <w:szCs w:val="28"/>
        </w:rPr>
      </w:pPr>
    </w:p>
    <w:p w:rsidR="00800251" w:rsidRDefault="00800251" w:rsidP="00800251">
      <w:pPr>
        <w:widowControl w:val="0"/>
        <w:autoSpaceDE w:val="0"/>
        <w:autoSpaceDN w:val="0"/>
        <w:adjustRightInd w:val="0"/>
        <w:spacing w:after="0" w:line="240" w:lineRule="auto"/>
        <w:ind w:left="-426"/>
        <w:jc w:val="center"/>
        <w:rPr>
          <w:rFonts w:ascii="Times New Roman" w:hAnsi="Times New Roman"/>
          <w:b/>
          <w:bCs/>
          <w:sz w:val="28"/>
          <w:szCs w:val="28"/>
        </w:rPr>
      </w:pPr>
    </w:p>
    <w:p w:rsidR="00096A01" w:rsidRDefault="00096A01" w:rsidP="00800251">
      <w:pPr>
        <w:widowControl w:val="0"/>
        <w:autoSpaceDE w:val="0"/>
        <w:autoSpaceDN w:val="0"/>
        <w:adjustRightInd w:val="0"/>
        <w:spacing w:after="0" w:line="240" w:lineRule="auto"/>
        <w:ind w:left="-426"/>
        <w:jc w:val="center"/>
        <w:rPr>
          <w:rFonts w:ascii="Times New Roman" w:hAnsi="Times New Roman"/>
          <w:b/>
          <w:bCs/>
          <w:sz w:val="28"/>
          <w:szCs w:val="28"/>
        </w:rPr>
      </w:pPr>
    </w:p>
    <w:p w:rsidR="00800251" w:rsidRPr="00800251" w:rsidRDefault="00800251" w:rsidP="00800251">
      <w:pPr>
        <w:widowControl w:val="0"/>
        <w:autoSpaceDE w:val="0"/>
        <w:autoSpaceDN w:val="0"/>
        <w:adjustRightInd w:val="0"/>
        <w:spacing w:after="0" w:line="240" w:lineRule="auto"/>
        <w:ind w:left="-426"/>
        <w:jc w:val="center"/>
        <w:rPr>
          <w:rFonts w:ascii="Times New Roman" w:hAnsi="Times New Roman"/>
          <w:b/>
          <w:bCs/>
          <w:sz w:val="28"/>
          <w:szCs w:val="28"/>
        </w:rPr>
      </w:pPr>
    </w:p>
    <w:p w:rsidR="00800251" w:rsidRPr="00800251" w:rsidRDefault="00800251" w:rsidP="00800251">
      <w:pPr>
        <w:widowControl w:val="0"/>
        <w:autoSpaceDE w:val="0"/>
        <w:autoSpaceDN w:val="0"/>
        <w:adjustRightInd w:val="0"/>
        <w:spacing w:after="0" w:line="240" w:lineRule="auto"/>
        <w:ind w:left="-426"/>
        <w:jc w:val="center"/>
        <w:rPr>
          <w:rFonts w:ascii="Times New Roman" w:hAnsi="Times New Roman"/>
          <w:b/>
          <w:bCs/>
          <w:sz w:val="28"/>
          <w:szCs w:val="28"/>
        </w:rPr>
      </w:pPr>
    </w:p>
    <w:p w:rsidR="00800251" w:rsidRDefault="00800251" w:rsidP="00800251">
      <w:pPr>
        <w:widowControl w:val="0"/>
        <w:autoSpaceDE w:val="0"/>
        <w:autoSpaceDN w:val="0"/>
        <w:adjustRightInd w:val="0"/>
        <w:spacing w:after="0" w:line="240" w:lineRule="auto"/>
        <w:ind w:left="284"/>
        <w:jc w:val="center"/>
        <w:rPr>
          <w:rFonts w:ascii="Times New Roman CYR" w:hAnsi="Times New Roman CYR" w:cs="Times New Roman CYR"/>
          <w:b/>
          <w:bCs/>
          <w:sz w:val="28"/>
          <w:szCs w:val="28"/>
        </w:rPr>
      </w:pPr>
      <w:r>
        <w:rPr>
          <w:rFonts w:ascii="Times New Roman CYR" w:hAnsi="Times New Roman CYR" w:cs="Times New Roman CYR"/>
          <w:b/>
          <w:bCs/>
          <w:sz w:val="28"/>
          <w:szCs w:val="28"/>
        </w:rPr>
        <w:t>ОБОСНОВЫВАЮЩИЕ МАТЕРИАЛЫ</w:t>
      </w:r>
    </w:p>
    <w:p w:rsidR="00800251" w:rsidRPr="00800251" w:rsidRDefault="00800251" w:rsidP="00800251">
      <w:pPr>
        <w:widowControl w:val="0"/>
        <w:tabs>
          <w:tab w:val="center" w:pos="4677"/>
          <w:tab w:val="right" w:pos="9355"/>
        </w:tabs>
        <w:autoSpaceDE w:val="0"/>
        <w:autoSpaceDN w:val="0"/>
        <w:adjustRightInd w:val="0"/>
        <w:spacing w:after="0" w:line="240" w:lineRule="auto"/>
        <w:jc w:val="center"/>
        <w:rPr>
          <w:rFonts w:ascii="Times New Roman" w:hAnsi="Times New Roman"/>
          <w:sz w:val="28"/>
          <w:szCs w:val="28"/>
        </w:rPr>
      </w:pPr>
    </w:p>
    <w:p w:rsidR="00800251" w:rsidRDefault="00800251" w:rsidP="00800251">
      <w:pPr>
        <w:widowControl w:val="0"/>
        <w:tabs>
          <w:tab w:val="center" w:pos="4677"/>
          <w:tab w:val="right" w:pos="9355"/>
        </w:tabs>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 xml:space="preserve">К СХЕМЕ ТЕПЛОСНАБЖЕНИЯ </w:t>
      </w:r>
      <w:r>
        <w:rPr>
          <w:rFonts w:ascii="Times New Roman CYR" w:hAnsi="Times New Roman CYR" w:cs="Times New Roman CYR"/>
          <w:sz w:val="28"/>
          <w:szCs w:val="28"/>
        </w:rPr>
        <w:br/>
        <w:t xml:space="preserve">САККУЛОВСКОГО СЕЛЬСКОГО ПОСЕЛЕНИЯ </w:t>
      </w:r>
    </w:p>
    <w:p w:rsidR="00800251" w:rsidRDefault="00800251" w:rsidP="00800251">
      <w:pPr>
        <w:widowControl w:val="0"/>
        <w:tabs>
          <w:tab w:val="center" w:pos="4677"/>
          <w:tab w:val="right" w:pos="9355"/>
        </w:tabs>
        <w:autoSpaceDE w:val="0"/>
        <w:autoSpaceDN w:val="0"/>
        <w:adjustRightInd w:val="0"/>
        <w:spacing w:after="0" w:line="240" w:lineRule="auto"/>
        <w:jc w:val="center"/>
        <w:rPr>
          <w:rFonts w:ascii="Calibri" w:hAnsi="Calibri" w:cs="Calibri"/>
          <w:sz w:val="28"/>
          <w:szCs w:val="28"/>
        </w:rPr>
      </w:pPr>
      <w:r>
        <w:rPr>
          <w:rFonts w:ascii="Times New Roman CYR" w:hAnsi="Times New Roman CYR" w:cs="Times New Roman CYR"/>
          <w:sz w:val="28"/>
          <w:szCs w:val="28"/>
        </w:rPr>
        <w:t>ЧЕЛЯБИНСКОЙ ОБЛАСТИ НА ПЕРИОД ДО 2033 ГОДА</w:t>
      </w:r>
    </w:p>
    <w:p w:rsidR="00800251" w:rsidRPr="00800251" w:rsidRDefault="00800251" w:rsidP="00800251">
      <w:pPr>
        <w:widowControl w:val="0"/>
        <w:autoSpaceDE w:val="0"/>
        <w:autoSpaceDN w:val="0"/>
        <w:adjustRightInd w:val="0"/>
        <w:spacing w:after="0" w:line="240" w:lineRule="auto"/>
        <w:ind w:left="-426"/>
        <w:jc w:val="center"/>
        <w:rPr>
          <w:rFonts w:ascii="Times New Roman" w:hAnsi="Times New Roman"/>
          <w:sz w:val="28"/>
          <w:szCs w:val="28"/>
        </w:rPr>
      </w:pPr>
    </w:p>
    <w:p w:rsidR="00800251" w:rsidRDefault="00800251" w:rsidP="00800251">
      <w:pPr>
        <w:widowControl w:val="0"/>
        <w:autoSpaceDE w:val="0"/>
        <w:autoSpaceDN w:val="0"/>
        <w:adjustRightInd w:val="0"/>
        <w:spacing w:after="0" w:line="240" w:lineRule="auto"/>
        <w:ind w:left="284" w:firstLine="710"/>
        <w:jc w:val="both"/>
        <w:rPr>
          <w:rFonts w:ascii="Times New Roman CYR" w:hAnsi="Times New Roman CYR" w:cs="Times New Roman CYR"/>
          <w:sz w:val="24"/>
          <w:szCs w:val="24"/>
        </w:rPr>
      </w:pPr>
      <w:r>
        <w:rPr>
          <w:rFonts w:ascii="Times New Roman CYR" w:hAnsi="Times New Roman CYR" w:cs="Times New Roman CYR"/>
          <w:sz w:val="24"/>
          <w:szCs w:val="24"/>
        </w:rPr>
        <w:t xml:space="preserve">Сведений, составляющих государственную тайну в соответствии с Указом Президента Российской Федерации от 30.11.1995 № 1203 </w:t>
      </w:r>
      <w:r w:rsidRPr="00800251">
        <w:rPr>
          <w:rFonts w:ascii="Times New Roman" w:hAnsi="Times New Roman"/>
          <w:sz w:val="24"/>
          <w:szCs w:val="24"/>
        </w:rPr>
        <w:t>«</w:t>
      </w:r>
      <w:r>
        <w:rPr>
          <w:rFonts w:ascii="Times New Roman CYR" w:hAnsi="Times New Roman CYR" w:cs="Times New Roman CYR"/>
          <w:sz w:val="24"/>
          <w:szCs w:val="24"/>
        </w:rPr>
        <w:t>Об утверждении перечня сведений, отнесенных к государственной тайне</w:t>
      </w:r>
      <w:r w:rsidRPr="00800251">
        <w:rPr>
          <w:rFonts w:ascii="Times New Roman" w:hAnsi="Times New Roman"/>
          <w:sz w:val="24"/>
          <w:szCs w:val="24"/>
        </w:rPr>
        <w:t xml:space="preserve">», </w:t>
      </w:r>
      <w:r>
        <w:rPr>
          <w:rFonts w:ascii="Times New Roman CYR" w:hAnsi="Times New Roman CYR" w:cs="Times New Roman CYR"/>
          <w:sz w:val="24"/>
          <w:szCs w:val="24"/>
        </w:rPr>
        <w:t>не содержится.</w:t>
      </w:r>
    </w:p>
    <w:p w:rsidR="00800251" w:rsidRPr="00800251" w:rsidRDefault="00800251" w:rsidP="00800251">
      <w:pPr>
        <w:widowControl w:val="0"/>
        <w:autoSpaceDE w:val="0"/>
        <w:autoSpaceDN w:val="0"/>
        <w:adjustRightInd w:val="0"/>
        <w:spacing w:after="0" w:line="240" w:lineRule="auto"/>
        <w:ind w:left="-426" w:firstLine="710"/>
        <w:jc w:val="center"/>
        <w:rPr>
          <w:rFonts w:ascii="Times New Roman" w:hAnsi="Times New Roman"/>
          <w:sz w:val="24"/>
          <w:szCs w:val="24"/>
        </w:rPr>
      </w:pPr>
    </w:p>
    <w:p w:rsidR="00800251" w:rsidRPr="00800251" w:rsidRDefault="00800251" w:rsidP="00800251">
      <w:pPr>
        <w:widowControl w:val="0"/>
        <w:autoSpaceDE w:val="0"/>
        <w:autoSpaceDN w:val="0"/>
        <w:adjustRightInd w:val="0"/>
        <w:spacing w:after="0" w:line="240" w:lineRule="auto"/>
        <w:ind w:left="-426" w:firstLine="710"/>
        <w:jc w:val="center"/>
        <w:rPr>
          <w:rFonts w:ascii="Times New Roman" w:hAnsi="Times New Roman"/>
          <w:sz w:val="24"/>
          <w:szCs w:val="24"/>
        </w:rPr>
      </w:pPr>
    </w:p>
    <w:p w:rsidR="00800251" w:rsidRDefault="00800251" w:rsidP="00800251">
      <w:pPr>
        <w:widowControl w:val="0"/>
        <w:autoSpaceDE w:val="0"/>
        <w:autoSpaceDN w:val="0"/>
        <w:adjustRightInd w:val="0"/>
        <w:spacing w:after="0" w:line="240" w:lineRule="auto"/>
        <w:ind w:left="-426" w:firstLine="710"/>
        <w:jc w:val="center"/>
        <w:rPr>
          <w:rFonts w:ascii="Times New Roman CYR" w:hAnsi="Times New Roman CYR" w:cs="Times New Roman CYR"/>
          <w:sz w:val="24"/>
          <w:szCs w:val="24"/>
        </w:rPr>
      </w:pPr>
      <w:r w:rsidRPr="00800251">
        <w:rPr>
          <w:rFonts w:ascii="Times New Roman" w:hAnsi="Times New Roman"/>
          <w:sz w:val="24"/>
          <w:szCs w:val="24"/>
        </w:rPr>
        <w:t>(</w:t>
      </w:r>
      <w:r>
        <w:rPr>
          <w:rFonts w:ascii="Times New Roman CYR" w:hAnsi="Times New Roman CYR" w:cs="Times New Roman CYR"/>
          <w:sz w:val="24"/>
          <w:szCs w:val="24"/>
        </w:rPr>
        <w:t>АКТУАЛИЗАЦИЯ НА 2019 ГОД)</w:t>
      </w:r>
    </w:p>
    <w:p w:rsidR="00800251" w:rsidRPr="00800251" w:rsidRDefault="00800251" w:rsidP="00800251">
      <w:pPr>
        <w:widowControl w:val="0"/>
        <w:autoSpaceDE w:val="0"/>
        <w:autoSpaceDN w:val="0"/>
        <w:adjustRightInd w:val="0"/>
        <w:spacing w:after="0" w:line="240" w:lineRule="auto"/>
        <w:ind w:left="-426" w:firstLine="710"/>
        <w:jc w:val="center"/>
        <w:rPr>
          <w:rFonts w:ascii="Times New Roman" w:hAnsi="Times New Roman"/>
          <w:sz w:val="24"/>
          <w:szCs w:val="24"/>
        </w:rPr>
      </w:pPr>
    </w:p>
    <w:p w:rsidR="00800251" w:rsidRPr="00800251" w:rsidRDefault="00800251" w:rsidP="00800251">
      <w:pPr>
        <w:widowControl w:val="0"/>
        <w:autoSpaceDE w:val="0"/>
        <w:autoSpaceDN w:val="0"/>
        <w:adjustRightInd w:val="0"/>
        <w:spacing w:after="0" w:line="240" w:lineRule="auto"/>
        <w:ind w:left="-426" w:firstLine="710"/>
        <w:jc w:val="both"/>
        <w:rPr>
          <w:rFonts w:ascii="Times New Roman" w:hAnsi="Times New Roman"/>
          <w:sz w:val="24"/>
          <w:szCs w:val="24"/>
        </w:rPr>
      </w:pPr>
    </w:p>
    <w:p w:rsidR="00800251" w:rsidRPr="00800251" w:rsidRDefault="00800251" w:rsidP="00800251">
      <w:pPr>
        <w:widowControl w:val="0"/>
        <w:autoSpaceDE w:val="0"/>
        <w:autoSpaceDN w:val="0"/>
        <w:adjustRightInd w:val="0"/>
        <w:spacing w:after="0" w:line="240" w:lineRule="auto"/>
        <w:ind w:left="-426" w:firstLine="710"/>
        <w:jc w:val="both"/>
        <w:rPr>
          <w:rFonts w:ascii="Times New Roman" w:hAnsi="Times New Roman"/>
          <w:sz w:val="24"/>
          <w:szCs w:val="24"/>
        </w:rPr>
      </w:pPr>
    </w:p>
    <w:p w:rsidR="00800251" w:rsidRPr="00800251" w:rsidRDefault="00800251" w:rsidP="00800251">
      <w:pPr>
        <w:widowControl w:val="0"/>
        <w:autoSpaceDE w:val="0"/>
        <w:autoSpaceDN w:val="0"/>
        <w:adjustRightInd w:val="0"/>
        <w:spacing w:after="0" w:line="240" w:lineRule="auto"/>
        <w:ind w:left="-426" w:firstLine="710"/>
        <w:jc w:val="both"/>
        <w:rPr>
          <w:rFonts w:ascii="Times New Roman" w:hAnsi="Times New Roman"/>
          <w:sz w:val="24"/>
          <w:szCs w:val="24"/>
        </w:rPr>
      </w:pPr>
    </w:p>
    <w:p w:rsidR="00800251" w:rsidRPr="00800251" w:rsidRDefault="00800251" w:rsidP="00800251">
      <w:pPr>
        <w:widowControl w:val="0"/>
        <w:autoSpaceDE w:val="0"/>
        <w:autoSpaceDN w:val="0"/>
        <w:adjustRightInd w:val="0"/>
        <w:spacing w:after="0" w:line="240" w:lineRule="auto"/>
        <w:ind w:left="-426" w:firstLine="710"/>
        <w:jc w:val="both"/>
        <w:rPr>
          <w:rFonts w:ascii="Times New Roman" w:hAnsi="Times New Roman"/>
          <w:sz w:val="24"/>
          <w:szCs w:val="24"/>
        </w:rPr>
      </w:pPr>
    </w:p>
    <w:p w:rsidR="00800251" w:rsidRDefault="00800251" w:rsidP="00800251">
      <w:pPr>
        <w:widowControl w:val="0"/>
        <w:tabs>
          <w:tab w:val="center" w:pos="4677"/>
          <w:tab w:val="right" w:pos="9355"/>
        </w:tabs>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КНИГА 12. Обоснование инвестиций в строительство, реконструкцию и техническое перевооружение</w:t>
      </w:r>
    </w:p>
    <w:p w:rsidR="00800251" w:rsidRDefault="00800251" w:rsidP="00800251">
      <w:pPr>
        <w:widowControl w:val="0"/>
        <w:tabs>
          <w:tab w:val="center" w:pos="4677"/>
          <w:tab w:val="right" w:pos="9355"/>
        </w:tabs>
        <w:autoSpaceDE w:val="0"/>
        <w:autoSpaceDN w:val="0"/>
        <w:adjustRightInd w:val="0"/>
        <w:spacing w:after="0" w:line="240" w:lineRule="auto"/>
        <w:jc w:val="center"/>
        <w:rPr>
          <w:rFonts w:ascii="Times New Roman CYR" w:hAnsi="Times New Roman CYR" w:cs="Times New Roman CYR"/>
          <w:b/>
          <w:bCs/>
          <w:sz w:val="28"/>
          <w:szCs w:val="28"/>
        </w:rPr>
      </w:pPr>
      <w:r w:rsidRPr="00917142">
        <w:rPr>
          <w:rFonts w:ascii="Times New Roman" w:hAnsi="Times New Roman"/>
          <w:b/>
          <w:bCs/>
          <w:sz w:val="28"/>
          <w:szCs w:val="28"/>
        </w:rPr>
        <w:t>75652440.</w:t>
      </w:r>
      <w:r>
        <w:rPr>
          <w:rFonts w:ascii="Times New Roman CYR" w:hAnsi="Times New Roman CYR" w:cs="Times New Roman CYR"/>
          <w:b/>
          <w:bCs/>
          <w:sz w:val="28"/>
          <w:szCs w:val="28"/>
        </w:rPr>
        <w:t>ОМ-ПСТ.012.000</w:t>
      </w:r>
    </w:p>
    <w:p w:rsidR="00800251" w:rsidRPr="00917142" w:rsidRDefault="00800251" w:rsidP="00800251">
      <w:pPr>
        <w:widowControl w:val="0"/>
        <w:autoSpaceDE w:val="0"/>
        <w:autoSpaceDN w:val="0"/>
        <w:adjustRightInd w:val="0"/>
        <w:spacing w:line="240" w:lineRule="auto"/>
        <w:rPr>
          <w:rFonts w:ascii="Calibri" w:hAnsi="Calibri" w:cs="Calibri"/>
        </w:rPr>
      </w:pPr>
    </w:p>
    <w:p w:rsidR="00800251" w:rsidRPr="00917142" w:rsidRDefault="00800251" w:rsidP="00800251">
      <w:pPr>
        <w:widowControl w:val="0"/>
        <w:autoSpaceDE w:val="0"/>
        <w:autoSpaceDN w:val="0"/>
        <w:adjustRightInd w:val="0"/>
        <w:spacing w:line="240" w:lineRule="auto"/>
        <w:rPr>
          <w:rFonts w:ascii="Calibri" w:hAnsi="Calibri" w:cs="Calibri"/>
        </w:rPr>
      </w:pPr>
    </w:p>
    <w:p w:rsidR="00800251" w:rsidRDefault="00800251" w:rsidP="00800251">
      <w:pPr>
        <w:widowControl w:val="0"/>
        <w:autoSpaceDE w:val="0"/>
        <w:autoSpaceDN w:val="0"/>
        <w:adjustRightInd w:val="0"/>
        <w:spacing w:line="240" w:lineRule="auto"/>
        <w:rPr>
          <w:rFonts w:ascii="Calibri" w:hAnsi="Calibri" w:cs="Calibri"/>
        </w:rPr>
      </w:pPr>
    </w:p>
    <w:p w:rsidR="00096A01" w:rsidRDefault="00096A01" w:rsidP="00800251">
      <w:pPr>
        <w:widowControl w:val="0"/>
        <w:autoSpaceDE w:val="0"/>
        <w:autoSpaceDN w:val="0"/>
        <w:adjustRightInd w:val="0"/>
        <w:spacing w:line="240" w:lineRule="auto"/>
        <w:rPr>
          <w:rFonts w:ascii="Calibri" w:hAnsi="Calibri" w:cs="Calibri"/>
        </w:rPr>
      </w:pPr>
    </w:p>
    <w:p w:rsidR="00096A01" w:rsidRDefault="00096A01" w:rsidP="00800251">
      <w:pPr>
        <w:widowControl w:val="0"/>
        <w:autoSpaceDE w:val="0"/>
        <w:autoSpaceDN w:val="0"/>
        <w:adjustRightInd w:val="0"/>
        <w:spacing w:line="240" w:lineRule="auto"/>
        <w:rPr>
          <w:rFonts w:ascii="Calibri" w:hAnsi="Calibri" w:cs="Calibri"/>
        </w:rPr>
      </w:pPr>
    </w:p>
    <w:p w:rsidR="00096A01" w:rsidRPr="00096A01" w:rsidRDefault="00096A01" w:rsidP="00800251">
      <w:pPr>
        <w:widowControl w:val="0"/>
        <w:autoSpaceDE w:val="0"/>
        <w:autoSpaceDN w:val="0"/>
        <w:adjustRightInd w:val="0"/>
        <w:spacing w:line="240" w:lineRule="auto"/>
        <w:rPr>
          <w:rFonts w:ascii="Calibri" w:hAnsi="Calibri" w:cs="Calibri"/>
        </w:rPr>
      </w:pPr>
    </w:p>
    <w:p w:rsidR="00800251" w:rsidRPr="00800251" w:rsidRDefault="00800251" w:rsidP="00800251">
      <w:pPr>
        <w:widowControl w:val="0"/>
        <w:tabs>
          <w:tab w:val="left" w:pos="993"/>
        </w:tabs>
        <w:autoSpaceDE w:val="0"/>
        <w:autoSpaceDN w:val="0"/>
        <w:adjustRightInd w:val="0"/>
        <w:spacing w:before="120" w:after="120" w:line="240" w:lineRule="auto"/>
        <w:ind w:firstLine="709"/>
        <w:jc w:val="both"/>
        <w:rPr>
          <w:rFonts w:ascii="Times New Roman" w:hAnsi="Times New Roman"/>
          <w:b/>
          <w:bCs/>
          <w:sz w:val="28"/>
          <w:szCs w:val="28"/>
        </w:rPr>
      </w:pPr>
    </w:p>
    <w:p w:rsidR="00800251" w:rsidRDefault="00800251" w:rsidP="00800251">
      <w:pPr>
        <w:widowControl w:val="0"/>
        <w:autoSpaceDE w:val="0"/>
        <w:autoSpaceDN w:val="0"/>
        <w:adjustRightInd w:val="0"/>
        <w:spacing w:after="120" w:line="240" w:lineRule="auto"/>
        <w:jc w:val="both"/>
        <w:rPr>
          <w:rFonts w:ascii="Times New Roman CYR" w:hAnsi="Times New Roman CYR" w:cs="Times New Roman CYR"/>
          <w:b/>
          <w:bCs/>
          <w:sz w:val="28"/>
          <w:szCs w:val="28"/>
        </w:rPr>
      </w:pPr>
      <w:r w:rsidRPr="00800251">
        <w:rPr>
          <w:rFonts w:ascii="Times New Roman" w:hAnsi="Times New Roman"/>
          <w:b/>
          <w:bCs/>
          <w:sz w:val="28"/>
          <w:szCs w:val="28"/>
        </w:rPr>
        <w:t xml:space="preserve">12.1. </w:t>
      </w:r>
      <w:r>
        <w:rPr>
          <w:rFonts w:ascii="Times New Roman CYR" w:hAnsi="Times New Roman CYR" w:cs="Times New Roman CYR"/>
          <w:b/>
          <w:bCs/>
          <w:sz w:val="28"/>
          <w:szCs w:val="28"/>
        </w:rPr>
        <w:t>Оценка финансовых потребностей для осуществления строительства, реконструкции, технического перевооружения и (или) модернизации источников тепловой энергии и тепловых сетей</w:t>
      </w:r>
    </w:p>
    <w:p w:rsidR="00800251" w:rsidRDefault="00800251" w:rsidP="00800251">
      <w:pPr>
        <w:widowControl w:val="0"/>
        <w:suppressAutoHyphens/>
        <w:autoSpaceDE w:val="0"/>
        <w:autoSpaceDN w:val="0"/>
        <w:adjustRightInd w:val="0"/>
        <w:spacing w:line="240" w:lineRule="auto"/>
        <w:ind w:firstLine="709"/>
        <w:jc w:val="both"/>
        <w:rPr>
          <w:rFonts w:ascii="Calibri" w:hAnsi="Calibri" w:cs="Calibri"/>
          <w:highlight w:val="yellow"/>
        </w:rPr>
      </w:pPr>
      <w:r>
        <w:rPr>
          <w:rFonts w:ascii="Times New Roman CYR" w:hAnsi="Times New Roman CYR" w:cs="Times New Roman CYR"/>
          <w:sz w:val="28"/>
          <w:szCs w:val="28"/>
        </w:rPr>
        <w:t>Перечень мероприятий и результаты расчетов капитальных вложений с распределением по годам расчетного периода показаны в таблице 12.1.1.</w:t>
      </w:r>
    </w:p>
    <w:p w:rsidR="00800251" w:rsidRDefault="00800251" w:rsidP="00800251">
      <w:pPr>
        <w:widowControl w:val="0"/>
        <w:autoSpaceDE w:val="0"/>
        <w:autoSpaceDN w:val="0"/>
        <w:adjustRightInd w:val="0"/>
        <w:spacing w:after="120" w:line="240" w:lineRule="auto"/>
        <w:jc w:val="both"/>
        <w:rPr>
          <w:rFonts w:ascii="Times New Roman CYR" w:hAnsi="Times New Roman CYR" w:cs="Times New Roman CYR"/>
          <w:b/>
          <w:bCs/>
          <w:sz w:val="28"/>
          <w:szCs w:val="28"/>
        </w:rPr>
      </w:pPr>
      <w:r w:rsidRPr="00800251">
        <w:rPr>
          <w:rFonts w:ascii="Times New Roman" w:hAnsi="Times New Roman"/>
          <w:b/>
          <w:bCs/>
          <w:sz w:val="28"/>
          <w:szCs w:val="28"/>
        </w:rPr>
        <w:t xml:space="preserve">12.2. </w:t>
      </w:r>
      <w:r>
        <w:rPr>
          <w:rFonts w:ascii="Times New Roman CYR" w:hAnsi="Times New Roman CYR" w:cs="Times New Roman CYR"/>
          <w:b/>
          <w:bCs/>
          <w:sz w:val="28"/>
          <w:szCs w:val="28"/>
        </w:rPr>
        <w:t xml:space="preserve">Обоснованные предложения по источникам инвестиций, </w:t>
      </w:r>
      <w:r>
        <w:rPr>
          <w:rFonts w:ascii="Times New Roman CYR" w:hAnsi="Times New Roman CYR" w:cs="Times New Roman CYR"/>
          <w:b/>
          <w:bCs/>
          <w:sz w:val="28"/>
          <w:szCs w:val="28"/>
        </w:rPr>
        <w:lastRenderedPageBreak/>
        <w:t>обеспечивающих финансовые потребности для осуществления строительства, реконструкции, технического перевооружения и (или) модернизации источников тепловой энергии и тепловых сетей</w:t>
      </w:r>
    </w:p>
    <w:p w:rsidR="00800251" w:rsidRDefault="00800251" w:rsidP="00800251">
      <w:pPr>
        <w:widowControl w:val="0"/>
        <w:suppressAutoHyphens/>
        <w:autoSpaceDE w:val="0"/>
        <w:autoSpaceDN w:val="0"/>
        <w:adjustRightInd w:val="0"/>
        <w:spacing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Основной источник инвестиций является собственные средства предприятий, исполняемые в соответствии с концессионным соглашением.</w:t>
      </w:r>
    </w:p>
    <w:p w:rsidR="00800251" w:rsidRDefault="00800251" w:rsidP="00800251">
      <w:pPr>
        <w:widowControl w:val="0"/>
        <w:autoSpaceDE w:val="0"/>
        <w:autoSpaceDN w:val="0"/>
        <w:adjustRightInd w:val="0"/>
        <w:spacing w:after="120" w:line="240" w:lineRule="auto"/>
        <w:jc w:val="both"/>
        <w:rPr>
          <w:rFonts w:ascii="Times New Roman CYR" w:hAnsi="Times New Roman CYR" w:cs="Times New Roman CYR"/>
          <w:b/>
          <w:bCs/>
          <w:sz w:val="28"/>
          <w:szCs w:val="28"/>
        </w:rPr>
      </w:pPr>
      <w:r w:rsidRPr="00800251">
        <w:rPr>
          <w:rFonts w:ascii="Times New Roman" w:hAnsi="Times New Roman"/>
          <w:b/>
          <w:bCs/>
          <w:sz w:val="28"/>
          <w:szCs w:val="28"/>
        </w:rPr>
        <w:t xml:space="preserve">12.3. </w:t>
      </w:r>
      <w:r>
        <w:rPr>
          <w:rFonts w:ascii="Times New Roman CYR" w:hAnsi="Times New Roman CYR" w:cs="Times New Roman CYR"/>
          <w:b/>
          <w:bCs/>
          <w:sz w:val="28"/>
          <w:szCs w:val="28"/>
        </w:rPr>
        <w:t>Расчеты экономической эффективности инвестиций</w:t>
      </w:r>
    </w:p>
    <w:p w:rsidR="00800251" w:rsidRDefault="00800251" w:rsidP="00800251">
      <w:pPr>
        <w:widowControl w:val="0"/>
        <w:suppressAutoHyphens/>
        <w:autoSpaceDE w:val="0"/>
        <w:autoSpaceDN w:val="0"/>
        <w:adjustRightInd w:val="0"/>
        <w:spacing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Расчеты экономической эффективности инвестиций разрабатываются при формировании инвестиционный программ и утверждении в Министерстве по тарифному регулированию Челябинской области</w:t>
      </w:r>
    </w:p>
    <w:p w:rsidR="00800251" w:rsidRDefault="00800251" w:rsidP="00800251">
      <w:pPr>
        <w:widowControl w:val="0"/>
        <w:autoSpaceDE w:val="0"/>
        <w:autoSpaceDN w:val="0"/>
        <w:adjustRightInd w:val="0"/>
        <w:spacing w:after="120" w:line="240" w:lineRule="auto"/>
        <w:jc w:val="both"/>
        <w:rPr>
          <w:rFonts w:ascii="Times New Roman CYR" w:hAnsi="Times New Roman CYR" w:cs="Times New Roman CYR"/>
          <w:b/>
          <w:bCs/>
          <w:sz w:val="28"/>
          <w:szCs w:val="28"/>
        </w:rPr>
      </w:pPr>
      <w:r w:rsidRPr="00800251">
        <w:rPr>
          <w:rFonts w:ascii="Times New Roman" w:hAnsi="Times New Roman"/>
          <w:b/>
          <w:bCs/>
          <w:sz w:val="28"/>
          <w:szCs w:val="28"/>
        </w:rPr>
        <w:t xml:space="preserve">12.4. </w:t>
      </w:r>
      <w:r>
        <w:rPr>
          <w:rFonts w:ascii="Times New Roman CYR" w:hAnsi="Times New Roman CYR" w:cs="Times New Roman CYR"/>
          <w:b/>
          <w:bCs/>
          <w:sz w:val="28"/>
          <w:szCs w:val="28"/>
        </w:rPr>
        <w:t>Расчеты ценовых (тарифных) последствий для потребителей при реализации программ строительства, реконструкции, технического перевооружения и (или) модернизации систем теплоснабжения</w:t>
      </w:r>
    </w:p>
    <w:p w:rsidR="00800251" w:rsidRDefault="00800251" w:rsidP="00800251">
      <w:pPr>
        <w:widowControl w:val="0"/>
        <w:suppressAutoHyphens/>
        <w:autoSpaceDE w:val="0"/>
        <w:autoSpaceDN w:val="0"/>
        <w:adjustRightInd w:val="0"/>
        <w:spacing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Расчеты экономической эффективности инвестиций разрабатываются при формировании инвестиционный программ и утверждении в Министерстве по тарифному регулированию Челябинской области</w:t>
      </w:r>
    </w:p>
    <w:p w:rsidR="00800251" w:rsidRDefault="00800251" w:rsidP="00800251">
      <w:pPr>
        <w:widowControl w:val="0"/>
        <w:suppressAutoHyphens/>
        <w:autoSpaceDE w:val="0"/>
        <w:autoSpaceDN w:val="0"/>
        <w:adjustRightInd w:val="0"/>
        <w:spacing w:line="240" w:lineRule="auto"/>
        <w:ind w:firstLine="709"/>
        <w:jc w:val="both"/>
        <w:rPr>
          <w:rFonts w:ascii="Times New Roman" w:hAnsi="Times New Roman"/>
          <w:sz w:val="28"/>
          <w:szCs w:val="28"/>
        </w:rPr>
      </w:pPr>
    </w:p>
    <w:p w:rsidR="00096A01" w:rsidRDefault="00096A01" w:rsidP="00800251">
      <w:pPr>
        <w:widowControl w:val="0"/>
        <w:suppressAutoHyphens/>
        <w:autoSpaceDE w:val="0"/>
        <w:autoSpaceDN w:val="0"/>
        <w:adjustRightInd w:val="0"/>
        <w:spacing w:line="240" w:lineRule="auto"/>
        <w:ind w:firstLine="709"/>
        <w:jc w:val="both"/>
        <w:rPr>
          <w:rFonts w:ascii="Times New Roman" w:hAnsi="Times New Roman"/>
          <w:sz w:val="28"/>
          <w:szCs w:val="28"/>
        </w:rPr>
      </w:pPr>
    </w:p>
    <w:p w:rsidR="00096A01" w:rsidRDefault="00096A01" w:rsidP="00800251">
      <w:pPr>
        <w:widowControl w:val="0"/>
        <w:suppressAutoHyphens/>
        <w:autoSpaceDE w:val="0"/>
        <w:autoSpaceDN w:val="0"/>
        <w:adjustRightInd w:val="0"/>
        <w:spacing w:line="240" w:lineRule="auto"/>
        <w:ind w:firstLine="709"/>
        <w:jc w:val="both"/>
        <w:rPr>
          <w:rFonts w:ascii="Times New Roman" w:hAnsi="Times New Roman"/>
          <w:sz w:val="28"/>
          <w:szCs w:val="28"/>
        </w:rPr>
      </w:pPr>
    </w:p>
    <w:p w:rsidR="00096A01" w:rsidRDefault="00096A01" w:rsidP="00800251">
      <w:pPr>
        <w:widowControl w:val="0"/>
        <w:suppressAutoHyphens/>
        <w:autoSpaceDE w:val="0"/>
        <w:autoSpaceDN w:val="0"/>
        <w:adjustRightInd w:val="0"/>
        <w:spacing w:line="240" w:lineRule="auto"/>
        <w:ind w:firstLine="709"/>
        <w:jc w:val="both"/>
        <w:rPr>
          <w:rFonts w:ascii="Times New Roman" w:hAnsi="Times New Roman"/>
          <w:sz w:val="28"/>
          <w:szCs w:val="28"/>
        </w:rPr>
      </w:pPr>
    </w:p>
    <w:p w:rsidR="00096A01" w:rsidRDefault="00096A01" w:rsidP="00800251">
      <w:pPr>
        <w:widowControl w:val="0"/>
        <w:suppressAutoHyphens/>
        <w:autoSpaceDE w:val="0"/>
        <w:autoSpaceDN w:val="0"/>
        <w:adjustRightInd w:val="0"/>
        <w:spacing w:line="240" w:lineRule="auto"/>
        <w:ind w:firstLine="709"/>
        <w:jc w:val="both"/>
        <w:rPr>
          <w:rFonts w:ascii="Times New Roman" w:hAnsi="Times New Roman"/>
          <w:sz w:val="28"/>
          <w:szCs w:val="28"/>
        </w:rPr>
      </w:pPr>
    </w:p>
    <w:p w:rsidR="00096A01" w:rsidRDefault="00096A01" w:rsidP="00800251">
      <w:pPr>
        <w:widowControl w:val="0"/>
        <w:suppressAutoHyphens/>
        <w:autoSpaceDE w:val="0"/>
        <w:autoSpaceDN w:val="0"/>
        <w:adjustRightInd w:val="0"/>
        <w:spacing w:line="240" w:lineRule="auto"/>
        <w:ind w:firstLine="709"/>
        <w:jc w:val="both"/>
        <w:rPr>
          <w:rFonts w:ascii="Times New Roman" w:hAnsi="Times New Roman"/>
          <w:sz w:val="28"/>
          <w:szCs w:val="28"/>
        </w:rPr>
      </w:pPr>
    </w:p>
    <w:p w:rsidR="00096A01" w:rsidRDefault="00096A01" w:rsidP="00800251">
      <w:pPr>
        <w:widowControl w:val="0"/>
        <w:suppressAutoHyphens/>
        <w:autoSpaceDE w:val="0"/>
        <w:autoSpaceDN w:val="0"/>
        <w:adjustRightInd w:val="0"/>
        <w:spacing w:line="240" w:lineRule="auto"/>
        <w:ind w:firstLine="709"/>
        <w:jc w:val="both"/>
        <w:rPr>
          <w:rFonts w:ascii="Times New Roman" w:hAnsi="Times New Roman"/>
          <w:sz w:val="28"/>
          <w:szCs w:val="28"/>
        </w:rPr>
      </w:pPr>
    </w:p>
    <w:p w:rsidR="00096A01" w:rsidRDefault="00096A01" w:rsidP="00800251">
      <w:pPr>
        <w:widowControl w:val="0"/>
        <w:suppressAutoHyphens/>
        <w:autoSpaceDE w:val="0"/>
        <w:autoSpaceDN w:val="0"/>
        <w:adjustRightInd w:val="0"/>
        <w:spacing w:line="240" w:lineRule="auto"/>
        <w:ind w:firstLine="709"/>
        <w:jc w:val="both"/>
        <w:rPr>
          <w:rFonts w:ascii="Times New Roman" w:hAnsi="Times New Roman"/>
          <w:sz w:val="28"/>
          <w:szCs w:val="28"/>
        </w:rPr>
      </w:pPr>
    </w:p>
    <w:p w:rsidR="00096A01" w:rsidRDefault="00096A01" w:rsidP="00800251">
      <w:pPr>
        <w:widowControl w:val="0"/>
        <w:suppressAutoHyphens/>
        <w:autoSpaceDE w:val="0"/>
        <w:autoSpaceDN w:val="0"/>
        <w:adjustRightInd w:val="0"/>
        <w:spacing w:line="240" w:lineRule="auto"/>
        <w:ind w:firstLine="709"/>
        <w:jc w:val="both"/>
        <w:rPr>
          <w:rFonts w:ascii="Times New Roman" w:hAnsi="Times New Roman"/>
          <w:sz w:val="28"/>
          <w:szCs w:val="28"/>
        </w:rPr>
        <w:sectPr w:rsidR="00096A01" w:rsidSect="00800251">
          <w:pgSz w:w="12240" w:h="15840"/>
          <w:pgMar w:top="1134" w:right="1185" w:bottom="1134" w:left="1418" w:header="720" w:footer="720" w:gutter="0"/>
          <w:cols w:space="720"/>
          <w:noEndnote/>
        </w:sectPr>
      </w:pPr>
    </w:p>
    <w:p w:rsidR="00800251" w:rsidRDefault="00800251" w:rsidP="00800251">
      <w:pPr>
        <w:widowControl w:val="0"/>
        <w:tabs>
          <w:tab w:val="left" w:pos="993"/>
        </w:tabs>
        <w:autoSpaceDE w:val="0"/>
        <w:autoSpaceDN w:val="0"/>
        <w:adjustRightInd w:val="0"/>
        <w:spacing w:before="120" w:after="12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Таблица 12.1.1 Перечень мероприятий и результаты расчетов капитальных вложений с распределением по годам расчетного периода</w:t>
      </w:r>
    </w:p>
    <w:tbl>
      <w:tblPr>
        <w:tblW w:w="15468" w:type="dxa"/>
        <w:tblInd w:w="-601" w:type="dxa"/>
        <w:tblLayout w:type="fixed"/>
        <w:tblLook w:val="0000" w:firstRow="0" w:lastRow="0" w:firstColumn="0" w:lastColumn="0" w:noHBand="0" w:noVBand="0"/>
      </w:tblPr>
      <w:tblGrid>
        <w:gridCol w:w="717"/>
        <w:gridCol w:w="1126"/>
        <w:gridCol w:w="851"/>
        <w:gridCol w:w="850"/>
        <w:gridCol w:w="993"/>
        <w:gridCol w:w="735"/>
        <w:gridCol w:w="966"/>
        <w:gridCol w:w="776"/>
        <w:gridCol w:w="783"/>
        <w:gridCol w:w="850"/>
        <w:gridCol w:w="567"/>
        <w:gridCol w:w="851"/>
        <w:gridCol w:w="567"/>
        <w:gridCol w:w="567"/>
        <w:gridCol w:w="567"/>
        <w:gridCol w:w="567"/>
        <w:gridCol w:w="709"/>
        <w:gridCol w:w="567"/>
        <w:gridCol w:w="567"/>
        <w:gridCol w:w="850"/>
        <w:gridCol w:w="206"/>
        <w:gridCol w:w="236"/>
      </w:tblGrid>
      <w:tr w:rsidR="00800251" w:rsidTr="00096A01">
        <w:trPr>
          <w:gridAfter w:val="2"/>
          <w:wAfter w:w="442" w:type="dxa"/>
          <w:trHeight w:val="255"/>
        </w:trPr>
        <w:tc>
          <w:tcPr>
            <w:tcW w:w="717" w:type="dxa"/>
            <w:vMerge w:val="restart"/>
            <w:tcBorders>
              <w:top w:val="single" w:sz="2" w:space="0" w:color="000000"/>
              <w:left w:val="single" w:sz="2" w:space="0" w:color="000000"/>
              <w:bottom w:val="single" w:sz="2" w:space="0" w:color="000000"/>
              <w:right w:val="single" w:sz="2" w:space="0" w:color="000000"/>
            </w:tcBorders>
            <w:shd w:val="clear" w:color="auto" w:fill="BFBFBF"/>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0"/>
                <w:szCs w:val="20"/>
                <w:lang w:val="en-US"/>
              </w:rPr>
              <w:t>№</w:t>
            </w:r>
          </w:p>
        </w:tc>
        <w:tc>
          <w:tcPr>
            <w:tcW w:w="1126" w:type="dxa"/>
            <w:vMerge w:val="restart"/>
            <w:tcBorders>
              <w:top w:val="single" w:sz="2" w:space="0" w:color="000000"/>
              <w:left w:val="single" w:sz="2" w:space="0" w:color="000000"/>
              <w:bottom w:val="single" w:sz="2" w:space="0" w:color="000000"/>
              <w:right w:val="single" w:sz="2" w:space="0" w:color="000000"/>
            </w:tcBorders>
            <w:shd w:val="clear" w:color="auto" w:fill="BFBFBF"/>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0"/>
                <w:szCs w:val="20"/>
              </w:rPr>
              <w:t>Наименование мероприятий</w:t>
            </w:r>
          </w:p>
        </w:tc>
        <w:tc>
          <w:tcPr>
            <w:tcW w:w="851" w:type="dxa"/>
            <w:vMerge w:val="restart"/>
            <w:tcBorders>
              <w:top w:val="single" w:sz="2" w:space="0" w:color="000000"/>
              <w:left w:val="single" w:sz="2" w:space="0" w:color="000000"/>
              <w:bottom w:val="single" w:sz="2" w:space="0" w:color="000000"/>
              <w:right w:val="single" w:sz="2" w:space="0" w:color="000000"/>
            </w:tcBorders>
            <w:shd w:val="clear" w:color="auto" w:fill="BFBFBF"/>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0"/>
                <w:szCs w:val="20"/>
              </w:rPr>
              <w:t>Обоснование необходимости</w:t>
            </w:r>
          </w:p>
        </w:tc>
        <w:tc>
          <w:tcPr>
            <w:tcW w:w="850" w:type="dxa"/>
            <w:vMerge w:val="restart"/>
            <w:tcBorders>
              <w:top w:val="single" w:sz="2" w:space="0" w:color="000000"/>
              <w:left w:val="single" w:sz="2" w:space="0" w:color="000000"/>
              <w:bottom w:val="single" w:sz="2" w:space="0" w:color="000000"/>
              <w:right w:val="single" w:sz="2" w:space="0" w:color="000000"/>
            </w:tcBorders>
            <w:shd w:val="clear" w:color="auto" w:fill="BFBFBF"/>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0"/>
                <w:szCs w:val="20"/>
              </w:rPr>
              <w:t>Описание и место расположение</w:t>
            </w:r>
          </w:p>
        </w:tc>
        <w:tc>
          <w:tcPr>
            <w:tcW w:w="3470" w:type="dxa"/>
            <w:gridSpan w:val="4"/>
            <w:tcBorders>
              <w:top w:val="single" w:sz="2" w:space="0" w:color="000000"/>
              <w:left w:val="single" w:sz="2" w:space="0" w:color="000000"/>
              <w:bottom w:val="single" w:sz="2" w:space="0" w:color="000000"/>
              <w:right w:val="single" w:sz="2" w:space="0" w:color="000000"/>
            </w:tcBorders>
            <w:shd w:val="clear" w:color="auto" w:fill="BFBFBF"/>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0"/>
                <w:szCs w:val="20"/>
              </w:rPr>
              <w:t>Основные технические характеристики</w:t>
            </w:r>
          </w:p>
        </w:tc>
        <w:tc>
          <w:tcPr>
            <w:tcW w:w="783" w:type="dxa"/>
            <w:vMerge w:val="restart"/>
            <w:tcBorders>
              <w:top w:val="single" w:sz="2" w:space="0" w:color="000000"/>
              <w:left w:val="single" w:sz="2" w:space="0" w:color="000000"/>
              <w:bottom w:val="single" w:sz="2" w:space="0" w:color="000000"/>
              <w:right w:val="single" w:sz="2" w:space="0" w:color="000000"/>
            </w:tcBorders>
            <w:shd w:val="clear" w:color="auto" w:fill="BFBFBF"/>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0"/>
                <w:szCs w:val="20"/>
              </w:rPr>
              <w:t>Год начала реализации мероприятия</w:t>
            </w:r>
          </w:p>
        </w:tc>
        <w:tc>
          <w:tcPr>
            <w:tcW w:w="850" w:type="dxa"/>
            <w:vMerge w:val="restart"/>
            <w:tcBorders>
              <w:top w:val="single" w:sz="2" w:space="0" w:color="000000"/>
              <w:left w:val="single" w:sz="2" w:space="0" w:color="000000"/>
              <w:bottom w:val="single" w:sz="2" w:space="0" w:color="000000"/>
              <w:right w:val="single" w:sz="2" w:space="0" w:color="000000"/>
            </w:tcBorders>
            <w:shd w:val="clear" w:color="auto" w:fill="BFBFBF"/>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0"/>
                <w:szCs w:val="20"/>
              </w:rPr>
              <w:t>Год окончания реализации мероприятия</w:t>
            </w:r>
          </w:p>
        </w:tc>
        <w:tc>
          <w:tcPr>
            <w:tcW w:w="6379" w:type="dxa"/>
            <w:gridSpan w:val="10"/>
            <w:tcBorders>
              <w:top w:val="single" w:sz="2" w:space="0" w:color="000000"/>
              <w:left w:val="single" w:sz="2" w:space="0" w:color="000000"/>
              <w:bottom w:val="single" w:sz="2" w:space="0" w:color="000000"/>
              <w:right w:val="single" w:sz="2" w:space="0" w:color="000000"/>
            </w:tcBorders>
            <w:shd w:val="clear" w:color="auto" w:fill="BFBFBF"/>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0"/>
                <w:szCs w:val="20"/>
              </w:rPr>
              <w:t>Расходы на реализацию мероприятий в прогнозных ценах, тыс. руб. (с НДС)</w:t>
            </w:r>
          </w:p>
        </w:tc>
      </w:tr>
      <w:tr w:rsidR="00800251" w:rsidRPr="00800251" w:rsidTr="00096A01">
        <w:trPr>
          <w:gridAfter w:val="2"/>
          <w:wAfter w:w="442" w:type="dxa"/>
          <w:trHeight w:val="255"/>
        </w:trPr>
        <w:tc>
          <w:tcPr>
            <w:tcW w:w="717"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800251" w:rsidRDefault="00800251" w:rsidP="00800251">
            <w:pPr>
              <w:widowControl w:val="0"/>
              <w:autoSpaceDE w:val="0"/>
              <w:autoSpaceDN w:val="0"/>
              <w:adjustRightInd w:val="0"/>
              <w:spacing w:after="0" w:line="240" w:lineRule="auto"/>
              <w:ind w:left="-426"/>
              <w:jc w:val="center"/>
              <w:rPr>
                <w:rFonts w:ascii="Calibri" w:hAnsi="Calibri" w:cs="Calibri"/>
                <w:lang w:val="en-US"/>
              </w:rPr>
            </w:pPr>
          </w:p>
        </w:tc>
        <w:tc>
          <w:tcPr>
            <w:tcW w:w="1126"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800251" w:rsidRDefault="00800251" w:rsidP="00800251">
            <w:pPr>
              <w:widowControl w:val="0"/>
              <w:autoSpaceDE w:val="0"/>
              <w:autoSpaceDN w:val="0"/>
              <w:adjustRightInd w:val="0"/>
              <w:spacing w:after="0" w:line="240" w:lineRule="auto"/>
              <w:ind w:left="-426"/>
              <w:jc w:val="center"/>
              <w:rPr>
                <w:rFonts w:ascii="Calibri" w:hAnsi="Calibri" w:cs="Calibri"/>
                <w:lang w:val="en-US"/>
              </w:rPr>
            </w:pPr>
          </w:p>
        </w:tc>
        <w:tc>
          <w:tcPr>
            <w:tcW w:w="851"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800251" w:rsidRDefault="00800251" w:rsidP="00800251">
            <w:pPr>
              <w:widowControl w:val="0"/>
              <w:autoSpaceDE w:val="0"/>
              <w:autoSpaceDN w:val="0"/>
              <w:adjustRightInd w:val="0"/>
              <w:spacing w:after="0" w:line="240" w:lineRule="auto"/>
              <w:ind w:left="-426"/>
              <w:jc w:val="center"/>
              <w:rPr>
                <w:rFonts w:ascii="Calibri" w:hAnsi="Calibri" w:cs="Calibri"/>
                <w:lang w:val="en-US"/>
              </w:rPr>
            </w:pPr>
          </w:p>
        </w:tc>
        <w:tc>
          <w:tcPr>
            <w:tcW w:w="850"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800251" w:rsidRDefault="00800251" w:rsidP="00800251">
            <w:pPr>
              <w:widowControl w:val="0"/>
              <w:autoSpaceDE w:val="0"/>
              <w:autoSpaceDN w:val="0"/>
              <w:adjustRightInd w:val="0"/>
              <w:spacing w:after="0" w:line="240" w:lineRule="auto"/>
              <w:ind w:left="-426"/>
              <w:jc w:val="center"/>
              <w:rPr>
                <w:rFonts w:ascii="Calibri" w:hAnsi="Calibri" w:cs="Calibri"/>
                <w:lang w:val="en-US"/>
              </w:rPr>
            </w:pPr>
          </w:p>
        </w:tc>
        <w:tc>
          <w:tcPr>
            <w:tcW w:w="993" w:type="dxa"/>
            <w:vMerge w:val="restart"/>
            <w:tcBorders>
              <w:top w:val="single" w:sz="2" w:space="0" w:color="000000"/>
              <w:left w:val="single" w:sz="2" w:space="0" w:color="000000"/>
              <w:bottom w:val="single" w:sz="2" w:space="0" w:color="000000"/>
              <w:right w:val="single" w:sz="2" w:space="0" w:color="000000"/>
            </w:tcBorders>
            <w:shd w:val="clear" w:color="auto" w:fill="D9D9D9"/>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0"/>
                <w:szCs w:val="20"/>
              </w:rPr>
              <w:t>Наименование показателя</w:t>
            </w:r>
          </w:p>
        </w:tc>
        <w:tc>
          <w:tcPr>
            <w:tcW w:w="735" w:type="dxa"/>
            <w:vMerge w:val="restart"/>
            <w:tcBorders>
              <w:top w:val="single" w:sz="2" w:space="0" w:color="000000"/>
              <w:left w:val="single" w:sz="2" w:space="0" w:color="000000"/>
              <w:bottom w:val="single" w:sz="2" w:space="0" w:color="000000"/>
              <w:right w:val="single" w:sz="2" w:space="0" w:color="000000"/>
            </w:tcBorders>
            <w:shd w:val="clear" w:color="auto" w:fill="D9D9D9"/>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0"/>
                <w:szCs w:val="20"/>
              </w:rPr>
              <w:t>ед. изм.</w:t>
            </w:r>
          </w:p>
        </w:tc>
        <w:tc>
          <w:tcPr>
            <w:tcW w:w="1742" w:type="dxa"/>
            <w:gridSpan w:val="2"/>
            <w:tcBorders>
              <w:top w:val="single" w:sz="2" w:space="0" w:color="000000"/>
              <w:left w:val="single" w:sz="2" w:space="0" w:color="000000"/>
              <w:bottom w:val="single" w:sz="2" w:space="0" w:color="000000"/>
              <w:right w:val="single" w:sz="2" w:space="0" w:color="000000"/>
            </w:tcBorders>
            <w:shd w:val="clear" w:color="auto" w:fill="D9D9D9"/>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0"/>
                <w:szCs w:val="20"/>
              </w:rPr>
              <w:t>Значение показателя</w:t>
            </w:r>
          </w:p>
        </w:tc>
        <w:tc>
          <w:tcPr>
            <w:tcW w:w="783"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800251" w:rsidRDefault="00800251" w:rsidP="00800251">
            <w:pPr>
              <w:widowControl w:val="0"/>
              <w:autoSpaceDE w:val="0"/>
              <w:autoSpaceDN w:val="0"/>
              <w:adjustRightInd w:val="0"/>
              <w:spacing w:after="0" w:line="240" w:lineRule="auto"/>
              <w:ind w:left="-426"/>
              <w:jc w:val="center"/>
              <w:rPr>
                <w:rFonts w:ascii="Calibri" w:hAnsi="Calibri" w:cs="Calibri"/>
                <w:lang w:val="en-US"/>
              </w:rPr>
            </w:pPr>
          </w:p>
        </w:tc>
        <w:tc>
          <w:tcPr>
            <w:tcW w:w="850"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800251" w:rsidRDefault="00800251" w:rsidP="00800251">
            <w:pPr>
              <w:widowControl w:val="0"/>
              <w:autoSpaceDE w:val="0"/>
              <w:autoSpaceDN w:val="0"/>
              <w:adjustRightInd w:val="0"/>
              <w:spacing w:after="0" w:line="240" w:lineRule="auto"/>
              <w:ind w:left="-426"/>
              <w:jc w:val="center"/>
              <w:rPr>
                <w:rFonts w:ascii="Calibri" w:hAnsi="Calibri" w:cs="Calibri"/>
                <w:lang w:val="en-US"/>
              </w:rPr>
            </w:pPr>
          </w:p>
        </w:tc>
        <w:tc>
          <w:tcPr>
            <w:tcW w:w="567" w:type="dxa"/>
            <w:vMerge w:val="restart"/>
            <w:tcBorders>
              <w:top w:val="single" w:sz="2" w:space="0" w:color="000000"/>
              <w:left w:val="single" w:sz="2" w:space="0" w:color="000000"/>
              <w:bottom w:val="single" w:sz="2" w:space="0" w:color="000000"/>
              <w:right w:val="single" w:sz="2" w:space="0" w:color="000000"/>
            </w:tcBorders>
            <w:shd w:val="clear" w:color="auto" w:fill="D9D9D9"/>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0"/>
                <w:szCs w:val="20"/>
              </w:rPr>
              <w:t>Всего</w:t>
            </w:r>
          </w:p>
        </w:tc>
        <w:tc>
          <w:tcPr>
            <w:tcW w:w="851" w:type="dxa"/>
            <w:vMerge w:val="restart"/>
            <w:tcBorders>
              <w:top w:val="single" w:sz="2" w:space="0" w:color="000000"/>
              <w:left w:val="single" w:sz="2" w:space="0" w:color="000000"/>
              <w:bottom w:val="single" w:sz="2" w:space="0" w:color="000000"/>
              <w:right w:val="single" w:sz="2" w:space="0" w:color="000000"/>
            </w:tcBorders>
            <w:shd w:val="clear" w:color="auto" w:fill="D9D9D9"/>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proofErr w:type="spellStart"/>
            <w:r>
              <w:rPr>
                <w:rFonts w:ascii="Times New Roman CYR" w:hAnsi="Times New Roman CYR" w:cs="Times New Roman CYR"/>
                <w:sz w:val="20"/>
                <w:szCs w:val="20"/>
              </w:rPr>
              <w:t>Профинан-сировано</w:t>
            </w:r>
            <w:proofErr w:type="spellEnd"/>
            <w:r>
              <w:rPr>
                <w:rFonts w:ascii="Times New Roman CYR" w:hAnsi="Times New Roman CYR" w:cs="Times New Roman CYR"/>
                <w:sz w:val="20"/>
                <w:szCs w:val="20"/>
              </w:rPr>
              <w:t xml:space="preserve"> в 2018 году</w:t>
            </w:r>
          </w:p>
        </w:tc>
        <w:tc>
          <w:tcPr>
            <w:tcW w:w="567" w:type="dxa"/>
            <w:vMerge w:val="restart"/>
            <w:tcBorders>
              <w:top w:val="single" w:sz="2" w:space="0" w:color="000000"/>
              <w:left w:val="single" w:sz="2" w:space="0" w:color="000000"/>
              <w:bottom w:val="single" w:sz="2" w:space="0" w:color="000000"/>
              <w:right w:val="single" w:sz="2" w:space="0" w:color="000000"/>
            </w:tcBorders>
            <w:shd w:val="clear" w:color="auto" w:fill="D9D9D9"/>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0"/>
                <w:szCs w:val="20"/>
                <w:lang w:val="en-US"/>
              </w:rPr>
              <w:t>2019</w:t>
            </w:r>
          </w:p>
        </w:tc>
        <w:tc>
          <w:tcPr>
            <w:tcW w:w="567" w:type="dxa"/>
            <w:vMerge w:val="restart"/>
            <w:tcBorders>
              <w:top w:val="single" w:sz="2" w:space="0" w:color="000000"/>
              <w:left w:val="single" w:sz="2" w:space="0" w:color="000000"/>
              <w:bottom w:val="single" w:sz="2" w:space="0" w:color="000000"/>
              <w:right w:val="single" w:sz="2" w:space="0" w:color="000000"/>
            </w:tcBorders>
            <w:shd w:val="clear" w:color="auto" w:fill="D9D9D9"/>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0"/>
                <w:szCs w:val="20"/>
                <w:lang w:val="en-US"/>
              </w:rPr>
              <w:t>2020</w:t>
            </w:r>
          </w:p>
        </w:tc>
        <w:tc>
          <w:tcPr>
            <w:tcW w:w="567" w:type="dxa"/>
            <w:vMerge w:val="restart"/>
            <w:tcBorders>
              <w:top w:val="single" w:sz="2" w:space="0" w:color="000000"/>
              <w:left w:val="single" w:sz="2" w:space="0" w:color="000000"/>
              <w:bottom w:val="single" w:sz="2" w:space="0" w:color="000000"/>
              <w:right w:val="single" w:sz="2" w:space="0" w:color="000000"/>
            </w:tcBorders>
            <w:shd w:val="clear" w:color="auto" w:fill="D9D9D9"/>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0"/>
                <w:szCs w:val="20"/>
                <w:lang w:val="en-US"/>
              </w:rPr>
              <w:t>2021</w:t>
            </w:r>
          </w:p>
        </w:tc>
        <w:tc>
          <w:tcPr>
            <w:tcW w:w="567" w:type="dxa"/>
            <w:vMerge w:val="restart"/>
            <w:tcBorders>
              <w:top w:val="single" w:sz="2" w:space="0" w:color="000000"/>
              <w:left w:val="single" w:sz="2" w:space="0" w:color="000000"/>
              <w:bottom w:val="single" w:sz="2" w:space="0" w:color="000000"/>
              <w:right w:val="single" w:sz="2" w:space="0" w:color="000000"/>
            </w:tcBorders>
            <w:shd w:val="clear" w:color="auto" w:fill="D9D9D9"/>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0"/>
                <w:szCs w:val="20"/>
                <w:lang w:val="en-US"/>
              </w:rPr>
              <w:t>2022</w:t>
            </w:r>
          </w:p>
        </w:tc>
        <w:tc>
          <w:tcPr>
            <w:tcW w:w="709" w:type="dxa"/>
            <w:vMerge w:val="restart"/>
            <w:tcBorders>
              <w:top w:val="single" w:sz="2" w:space="0" w:color="000000"/>
              <w:left w:val="single" w:sz="2" w:space="0" w:color="000000"/>
              <w:bottom w:val="single" w:sz="2" w:space="0" w:color="000000"/>
              <w:right w:val="single" w:sz="2" w:space="0" w:color="000000"/>
            </w:tcBorders>
            <w:shd w:val="clear" w:color="auto" w:fill="D9D9D9"/>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0"/>
                <w:szCs w:val="20"/>
                <w:lang w:val="en-US"/>
              </w:rPr>
              <w:t>2023</w:t>
            </w:r>
          </w:p>
        </w:tc>
        <w:tc>
          <w:tcPr>
            <w:tcW w:w="567" w:type="dxa"/>
            <w:vMerge w:val="restart"/>
            <w:tcBorders>
              <w:top w:val="single" w:sz="2" w:space="0" w:color="000000"/>
              <w:left w:val="single" w:sz="2" w:space="0" w:color="000000"/>
              <w:bottom w:val="single" w:sz="2" w:space="0" w:color="000000"/>
              <w:right w:val="single" w:sz="2" w:space="0" w:color="000000"/>
            </w:tcBorders>
            <w:shd w:val="clear" w:color="auto" w:fill="D9D9D9"/>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0"/>
                <w:szCs w:val="20"/>
                <w:lang w:val="en-US"/>
              </w:rPr>
              <w:t>2024-2033</w:t>
            </w:r>
          </w:p>
        </w:tc>
        <w:tc>
          <w:tcPr>
            <w:tcW w:w="567" w:type="dxa"/>
            <w:vMerge w:val="restart"/>
            <w:tcBorders>
              <w:top w:val="single" w:sz="2" w:space="0" w:color="000000"/>
              <w:left w:val="single" w:sz="2" w:space="0" w:color="000000"/>
              <w:bottom w:val="single" w:sz="2" w:space="0" w:color="000000"/>
              <w:right w:val="single" w:sz="2" w:space="0" w:color="000000"/>
            </w:tcBorders>
            <w:shd w:val="clear" w:color="auto" w:fill="D9D9D9"/>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0"/>
                <w:szCs w:val="20"/>
              </w:rPr>
              <w:t xml:space="preserve">Остаток </w:t>
            </w:r>
            <w:proofErr w:type="spellStart"/>
            <w:r>
              <w:rPr>
                <w:rFonts w:ascii="Times New Roman CYR" w:hAnsi="Times New Roman CYR" w:cs="Times New Roman CYR"/>
                <w:sz w:val="20"/>
                <w:szCs w:val="20"/>
              </w:rPr>
              <w:t>финанси-рования</w:t>
            </w:r>
            <w:proofErr w:type="spellEnd"/>
          </w:p>
        </w:tc>
        <w:tc>
          <w:tcPr>
            <w:tcW w:w="850" w:type="dxa"/>
            <w:vMerge w:val="restart"/>
            <w:tcBorders>
              <w:top w:val="single" w:sz="2" w:space="0" w:color="000000"/>
              <w:left w:val="single" w:sz="2" w:space="0" w:color="000000"/>
              <w:bottom w:val="single" w:sz="2" w:space="0" w:color="000000"/>
              <w:right w:val="single" w:sz="2" w:space="0" w:color="000000"/>
            </w:tcBorders>
            <w:shd w:val="clear" w:color="auto" w:fill="D9D9D9"/>
            <w:vAlign w:val="center"/>
          </w:tcPr>
          <w:p w:rsidR="00800251" w:rsidRDefault="00800251" w:rsidP="0080025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 xml:space="preserve">в </w:t>
            </w:r>
            <w:proofErr w:type="spellStart"/>
            <w:r>
              <w:rPr>
                <w:rFonts w:ascii="Times New Roman CYR" w:hAnsi="Times New Roman CYR" w:cs="Times New Roman CYR"/>
                <w:sz w:val="20"/>
                <w:szCs w:val="20"/>
              </w:rPr>
              <w:t>т.ч</w:t>
            </w:r>
            <w:proofErr w:type="spellEnd"/>
            <w:r>
              <w:rPr>
                <w:rFonts w:ascii="Times New Roman CYR" w:hAnsi="Times New Roman CYR" w:cs="Times New Roman CYR"/>
                <w:sz w:val="20"/>
                <w:szCs w:val="20"/>
              </w:rPr>
              <w:t xml:space="preserve">. за </w:t>
            </w:r>
          </w:p>
          <w:p w:rsidR="00800251" w:rsidRPr="00800251" w:rsidRDefault="00800251" w:rsidP="00800251">
            <w:pPr>
              <w:widowControl w:val="0"/>
              <w:autoSpaceDE w:val="0"/>
              <w:autoSpaceDN w:val="0"/>
              <w:adjustRightInd w:val="0"/>
              <w:spacing w:after="0" w:line="240" w:lineRule="auto"/>
              <w:jc w:val="center"/>
              <w:rPr>
                <w:rFonts w:ascii="Calibri" w:hAnsi="Calibri" w:cs="Calibri"/>
              </w:rPr>
            </w:pPr>
            <w:r>
              <w:rPr>
                <w:rFonts w:ascii="Times New Roman CYR" w:hAnsi="Times New Roman CYR" w:cs="Times New Roman CYR"/>
                <w:sz w:val="20"/>
                <w:szCs w:val="20"/>
              </w:rPr>
              <w:t xml:space="preserve">счет платы за </w:t>
            </w:r>
            <w:proofErr w:type="spellStart"/>
            <w:r>
              <w:rPr>
                <w:rFonts w:ascii="Times New Roman CYR" w:hAnsi="Times New Roman CYR" w:cs="Times New Roman CYR"/>
                <w:sz w:val="20"/>
                <w:szCs w:val="20"/>
              </w:rPr>
              <w:t>подклю-чение</w:t>
            </w:r>
            <w:proofErr w:type="spellEnd"/>
          </w:p>
        </w:tc>
      </w:tr>
      <w:tr w:rsidR="00800251" w:rsidTr="00096A01">
        <w:trPr>
          <w:gridAfter w:val="2"/>
          <w:wAfter w:w="442" w:type="dxa"/>
          <w:trHeight w:val="885"/>
        </w:trPr>
        <w:tc>
          <w:tcPr>
            <w:tcW w:w="717"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800251" w:rsidRPr="00800251" w:rsidRDefault="00800251" w:rsidP="00800251">
            <w:pPr>
              <w:widowControl w:val="0"/>
              <w:autoSpaceDE w:val="0"/>
              <w:autoSpaceDN w:val="0"/>
              <w:adjustRightInd w:val="0"/>
              <w:spacing w:after="0" w:line="240" w:lineRule="auto"/>
              <w:ind w:left="-426"/>
              <w:jc w:val="center"/>
              <w:rPr>
                <w:rFonts w:ascii="Calibri" w:hAnsi="Calibri" w:cs="Calibri"/>
              </w:rPr>
            </w:pPr>
          </w:p>
        </w:tc>
        <w:tc>
          <w:tcPr>
            <w:tcW w:w="1126"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800251" w:rsidRPr="00800251" w:rsidRDefault="00800251" w:rsidP="00800251">
            <w:pPr>
              <w:widowControl w:val="0"/>
              <w:autoSpaceDE w:val="0"/>
              <w:autoSpaceDN w:val="0"/>
              <w:adjustRightInd w:val="0"/>
              <w:spacing w:after="0" w:line="240" w:lineRule="auto"/>
              <w:ind w:left="-426"/>
              <w:jc w:val="center"/>
              <w:rPr>
                <w:rFonts w:ascii="Calibri" w:hAnsi="Calibri" w:cs="Calibri"/>
              </w:rPr>
            </w:pPr>
          </w:p>
        </w:tc>
        <w:tc>
          <w:tcPr>
            <w:tcW w:w="851"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800251" w:rsidRPr="00800251" w:rsidRDefault="00800251" w:rsidP="00800251">
            <w:pPr>
              <w:widowControl w:val="0"/>
              <w:autoSpaceDE w:val="0"/>
              <w:autoSpaceDN w:val="0"/>
              <w:adjustRightInd w:val="0"/>
              <w:spacing w:after="0" w:line="240" w:lineRule="auto"/>
              <w:ind w:left="-426"/>
              <w:jc w:val="center"/>
              <w:rPr>
                <w:rFonts w:ascii="Calibri" w:hAnsi="Calibri" w:cs="Calibri"/>
              </w:rPr>
            </w:pPr>
          </w:p>
        </w:tc>
        <w:tc>
          <w:tcPr>
            <w:tcW w:w="850"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800251" w:rsidRPr="00800251" w:rsidRDefault="00800251" w:rsidP="00800251">
            <w:pPr>
              <w:widowControl w:val="0"/>
              <w:autoSpaceDE w:val="0"/>
              <w:autoSpaceDN w:val="0"/>
              <w:adjustRightInd w:val="0"/>
              <w:spacing w:after="0" w:line="240" w:lineRule="auto"/>
              <w:ind w:left="-426"/>
              <w:jc w:val="center"/>
              <w:rPr>
                <w:rFonts w:ascii="Calibri" w:hAnsi="Calibri" w:cs="Calibri"/>
              </w:rPr>
            </w:pPr>
          </w:p>
        </w:tc>
        <w:tc>
          <w:tcPr>
            <w:tcW w:w="993"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800251" w:rsidRPr="00800251" w:rsidRDefault="00800251" w:rsidP="00800251">
            <w:pPr>
              <w:widowControl w:val="0"/>
              <w:autoSpaceDE w:val="0"/>
              <w:autoSpaceDN w:val="0"/>
              <w:adjustRightInd w:val="0"/>
              <w:spacing w:after="0" w:line="240" w:lineRule="auto"/>
              <w:ind w:left="-426"/>
              <w:jc w:val="center"/>
              <w:rPr>
                <w:rFonts w:ascii="Calibri" w:hAnsi="Calibri" w:cs="Calibri"/>
              </w:rPr>
            </w:pPr>
          </w:p>
        </w:tc>
        <w:tc>
          <w:tcPr>
            <w:tcW w:w="735"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800251" w:rsidRPr="00800251" w:rsidRDefault="00800251" w:rsidP="00800251">
            <w:pPr>
              <w:widowControl w:val="0"/>
              <w:autoSpaceDE w:val="0"/>
              <w:autoSpaceDN w:val="0"/>
              <w:adjustRightInd w:val="0"/>
              <w:spacing w:after="0" w:line="240" w:lineRule="auto"/>
              <w:ind w:left="-426"/>
              <w:jc w:val="center"/>
              <w:rPr>
                <w:rFonts w:ascii="Calibri" w:hAnsi="Calibri" w:cs="Calibri"/>
              </w:rPr>
            </w:pPr>
          </w:p>
        </w:tc>
        <w:tc>
          <w:tcPr>
            <w:tcW w:w="966"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0"/>
                <w:szCs w:val="20"/>
              </w:rPr>
              <w:t>До реализации мероприятия</w:t>
            </w:r>
          </w:p>
        </w:tc>
        <w:tc>
          <w:tcPr>
            <w:tcW w:w="776" w:type="dxa"/>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0"/>
                <w:szCs w:val="20"/>
              </w:rPr>
              <w:t>После реализации мероприятия</w:t>
            </w:r>
          </w:p>
        </w:tc>
        <w:tc>
          <w:tcPr>
            <w:tcW w:w="783"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800251" w:rsidRDefault="00800251" w:rsidP="00800251">
            <w:pPr>
              <w:widowControl w:val="0"/>
              <w:autoSpaceDE w:val="0"/>
              <w:autoSpaceDN w:val="0"/>
              <w:adjustRightInd w:val="0"/>
              <w:spacing w:after="0" w:line="240" w:lineRule="auto"/>
              <w:ind w:left="-426"/>
              <w:jc w:val="center"/>
              <w:rPr>
                <w:rFonts w:ascii="Calibri" w:hAnsi="Calibri" w:cs="Calibri"/>
                <w:lang w:val="en-US"/>
              </w:rPr>
            </w:pPr>
          </w:p>
        </w:tc>
        <w:tc>
          <w:tcPr>
            <w:tcW w:w="850"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800251" w:rsidRDefault="00800251" w:rsidP="00800251">
            <w:pPr>
              <w:widowControl w:val="0"/>
              <w:autoSpaceDE w:val="0"/>
              <w:autoSpaceDN w:val="0"/>
              <w:adjustRightInd w:val="0"/>
              <w:spacing w:after="0" w:line="240" w:lineRule="auto"/>
              <w:ind w:left="-426"/>
              <w:jc w:val="center"/>
              <w:rPr>
                <w:rFonts w:ascii="Calibri" w:hAnsi="Calibri" w:cs="Calibri"/>
                <w:lang w:val="en-US"/>
              </w:rPr>
            </w:pPr>
          </w:p>
        </w:tc>
        <w:tc>
          <w:tcPr>
            <w:tcW w:w="567" w:type="dxa"/>
            <w:vMerge/>
            <w:tcBorders>
              <w:top w:val="single" w:sz="2" w:space="0" w:color="000000"/>
              <w:left w:val="single" w:sz="2" w:space="0" w:color="000000"/>
              <w:bottom w:val="single" w:sz="2" w:space="0" w:color="000000"/>
              <w:right w:val="single" w:sz="2" w:space="0" w:color="000000"/>
            </w:tcBorders>
            <w:shd w:val="clear" w:color="auto" w:fill="D9D9D9"/>
            <w:vAlign w:val="center"/>
          </w:tcPr>
          <w:p w:rsidR="00800251" w:rsidRDefault="00800251" w:rsidP="00800251">
            <w:pPr>
              <w:widowControl w:val="0"/>
              <w:autoSpaceDE w:val="0"/>
              <w:autoSpaceDN w:val="0"/>
              <w:adjustRightInd w:val="0"/>
              <w:spacing w:after="0" w:line="240" w:lineRule="auto"/>
              <w:ind w:left="-426"/>
              <w:jc w:val="center"/>
              <w:rPr>
                <w:rFonts w:ascii="Calibri" w:hAnsi="Calibri" w:cs="Calibri"/>
                <w:lang w:val="en-US"/>
              </w:rPr>
            </w:pPr>
          </w:p>
        </w:tc>
        <w:tc>
          <w:tcPr>
            <w:tcW w:w="851" w:type="dxa"/>
            <w:vMerge/>
            <w:tcBorders>
              <w:top w:val="single" w:sz="2" w:space="0" w:color="000000"/>
              <w:left w:val="single" w:sz="2" w:space="0" w:color="000000"/>
              <w:bottom w:val="single" w:sz="2" w:space="0" w:color="000000"/>
              <w:right w:val="single" w:sz="2" w:space="0" w:color="000000"/>
            </w:tcBorders>
            <w:shd w:val="clear" w:color="auto" w:fill="D9D9D9"/>
            <w:vAlign w:val="center"/>
          </w:tcPr>
          <w:p w:rsidR="00800251" w:rsidRDefault="00800251" w:rsidP="00800251">
            <w:pPr>
              <w:widowControl w:val="0"/>
              <w:autoSpaceDE w:val="0"/>
              <w:autoSpaceDN w:val="0"/>
              <w:adjustRightInd w:val="0"/>
              <w:spacing w:after="0" w:line="240" w:lineRule="auto"/>
              <w:ind w:left="-426"/>
              <w:jc w:val="center"/>
              <w:rPr>
                <w:rFonts w:ascii="Calibri" w:hAnsi="Calibri" w:cs="Calibri"/>
                <w:lang w:val="en-US"/>
              </w:rPr>
            </w:pPr>
          </w:p>
        </w:tc>
        <w:tc>
          <w:tcPr>
            <w:tcW w:w="567" w:type="dxa"/>
            <w:vMerge/>
            <w:tcBorders>
              <w:top w:val="single" w:sz="2" w:space="0" w:color="000000"/>
              <w:left w:val="single" w:sz="2" w:space="0" w:color="000000"/>
              <w:bottom w:val="single" w:sz="2" w:space="0" w:color="000000"/>
              <w:right w:val="single" w:sz="2" w:space="0" w:color="000000"/>
            </w:tcBorders>
            <w:shd w:val="clear" w:color="auto" w:fill="D9D9D9"/>
            <w:vAlign w:val="center"/>
          </w:tcPr>
          <w:p w:rsidR="00800251" w:rsidRDefault="00800251" w:rsidP="00800251">
            <w:pPr>
              <w:widowControl w:val="0"/>
              <w:autoSpaceDE w:val="0"/>
              <w:autoSpaceDN w:val="0"/>
              <w:adjustRightInd w:val="0"/>
              <w:spacing w:after="0" w:line="240" w:lineRule="auto"/>
              <w:ind w:left="-426"/>
              <w:jc w:val="center"/>
              <w:rPr>
                <w:rFonts w:ascii="Calibri" w:hAnsi="Calibri" w:cs="Calibri"/>
                <w:lang w:val="en-US"/>
              </w:rPr>
            </w:pPr>
          </w:p>
        </w:tc>
        <w:tc>
          <w:tcPr>
            <w:tcW w:w="567" w:type="dxa"/>
            <w:vMerge/>
            <w:tcBorders>
              <w:top w:val="single" w:sz="2" w:space="0" w:color="000000"/>
              <w:left w:val="single" w:sz="2" w:space="0" w:color="000000"/>
              <w:bottom w:val="single" w:sz="2" w:space="0" w:color="000000"/>
              <w:right w:val="single" w:sz="2" w:space="0" w:color="000000"/>
            </w:tcBorders>
            <w:shd w:val="clear" w:color="auto" w:fill="D9D9D9"/>
            <w:vAlign w:val="center"/>
          </w:tcPr>
          <w:p w:rsidR="00800251" w:rsidRDefault="00800251" w:rsidP="00800251">
            <w:pPr>
              <w:widowControl w:val="0"/>
              <w:autoSpaceDE w:val="0"/>
              <w:autoSpaceDN w:val="0"/>
              <w:adjustRightInd w:val="0"/>
              <w:spacing w:after="0" w:line="240" w:lineRule="auto"/>
              <w:ind w:left="-426"/>
              <w:jc w:val="center"/>
              <w:rPr>
                <w:rFonts w:ascii="Calibri" w:hAnsi="Calibri" w:cs="Calibri"/>
                <w:lang w:val="en-US"/>
              </w:rPr>
            </w:pPr>
          </w:p>
        </w:tc>
        <w:tc>
          <w:tcPr>
            <w:tcW w:w="567" w:type="dxa"/>
            <w:vMerge/>
            <w:tcBorders>
              <w:top w:val="single" w:sz="2" w:space="0" w:color="000000"/>
              <w:left w:val="single" w:sz="2" w:space="0" w:color="000000"/>
              <w:bottom w:val="single" w:sz="2" w:space="0" w:color="000000"/>
              <w:right w:val="single" w:sz="2" w:space="0" w:color="000000"/>
            </w:tcBorders>
            <w:shd w:val="clear" w:color="auto" w:fill="D9D9D9"/>
            <w:vAlign w:val="center"/>
          </w:tcPr>
          <w:p w:rsidR="00800251" w:rsidRDefault="00800251" w:rsidP="00800251">
            <w:pPr>
              <w:widowControl w:val="0"/>
              <w:autoSpaceDE w:val="0"/>
              <w:autoSpaceDN w:val="0"/>
              <w:adjustRightInd w:val="0"/>
              <w:spacing w:after="0" w:line="240" w:lineRule="auto"/>
              <w:ind w:left="-426"/>
              <w:jc w:val="center"/>
              <w:rPr>
                <w:rFonts w:ascii="Calibri" w:hAnsi="Calibri" w:cs="Calibri"/>
                <w:lang w:val="en-US"/>
              </w:rPr>
            </w:pPr>
          </w:p>
        </w:tc>
        <w:tc>
          <w:tcPr>
            <w:tcW w:w="567" w:type="dxa"/>
            <w:vMerge/>
            <w:tcBorders>
              <w:top w:val="single" w:sz="2" w:space="0" w:color="000000"/>
              <w:left w:val="single" w:sz="2" w:space="0" w:color="000000"/>
              <w:bottom w:val="single" w:sz="2" w:space="0" w:color="000000"/>
              <w:right w:val="single" w:sz="2" w:space="0" w:color="000000"/>
            </w:tcBorders>
            <w:shd w:val="clear" w:color="auto" w:fill="D9D9D9"/>
            <w:vAlign w:val="center"/>
          </w:tcPr>
          <w:p w:rsidR="00800251" w:rsidRDefault="00800251" w:rsidP="00800251">
            <w:pPr>
              <w:widowControl w:val="0"/>
              <w:autoSpaceDE w:val="0"/>
              <w:autoSpaceDN w:val="0"/>
              <w:adjustRightInd w:val="0"/>
              <w:spacing w:after="0" w:line="240" w:lineRule="auto"/>
              <w:ind w:left="-426"/>
              <w:jc w:val="center"/>
              <w:rPr>
                <w:rFonts w:ascii="Calibri" w:hAnsi="Calibri" w:cs="Calibri"/>
                <w:lang w:val="en-US"/>
              </w:rPr>
            </w:pPr>
          </w:p>
        </w:tc>
        <w:tc>
          <w:tcPr>
            <w:tcW w:w="709" w:type="dxa"/>
            <w:vMerge/>
            <w:tcBorders>
              <w:top w:val="single" w:sz="2" w:space="0" w:color="000000"/>
              <w:left w:val="single" w:sz="2" w:space="0" w:color="000000"/>
              <w:bottom w:val="single" w:sz="2" w:space="0" w:color="000000"/>
              <w:right w:val="single" w:sz="2" w:space="0" w:color="000000"/>
            </w:tcBorders>
            <w:shd w:val="clear" w:color="auto" w:fill="D9D9D9"/>
            <w:vAlign w:val="center"/>
          </w:tcPr>
          <w:p w:rsidR="00800251" w:rsidRDefault="00800251" w:rsidP="00800251">
            <w:pPr>
              <w:widowControl w:val="0"/>
              <w:autoSpaceDE w:val="0"/>
              <w:autoSpaceDN w:val="0"/>
              <w:adjustRightInd w:val="0"/>
              <w:spacing w:after="0" w:line="240" w:lineRule="auto"/>
              <w:ind w:left="-426"/>
              <w:jc w:val="center"/>
              <w:rPr>
                <w:rFonts w:ascii="Calibri" w:hAnsi="Calibri" w:cs="Calibri"/>
                <w:lang w:val="en-US"/>
              </w:rPr>
            </w:pPr>
          </w:p>
        </w:tc>
        <w:tc>
          <w:tcPr>
            <w:tcW w:w="567" w:type="dxa"/>
            <w:vMerge/>
            <w:tcBorders>
              <w:top w:val="single" w:sz="2" w:space="0" w:color="000000"/>
              <w:left w:val="single" w:sz="2" w:space="0" w:color="000000"/>
              <w:bottom w:val="single" w:sz="2" w:space="0" w:color="000000"/>
              <w:right w:val="single" w:sz="2" w:space="0" w:color="000000"/>
            </w:tcBorders>
            <w:shd w:val="clear" w:color="auto" w:fill="D9D9D9"/>
            <w:vAlign w:val="center"/>
          </w:tcPr>
          <w:p w:rsidR="00800251" w:rsidRDefault="00800251" w:rsidP="00800251">
            <w:pPr>
              <w:widowControl w:val="0"/>
              <w:autoSpaceDE w:val="0"/>
              <w:autoSpaceDN w:val="0"/>
              <w:adjustRightInd w:val="0"/>
              <w:spacing w:after="0" w:line="240" w:lineRule="auto"/>
              <w:ind w:left="-426"/>
              <w:jc w:val="center"/>
              <w:rPr>
                <w:rFonts w:ascii="Calibri" w:hAnsi="Calibri" w:cs="Calibri"/>
                <w:lang w:val="en-US"/>
              </w:rPr>
            </w:pPr>
          </w:p>
        </w:tc>
        <w:tc>
          <w:tcPr>
            <w:tcW w:w="567" w:type="dxa"/>
            <w:vMerge/>
            <w:tcBorders>
              <w:top w:val="single" w:sz="2" w:space="0" w:color="000000"/>
              <w:left w:val="single" w:sz="2" w:space="0" w:color="000000"/>
              <w:bottom w:val="single" w:sz="2" w:space="0" w:color="000000"/>
              <w:right w:val="single" w:sz="2" w:space="0" w:color="000000"/>
            </w:tcBorders>
            <w:shd w:val="clear" w:color="auto" w:fill="D9D9D9"/>
            <w:vAlign w:val="center"/>
          </w:tcPr>
          <w:p w:rsidR="00800251" w:rsidRDefault="00800251" w:rsidP="00800251">
            <w:pPr>
              <w:widowControl w:val="0"/>
              <w:autoSpaceDE w:val="0"/>
              <w:autoSpaceDN w:val="0"/>
              <w:adjustRightInd w:val="0"/>
              <w:spacing w:after="0" w:line="240" w:lineRule="auto"/>
              <w:ind w:left="-426"/>
              <w:jc w:val="center"/>
              <w:rPr>
                <w:rFonts w:ascii="Calibri" w:hAnsi="Calibri" w:cs="Calibri"/>
                <w:lang w:val="en-US"/>
              </w:rPr>
            </w:pPr>
          </w:p>
        </w:tc>
        <w:tc>
          <w:tcPr>
            <w:tcW w:w="850" w:type="dxa"/>
            <w:vMerge/>
            <w:tcBorders>
              <w:top w:val="single" w:sz="2" w:space="0" w:color="000000"/>
              <w:left w:val="single" w:sz="2" w:space="0" w:color="000000"/>
              <w:bottom w:val="single" w:sz="2" w:space="0" w:color="000000"/>
              <w:right w:val="single" w:sz="2" w:space="0" w:color="000000"/>
            </w:tcBorders>
            <w:shd w:val="clear" w:color="auto" w:fill="D9D9D9"/>
            <w:vAlign w:val="center"/>
          </w:tcPr>
          <w:p w:rsidR="00800251" w:rsidRDefault="00800251" w:rsidP="00800251">
            <w:pPr>
              <w:widowControl w:val="0"/>
              <w:autoSpaceDE w:val="0"/>
              <w:autoSpaceDN w:val="0"/>
              <w:adjustRightInd w:val="0"/>
              <w:spacing w:after="0" w:line="240" w:lineRule="auto"/>
              <w:ind w:left="-426"/>
              <w:jc w:val="center"/>
              <w:rPr>
                <w:rFonts w:ascii="Calibri" w:hAnsi="Calibri" w:cs="Calibri"/>
                <w:lang w:val="en-US"/>
              </w:rPr>
            </w:pPr>
          </w:p>
        </w:tc>
      </w:tr>
      <w:tr w:rsidR="00800251" w:rsidRPr="00800251" w:rsidTr="00096A01">
        <w:trPr>
          <w:gridAfter w:val="2"/>
          <w:wAfter w:w="442" w:type="dxa"/>
          <w:trHeight w:val="255"/>
        </w:trPr>
        <w:tc>
          <w:tcPr>
            <w:tcW w:w="15026" w:type="dxa"/>
            <w:gridSpan w:val="20"/>
            <w:tcBorders>
              <w:top w:val="single" w:sz="2" w:space="0" w:color="000000"/>
              <w:left w:val="single" w:sz="2" w:space="0" w:color="000000"/>
              <w:bottom w:val="single" w:sz="2" w:space="0" w:color="000000"/>
              <w:right w:val="single" w:sz="2" w:space="0" w:color="000000"/>
            </w:tcBorders>
          </w:tcPr>
          <w:p w:rsidR="00800251" w:rsidRPr="00800251" w:rsidRDefault="00800251" w:rsidP="00800251">
            <w:pPr>
              <w:widowControl w:val="0"/>
              <w:autoSpaceDE w:val="0"/>
              <w:autoSpaceDN w:val="0"/>
              <w:adjustRightInd w:val="0"/>
              <w:spacing w:after="0" w:line="240" w:lineRule="auto"/>
              <w:rPr>
                <w:rFonts w:ascii="Calibri" w:hAnsi="Calibri" w:cs="Calibri"/>
              </w:rPr>
            </w:pPr>
            <w:r>
              <w:rPr>
                <w:rFonts w:ascii="Times New Roman CYR" w:hAnsi="Times New Roman CYR" w:cs="Times New Roman CYR"/>
                <w:sz w:val="20"/>
                <w:szCs w:val="20"/>
              </w:rPr>
              <w:t>Группа 1. Строительство, реконструкция или модернизация объектов в целях подключения потребителей:</w:t>
            </w:r>
          </w:p>
        </w:tc>
      </w:tr>
      <w:tr w:rsidR="00800251" w:rsidRPr="00800251" w:rsidTr="00096A01">
        <w:trPr>
          <w:gridAfter w:val="2"/>
          <w:wAfter w:w="442" w:type="dxa"/>
          <w:trHeight w:val="255"/>
        </w:trPr>
        <w:tc>
          <w:tcPr>
            <w:tcW w:w="15026" w:type="dxa"/>
            <w:gridSpan w:val="20"/>
            <w:tcBorders>
              <w:top w:val="single" w:sz="2" w:space="0" w:color="000000"/>
              <w:left w:val="single" w:sz="2" w:space="0" w:color="000000"/>
              <w:bottom w:val="single" w:sz="2" w:space="0" w:color="000000"/>
              <w:right w:val="single" w:sz="2" w:space="0" w:color="000000"/>
            </w:tcBorders>
          </w:tcPr>
          <w:p w:rsidR="00800251" w:rsidRPr="00800251" w:rsidRDefault="00800251" w:rsidP="00800251">
            <w:pPr>
              <w:widowControl w:val="0"/>
              <w:autoSpaceDE w:val="0"/>
              <w:autoSpaceDN w:val="0"/>
              <w:adjustRightInd w:val="0"/>
              <w:spacing w:after="0" w:line="240" w:lineRule="auto"/>
              <w:rPr>
                <w:rFonts w:ascii="Calibri" w:hAnsi="Calibri" w:cs="Calibri"/>
              </w:rPr>
            </w:pPr>
            <w:r w:rsidRPr="00800251">
              <w:rPr>
                <w:rFonts w:ascii="Times New Roman" w:hAnsi="Times New Roman"/>
                <w:sz w:val="20"/>
                <w:szCs w:val="20"/>
              </w:rPr>
              <w:t xml:space="preserve">1.1. </w:t>
            </w:r>
            <w:r>
              <w:rPr>
                <w:rFonts w:ascii="Times New Roman CYR" w:hAnsi="Times New Roman CYR" w:cs="Times New Roman CYR"/>
                <w:sz w:val="20"/>
                <w:szCs w:val="20"/>
              </w:rPr>
              <w:t>Строительство новых тепловых сетей в целях подключения потребителей</w:t>
            </w:r>
          </w:p>
        </w:tc>
      </w:tr>
      <w:tr w:rsidR="00800251" w:rsidTr="00096A01">
        <w:trPr>
          <w:gridAfter w:val="2"/>
          <w:wAfter w:w="442" w:type="dxa"/>
          <w:trHeight w:val="255"/>
        </w:trPr>
        <w:tc>
          <w:tcPr>
            <w:tcW w:w="15026" w:type="dxa"/>
            <w:gridSpan w:val="20"/>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after="0" w:line="240" w:lineRule="auto"/>
              <w:rPr>
                <w:rFonts w:ascii="Calibri" w:hAnsi="Calibri" w:cs="Calibri"/>
                <w:lang w:val="en-US"/>
              </w:rPr>
            </w:pPr>
            <w:r>
              <w:rPr>
                <w:rFonts w:ascii="Times New Roman CYR" w:hAnsi="Times New Roman CYR" w:cs="Times New Roman CYR"/>
                <w:sz w:val="20"/>
                <w:szCs w:val="20"/>
              </w:rPr>
              <w:t>Не планируется</w:t>
            </w:r>
          </w:p>
        </w:tc>
      </w:tr>
      <w:tr w:rsidR="00800251" w:rsidRPr="00800251" w:rsidTr="00096A01">
        <w:trPr>
          <w:gridAfter w:val="2"/>
          <w:wAfter w:w="442" w:type="dxa"/>
          <w:trHeight w:val="255"/>
        </w:trPr>
        <w:tc>
          <w:tcPr>
            <w:tcW w:w="15026" w:type="dxa"/>
            <w:gridSpan w:val="20"/>
            <w:tcBorders>
              <w:top w:val="single" w:sz="2" w:space="0" w:color="000000"/>
              <w:left w:val="single" w:sz="2" w:space="0" w:color="000000"/>
              <w:bottom w:val="single" w:sz="2" w:space="0" w:color="000000"/>
              <w:right w:val="single" w:sz="2" w:space="0" w:color="000000"/>
            </w:tcBorders>
          </w:tcPr>
          <w:p w:rsidR="00800251" w:rsidRPr="00800251" w:rsidRDefault="00800251" w:rsidP="00800251">
            <w:pPr>
              <w:widowControl w:val="0"/>
              <w:autoSpaceDE w:val="0"/>
              <w:autoSpaceDN w:val="0"/>
              <w:adjustRightInd w:val="0"/>
              <w:spacing w:after="0" w:line="240" w:lineRule="auto"/>
              <w:rPr>
                <w:rFonts w:ascii="Calibri" w:hAnsi="Calibri" w:cs="Calibri"/>
              </w:rPr>
            </w:pPr>
            <w:r w:rsidRPr="00800251">
              <w:rPr>
                <w:rFonts w:ascii="Times New Roman" w:hAnsi="Times New Roman"/>
                <w:sz w:val="20"/>
                <w:szCs w:val="20"/>
              </w:rPr>
              <w:t xml:space="preserve">1.2. </w:t>
            </w:r>
            <w:r>
              <w:rPr>
                <w:rFonts w:ascii="Times New Roman CYR" w:hAnsi="Times New Roman CYR" w:cs="Times New Roman CYR"/>
                <w:sz w:val="20"/>
                <w:szCs w:val="20"/>
              </w:rPr>
              <w:t>Строительство иных объектов системы централизованного теплоснабжения, за исключением тепловых сетей, в целях подключения потребителей</w:t>
            </w:r>
          </w:p>
        </w:tc>
      </w:tr>
      <w:tr w:rsidR="00800251" w:rsidTr="00096A01">
        <w:trPr>
          <w:gridAfter w:val="2"/>
          <w:wAfter w:w="442" w:type="dxa"/>
          <w:trHeight w:val="255"/>
        </w:trPr>
        <w:tc>
          <w:tcPr>
            <w:tcW w:w="15026" w:type="dxa"/>
            <w:gridSpan w:val="20"/>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after="0" w:line="240" w:lineRule="auto"/>
              <w:rPr>
                <w:rFonts w:ascii="Calibri" w:hAnsi="Calibri" w:cs="Calibri"/>
                <w:lang w:val="en-US"/>
              </w:rPr>
            </w:pPr>
            <w:r>
              <w:rPr>
                <w:rFonts w:ascii="Times New Roman CYR" w:hAnsi="Times New Roman CYR" w:cs="Times New Roman CYR"/>
                <w:sz w:val="20"/>
                <w:szCs w:val="20"/>
              </w:rPr>
              <w:t>Не планируется</w:t>
            </w:r>
          </w:p>
        </w:tc>
      </w:tr>
      <w:tr w:rsidR="00800251" w:rsidRPr="00800251" w:rsidTr="00096A01">
        <w:trPr>
          <w:gridAfter w:val="2"/>
          <w:wAfter w:w="442" w:type="dxa"/>
          <w:trHeight w:val="255"/>
        </w:trPr>
        <w:tc>
          <w:tcPr>
            <w:tcW w:w="15026" w:type="dxa"/>
            <w:gridSpan w:val="20"/>
            <w:tcBorders>
              <w:top w:val="single" w:sz="2" w:space="0" w:color="000000"/>
              <w:left w:val="single" w:sz="2" w:space="0" w:color="000000"/>
              <w:bottom w:val="single" w:sz="2" w:space="0" w:color="000000"/>
              <w:right w:val="single" w:sz="2" w:space="0" w:color="000000"/>
            </w:tcBorders>
          </w:tcPr>
          <w:p w:rsidR="00800251" w:rsidRPr="00800251" w:rsidRDefault="00800251" w:rsidP="00800251">
            <w:pPr>
              <w:widowControl w:val="0"/>
              <w:autoSpaceDE w:val="0"/>
              <w:autoSpaceDN w:val="0"/>
              <w:adjustRightInd w:val="0"/>
              <w:spacing w:after="0" w:line="240" w:lineRule="auto"/>
              <w:rPr>
                <w:rFonts w:ascii="Calibri" w:hAnsi="Calibri" w:cs="Calibri"/>
              </w:rPr>
            </w:pPr>
            <w:r w:rsidRPr="00800251">
              <w:rPr>
                <w:rFonts w:ascii="Times New Roman" w:hAnsi="Times New Roman"/>
                <w:sz w:val="20"/>
                <w:szCs w:val="20"/>
              </w:rPr>
              <w:t xml:space="preserve">1.3. </w:t>
            </w:r>
            <w:r>
              <w:rPr>
                <w:rFonts w:ascii="Times New Roman CYR" w:hAnsi="Times New Roman CYR" w:cs="Times New Roman CYR"/>
                <w:sz w:val="20"/>
                <w:szCs w:val="20"/>
              </w:rPr>
              <w:t>Увеличение пропускной способности существующих тепловых сетей в целях подключения потребителей</w:t>
            </w:r>
          </w:p>
        </w:tc>
      </w:tr>
      <w:tr w:rsidR="00800251" w:rsidTr="00096A01">
        <w:trPr>
          <w:gridAfter w:val="2"/>
          <w:wAfter w:w="442" w:type="dxa"/>
          <w:trHeight w:val="247"/>
        </w:trPr>
        <w:tc>
          <w:tcPr>
            <w:tcW w:w="15026" w:type="dxa"/>
            <w:gridSpan w:val="20"/>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rPr>
                <w:rFonts w:ascii="Calibri" w:hAnsi="Calibri" w:cs="Calibri"/>
                <w:lang w:val="en-US"/>
              </w:rPr>
            </w:pPr>
            <w:r>
              <w:rPr>
                <w:rFonts w:ascii="Times New Roman CYR" w:hAnsi="Times New Roman CYR" w:cs="Times New Roman CYR"/>
                <w:sz w:val="20"/>
                <w:szCs w:val="20"/>
              </w:rPr>
              <w:t>Не планируется</w:t>
            </w:r>
          </w:p>
        </w:tc>
      </w:tr>
      <w:tr w:rsidR="00800251" w:rsidRPr="00800251" w:rsidTr="00096A01">
        <w:trPr>
          <w:gridAfter w:val="2"/>
          <w:wAfter w:w="442" w:type="dxa"/>
          <w:trHeight w:val="255"/>
        </w:trPr>
        <w:tc>
          <w:tcPr>
            <w:tcW w:w="15026" w:type="dxa"/>
            <w:gridSpan w:val="20"/>
            <w:tcBorders>
              <w:top w:val="single" w:sz="2" w:space="0" w:color="000000"/>
              <w:left w:val="single" w:sz="2" w:space="0" w:color="000000"/>
              <w:bottom w:val="single" w:sz="2" w:space="0" w:color="000000"/>
              <w:right w:val="single" w:sz="2" w:space="0" w:color="000000"/>
            </w:tcBorders>
          </w:tcPr>
          <w:p w:rsidR="00800251" w:rsidRPr="00800251" w:rsidRDefault="00800251" w:rsidP="00800251">
            <w:pPr>
              <w:widowControl w:val="0"/>
              <w:autoSpaceDE w:val="0"/>
              <w:autoSpaceDN w:val="0"/>
              <w:adjustRightInd w:val="0"/>
              <w:spacing w:after="0" w:line="240" w:lineRule="auto"/>
              <w:rPr>
                <w:rFonts w:ascii="Calibri" w:hAnsi="Calibri" w:cs="Calibri"/>
              </w:rPr>
            </w:pPr>
            <w:r w:rsidRPr="00800251">
              <w:rPr>
                <w:rFonts w:ascii="Times New Roman" w:hAnsi="Times New Roman"/>
                <w:sz w:val="20"/>
                <w:szCs w:val="20"/>
              </w:rPr>
              <w:t xml:space="preserve">1.4. </w:t>
            </w:r>
            <w:r>
              <w:rPr>
                <w:rFonts w:ascii="Times New Roman CYR" w:hAnsi="Times New Roman CYR" w:cs="Times New Roman CYR"/>
                <w:sz w:val="20"/>
                <w:szCs w:val="20"/>
              </w:rPr>
              <w:t>Увеличение мощности и производительности существующих объектов централизованного теплоснабжения, за исключением тепловых сетей, в целях подключения потребителей</w:t>
            </w:r>
          </w:p>
        </w:tc>
      </w:tr>
      <w:tr w:rsidR="00800251" w:rsidTr="00096A01">
        <w:trPr>
          <w:gridAfter w:val="2"/>
          <w:wAfter w:w="442" w:type="dxa"/>
          <w:trHeight w:val="283"/>
        </w:trPr>
        <w:tc>
          <w:tcPr>
            <w:tcW w:w="15026" w:type="dxa"/>
            <w:gridSpan w:val="20"/>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rPr>
                <w:rFonts w:ascii="Calibri" w:hAnsi="Calibri" w:cs="Calibri"/>
                <w:lang w:val="en-US"/>
              </w:rPr>
            </w:pPr>
            <w:r>
              <w:rPr>
                <w:rFonts w:ascii="Times New Roman CYR" w:hAnsi="Times New Roman CYR" w:cs="Times New Roman CYR"/>
                <w:sz w:val="20"/>
                <w:szCs w:val="20"/>
              </w:rPr>
              <w:t>Не планируется</w:t>
            </w:r>
          </w:p>
        </w:tc>
      </w:tr>
      <w:tr w:rsidR="00800251" w:rsidRPr="00800251" w:rsidTr="00096A01">
        <w:trPr>
          <w:gridAfter w:val="2"/>
          <w:wAfter w:w="442" w:type="dxa"/>
          <w:trHeight w:val="255"/>
        </w:trPr>
        <w:tc>
          <w:tcPr>
            <w:tcW w:w="15026" w:type="dxa"/>
            <w:gridSpan w:val="20"/>
            <w:tcBorders>
              <w:top w:val="single" w:sz="2" w:space="0" w:color="000000"/>
              <w:left w:val="single" w:sz="2" w:space="0" w:color="000000"/>
              <w:bottom w:val="single" w:sz="2" w:space="0" w:color="000000"/>
              <w:right w:val="single" w:sz="2" w:space="0" w:color="000000"/>
            </w:tcBorders>
          </w:tcPr>
          <w:p w:rsidR="00800251" w:rsidRPr="00800251" w:rsidRDefault="00800251" w:rsidP="00800251">
            <w:pPr>
              <w:widowControl w:val="0"/>
              <w:autoSpaceDE w:val="0"/>
              <w:autoSpaceDN w:val="0"/>
              <w:adjustRightInd w:val="0"/>
              <w:spacing w:after="0" w:line="240" w:lineRule="auto"/>
              <w:rPr>
                <w:rFonts w:ascii="Calibri" w:hAnsi="Calibri" w:cs="Calibri"/>
              </w:rPr>
            </w:pPr>
            <w:r>
              <w:rPr>
                <w:rFonts w:ascii="Times New Roman CYR" w:hAnsi="Times New Roman CYR" w:cs="Times New Roman CYR"/>
                <w:sz w:val="20"/>
                <w:szCs w:val="20"/>
              </w:rPr>
              <w:t>Группа 2. Строительство новых объектов системы централизованного теплоснабжения, не связанных с подключением новых потребителей, в том числе строительство новых тепловых сетей</w:t>
            </w:r>
          </w:p>
        </w:tc>
      </w:tr>
      <w:tr w:rsidR="00800251" w:rsidTr="00096A01">
        <w:trPr>
          <w:gridAfter w:val="2"/>
          <w:wAfter w:w="442" w:type="dxa"/>
          <w:trHeight w:val="149"/>
        </w:trPr>
        <w:tc>
          <w:tcPr>
            <w:tcW w:w="15026" w:type="dxa"/>
            <w:gridSpan w:val="20"/>
            <w:tcBorders>
              <w:top w:val="single" w:sz="2" w:space="0" w:color="000000"/>
              <w:left w:val="single" w:sz="2" w:space="0" w:color="000000"/>
              <w:bottom w:val="single" w:sz="2" w:space="0" w:color="000000"/>
              <w:right w:val="single" w:sz="2" w:space="0" w:color="000000"/>
            </w:tcBorders>
            <w:vAlign w:val="center"/>
          </w:tcPr>
          <w:p w:rsidR="00800251" w:rsidRDefault="00800251" w:rsidP="00800251">
            <w:pPr>
              <w:widowControl w:val="0"/>
              <w:autoSpaceDE w:val="0"/>
              <w:autoSpaceDN w:val="0"/>
              <w:adjustRightInd w:val="0"/>
              <w:spacing w:after="0" w:line="240" w:lineRule="auto"/>
              <w:rPr>
                <w:rFonts w:ascii="Calibri" w:hAnsi="Calibri" w:cs="Calibri"/>
                <w:lang w:val="en-US"/>
              </w:rPr>
            </w:pPr>
            <w:r>
              <w:rPr>
                <w:rFonts w:ascii="Times New Roman CYR" w:hAnsi="Times New Roman CYR" w:cs="Times New Roman CYR"/>
                <w:sz w:val="20"/>
                <w:szCs w:val="20"/>
              </w:rPr>
              <w:t>Не планируется</w:t>
            </w:r>
          </w:p>
        </w:tc>
      </w:tr>
      <w:tr w:rsidR="00800251" w:rsidRPr="00800251" w:rsidTr="00096A01">
        <w:trPr>
          <w:gridAfter w:val="2"/>
          <w:wAfter w:w="442" w:type="dxa"/>
          <w:trHeight w:val="255"/>
        </w:trPr>
        <w:tc>
          <w:tcPr>
            <w:tcW w:w="15026" w:type="dxa"/>
            <w:gridSpan w:val="20"/>
            <w:tcBorders>
              <w:top w:val="single" w:sz="2" w:space="0" w:color="000000"/>
              <w:left w:val="single" w:sz="2" w:space="0" w:color="000000"/>
              <w:bottom w:val="single" w:sz="2" w:space="0" w:color="000000"/>
              <w:right w:val="single" w:sz="2" w:space="0" w:color="000000"/>
            </w:tcBorders>
          </w:tcPr>
          <w:p w:rsidR="00800251" w:rsidRPr="00800251" w:rsidRDefault="00800251" w:rsidP="00800251">
            <w:pPr>
              <w:widowControl w:val="0"/>
              <w:autoSpaceDE w:val="0"/>
              <w:autoSpaceDN w:val="0"/>
              <w:adjustRightInd w:val="0"/>
              <w:spacing w:after="0" w:line="240" w:lineRule="auto"/>
              <w:rPr>
                <w:rFonts w:ascii="Calibri" w:hAnsi="Calibri" w:cs="Calibri"/>
              </w:rPr>
            </w:pPr>
            <w:r>
              <w:rPr>
                <w:rFonts w:ascii="Times New Roman CYR" w:hAnsi="Times New Roman CYR" w:cs="Times New Roman CYR"/>
                <w:sz w:val="20"/>
                <w:szCs w:val="20"/>
              </w:rPr>
              <w:t>Группа 3. Реконструкция или модернизация существующих объектов в целях снижения уровня износа существующих объектов и (или) поставки энергии от разных источников</w:t>
            </w:r>
          </w:p>
        </w:tc>
      </w:tr>
      <w:tr w:rsidR="00800251" w:rsidRPr="00800251" w:rsidTr="00096A01">
        <w:trPr>
          <w:gridAfter w:val="2"/>
          <w:wAfter w:w="442" w:type="dxa"/>
          <w:trHeight w:val="255"/>
        </w:trPr>
        <w:tc>
          <w:tcPr>
            <w:tcW w:w="15026" w:type="dxa"/>
            <w:gridSpan w:val="20"/>
            <w:tcBorders>
              <w:top w:val="single" w:sz="2" w:space="0" w:color="000000"/>
              <w:left w:val="single" w:sz="2" w:space="0" w:color="000000"/>
              <w:bottom w:val="single" w:sz="2" w:space="0" w:color="000000"/>
              <w:right w:val="single" w:sz="2" w:space="0" w:color="000000"/>
            </w:tcBorders>
          </w:tcPr>
          <w:p w:rsidR="00800251" w:rsidRPr="00800251" w:rsidRDefault="00800251" w:rsidP="00800251">
            <w:pPr>
              <w:widowControl w:val="0"/>
              <w:autoSpaceDE w:val="0"/>
              <w:autoSpaceDN w:val="0"/>
              <w:adjustRightInd w:val="0"/>
              <w:spacing w:after="0" w:line="240" w:lineRule="auto"/>
              <w:rPr>
                <w:rFonts w:ascii="Calibri" w:hAnsi="Calibri" w:cs="Calibri"/>
              </w:rPr>
            </w:pPr>
            <w:r w:rsidRPr="00800251">
              <w:rPr>
                <w:rFonts w:ascii="Times New Roman" w:hAnsi="Times New Roman"/>
                <w:sz w:val="20"/>
                <w:szCs w:val="20"/>
              </w:rPr>
              <w:t xml:space="preserve">3.1. </w:t>
            </w:r>
            <w:r>
              <w:rPr>
                <w:rFonts w:ascii="Times New Roman CYR" w:hAnsi="Times New Roman CYR" w:cs="Times New Roman CYR"/>
                <w:sz w:val="20"/>
                <w:szCs w:val="20"/>
              </w:rPr>
              <w:t>Реконструкция или модернизация существующих тепловых сетей</w:t>
            </w:r>
          </w:p>
        </w:tc>
      </w:tr>
      <w:tr w:rsidR="00800251" w:rsidTr="00096A01">
        <w:trPr>
          <w:gridAfter w:val="2"/>
          <w:wAfter w:w="442" w:type="dxa"/>
          <w:trHeight w:val="255"/>
        </w:trPr>
        <w:tc>
          <w:tcPr>
            <w:tcW w:w="717" w:type="dxa"/>
            <w:tcBorders>
              <w:top w:val="single" w:sz="2" w:space="0" w:color="000000"/>
              <w:left w:val="single" w:sz="2" w:space="0" w:color="000000"/>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rPr>
                <w:rFonts w:ascii="Calibri" w:hAnsi="Calibri" w:cs="Calibri"/>
                <w:lang w:val="en-US"/>
              </w:rPr>
            </w:pPr>
            <w:r>
              <w:rPr>
                <w:rFonts w:ascii="Times New Roman" w:hAnsi="Times New Roman"/>
                <w:sz w:val="20"/>
                <w:szCs w:val="20"/>
                <w:lang w:val="en-US"/>
              </w:rPr>
              <w:t>3.1.1</w:t>
            </w:r>
          </w:p>
        </w:tc>
        <w:tc>
          <w:tcPr>
            <w:tcW w:w="1126" w:type="dxa"/>
            <w:tcBorders>
              <w:top w:val="single" w:sz="2" w:space="0" w:color="000000"/>
              <w:left w:val="single" w:sz="2" w:space="0" w:color="000000"/>
              <w:bottom w:val="single" w:sz="2" w:space="0" w:color="000000"/>
              <w:right w:val="single" w:sz="2" w:space="0" w:color="000000"/>
            </w:tcBorders>
            <w:vAlign w:val="bottom"/>
          </w:tcPr>
          <w:p w:rsidR="00800251" w:rsidRPr="00800251" w:rsidRDefault="00800251" w:rsidP="00800251">
            <w:pPr>
              <w:widowControl w:val="0"/>
              <w:autoSpaceDE w:val="0"/>
              <w:autoSpaceDN w:val="0"/>
              <w:adjustRightInd w:val="0"/>
              <w:spacing w:after="0" w:line="240" w:lineRule="auto"/>
              <w:rPr>
                <w:rFonts w:ascii="Calibri" w:hAnsi="Calibri" w:cs="Calibri"/>
              </w:rPr>
            </w:pPr>
            <w:r>
              <w:rPr>
                <w:rFonts w:ascii="Times New Roman CYR" w:hAnsi="Times New Roman CYR" w:cs="Times New Roman CYR"/>
                <w:sz w:val="20"/>
                <w:szCs w:val="20"/>
              </w:rPr>
              <w:t>Реконструкция участка тепловой энергии от  Котельной до ТК2</w:t>
            </w:r>
          </w:p>
        </w:tc>
        <w:tc>
          <w:tcPr>
            <w:tcW w:w="851" w:type="dxa"/>
            <w:tcBorders>
              <w:top w:val="single" w:sz="2" w:space="0" w:color="000000"/>
              <w:left w:val="single" w:sz="2" w:space="0" w:color="000000"/>
              <w:bottom w:val="single" w:sz="2" w:space="0" w:color="000000"/>
              <w:right w:val="single" w:sz="2" w:space="0" w:color="000000"/>
            </w:tcBorders>
            <w:vAlign w:val="bottom"/>
          </w:tcPr>
          <w:p w:rsidR="00800251" w:rsidRPr="00800251" w:rsidRDefault="00800251" w:rsidP="00800251">
            <w:pPr>
              <w:widowControl w:val="0"/>
              <w:autoSpaceDE w:val="0"/>
              <w:autoSpaceDN w:val="0"/>
              <w:adjustRightInd w:val="0"/>
              <w:spacing w:after="0" w:line="240" w:lineRule="auto"/>
              <w:rPr>
                <w:rFonts w:ascii="Calibri" w:hAnsi="Calibri" w:cs="Calibri"/>
              </w:rPr>
            </w:pPr>
            <w:r>
              <w:rPr>
                <w:rFonts w:ascii="Times New Roman" w:hAnsi="Times New Roman"/>
                <w:sz w:val="20"/>
                <w:szCs w:val="20"/>
                <w:lang w:val="en-US"/>
              </w:rPr>
              <w:t> </w:t>
            </w:r>
          </w:p>
        </w:tc>
        <w:tc>
          <w:tcPr>
            <w:tcW w:w="850"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rPr>
                <w:rFonts w:ascii="Calibri" w:hAnsi="Calibri" w:cs="Calibri"/>
                <w:lang w:val="en-US"/>
              </w:rPr>
            </w:pPr>
            <w:r>
              <w:rPr>
                <w:rFonts w:ascii="Times New Roman CYR" w:hAnsi="Times New Roman CYR" w:cs="Times New Roman CYR"/>
                <w:sz w:val="20"/>
                <w:szCs w:val="20"/>
              </w:rPr>
              <w:t xml:space="preserve">п. </w:t>
            </w:r>
            <w:proofErr w:type="spellStart"/>
            <w:r>
              <w:rPr>
                <w:rFonts w:ascii="Times New Roman CYR" w:hAnsi="Times New Roman CYR" w:cs="Times New Roman CYR"/>
                <w:sz w:val="20"/>
                <w:szCs w:val="20"/>
              </w:rPr>
              <w:t>Саккулово</w:t>
            </w:r>
            <w:proofErr w:type="spellEnd"/>
          </w:p>
        </w:tc>
        <w:tc>
          <w:tcPr>
            <w:tcW w:w="993" w:type="dxa"/>
            <w:tcBorders>
              <w:top w:val="single" w:sz="2" w:space="0" w:color="000000"/>
              <w:left w:val="single" w:sz="2" w:space="0" w:color="000000"/>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rPr>
                <w:rFonts w:ascii="Calibri" w:hAnsi="Calibri" w:cs="Calibri"/>
                <w:lang w:val="en-US"/>
              </w:rPr>
            </w:pPr>
            <w:r>
              <w:rPr>
                <w:rFonts w:ascii="Times New Roman" w:hAnsi="Times New Roman"/>
                <w:sz w:val="20"/>
                <w:szCs w:val="20"/>
                <w:lang w:val="en-US"/>
              </w:rPr>
              <w:t> </w:t>
            </w:r>
            <w:r>
              <w:rPr>
                <w:rFonts w:ascii="Times New Roman CYR" w:hAnsi="Times New Roman CYR" w:cs="Times New Roman CYR"/>
                <w:sz w:val="20"/>
                <w:szCs w:val="20"/>
              </w:rPr>
              <w:t>Диаметр, протяженность</w:t>
            </w:r>
          </w:p>
        </w:tc>
        <w:tc>
          <w:tcPr>
            <w:tcW w:w="735" w:type="dxa"/>
            <w:tcBorders>
              <w:top w:val="single" w:sz="2" w:space="0" w:color="000000"/>
              <w:left w:val="single" w:sz="2" w:space="0" w:color="000000"/>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rPr>
                <w:rFonts w:ascii="Calibri" w:hAnsi="Calibri" w:cs="Calibri"/>
                <w:lang w:val="en-US"/>
              </w:rPr>
            </w:pPr>
            <w:r>
              <w:rPr>
                <w:rFonts w:ascii="Times New Roman" w:hAnsi="Times New Roman"/>
                <w:sz w:val="20"/>
                <w:szCs w:val="20"/>
                <w:lang w:val="en-US"/>
              </w:rPr>
              <w:t> </w:t>
            </w:r>
            <w:proofErr w:type="spellStart"/>
            <w:r>
              <w:rPr>
                <w:rFonts w:ascii="Times New Roman CYR" w:hAnsi="Times New Roman CYR" w:cs="Times New Roman CYR"/>
                <w:sz w:val="20"/>
                <w:szCs w:val="20"/>
              </w:rPr>
              <w:t>м;мм</w:t>
            </w:r>
            <w:proofErr w:type="spellEnd"/>
          </w:p>
        </w:tc>
        <w:tc>
          <w:tcPr>
            <w:tcW w:w="966"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r>
              <w:rPr>
                <w:rFonts w:ascii="Times New Roman" w:hAnsi="Times New Roman"/>
                <w:sz w:val="20"/>
                <w:szCs w:val="20"/>
                <w:lang w:val="en-US"/>
              </w:rPr>
              <w:t>200; 215</w:t>
            </w:r>
          </w:p>
        </w:tc>
        <w:tc>
          <w:tcPr>
            <w:tcW w:w="776"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r>
              <w:rPr>
                <w:rFonts w:ascii="Times New Roman" w:hAnsi="Times New Roman"/>
                <w:sz w:val="20"/>
                <w:szCs w:val="20"/>
                <w:lang w:val="en-US"/>
              </w:rPr>
              <w:t>200; 215</w:t>
            </w:r>
          </w:p>
        </w:tc>
        <w:tc>
          <w:tcPr>
            <w:tcW w:w="783"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r>
              <w:rPr>
                <w:rFonts w:ascii="Times New Roman" w:hAnsi="Times New Roman"/>
                <w:sz w:val="20"/>
                <w:szCs w:val="20"/>
                <w:lang w:val="en-US"/>
              </w:rPr>
              <w:t>2020</w:t>
            </w:r>
          </w:p>
        </w:tc>
        <w:tc>
          <w:tcPr>
            <w:tcW w:w="850"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r>
              <w:rPr>
                <w:rFonts w:ascii="Times New Roman" w:hAnsi="Times New Roman"/>
                <w:sz w:val="20"/>
                <w:szCs w:val="20"/>
                <w:lang w:val="en-US"/>
              </w:rPr>
              <w:t>2020</w:t>
            </w:r>
          </w:p>
        </w:tc>
        <w:tc>
          <w:tcPr>
            <w:tcW w:w="567"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r>
              <w:rPr>
                <w:rFonts w:ascii="Times New Roman" w:hAnsi="Times New Roman"/>
                <w:sz w:val="20"/>
                <w:szCs w:val="20"/>
                <w:lang w:val="en-US"/>
              </w:rPr>
              <w:t>5 576,71</w:t>
            </w:r>
          </w:p>
        </w:tc>
        <w:tc>
          <w:tcPr>
            <w:tcW w:w="851"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p>
        </w:tc>
        <w:tc>
          <w:tcPr>
            <w:tcW w:w="567"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p>
        </w:tc>
        <w:tc>
          <w:tcPr>
            <w:tcW w:w="567"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r>
              <w:rPr>
                <w:rFonts w:ascii="Times New Roman" w:hAnsi="Times New Roman"/>
                <w:sz w:val="20"/>
                <w:szCs w:val="20"/>
                <w:lang w:val="en-US"/>
              </w:rPr>
              <w:t>5 576,71</w:t>
            </w:r>
          </w:p>
        </w:tc>
        <w:tc>
          <w:tcPr>
            <w:tcW w:w="567"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p>
        </w:tc>
        <w:tc>
          <w:tcPr>
            <w:tcW w:w="567"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p>
        </w:tc>
        <w:tc>
          <w:tcPr>
            <w:tcW w:w="709"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p>
        </w:tc>
        <w:tc>
          <w:tcPr>
            <w:tcW w:w="567"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p>
        </w:tc>
        <w:tc>
          <w:tcPr>
            <w:tcW w:w="567"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p>
        </w:tc>
        <w:tc>
          <w:tcPr>
            <w:tcW w:w="850"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p>
        </w:tc>
      </w:tr>
      <w:tr w:rsidR="00800251" w:rsidTr="00096A01">
        <w:trPr>
          <w:gridAfter w:val="2"/>
          <w:wAfter w:w="442" w:type="dxa"/>
          <w:trHeight w:val="255"/>
        </w:trPr>
        <w:tc>
          <w:tcPr>
            <w:tcW w:w="717" w:type="dxa"/>
            <w:tcBorders>
              <w:top w:val="single" w:sz="2" w:space="0" w:color="000000"/>
              <w:left w:val="single" w:sz="2" w:space="0" w:color="000000"/>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rPr>
                <w:rFonts w:ascii="Calibri" w:hAnsi="Calibri" w:cs="Calibri"/>
                <w:lang w:val="en-US"/>
              </w:rPr>
            </w:pPr>
            <w:r>
              <w:rPr>
                <w:rFonts w:ascii="Times New Roman" w:hAnsi="Times New Roman"/>
                <w:sz w:val="20"/>
                <w:szCs w:val="20"/>
                <w:lang w:val="en-US"/>
              </w:rPr>
              <w:t>3.1.2</w:t>
            </w:r>
          </w:p>
        </w:tc>
        <w:tc>
          <w:tcPr>
            <w:tcW w:w="1126" w:type="dxa"/>
            <w:tcBorders>
              <w:top w:val="single" w:sz="2" w:space="0" w:color="000000"/>
              <w:left w:val="single" w:sz="2" w:space="0" w:color="000000"/>
              <w:bottom w:val="single" w:sz="2" w:space="0" w:color="000000"/>
              <w:right w:val="single" w:sz="2" w:space="0" w:color="000000"/>
            </w:tcBorders>
            <w:vAlign w:val="bottom"/>
          </w:tcPr>
          <w:p w:rsidR="00800251" w:rsidRPr="00800251" w:rsidRDefault="00800251" w:rsidP="00800251">
            <w:pPr>
              <w:widowControl w:val="0"/>
              <w:autoSpaceDE w:val="0"/>
              <w:autoSpaceDN w:val="0"/>
              <w:adjustRightInd w:val="0"/>
              <w:spacing w:after="0" w:line="240" w:lineRule="auto"/>
              <w:rPr>
                <w:rFonts w:ascii="Calibri" w:hAnsi="Calibri" w:cs="Calibri"/>
              </w:rPr>
            </w:pPr>
            <w:r>
              <w:rPr>
                <w:rFonts w:ascii="Times New Roman CYR" w:hAnsi="Times New Roman CYR" w:cs="Times New Roman CYR"/>
                <w:sz w:val="20"/>
                <w:szCs w:val="20"/>
              </w:rPr>
              <w:t xml:space="preserve">Реконструкция </w:t>
            </w:r>
            <w:r>
              <w:rPr>
                <w:rFonts w:ascii="Times New Roman CYR" w:hAnsi="Times New Roman CYR" w:cs="Times New Roman CYR"/>
                <w:sz w:val="20"/>
                <w:szCs w:val="20"/>
              </w:rPr>
              <w:lastRenderedPageBreak/>
              <w:t>участка тепловой энергии от  ТК2 до т.2.1</w:t>
            </w:r>
          </w:p>
        </w:tc>
        <w:tc>
          <w:tcPr>
            <w:tcW w:w="851" w:type="dxa"/>
            <w:tcBorders>
              <w:top w:val="single" w:sz="2" w:space="0" w:color="000000"/>
              <w:left w:val="single" w:sz="2" w:space="0" w:color="000000"/>
              <w:bottom w:val="single" w:sz="2" w:space="0" w:color="000000"/>
              <w:right w:val="single" w:sz="2" w:space="0" w:color="000000"/>
            </w:tcBorders>
            <w:vAlign w:val="bottom"/>
          </w:tcPr>
          <w:p w:rsidR="00800251" w:rsidRPr="00800251" w:rsidRDefault="00800251" w:rsidP="00800251">
            <w:pPr>
              <w:widowControl w:val="0"/>
              <w:autoSpaceDE w:val="0"/>
              <w:autoSpaceDN w:val="0"/>
              <w:adjustRightInd w:val="0"/>
              <w:spacing w:after="0" w:line="240" w:lineRule="auto"/>
              <w:rPr>
                <w:rFonts w:ascii="Calibri" w:hAnsi="Calibri" w:cs="Calibri"/>
              </w:rPr>
            </w:pPr>
          </w:p>
        </w:tc>
        <w:tc>
          <w:tcPr>
            <w:tcW w:w="850"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rPr>
                <w:rFonts w:ascii="Calibri" w:hAnsi="Calibri" w:cs="Calibri"/>
                <w:lang w:val="en-US"/>
              </w:rPr>
            </w:pPr>
            <w:r>
              <w:rPr>
                <w:rFonts w:ascii="Times New Roman CYR" w:hAnsi="Times New Roman CYR" w:cs="Times New Roman CYR"/>
                <w:sz w:val="20"/>
                <w:szCs w:val="20"/>
              </w:rPr>
              <w:t xml:space="preserve">п. </w:t>
            </w:r>
            <w:proofErr w:type="spellStart"/>
            <w:r>
              <w:rPr>
                <w:rFonts w:ascii="Times New Roman CYR" w:hAnsi="Times New Roman CYR" w:cs="Times New Roman CYR"/>
                <w:sz w:val="20"/>
                <w:szCs w:val="20"/>
              </w:rPr>
              <w:t>Саккул</w:t>
            </w:r>
            <w:r>
              <w:rPr>
                <w:rFonts w:ascii="Times New Roman CYR" w:hAnsi="Times New Roman CYR" w:cs="Times New Roman CYR"/>
                <w:sz w:val="20"/>
                <w:szCs w:val="20"/>
              </w:rPr>
              <w:lastRenderedPageBreak/>
              <w:t>ово</w:t>
            </w:r>
            <w:proofErr w:type="spellEnd"/>
          </w:p>
        </w:tc>
        <w:tc>
          <w:tcPr>
            <w:tcW w:w="993"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rPr>
                <w:rFonts w:ascii="Calibri" w:hAnsi="Calibri" w:cs="Calibri"/>
                <w:lang w:val="en-US"/>
              </w:rPr>
            </w:pPr>
            <w:r>
              <w:rPr>
                <w:rFonts w:ascii="Times New Roman CYR" w:hAnsi="Times New Roman CYR" w:cs="Times New Roman CYR"/>
                <w:sz w:val="20"/>
                <w:szCs w:val="20"/>
              </w:rPr>
              <w:lastRenderedPageBreak/>
              <w:t xml:space="preserve">Диаметр, </w:t>
            </w:r>
            <w:r>
              <w:rPr>
                <w:rFonts w:ascii="Times New Roman CYR" w:hAnsi="Times New Roman CYR" w:cs="Times New Roman CYR"/>
                <w:sz w:val="20"/>
                <w:szCs w:val="20"/>
              </w:rPr>
              <w:lastRenderedPageBreak/>
              <w:t>протяженность</w:t>
            </w:r>
          </w:p>
        </w:tc>
        <w:tc>
          <w:tcPr>
            <w:tcW w:w="735" w:type="dxa"/>
            <w:tcBorders>
              <w:top w:val="single" w:sz="2" w:space="0" w:color="000000"/>
              <w:left w:val="single" w:sz="2" w:space="0" w:color="000000"/>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rPr>
                <w:rFonts w:ascii="Calibri" w:hAnsi="Calibri" w:cs="Calibri"/>
                <w:lang w:val="en-US"/>
              </w:rPr>
            </w:pPr>
            <w:r>
              <w:rPr>
                <w:rFonts w:ascii="Times New Roman" w:hAnsi="Times New Roman"/>
                <w:sz w:val="20"/>
                <w:szCs w:val="20"/>
                <w:lang w:val="en-US"/>
              </w:rPr>
              <w:lastRenderedPageBreak/>
              <w:t> </w:t>
            </w:r>
            <w:proofErr w:type="spellStart"/>
            <w:r>
              <w:rPr>
                <w:rFonts w:ascii="Times New Roman CYR" w:hAnsi="Times New Roman CYR" w:cs="Times New Roman CYR"/>
                <w:sz w:val="20"/>
                <w:szCs w:val="20"/>
              </w:rPr>
              <w:t>м;мм</w:t>
            </w:r>
            <w:proofErr w:type="spellEnd"/>
          </w:p>
        </w:tc>
        <w:tc>
          <w:tcPr>
            <w:tcW w:w="966"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r>
              <w:rPr>
                <w:rFonts w:ascii="Times New Roman" w:hAnsi="Times New Roman"/>
                <w:sz w:val="20"/>
                <w:szCs w:val="20"/>
                <w:lang w:val="en-US"/>
              </w:rPr>
              <w:t xml:space="preserve">125; </w:t>
            </w:r>
            <w:r>
              <w:rPr>
                <w:rFonts w:ascii="Times New Roman" w:hAnsi="Times New Roman"/>
                <w:sz w:val="20"/>
                <w:szCs w:val="20"/>
                <w:lang w:val="en-US"/>
              </w:rPr>
              <w:lastRenderedPageBreak/>
              <w:t>32,69</w:t>
            </w:r>
          </w:p>
        </w:tc>
        <w:tc>
          <w:tcPr>
            <w:tcW w:w="776"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r>
              <w:rPr>
                <w:rFonts w:ascii="Times New Roman" w:hAnsi="Times New Roman"/>
                <w:sz w:val="20"/>
                <w:szCs w:val="20"/>
                <w:lang w:val="en-US"/>
              </w:rPr>
              <w:lastRenderedPageBreak/>
              <w:t xml:space="preserve">125; </w:t>
            </w:r>
            <w:r>
              <w:rPr>
                <w:rFonts w:ascii="Times New Roman" w:hAnsi="Times New Roman"/>
                <w:sz w:val="20"/>
                <w:szCs w:val="20"/>
                <w:lang w:val="en-US"/>
              </w:rPr>
              <w:lastRenderedPageBreak/>
              <w:t>32,69</w:t>
            </w:r>
          </w:p>
        </w:tc>
        <w:tc>
          <w:tcPr>
            <w:tcW w:w="783"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r>
              <w:rPr>
                <w:rFonts w:ascii="Times New Roman" w:hAnsi="Times New Roman"/>
                <w:sz w:val="20"/>
                <w:szCs w:val="20"/>
                <w:lang w:val="en-US"/>
              </w:rPr>
              <w:lastRenderedPageBreak/>
              <w:t>2020</w:t>
            </w:r>
          </w:p>
        </w:tc>
        <w:tc>
          <w:tcPr>
            <w:tcW w:w="850"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r>
              <w:rPr>
                <w:rFonts w:ascii="Times New Roman" w:hAnsi="Times New Roman"/>
                <w:sz w:val="20"/>
                <w:szCs w:val="20"/>
                <w:lang w:val="en-US"/>
              </w:rPr>
              <w:t>2020</w:t>
            </w:r>
          </w:p>
        </w:tc>
        <w:tc>
          <w:tcPr>
            <w:tcW w:w="567"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r>
              <w:rPr>
                <w:rFonts w:ascii="Times New Roman" w:hAnsi="Times New Roman"/>
                <w:sz w:val="20"/>
                <w:szCs w:val="20"/>
                <w:lang w:val="en-US"/>
              </w:rPr>
              <w:t>667,</w:t>
            </w:r>
            <w:r>
              <w:rPr>
                <w:rFonts w:ascii="Times New Roman" w:hAnsi="Times New Roman"/>
                <w:sz w:val="20"/>
                <w:szCs w:val="20"/>
                <w:lang w:val="en-US"/>
              </w:rPr>
              <w:lastRenderedPageBreak/>
              <w:t>80</w:t>
            </w:r>
          </w:p>
        </w:tc>
        <w:tc>
          <w:tcPr>
            <w:tcW w:w="851"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p>
        </w:tc>
        <w:tc>
          <w:tcPr>
            <w:tcW w:w="567"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p>
        </w:tc>
        <w:tc>
          <w:tcPr>
            <w:tcW w:w="567"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r>
              <w:rPr>
                <w:rFonts w:ascii="Times New Roman" w:hAnsi="Times New Roman"/>
                <w:sz w:val="20"/>
                <w:szCs w:val="20"/>
                <w:lang w:val="en-US"/>
              </w:rPr>
              <w:t>667,</w:t>
            </w:r>
            <w:r>
              <w:rPr>
                <w:rFonts w:ascii="Times New Roman" w:hAnsi="Times New Roman"/>
                <w:sz w:val="20"/>
                <w:szCs w:val="20"/>
                <w:lang w:val="en-US"/>
              </w:rPr>
              <w:lastRenderedPageBreak/>
              <w:t>80</w:t>
            </w:r>
          </w:p>
        </w:tc>
        <w:tc>
          <w:tcPr>
            <w:tcW w:w="567"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p>
        </w:tc>
        <w:tc>
          <w:tcPr>
            <w:tcW w:w="567"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p>
        </w:tc>
        <w:tc>
          <w:tcPr>
            <w:tcW w:w="709"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p>
        </w:tc>
        <w:tc>
          <w:tcPr>
            <w:tcW w:w="567"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p>
        </w:tc>
        <w:tc>
          <w:tcPr>
            <w:tcW w:w="567"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p>
        </w:tc>
        <w:tc>
          <w:tcPr>
            <w:tcW w:w="850"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p>
        </w:tc>
      </w:tr>
      <w:tr w:rsidR="00800251" w:rsidTr="00096A01">
        <w:trPr>
          <w:gridAfter w:val="2"/>
          <w:wAfter w:w="442" w:type="dxa"/>
          <w:trHeight w:val="255"/>
        </w:trPr>
        <w:tc>
          <w:tcPr>
            <w:tcW w:w="717" w:type="dxa"/>
            <w:tcBorders>
              <w:top w:val="single" w:sz="2" w:space="0" w:color="000000"/>
              <w:left w:val="single" w:sz="2" w:space="0" w:color="000000"/>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rPr>
                <w:rFonts w:ascii="Calibri" w:hAnsi="Calibri" w:cs="Calibri"/>
                <w:lang w:val="en-US"/>
              </w:rPr>
            </w:pPr>
            <w:r>
              <w:rPr>
                <w:rFonts w:ascii="Times New Roman" w:hAnsi="Times New Roman"/>
                <w:sz w:val="20"/>
                <w:szCs w:val="20"/>
                <w:lang w:val="en-US"/>
              </w:rPr>
              <w:lastRenderedPageBreak/>
              <w:t>3.1.3</w:t>
            </w:r>
          </w:p>
        </w:tc>
        <w:tc>
          <w:tcPr>
            <w:tcW w:w="1126" w:type="dxa"/>
            <w:tcBorders>
              <w:top w:val="single" w:sz="2" w:space="0" w:color="000000"/>
              <w:left w:val="single" w:sz="2" w:space="0" w:color="000000"/>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rPr>
                <w:rFonts w:ascii="Calibri" w:hAnsi="Calibri" w:cs="Calibri"/>
                <w:lang w:val="en-US"/>
              </w:rPr>
            </w:pPr>
            <w:r>
              <w:rPr>
                <w:rFonts w:ascii="Times New Roman CYR" w:hAnsi="Times New Roman CYR" w:cs="Times New Roman CYR"/>
                <w:sz w:val="20"/>
                <w:szCs w:val="20"/>
              </w:rPr>
              <w:t>Реконструкция участка тепловой энергии от  т.2.1 до ул. Мира, 5</w:t>
            </w:r>
          </w:p>
        </w:tc>
        <w:tc>
          <w:tcPr>
            <w:tcW w:w="851" w:type="dxa"/>
            <w:tcBorders>
              <w:top w:val="single" w:sz="2" w:space="0" w:color="000000"/>
              <w:left w:val="single" w:sz="2" w:space="0" w:color="000000"/>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rPr>
                <w:rFonts w:ascii="Calibri" w:hAnsi="Calibri" w:cs="Calibri"/>
                <w:lang w:val="en-US"/>
              </w:rPr>
            </w:pPr>
          </w:p>
        </w:tc>
        <w:tc>
          <w:tcPr>
            <w:tcW w:w="850"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rPr>
                <w:rFonts w:ascii="Calibri" w:hAnsi="Calibri" w:cs="Calibri"/>
                <w:lang w:val="en-US"/>
              </w:rPr>
            </w:pPr>
            <w:r>
              <w:rPr>
                <w:rFonts w:ascii="Times New Roman CYR" w:hAnsi="Times New Roman CYR" w:cs="Times New Roman CYR"/>
                <w:sz w:val="20"/>
                <w:szCs w:val="20"/>
              </w:rPr>
              <w:t xml:space="preserve">п. </w:t>
            </w:r>
            <w:proofErr w:type="spellStart"/>
            <w:r>
              <w:rPr>
                <w:rFonts w:ascii="Times New Roman CYR" w:hAnsi="Times New Roman CYR" w:cs="Times New Roman CYR"/>
                <w:sz w:val="20"/>
                <w:szCs w:val="20"/>
              </w:rPr>
              <w:t>Саккулово</w:t>
            </w:r>
            <w:proofErr w:type="spellEnd"/>
          </w:p>
        </w:tc>
        <w:tc>
          <w:tcPr>
            <w:tcW w:w="993"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rPr>
                <w:rFonts w:ascii="Calibri" w:hAnsi="Calibri" w:cs="Calibri"/>
                <w:lang w:val="en-US"/>
              </w:rPr>
            </w:pPr>
            <w:r>
              <w:rPr>
                <w:rFonts w:ascii="Times New Roman CYR" w:hAnsi="Times New Roman CYR" w:cs="Times New Roman CYR"/>
                <w:sz w:val="20"/>
                <w:szCs w:val="20"/>
              </w:rPr>
              <w:t>Диаметр, протяженность</w:t>
            </w:r>
          </w:p>
        </w:tc>
        <w:tc>
          <w:tcPr>
            <w:tcW w:w="735" w:type="dxa"/>
            <w:tcBorders>
              <w:top w:val="single" w:sz="2" w:space="0" w:color="000000"/>
              <w:left w:val="single" w:sz="2" w:space="0" w:color="000000"/>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rPr>
                <w:rFonts w:ascii="Calibri" w:hAnsi="Calibri" w:cs="Calibri"/>
                <w:lang w:val="en-US"/>
              </w:rPr>
            </w:pPr>
            <w:r>
              <w:rPr>
                <w:rFonts w:ascii="Times New Roman" w:hAnsi="Times New Roman"/>
                <w:sz w:val="20"/>
                <w:szCs w:val="20"/>
                <w:lang w:val="en-US"/>
              </w:rPr>
              <w:t> </w:t>
            </w:r>
            <w:proofErr w:type="spellStart"/>
            <w:r>
              <w:rPr>
                <w:rFonts w:ascii="Times New Roman CYR" w:hAnsi="Times New Roman CYR" w:cs="Times New Roman CYR"/>
                <w:sz w:val="20"/>
                <w:szCs w:val="20"/>
              </w:rPr>
              <w:t>м;мм</w:t>
            </w:r>
            <w:proofErr w:type="spellEnd"/>
          </w:p>
        </w:tc>
        <w:tc>
          <w:tcPr>
            <w:tcW w:w="966"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r>
              <w:rPr>
                <w:rFonts w:ascii="Times New Roman" w:hAnsi="Times New Roman"/>
                <w:sz w:val="20"/>
                <w:szCs w:val="20"/>
                <w:lang w:val="en-US"/>
              </w:rPr>
              <w:t>50; 10,54</w:t>
            </w:r>
          </w:p>
        </w:tc>
        <w:tc>
          <w:tcPr>
            <w:tcW w:w="776"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r>
              <w:rPr>
                <w:rFonts w:ascii="Times New Roman" w:hAnsi="Times New Roman"/>
                <w:sz w:val="20"/>
                <w:szCs w:val="20"/>
                <w:lang w:val="en-US"/>
              </w:rPr>
              <w:t>50; 10,54</w:t>
            </w:r>
          </w:p>
        </w:tc>
        <w:tc>
          <w:tcPr>
            <w:tcW w:w="783"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r>
              <w:rPr>
                <w:rFonts w:ascii="Times New Roman" w:hAnsi="Times New Roman"/>
                <w:sz w:val="20"/>
                <w:szCs w:val="20"/>
                <w:lang w:val="en-US"/>
              </w:rPr>
              <w:t>2020</w:t>
            </w:r>
          </w:p>
        </w:tc>
        <w:tc>
          <w:tcPr>
            <w:tcW w:w="850"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r>
              <w:rPr>
                <w:rFonts w:ascii="Times New Roman" w:hAnsi="Times New Roman"/>
                <w:sz w:val="20"/>
                <w:szCs w:val="20"/>
                <w:lang w:val="en-US"/>
              </w:rPr>
              <w:t>2020</w:t>
            </w:r>
          </w:p>
        </w:tc>
        <w:tc>
          <w:tcPr>
            <w:tcW w:w="567"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r>
              <w:rPr>
                <w:rFonts w:ascii="Times New Roman" w:hAnsi="Times New Roman"/>
                <w:sz w:val="20"/>
                <w:szCs w:val="20"/>
                <w:lang w:val="en-US"/>
              </w:rPr>
              <w:t>138,19</w:t>
            </w:r>
          </w:p>
        </w:tc>
        <w:tc>
          <w:tcPr>
            <w:tcW w:w="851"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p>
        </w:tc>
        <w:tc>
          <w:tcPr>
            <w:tcW w:w="567"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p>
        </w:tc>
        <w:tc>
          <w:tcPr>
            <w:tcW w:w="567"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r>
              <w:rPr>
                <w:rFonts w:ascii="Times New Roman" w:hAnsi="Times New Roman"/>
                <w:sz w:val="20"/>
                <w:szCs w:val="20"/>
                <w:lang w:val="en-US"/>
              </w:rPr>
              <w:t>138,19</w:t>
            </w:r>
          </w:p>
        </w:tc>
        <w:tc>
          <w:tcPr>
            <w:tcW w:w="567"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p>
        </w:tc>
        <w:tc>
          <w:tcPr>
            <w:tcW w:w="567"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p>
        </w:tc>
        <w:tc>
          <w:tcPr>
            <w:tcW w:w="709"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p>
        </w:tc>
        <w:tc>
          <w:tcPr>
            <w:tcW w:w="567"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p>
        </w:tc>
        <w:tc>
          <w:tcPr>
            <w:tcW w:w="567"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p>
        </w:tc>
        <w:tc>
          <w:tcPr>
            <w:tcW w:w="850"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p>
        </w:tc>
      </w:tr>
      <w:tr w:rsidR="00800251" w:rsidTr="00096A01">
        <w:trPr>
          <w:gridAfter w:val="2"/>
          <w:wAfter w:w="442" w:type="dxa"/>
          <w:trHeight w:val="255"/>
        </w:trPr>
        <w:tc>
          <w:tcPr>
            <w:tcW w:w="717" w:type="dxa"/>
            <w:tcBorders>
              <w:top w:val="single" w:sz="2" w:space="0" w:color="000000"/>
              <w:left w:val="single" w:sz="2" w:space="0" w:color="000000"/>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rPr>
                <w:rFonts w:ascii="Calibri" w:hAnsi="Calibri" w:cs="Calibri"/>
                <w:lang w:val="en-US"/>
              </w:rPr>
            </w:pPr>
            <w:r>
              <w:rPr>
                <w:rFonts w:ascii="Times New Roman" w:hAnsi="Times New Roman"/>
                <w:sz w:val="20"/>
                <w:szCs w:val="20"/>
                <w:lang w:val="en-US"/>
              </w:rPr>
              <w:t>3.1.4</w:t>
            </w:r>
          </w:p>
        </w:tc>
        <w:tc>
          <w:tcPr>
            <w:tcW w:w="1126" w:type="dxa"/>
            <w:tcBorders>
              <w:top w:val="single" w:sz="2" w:space="0" w:color="000000"/>
              <w:left w:val="single" w:sz="2" w:space="0" w:color="000000"/>
              <w:bottom w:val="single" w:sz="2" w:space="0" w:color="000000"/>
              <w:right w:val="single" w:sz="2" w:space="0" w:color="000000"/>
            </w:tcBorders>
            <w:vAlign w:val="bottom"/>
          </w:tcPr>
          <w:p w:rsidR="00800251" w:rsidRPr="00800251" w:rsidRDefault="00800251" w:rsidP="00800251">
            <w:pPr>
              <w:widowControl w:val="0"/>
              <w:autoSpaceDE w:val="0"/>
              <w:autoSpaceDN w:val="0"/>
              <w:adjustRightInd w:val="0"/>
              <w:spacing w:after="0" w:line="240" w:lineRule="auto"/>
              <w:rPr>
                <w:rFonts w:ascii="Calibri" w:hAnsi="Calibri" w:cs="Calibri"/>
              </w:rPr>
            </w:pPr>
            <w:r>
              <w:rPr>
                <w:rFonts w:ascii="Times New Roman CYR" w:hAnsi="Times New Roman CYR" w:cs="Times New Roman CYR"/>
                <w:sz w:val="20"/>
                <w:szCs w:val="20"/>
              </w:rPr>
              <w:t>Реконструкция участка тепловой энергии от  т.2.1 до т.2.2</w:t>
            </w:r>
          </w:p>
        </w:tc>
        <w:tc>
          <w:tcPr>
            <w:tcW w:w="851" w:type="dxa"/>
            <w:tcBorders>
              <w:top w:val="single" w:sz="2" w:space="0" w:color="000000"/>
              <w:left w:val="single" w:sz="2" w:space="0" w:color="000000"/>
              <w:bottom w:val="single" w:sz="2" w:space="0" w:color="000000"/>
              <w:right w:val="single" w:sz="2" w:space="0" w:color="000000"/>
            </w:tcBorders>
            <w:vAlign w:val="bottom"/>
          </w:tcPr>
          <w:p w:rsidR="00800251" w:rsidRPr="00800251" w:rsidRDefault="00800251" w:rsidP="00800251">
            <w:pPr>
              <w:widowControl w:val="0"/>
              <w:autoSpaceDE w:val="0"/>
              <w:autoSpaceDN w:val="0"/>
              <w:adjustRightInd w:val="0"/>
              <w:spacing w:after="0" w:line="240" w:lineRule="auto"/>
              <w:rPr>
                <w:rFonts w:ascii="Calibri" w:hAnsi="Calibri" w:cs="Calibri"/>
              </w:rPr>
            </w:pPr>
          </w:p>
        </w:tc>
        <w:tc>
          <w:tcPr>
            <w:tcW w:w="850"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rPr>
                <w:rFonts w:ascii="Calibri" w:hAnsi="Calibri" w:cs="Calibri"/>
                <w:lang w:val="en-US"/>
              </w:rPr>
            </w:pPr>
            <w:r>
              <w:rPr>
                <w:rFonts w:ascii="Times New Roman CYR" w:hAnsi="Times New Roman CYR" w:cs="Times New Roman CYR"/>
                <w:sz w:val="20"/>
                <w:szCs w:val="20"/>
              </w:rPr>
              <w:t xml:space="preserve">п. </w:t>
            </w:r>
            <w:proofErr w:type="spellStart"/>
            <w:r>
              <w:rPr>
                <w:rFonts w:ascii="Times New Roman CYR" w:hAnsi="Times New Roman CYR" w:cs="Times New Roman CYR"/>
                <w:sz w:val="20"/>
                <w:szCs w:val="20"/>
              </w:rPr>
              <w:t>Саккулово</w:t>
            </w:r>
            <w:proofErr w:type="spellEnd"/>
          </w:p>
        </w:tc>
        <w:tc>
          <w:tcPr>
            <w:tcW w:w="993"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rPr>
                <w:rFonts w:ascii="Calibri" w:hAnsi="Calibri" w:cs="Calibri"/>
                <w:lang w:val="en-US"/>
              </w:rPr>
            </w:pPr>
            <w:r>
              <w:rPr>
                <w:rFonts w:ascii="Times New Roman CYR" w:hAnsi="Times New Roman CYR" w:cs="Times New Roman CYR"/>
                <w:sz w:val="20"/>
                <w:szCs w:val="20"/>
              </w:rPr>
              <w:t>Диаметр, протяженность</w:t>
            </w:r>
          </w:p>
        </w:tc>
        <w:tc>
          <w:tcPr>
            <w:tcW w:w="735" w:type="dxa"/>
            <w:tcBorders>
              <w:top w:val="single" w:sz="2" w:space="0" w:color="000000"/>
              <w:left w:val="single" w:sz="2" w:space="0" w:color="000000"/>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rPr>
                <w:rFonts w:ascii="Calibri" w:hAnsi="Calibri" w:cs="Calibri"/>
                <w:lang w:val="en-US"/>
              </w:rPr>
            </w:pPr>
            <w:r>
              <w:rPr>
                <w:rFonts w:ascii="Times New Roman" w:hAnsi="Times New Roman"/>
                <w:sz w:val="20"/>
                <w:szCs w:val="20"/>
                <w:lang w:val="en-US"/>
              </w:rPr>
              <w:t> </w:t>
            </w:r>
            <w:proofErr w:type="spellStart"/>
            <w:r>
              <w:rPr>
                <w:rFonts w:ascii="Times New Roman CYR" w:hAnsi="Times New Roman CYR" w:cs="Times New Roman CYR"/>
                <w:sz w:val="20"/>
                <w:szCs w:val="20"/>
              </w:rPr>
              <w:t>м;мм</w:t>
            </w:r>
            <w:proofErr w:type="spellEnd"/>
          </w:p>
        </w:tc>
        <w:tc>
          <w:tcPr>
            <w:tcW w:w="966"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r>
              <w:rPr>
                <w:rFonts w:ascii="Times New Roman" w:hAnsi="Times New Roman"/>
                <w:sz w:val="20"/>
                <w:szCs w:val="20"/>
                <w:lang w:val="en-US"/>
              </w:rPr>
              <w:t>125; 53</w:t>
            </w:r>
          </w:p>
        </w:tc>
        <w:tc>
          <w:tcPr>
            <w:tcW w:w="776"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r>
              <w:rPr>
                <w:rFonts w:ascii="Times New Roman" w:hAnsi="Times New Roman"/>
                <w:sz w:val="20"/>
                <w:szCs w:val="20"/>
                <w:lang w:val="en-US"/>
              </w:rPr>
              <w:t>125; 53</w:t>
            </w:r>
          </w:p>
        </w:tc>
        <w:tc>
          <w:tcPr>
            <w:tcW w:w="783"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r>
              <w:rPr>
                <w:rFonts w:ascii="Times New Roman" w:hAnsi="Times New Roman"/>
                <w:sz w:val="20"/>
                <w:szCs w:val="20"/>
                <w:lang w:val="en-US"/>
              </w:rPr>
              <w:t>2020</w:t>
            </w:r>
          </w:p>
        </w:tc>
        <w:tc>
          <w:tcPr>
            <w:tcW w:w="850"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r>
              <w:rPr>
                <w:rFonts w:ascii="Times New Roman" w:hAnsi="Times New Roman"/>
                <w:sz w:val="20"/>
                <w:szCs w:val="20"/>
                <w:lang w:val="en-US"/>
              </w:rPr>
              <w:t>2020</w:t>
            </w:r>
          </w:p>
        </w:tc>
        <w:tc>
          <w:tcPr>
            <w:tcW w:w="567"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r>
              <w:rPr>
                <w:rFonts w:ascii="Times New Roman" w:hAnsi="Times New Roman"/>
                <w:sz w:val="20"/>
                <w:szCs w:val="20"/>
                <w:lang w:val="en-US"/>
              </w:rPr>
              <w:t>1 082,70</w:t>
            </w:r>
          </w:p>
        </w:tc>
        <w:tc>
          <w:tcPr>
            <w:tcW w:w="851"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p>
        </w:tc>
        <w:tc>
          <w:tcPr>
            <w:tcW w:w="567"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p>
        </w:tc>
        <w:tc>
          <w:tcPr>
            <w:tcW w:w="567"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r>
              <w:rPr>
                <w:rFonts w:ascii="Times New Roman" w:hAnsi="Times New Roman"/>
                <w:sz w:val="20"/>
                <w:szCs w:val="20"/>
                <w:lang w:val="en-US"/>
              </w:rPr>
              <w:t>1 082,70</w:t>
            </w:r>
          </w:p>
        </w:tc>
        <w:tc>
          <w:tcPr>
            <w:tcW w:w="567"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p>
        </w:tc>
        <w:tc>
          <w:tcPr>
            <w:tcW w:w="567"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p>
        </w:tc>
        <w:tc>
          <w:tcPr>
            <w:tcW w:w="709"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p>
        </w:tc>
        <w:tc>
          <w:tcPr>
            <w:tcW w:w="567"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p>
        </w:tc>
        <w:tc>
          <w:tcPr>
            <w:tcW w:w="567"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p>
        </w:tc>
        <w:tc>
          <w:tcPr>
            <w:tcW w:w="850"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p>
        </w:tc>
      </w:tr>
      <w:tr w:rsidR="00800251" w:rsidTr="00096A01">
        <w:trPr>
          <w:gridAfter w:val="2"/>
          <w:wAfter w:w="442" w:type="dxa"/>
          <w:trHeight w:val="255"/>
        </w:trPr>
        <w:tc>
          <w:tcPr>
            <w:tcW w:w="717" w:type="dxa"/>
            <w:tcBorders>
              <w:top w:val="single" w:sz="2" w:space="0" w:color="000000"/>
              <w:left w:val="single" w:sz="2" w:space="0" w:color="000000"/>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rPr>
                <w:rFonts w:ascii="Calibri" w:hAnsi="Calibri" w:cs="Calibri"/>
                <w:lang w:val="en-US"/>
              </w:rPr>
            </w:pPr>
            <w:r>
              <w:rPr>
                <w:rFonts w:ascii="Times New Roman" w:hAnsi="Times New Roman"/>
                <w:sz w:val="20"/>
                <w:szCs w:val="20"/>
                <w:lang w:val="en-US"/>
              </w:rPr>
              <w:t>3.1.5</w:t>
            </w:r>
          </w:p>
        </w:tc>
        <w:tc>
          <w:tcPr>
            <w:tcW w:w="1126" w:type="dxa"/>
            <w:tcBorders>
              <w:top w:val="single" w:sz="2" w:space="0" w:color="000000"/>
              <w:left w:val="single" w:sz="2" w:space="0" w:color="000000"/>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rPr>
                <w:rFonts w:ascii="Calibri" w:hAnsi="Calibri" w:cs="Calibri"/>
                <w:lang w:val="en-US"/>
              </w:rPr>
            </w:pPr>
            <w:r>
              <w:rPr>
                <w:rFonts w:ascii="Times New Roman CYR" w:hAnsi="Times New Roman CYR" w:cs="Times New Roman CYR"/>
                <w:sz w:val="20"/>
                <w:szCs w:val="20"/>
              </w:rPr>
              <w:t>Реконструкция участка тепловой энергии от  т.2.2 до ул. Мира, 4</w:t>
            </w:r>
          </w:p>
        </w:tc>
        <w:tc>
          <w:tcPr>
            <w:tcW w:w="851" w:type="dxa"/>
            <w:tcBorders>
              <w:top w:val="single" w:sz="2" w:space="0" w:color="000000"/>
              <w:left w:val="single" w:sz="2" w:space="0" w:color="000000"/>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rPr>
                <w:rFonts w:ascii="Calibri" w:hAnsi="Calibri" w:cs="Calibri"/>
                <w:lang w:val="en-US"/>
              </w:rPr>
            </w:pPr>
          </w:p>
        </w:tc>
        <w:tc>
          <w:tcPr>
            <w:tcW w:w="850"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rPr>
                <w:rFonts w:ascii="Calibri" w:hAnsi="Calibri" w:cs="Calibri"/>
                <w:lang w:val="en-US"/>
              </w:rPr>
            </w:pPr>
            <w:r>
              <w:rPr>
                <w:rFonts w:ascii="Times New Roman CYR" w:hAnsi="Times New Roman CYR" w:cs="Times New Roman CYR"/>
                <w:sz w:val="20"/>
                <w:szCs w:val="20"/>
              </w:rPr>
              <w:t xml:space="preserve">п. </w:t>
            </w:r>
            <w:proofErr w:type="spellStart"/>
            <w:r>
              <w:rPr>
                <w:rFonts w:ascii="Times New Roman CYR" w:hAnsi="Times New Roman CYR" w:cs="Times New Roman CYR"/>
                <w:sz w:val="20"/>
                <w:szCs w:val="20"/>
              </w:rPr>
              <w:t>Саккулово</w:t>
            </w:r>
            <w:proofErr w:type="spellEnd"/>
          </w:p>
        </w:tc>
        <w:tc>
          <w:tcPr>
            <w:tcW w:w="993"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rPr>
                <w:rFonts w:ascii="Calibri" w:hAnsi="Calibri" w:cs="Calibri"/>
                <w:lang w:val="en-US"/>
              </w:rPr>
            </w:pPr>
            <w:r>
              <w:rPr>
                <w:rFonts w:ascii="Times New Roman CYR" w:hAnsi="Times New Roman CYR" w:cs="Times New Roman CYR"/>
                <w:sz w:val="20"/>
                <w:szCs w:val="20"/>
              </w:rPr>
              <w:t>Диаметр, протяженность</w:t>
            </w:r>
          </w:p>
        </w:tc>
        <w:tc>
          <w:tcPr>
            <w:tcW w:w="735" w:type="dxa"/>
            <w:tcBorders>
              <w:top w:val="single" w:sz="2" w:space="0" w:color="000000"/>
              <w:left w:val="single" w:sz="2" w:space="0" w:color="000000"/>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rPr>
                <w:rFonts w:ascii="Calibri" w:hAnsi="Calibri" w:cs="Calibri"/>
                <w:lang w:val="en-US"/>
              </w:rPr>
            </w:pPr>
            <w:r>
              <w:rPr>
                <w:rFonts w:ascii="Times New Roman" w:hAnsi="Times New Roman"/>
                <w:sz w:val="20"/>
                <w:szCs w:val="20"/>
                <w:lang w:val="en-US"/>
              </w:rPr>
              <w:t> </w:t>
            </w:r>
            <w:proofErr w:type="spellStart"/>
            <w:r>
              <w:rPr>
                <w:rFonts w:ascii="Times New Roman CYR" w:hAnsi="Times New Roman CYR" w:cs="Times New Roman CYR"/>
                <w:sz w:val="20"/>
                <w:szCs w:val="20"/>
              </w:rPr>
              <w:t>м;мм</w:t>
            </w:r>
            <w:proofErr w:type="spellEnd"/>
          </w:p>
        </w:tc>
        <w:tc>
          <w:tcPr>
            <w:tcW w:w="966"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r>
              <w:rPr>
                <w:rFonts w:ascii="Times New Roman" w:hAnsi="Times New Roman"/>
                <w:sz w:val="20"/>
                <w:szCs w:val="20"/>
                <w:lang w:val="en-US"/>
              </w:rPr>
              <w:t>50; 12</w:t>
            </w:r>
          </w:p>
        </w:tc>
        <w:tc>
          <w:tcPr>
            <w:tcW w:w="776"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r>
              <w:rPr>
                <w:rFonts w:ascii="Times New Roman" w:hAnsi="Times New Roman"/>
                <w:sz w:val="20"/>
                <w:szCs w:val="20"/>
                <w:lang w:val="en-US"/>
              </w:rPr>
              <w:t>50; 12</w:t>
            </w:r>
          </w:p>
        </w:tc>
        <w:tc>
          <w:tcPr>
            <w:tcW w:w="783"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r>
              <w:rPr>
                <w:rFonts w:ascii="Times New Roman" w:hAnsi="Times New Roman"/>
                <w:sz w:val="20"/>
                <w:szCs w:val="20"/>
                <w:lang w:val="en-US"/>
              </w:rPr>
              <w:t>2020</w:t>
            </w:r>
          </w:p>
        </w:tc>
        <w:tc>
          <w:tcPr>
            <w:tcW w:w="850"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r>
              <w:rPr>
                <w:rFonts w:ascii="Times New Roman" w:hAnsi="Times New Roman"/>
                <w:sz w:val="20"/>
                <w:szCs w:val="20"/>
                <w:lang w:val="en-US"/>
              </w:rPr>
              <w:t>2020</w:t>
            </w:r>
          </w:p>
        </w:tc>
        <w:tc>
          <w:tcPr>
            <w:tcW w:w="567"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r>
              <w:rPr>
                <w:rFonts w:ascii="Times New Roman" w:hAnsi="Times New Roman"/>
                <w:sz w:val="20"/>
                <w:szCs w:val="20"/>
                <w:lang w:val="en-US"/>
              </w:rPr>
              <w:t>157,33</w:t>
            </w:r>
          </w:p>
        </w:tc>
        <w:tc>
          <w:tcPr>
            <w:tcW w:w="851"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p>
        </w:tc>
        <w:tc>
          <w:tcPr>
            <w:tcW w:w="567"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p>
        </w:tc>
        <w:tc>
          <w:tcPr>
            <w:tcW w:w="567"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r>
              <w:rPr>
                <w:rFonts w:ascii="Times New Roman" w:hAnsi="Times New Roman"/>
                <w:sz w:val="20"/>
                <w:szCs w:val="20"/>
                <w:lang w:val="en-US"/>
              </w:rPr>
              <w:t>157,33</w:t>
            </w:r>
          </w:p>
        </w:tc>
        <w:tc>
          <w:tcPr>
            <w:tcW w:w="567"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p>
        </w:tc>
        <w:tc>
          <w:tcPr>
            <w:tcW w:w="567"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p>
        </w:tc>
        <w:tc>
          <w:tcPr>
            <w:tcW w:w="709"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p>
        </w:tc>
        <w:tc>
          <w:tcPr>
            <w:tcW w:w="567"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p>
        </w:tc>
        <w:tc>
          <w:tcPr>
            <w:tcW w:w="567"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p>
        </w:tc>
        <w:tc>
          <w:tcPr>
            <w:tcW w:w="850"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p>
        </w:tc>
      </w:tr>
      <w:tr w:rsidR="00800251" w:rsidTr="00096A01">
        <w:trPr>
          <w:gridAfter w:val="2"/>
          <w:wAfter w:w="442" w:type="dxa"/>
          <w:trHeight w:val="255"/>
        </w:trPr>
        <w:tc>
          <w:tcPr>
            <w:tcW w:w="717" w:type="dxa"/>
            <w:tcBorders>
              <w:top w:val="single" w:sz="2" w:space="0" w:color="000000"/>
              <w:left w:val="single" w:sz="2" w:space="0" w:color="000000"/>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rPr>
                <w:rFonts w:ascii="Calibri" w:hAnsi="Calibri" w:cs="Calibri"/>
                <w:lang w:val="en-US"/>
              </w:rPr>
            </w:pPr>
            <w:r>
              <w:rPr>
                <w:rFonts w:ascii="Times New Roman" w:hAnsi="Times New Roman"/>
                <w:sz w:val="20"/>
                <w:szCs w:val="20"/>
                <w:lang w:val="en-US"/>
              </w:rPr>
              <w:t>3.1.6</w:t>
            </w:r>
          </w:p>
        </w:tc>
        <w:tc>
          <w:tcPr>
            <w:tcW w:w="1126" w:type="dxa"/>
            <w:tcBorders>
              <w:top w:val="single" w:sz="2" w:space="0" w:color="000000"/>
              <w:left w:val="single" w:sz="2" w:space="0" w:color="000000"/>
              <w:bottom w:val="single" w:sz="2" w:space="0" w:color="000000"/>
              <w:right w:val="single" w:sz="2" w:space="0" w:color="000000"/>
            </w:tcBorders>
            <w:vAlign w:val="bottom"/>
          </w:tcPr>
          <w:p w:rsidR="00800251" w:rsidRPr="00800251" w:rsidRDefault="00800251" w:rsidP="00800251">
            <w:pPr>
              <w:widowControl w:val="0"/>
              <w:autoSpaceDE w:val="0"/>
              <w:autoSpaceDN w:val="0"/>
              <w:adjustRightInd w:val="0"/>
              <w:spacing w:after="0" w:line="240" w:lineRule="auto"/>
              <w:rPr>
                <w:rFonts w:ascii="Calibri" w:hAnsi="Calibri" w:cs="Calibri"/>
              </w:rPr>
            </w:pPr>
            <w:r>
              <w:rPr>
                <w:rFonts w:ascii="Times New Roman CYR" w:hAnsi="Times New Roman CYR" w:cs="Times New Roman CYR"/>
                <w:sz w:val="20"/>
                <w:szCs w:val="20"/>
              </w:rPr>
              <w:t>Реконструкция участка тепловой энергии от  т.2.2 до т.2.3</w:t>
            </w:r>
          </w:p>
        </w:tc>
        <w:tc>
          <w:tcPr>
            <w:tcW w:w="851" w:type="dxa"/>
            <w:tcBorders>
              <w:top w:val="single" w:sz="2" w:space="0" w:color="000000"/>
              <w:left w:val="single" w:sz="2" w:space="0" w:color="000000"/>
              <w:bottom w:val="single" w:sz="2" w:space="0" w:color="000000"/>
              <w:right w:val="single" w:sz="2" w:space="0" w:color="000000"/>
            </w:tcBorders>
            <w:vAlign w:val="bottom"/>
          </w:tcPr>
          <w:p w:rsidR="00800251" w:rsidRPr="00800251" w:rsidRDefault="00800251" w:rsidP="00800251">
            <w:pPr>
              <w:widowControl w:val="0"/>
              <w:autoSpaceDE w:val="0"/>
              <w:autoSpaceDN w:val="0"/>
              <w:adjustRightInd w:val="0"/>
              <w:spacing w:after="0" w:line="240" w:lineRule="auto"/>
              <w:rPr>
                <w:rFonts w:ascii="Calibri" w:hAnsi="Calibri" w:cs="Calibri"/>
              </w:rPr>
            </w:pPr>
          </w:p>
        </w:tc>
        <w:tc>
          <w:tcPr>
            <w:tcW w:w="850"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rPr>
                <w:rFonts w:ascii="Calibri" w:hAnsi="Calibri" w:cs="Calibri"/>
                <w:lang w:val="en-US"/>
              </w:rPr>
            </w:pPr>
            <w:r>
              <w:rPr>
                <w:rFonts w:ascii="Times New Roman CYR" w:hAnsi="Times New Roman CYR" w:cs="Times New Roman CYR"/>
                <w:sz w:val="20"/>
                <w:szCs w:val="20"/>
              </w:rPr>
              <w:t xml:space="preserve">п. </w:t>
            </w:r>
            <w:proofErr w:type="spellStart"/>
            <w:r>
              <w:rPr>
                <w:rFonts w:ascii="Times New Roman CYR" w:hAnsi="Times New Roman CYR" w:cs="Times New Roman CYR"/>
                <w:sz w:val="20"/>
                <w:szCs w:val="20"/>
              </w:rPr>
              <w:t>Саккулово</w:t>
            </w:r>
            <w:proofErr w:type="spellEnd"/>
          </w:p>
        </w:tc>
        <w:tc>
          <w:tcPr>
            <w:tcW w:w="993"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rPr>
                <w:rFonts w:ascii="Calibri" w:hAnsi="Calibri" w:cs="Calibri"/>
                <w:lang w:val="en-US"/>
              </w:rPr>
            </w:pPr>
            <w:r>
              <w:rPr>
                <w:rFonts w:ascii="Times New Roman CYR" w:hAnsi="Times New Roman CYR" w:cs="Times New Roman CYR"/>
                <w:sz w:val="20"/>
                <w:szCs w:val="20"/>
              </w:rPr>
              <w:t>Диаметр, протяженность</w:t>
            </w:r>
          </w:p>
        </w:tc>
        <w:tc>
          <w:tcPr>
            <w:tcW w:w="735" w:type="dxa"/>
            <w:tcBorders>
              <w:top w:val="single" w:sz="2" w:space="0" w:color="000000"/>
              <w:left w:val="single" w:sz="2" w:space="0" w:color="000000"/>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rPr>
                <w:rFonts w:ascii="Calibri" w:hAnsi="Calibri" w:cs="Calibri"/>
                <w:lang w:val="en-US"/>
              </w:rPr>
            </w:pPr>
            <w:r>
              <w:rPr>
                <w:rFonts w:ascii="Times New Roman" w:hAnsi="Times New Roman"/>
                <w:sz w:val="20"/>
                <w:szCs w:val="20"/>
                <w:lang w:val="en-US"/>
              </w:rPr>
              <w:t> </w:t>
            </w:r>
            <w:proofErr w:type="spellStart"/>
            <w:r>
              <w:rPr>
                <w:rFonts w:ascii="Times New Roman CYR" w:hAnsi="Times New Roman CYR" w:cs="Times New Roman CYR"/>
                <w:sz w:val="20"/>
                <w:szCs w:val="20"/>
              </w:rPr>
              <w:t>м;мм</w:t>
            </w:r>
            <w:proofErr w:type="spellEnd"/>
          </w:p>
        </w:tc>
        <w:tc>
          <w:tcPr>
            <w:tcW w:w="966"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r>
              <w:rPr>
                <w:rFonts w:ascii="Times New Roman" w:hAnsi="Times New Roman"/>
                <w:sz w:val="20"/>
                <w:szCs w:val="20"/>
                <w:lang w:val="en-US"/>
              </w:rPr>
              <w:t>125; 55</w:t>
            </w:r>
          </w:p>
        </w:tc>
        <w:tc>
          <w:tcPr>
            <w:tcW w:w="776"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r>
              <w:rPr>
                <w:rFonts w:ascii="Times New Roman" w:hAnsi="Times New Roman"/>
                <w:sz w:val="20"/>
                <w:szCs w:val="20"/>
                <w:lang w:val="en-US"/>
              </w:rPr>
              <w:t>125; 55</w:t>
            </w:r>
          </w:p>
        </w:tc>
        <w:tc>
          <w:tcPr>
            <w:tcW w:w="783"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r>
              <w:rPr>
                <w:rFonts w:ascii="Times New Roman" w:hAnsi="Times New Roman"/>
                <w:sz w:val="20"/>
                <w:szCs w:val="20"/>
                <w:lang w:val="en-US"/>
              </w:rPr>
              <w:t>2021</w:t>
            </w:r>
          </w:p>
        </w:tc>
        <w:tc>
          <w:tcPr>
            <w:tcW w:w="850"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r>
              <w:rPr>
                <w:rFonts w:ascii="Times New Roman" w:hAnsi="Times New Roman"/>
                <w:sz w:val="20"/>
                <w:szCs w:val="20"/>
                <w:lang w:val="en-US"/>
              </w:rPr>
              <w:t>2021</w:t>
            </w:r>
          </w:p>
        </w:tc>
        <w:tc>
          <w:tcPr>
            <w:tcW w:w="567"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r>
              <w:rPr>
                <w:rFonts w:ascii="Times New Roman" w:hAnsi="Times New Roman"/>
                <w:sz w:val="20"/>
                <w:szCs w:val="20"/>
                <w:lang w:val="en-US"/>
              </w:rPr>
              <w:t>1 123,55</w:t>
            </w:r>
          </w:p>
        </w:tc>
        <w:tc>
          <w:tcPr>
            <w:tcW w:w="851"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p>
        </w:tc>
        <w:tc>
          <w:tcPr>
            <w:tcW w:w="567"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p>
        </w:tc>
        <w:tc>
          <w:tcPr>
            <w:tcW w:w="567"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p>
        </w:tc>
        <w:tc>
          <w:tcPr>
            <w:tcW w:w="567"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r>
              <w:rPr>
                <w:rFonts w:ascii="Times New Roman" w:hAnsi="Times New Roman"/>
                <w:sz w:val="20"/>
                <w:szCs w:val="20"/>
                <w:lang w:val="en-US"/>
              </w:rPr>
              <w:t>1123,55</w:t>
            </w:r>
          </w:p>
        </w:tc>
        <w:tc>
          <w:tcPr>
            <w:tcW w:w="567"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p>
        </w:tc>
        <w:tc>
          <w:tcPr>
            <w:tcW w:w="709"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p>
        </w:tc>
        <w:tc>
          <w:tcPr>
            <w:tcW w:w="567"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p>
        </w:tc>
        <w:tc>
          <w:tcPr>
            <w:tcW w:w="567"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p>
        </w:tc>
        <w:tc>
          <w:tcPr>
            <w:tcW w:w="850"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p>
        </w:tc>
      </w:tr>
      <w:tr w:rsidR="00800251" w:rsidTr="00096A01">
        <w:trPr>
          <w:gridAfter w:val="2"/>
          <w:wAfter w:w="442" w:type="dxa"/>
          <w:trHeight w:val="255"/>
        </w:trPr>
        <w:tc>
          <w:tcPr>
            <w:tcW w:w="717" w:type="dxa"/>
            <w:tcBorders>
              <w:top w:val="single" w:sz="2" w:space="0" w:color="000000"/>
              <w:left w:val="single" w:sz="2" w:space="0" w:color="000000"/>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rPr>
                <w:rFonts w:ascii="Calibri" w:hAnsi="Calibri" w:cs="Calibri"/>
                <w:lang w:val="en-US"/>
              </w:rPr>
            </w:pPr>
            <w:r>
              <w:rPr>
                <w:rFonts w:ascii="Times New Roman" w:hAnsi="Times New Roman"/>
                <w:sz w:val="20"/>
                <w:szCs w:val="20"/>
                <w:lang w:val="en-US"/>
              </w:rPr>
              <w:t>3.1.7</w:t>
            </w:r>
          </w:p>
        </w:tc>
        <w:tc>
          <w:tcPr>
            <w:tcW w:w="1126" w:type="dxa"/>
            <w:tcBorders>
              <w:top w:val="single" w:sz="2" w:space="0" w:color="000000"/>
              <w:left w:val="single" w:sz="2" w:space="0" w:color="000000"/>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rPr>
                <w:rFonts w:ascii="Calibri" w:hAnsi="Calibri" w:cs="Calibri"/>
                <w:lang w:val="en-US"/>
              </w:rPr>
            </w:pPr>
            <w:r>
              <w:rPr>
                <w:rFonts w:ascii="Times New Roman CYR" w:hAnsi="Times New Roman CYR" w:cs="Times New Roman CYR"/>
                <w:sz w:val="20"/>
                <w:szCs w:val="20"/>
              </w:rPr>
              <w:t xml:space="preserve">Реконструкция участка тепловой энергии от  т.2.3 </w:t>
            </w:r>
            <w:r>
              <w:rPr>
                <w:rFonts w:ascii="Times New Roman CYR" w:hAnsi="Times New Roman CYR" w:cs="Times New Roman CYR"/>
                <w:sz w:val="20"/>
                <w:szCs w:val="20"/>
              </w:rPr>
              <w:lastRenderedPageBreak/>
              <w:t>до ул. Мира, 3</w:t>
            </w:r>
          </w:p>
        </w:tc>
        <w:tc>
          <w:tcPr>
            <w:tcW w:w="851" w:type="dxa"/>
            <w:tcBorders>
              <w:top w:val="single" w:sz="2" w:space="0" w:color="000000"/>
              <w:left w:val="single" w:sz="2" w:space="0" w:color="000000"/>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rPr>
                <w:rFonts w:ascii="Calibri" w:hAnsi="Calibri" w:cs="Calibri"/>
                <w:lang w:val="en-US"/>
              </w:rPr>
            </w:pPr>
          </w:p>
        </w:tc>
        <w:tc>
          <w:tcPr>
            <w:tcW w:w="850"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rPr>
                <w:rFonts w:ascii="Calibri" w:hAnsi="Calibri" w:cs="Calibri"/>
                <w:lang w:val="en-US"/>
              </w:rPr>
            </w:pPr>
            <w:r>
              <w:rPr>
                <w:rFonts w:ascii="Times New Roman CYR" w:hAnsi="Times New Roman CYR" w:cs="Times New Roman CYR"/>
                <w:sz w:val="20"/>
                <w:szCs w:val="20"/>
              </w:rPr>
              <w:t xml:space="preserve">п. </w:t>
            </w:r>
            <w:proofErr w:type="spellStart"/>
            <w:r>
              <w:rPr>
                <w:rFonts w:ascii="Times New Roman CYR" w:hAnsi="Times New Roman CYR" w:cs="Times New Roman CYR"/>
                <w:sz w:val="20"/>
                <w:szCs w:val="20"/>
              </w:rPr>
              <w:t>Саккулово</w:t>
            </w:r>
            <w:proofErr w:type="spellEnd"/>
          </w:p>
        </w:tc>
        <w:tc>
          <w:tcPr>
            <w:tcW w:w="993"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rPr>
                <w:rFonts w:ascii="Calibri" w:hAnsi="Calibri" w:cs="Calibri"/>
                <w:lang w:val="en-US"/>
              </w:rPr>
            </w:pPr>
            <w:r>
              <w:rPr>
                <w:rFonts w:ascii="Times New Roman CYR" w:hAnsi="Times New Roman CYR" w:cs="Times New Roman CYR"/>
                <w:sz w:val="20"/>
                <w:szCs w:val="20"/>
              </w:rPr>
              <w:t>Диаметр, протяженность</w:t>
            </w:r>
          </w:p>
        </w:tc>
        <w:tc>
          <w:tcPr>
            <w:tcW w:w="735" w:type="dxa"/>
            <w:tcBorders>
              <w:top w:val="single" w:sz="2" w:space="0" w:color="000000"/>
              <w:left w:val="single" w:sz="2" w:space="0" w:color="000000"/>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rPr>
                <w:rFonts w:ascii="Calibri" w:hAnsi="Calibri" w:cs="Calibri"/>
                <w:lang w:val="en-US"/>
              </w:rPr>
            </w:pPr>
            <w:r>
              <w:rPr>
                <w:rFonts w:ascii="Times New Roman" w:hAnsi="Times New Roman"/>
                <w:sz w:val="20"/>
                <w:szCs w:val="20"/>
                <w:lang w:val="en-US"/>
              </w:rPr>
              <w:t> </w:t>
            </w:r>
            <w:proofErr w:type="spellStart"/>
            <w:r>
              <w:rPr>
                <w:rFonts w:ascii="Times New Roman CYR" w:hAnsi="Times New Roman CYR" w:cs="Times New Roman CYR"/>
                <w:sz w:val="20"/>
                <w:szCs w:val="20"/>
              </w:rPr>
              <w:t>м;мм</w:t>
            </w:r>
            <w:proofErr w:type="spellEnd"/>
          </w:p>
        </w:tc>
        <w:tc>
          <w:tcPr>
            <w:tcW w:w="966"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r>
              <w:rPr>
                <w:rFonts w:ascii="Times New Roman" w:hAnsi="Times New Roman"/>
                <w:sz w:val="20"/>
                <w:szCs w:val="20"/>
                <w:lang w:val="en-US"/>
              </w:rPr>
              <w:t>50; 10,6</w:t>
            </w:r>
          </w:p>
        </w:tc>
        <w:tc>
          <w:tcPr>
            <w:tcW w:w="776"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r>
              <w:rPr>
                <w:rFonts w:ascii="Times New Roman" w:hAnsi="Times New Roman"/>
                <w:sz w:val="20"/>
                <w:szCs w:val="20"/>
                <w:lang w:val="en-US"/>
              </w:rPr>
              <w:t>50; 10,6</w:t>
            </w:r>
          </w:p>
        </w:tc>
        <w:tc>
          <w:tcPr>
            <w:tcW w:w="783"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r>
              <w:rPr>
                <w:rFonts w:ascii="Times New Roman" w:hAnsi="Times New Roman"/>
                <w:sz w:val="20"/>
                <w:szCs w:val="20"/>
                <w:lang w:val="en-US"/>
              </w:rPr>
              <w:t>2021</w:t>
            </w:r>
          </w:p>
        </w:tc>
        <w:tc>
          <w:tcPr>
            <w:tcW w:w="850"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r>
              <w:rPr>
                <w:rFonts w:ascii="Times New Roman" w:hAnsi="Times New Roman"/>
                <w:sz w:val="20"/>
                <w:szCs w:val="20"/>
                <w:lang w:val="en-US"/>
              </w:rPr>
              <w:t>2021</w:t>
            </w:r>
          </w:p>
        </w:tc>
        <w:tc>
          <w:tcPr>
            <w:tcW w:w="567"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r>
              <w:rPr>
                <w:rFonts w:ascii="Times New Roman" w:hAnsi="Times New Roman"/>
                <w:sz w:val="20"/>
                <w:szCs w:val="20"/>
                <w:lang w:val="en-US"/>
              </w:rPr>
              <w:t>138,98</w:t>
            </w:r>
          </w:p>
        </w:tc>
        <w:tc>
          <w:tcPr>
            <w:tcW w:w="851"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p>
        </w:tc>
        <w:tc>
          <w:tcPr>
            <w:tcW w:w="567"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p>
        </w:tc>
        <w:tc>
          <w:tcPr>
            <w:tcW w:w="567"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p>
        </w:tc>
        <w:tc>
          <w:tcPr>
            <w:tcW w:w="567"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r>
              <w:rPr>
                <w:rFonts w:ascii="Times New Roman" w:hAnsi="Times New Roman"/>
                <w:sz w:val="20"/>
                <w:szCs w:val="20"/>
                <w:lang w:val="en-US"/>
              </w:rPr>
              <w:t>138,98</w:t>
            </w:r>
          </w:p>
        </w:tc>
        <w:tc>
          <w:tcPr>
            <w:tcW w:w="567"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p>
        </w:tc>
        <w:tc>
          <w:tcPr>
            <w:tcW w:w="709"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p>
        </w:tc>
        <w:tc>
          <w:tcPr>
            <w:tcW w:w="567"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p>
        </w:tc>
        <w:tc>
          <w:tcPr>
            <w:tcW w:w="567"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p>
        </w:tc>
        <w:tc>
          <w:tcPr>
            <w:tcW w:w="850"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p>
        </w:tc>
      </w:tr>
      <w:tr w:rsidR="00800251" w:rsidTr="00096A01">
        <w:trPr>
          <w:gridAfter w:val="2"/>
          <w:wAfter w:w="442" w:type="dxa"/>
          <w:trHeight w:val="255"/>
        </w:trPr>
        <w:tc>
          <w:tcPr>
            <w:tcW w:w="717" w:type="dxa"/>
            <w:tcBorders>
              <w:top w:val="single" w:sz="2" w:space="0" w:color="000000"/>
              <w:left w:val="single" w:sz="2" w:space="0" w:color="000000"/>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rPr>
                <w:rFonts w:ascii="Calibri" w:hAnsi="Calibri" w:cs="Calibri"/>
                <w:lang w:val="en-US"/>
              </w:rPr>
            </w:pPr>
            <w:r>
              <w:rPr>
                <w:rFonts w:ascii="Times New Roman" w:hAnsi="Times New Roman"/>
                <w:sz w:val="20"/>
                <w:szCs w:val="20"/>
                <w:lang w:val="en-US"/>
              </w:rPr>
              <w:lastRenderedPageBreak/>
              <w:t>3.1.8</w:t>
            </w:r>
          </w:p>
        </w:tc>
        <w:tc>
          <w:tcPr>
            <w:tcW w:w="1126" w:type="dxa"/>
            <w:tcBorders>
              <w:top w:val="single" w:sz="2" w:space="0" w:color="000000"/>
              <w:left w:val="single" w:sz="2" w:space="0" w:color="000000"/>
              <w:bottom w:val="single" w:sz="2" w:space="0" w:color="000000"/>
              <w:right w:val="single" w:sz="2" w:space="0" w:color="000000"/>
            </w:tcBorders>
            <w:vAlign w:val="bottom"/>
          </w:tcPr>
          <w:p w:rsidR="00800251" w:rsidRPr="00800251" w:rsidRDefault="00800251" w:rsidP="00800251">
            <w:pPr>
              <w:widowControl w:val="0"/>
              <w:autoSpaceDE w:val="0"/>
              <w:autoSpaceDN w:val="0"/>
              <w:adjustRightInd w:val="0"/>
              <w:spacing w:after="0" w:line="240" w:lineRule="auto"/>
              <w:rPr>
                <w:rFonts w:ascii="Calibri" w:hAnsi="Calibri" w:cs="Calibri"/>
              </w:rPr>
            </w:pPr>
            <w:r>
              <w:rPr>
                <w:rFonts w:ascii="Times New Roman CYR" w:hAnsi="Times New Roman CYR" w:cs="Times New Roman CYR"/>
                <w:sz w:val="20"/>
                <w:szCs w:val="20"/>
              </w:rPr>
              <w:t>Реконструкция участка тепловой энергии от  т.2.3 до т.2.4</w:t>
            </w:r>
          </w:p>
        </w:tc>
        <w:tc>
          <w:tcPr>
            <w:tcW w:w="851" w:type="dxa"/>
            <w:tcBorders>
              <w:top w:val="single" w:sz="2" w:space="0" w:color="000000"/>
              <w:left w:val="single" w:sz="2" w:space="0" w:color="000000"/>
              <w:bottom w:val="single" w:sz="2" w:space="0" w:color="000000"/>
              <w:right w:val="single" w:sz="2" w:space="0" w:color="000000"/>
            </w:tcBorders>
            <w:vAlign w:val="bottom"/>
          </w:tcPr>
          <w:p w:rsidR="00800251" w:rsidRPr="00800251" w:rsidRDefault="00800251" w:rsidP="00800251">
            <w:pPr>
              <w:widowControl w:val="0"/>
              <w:autoSpaceDE w:val="0"/>
              <w:autoSpaceDN w:val="0"/>
              <w:adjustRightInd w:val="0"/>
              <w:spacing w:after="0" w:line="240" w:lineRule="auto"/>
              <w:rPr>
                <w:rFonts w:ascii="Calibri" w:hAnsi="Calibri" w:cs="Calibri"/>
              </w:rPr>
            </w:pPr>
          </w:p>
        </w:tc>
        <w:tc>
          <w:tcPr>
            <w:tcW w:w="850"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rPr>
                <w:rFonts w:ascii="Calibri" w:hAnsi="Calibri" w:cs="Calibri"/>
                <w:lang w:val="en-US"/>
              </w:rPr>
            </w:pPr>
            <w:r>
              <w:rPr>
                <w:rFonts w:ascii="Times New Roman CYR" w:hAnsi="Times New Roman CYR" w:cs="Times New Roman CYR"/>
                <w:sz w:val="20"/>
                <w:szCs w:val="20"/>
              </w:rPr>
              <w:t xml:space="preserve">п. </w:t>
            </w:r>
            <w:proofErr w:type="spellStart"/>
            <w:r>
              <w:rPr>
                <w:rFonts w:ascii="Times New Roman CYR" w:hAnsi="Times New Roman CYR" w:cs="Times New Roman CYR"/>
                <w:sz w:val="20"/>
                <w:szCs w:val="20"/>
              </w:rPr>
              <w:t>Саккулово</w:t>
            </w:r>
            <w:proofErr w:type="spellEnd"/>
          </w:p>
        </w:tc>
        <w:tc>
          <w:tcPr>
            <w:tcW w:w="993"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rPr>
                <w:rFonts w:ascii="Calibri" w:hAnsi="Calibri" w:cs="Calibri"/>
                <w:lang w:val="en-US"/>
              </w:rPr>
            </w:pPr>
            <w:r>
              <w:rPr>
                <w:rFonts w:ascii="Times New Roman CYR" w:hAnsi="Times New Roman CYR" w:cs="Times New Roman CYR"/>
                <w:sz w:val="20"/>
                <w:szCs w:val="20"/>
              </w:rPr>
              <w:t>Диаметр, протяженность</w:t>
            </w:r>
          </w:p>
        </w:tc>
        <w:tc>
          <w:tcPr>
            <w:tcW w:w="735" w:type="dxa"/>
            <w:tcBorders>
              <w:top w:val="single" w:sz="2" w:space="0" w:color="000000"/>
              <w:left w:val="single" w:sz="2" w:space="0" w:color="000000"/>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rPr>
                <w:rFonts w:ascii="Calibri" w:hAnsi="Calibri" w:cs="Calibri"/>
                <w:lang w:val="en-US"/>
              </w:rPr>
            </w:pPr>
            <w:r>
              <w:rPr>
                <w:rFonts w:ascii="Times New Roman" w:hAnsi="Times New Roman"/>
                <w:sz w:val="20"/>
                <w:szCs w:val="20"/>
                <w:lang w:val="en-US"/>
              </w:rPr>
              <w:t> </w:t>
            </w:r>
            <w:proofErr w:type="spellStart"/>
            <w:r>
              <w:rPr>
                <w:rFonts w:ascii="Times New Roman CYR" w:hAnsi="Times New Roman CYR" w:cs="Times New Roman CYR"/>
                <w:sz w:val="20"/>
                <w:szCs w:val="20"/>
              </w:rPr>
              <w:t>м;мм</w:t>
            </w:r>
            <w:proofErr w:type="spellEnd"/>
          </w:p>
        </w:tc>
        <w:tc>
          <w:tcPr>
            <w:tcW w:w="966"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r>
              <w:rPr>
                <w:rFonts w:ascii="Times New Roman" w:hAnsi="Times New Roman"/>
                <w:sz w:val="20"/>
                <w:szCs w:val="20"/>
                <w:lang w:val="en-US"/>
              </w:rPr>
              <w:t>125; 54</w:t>
            </w:r>
          </w:p>
        </w:tc>
        <w:tc>
          <w:tcPr>
            <w:tcW w:w="776"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r>
              <w:rPr>
                <w:rFonts w:ascii="Times New Roman" w:hAnsi="Times New Roman"/>
                <w:sz w:val="20"/>
                <w:szCs w:val="20"/>
                <w:lang w:val="en-US"/>
              </w:rPr>
              <w:t>125; 54</w:t>
            </w:r>
          </w:p>
        </w:tc>
        <w:tc>
          <w:tcPr>
            <w:tcW w:w="783"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r>
              <w:rPr>
                <w:rFonts w:ascii="Times New Roman" w:hAnsi="Times New Roman"/>
                <w:sz w:val="20"/>
                <w:szCs w:val="20"/>
                <w:lang w:val="en-US"/>
              </w:rPr>
              <w:t>2021</w:t>
            </w:r>
          </w:p>
        </w:tc>
        <w:tc>
          <w:tcPr>
            <w:tcW w:w="850"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r>
              <w:rPr>
                <w:rFonts w:ascii="Times New Roman" w:hAnsi="Times New Roman"/>
                <w:sz w:val="20"/>
                <w:szCs w:val="20"/>
                <w:lang w:val="en-US"/>
              </w:rPr>
              <w:t>2021</w:t>
            </w:r>
          </w:p>
        </w:tc>
        <w:tc>
          <w:tcPr>
            <w:tcW w:w="567"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r>
              <w:rPr>
                <w:rFonts w:ascii="Times New Roman" w:hAnsi="Times New Roman"/>
                <w:sz w:val="20"/>
                <w:szCs w:val="20"/>
                <w:lang w:val="en-US"/>
              </w:rPr>
              <w:t>1 103,13</w:t>
            </w:r>
          </w:p>
        </w:tc>
        <w:tc>
          <w:tcPr>
            <w:tcW w:w="851"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p>
        </w:tc>
        <w:tc>
          <w:tcPr>
            <w:tcW w:w="567"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p>
        </w:tc>
        <w:tc>
          <w:tcPr>
            <w:tcW w:w="567"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p>
        </w:tc>
        <w:tc>
          <w:tcPr>
            <w:tcW w:w="567"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r>
              <w:rPr>
                <w:rFonts w:ascii="Times New Roman" w:hAnsi="Times New Roman"/>
                <w:sz w:val="20"/>
                <w:szCs w:val="20"/>
                <w:lang w:val="en-US"/>
              </w:rPr>
              <w:t>1103,13</w:t>
            </w:r>
          </w:p>
        </w:tc>
        <w:tc>
          <w:tcPr>
            <w:tcW w:w="567"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p>
        </w:tc>
        <w:tc>
          <w:tcPr>
            <w:tcW w:w="709"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p>
        </w:tc>
        <w:tc>
          <w:tcPr>
            <w:tcW w:w="567"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p>
        </w:tc>
        <w:tc>
          <w:tcPr>
            <w:tcW w:w="567"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p>
        </w:tc>
        <w:tc>
          <w:tcPr>
            <w:tcW w:w="850"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p>
        </w:tc>
      </w:tr>
      <w:tr w:rsidR="00800251" w:rsidTr="00096A01">
        <w:trPr>
          <w:gridAfter w:val="2"/>
          <w:wAfter w:w="442" w:type="dxa"/>
          <w:trHeight w:val="255"/>
        </w:trPr>
        <w:tc>
          <w:tcPr>
            <w:tcW w:w="717" w:type="dxa"/>
            <w:tcBorders>
              <w:top w:val="single" w:sz="2" w:space="0" w:color="000000"/>
              <w:left w:val="single" w:sz="2" w:space="0" w:color="000000"/>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rPr>
                <w:rFonts w:ascii="Calibri" w:hAnsi="Calibri" w:cs="Calibri"/>
                <w:lang w:val="en-US"/>
              </w:rPr>
            </w:pPr>
            <w:r>
              <w:rPr>
                <w:rFonts w:ascii="Times New Roman" w:hAnsi="Times New Roman"/>
                <w:sz w:val="20"/>
                <w:szCs w:val="20"/>
                <w:lang w:val="en-US"/>
              </w:rPr>
              <w:t>3.1.9</w:t>
            </w:r>
          </w:p>
        </w:tc>
        <w:tc>
          <w:tcPr>
            <w:tcW w:w="1126" w:type="dxa"/>
            <w:tcBorders>
              <w:top w:val="single" w:sz="2" w:space="0" w:color="000000"/>
              <w:left w:val="single" w:sz="2" w:space="0" w:color="000000"/>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rPr>
                <w:rFonts w:ascii="Calibri" w:hAnsi="Calibri" w:cs="Calibri"/>
                <w:lang w:val="en-US"/>
              </w:rPr>
            </w:pPr>
            <w:r>
              <w:rPr>
                <w:rFonts w:ascii="Times New Roman CYR" w:hAnsi="Times New Roman CYR" w:cs="Times New Roman CYR"/>
                <w:sz w:val="20"/>
                <w:szCs w:val="20"/>
              </w:rPr>
              <w:t>Реконструкция участка тепловой энергии от  т.2.4 до ул. Мира, 2</w:t>
            </w:r>
          </w:p>
        </w:tc>
        <w:tc>
          <w:tcPr>
            <w:tcW w:w="851" w:type="dxa"/>
            <w:tcBorders>
              <w:top w:val="single" w:sz="2" w:space="0" w:color="000000"/>
              <w:left w:val="single" w:sz="2" w:space="0" w:color="000000"/>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rPr>
                <w:rFonts w:ascii="Calibri" w:hAnsi="Calibri" w:cs="Calibri"/>
                <w:lang w:val="en-US"/>
              </w:rPr>
            </w:pPr>
          </w:p>
        </w:tc>
        <w:tc>
          <w:tcPr>
            <w:tcW w:w="850"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rPr>
                <w:rFonts w:ascii="Calibri" w:hAnsi="Calibri" w:cs="Calibri"/>
                <w:lang w:val="en-US"/>
              </w:rPr>
            </w:pPr>
            <w:r>
              <w:rPr>
                <w:rFonts w:ascii="Times New Roman CYR" w:hAnsi="Times New Roman CYR" w:cs="Times New Roman CYR"/>
                <w:sz w:val="20"/>
                <w:szCs w:val="20"/>
              </w:rPr>
              <w:t xml:space="preserve">п. </w:t>
            </w:r>
            <w:proofErr w:type="spellStart"/>
            <w:r>
              <w:rPr>
                <w:rFonts w:ascii="Times New Roman CYR" w:hAnsi="Times New Roman CYR" w:cs="Times New Roman CYR"/>
                <w:sz w:val="20"/>
                <w:szCs w:val="20"/>
              </w:rPr>
              <w:t>Саккулово</w:t>
            </w:r>
            <w:proofErr w:type="spellEnd"/>
          </w:p>
        </w:tc>
        <w:tc>
          <w:tcPr>
            <w:tcW w:w="993"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rPr>
                <w:rFonts w:ascii="Calibri" w:hAnsi="Calibri" w:cs="Calibri"/>
                <w:lang w:val="en-US"/>
              </w:rPr>
            </w:pPr>
            <w:r>
              <w:rPr>
                <w:rFonts w:ascii="Times New Roman CYR" w:hAnsi="Times New Roman CYR" w:cs="Times New Roman CYR"/>
                <w:sz w:val="20"/>
                <w:szCs w:val="20"/>
              </w:rPr>
              <w:t>Диаметр, протяженность</w:t>
            </w:r>
          </w:p>
        </w:tc>
        <w:tc>
          <w:tcPr>
            <w:tcW w:w="735" w:type="dxa"/>
            <w:tcBorders>
              <w:top w:val="single" w:sz="2" w:space="0" w:color="000000"/>
              <w:left w:val="single" w:sz="2" w:space="0" w:color="000000"/>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rPr>
                <w:rFonts w:ascii="Calibri" w:hAnsi="Calibri" w:cs="Calibri"/>
                <w:lang w:val="en-US"/>
              </w:rPr>
            </w:pPr>
            <w:r>
              <w:rPr>
                <w:rFonts w:ascii="Times New Roman" w:hAnsi="Times New Roman"/>
                <w:sz w:val="20"/>
                <w:szCs w:val="20"/>
                <w:lang w:val="en-US"/>
              </w:rPr>
              <w:t> </w:t>
            </w:r>
            <w:proofErr w:type="spellStart"/>
            <w:r>
              <w:rPr>
                <w:rFonts w:ascii="Times New Roman CYR" w:hAnsi="Times New Roman CYR" w:cs="Times New Roman CYR"/>
                <w:sz w:val="20"/>
                <w:szCs w:val="20"/>
              </w:rPr>
              <w:t>м;мм</w:t>
            </w:r>
            <w:proofErr w:type="spellEnd"/>
          </w:p>
        </w:tc>
        <w:tc>
          <w:tcPr>
            <w:tcW w:w="966"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r>
              <w:rPr>
                <w:rFonts w:ascii="Times New Roman" w:hAnsi="Times New Roman"/>
                <w:sz w:val="20"/>
                <w:szCs w:val="20"/>
                <w:lang w:val="en-US"/>
              </w:rPr>
              <w:t>50; 10,1</w:t>
            </w:r>
          </w:p>
        </w:tc>
        <w:tc>
          <w:tcPr>
            <w:tcW w:w="776"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r>
              <w:rPr>
                <w:rFonts w:ascii="Times New Roman" w:hAnsi="Times New Roman"/>
                <w:sz w:val="20"/>
                <w:szCs w:val="20"/>
                <w:lang w:val="en-US"/>
              </w:rPr>
              <w:t>50; 10,1</w:t>
            </w:r>
          </w:p>
        </w:tc>
        <w:tc>
          <w:tcPr>
            <w:tcW w:w="783"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r>
              <w:rPr>
                <w:rFonts w:ascii="Times New Roman" w:hAnsi="Times New Roman"/>
                <w:sz w:val="20"/>
                <w:szCs w:val="20"/>
                <w:lang w:val="en-US"/>
              </w:rPr>
              <w:t>2021</w:t>
            </w:r>
          </w:p>
        </w:tc>
        <w:tc>
          <w:tcPr>
            <w:tcW w:w="850"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r>
              <w:rPr>
                <w:rFonts w:ascii="Times New Roman" w:hAnsi="Times New Roman"/>
                <w:sz w:val="20"/>
                <w:szCs w:val="20"/>
                <w:lang w:val="en-US"/>
              </w:rPr>
              <w:t>2021</w:t>
            </w:r>
          </w:p>
        </w:tc>
        <w:tc>
          <w:tcPr>
            <w:tcW w:w="567"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r>
              <w:rPr>
                <w:rFonts w:ascii="Times New Roman" w:hAnsi="Times New Roman"/>
                <w:sz w:val="20"/>
                <w:szCs w:val="20"/>
                <w:lang w:val="en-US"/>
              </w:rPr>
              <w:t>132,42</w:t>
            </w:r>
          </w:p>
        </w:tc>
        <w:tc>
          <w:tcPr>
            <w:tcW w:w="851"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p>
        </w:tc>
        <w:tc>
          <w:tcPr>
            <w:tcW w:w="567"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p>
        </w:tc>
        <w:tc>
          <w:tcPr>
            <w:tcW w:w="567"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p>
        </w:tc>
        <w:tc>
          <w:tcPr>
            <w:tcW w:w="567"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r>
              <w:rPr>
                <w:rFonts w:ascii="Times New Roman" w:hAnsi="Times New Roman"/>
                <w:sz w:val="20"/>
                <w:szCs w:val="20"/>
                <w:lang w:val="en-US"/>
              </w:rPr>
              <w:t>132,42</w:t>
            </w:r>
          </w:p>
        </w:tc>
        <w:tc>
          <w:tcPr>
            <w:tcW w:w="567"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p>
        </w:tc>
        <w:tc>
          <w:tcPr>
            <w:tcW w:w="709"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p>
        </w:tc>
        <w:tc>
          <w:tcPr>
            <w:tcW w:w="567"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p>
        </w:tc>
        <w:tc>
          <w:tcPr>
            <w:tcW w:w="567"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p>
        </w:tc>
        <w:tc>
          <w:tcPr>
            <w:tcW w:w="850"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p>
        </w:tc>
      </w:tr>
      <w:tr w:rsidR="00800251" w:rsidTr="00096A01">
        <w:trPr>
          <w:gridAfter w:val="2"/>
          <w:wAfter w:w="442" w:type="dxa"/>
          <w:trHeight w:val="255"/>
        </w:trPr>
        <w:tc>
          <w:tcPr>
            <w:tcW w:w="717" w:type="dxa"/>
            <w:tcBorders>
              <w:top w:val="single" w:sz="2" w:space="0" w:color="000000"/>
              <w:left w:val="single" w:sz="2" w:space="0" w:color="000000"/>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rPr>
                <w:rFonts w:ascii="Calibri" w:hAnsi="Calibri" w:cs="Calibri"/>
                <w:lang w:val="en-US"/>
              </w:rPr>
            </w:pPr>
            <w:r>
              <w:rPr>
                <w:rFonts w:ascii="Times New Roman" w:hAnsi="Times New Roman"/>
                <w:sz w:val="20"/>
                <w:szCs w:val="20"/>
                <w:lang w:val="en-US"/>
              </w:rPr>
              <w:t>3.1.10</w:t>
            </w:r>
          </w:p>
        </w:tc>
        <w:tc>
          <w:tcPr>
            <w:tcW w:w="1126" w:type="dxa"/>
            <w:tcBorders>
              <w:top w:val="single" w:sz="2" w:space="0" w:color="000000"/>
              <w:left w:val="single" w:sz="2" w:space="0" w:color="000000"/>
              <w:bottom w:val="single" w:sz="2" w:space="0" w:color="000000"/>
              <w:right w:val="single" w:sz="2" w:space="0" w:color="000000"/>
            </w:tcBorders>
            <w:vAlign w:val="bottom"/>
          </w:tcPr>
          <w:p w:rsidR="00800251" w:rsidRPr="00800251" w:rsidRDefault="00800251" w:rsidP="00800251">
            <w:pPr>
              <w:widowControl w:val="0"/>
              <w:autoSpaceDE w:val="0"/>
              <w:autoSpaceDN w:val="0"/>
              <w:adjustRightInd w:val="0"/>
              <w:spacing w:after="0" w:line="240" w:lineRule="auto"/>
              <w:rPr>
                <w:rFonts w:ascii="Calibri" w:hAnsi="Calibri" w:cs="Calibri"/>
              </w:rPr>
            </w:pPr>
            <w:r>
              <w:rPr>
                <w:rFonts w:ascii="Times New Roman CYR" w:hAnsi="Times New Roman CYR" w:cs="Times New Roman CYR"/>
                <w:sz w:val="20"/>
                <w:szCs w:val="20"/>
              </w:rPr>
              <w:t>Реконструкция участка тепловой энергии от  т.2.4 до ТК15</w:t>
            </w:r>
          </w:p>
        </w:tc>
        <w:tc>
          <w:tcPr>
            <w:tcW w:w="851" w:type="dxa"/>
            <w:tcBorders>
              <w:top w:val="single" w:sz="2" w:space="0" w:color="000000"/>
              <w:left w:val="single" w:sz="2" w:space="0" w:color="000000"/>
              <w:bottom w:val="single" w:sz="2" w:space="0" w:color="000000"/>
              <w:right w:val="single" w:sz="2" w:space="0" w:color="000000"/>
            </w:tcBorders>
            <w:vAlign w:val="bottom"/>
          </w:tcPr>
          <w:p w:rsidR="00800251" w:rsidRPr="00800251" w:rsidRDefault="00800251" w:rsidP="00800251">
            <w:pPr>
              <w:widowControl w:val="0"/>
              <w:autoSpaceDE w:val="0"/>
              <w:autoSpaceDN w:val="0"/>
              <w:adjustRightInd w:val="0"/>
              <w:spacing w:after="0" w:line="240" w:lineRule="auto"/>
              <w:rPr>
                <w:rFonts w:ascii="Calibri" w:hAnsi="Calibri" w:cs="Calibri"/>
              </w:rPr>
            </w:pPr>
          </w:p>
        </w:tc>
        <w:tc>
          <w:tcPr>
            <w:tcW w:w="850"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rPr>
                <w:rFonts w:ascii="Calibri" w:hAnsi="Calibri" w:cs="Calibri"/>
                <w:lang w:val="en-US"/>
              </w:rPr>
            </w:pPr>
            <w:r>
              <w:rPr>
                <w:rFonts w:ascii="Times New Roman CYR" w:hAnsi="Times New Roman CYR" w:cs="Times New Roman CYR"/>
                <w:sz w:val="20"/>
                <w:szCs w:val="20"/>
              </w:rPr>
              <w:t xml:space="preserve">п. </w:t>
            </w:r>
            <w:proofErr w:type="spellStart"/>
            <w:r>
              <w:rPr>
                <w:rFonts w:ascii="Times New Roman CYR" w:hAnsi="Times New Roman CYR" w:cs="Times New Roman CYR"/>
                <w:sz w:val="20"/>
                <w:szCs w:val="20"/>
              </w:rPr>
              <w:t>Саккулово</w:t>
            </w:r>
            <w:proofErr w:type="spellEnd"/>
          </w:p>
        </w:tc>
        <w:tc>
          <w:tcPr>
            <w:tcW w:w="993"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rPr>
                <w:rFonts w:ascii="Calibri" w:hAnsi="Calibri" w:cs="Calibri"/>
                <w:lang w:val="en-US"/>
              </w:rPr>
            </w:pPr>
            <w:r>
              <w:rPr>
                <w:rFonts w:ascii="Times New Roman CYR" w:hAnsi="Times New Roman CYR" w:cs="Times New Roman CYR"/>
                <w:sz w:val="20"/>
                <w:szCs w:val="20"/>
              </w:rPr>
              <w:t>Диаметр, протяженность</w:t>
            </w:r>
          </w:p>
        </w:tc>
        <w:tc>
          <w:tcPr>
            <w:tcW w:w="735" w:type="dxa"/>
            <w:tcBorders>
              <w:top w:val="single" w:sz="2" w:space="0" w:color="000000"/>
              <w:left w:val="single" w:sz="2" w:space="0" w:color="000000"/>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rPr>
                <w:rFonts w:ascii="Calibri" w:hAnsi="Calibri" w:cs="Calibri"/>
                <w:lang w:val="en-US"/>
              </w:rPr>
            </w:pPr>
            <w:r>
              <w:rPr>
                <w:rFonts w:ascii="Times New Roman" w:hAnsi="Times New Roman"/>
                <w:sz w:val="20"/>
                <w:szCs w:val="20"/>
                <w:lang w:val="en-US"/>
              </w:rPr>
              <w:t> </w:t>
            </w:r>
            <w:proofErr w:type="spellStart"/>
            <w:r>
              <w:rPr>
                <w:rFonts w:ascii="Times New Roman CYR" w:hAnsi="Times New Roman CYR" w:cs="Times New Roman CYR"/>
                <w:sz w:val="20"/>
                <w:szCs w:val="20"/>
              </w:rPr>
              <w:t>м;мм</w:t>
            </w:r>
            <w:proofErr w:type="spellEnd"/>
          </w:p>
        </w:tc>
        <w:tc>
          <w:tcPr>
            <w:tcW w:w="966"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r>
              <w:rPr>
                <w:rFonts w:ascii="Times New Roman" w:hAnsi="Times New Roman"/>
                <w:sz w:val="20"/>
                <w:szCs w:val="20"/>
                <w:lang w:val="en-US"/>
              </w:rPr>
              <w:t>125; 26</w:t>
            </w:r>
          </w:p>
        </w:tc>
        <w:tc>
          <w:tcPr>
            <w:tcW w:w="776"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r>
              <w:rPr>
                <w:rFonts w:ascii="Times New Roman" w:hAnsi="Times New Roman"/>
                <w:sz w:val="20"/>
                <w:szCs w:val="20"/>
                <w:lang w:val="en-US"/>
              </w:rPr>
              <w:t>125; 26</w:t>
            </w:r>
          </w:p>
        </w:tc>
        <w:tc>
          <w:tcPr>
            <w:tcW w:w="783"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r>
              <w:rPr>
                <w:rFonts w:ascii="Times New Roman" w:hAnsi="Times New Roman"/>
                <w:sz w:val="20"/>
                <w:szCs w:val="20"/>
                <w:lang w:val="en-US"/>
              </w:rPr>
              <w:t>2021</w:t>
            </w:r>
          </w:p>
        </w:tc>
        <w:tc>
          <w:tcPr>
            <w:tcW w:w="850"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r>
              <w:rPr>
                <w:rFonts w:ascii="Times New Roman" w:hAnsi="Times New Roman"/>
                <w:sz w:val="20"/>
                <w:szCs w:val="20"/>
                <w:lang w:val="en-US"/>
              </w:rPr>
              <w:t>2021</w:t>
            </w:r>
          </w:p>
        </w:tc>
        <w:tc>
          <w:tcPr>
            <w:tcW w:w="567"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r>
              <w:rPr>
                <w:rFonts w:ascii="Times New Roman" w:hAnsi="Times New Roman"/>
                <w:sz w:val="20"/>
                <w:szCs w:val="20"/>
                <w:lang w:val="en-US"/>
              </w:rPr>
              <w:t>531,14</w:t>
            </w:r>
          </w:p>
        </w:tc>
        <w:tc>
          <w:tcPr>
            <w:tcW w:w="851"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p>
        </w:tc>
        <w:tc>
          <w:tcPr>
            <w:tcW w:w="567"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p>
        </w:tc>
        <w:tc>
          <w:tcPr>
            <w:tcW w:w="567"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p>
        </w:tc>
        <w:tc>
          <w:tcPr>
            <w:tcW w:w="567"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r>
              <w:rPr>
                <w:rFonts w:ascii="Times New Roman" w:hAnsi="Times New Roman"/>
                <w:sz w:val="20"/>
                <w:szCs w:val="20"/>
                <w:lang w:val="en-US"/>
              </w:rPr>
              <w:t>531,14</w:t>
            </w:r>
          </w:p>
        </w:tc>
        <w:tc>
          <w:tcPr>
            <w:tcW w:w="567"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p>
        </w:tc>
        <w:tc>
          <w:tcPr>
            <w:tcW w:w="709"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p>
        </w:tc>
        <w:tc>
          <w:tcPr>
            <w:tcW w:w="567"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p>
        </w:tc>
        <w:tc>
          <w:tcPr>
            <w:tcW w:w="567"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p>
        </w:tc>
        <w:tc>
          <w:tcPr>
            <w:tcW w:w="850"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p>
        </w:tc>
      </w:tr>
      <w:tr w:rsidR="00800251" w:rsidTr="00096A01">
        <w:trPr>
          <w:gridAfter w:val="2"/>
          <w:wAfter w:w="442" w:type="dxa"/>
          <w:trHeight w:val="255"/>
        </w:trPr>
        <w:tc>
          <w:tcPr>
            <w:tcW w:w="717" w:type="dxa"/>
            <w:tcBorders>
              <w:top w:val="single" w:sz="2" w:space="0" w:color="000000"/>
              <w:left w:val="single" w:sz="2" w:space="0" w:color="000000"/>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rPr>
                <w:rFonts w:ascii="Calibri" w:hAnsi="Calibri" w:cs="Calibri"/>
                <w:lang w:val="en-US"/>
              </w:rPr>
            </w:pPr>
            <w:r>
              <w:rPr>
                <w:rFonts w:ascii="Times New Roman" w:hAnsi="Times New Roman"/>
                <w:sz w:val="20"/>
                <w:szCs w:val="20"/>
                <w:lang w:val="en-US"/>
              </w:rPr>
              <w:t>3.1.11</w:t>
            </w:r>
          </w:p>
        </w:tc>
        <w:tc>
          <w:tcPr>
            <w:tcW w:w="1126" w:type="dxa"/>
            <w:tcBorders>
              <w:top w:val="single" w:sz="2" w:space="0" w:color="000000"/>
              <w:left w:val="single" w:sz="2" w:space="0" w:color="000000"/>
              <w:bottom w:val="single" w:sz="2" w:space="0" w:color="000000"/>
              <w:right w:val="single" w:sz="2" w:space="0" w:color="000000"/>
            </w:tcBorders>
            <w:vAlign w:val="bottom"/>
          </w:tcPr>
          <w:p w:rsidR="00800251" w:rsidRPr="00800251" w:rsidRDefault="00800251" w:rsidP="00800251">
            <w:pPr>
              <w:widowControl w:val="0"/>
              <w:autoSpaceDE w:val="0"/>
              <w:autoSpaceDN w:val="0"/>
              <w:adjustRightInd w:val="0"/>
              <w:spacing w:after="0" w:line="240" w:lineRule="auto"/>
              <w:rPr>
                <w:rFonts w:ascii="Calibri" w:hAnsi="Calibri" w:cs="Calibri"/>
              </w:rPr>
            </w:pPr>
            <w:r>
              <w:rPr>
                <w:rFonts w:ascii="Times New Roman CYR" w:hAnsi="Times New Roman CYR" w:cs="Times New Roman CYR"/>
                <w:sz w:val="20"/>
                <w:szCs w:val="20"/>
              </w:rPr>
              <w:t>Реконструкция участка тепловой энергии от  ТК15 до ТК17</w:t>
            </w:r>
          </w:p>
        </w:tc>
        <w:tc>
          <w:tcPr>
            <w:tcW w:w="851" w:type="dxa"/>
            <w:tcBorders>
              <w:top w:val="single" w:sz="2" w:space="0" w:color="000000"/>
              <w:left w:val="single" w:sz="2" w:space="0" w:color="000000"/>
              <w:bottom w:val="single" w:sz="2" w:space="0" w:color="000000"/>
              <w:right w:val="single" w:sz="2" w:space="0" w:color="000000"/>
            </w:tcBorders>
            <w:vAlign w:val="bottom"/>
          </w:tcPr>
          <w:p w:rsidR="00800251" w:rsidRPr="00800251" w:rsidRDefault="00800251" w:rsidP="00800251">
            <w:pPr>
              <w:widowControl w:val="0"/>
              <w:autoSpaceDE w:val="0"/>
              <w:autoSpaceDN w:val="0"/>
              <w:adjustRightInd w:val="0"/>
              <w:spacing w:after="0" w:line="240" w:lineRule="auto"/>
              <w:rPr>
                <w:rFonts w:ascii="Calibri" w:hAnsi="Calibri" w:cs="Calibri"/>
              </w:rPr>
            </w:pPr>
          </w:p>
        </w:tc>
        <w:tc>
          <w:tcPr>
            <w:tcW w:w="850"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rPr>
                <w:rFonts w:ascii="Calibri" w:hAnsi="Calibri" w:cs="Calibri"/>
                <w:lang w:val="en-US"/>
              </w:rPr>
            </w:pPr>
            <w:r>
              <w:rPr>
                <w:rFonts w:ascii="Times New Roman CYR" w:hAnsi="Times New Roman CYR" w:cs="Times New Roman CYR"/>
                <w:sz w:val="20"/>
                <w:szCs w:val="20"/>
              </w:rPr>
              <w:t xml:space="preserve">п. </w:t>
            </w:r>
            <w:proofErr w:type="spellStart"/>
            <w:r>
              <w:rPr>
                <w:rFonts w:ascii="Times New Roman CYR" w:hAnsi="Times New Roman CYR" w:cs="Times New Roman CYR"/>
                <w:sz w:val="20"/>
                <w:szCs w:val="20"/>
              </w:rPr>
              <w:t>Саккулово</w:t>
            </w:r>
            <w:proofErr w:type="spellEnd"/>
          </w:p>
        </w:tc>
        <w:tc>
          <w:tcPr>
            <w:tcW w:w="993"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rPr>
                <w:rFonts w:ascii="Calibri" w:hAnsi="Calibri" w:cs="Calibri"/>
                <w:lang w:val="en-US"/>
              </w:rPr>
            </w:pPr>
            <w:r>
              <w:rPr>
                <w:rFonts w:ascii="Times New Roman CYR" w:hAnsi="Times New Roman CYR" w:cs="Times New Roman CYR"/>
                <w:sz w:val="20"/>
                <w:szCs w:val="20"/>
              </w:rPr>
              <w:t>Диаметр, протяженность</w:t>
            </w:r>
          </w:p>
        </w:tc>
        <w:tc>
          <w:tcPr>
            <w:tcW w:w="735" w:type="dxa"/>
            <w:tcBorders>
              <w:top w:val="single" w:sz="2" w:space="0" w:color="000000"/>
              <w:left w:val="single" w:sz="2" w:space="0" w:color="000000"/>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rPr>
                <w:rFonts w:ascii="Calibri" w:hAnsi="Calibri" w:cs="Calibri"/>
                <w:lang w:val="en-US"/>
              </w:rPr>
            </w:pPr>
            <w:r>
              <w:rPr>
                <w:rFonts w:ascii="Times New Roman" w:hAnsi="Times New Roman"/>
                <w:sz w:val="20"/>
                <w:szCs w:val="20"/>
                <w:lang w:val="en-US"/>
              </w:rPr>
              <w:t> </w:t>
            </w:r>
            <w:proofErr w:type="spellStart"/>
            <w:r>
              <w:rPr>
                <w:rFonts w:ascii="Times New Roman CYR" w:hAnsi="Times New Roman CYR" w:cs="Times New Roman CYR"/>
                <w:sz w:val="20"/>
                <w:szCs w:val="20"/>
              </w:rPr>
              <w:t>м;мм</w:t>
            </w:r>
            <w:proofErr w:type="spellEnd"/>
          </w:p>
        </w:tc>
        <w:tc>
          <w:tcPr>
            <w:tcW w:w="966"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r>
              <w:rPr>
                <w:rFonts w:ascii="Times New Roman" w:hAnsi="Times New Roman"/>
                <w:sz w:val="20"/>
                <w:szCs w:val="20"/>
                <w:lang w:val="en-US"/>
              </w:rPr>
              <w:t>100; 43,19</w:t>
            </w:r>
          </w:p>
        </w:tc>
        <w:tc>
          <w:tcPr>
            <w:tcW w:w="776"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r>
              <w:rPr>
                <w:rFonts w:ascii="Times New Roman" w:hAnsi="Times New Roman"/>
                <w:sz w:val="20"/>
                <w:szCs w:val="20"/>
                <w:lang w:val="en-US"/>
              </w:rPr>
              <w:t>100; 43,19</w:t>
            </w:r>
          </w:p>
        </w:tc>
        <w:tc>
          <w:tcPr>
            <w:tcW w:w="783"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r>
              <w:rPr>
                <w:rFonts w:ascii="Times New Roman" w:hAnsi="Times New Roman"/>
                <w:sz w:val="20"/>
                <w:szCs w:val="20"/>
                <w:lang w:val="en-US"/>
              </w:rPr>
              <w:t>2021</w:t>
            </w:r>
          </w:p>
        </w:tc>
        <w:tc>
          <w:tcPr>
            <w:tcW w:w="850"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r>
              <w:rPr>
                <w:rFonts w:ascii="Times New Roman" w:hAnsi="Times New Roman"/>
                <w:sz w:val="20"/>
                <w:szCs w:val="20"/>
                <w:lang w:val="en-US"/>
              </w:rPr>
              <w:t>2021</w:t>
            </w:r>
          </w:p>
        </w:tc>
        <w:tc>
          <w:tcPr>
            <w:tcW w:w="567"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r>
              <w:rPr>
                <w:rFonts w:ascii="Times New Roman" w:hAnsi="Times New Roman"/>
                <w:sz w:val="20"/>
                <w:szCs w:val="20"/>
                <w:lang w:val="en-US"/>
              </w:rPr>
              <w:t>841,81</w:t>
            </w:r>
          </w:p>
        </w:tc>
        <w:tc>
          <w:tcPr>
            <w:tcW w:w="851"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p>
        </w:tc>
        <w:tc>
          <w:tcPr>
            <w:tcW w:w="567"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p>
        </w:tc>
        <w:tc>
          <w:tcPr>
            <w:tcW w:w="567"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p>
        </w:tc>
        <w:tc>
          <w:tcPr>
            <w:tcW w:w="567"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r>
              <w:rPr>
                <w:rFonts w:ascii="Times New Roman" w:hAnsi="Times New Roman"/>
                <w:sz w:val="20"/>
                <w:szCs w:val="20"/>
                <w:lang w:val="en-US"/>
              </w:rPr>
              <w:t>841,81</w:t>
            </w:r>
          </w:p>
        </w:tc>
        <w:tc>
          <w:tcPr>
            <w:tcW w:w="567"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p>
        </w:tc>
        <w:tc>
          <w:tcPr>
            <w:tcW w:w="709"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p>
        </w:tc>
        <w:tc>
          <w:tcPr>
            <w:tcW w:w="567"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p>
        </w:tc>
        <w:tc>
          <w:tcPr>
            <w:tcW w:w="567"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p>
        </w:tc>
        <w:tc>
          <w:tcPr>
            <w:tcW w:w="850"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p>
        </w:tc>
      </w:tr>
      <w:tr w:rsidR="00800251" w:rsidTr="00096A01">
        <w:trPr>
          <w:gridAfter w:val="2"/>
          <w:wAfter w:w="442" w:type="dxa"/>
          <w:trHeight w:val="255"/>
        </w:trPr>
        <w:tc>
          <w:tcPr>
            <w:tcW w:w="717" w:type="dxa"/>
            <w:tcBorders>
              <w:top w:val="single" w:sz="2" w:space="0" w:color="000000"/>
              <w:left w:val="single" w:sz="2" w:space="0" w:color="000000"/>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rPr>
                <w:rFonts w:ascii="Calibri" w:hAnsi="Calibri" w:cs="Calibri"/>
                <w:lang w:val="en-US"/>
              </w:rPr>
            </w:pPr>
            <w:r>
              <w:rPr>
                <w:rFonts w:ascii="Times New Roman" w:hAnsi="Times New Roman"/>
                <w:sz w:val="20"/>
                <w:szCs w:val="20"/>
                <w:lang w:val="en-US"/>
              </w:rPr>
              <w:t>3.1.12</w:t>
            </w:r>
          </w:p>
        </w:tc>
        <w:tc>
          <w:tcPr>
            <w:tcW w:w="1126" w:type="dxa"/>
            <w:tcBorders>
              <w:top w:val="single" w:sz="2" w:space="0" w:color="000000"/>
              <w:left w:val="single" w:sz="2" w:space="0" w:color="000000"/>
              <w:bottom w:val="single" w:sz="2" w:space="0" w:color="000000"/>
              <w:right w:val="single" w:sz="2" w:space="0" w:color="000000"/>
            </w:tcBorders>
            <w:vAlign w:val="bottom"/>
          </w:tcPr>
          <w:p w:rsidR="00800251" w:rsidRPr="00800251" w:rsidRDefault="00800251" w:rsidP="00800251">
            <w:pPr>
              <w:widowControl w:val="0"/>
              <w:autoSpaceDE w:val="0"/>
              <w:autoSpaceDN w:val="0"/>
              <w:adjustRightInd w:val="0"/>
              <w:spacing w:after="0" w:line="240" w:lineRule="auto"/>
              <w:rPr>
                <w:rFonts w:ascii="Calibri" w:hAnsi="Calibri" w:cs="Calibri"/>
              </w:rPr>
            </w:pPr>
            <w:r>
              <w:rPr>
                <w:rFonts w:ascii="Times New Roman CYR" w:hAnsi="Times New Roman CYR" w:cs="Times New Roman CYR"/>
                <w:sz w:val="20"/>
                <w:szCs w:val="20"/>
              </w:rPr>
              <w:t>Реконструкция участка тепловой энергии от  ТК17 до ТК18</w:t>
            </w:r>
          </w:p>
        </w:tc>
        <w:tc>
          <w:tcPr>
            <w:tcW w:w="851" w:type="dxa"/>
            <w:tcBorders>
              <w:top w:val="single" w:sz="2" w:space="0" w:color="000000"/>
              <w:left w:val="single" w:sz="2" w:space="0" w:color="000000"/>
              <w:bottom w:val="single" w:sz="2" w:space="0" w:color="000000"/>
              <w:right w:val="single" w:sz="2" w:space="0" w:color="000000"/>
            </w:tcBorders>
            <w:vAlign w:val="bottom"/>
          </w:tcPr>
          <w:p w:rsidR="00800251" w:rsidRPr="00800251" w:rsidRDefault="00800251" w:rsidP="00800251">
            <w:pPr>
              <w:widowControl w:val="0"/>
              <w:autoSpaceDE w:val="0"/>
              <w:autoSpaceDN w:val="0"/>
              <w:adjustRightInd w:val="0"/>
              <w:spacing w:after="0" w:line="240" w:lineRule="auto"/>
              <w:rPr>
                <w:rFonts w:ascii="Calibri" w:hAnsi="Calibri" w:cs="Calibri"/>
              </w:rPr>
            </w:pPr>
          </w:p>
        </w:tc>
        <w:tc>
          <w:tcPr>
            <w:tcW w:w="850"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rPr>
                <w:rFonts w:ascii="Calibri" w:hAnsi="Calibri" w:cs="Calibri"/>
                <w:lang w:val="en-US"/>
              </w:rPr>
            </w:pPr>
            <w:r>
              <w:rPr>
                <w:rFonts w:ascii="Times New Roman CYR" w:hAnsi="Times New Roman CYR" w:cs="Times New Roman CYR"/>
                <w:sz w:val="20"/>
                <w:szCs w:val="20"/>
              </w:rPr>
              <w:t xml:space="preserve">п. </w:t>
            </w:r>
            <w:proofErr w:type="spellStart"/>
            <w:r>
              <w:rPr>
                <w:rFonts w:ascii="Times New Roman CYR" w:hAnsi="Times New Roman CYR" w:cs="Times New Roman CYR"/>
                <w:sz w:val="20"/>
                <w:szCs w:val="20"/>
              </w:rPr>
              <w:t>Саккулово</w:t>
            </w:r>
            <w:proofErr w:type="spellEnd"/>
          </w:p>
        </w:tc>
        <w:tc>
          <w:tcPr>
            <w:tcW w:w="993"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rPr>
                <w:rFonts w:ascii="Calibri" w:hAnsi="Calibri" w:cs="Calibri"/>
                <w:lang w:val="en-US"/>
              </w:rPr>
            </w:pPr>
            <w:r>
              <w:rPr>
                <w:rFonts w:ascii="Times New Roman CYR" w:hAnsi="Times New Roman CYR" w:cs="Times New Roman CYR"/>
                <w:sz w:val="20"/>
                <w:szCs w:val="20"/>
              </w:rPr>
              <w:t>Диаметр, протяженность</w:t>
            </w:r>
          </w:p>
        </w:tc>
        <w:tc>
          <w:tcPr>
            <w:tcW w:w="735" w:type="dxa"/>
            <w:tcBorders>
              <w:top w:val="single" w:sz="2" w:space="0" w:color="000000"/>
              <w:left w:val="single" w:sz="2" w:space="0" w:color="000000"/>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rPr>
                <w:rFonts w:ascii="Calibri" w:hAnsi="Calibri" w:cs="Calibri"/>
                <w:lang w:val="en-US"/>
              </w:rPr>
            </w:pPr>
            <w:r>
              <w:rPr>
                <w:rFonts w:ascii="Times New Roman" w:hAnsi="Times New Roman"/>
                <w:sz w:val="20"/>
                <w:szCs w:val="20"/>
                <w:lang w:val="en-US"/>
              </w:rPr>
              <w:t> </w:t>
            </w:r>
            <w:proofErr w:type="spellStart"/>
            <w:r>
              <w:rPr>
                <w:rFonts w:ascii="Times New Roman CYR" w:hAnsi="Times New Roman CYR" w:cs="Times New Roman CYR"/>
                <w:sz w:val="20"/>
                <w:szCs w:val="20"/>
              </w:rPr>
              <w:t>м;мм</w:t>
            </w:r>
            <w:proofErr w:type="spellEnd"/>
          </w:p>
        </w:tc>
        <w:tc>
          <w:tcPr>
            <w:tcW w:w="966"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r>
              <w:rPr>
                <w:rFonts w:ascii="Times New Roman" w:hAnsi="Times New Roman"/>
                <w:sz w:val="20"/>
                <w:szCs w:val="20"/>
                <w:lang w:val="en-US"/>
              </w:rPr>
              <w:t>100; 50,91</w:t>
            </w:r>
          </w:p>
        </w:tc>
        <w:tc>
          <w:tcPr>
            <w:tcW w:w="776"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r>
              <w:rPr>
                <w:rFonts w:ascii="Times New Roman" w:hAnsi="Times New Roman"/>
                <w:sz w:val="20"/>
                <w:szCs w:val="20"/>
                <w:lang w:val="en-US"/>
              </w:rPr>
              <w:t>100; 50,91</w:t>
            </w:r>
          </w:p>
        </w:tc>
        <w:tc>
          <w:tcPr>
            <w:tcW w:w="783"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r>
              <w:rPr>
                <w:rFonts w:ascii="Times New Roman" w:hAnsi="Times New Roman"/>
                <w:sz w:val="20"/>
                <w:szCs w:val="20"/>
                <w:lang w:val="en-US"/>
              </w:rPr>
              <w:t>2021</w:t>
            </w:r>
          </w:p>
        </w:tc>
        <w:tc>
          <w:tcPr>
            <w:tcW w:w="850"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r>
              <w:rPr>
                <w:rFonts w:ascii="Times New Roman" w:hAnsi="Times New Roman"/>
                <w:sz w:val="20"/>
                <w:szCs w:val="20"/>
                <w:lang w:val="en-US"/>
              </w:rPr>
              <w:t>2021</w:t>
            </w:r>
          </w:p>
        </w:tc>
        <w:tc>
          <w:tcPr>
            <w:tcW w:w="567"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r>
              <w:rPr>
                <w:rFonts w:ascii="Times New Roman" w:hAnsi="Times New Roman"/>
                <w:sz w:val="20"/>
                <w:szCs w:val="20"/>
                <w:lang w:val="en-US"/>
              </w:rPr>
              <w:t>992,28</w:t>
            </w:r>
          </w:p>
        </w:tc>
        <w:tc>
          <w:tcPr>
            <w:tcW w:w="851"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p>
        </w:tc>
        <w:tc>
          <w:tcPr>
            <w:tcW w:w="567"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p>
        </w:tc>
        <w:tc>
          <w:tcPr>
            <w:tcW w:w="567"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p>
        </w:tc>
        <w:tc>
          <w:tcPr>
            <w:tcW w:w="567"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r>
              <w:rPr>
                <w:rFonts w:ascii="Times New Roman" w:hAnsi="Times New Roman"/>
                <w:sz w:val="20"/>
                <w:szCs w:val="20"/>
                <w:lang w:val="en-US"/>
              </w:rPr>
              <w:t>992,28</w:t>
            </w:r>
          </w:p>
        </w:tc>
        <w:tc>
          <w:tcPr>
            <w:tcW w:w="567"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p>
        </w:tc>
        <w:tc>
          <w:tcPr>
            <w:tcW w:w="709"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p>
        </w:tc>
        <w:tc>
          <w:tcPr>
            <w:tcW w:w="567"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p>
        </w:tc>
        <w:tc>
          <w:tcPr>
            <w:tcW w:w="567"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p>
        </w:tc>
        <w:tc>
          <w:tcPr>
            <w:tcW w:w="850"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p>
        </w:tc>
      </w:tr>
      <w:tr w:rsidR="00800251" w:rsidTr="00096A01">
        <w:trPr>
          <w:gridAfter w:val="2"/>
          <w:wAfter w:w="442" w:type="dxa"/>
          <w:trHeight w:val="255"/>
        </w:trPr>
        <w:tc>
          <w:tcPr>
            <w:tcW w:w="717" w:type="dxa"/>
            <w:tcBorders>
              <w:top w:val="single" w:sz="2" w:space="0" w:color="000000"/>
              <w:left w:val="single" w:sz="2" w:space="0" w:color="000000"/>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rPr>
                <w:rFonts w:ascii="Calibri" w:hAnsi="Calibri" w:cs="Calibri"/>
                <w:lang w:val="en-US"/>
              </w:rPr>
            </w:pPr>
            <w:r>
              <w:rPr>
                <w:rFonts w:ascii="Times New Roman" w:hAnsi="Times New Roman"/>
                <w:sz w:val="20"/>
                <w:szCs w:val="20"/>
                <w:lang w:val="en-US"/>
              </w:rPr>
              <w:t>3.1.13</w:t>
            </w:r>
          </w:p>
        </w:tc>
        <w:tc>
          <w:tcPr>
            <w:tcW w:w="1126" w:type="dxa"/>
            <w:tcBorders>
              <w:top w:val="single" w:sz="2" w:space="0" w:color="000000"/>
              <w:left w:val="single" w:sz="2" w:space="0" w:color="000000"/>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rPr>
                <w:rFonts w:ascii="Calibri" w:hAnsi="Calibri" w:cs="Calibri"/>
                <w:lang w:val="en-US"/>
              </w:rPr>
            </w:pPr>
            <w:r>
              <w:rPr>
                <w:rFonts w:ascii="Times New Roman CYR" w:hAnsi="Times New Roman CYR" w:cs="Times New Roman CYR"/>
                <w:sz w:val="20"/>
                <w:szCs w:val="20"/>
              </w:rPr>
              <w:t xml:space="preserve">Реконструкция участка </w:t>
            </w:r>
            <w:r>
              <w:rPr>
                <w:rFonts w:ascii="Times New Roman CYR" w:hAnsi="Times New Roman CYR" w:cs="Times New Roman CYR"/>
                <w:sz w:val="20"/>
                <w:szCs w:val="20"/>
              </w:rPr>
              <w:lastRenderedPageBreak/>
              <w:t>тепловой энергии от  ТК18 до ул. Мира, 8а</w:t>
            </w:r>
          </w:p>
        </w:tc>
        <w:tc>
          <w:tcPr>
            <w:tcW w:w="851" w:type="dxa"/>
            <w:tcBorders>
              <w:top w:val="single" w:sz="2" w:space="0" w:color="000000"/>
              <w:left w:val="single" w:sz="2" w:space="0" w:color="000000"/>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rPr>
                <w:rFonts w:ascii="Calibri" w:hAnsi="Calibri" w:cs="Calibri"/>
                <w:lang w:val="en-US"/>
              </w:rPr>
            </w:pPr>
          </w:p>
        </w:tc>
        <w:tc>
          <w:tcPr>
            <w:tcW w:w="850"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rPr>
                <w:rFonts w:ascii="Calibri" w:hAnsi="Calibri" w:cs="Calibri"/>
                <w:lang w:val="en-US"/>
              </w:rPr>
            </w:pPr>
            <w:r>
              <w:rPr>
                <w:rFonts w:ascii="Times New Roman CYR" w:hAnsi="Times New Roman CYR" w:cs="Times New Roman CYR"/>
                <w:sz w:val="20"/>
                <w:szCs w:val="20"/>
              </w:rPr>
              <w:t xml:space="preserve">п. </w:t>
            </w:r>
            <w:proofErr w:type="spellStart"/>
            <w:r>
              <w:rPr>
                <w:rFonts w:ascii="Times New Roman CYR" w:hAnsi="Times New Roman CYR" w:cs="Times New Roman CYR"/>
                <w:sz w:val="20"/>
                <w:szCs w:val="20"/>
              </w:rPr>
              <w:t>Саккул</w:t>
            </w:r>
            <w:r>
              <w:rPr>
                <w:rFonts w:ascii="Times New Roman CYR" w:hAnsi="Times New Roman CYR" w:cs="Times New Roman CYR"/>
                <w:sz w:val="20"/>
                <w:szCs w:val="20"/>
              </w:rPr>
              <w:lastRenderedPageBreak/>
              <w:t>ово</w:t>
            </w:r>
            <w:proofErr w:type="spellEnd"/>
          </w:p>
        </w:tc>
        <w:tc>
          <w:tcPr>
            <w:tcW w:w="993"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rPr>
                <w:rFonts w:ascii="Calibri" w:hAnsi="Calibri" w:cs="Calibri"/>
                <w:lang w:val="en-US"/>
              </w:rPr>
            </w:pPr>
            <w:r>
              <w:rPr>
                <w:rFonts w:ascii="Times New Roman CYR" w:hAnsi="Times New Roman CYR" w:cs="Times New Roman CYR"/>
                <w:sz w:val="20"/>
                <w:szCs w:val="20"/>
              </w:rPr>
              <w:lastRenderedPageBreak/>
              <w:t>Диаметр, протяже</w:t>
            </w:r>
            <w:r>
              <w:rPr>
                <w:rFonts w:ascii="Times New Roman CYR" w:hAnsi="Times New Roman CYR" w:cs="Times New Roman CYR"/>
                <w:sz w:val="20"/>
                <w:szCs w:val="20"/>
              </w:rPr>
              <w:lastRenderedPageBreak/>
              <w:t>нность</w:t>
            </w:r>
          </w:p>
        </w:tc>
        <w:tc>
          <w:tcPr>
            <w:tcW w:w="735" w:type="dxa"/>
            <w:tcBorders>
              <w:top w:val="single" w:sz="2" w:space="0" w:color="000000"/>
              <w:left w:val="single" w:sz="2" w:space="0" w:color="000000"/>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rPr>
                <w:rFonts w:ascii="Calibri" w:hAnsi="Calibri" w:cs="Calibri"/>
                <w:lang w:val="en-US"/>
              </w:rPr>
            </w:pPr>
            <w:r>
              <w:rPr>
                <w:rFonts w:ascii="Times New Roman" w:hAnsi="Times New Roman"/>
                <w:sz w:val="20"/>
                <w:szCs w:val="20"/>
                <w:lang w:val="en-US"/>
              </w:rPr>
              <w:lastRenderedPageBreak/>
              <w:t> </w:t>
            </w:r>
            <w:proofErr w:type="spellStart"/>
            <w:r>
              <w:rPr>
                <w:rFonts w:ascii="Times New Roman CYR" w:hAnsi="Times New Roman CYR" w:cs="Times New Roman CYR"/>
                <w:sz w:val="20"/>
                <w:szCs w:val="20"/>
              </w:rPr>
              <w:t>м;мм</w:t>
            </w:r>
            <w:proofErr w:type="spellEnd"/>
          </w:p>
        </w:tc>
        <w:tc>
          <w:tcPr>
            <w:tcW w:w="966"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r>
              <w:rPr>
                <w:rFonts w:ascii="Times New Roman" w:hAnsi="Times New Roman"/>
                <w:sz w:val="20"/>
                <w:szCs w:val="20"/>
                <w:lang w:val="en-US"/>
              </w:rPr>
              <w:t>100; 13</w:t>
            </w:r>
          </w:p>
        </w:tc>
        <w:tc>
          <w:tcPr>
            <w:tcW w:w="776"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r>
              <w:rPr>
                <w:rFonts w:ascii="Times New Roman" w:hAnsi="Times New Roman"/>
                <w:sz w:val="20"/>
                <w:szCs w:val="20"/>
                <w:lang w:val="en-US"/>
              </w:rPr>
              <w:t>100; 13</w:t>
            </w:r>
          </w:p>
        </w:tc>
        <w:tc>
          <w:tcPr>
            <w:tcW w:w="783"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r>
              <w:rPr>
                <w:rFonts w:ascii="Times New Roman" w:hAnsi="Times New Roman"/>
                <w:sz w:val="20"/>
                <w:szCs w:val="20"/>
                <w:lang w:val="en-US"/>
              </w:rPr>
              <w:t>2023</w:t>
            </w:r>
          </w:p>
        </w:tc>
        <w:tc>
          <w:tcPr>
            <w:tcW w:w="850"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r>
              <w:rPr>
                <w:rFonts w:ascii="Times New Roman" w:hAnsi="Times New Roman"/>
                <w:sz w:val="20"/>
                <w:szCs w:val="20"/>
                <w:lang w:val="en-US"/>
              </w:rPr>
              <w:t>2023</w:t>
            </w:r>
          </w:p>
        </w:tc>
        <w:tc>
          <w:tcPr>
            <w:tcW w:w="567"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r>
              <w:rPr>
                <w:rFonts w:ascii="Times New Roman" w:hAnsi="Times New Roman"/>
                <w:sz w:val="20"/>
                <w:szCs w:val="20"/>
                <w:lang w:val="en-US"/>
              </w:rPr>
              <w:t>253,38</w:t>
            </w:r>
          </w:p>
        </w:tc>
        <w:tc>
          <w:tcPr>
            <w:tcW w:w="851"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p>
        </w:tc>
        <w:tc>
          <w:tcPr>
            <w:tcW w:w="567"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p>
        </w:tc>
        <w:tc>
          <w:tcPr>
            <w:tcW w:w="567"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p>
        </w:tc>
        <w:tc>
          <w:tcPr>
            <w:tcW w:w="567"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p>
        </w:tc>
        <w:tc>
          <w:tcPr>
            <w:tcW w:w="567"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p>
        </w:tc>
        <w:tc>
          <w:tcPr>
            <w:tcW w:w="709"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r>
              <w:rPr>
                <w:rFonts w:ascii="Times New Roman" w:hAnsi="Times New Roman"/>
                <w:sz w:val="20"/>
                <w:szCs w:val="20"/>
                <w:lang w:val="en-US"/>
              </w:rPr>
              <w:t>253,38</w:t>
            </w:r>
          </w:p>
        </w:tc>
        <w:tc>
          <w:tcPr>
            <w:tcW w:w="567"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p>
        </w:tc>
        <w:tc>
          <w:tcPr>
            <w:tcW w:w="567"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p>
        </w:tc>
        <w:tc>
          <w:tcPr>
            <w:tcW w:w="850"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p>
        </w:tc>
      </w:tr>
      <w:tr w:rsidR="00800251" w:rsidTr="00096A01">
        <w:trPr>
          <w:gridAfter w:val="2"/>
          <w:wAfter w:w="442" w:type="dxa"/>
          <w:trHeight w:val="255"/>
        </w:trPr>
        <w:tc>
          <w:tcPr>
            <w:tcW w:w="717" w:type="dxa"/>
            <w:tcBorders>
              <w:top w:val="single" w:sz="2" w:space="0" w:color="000000"/>
              <w:left w:val="single" w:sz="2" w:space="0" w:color="000000"/>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rPr>
                <w:rFonts w:ascii="Calibri" w:hAnsi="Calibri" w:cs="Calibri"/>
                <w:lang w:val="en-US"/>
              </w:rPr>
            </w:pPr>
            <w:r>
              <w:rPr>
                <w:rFonts w:ascii="Times New Roman" w:hAnsi="Times New Roman"/>
                <w:sz w:val="20"/>
                <w:szCs w:val="20"/>
                <w:lang w:val="en-US"/>
              </w:rPr>
              <w:lastRenderedPageBreak/>
              <w:t>3.1.14</w:t>
            </w:r>
          </w:p>
        </w:tc>
        <w:tc>
          <w:tcPr>
            <w:tcW w:w="1126" w:type="dxa"/>
            <w:tcBorders>
              <w:top w:val="single" w:sz="2" w:space="0" w:color="000000"/>
              <w:left w:val="single" w:sz="2" w:space="0" w:color="000000"/>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rPr>
                <w:rFonts w:ascii="Calibri" w:hAnsi="Calibri" w:cs="Calibri"/>
                <w:lang w:val="en-US"/>
              </w:rPr>
            </w:pPr>
            <w:r>
              <w:rPr>
                <w:rFonts w:ascii="Times New Roman CYR" w:hAnsi="Times New Roman CYR" w:cs="Times New Roman CYR"/>
                <w:sz w:val="20"/>
                <w:szCs w:val="20"/>
              </w:rPr>
              <w:t>Реконструкция участка тепловой энергии от  ТК15 до ул. Мира, 1</w:t>
            </w:r>
          </w:p>
        </w:tc>
        <w:tc>
          <w:tcPr>
            <w:tcW w:w="851" w:type="dxa"/>
            <w:tcBorders>
              <w:top w:val="single" w:sz="2" w:space="0" w:color="000000"/>
              <w:left w:val="single" w:sz="2" w:space="0" w:color="000000"/>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rPr>
                <w:rFonts w:ascii="Calibri" w:hAnsi="Calibri" w:cs="Calibri"/>
                <w:lang w:val="en-US"/>
              </w:rPr>
            </w:pPr>
          </w:p>
        </w:tc>
        <w:tc>
          <w:tcPr>
            <w:tcW w:w="850"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rPr>
                <w:rFonts w:ascii="Calibri" w:hAnsi="Calibri" w:cs="Calibri"/>
                <w:lang w:val="en-US"/>
              </w:rPr>
            </w:pPr>
            <w:r>
              <w:rPr>
                <w:rFonts w:ascii="Times New Roman CYR" w:hAnsi="Times New Roman CYR" w:cs="Times New Roman CYR"/>
                <w:sz w:val="20"/>
                <w:szCs w:val="20"/>
              </w:rPr>
              <w:t xml:space="preserve">п. </w:t>
            </w:r>
            <w:proofErr w:type="spellStart"/>
            <w:r>
              <w:rPr>
                <w:rFonts w:ascii="Times New Roman CYR" w:hAnsi="Times New Roman CYR" w:cs="Times New Roman CYR"/>
                <w:sz w:val="20"/>
                <w:szCs w:val="20"/>
              </w:rPr>
              <w:t>Саккулово</w:t>
            </w:r>
            <w:proofErr w:type="spellEnd"/>
          </w:p>
        </w:tc>
        <w:tc>
          <w:tcPr>
            <w:tcW w:w="993"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rPr>
                <w:rFonts w:ascii="Calibri" w:hAnsi="Calibri" w:cs="Calibri"/>
                <w:lang w:val="en-US"/>
              </w:rPr>
            </w:pPr>
            <w:r>
              <w:rPr>
                <w:rFonts w:ascii="Times New Roman CYR" w:hAnsi="Times New Roman CYR" w:cs="Times New Roman CYR"/>
                <w:sz w:val="20"/>
                <w:szCs w:val="20"/>
              </w:rPr>
              <w:t>Диаметр, протяженность</w:t>
            </w:r>
          </w:p>
        </w:tc>
        <w:tc>
          <w:tcPr>
            <w:tcW w:w="735" w:type="dxa"/>
            <w:tcBorders>
              <w:top w:val="single" w:sz="2" w:space="0" w:color="000000"/>
              <w:left w:val="single" w:sz="2" w:space="0" w:color="000000"/>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rPr>
                <w:rFonts w:ascii="Calibri" w:hAnsi="Calibri" w:cs="Calibri"/>
                <w:lang w:val="en-US"/>
              </w:rPr>
            </w:pPr>
            <w:r>
              <w:rPr>
                <w:rFonts w:ascii="Times New Roman" w:hAnsi="Times New Roman"/>
                <w:sz w:val="20"/>
                <w:szCs w:val="20"/>
                <w:lang w:val="en-US"/>
              </w:rPr>
              <w:t> </w:t>
            </w:r>
            <w:proofErr w:type="spellStart"/>
            <w:r>
              <w:rPr>
                <w:rFonts w:ascii="Times New Roman CYR" w:hAnsi="Times New Roman CYR" w:cs="Times New Roman CYR"/>
                <w:sz w:val="20"/>
                <w:szCs w:val="20"/>
              </w:rPr>
              <w:t>м;мм</w:t>
            </w:r>
            <w:proofErr w:type="spellEnd"/>
          </w:p>
        </w:tc>
        <w:tc>
          <w:tcPr>
            <w:tcW w:w="966"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r>
              <w:rPr>
                <w:rFonts w:ascii="Times New Roman" w:hAnsi="Times New Roman"/>
                <w:sz w:val="20"/>
                <w:szCs w:val="20"/>
                <w:lang w:val="en-US"/>
              </w:rPr>
              <w:t>50; 18,5</w:t>
            </w:r>
          </w:p>
        </w:tc>
        <w:tc>
          <w:tcPr>
            <w:tcW w:w="776"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r>
              <w:rPr>
                <w:rFonts w:ascii="Times New Roman" w:hAnsi="Times New Roman"/>
                <w:sz w:val="20"/>
                <w:szCs w:val="20"/>
                <w:lang w:val="en-US"/>
              </w:rPr>
              <w:t>50; 18,5</w:t>
            </w:r>
          </w:p>
        </w:tc>
        <w:tc>
          <w:tcPr>
            <w:tcW w:w="783"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r>
              <w:rPr>
                <w:rFonts w:ascii="Times New Roman" w:hAnsi="Times New Roman"/>
                <w:sz w:val="20"/>
                <w:szCs w:val="20"/>
                <w:lang w:val="en-US"/>
              </w:rPr>
              <w:t>2023</w:t>
            </w:r>
          </w:p>
        </w:tc>
        <w:tc>
          <w:tcPr>
            <w:tcW w:w="850"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r>
              <w:rPr>
                <w:rFonts w:ascii="Times New Roman" w:hAnsi="Times New Roman"/>
                <w:sz w:val="20"/>
                <w:szCs w:val="20"/>
                <w:lang w:val="en-US"/>
              </w:rPr>
              <w:t>2023</w:t>
            </w:r>
          </w:p>
        </w:tc>
        <w:tc>
          <w:tcPr>
            <w:tcW w:w="567"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r>
              <w:rPr>
                <w:rFonts w:ascii="Times New Roman" w:hAnsi="Times New Roman"/>
                <w:sz w:val="20"/>
                <w:szCs w:val="20"/>
                <w:lang w:val="en-US"/>
              </w:rPr>
              <w:t>242,56</w:t>
            </w:r>
          </w:p>
        </w:tc>
        <w:tc>
          <w:tcPr>
            <w:tcW w:w="851"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p>
        </w:tc>
        <w:tc>
          <w:tcPr>
            <w:tcW w:w="567"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p>
        </w:tc>
        <w:tc>
          <w:tcPr>
            <w:tcW w:w="567"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p>
        </w:tc>
        <w:tc>
          <w:tcPr>
            <w:tcW w:w="567"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p>
        </w:tc>
        <w:tc>
          <w:tcPr>
            <w:tcW w:w="567"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p>
        </w:tc>
        <w:tc>
          <w:tcPr>
            <w:tcW w:w="709"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r>
              <w:rPr>
                <w:rFonts w:ascii="Times New Roman" w:hAnsi="Times New Roman"/>
                <w:sz w:val="20"/>
                <w:szCs w:val="20"/>
                <w:lang w:val="en-US"/>
              </w:rPr>
              <w:t>242,56</w:t>
            </w:r>
          </w:p>
        </w:tc>
        <w:tc>
          <w:tcPr>
            <w:tcW w:w="567"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p>
        </w:tc>
        <w:tc>
          <w:tcPr>
            <w:tcW w:w="567"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p>
        </w:tc>
        <w:tc>
          <w:tcPr>
            <w:tcW w:w="850"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p>
        </w:tc>
      </w:tr>
      <w:tr w:rsidR="00800251" w:rsidTr="00096A01">
        <w:trPr>
          <w:gridAfter w:val="2"/>
          <w:wAfter w:w="442" w:type="dxa"/>
          <w:trHeight w:val="255"/>
        </w:trPr>
        <w:tc>
          <w:tcPr>
            <w:tcW w:w="717" w:type="dxa"/>
            <w:tcBorders>
              <w:top w:val="single" w:sz="2" w:space="0" w:color="000000"/>
              <w:left w:val="single" w:sz="2" w:space="0" w:color="000000"/>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rPr>
                <w:rFonts w:ascii="Calibri" w:hAnsi="Calibri" w:cs="Calibri"/>
                <w:lang w:val="en-US"/>
              </w:rPr>
            </w:pPr>
            <w:r>
              <w:rPr>
                <w:rFonts w:ascii="Times New Roman" w:hAnsi="Times New Roman"/>
                <w:sz w:val="20"/>
                <w:szCs w:val="20"/>
                <w:lang w:val="en-US"/>
              </w:rPr>
              <w:t>3.1.15</w:t>
            </w:r>
          </w:p>
        </w:tc>
        <w:tc>
          <w:tcPr>
            <w:tcW w:w="1126" w:type="dxa"/>
            <w:tcBorders>
              <w:top w:val="single" w:sz="2" w:space="0" w:color="000000"/>
              <w:left w:val="single" w:sz="2" w:space="0" w:color="000000"/>
              <w:bottom w:val="single" w:sz="2" w:space="0" w:color="000000"/>
              <w:right w:val="single" w:sz="2" w:space="0" w:color="000000"/>
            </w:tcBorders>
            <w:vAlign w:val="bottom"/>
          </w:tcPr>
          <w:p w:rsidR="00800251" w:rsidRPr="00800251" w:rsidRDefault="00800251" w:rsidP="00800251">
            <w:pPr>
              <w:widowControl w:val="0"/>
              <w:autoSpaceDE w:val="0"/>
              <w:autoSpaceDN w:val="0"/>
              <w:adjustRightInd w:val="0"/>
              <w:spacing w:after="0" w:line="240" w:lineRule="auto"/>
              <w:rPr>
                <w:rFonts w:ascii="Calibri" w:hAnsi="Calibri" w:cs="Calibri"/>
              </w:rPr>
            </w:pPr>
            <w:r>
              <w:rPr>
                <w:rFonts w:ascii="Times New Roman CYR" w:hAnsi="Times New Roman CYR" w:cs="Times New Roman CYR"/>
                <w:sz w:val="20"/>
                <w:szCs w:val="20"/>
              </w:rPr>
              <w:t>Реконструкция участка тепловой энергии от  ТК15 до ТК16</w:t>
            </w:r>
          </w:p>
        </w:tc>
        <w:tc>
          <w:tcPr>
            <w:tcW w:w="851" w:type="dxa"/>
            <w:tcBorders>
              <w:top w:val="single" w:sz="2" w:space="0" w:color="000000"/>
              <w:left w:val="single" w:sz="2" w:space="0" w:color="000000"/>
              <w:bottom w:val="single" w:sz="2" w:space="0" w:color="000000"/>
              <w:right w:val="single" w:sz="2" w:space="0" w:color="000000"/>
            </w:tcBorders>
            <w:vAlign w:val="bottom"/>
          </w:tcPr>
          <w:p w:rsidR="00800251" w:rsidRPr="00800251" w:rsidRDefault="00800251" w:rsidP="00800251">
            <w:pPr>
              <w:widowControl w:val="0"/>
              <w:autoSpaceDE w:val="0"/>
              <w:autoSpaceDN w:val="0"/>
              <w:adjustRightInd w:val="0"/>
              <w:spacing w:after="0" w:line="240" w:lineRule="auto"/>
              <w:rPr>
                <w:rFonts w:ascii="Calibri" w:hAnsi="Calibri" w:cs="Calibri"/>
              </w:rPr>
            </w:pPr>
          </w:p>
        </w:tc>
        <w:tc>
          <w:tcPr>
            <w:tcW w:w="850"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rPr>
                <w:rFonts w:ascii="Calibri" w:hAnsi="Calibri" w:cs="Calibri"/>
                <w:lang w:val="en-US"/>
              </w:rPr>
            </w:pPr>
            <w:r>
              <w:rPr>
                <w:rFonts w:ascii="Times New Roman CYR" w:hAnsi="Times New Roman CYR" w:cs="Times New Roman CYR"/>
                <w:sz w:val="20"/>
                <w:szCs w:val="20"/>
              </w:rPr>
              <w:t xml:space="preserve">п. </w:t>
            </w:r>
            <w:proofErr w:type="spellStart"/>
            <w:r>
              <w:rPr>
                <w:rFonts w:ascii="Times New Roman CYR" w:hAnsi="Times New Roman CYR" w:cs="Times New Roman CYR"/>
                <w:sz w:val="20"/>
                <w:szCs w:val="20"/>
              </w:rPr>
              <w:t>Саккулово</w:t>
            </w:r>
            <w:proofErr w:type="spellEnd"/>
          </w:p>
        </w:tc>
        <w:tc>
          <w:tcPr>
            <w:tcW w:w="993"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rPr>
                <w:rFonts w:ascii="Calibri" w:hAnsi="Calibri" w:cs="Calibri"/>
                <w:lang w:val="en-US"/>
              </w:rPr>
            </w:pPr>
            <w:r>
              <w:rPr>
                <w:rFonts w:ascii="Times New Roman CYR" w:hAnsi="Times New Roman CYR" w:cs="Times New Roman CYR"/>
                <w:sz w:val="20"/>
                <w:szCs w:val="20"/>
              </w:rPr>
              <w:t>Диаметр, протяженность</w:t>
            </w:r>
          </w:p>
        </w:tc>
        <w:tc>
          <w:tcPr>
            <w:tcW w:w="735" w:type="dxa"/>
            <w:tcBorders>
              <w:top w:val="single" w:sz="2" w:space="0" w:color="000000"/>
              <w:left w:val="single" w:sz="2" w:space="0" w:color="000000"/>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rPr>
                <w:rFonts w:ascii="Calibri" w:hAnsi="Calibri" w:cs="Calibri"/>
                <w:lang w:val="en-US"/>
              </w:rPr>
            </w:pPr>
            <w:r>
              <w:rPr>
                <w:rFonts w:ascii="Times New Roman" w:hAnsi="Times New Roman"/>
                <w:sz w:val="20"/>
                <w:szCs w:val="20"/>
                <w:lang w:val="en-US"/>
              </w:rPr>
              <w:t> </w:t>
            </w:r>
            <w:proofErr w:type="spellStart"/>
            <w:r>
              <w:rPr>
                <w:rFonts w:ascii="Times New Roman CYR" w:hAnsi="Times New Roman CYR" w:cs="Times New Roman CYR"/>
                <w:sz w:val="20"/>
                <w:szCs w:val="20"/>
              </w:rPr>
              <w:t>м;мм</w:t>
            </w:r>
            <w:proofErr w:type="spellEnd"/>
          </w:p>
        </w:tc>
        <w:tc>
          <w:tcPr>
            <w:tcW w:w="966"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r>
              <w:rPr>
                <w:rFonts w:ascii="Times New Roman" w:hAnsi="Times New Roman"/>
                <w:sz w:val="20"/>
                <w:szCs w:val="20"/>
                <w:lang w:val="en-US"/>
              </w:rPr>
              <w:t>100; 53</w:t>
            </w:r>
          </w:p>
        </w:tc>
        <w:tc>
          <w:tcPr>
            <w:tcW w:w="776"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r>
              <w:rPr>
                <w:rFonts w:ascii="Times New Roman" w:hAnsi="Times New Roman"/>
                <w:sz w:val="20"/>
                <w:szCs w:val="20"/>
                <w:lang w:val="en-US"/>
              </w:rPr>
              <w:t>100; 53</w:t>
            </w:r>
          </w:p>
        </w:tc>
        <w:tc>
          <w:tcPr>
            <w:tcW w:w="783"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r>
              <w:rPr>
                <w:rFonts w:ascii="Times New Roman" w:hAnsi="Times New Roman"/>
                <w:sz w:val="20"/>
                <w:szCs w:val="20"/>
                <w:lang w:val="en-US"/>
              </w:rPr>
              <w:t>2023</w:t>
            </w:r>
          </w:p>
        </w:tc>
        <w:tc>
          <w:tcPr>
            <w:tcW w:w="850"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r>
              <w:rPr>
                <w:rFonts w:ascii="Times New Roman" w:hAnsi="Times New Roman"/>
                <w:sz w:val="20"/>
                <w:szCs w:val="20"/>
                <w:lang w:val="en-US"/>
              </w:rPr>
              <w:t>2023</w:t>
            </w:r>
          </w:p>
        </w:tc>
        <w:tc>
          <w:tcPr>
            <w:tcW w:w="567"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r>
              <w:rPr>
                <w:rFonts w:ascii="Times New Roman" w:hAnsi="Times New Roman"/>
                <w:sz w:val="20"/>
                <w:szCs w:val="20"/>
                <w:lang w:val="en-US"/>
              </w:rPr>
              <w:t>1 033,02</w:t>
            </w:r>
          </w:p>
        </w:tc>
        <w:tc>
          <w:tcPr>
            <w:tcW w:w="851"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p>
        </w:tc>
        <w:tc>
          <w:tcPr>
            <w:tcW w:w="567"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p>
        </w:tc>
        <w:tc>
          <w:tcPr>
            <w:tcW w:w="567"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p>
        </w:tc>
        <w:tc>
          <w:tcPr>
            <w:tcW w:w="567"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p>
        </w:tc>
        <w:tc>
          <w:tcPr>
            <w:tcW w:w="567"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p>
        </w:tc>
        <w:tc>
          <w:tcPr>
            <w:tcW w:w="709"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r>
              <w:rPr>
                <w:rFonts w:ascii="Times New Roman" w:hAnsi="Times New Roman"/>
                <w:sz w:val="20"/>
                <w:szCs w:val="20"/>
                <w:lang w:val="en-US"/>
              </w:rPr>
              <w:t>1033,02</w:t>
            </w:r>
          </w:p>
        </w:tc>
        <w:tc>
          <w:tcPr>
            <w:tcW w:w="567"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p>
        </w:tc>
        <w:tc>
          <w:tcPr>
            <w:tcW w:w="567"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p>
        </w:tc>
        <w:tc>
          <w:tcPr>
            <w:tcW w:w="850"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p>
        </w:tc>
      </w:tr>
      <w:tr w:rsidR="00800251" w:rsidTr="00096A01">
        <w:trPr>
          <w:gridAfter w:val="2"/>
          <w:wAfter w:w="442" w:type="dxa"/>
          <w:trHeight w:val="255"/>
        </w:trPr>
        <w:tc>
          <w:tcPr>
            <w:tcW w:w="717" w:type="dxa"/>
            <w:tcBorders>
              <w:top w:val="single" w:sz="2" w:space="0" w:color="000000"/>
              <w:left w:val="single" w:sz="2" w:space="0" w:color="000000"/>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rPr>
                <w:rFonts w:ascii="Calibri" w:hAnsi="Calibri" w:cs="Calibri"/>
                <w:lang w:val="en-US"/>
              </w:rPr>
            </w:pPr>
            <w:r>
              <w:rPr>
                <w:rFonts w:ascii="Times New Roman" w:hAnsi="Times New Roman"/>
                <w:sz w:val="20"/>
                <w:szCs w:val="20"/>
                <w:lang w:val="en-US"/>
              </w:rPr>
              <w:t>3.1.16</w:t>
            </w:r>
          </w:p>
        </w:tc>
        <w:tc>
          <w:tcPr>
            <w:tcW w:w="1126" w:type="dxa"/>
            <w:tcBorders>
              <w:top w:val="single" w:sz="2" w:space="0" w:color="000000"/>
              <w:left w:val="single" w:sz="2" w:space="0" w:color="000000"/>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rPr>
                <w:rFonts w:ascii="Calibri" w:hAnsi="Calibri" w:cs="Calibri"/>
                <w:lang w:val="en-US"/>
              </w:rPr>
            </w:pPr>
            <w:r>
              <w:rPr>
                <w:rFonts w:ascii="Times New Roman CYR" w:hAnsi="Times New Roman CYR" w:cs="Times New Roman CYR"/>
                <w:sz w:val="20"/>
                <w:szCs w:val="20"/>
              </w:rPr>
              <w:t>Реконструкция участка тепловой энергии от  ТК16 до ул. Мира, 15</w:t>
            </w:r>
          </w:p>
        </w:tc>
        <w:tc>
          <w:tcPr>
            <w:tcW w:w="851" w:type="dxa"/>
            <w:tcBorders>
              <w:top w:val="single" w:sz="2" w:space="0" w:color="000000"/>
              <w:left w:val="single" w:sz="2" w:space="0" w:color="000000"/>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rPr>
                <w:rFonts w:ascii="Calibri" w:hAnsi="Calibri" w:cs="Calibri"/>
                <w:lang w:val="en-US"/>
              </w:rPr>
            </w:pPr>
          </w:p>
        </w:tc>
        <w:tc>
          <w:tcPr>
            <w:tcW w:w="850"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rPr>
                <w:rFonts w:ascii="Calibri" w:hAnsi="Calibri" w:cs="Calibri"/>
                <w:lang w:val="en-US"/>
              </w:rPr>
            </w:pPr>
            <w:r>
              <w:rPr>
                <w:rFonts w:ascii="Times New Roman CYR" w:hAnsi="Times New Roman CYR" w:cs="Times New Roman CYR"/>
                <w:sz w:val="20"/>
                <w:szCs w:val="20"/>
              </w:rPr>
              <w:t xml:space="preserve">п. </w:t>
            </w:r>
            <w:proofErr w:type="spellStart"/>
            <w:r>
              <w:rPr>
                <w:rFonts w:ascii="Times New Roman CYR" w:hAnsi="Times New Roman CYR" w:cs="Times New Roman CYR"/>
                <w:sz w:val="20"/>
                <w:szCs w:val="20"/>
              </w:rPr>
              <w:t>Саккулово</w:t>
            </w:r>
            <w:proofErr w:type="spellEnd"/>
          </w:p>
        </w:tc>
        <w:tc>
          <w:tcPr>
            <w:tcW w:w="993"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rPr>
                <w:rFonts w:ascii="Calibri" w:hAnsi="Calibri" w:cs="Calibri"/>
                <w:lang w:val="en-US"/>
              </w:rPr>
            </w:pPr>
            <w:r>
              <w:rPr>
                <w:rFonts w:ascii="Times New Roman CYR" w:hAnsi="Times New Roman CYR" w:cs="Times New Roman CYR"/>
                <w:sz w:val="20"/>
                <w:szCs w:val="20"/>
              </w:rPr>
              <w:t>Диаметр, протяженность</w:t>
            </w:r>
          </w:p>
        </w:tc>
        <w:tc>
          <w:tcPr>
            <w:tcW w:w="735" w:type="dxa"/>
            <w:tcBorders>
              <w:top w:val="single" w:sz="2" w:space="0" w:color="000000"/>
              <w:left w:val="single" w:sz="2" w:space="0" w:color="000000"/>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rPr>
                <w:rFonts w:ascii="Calibri" w:hAnsi="Calibri" w:cs="Calibri"/>
                <w:lang w:val="en-US"/>
              </w:rPr>
            </w:pPr>
            <w:r>
              <w:rPr>
                <w:rFonts w:ascii="Times New Roman" w:hAnsi="Times New Roman"/>
                <w:sz w:val="20"/>
                <w:szCs w:val="20"/>
                <w:lang w:val="en-US"/>
              </w:rPr>
              <w:t> </w:t>
            </w:r>
            <w:proofErr w:type="spellStart"/>
            <w:r>
              <w:rPr>
                <w:rFonts w:ascii="Times New Roman CYR" w:hAnsi="Times New Roman CYR" w:cs="Times New Roman CYR"/>
                <w:sz w:val="20"/>
                <w:szCs w:val="20"/>
              </w:rPr>
              <w:t>м;мм</w:t>
            </w:r>
            <w:proofErr w:type="spellEnd"/>
          </w:p>
        </w:tc>
        <w:tc>
          <w:tcPr>
            <w:tcW w:w="966"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r>
              <w:rPr>
                <w:rFonts w:ascii="Times New Roman" w:hAnsi="Times New Roman"/>
                <w:sz w:val="20"/>
                <w:szCs w:val="20"/>
                <w:lang w:val="en-US"/>
              </w:rPr>
              <w:t>50; 38</w:t>
            </w:r>
          </w:p>
        </w:tc>
        <w:tc>
          <w:tcPr>
            <w:tcW w:w="776"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r>
              <w:rPr>
                <w:rFonts w:ascii="Times New Roman" w:hAnsi="Times New Roman"/>
                <w:sz w:val="20"/>
                <w:szCs w:val="20"/>
                <w:lang w:val="en-US"/>
              </w:rPr>
              <w:t>50; 38</w:t>
            </w:r>
          </w:p>
        </w:tc>
        <w:tc>
          <w:tcPr>
            <w:tcW w:w="783"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r>
              <w:rPr>
                <w:rFonts w:ascii="Times New Roman" w:hAnsi="Times New Roman"/>
                <w:sz w:val="20"/>
                <w:szCs w:val="20"/>
                <w:lang w:val="en-US"/>
              </w:rPr>
              <w:t>2023</w:t>
            </w:r>
          </w:p>
        </w:tc>
        <w:tc>
          <w:tcPr>
            <w:tcW w:w="850"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r>
              <w:rPr>
                <w:rFonts w:ascii="Times New Roman" w:hAnsi="Times New Roman"/>
                <w:sz w:val="20"/>
                <w:szCs w:val="20"/>
                <w:lang w:val="en-US"/>
              </w:rPr>
              <w:t>2023</w:t>
            </w:r>
          </w:p>
        </w:tc>
        <w:tc>
          <w:tcPr>
            <w:tcW w:w="567"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r>
              <w:rPr>
                <w:rFonts w:ascii="Times New Roman" w:hAnsi="Times New Roman"/>
                <w:sz w:val="20"/>
                <w:szCs w:val="20"/>
                <w:lang w:val="en-US"/>
              </w:rPr>
              <w:t>498,22</w:t>
            </w:r>
          </w:p>
        </w:tc>
        <w:tc>
          <w:tcPr>
            <w:tcW w:w="851"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p>
        </w:tc>
        <w:tc>
          <w:tcPr>
            <w:tcW w:w="567"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p>
        </w:tc>
        <w:tc>
          <w:tcPr>
            <w:tcW w:w="567"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p>
        </w:tc>
        <w:tc>
          <w:tcPr>
            <w:tcW w:w="567"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p>
        </w:tc>
        <w:tc>
          <w:tcPr>
            <w:tcW w:w="567"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p>
        </w:tc>
        <w:tc>
          <w:tcPr>
            <w:tcW w:w="709"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r>
              <w:rPr>
                <w:rFonts w:ascii="Times New Roman" w:hAnsi="Times New Roman"/>
                <w:sz w:val="20"/>
                <w:szCs w:val="20"/>
                <w:lang w:val="en-US"/>
              </w:rPr>
              <w:t>498,22</w:t>
            </w:r>
          </w:p>
        </w:tc>
        <w:tc>
          <w:tcPr>
            <w:tcW w:w="567"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p>
        </w:tc>
        <w:tc>
          <w:tcPr>
            <w:tcW w:w="567"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p>
        </w:tc>
        <w:tc>
          <w:tcPr>
            <w:tcW w:w="850"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p>
        </w:tc>
      </w:tr>
      <w:tr w:rsidR="00800251" w:rsidTr="00096A01">
        <w:trPr>
          <w:gridAfter w:val="2"/>
          <w:wAfter w:w="442" w:type="dxa"/>
          <w:trHeight w:val="255"/>
        </w:trPr>
        <w:tc>
          <w:tcPr>
            <w:tcW w:w="717" w:type="dxa"/>
            <w:tcBorders>
              <w:top w:val="single" w:sz="2" w:space="0" w:color="000000"/>
              <w:left w:val="single" w:sz="2" w:space="0" w:color="000000"/>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rPr>
                <w:rFonts w:ascii="Calibri" w:hAnsi="Calibri" w:cs="Calibri"/>
                <w:lang w:val="en-US"/>
              </w:rPr>
            </w:pPr>
            <w:r>
              <w:rPr>
                <w:rFonts w:ascii="Times New Roman" w:hAnsi="Times New Roman"/>
                <w:sz w:val="20"/>
                <w:szCs w:val="20"/>
                <w:lang w:val="en-US"/>
              </w:rPr>
              <w:t>3.1.17</w:t>
            </w:r>
          </w:p>
        </w:tc>
        <w:tc>
          <w:tcPr>
            <w:tcW w:w="1126" w:type="dxa"/>
            <w:tcBorders>
              <w:top w:val="single" w:sz="2" w:space="0" w:color="000000"/>
              <w:left w:val="single" w:sz="2" w:space="0" w:color="000000"/>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rPr>
                <w:rFonts w:ascii="Calibri" w:hAnsi="Calibri" w:cs="Calibri"/>
                <w:lang w:val="en-US"/>
              </w:rPr>
            </w:pPr>
            <w:r>
              <w:rPr>
                <w:rFonts w:ascii="Times New Roman CYR" w:hAnsi="Times New Roman CYR" w:cs="Times New Roman CYR"/>
                <w:sz w:val="20"/>
                <w:szCs w:val="20"/>
              </w:rPr>
              <w:t>Реконструкция участка тепловой энергии от  ТК16 до ул. Мира, 17</w:t>
            </w:r>
          </w:p>
        </w:tc>
        <w:tc>
          <w:tcPr>
            <w:tcW w:w="851" w:type="dxa"/>
            <w:tcBorders>
              <w:top w:val="single" w:sz="2" w:space="0" w:color="000000"/>
              <w:left w:val="single" w:sz="2" w:space="0" w:color="000000"/>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rPr>
                <w:rFonts w:ascii="Calibri" w:hAnsi="Calibri" w:cs="Calibri"/>
                <w:lang w:val="en-US"/>
              </w:rPr>
            </w:pPr>
          </w:p>
        </w:tc>
        <w:tc>
          <w:tcPr>
            <w:tcW w:w="850"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rPr>
                <w:rFonts w:ascii="Calibri" w:hAnsi="Calibri" w:cs="Calibri"/>
                <w:lang w:val="en-US"/>
              </w:rPr>
            </w:pPr>
            <w:r>
              <w:rPr>
                <w:rFonts w:ascii="Times New Roman CYR" w:hAnsi="Times New Roman CYR" w:cs="Times New Roman CYR"/>
                <w:sz w:val="20"/>
                <w:szCs w:val="20"/>
              </w:rPr>
              <w:t xml:space="preserve">п. </w:t>
            </w:r>
            <w:proofErr w:type="spellStart"/>
            <w:r>
              <w:rPr>
                <w:rFonts w:ascii="Times New Roman CYR" w:hAnsi="Times New Roman CYR" w:cs="Times New Roman CYR"/>
                <w:sz w:val="20"/>
                <w:szCs w:val="20"/>
              </w:rPr>
              <w:t>Саккулово</w:t>
            </w:r>
            <w:proofErr w:type="spellEnd"/>
          </w:p>
        </w:tc>
        <w:tc>
          <w:tcPr>
            <w:tcW w:w="993"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rPr>
                <w:rFonts w:ascii="Calibri" w:hAnsi="Calibri" w:cs="Calibri"/>
                <w:lang w:val="en-US"/>
              </w:rPr>
            </w:pPr>
            <w:r>
              <w:rPr>
                <w:rFonts w:ascii="Times New Roman CYR" w:hAnsi="Times New Roman CYR" w:cs="Times New Roman CYR"/>
                <w:sz w:val="20"/>
                <w:szCs w:val="20"/>
              </w:rPr>
              <w:t>Диаметр, протяженность</w:t>
            </w:r>
          </w:p>
        </w:tc>
        <w:tc>
          <w:tcPr>
            <w:tcW w:w="735" w:type="dxa"/>
            <w:tcBorders>
              <w:top w:val="single" w:sz="2" w:space="0" w:color="000000"/>
              <w:left w:val="single" w:sz="2" w:space="0" w:color="000000"/>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rPr>
                <w:rFonts w:ascii="Calibri" w:hAnsi="Calibri" w:cs="Calibri"/>
                <w:lang w:val="en-US"/>
              </w:rPr>
            </w:pPr>
            <w:r>
              <w:rPr>
                <w:rFonts w:ascii="Times New Roman" w:hAnsi="Times New Roman"/>
                <w:sz w:val="20"/>
                <w:szCs w:val="20"/>
                <w:lang w:val="en-US"/>
              </w:rPr>
              <w:t> </w:t>
            </w:r>
            <w:proofErr w:type="spellStart"/>
            <w:r>
              <w:rPr>
                <w:rFonts w:ascii="Times New Roman CYR" w:hAnsi="Times New Roman CYR" w:cs="Times New Roman CYR"/>
                <w:sz w:val="20"/>
                <w:szCs w:val="20"/>
              </w:rPr>
              <w:t>м;мм</w:t>
            </w:r>
            <w:proofErr w:type="spellEnd"/>
          </w:p>
        </w:tc>
        <w:tc>
          <w:tcPr>
            <w:tcW w:w="966"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r>
              <w:rPr>
                <w:rFonts w:ascii="Times New Roman" w:hAnsi="Times New Roman"/>
                <w:sz w:val="20"/>
                <w:szCs w:val="20"/>
                <w:lang w:val="en-US"/>
              </w:rPr>
              <w:t>50; 37</w:t>
            </w:r>
          </w:p>
        </w:tc>
        <w:tc>
          <w:tcPr>
            <w:tcW w:w="776"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r>
              <w:rPr>
                <w:rFonts w:ascii="Times New Roman" w:hAnsi="Times New Roman"/>
                <w:sz w:val="20"/>
                <w:szCs w:val="20"/>
                <w:lang w:val="en-US"/>
              </w:rPr>
              <w:t>50; 37</w:t>
            </w:r>
          </w:p>
        </w:tc>
        <w:tc>
          <w:tcPr>
            <w:tcW w:w="783"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r>
              <w:rPr>
                <w:rFonts w:ascii="Times New Roman" w:hAnsi="Times New Roman"/>
                <w:sz w:val="20"/>
                <w:szCs w:val="20"/>
                <w:lang w:val="en-US"/>
              </w:rPr>
              <w:t>2023</w:t>
            </w:r>
          </w:p>
        </w:tc>
        <w:tc>
          <w:tcPr>
            <w:tcW w:w="850"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r>
              <w:rPr>
                <w:rFonts w:ascii="Times New Roman" w:hAnsi="Times New Roman"/>
                <w:sz w:val="20"/>
                <w:szCs w:val="20"/>
                <w:lang w:val="en-US"/>
              </w:rPr>
              <w:t>2023</w:t>
            </w:r>
          </w:p>
        </w:tc>
        <w:tc>
          <w:tcPr>
            <w:tcW w:w="567"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r>
              <w:rPr>
                <w:rFonts w:ascii="Times New Roman" w:hAnsi="Times New Roman"/>
                <w:sz w:val="20"/>
                <w:szCs w:val="20"/>
                <w:lang w:val="en-US"/>
              </w:rPr>
              <w:t>485,11</w:t>
            </w:r>
          </w:p>
        </w:tc>
        <w:tc>
          <w:tcPr>
            <w:tcW w:w="851"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p>
        </w:tc>
        <w:tc>
          <w:tcPr>
            <w:tcW w:w="567"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p>
        </w:tc>
        <w:tc>
          <w:tcPr>
            <w:tcW w:w="567"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p>
        </w:tc>
        <w:tc>
          <w:tcPr>
            <w:tcW w:w="567"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p>
        </w:tc>
        <w:tc>
          <w:tcPr>
            <w:tcW w:w="567"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p>
        </w:tc>
        <w:tc>
          <w:tcPr>
            <w:tcW w:w="709"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r>
              <w:rPr>
                <w:rFonts w:ascii="Times New Roman" w:hAnsi="Times New Roman"/>
                <w:sz w:val="20"/>
                <w:szCs w:val="20"/>
                <w:lang w:val="en-US"/>
              </w:rPr>
              <w:t>485,11</w:t>
            </w:r>
          </w:p>
        </w:tc>
        <w:tc>
          <w:tcPr>
            <w:tcW w:w="567"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p>
        </w:tc>
        <w:tc>
          <w:tcPr>
            <w:tcW w:w="567"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p>
        </w:tc>
        <w:tc>
          <w:tcPr>
            <w:tcW w:w="850"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p>
        </w:tc>
      </w:tr>
      <w:tr w:rsidR="00800251" w:rsidTr="00096A01">
        <w:trPr>
          <w:gridAfter w:val="2"/>
          <w:wAfter w:w="442" w:type="dxa"/>
          <w:trHeight w:val="255"/>
        </w:trPr>
        <w:tc>
          <w:tcPr>
            <w:tcW w:w="717" w:type="dxa"/>
            <w:tcBorders>
              <w:top w:val="single" w:sz="2" w:space="0" w:color="000000"/>
              <w:left w:val="single" w:sz="2" w:space="0" w:color="000000"/>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rPr>
                <w:rFonts w:ascii="Calibri" w:hAnsi="Calibri" w:cs="Calibri"/>
                <w:lang w:val="en-US"/>
              </w:rPr>
            </w:pPr>
            <w:r>
              <w:rPr>
                <w:rFonts w:ascii="Times New Roman" w:hAnsi="Times New Roman"/>
                <w:sz w:val="20"/>
                <w:szCs w:val="20"/>
                <w:lang w:val="en-US"/>
              </w:rPr>
              <w:t>3.1.18</w:t>
            </w:r>
          </w:p>
        </w:tc>
        <w:tc>
          <w:tcPr>
            <w:tcW w:w="1126" w:type="dxa"/>
            <w:tcBorders>
              <w:top w:val="single" w:sz="2" w:space="0" w:color="000000"/>
              <w:left w:val="single" w:sz="2" w:space="0" w:color="000000"/>
              <w:bottom w:val="single" w:sz="2" w:space="0" w:color="000000"/>
              <w:right w:val="single" w:sz="2" w:space="0" w:color="000000"/>
            </w:tcBorders>
            <w:vAlign w:val="bottom"/>
          </w:tcPr>
          <w:p w:rsidR="00800251" w:rsidRPr="00800251" w:rsidRDefault="00800251" w:rsidP="00800251">
            <w:pPr>
              <w:widowControl w:val="0"/>
              <w:autoSpaceDE w:val="0"/>
              <w:autoSpaceDN w:val="0"/>
              <w:adjustRightInd w:val="0"/>
              <w:spacing w:after="0" w:line="240" w:lineRule="auto"/>
              <w:rPr>
                <w:rFonts w:ascii="Calibri" w:hAnsi="Calibri" w:cs="Calibri"/>
              </w:rPr>
            </w:pPr>
            <w:r>
              <w:rPr>
                <w:rFonts w:ascii="Times New Roman CYR" w:hAnsi="Times New Roman CYR" w:cs="Times New Roman CYR"/>
                <w:sz w:val="20"/>
                <w:szCs w:val="20"/>
              </w:rPr>
              <w:t xml:space="preserve">Реконструкция участка тепловой энергии </w:t>
            </w:r>
            <w:r>
              <w:rPr>
                <w:rFonts w:ascii="Times New Roman CYR" w:hAnsi="Times New Roman CYR" w:cs="Times New Roman CYR"/>
                <w:sz w:val="20"/>
                <w:szCs w:val="20"/>
              </w:rPr>
              <w:lastRenderedPageBreak/>
              <w:t>от  ТК15 до ТК19</w:t>
            </w:r>
          </w:p>
        </w:tc>
        <w:tc>
          <w:tcPr>
            <w:tcW w:w="851" w:type="dxa"/>
            <w:tcBorders>
              <w:top w:val="single" w:sz="2" w:space="0" w:color="000000"/>
              <w:left w:val="single" w:sz="2" w:space="0" w:color="000000"/>
              <w:bottom w:val="single" w:sz="2" w:space="0" w:color="000000"/>
              <w:right w:val="single" w:sz="2" w:space="0" w:color="000000"/>
            </w:tcBorders>
            <w:vAlign w:val="bottom"/>
          </w:tcPr>
          <w:p w:rsidR="00800251" w:rsidRPr="00800251" w:rsidRDefault="00800251" w:rsidP="00800251">
            <w:pPr>
              <w:widowControl w:val="0"/>
              <w:autoSpaceDE w:val="0"/>
              <w:autoSpaceDN w:val="0"/>
              <w:adjustRightInd w:val="0"/>
              <w:spacing w:after="0" w:line="240" w:lineRule="auto"/>
              <w:rPr>
                <w:rFonts w:ascii="Calibri" w:hAnsi="Calibri" w:cs="Calibri"/>
              </w:rPr>
            </w:pPr>
          </w:p>
        </w:tc>
        <w:tc>
          <w:tcPr>
            <w:tcW w:w="850"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rPr>
                <w:rFonts w:ascii="Calibri" w:hAnsi="Calibri" w:cs="Calibri"/>
                <w:lang w:val="en-US"/>
              </w:rPr>
            </w:pPr>
            <w:r>
              <w:rPr>
                <w:rFonts w:ascii="Times New Roman CYR" w:hAnsi="Times New Roman CYR" w:cs="Times New Roman CYR"/>
                <w:sz w:val="20"/>
                <w:szCs w:val="20"/>
              </w:rPr>
              <w:t xml:space="preserve">п. </w:t>
            </w:r>
            <w:proofErr w:type="spellStart"/>
            <w:r>
              <w:rPr>
                <w:rFonts w:ascii="Times New Roman CYR" w:hAnsi="Times New Roman CYR" w:cs="Times New Roman CYR"/>
                <w:sz w:val="20"/>
                <w:szCs w:val="20"/>
              </w:rPr>
              <w:t>Саккулово</w:t>
            </w:r>
            <w:proofErr w:type="spellEnd"/>
          </w:p>
        </w:tc>
        <w:tc>
          <w:tcPr>
            <w:tcW w:w="993"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rPr>
                <w:rFonts w:ascii="Calibri" w:hAnsi="Calibri" w:cs="Calibri"/>
                <w:lang w:val="en-US"/>
              </w:rPr>
            </w:pPr>
            <w:r>
              <w:rPr>
                <w:rFonts w:ascii="Times New Roman CYR" w:hAnsi="Times New Roman CYR" w:cs="Times New Roman CYR"/>
                <w:sz w:val="20"/>
                <w:szCs w:val="20"/>
              </w:rPr>
              <w:t>Диаметр, протяженность</w:t>
            </w:r>
          </w:p>
        </w:tc>
        <w:tc>
          <w:tcPr>
            <w:tcW w:w="735" w:type="dxa"/>
            <w:tcBorders>
              <w:top w:val="single" w:sz="2" w:space="0" w:color="000000"/>
              <w:left w:val="single" w:sz="2" w:space="0" w:color="000000"/>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rPr>
                <w:rFonts w:ascii="Calibri" w:hAnsi="Calibri" w:cs="Calibri"/>
                <w:lang w:val="en-US"/>
              </w:rPr>
            </w:pPr>
            <w:r>
              <w:rPr>
                <w:rFonts w:ascii="Times New Roman" w:hAnsi="Times New Roman"/>
                <w:sz w:val="20"/>
                <w:szCs w:val="20"/>
                <w:lang w:val="en-US"/>
              </w:rPr>
              <w:t> </w:t>
            </w:r>
            <w:proofErr w:type="spellStart"/>
            <w:r>
              <w:rPr>
                <w:rFonts w:ascii="Times New Roman CYR" w:hAnsi="Times New Roman CYR" w:cs="Times New Roman CYR"/>
                <w:sz w:val="20"/>
                <w:szCs w:val="20"/>
              </w:rPr>
              <w:t>м;мм</w:t>
            </w:r>
            <w:proofErr w:type="spellEnd"/>
          </w:p>
        </w:tc>
        <w:tc>
          <w:tcPr>
            <w:tcW w:w="966"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r>
              <w:rPr>
                <w:rFonts w:ascii="Times New Roman" w:hAnsi="Times New Roman"/>
                <w:sz w:val="20"/>
                <w:szCs w:val="20"/>
                <w:lang w:val="en-US"/>
              </w:rPr>
              <w:t>100; 23</w:t>
            </w:r>
          </w:p>
        </w:tc>
        <w:tc>
          <w:tcPr>
            <w:tcW w:w="776"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r>
              <w:rPr>
                <w:rFonts w:ascii="Times New Roman" w:hAnsi="Times New Roman"/>
                <w:sz w:val="20"/>
                <w:szCs w:val="20"/>
                <w:lang w:val="en-US"/>
              </w:rPr>
              <w:t>100; 23</w:t>
            </w:r>
          </w:p>
        </w:tc>
        <w:tc>
          <w:tcPr>
            <w:tcW w:w="783"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r>
              <w:rPr>
                <w:rFonts w:ascii="Times New Roman" w:hAnsi="Times New Roman"/>
                <w:sz w:val="20"/>
                <w:szCs w:val="20"/>
                <w:lang w:val="en-US"/>
              </w:rPr>
              <w:t>2023</w:t>
            </w:r>
          </w:p>
        </w:tc>
        <w:tc>
          <w:tcPr>
            <w:tcW w:w="850"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r>
              <w:rPr>
                <w:rFonts w:ascii="Times New Roman" w:hAnsi="Times New Roman"/>
                <w:sz w:val="20"/>
                <w:szCs w:val="20"/>
                <w:lang w:val="en-US"/>
              </w:rPr>
              <w:t>2023</w:t>
            </w:r>
          </w:p>
        </w:tc>
        <w:tc>
          <w:tcPr>
            <w:tcW w:w="567"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r>
              <w:rPr>
                <w:rFonts w:ascii="Times New Roman" w:hAnsi="Times New Roman"/>
                <w:sz w:val="20"/>
                <w:szCs w:val="20"/>
                <w:lang w:val="en-US"/>
              </w:rPr>
              <w:t>448,29</w:t>
            </w:r>
          </w:p>
        </w:tc>
        <w:tc>
          <w:tcPr>
            <w:tcW w:w="851"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p>
        </w:tc>
        <w:tc>
          <w:tcPr>
            <w:tcW w:w="567"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p>
        </w:tc>
        <w:tc>
          <w:tcPr>
            <w:tcW w:w="567"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p>
        </w:tc>
        <w:tc>
          <w:tcPr>
            <w:tcW w:w="567"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p>
        </w:tc>
        <w:tc>
          <w:tcPr>
            <w:tcW w:w="567"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p>
        </w:tc>
        <w:tc>
          <w:tcPr>
            <w:tcW w:w="709"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r>
              <w:rPr>
                <w:rFonts w:ascii="Times New Roman" w:hAnsi="Times New Roman"/>
                <w:sz w:val="20"/>
                <w:szCs w:val="20"/>
                <w:lang w:val="en-US"/>
              </w:rPr>
              <w:t>448,29</w:t>
            </w:r>
          </w:p>
        </w:tc>
        <w:tc>
          <w:tcPr>
            <w:tcW w:w="567"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p>
        </w:tc>
        <w:tc>
          <w:tcPr>
            <w:tcW w:w="567"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p>
        </w:tc>
        <w:tc>
          <w:tcPr>
            <w:tcW w:w="850"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p>
        </w:tc>
      </w:tr>
      <w:tr w:rsidR="00800251" w:rsidTr="00096A01">
        <w:trPr>
          <w:gridAfter w:val="2"/>
          <w:wAfter w:w="442" w:type="dxa"/>
          <w:trHeight w:val="255"/>
        </w:trPr>
        <w:tc>
          <w:tcPr>
            <w:tcW w:w="717" w:type="dxa"/>
            <w:tcBorders>
              <w:top w:val="single" w:sz="2" w:space="0" w:color="000000"/>
              <w:left w:val="single" w:sz="2" w:space="0" w:color="000000"/>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rPr>
                <w:rFonts w:ascii="Calibri" w:hAnsi="Calibri" w:cs="Calibri"/>
                <w:lang w:val="en-US"/>
              </w:rPr>
            </w:pPr>
            <w:r>
              <w:rPr>
                <w:rFonts w:ascii="Times New Roman" w:hAnsi="Times New Roman"/>
                <w:sz w:val="20"/>
                <w:szCs w:val="20"/>
                <w:lang w:val="en-US"/>
              </w:rPr>
              <w:lastRenderedPageBreak/>
              <w:t>3.1.19</w:t>
            </w:r>
          </w:p>
        </w:tc>
        <w:tc>
          <w:tcPr>
            <w:tcW w:w="1126" w:type="dxa"/>
            <w:tcBorders>
              <w:top w:val="single" w:sz="2" w:space="0" w:color="000000"/>
              <w:left w:val="single" w:sz="2" w:space="0" w:color="000000"/>
              <w:bottom w:val="single" w:sz="2" w:space="0" w:color="000000"/>
              <w:right w:val="single" w:sz="2" w:space="0" w:color="000000"/>
            </w:tcBorders>
            <w:vAlign w:val="bottom"/>
          </w:tcPr>
          <w:p w:rsidR="00800251" w:rsidRPr="00800251" w:rsidRDefault="00800251" w:rsidP="00800251">
            <w:pPr>
              <w:widowControl w:val="0"/>
              <w:autoSpaceDE w:val="0"/>
              <w:autoSpaceDN w:val="0"/>
              <w:adjustRightInd w:val="0"/>
              <w:spacing w:after="0" w:line="240" w:lineRule="auto"/>
              <w:rPr>
                <w:rFonts w:ascii="Calibri" w:hAnsi="Calibri" w:cs="Calibri"/>
              </w:rPr>
            </w:pPr>
            <w:r>
              <w:rPr>
                <w:rFonts w:ascii="Times New Roman CYR" w:hAnsi="Times New Roman CYR" w:cs="Times New Roman CYR"/>
                <w:sz w:val="20"/>
                <w:szCs w:val="20"/>
              </w:rPr>
              <w:t>Реконструкция участка тепловой энергии от  ТК19 до ТК20</w:t>
            </w:r>
          </w:p>
        </w:tc>
        <w:tc>
          <w:tcPr>
            <w:tcW w:w="851" w:type="dxa"/>
            <w:tcBorders>
              <w:top w:val="single" w:sz="2" w:space="0" w:color="000000"/>
              <w:left w:val="single" w:sz="2" w:space="0" w:color="000000"/>
              <w:bottom w:val="single" w:sz="2" w:space="0" w:color="000000"/>
              <w:right w:val="single" w:sz="2" w:space="0" w:color="000000"/>
            </w:tcBorders>
            <w:vAlign w:val="bottom"/>
          </w:tcPr>
          <w:p w:rsidR="00800251" w:rsidRPr="00800251" w:rsidRDefault="00800251" w:rsidP="00800251">
            <w:pPr>
              <w:widowControl w:val="0"/>
              <w:autoSpaceDE w:val="0"/>
              <w:autoSpaceDN w:val="0"/>
              <w:adjustRightInd w:val="0"/>
              <w:spacing w:after="0" w:line="240" w:lineRule="auto"/>
              <w:rPr>
                <w:rFonts w:ascii="Calibri" w:hAnsi="Calibri" w:cs="Calibri"/>
              </w:rPr>
            </w:pPr>
            <w:r>
              <w:rPr>
                <w:rFonts w:ascii="Times New Roman" w:hAnsi="Times New Roman"/>
                <w:sz w:val="20"/>
                <w:szCs w:val="20"/>
                <w:lang w:val="en-US"/>
              </w:rPr>
              <w:t> </w:t>
            </w:r>
          </w:p>
        </w:tc>
        <w:tc>
          <w:tcPr>
            <w:tcW w:w="850"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rPr>
                <w:rFonts w:ascii="Calibri" w:hAnsi="Calibri" w:cs="Calibri"/>
                <w:lang w:val="en-US"/>
              </w:rPr>
            </w:pPr>
            <w:r>
              <w:rPr>
                <w:rFonts w:ascii="Times New Roman CYR" w:hAnsi="Times New Roman CYR" w:cs="Times New Roman CYR"/>
                <w:sz w:val="20"/>
                <w:szCs w:val="20"/>
              </w:rPr>
              <w:t xml:space="preserve">п. </w:t>
            </w:r>
            <w:proofErr w:type="spellStart"/>
            <w:r>
              <w:rPr>
                <w:rFonts w:ascii="Times New Roman CYR" w:hAnsi="Times New Roman CYR" w:cs="Times New Roman CYR"/>
                <w:sz w:val="20"/>
                <w:szCs w:val="20"/>
              </w:rPr>
              <w:t>Саккулово</w:t>
            </w:r>
            <w:proofErr w:type="spellEnd"/>
          </w:p>
        </w:tc>
        <w:tc>
          <w:tcPr>
            <w:tcW w:w="993"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rPr>
                <w:rFonts w:ascii="Calibri" w:hAnsi="Calibri" w:cs="Calibri"/>
                <w:lang w:val="en-US"/>
              </w:rPr>
            </w:pPr>
            <w:r>
              <w:rPr>
                <w:rFonts w:ascii="Times New Roman CYR" w:hAnsi="Times New Roman CYR" w:cs="Times New Roman CYR"/>
                <w:sz w:val="20"/>
                <w:szCs w:val="20"/>
              </w:rPr>
              <w:t>Диаметр, протяженность</w:t>
            </w:r>
          </w:p>
        </w:tc>
        <w:tc>
          <w:tcPr>
            <w:tcW w:w="735" w:type="dxa"/>
            <w:tcBorders>
              <w:top w:val="single" w:sz="2" w:space="0" w:color="000000"/>
              <w:left w:val="single" w:sz="2" w:space="0" w:color="000000"/>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rPr>
                <w:rFonts w:ascii="Calibri" w:hAnsi="Calibri" w:cs="Calibri"/>
                <w:lang w:val="en-US"/>
              </w:rPr>
            </w:pPr>
            <w:r>
              <w:rPr>
                <w:rFonts w:ascii="Times New Roman" w:hAnsi="Times New Roman"/>
                <w:sz w:val="20"/>
                <w:szCs w:val="20"/>
                <w:lang w:val="en-US"/>
              </w:rPr>
              <w:t> </w:t>
            </w:r>
            <w:proofErr w:type="spellStart"/>
            <w:r>
              <w:rPr>
                <w:rFonts w:ascii="Times New Roman CYR" w:hAnsi="Times New Roman CYR" w:cs="Times New Roman CYR"/>
                <w:sz w:val="20"/>
                <w:szCs w:val="20"/>
              </w:rPr>
              <w:t>м;мм</w:t>
            </w:r>
            <w:proofErr w:type="spellEnd"/>
          </w:p>
        </w:tc>
        <w:tc>
          <w:tcPr>
            <w:tcW w:w="966"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r>
              <w:rPr>
                <w:rFonts w:ascii="Times New Roman" w:hAnsi="Times New Roman"/>
                <w:sz w:val="20"/>
                <w:szCs w:val="20"/>
                <w:lang w:val="en-US"/>
              </w:rPr>
              <w:t>100; 106,75</w:t>
            </w:r>
          </w:p>
        </w:tc>
        <w:tc>
          <w:tcPr>
            <w:tcW w:w="776"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r>
              <w:rPr>
                <w:rFonts w:ascii="Times New Roman" w:hAnsi="Times New Roman"/>
                <w:sz w:val="20"/>
                <w:szCs w:val="20"/>
                <w:lang w:val="en-US"/>
              </w:rPr>
              <w:t>100; 106,75</w:t>
            </w:r>
          </w:p>
        </w:tc>
        <w:tc>
          <w:tcPr>
            <w:tcW w:w="783"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r>
              <w:rPr>
                <w:rFonts w:ascii="Times New Roman" w:hAnsi="Times New Roman"/>
                <w:sz w:val="20"/>
                <w:szCs w:val="20"/>
                <w:lang w:val="en-US"/>
              </w:rPr>
              <w:t>2023</w:t>
            </w:r>
          </w:p>
        </w:tc>
        <w:tc>
          <w:tcPr>
            <w:tcW w:w="850"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r>
              <w:rPr>
                <w:rFonts w:ascii="Times New Roman" w:hAnsi="Times New Roman"/>
                <w:sz w:val="20"/>
                <w:szCs w:val="20"/>
                <w:lang w:val="en-US"/>
              </w:rPr>
              <w:t>2023</w:t>
            </w:r>
          </w:p>
        </w:tc>
        <w:tc>
          <w:tcPr>
            <w:tcW w:w="567"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r>
              <w:rPr>
                <w:rFonts w:ascii="Times New Roman" w:hAnsi="Times New Roman"/>
                <w:sz w:val="20"/>
                <w:szCs w:val="20"/>
                <w:lang w:val="en-US"/>
              </w:rPr>
              <w:t>2 080,65</w:t>
            </w:r>
          </w:p>
        </w:tc>
        <w:tc>
          <w:tcPr>
            <w:tcW w:w="851"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p>
        </w:tc>
        <w:tc>
          <w:tcPr>
            <w:tcW w:w="567"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p>
        </w:tc>
        <w:tc>
          <w:tcPr>
            <w:tcW w:w="567"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p>
        </w:tc>
        <w:tc>
          <w:tcPr>
            <w:tcW w:w="567"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p>
        </w:tc>
        <w:tc>
          <w:tcPr>
            <w:tcW w:w="567"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p>
        </w:tc>
        <w:tc>
          <w:tcPr>
            <w:tcW w:w="709"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r>
              <w:rPr>
                <w:rFonts w:ascii="Times New Roman" w:hAnsi="Times New Roman"/>
                <w:sz w:val="20"/>
                <w:szCs w:val="20"/>
                <w:lang w:val="en-US"/>
              </w:rPr>
              <w:t>2080,65</w:t>
            </w:r>
          </w:p>
        </w:tc>
        <w:tc>
          <w:tcPr>
            <w:tcW w:w="567"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p>
        </w:tc>
        <w:tc>
          <w:tcPr>
            <w:tcW w:w="567"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p>
        </w:tc>
        <w:tc>
          <w:tcPr>
            <w:tcW w:w="850"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p>
        </w:tc>
      </w:tr>
      <w:tr w:rsidR="00800251" w:rsidTr="00096A01">
        <w:trPr>
          <w:gridAfter w:val="2"/>
          <w:wAfter w:w="442" w:type="dxa"/>
          <w:trHeight w:val="255"/>
        </w:trPr>
        <w:tc>
          <w:tcPr>
            <w:tcW w:w="717" w:type="dxa"/>
            <w:tcBorders>
              <w:top w:val="single" w:sz="2" w:space="0" w:color="000000"/>
              <w:left w:val="single" w:sz="2" w:space="0" w:color="000000"/>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rPr>
                <w:rFonts w:ascii="Calibri" w:hAnsi="Calibri" w:cs="Calibri"/>
                <w:lang w:val="en-US"/>
              </w:rPr>
            </w:pPr>
            <w:r>
              <w:rPr>
                <w:rFonts w:ascii="Times New Roman" w:hAnsi="Times New Roman"/>
                <w:sz w:val="20"/>
                <w:szCs w:val="20"/>
                <w:lang w:val="en-US"/>
              </w:rPr>
              <w:t>3.1.20</w:t>
            </w:r>
          </w:p>
        </w:tc>
        <w:tc>
          <w:tcPr>
            <w:tcW w:w="1126" w:type="dxa"/>
            <w:tcBorders>
              <w:top w:val="single" w:sz="2" w:space="0" w:color="000000"/>
              <w:left w:val="single" w:sz="2" w:space="0" w:color="000000"/>
              <w:bottom w:val="single" w:sz="2" w:space="0" w:color="000000"/>
              <w:right w:val="single" w:sz="2" w:space="0" w:color="000000"/>
            </w:tcBorders>
            <w:vAlign w:val="bottom"/>
          </w:tcPr>
          <w:p w:rsidR="00800251" w:rsidRPr="00800251" w:rsidRDefault="00800251" w:rsidP="00800251">
            <w:pPr>
              <w:widowControl w:val="0"/>
              <w:autoSpaceDE w:val="0"/>
              <w:autoSpaceDN w:val="0"/>
              <w:adjustRightInd w:val="0"/>
              <w:spacing w:after="0" w:line="240" w:lineRule="auto"/>
              <w:rPr>
                <w:rFonts w:ascii="Calibri" w:hAnsi="Calibri" w:cs="Calibri"/>
              </w:rPr>
            </w:pPr>
            <w:r>
              <w:rPr>
                <w:rFonts w:ascii="Times New Roman CYR" w:hAnsi="Times New Roman CYR" w:cs="Times New Roman CYR"/>
                <w:sz w:val="20"/>
                <w:szCs w:val="20"/>
              </w:rPr>
              <w:t>Реконструкция участка тепловой энергии от  ТК20 до ТК21</w:t>
            </w:r>
          </w:p>
        </w:tc>
        <w:tc>
          <w:tcPr>
            <w:tcW w:w="851" w:type="dxa"/>
            <w:tcBorders>
              <w:top w:val="single" w:sz="2" w:space="0" w:color="000000"/>
              <w:left w:val="single" w:sz="2" w:space="0" w:color="000000"/>
              <w:bottom w:val="single" w:sz="2" w:space="0" w:color="000000"/>
              <w:right w:val="single" w:sz="2" w:space="0" w:color="000000"/>
            </w:tcBorders>
            <w:vAlign w:val="bottom"/>
          </w:tcPr>
          <w:p w:rsidR="00800251" w:rsidRPr="00800251" w:rsidRDefault="00800251" w:rsidP="00800251">
            <w:pPr>
              <w:widowControl w:val="0"/>
              <w:autoSpaceDE w:val="0"/>
              <w:autoSpaceDN w:val="0"/>
              <w:adjustRightInd w:val="0"/>
              <w:spacing w:after="0" w:line="240" w:lineRule="auto"/>
              <w:rPr>
                <w:rFonts w:ascii="Calibri" w:hAnsi="Calibri" w:cs="Calibri"/>
              </w:rPr>
            </w:pPr>
          </w:p>
        </w:tc>
        <w:tc>
          <w:tcPr>
            <w:tcW w:w="850"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rPr>
                <w:rFonts w:ascii="Calibri" w:hAnsi="Calibri" w:cs="Calibri"/>
                <w:lang w:val="en-US"/>
              </w:rPr>
            </w:pPr>
            <w:r>
              <w:rPr>
                <w:rFonts w:ascii="Times New Roman CYR" w:hAnsi="Times New Roman CYR" w:cs="Times New Roman CYR"/>
                <w:sz w:val="20"/>
                <w:szCs w:val="20"/>
              </w:rPr>
              <w:t xml:space="preserve">п. </w:t>
            </w:r>
            <w:proofErr w:type="spellStart"/>
            <w:r>
              <w:rPr>
                <w:rFonts w:ascii="Times New Roman CYR" w:hAnsi="Times New Roman CYR" w:cs="Times New Roman CYR"/>
                <w:sz w:val="20"/>
                <w:szCs w:val="20"/>
              </w:rPr>
              <w:t>Саккулово</w:t>
            </w:r>
            <w:proofErr w:type="spellEnd"/>
          </w:p>
        </w:tc>
        <w:tc>
          <w:tcPr>
            <w:tcW w:w="993"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rPr>
                <w:rFonts w:ascii="Calibri" w:hAnsi="Calibri" w:cs="Calibri"/>
                <w:lang w:val="en-US"/>
              </w:rPr>
            </w:pPr>
            <w:r>
              <w:rPr>
                <w:rFonts w:ascii="Times New Roman CYR" w:hAnsi="Times New Roman CYR" w:cs="Times New Roman CYR"/>
                <w:sz w:val="20"/>
                <w:szCs w:val="20"/>
              </w:rPr>
              <w:t>Диаметр, протяженность</w:t>
            </w:r>
          </w:p>
        </w:tc>
        <w:tc>
          <w:tcPr>
            <w:tcW w:w="735" w:type="dxa"/>
            <w:tcBorders>
              <w:top w:val="single" w:sz="2" w:space="0" w:color="000000"/>
              <w:left w:val="single" w:sz="2" w:space="0" w:color="000000"/>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rPr>
                <w:rFonts w:ascii="Calibri" w:hAnsi="Calibri" w:cs="Calibri"/>
                <w:lang w:val="en-US"/>
              </w:rPr>
            </w:pPr>
            <w:r>
              <w:rPr>
                <w:rFonts w:ascii="Times New Roman" w:hAnsi="Times New Roman"/>
                <w:sz w:val="20"/>
                <w:szCs w:val="20"/>
                <w:lang w:val="en-US"/>
              </w:rPr>
              <w:t> </w:t>
            </w:r>
            <w:proofErr w:type="spellStart"/>
            <w:r>
              <w:rPr>
                <w:rFonts w:ascii="Times New Roman CYR" w:hAnsi="Times New Roman CYR" w:cs="Times New Roman CYR"/>
                <w:sz w:val="20"/>
                <w:szCs w:val="20"/>
              </w:rPr>
              <w:t>м;мм</w:t>
            </w:r>
            <w:proofErr w:type="spellEnd"/>
          </w:p>
        </w:tc>
        <w:tc>
          <w:tcPr>
            <w:tcW w:w="966"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r>
              <w:rPr>
                <w:rFonts w:ascii="Times New Roman" w:hAnsi="Times New Roman"/>
                <w:sz w:val="20"/>
                <w:szCs w:val="20"/>
                <w:lang w:val="en-US"/>
              </w:rPr>
              <w:t>80; 50</w:t>
            </w:r>
          </w:p>
        </w:tc>
        <w:tc>
          <w:tcPr>
            <w:tcW w:w="776"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r>
              <w:rPr>
                <w:rFonts w:ascii="Times New Roman" w:hAnsi="Times New Roman"/>
                <w:sz w:val="20"/>
                <w:szCs w:val="20"/>
                <w:lang w:val="en-US"/>
              </w:rPr>
              <w:t>80; 50</w:t>
            </w:r>
          </w:p>
        </w:tc>
        <w:tc>
          <w:tcPr>
            <w:tcW w:w="783"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r>
              <w:rPr>
                <w:rFonts w:ascii="Times New Roman" w:hAnsi="Times New Roman"/>
                <w:sz w:val="20"/>
                <w:szCs w:val="20"/>
                <w:lang w:val="en-US"/>
              </w:rPr>
              <w:t>2023</w:t>
            </w:r>
          </w:p>
        </w:tc>
        <w:tc>
          <w:tcPr>
            <w:tcW w:w="850"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r>
              <w:rPr>
                <w:rFonts w:ascii="Times New Roman" w:hAnsi="Times New Roman"/>
                <w:sz w:val="20"/>
                <w:szCs w:val="20"/>
                <w:lang w:val="en-US"/>
              </w:rPr>
              <w:t>2023</w:t>
            </w:r>
          </w:p>
        </w:tc>
        <w:tc>
          <w:tcPr>
            <w:tcW w:w="567"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r>
              <w:rPr>
                <w:rFonts w:ascii="Times New Roman" w:hAnsi="Times New Roman"/>
                <w:sz w:val="20"/>
                <w:szCs w:val="20"/>
                <w:lang w:val="en-US"/>
              </w:rPr>
              <w:t>829,42</w:t>
            </w:r>
          </w:p>
        </w:tc>
        <w:tc>
          <w:tcPr>
            <w:tcW w:w="851"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p>
        </w:tc>
        <w:tc>
          <w:tcPr>
            <w:tcW w:w="567"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p>
        </w:tc>
        <w:tc>
          <w:tcPr>
            <w:tcW w:w="567"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p>
        </w:tc>
        <w:tc>
          <w:tcPr>
            <w:tcW w:w="567"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p>
        </w:tc>
        <w:tc>
          <w:tcPr>
            <w:tcW w:w="567"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p>
        </w:tc>
        <w:tc>
          <w:tcPr>
            <w:tcW w:w="709"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r>
              <w:rPr>
                <w:rFonts w:ascii="Times New Roman" w:hAnsi="Times New Roman"/>
                <w:sz w:val="20"/>
                <w:szCs w:val="20"/>
                <w:lang w:val="en-US"/>
              </w:rPr>
              <w:t>829,42</w:t>
            </w:r>
          </w:p>
        </w:tc>
        <w:tc>
          <w:tcPr>
            <w:tcW w:w="567"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p>
        </w:tc>
        <w:tc>
          <w:tcPr>
            <w:tcW w:w="567"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p>
        </w:tc>
        <w:tc>
          <w:tcPr>
            <w:tcW w:w="850"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p>
        </w:tc>
      </w:tr>
      <w:tr w:rsidR="00800251" w:rsidTr="00096A01">
        <w:trPr>
          <w:gridAfter w:val="2"/>
          <w:wAfter w:w="442" w:type="dxa"/>
          <w:trHeight w:val="255"/>
        </w:trPr>
        <w:tc>
          <w:tcPr>
            <w:tcW w:w="717" w:type="dxa"/>
            <w:tcBorders>
              <w:top w:val="single" w:sz="2" w:space="0" w:color="000000"/>
              <w:left w:val="single" w:sz="2" w:space="0" w:color="000000"/>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rPr>
                <w:rFonts w:ascii="Calibri" w:hAnsi="Calibri" w:cs="Calibri"/>
                <w:lang w:val="en-US"/>
              </w:rPr>
            </w:pPr>
            <w:r>
              <w:rPr>
                <w:rFonts w:ascii="Times New Roman" w:hAnsi="Times New Roman"/>
                <w:sz w:val="20"/>
                <w:szCs w:val="20"/>
                <w:lang w:val="en-US"/>
              </w:rPr>
              <w:t>3.1.21</w:t>
            </w:r>
          </w:p>
        </w:tc>
        <w:tc>
          <w:tcPr>
            <w:tcW w:w="1126" w:type="dxa"/>
            <w:tcBorders>
              <w:top w:val="single" w:sz="2" w:space="0" w:color="000000"/>
              <w:left w:val="single" w:sz="2" w:space="0" w:color="000000"/>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rPr>
                <w:rFonts w:ascii="Calibri" w:hAnsi="Calibri" w:cs="Calibri"/>
                <w:lang w:val="en-US"/>
              </w:rPr>
            </w:pPr>
            <w:r>
              <w:rPr>
                <w:rFonts w:ascii="Times New Roman CYR" w:hAnsi="Times New Roman CYR" w:cs="Times New Roman CYR"/>
                <w:sz w:val="20"/>
                <w:szCs w:val="20"/>
              </w:rPr>
              <w:t>Реконструкция участка тепловой энергии от  ТК21 до ул. Центральная, 6а</w:t>
            </w:r>
          </w:p>
        </w:tc>
        <w:tc>
          <w:tcPr>
            <w:tcW w:w="851" w:type="dxa"/>
            <w:tcBorders>
              <w:top w:val="single" w:sz="2" w:space="0" w:color="000000"/>
              <w:left w:val="single" w:sz="2" w:space="0" w:color="000000"/>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rPr>
                <w:rFonts w:ascii="Calibri" w:hAnsi="Calibri" w:cs="Calibri"/>
                <w:lang w:val="en-US"/>
              </w:rPr>
            </w:pPr>
          </w:p>
        </w:tc>
        <w:tc>
          <w:tcPr>
            <w:tcW w:w="850"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rPr>
                <w:rFonts w:ascii="Calibri" w:hAnsi="Calibri" w:cs="Calibri"/>
                <w:lang w:val="en-US"/>
              </w:rPr>
            </w:pPr>
            <w:r>
              <w:rPr>
                <w:rFonts w:ascii="Times New Roman CYR" w:hAnsi="Times New Roman CYR" w:cs="Times New Roman CYR"/>
                <w:sz w:val="20"/>
                <w:szCs w:val="20"/>
              </w:rPr>
              <w:t xml:space="preserve">п. </w:t>
            </w:r>
            <w:proofErr w:type="spellStart"/>
            <w:r>
              <w:rPr>
                <w:rFonts w:ascii="Times New Roman CYR" w:hAnsi="Times New Roman CYR" w:cs="Times New Roman CYR"/>
                <w:sz w:val="20"/>
                <w:szCs w:val="20"/>
              </w:rPr>
              <w:t>Саккулово</w:t>
            </w:r>
            <w:proofErr w:type="spellEnd"/>
          </w:p>
        </w:tc>
        <w:tc>
          <w:tcPr>
            <w:tcW w:w="993"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rPr>
                <w:rFonts w:ascii="Calibri" w:hAnsi="Calibri" w:cs="Calibri"/>
                <w:lang w:val="en-US"/>
              </w:rPr>
            </w:pPr>
            <w:r>
              <w:rPr>
                <w:rFonts w:ascii="Times New Roman CYR" w:hAnsi="Times New Roman CYR" w:cs="Times New Roman CYR"/>
                <w:sz w:val="20"/>
                <w:szCs w:val="20"/>
              </w:rPr>
              <w:t>Диаметр, протяженность</w:t>
            </w:r>
          </w:p>
        </w:tc>
        <w:tc>
          <w:tcPr>
            <w:tcW w:w="735" w:type="dxa"/>
            <w:tcBorders>
              <w:top w:val="single" w:sz="2" w:space="0" w:color="000000"/>
              <w:left w:val="single" w:sz="2" w:space="0" w:color="000000"/>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rPr>
                <w:rFonts w:ascii="Calibri" w:hAnsi="Calibri" w:cs="Calibri"/>
                <w:lang w:val="en-US"/>
              </w:rPr>
            </w:pPr>
            <w:r>
              <w:rPr>
                <w:rFonts w:ascii="Times New Roman" w:hAnsi="Times New Roman"/>
                <w:sz w:val="20"/>
                <w:szCs w:val="20"/>
                <w:lang w:val="en-US"/>
              </w:rPr>
              <w:t> </w:t>
            </w:r>
            <w:proofErr w:type="spellStart"/>
            <w:r>
              <w:rPr>
                <w:rFonts w:ascii="Times New Roman CYR" w:hAnsi="Times New Roman CYR" w:cs="Times New Roman CYR"/>
                <w:sz w:val="20"/>
                <w:szCs w:val="20"/>
              </w:rPr>
              <w:t>м;мм</w:t>
            </w:r>
            <w:proofErr w:type="spellEnd"/>
          </w:p>
        </w:tc>
        <w:tc>
          <w:tcPr>
            <w:tcW w:w="966"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r>
              <w:rPr>
                <w:rFonts w:ascii="Times New Roman" w:hAnsi="Times New Roman"/>
                <w:sz w:val="20"/>
                <w:szCs w:val="20"/>
                <w:lang w:val="en-US"/>
              </w:rPr>
              <w:t>80; 12</w:t>
            </w:r>
          </w:p>
        </w:tc>
        <w:tc>
          <w:tcPr>
            <w:tcW w:w="776"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r>
              <w:rPr>
                <w:rFonts w:ascii="Times New Roman" w:hAnsi="Times New Roman"/>
                <w:sz w:val="20"/>
                <w:szCs w:val="20"/>
                <w:lang w:val="en-US"/>
              </w:rPr>
              <w:t>80; 12</w:t>
            </w:r>
          </w:p>
        </w:tc>
        <w:tc>
          <w:tcPr>
            <w:tcW w:w="783"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r>
              <w:rPr>
                <w:rFonts w:ascii="Times New Roman" w:hAnsi="Times New Roman"/>
                <w:sz w:val="20"/>
                <w:szCs w:val="20"/>
                <w:lang w:val="en-US"/>
              </w:rPr>
              <w:t>2023</w:t>
            </w:r>
          </w:p>
        </w:tc>
        <w:tc>
          <w:tcPr>
            <w:tcW w:w="850"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r>
              <w:rPr>
                <w:rFonts w:ascii="Times New Roman" w:hAnsi="Times New Roman"/>
                <w:sz w:val="20"/>
                <w:szCs w:val="20"/>
                <w:lang w:val="en-US"/>
              </w:rPr>
              <w:t>2023</w:t>
            </w:r>
          </w:p>
        </w:tc>
        <w:tc>
          <w:tcPr>
            <w:tcW w:w="567"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r>
              <w:rPr>
                <w:rFonts w:ascii="Times New Roman" w:hAnsi="Times New Roman"/>
                <w:sz w:val="20"/>
                <w:szCs w:val="20"/>
                <w:lang w:val="en-US"/>
              </w:rPr>
              <w:t>199,06</w:t>
            </w:r>
          </w:p>
        </w:tc>
        <w:tc>
          <w:tcPr>
            <w:tcW w:w="851"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p>
        </w:tc>
        <w:tc>
          <w:tcPr>
            <w:tcW w:w="567"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p>
        </w:tc>
        <w:tc>
          <w:tcPr>
            <w:tcW w:w="567"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p>
        </w:tc>
        <w:tc>
          <w:tcPr>
            <w:tcW w:w="567"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p>
        </w:tc>
        <w:tc>
          <w:tcPr>
            <w:tcW w:w="567"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p>
        </w:tc>
        <w:tc>
          <w:tcPr>
            <w:tcW w:w="709"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r>
              <w:rPr>
                <w:rFonts w:ascii="Times New Roman" w:hAnsi="Times New Roman"/>
                <w:sz w:val="20"/>
                <w:szCs w:val="20"/>
                <w:lang w:val="en-US"/>
              </w:rPr>
              <w:t>199,06</w:t>
            </w:r>
          </w:p>
        </w:tc>
        <w:tc>
          <w:tcPr>
            <w:tcW w:w="567"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p>
        </w:tc>
        <w:tc>
          <w:tcPr>
            <w:tcW w:w="567"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p>
        </w:tc>
        <w:tc>
          <w:tcPr>
            <w:tcW w:w="850"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p>
        </w:tc>
      </w:tr>
      <w:tr w:rsidR="00800251" w:rsidTr="00096A01">
        <w:trPr>
          <w:gridAfter w:val="2"/>
          <w:wAfter w:w="442" w:type="dxa"/>
          <w:trHeight w:val="255"/>
        </w:trPr>
        <w:tc>
          <w:tcPr>
            <w:tcW w:w="717" w:type="dxa"/>
            <w:tcBorders>
              <w:top w:val="single" w:sz="2" w:space="0" w:color="000000"/>
              <w:left w:val="single" w:sz="2" w:space="0" w:color="000000"/>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rPr>
                <w:rFonts w:ascii="Calibri" w:hAnsi="Calibri" w:cs="Calibri"/>
                <w:lang w:val="en-US"/>
              </w:rPr>
            </w:pPr>
            <w:r>
              <w:rPr>
                <w:rFonts w:ascii="Times New Roman" w:hAnsi="Times New Roman"/>
                <w:sz w:val="20"/>
                <w:szCs w:val="20"/>
                <w:lang w:val="en-US"/>
              </w:rPr>
              <w:t>3.1.22</w:t>
            </w:r>
          </w:p>
        </w:tc>
        <w:tc>
          <w:tcPr>
            <w:tcW w:w="1126" w:type="dxa"/>
            <w:tcBorders>
              <w:top w:val="single" w:sz="2" w:space="0" w:color="000000"/>
              <w:left w:val="single" w:sz="2" w:space="0" w:color="000000"/>
              <w:bottom w:val="single" w:sz="2" w:space="0" w:color="000000"/>
              <w:right w:val="single" w:sz="2" w:space="0" w:color="000000"/>
            </w:tcBorders>
            <w:vAlign w:val="bottom"/>
          </w:tcPr>
          <w:p w:rsidR="00800251" w:rsidRPr="00800251" w:rsidRDefault="00800251" w:rsidP="00800251">
            <w:pPr>
              <w:widowControl w:val="0"/>
              <w:autoSpaceDE w:val="0"/>
              <w:autoSpaceDN w:val="0"/>
              <w:adjustRightInd w:val="0"/>
              <w:spacing w:after="0" w:line="240" w:lineRule="auto"/>
              <w:rPr>
                <w:rFonts w:ascii="Calibri" w:hAnsi="Calibri" w:cs="Calibri"/>
              </w:rPr>
            </w:pPr>
            <w:r>
              <w:rPr>
                <w:rFonts w:ascii="Times New Roman CYR" w:hAnsi="Times New Roman CYR" w:cs="Times New Roman CYR"/>
                <w:sz w:val="20"/>
                <w:szCs w:val="20"/>
              </w:rPr>
              <w:t>Реконструкция участка тепловой энергии от  ТК20 до ТК22</w:t>
            </w:r>
          </w:p>
        </w:tc>
        <w:tc>
          <w:tcPr>
            <w:tcW w:w="851" w:type="dxa"/>
            <w:tcBorders>
              <w:top w:val="single" w:sz="2" w:space="0" w:color="000000"/>
              <w:left w:val="single" w:sz="2" w:space="0" w:color="000000"/>
              <w:bottom w:val="single" w:sz="2" w:space="0" w:color="000000"/>
              <w:right w:val="single" w:sz="2" w:space="0" w:color="000000"/>
            </w:tcBorders>
            <w:vAlign w:val="bottom"/>
          </w:tcPr>
          <w:p w:rsidR="00800251" w:rsidRPr="00800251" w:rsidRDefault="00800251" w:rsidP="00800251">
            <w:pPr>
              <w:widowControl w:val="0"/>
              <w:autoSpaceDE w:val="0"/>
              <w:autoSpaceDN w:val="0"/>
              <w:adjustRightInd w:val="0"/>
              <w:spacing w:after="0" w:line="240" w:lineRule="auto"/>
              <w:rPr>
                <w:rFonts w:ascii="Calibri" w:hAnsi="Calibri" w:cs="Calibri"/>
              </w:rPr>
            </w:pPr>
          </w:p>
        </w:tc>
        <w:tc>
          <w:tcPr>
            <w:tcW w:w="850"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rPr>
                <w:rFonts w:ascii="Calibri" w:hAnsi="Calibri" w:cs="Calibri"/>
                <w:lang w:val="en-US"/>
              </w:rPr>
            </w:pPr>
            <w:r>
              <w:rPr>
                <w:rFonts w:ascii="Times New Roman CYR" w:hAnsi="Times New Roman CYR" w:cs="Times New Roman CYR"/>
                <w:sz w:val="20"/>
                <w:szCs w:val="20"/>
              </w:rPr>
              <w:t xml:space="preserve">п. </w:t>
            </w:r>
            <w:proofErr w:type="spellStart"/>
            <w:r>
              <w:rPr>
                <w:rFonts w:ascii="Times New Roman CYR" w:hAnsi="Times New Roman CYR" w:cs="Times New Roman CYR"/>
                <w:sz w:val="20"/>
                <w:szCs w:val="20"/>
              </w:rPr>
              <w:t>Саккулово</w:t>
            </w:r>
            <w:proofErr w:type="spellEnd"/>
          </w:p>
        </w:tc>
        <w:tc>
          <w:tcPr>
            <w:tcW w:w="993"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rPr>
                <w:rFonts w:ascii="Calibri" w:hAnsi="Calibri" w:cs="Calibri"/>
                <w:lang w:val="en-US"/>
              </w:rPr>
            </w:pPr>
            <w:r>
              <w:rPr>
                <w:rFonts w:ascii="Times New Roman CYR" w:hAnsi="Times New Roman CYR" w:cs="Times New Roman CYR"/>
                <w:sz w:val="20"/>
                <w:szCs w:val="20"/>
              </w:rPr>
              <w:t>Диаметр, протяженность</w:t>
            </w:r>
          </w:p>
        </w:tc>
        <w:tc>
          <w:tcPr>
            <w:tcW w:w="735" w:type="dxa"/>
            <w:tcBorders>
              <w:top w:val="single" w:sz="2" w:space="0" w:color="000000"/>
              <w:left w:val="single" w:sz="2" w:space="0" w:color="000000"/>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rPr>
                <w:rFonts w:ascii="Calibri" w:hAnsi="Calibri" w:cs="Calibri"/>
                <w:lang w:val="en-US"/>
              </w:rPr>
            </w:pPr>
            <w:r>
              <w:rPr>
                <w:rFonts w:ascii="Times New Roman" w:hAnsi="Times New Roman"/>
                <w:sz w:val="20"/>
                <w:szCs w:val="20"/>
                <w:lang w:val="en-US"/>
              </w:rPr>
              <w:t> </w:t>
            </w:r>
            <w:proofErr w:type="spellStart"/>
            <w:r>
              <w:rPr>
                <w:rFonts w:ascii="Times New Roman CYR" w:hAnsi="Times New Roman CYR" w:cs="Times New Roman CYR"/>
                <w:sz w:val="20"/>
                <w:szCs w:val="20"/>
              </w:rPr>
              <w:t>м;мм</w:t>
            </w:r>
            <w:proofErr w:type="spellEnd"/>
          </w:p>
        </w:tc>
        <w:tc>
          <w:tcPr>
            <w:tcW w:w="966"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r>
              <w:rPr>
                <w:rFonts w:ascii="Times New Roman" w:hAnsi="Times New Roman"/>
                <w:sz w:val="20"/>
                <w:szCs w:val="20"/>
                <w:lang w:val="en-US"/>
              </w:rPr>
              <w:t>50; 31</w:t>
            </w:r>
          </w:p>
        </w:tc>
        <w:tc>
          <w:tcPr>
            <w:tcW w:w="776"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r>
              <w:rPr>
                <w:rFonts w:ascii="Times New Roman" w:hAnsi="Times New Roman"/>
                <w:sz w:val="20"/>
                <w:szCs w:val="20"/>
                <w:lang w:val="en-US"/>
              </w:rPr>
              <w:t>50; 31</w:t>
            </w:r>
          </w:p>
        </w:tc>
        <w:tc>
          <w:tcPr>
            <w:tcW w:w="783"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r>
              <w:rPr>
                <w:rFonts w:ascii="Times New Roman" w:hAnsi="Times New Roman"/>
                <w:sz w:val="20"/>
                <w:szCs w:val="20"/>
                <w:lang w:val="en-US"/>
              </w:rPr>
              <w:t>2023</w:t>
            </w:r>
          </w:p>
        </w:tc>
        <w:tc>
          <w:tcPr>
            <w:tcW w:w="850"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r>
              <w:rPr>
                <w:rFonts w:ascii="Times New Roman" w:hAnsi="Times New Roman"/>
                <w:sz w:val="20"/>
                <w:szCs w:val="20"/>
                <w:lang w:val="en-US"/>
              </w:rPr>
              <w:t>2023</w:t>
            </w:r>
          </w:p>
        </w:tc>
        <w:tc>
          <w:tcPr>
            <w:tcW w:w="567"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r>
              <w:rPr>
                <w:rFonts w:ascii="Times New Roman" w:hAnsi="Times New Roman"/>
                <w:sz w:val="20"/>
                <w:szCs w:val="20"/>
                <w:lang w:val="en-US"/>
              </w:rPr>
              <w:t>406,44</w:t>
            </w:r>
          </w:p>
        </w:tc>
        <w:tc>
          <w:tcPr>
            <w:tcW w:w="851"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p>
        </w:tc>
        <w:tc>
          <w:tcPr>
            <w:tcW w:w="567"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p>
        </w:tc>
        <w:tc>
          <w:tcPr>
            <w:tcW w:w="567"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p>
        </w:tc>
        <w:tc>
          <w:tcPr>
            <w:tcW w:w="567"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p>
        </w:tc>
        <w:tc>
          <w:tcPr>
            <w:tcW w:w="567"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p>
        </w:tc>
        <w:tc>
          <w:tcPr>
            <w:tcW w:w="709"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r>
              <w:rPr>
                <w:rFonts w:ascii="Times New Roman" w:hAnsi="Times New Roman"/>
                <w:sz w:val="20"/>
                <w:szCs w:val="20"/>
                <w:lang w:val="en-US"/>
              </w:rPr>
              <w:t>406,44</w:t>
            </w:r>
          </w:p>
        </w:tc>
        <w:tc>
          <w:tcPr>
            <w:tcW w:w="567"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p>
        </w:tc>
        <w:tc>
          <w:tcPr>
            <w:tcW w:w="567"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p>
        </w:tc>
        <w:tc>
          <w:tcPr>
            <w:tcW w:w="850"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p>
        </w:tc>
      </w:tr>
      <w:tr w:rsidR="00800251" w:rsidTr="00096A01">
        <w:trPr>
          <w:gridAfter w:val="2"/>
          <w:wAfter w:w="442" w:type="dxa"/>
          <w:trHeight w:val="255"/>
        </w:trPr>
        <w:tc>
          <w:tcPr>
            <w:tcW w:w="717" w:type="dxa"/>
            <w:tcBorders>
              <w:top w:val="single" w:sz="2" w:space="0" w:color="000000"/>
              <w:left w:val="single" w:sz="2" w:space="0" w:color="000000"/>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rPr>
                <w:rFonts w:ascii="Calibri" w:hAnsi="Calibri" w:cs="Calibri"/>
                <w:lang w:val="en-US"/>
              </w:rPr>
            </w:pPr>
            <w:r>
              <w:rPr>
                <w:rFonts w:ascii="Times New Roman" w:hAnsi="Times New Roman"/>
                <w:sz w:val="20"/>
                <w:szCs w:val="20"/>
                <w:lang w:val="en-US"/>
              </w:rPr>
              <w:t>3.1.23</w:t>
            </w:r>
          </w:p>
        </w:tc>
        <w:tc>
          <w:tcPr>
            <w:tcW w:w="1126" w:type="dxa"/>
            <w:tcBorders>
              <w:top w:val="single" w:sz="2" w:space="0" w:color="000000"/>
              <w:left w:val="single" w:sz="2" w:space="0" w:color="000000"/>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rPr>
                <w:rFonts w:ascii="Calibri" w:hAnsi="Calibri" w:cs="Calibri"/>
                <w:lang w:val="en-US"/>
              </w:rPr>
            </w:pPr>
            <w:r>
              <w:rPr>
                <w:rFonts w:ascii="Times New Roman CYR" w:hAnsi="Times New Roman CYR" w:cs="Times New Roman CYR"/>
                <w:sz w:val="20"/>
                <w:szCs w:val="20"/>
              </w:rPr>
              <w:t>Реконструкция участка тепловой энергии от  ТК22 до ул. Гагарина, 2</w:t>
            </w:r>
          </w:p>
        </w:tc>
        <w:tc>
          <w:tcPr>
            <w:tcW w:w="851" w:type="dxa"/>
            <w:tcBorders>
              <w:top w:val="single" w:sz="2" w:space="0" w:color="000000"/>
              <w:left w:val="single" w:sz="2" w:space="0" w:color="000000"/>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rPr>
                <w:rFonts w:ascii="Calibri" w:hAnsi="Calibri" w:cs="Calibri"/>
                <w:lang w:val="en-US"/>
              </w:rPr>
            </w:pPr>
          </w:p>
        </w:tc>
        <w:tc>
          <w:tcPr>
            <w:tcW w:w="850"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rPr>
                <w:rFonts w:ascii="Calibri" w:hAnsi="Calibri" w:cs="Calibri"/>
                <w:lang w:val="en-US"/>
              </w:rPr>
            </w:pPr>
            <w:r>
              <w:rPr>
                <w:rFonts w:ascii="Times New Roman CYR" w:hAnsi="Times New Roman CYR" w:cs="Times New Roman CYR"/>
                <w:sz w:val="20"/>
                <w:szCs w:val="20"/>
              </w:rPr>
              <w:t xml:space="preserve">п. </w:t>
            </w:r>
            <w:proofErr w:type="spellStart"/>
            <w:r>
              <w:rPr>
                <w:rFonts w:ascii="Times New Roman CYR" w:hAnsi="Times New Roman CYR" w:cs="Times New Roman CYR"/>
                <w:sz w:val="20"/>
                <w:szCs w:val="20"/>
              </w:rPr>
              <w:t>Саккулово</w:t>
            </w:r>
            <w:proofErr w:type="spellEnd"/>
          </w:p>
        </w:tc>
        <w:tc>
          <w:tcPr>
            <w:tcW w:w="993"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rPr>
                <w:rFonts w:ascii="Calibri" w:hAnsi="Calibri" w:cs="Calibri"/>
                <w:lang w:val="en-US"/>
              </w:rPr>
            </w:pPr>
            <w:r>
              <w:rPr>
                <w:rFonts w:ascii="Times New Roman CYR" w:hAnsi="Times New Roman CYR" w:cs="Times New Roman CYR"/>
                <w:sz w:val="20"/>
                <w:szCs w:val="20"/>
              </w:rPr>
              <w:t>Диаметр, протяженность</w:t>
            </w:r>
          </w:p>
        </w:tc>
        <w:tc>
          <w:tcPr>
            <w:tcW w:w="735" w:type="dxa"/>
            <w:tcBorders>
              <w:top w:val="single" w:sz="2" w:space="0" w:color="000000"/>
              <w:left w:val="single" w:sz="2" w:space="0" w:color="000000"/>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rPr>
                <w:rFonts w:ascii="Calibri" w:hAnsi="Calibri" w:cs="Calibri"/>
                <w:lang w:val="en-US"/>
              </w:rPr>
            </w:pPr>
            <w:r>
              <w:rPr>
                <w:rFonts w:ascii="Times New Roman" w:hAnsi="Times New Roman"/>
                <w:sz w:val="20"/>
                <w:szCs w:val="20"/>
                <w:lang w:val="en-US"/>
              </w:rPr>
              <w:t> </w:t>
            </w:r>
            <w:proofErr w:type="spellStart"/>
            <w:r>
              <w:rPr>
                <w:rFonts w:ascii="Times New Roman CYR" w:hAnsi="Times New Roman CYR" w:cs="Times New Roman CYR"/>
                <w:sz w:val="20"/>
                <w:szCs w:val="20"/>
              </w:rPr>
              <w:t>м;мм</w:t>
            </w:r>
            <w:proofErr w:type="spellEnd"/>
          </w:p>
        </w:tc>
        <w:tc>
          <w:tcPr>
            <w:tcW w:w="966"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r>
              <w:rPr>
                <w:rFonts w:ascii="Times New Roman" w:hAnsi="Times New Roman"/>
                <w:sz w:val="20"/>
                <w:szCs w:val="20"/>
                <w:lang w:val="en-US"/>
              </w:rPr>
              <w:t>50; 7,58</w:t>
            </w:r>
          </w:p>
        </w:tc>
        <w:tc>
          <w:tcPr>
            <w:tcW w:w="776"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r>
              <w:rPr>
                <w:rFonts w:ascii="Times New Roman" w:hAnsi="Times New Roman"/>
                <w:sz w:val="20"/>
                <w:szCs w:val="20"/>
                <w:lang w:val="en-US"/>
              </w:rPr>
              <w:t>50; 7,58</w:t>
            </w:r>
          </w:p>
        </w:tc>
        <w:tc>
          <w:tcPr>
            <w:tcW w:w="783"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r>
              <w:rPr>
                <w:rFonts w:ascii="Times New Roman" w:hAnsi="Times New Roman"/>
                <w:sz w:val="20"/>
                <w:szCs w:val="20"/>
                <w:lang w:val="en-US"/>
              </w:rPr>
              <w:t>2023</w:t>
            </w:r>
          </w:p>
        </w:tc>
        <w:tc>
          <w:tcPr>
            <w:tcW w:w="850"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r>
              <w:rPr>
                <w:rFonts w:ascii="Times New Roman" w:hAnsi="Times New Roman"/>
                <w:sz w:val="20"/>
                <w:szCs w:val="20"/>
                <w:lang w:val="en-US"/>
              </w:rPr>
              <w:t>2023</w:t>
            </w:r>
          </w:p>
        </w:tc>
        <w:tc>
          <w:tcPr>
            <w:tcW w:w="567"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r>
              <w:rPr>
                <w:rFonts w:ascii="Times New Roman" w:hAnsi="Times New Roman"/>
                <w:sz w:val="20"/>
                <w:szCs w:val="20"/>
                <w:lang w:val="en-US"/>
              </w:rPr>
              <w:t>99,38</w:t>
            </w:r>
          </w:p>
        </w:tc>
        <w:tc>
          <w:tcPr>
            <w:tcW w:w="851"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p>
        </w:tc>
        <w:tc>
          <w:tcPr>
            <w:tcW w:w="567"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p>
        </w:tc>
        <w:tc>
          <w:tcPr>
            <w:tcW w:w="567"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p>
        </w:tc>
        <w:tc>
          <w:tcPr>
            <w:tcW w:w="567"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p>
        </w:tc>
        <w:tc>
          <w:tcPr>
            <w:tcW w:w="567"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p>
        </w:tc>
        <w:tc>
          <w:tcPr>
            <w:tcW w:w="709"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r>
              <w:rPr>
                <w:rFonts w:ascii="Times New Roman" w:hAnsi="Times New Roman"/>
                <w:sz w:val="20"/>
                <w:szCs w:val="20"/>
                <w:lang w:val="en-US"/>
              </w:rPr>
              <w:t>99,38</w:t>
            </w:r>
          </w:p>
        </w:tc>
        <w:tc>
          <w:tcPr>
            <w:tcW w:w="567"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p>
        </w:tc>
        <w:tc>
          <w:tcPr>
            <w:tcW w:w="567"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p>
        </w:tc>
        <w:tc>
          <w:tcPr>
            <w:tcW w:w="850"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p>
        </w:tc>
      </w:tr>
      <w:tr w:rsidR="00800251" w:rsidTr="00096A01">
        <w:trPr>
          <w:gridAfter w:val="2"/>
          <w:wAfter w:w="442" w:type="dxa"/>
          <w:trHeight w:val="255"/>
        </w:trPr>
        <w:tc>
          <w:tcPr>
            <w:tcW w:w="717" w:type="dxa"/>
            <w:tcBorders>
              <w:top w:val="single" w:sz="2" w:space="0" w:color="000000"/>
              <w:left w:val="single" w:sz="2" w:space="0" w:color="000000"/>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rPr>
                <w:rFonts w:ascii="Calibri" w:hAnsi="Calibri" w:cs="Calibri"/>
                <w:lang w:val="en-US"/>
              </w:rPr>
            </w:pPr>
            <w:r>
              <w:rPr>
                <w:rFonts w:ascii="Times New Roman" w:hAnsi="Times New Roman"/>
                <w:sz w:val="20"/>
                <w:szCs w:val="20"/>
                <w:lang w:val="en-US"/>
              </w:rPr>
              <w:lastRenderedPageBreak/>
              <w:t>3.1.24</w:t>
            </w:r>
          </w:p>
        </w:tc>
        <w:tc>
          <w:tcPr>
            <w:tcW w:w="1126" w:type="dxa"/>
            <w:tcBorders>
              <w:top w:val="single" w:sz="2" w:space="0" w:color="000000"/>
              <w:left w:val="single" w:sz="2" w:space="0" w:color="000000"/>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rPr>
                <w:rFonts w:ascii="Calibri" w:hAnsi="Calibri" w:cs="Calibri"/>
                <w:lang w:val="en-US"/>
              </w:rPr>
            </w:pPr>
            <w:r>
              <w:rPr>
                <w:rFonts w:ascii="Times New Roman CYR" w:hAnsi="Times New Roman CYR" w:cs="Times New Roman CYR"/>
                <w:sz w:val="20"/>
                <w:szCs w:val="20"/>
              </w:rPr>
              <w:t>Реконструкция участка тепловой энергии от  ТК22 до ул. Гагарина, 4</w:t>
            </w:r>
          </w:p>
        </w:tc>
        <w:tc>
          <w:tcPr>
            <w:tcW w:w="851" w:type="dxa"/>
            <w:tcBorders>
              <w:top w:val="single" w:sz="2" w:space="0" w:color="000000"/>
              <w:left w:val="single" w:sz="2" w:space="0" w:color="000000"/>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rPr>
                <w:rFonts w:ascii="Calibri" w:hAnsi="Calibri" w:cs="Calibri"/>
                <w:lang w:val="en-US"/>
              </w:rPr>
            </w:pPr>
          </w:p>
        </w:tc>
        <w:tc>
          <w:tcPr>
            <w:tcW w:w="850"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rPr>
                <w:rFonts w:ascii="Calibri" w:hAnsi="Calibri" w:cs="Calibri"/>
                <w:lang w:val="en-US"/>
              </w:rPr>
            </w:pPr>
            <w:r>
              <w:rPr>
                <w:rFonts w:ascii="Times New Roman CYR" w:hAnsi="Times New Roman CYR" w:cs="Times New Roman CYR"/>
                <w:sz w:val="20"/>
                <w:szCs w:val="20"/>
              </w:rPr>
              <w:t xml:space="preserve">п. </w:t>
            </w:r>
            <w:proofErr w:type="spellStart"/>
            <w:r>
              <w:rPr>
                <w:rFonts w:ascii="Times New Roman CYR" w:hAnsi="Times New Roman CYR" w:cs="Times New Roman CYR"/>
                <w:sz w:val="20"/>
                <w:szCs w:val="20"/>
              </w:rPr>
              <w:t>Саккулово</w:t>
            </w:r>
            <w:proofErr w:type="spellEnd"/>
          </w:p>
        </w:tc>
        <w:tc>
          <w:tcPr>
            <w:tcW w:w="993"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rPr>
                <w:rFonts w:ascii="Calibri" w:hAnsi="Calibri" w:cs="Calibri"/>
                <w:lang w:val="en-US"/>
              </w:rPr>
            </w:pPr>
            <w:r>
              <w:rPr>
                <w:rFonts w:ascii="Times New Roman CYR" w:hAnsi="Times New Roman CYR" w:cs="Times New Roman CYR"/>
                <w:sz w:val="20"/>
                <w:szCs w:val="20"/>
              </w:rPr>
              <w:t>Диаметр, протяженность</w:t>
            </w:r>
          </w:p>
        </w:tc>
        <w:tc>
          <w:tcPr>
            <w:tcW w:w="735" w:type="dxa"/>
            <w:tcBorders>
              <w:top w:val="single" w:sz="2" w:space="0" w:color="000000"/>
              <w:left w:val="single" w:sz="2" w:space="0" w:color="000000"/>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rPr>
                <w:rFonts w:ascii="Calibri" w:hAnsi="Calibri" w:cs="Calibri"/>
                <w:lang w:val="en-US"/>
              </w:rPr>
            </w:pPr>
            <w:r>
              <w:rPr>
                <w:rFonts w:ascii="Times New Roman" w:hAnsi="Times New Roman"/>
                <w:sz w:val="20"/>
                <w:szCs w:val="20"/>
                <w:lang w:val="en-US"/>
              </w:rPr>
              <w:t> </w:t>
            </w:r>
            <w:proofErr w:type="spellStart"/>
            <w:r>
              <w:rPr>
                <w:rFonts w:ascii="Times New Roman CYR" w:hAnsi="Times New Roman CYR" w:cs="Times New Roman CYR"/>
                <w:sz w:val="20"/>
                <w:szCs w:val="20"/>
              </w:rPr>
              <w:t>м;мм</w:t>
            </w:r>
            <w:proofErr w:type="spellEnd"/>
          </w:p>
        </w:tc>
        <w:tc>
          <w:tcPr>
            <w:tcW w:w="966"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r>
              <w:rPr>
                <w:rFonts w:ascii="Times New Roman" w:hAnsi="Times New Roman"/>
                <w:sz w:val="20"/>
                <w:szCs w:val="20"/>
                <w:lang w:val="en-US"/>
              </w:rPr>
              <w:t>50; 24,58</w:t>
            </w:r>
          </w:p>
        </w:tc>
        <w:tc>
          <w:tcPr>
            <w:tcW w:w="776"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r>
              <w:rPr>
                <w:rFonts w:ascii="Times New Roman" w:hAnsi="Times New Roman"/>
                <w:sz w:val="20"/>
                <w:szCs w:val="20"/>
                <w:lang w:val="en-US"/>
              </w:rPr>
              <w:t>50; 24,58</w:t>
            </w:r>
          </w:p>
        </w:tc>
        <w:tc>
          <w:tcPr>
            <w:tcW w:w="783"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r>
              <w:rPr>
                <w:rFonts w:ascii="Times New Roman" w:hAnsi="Times New Roman"/>
                <w:sz w:val="20"/>
                <w:szCs w:val="20"/>
                <w:lang w:val="en-US"/>
              </w:rPr>
              <w:t>2023</w:t>
            </w:r>
          </w:p>
        </w:tc>
        <w:tc>
          <w:tcPr>
            <w:tcW w:w="850"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r>
              <w:rPr>
                <w:rFonts w:ascii="Times New Roman" w:hAnsi="Times New Roman"/>
                <w:sz w:val="20"/>
                <w:szCs w:val="20"/>
                <w:lang w:val="en-US"/>
              </w:rPr>
              <w:t>2023</w:t>
            </w:r>
          </w:p>
        </w:tc>
        <w:tc>
          <w:tcPr>
            <w:tcW w:w="567"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r>
              <w:rPr>
                <w:rFonts w:ascii="Times New Roman" w:hAnsi="Times New Roman"/>
                <w:sz w:val="20"/>
                <w:szCs w:val="20"/>
                <w:lang w:val="en-US"/>
              </w:rPr>
              <w:t>322,27</w:t>
            </w:r>
          </w:p>
        </w:tc>
        <w:tc>
          <w:tcPr>
            <w:tcW w:w="851"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p>
        </w:tc>
        <w:tc>
          <w:tcPr>
            <w:tcW w:w="567"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p>
        </w:tc>
        <w:tc>
          <w:tcPr>
            <w:tcW w:w="567"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p>
        </w:tc>
        <w:tc>
          <w:tcPr>
            <w:tcW w:w="567"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p>
        </w:tc>
        <w:tc>
          <w:tcPr>
            <w:tcW w:w="567"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p>
        </w:tc>
        <w:tc>
          <w:tcPr>
            <w:tcW w:w="709"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r>
              <w:rPr>
                <w:rFonts w:ascii="Times New Roman" w:hAnsi="Times New Roman"/>
                <w:sz w:val="20"/>
                <w:szCs w:val="20"/>
                <w:lang w:val="en-US"/>
              </w:rPr>
              <w:t>322,27</w:t>
            </w:r>
          </w:p>
        </w:tc>
        <w:tc>
          <w:tcPr>
            <w:tcW w:w="567"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p>
        </w:tc>
        <w:tc>
          <w:tcPr>
            <w:tcW w:w="567"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p>
        </w:tc>
        <w:tc>
          <w:tcPr>
            <w:tcW w:w="850"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p>
        </w:tc>
      </w:tr>
      <w:tr w:rsidR="00800251" w:rsidTr="00096A01">
        <w:trPr>
          <w:gridAfter w:val="2"/>
          <w:wAfter w:w="442" w:type="dxa"/>
          <w:trHeight w:val="255"/>
        </w:trPr>
        <w:tc>
          <w:tcPr>
            <w:tcW w:w="717" w:type="dxa"/>
            <w:tcBorders>
              <w:top w:val="single" w:sz="2" w:space="0" w:color="000000"/>
              <w:left w:val="single" w:sz="2" w:space="0" w:color="000000"/>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rPr>
                <w:rFonts w:ascii="Calibri" w:hAnsi="Calibri" w:cs="Calibri"/>
                <w:lang w:val="en-US"/>
              </w:rPr>
            </w:pPr>
            <w:r>
              <w:rPr>
                <w:rFonts w:ascii="Times New Roman" w:hAnsi="Times New Roman"/>
                <w:sz w:val="20"/>
                <w:szCs w:val="20"/>
                <w:lang w:val="en-US"/>
              </w:rPr>
              <w:t>3.1.25</w:t>
            </w:r>
          </w:p>
        </w:tc>
        <w:tc>
          <w:tcPr>
            <w:tcW w:w="1126" w:type="dxa"/>
            <w:tcBorders>
              <w:top w:val="single" w:sz="2" w:space="0" w:color="000000"/>
              <w:left w:val="single" w:sz="2" w:space="0" w:color="000000"/>
              <w:bottom w:val="single" w:sz="2" w:space="0" w:color="000000"/>
              <w:right w:val="single" w:sz="2" w:space="0" w:color="000000"/>
            </w:tcBorders>
            <w:vAlign w:val="bottom"/>
          </w:tcPr>
          <w:p w:rsidR="00800251" w:rsidRPr="00800251" w:rsidRDefault="00800251" w:rsidP="00800251">
            <w:pPr>
              <w:widowControl w:val="0"/>
              <w:autoSpaceDE w:val="0"/>
              <w:autoSpaceDN w:val="0"/>
              <w:adjustRightInd w:val="0"/>
              <w:spacing w:after="0" w:line="240" w:lineRule="auto"/>
              <w:rPr>
                <w:rFonts w:ascii="Calibri" w:hAnsi="Calibri" w:cs="Calibri"/>
              </w:rPr>
            </w:pPr>
            <w:r>
              <w:rPr>
                <w:rFonts w:ascii="Times New Roman CYR" w:hAnsi="Times New Roman CYR" w:cs="Times New Roman CYR"/>
                <w:sz w:val="20"/>
                <w:szCs w:val="20"/>
              </w:rPr>
              <w:t>Реконструкция участка тепловой энергии от  ТК22 до ТК23</w:t>
            </w:r>
          </w:p>
        </w:tc>
        <w:tc>
          <w:tcPr>
            <w:tcW w:w="851" w:type="dxa"/>
            <w:tcBorders>
              <w:top w:val="single" w:sz="2" w:space="0" w:color="000000"/>
              <w:left w:val="single" w:sz="2" w:space="0" w:color="000000"/>
              <w:bottom w:val="single" w:sz="2" w:space="0" w:color="000000"/>
              <w:right w:val="single" w:sz="2" w:space="0" w:color="000000"/>
            </w:tcBorders>
            <w:vAlign w:val="bottom"/>
          </w:tcPr>
          <w:p w:rsidR="00800251" w:rsidRPr="00800251" w:rsidRDefault="00800251" w:rsidP="00800251">
            <w:pPr>
              <w:widowControl w:val="0"/>
              <w:autoSpaceDE w:val="0"/>
              <w:autoSpaceDN w:val="0"/>
              <w:adjustRightInd w:val="0"/>
              <w:spacing w:after="0" w:line="240" w:lineRule="auto"/>
              <w:rPr>
                <w:rFonts w:ascii="Calibri" w:hAnsi="Calibri" w:cs="Calibri"/>
              </w:rPr>
            </w:pPr>
          </w:p>
        </w:tc>
        <w:tc>
          <w:tcPr>
            <w:tcW w:w="850"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rPr>
                <w:rFonts w:ascii="Calibri" w:hAnsi="Calibri" w:cs="Calibri"/>
                <w:lang w:val="en-US"/>
              </w:rPr>
            </w:pPr>
            <w:r>
              <w:rPr>
                <w:rFonts w:ascii="Times New Roman CYR" w:hAnsi="Times New Roman CYR" w:cs="Times New Roman CYR"/>
                <w:sz w:val="20"/>
                <w:szCs w:val="20"/>
              </w:rPr>
              <w:t xml:space="preserve">п. </w:t>
            </w:r>
            <w:proofErr w:type="spellStart"/>
            <w:r>
              <w:rPr>
                <w:rFonts w:ascii="Times New Roman CYR" w:hAnsi="Times New Roman CYR" w:cs="Times New Roman CYR"/>
                <w:sz w:val="20"/>
                <w:szCs w:val="20"/>
              </w:rPr>
              <w:t>Саккулово</w:t>
            </w:r>
            <w:proofErr w:type="spellEnd"/>
          </w:p>
        </w:tc>
        <w:tc>
          <w:tcPr>
            <w:tcW w:w="993"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rPr>
                <w:rFonts w:ascii="Calibri" w:hAnsi="Calibri" w:cs="Calibri"/>
                <w:lang w:val="en-US"/>
              </w:rPr>
            </w:pPr>
            <w:r>
              <w:rPr>
                <w:rFonts w:ascii="Times New Roman CYR" w:hAnsi="Times New Roman CYR" w:cs="Times New Roman CYR"/>
                <w:sz w:val="20"/>
                <w:szCs w:val="20"/>
              </w:rPr>
              <w:t>Диаметр, протяженность</w:t>
            </w:r>
          </w:p>
        </w:tc>
        <w:tc>
          <w:tcPr>
            <w:tcW w:w="735" w:type="dxa"/>
            <w:tcBorders>
              <w:top w:val="single" w:sz="2" w:space="0" w:color="000000"/>
              <w:left w:val="single" w:sz="2" w:space="0" w:color="000000"/>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rPr>
                <w:rFonts w:ascii="Calibri" w:hAnsi="Calibri" w:cs="Calibri"/>
                <w:lang w:val="en-US"/>
              </w:rPr>
            </w:pPr>
            <w:r>
              <w:rPr>
                <w:rFonts w:ascii="Times New Roman" w:hAnsi="Times New Roman"/>
                <w:sz w:val="20"/>
                <w:szCs w:val="20"/>
                <w:lang w:val="en-US"/>
              </w:rPr>
              <w:t> </w:t>
            </w:r>
            <w:proofErr w:type="spellStart"/>
            <w:r>
              <w:rPr>
                <w:rFonts w:ascii="Times New Roman CYR" w:hAnsi="Times New Roman CYR" w:cs="Times New Roman CYR"/>
                <w:sz w:val="20"/>
                <w:szCs w:val="20"/>
              </w:rPr>
              <w:t>м;мм</w:t>
            </w:r>
            <w:proofErr w:type="spellEnd"/>
          </w:p>
        </w:tc>
        <w:tc>
          <w:tcPr>
            <w:tcW w:w="966"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r>
              <w:rPr>
                <w:rFonts w:ascii="Times New Roman" w:hAnsi="Times New Roman"/>
                <w:sz w:val="20"/>
                <w:szCs w:val="20"/>
                <w:lang w:val="en-US"/>
              </w:rPr>
              <w:t>50; 68</w:t>
            </w:r>
          </w:p>
        </w:tc>
        <w:tc>
          <w:tcPr>
            <w:tcW w:w="776"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r>
              <w:rPr>
                <w:rFonts w:ascii="Times New Roman" w:hAnsi="Times New Roman"/>
                <w:sz w:val="20"/>
                <w:szCs w:val="20"/>
                <w:lang w:val="en-US"/>
              </w:rPr>
              <w:t>50; 68</w:t>
            </w:r>
          </w:p>
        </w:tc>
        <w:tc>
          <w:tcPr>
            <w:tcW w:w="783"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r>
              <w:rPr>
                <w:rFonts w:ascii="Times New Roman" w:hAnsi="Times New Roman"/>
                <w:sz w:val="20"/>
                <w:szCs w:val="20"/>
                <w:lang w:val="en-US"/>
              </w:rPr>
              <w:t>2027</w:t>
            </w:r>
          </w:p>
        </w:tc>
        <w:tc>
          <w:tcPr>
            <w:tcW w:w="850"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r>
              <w:rPr>
                <w:rFonts w:ascii="Times New Roman" w:hAnsi="Times New Roman"/>
                <w:sz w:val="20"/>
                <w:szCs w:val="20"/>
                <w:lang w:val="en-US"/>
              </w:rPr>
              <w:t>2027</w:t>
            </w:r>
          </w:p>
        </w:tc>
        <w:tc>
          <w:tcPr>
            <w:tcW w:w="567"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r>
              <w:rPr>
                <w:rFonts w:ascii="Times New Roman" w:hAnsi="Times New Roman"/>
                <w:sz w:val="20"/>
                <w:szCs w:val="20"/>
                <w:lang w:val="en-US"/>
              </w:rPr>
              <w:t>891,56</w:t>
            </w:r>
          </w:p>
        </w:tc>
        <w:tc>
          <w:tcPr>
            <w:tcW w:w="851"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p>
        </w:tc>
        <w:tc>
          <w:tcPr>
            <w:tcW w:w="567"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p>
        </w:tc>
        <w:tc>
          <w:tcPr>
            <w:tcW w:w="567"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p>
        </w:tc>
        <w:tc>
          <w:tcPr>
            <w:tcW w:w="567"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p>
        </w:tc>
        <w:tc>
          <w:tcPr>
            <w:tcW w:w="567"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p>
        </w:tc>
        <w:tc>
          <w:tcPr>
            <w:tcW w:w="709"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p>
        </w:tc>
        <w:tc>
          <w:tcPr>
            <w:tcW w:w="567"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r>
              <w:rPr>
                <w:rFonts w:ascii="Times New Roman" w:hAnsi="Times New Roman"/>
                <w:sz w:val="20"/>
                <w:szCs w:val="20"/>
                <w:lang w:val="en-US"/>
              </w:rPr>
              <w:t>891,56</w:t>
            </w:r>
          </w:p>
        </w:tc>
        <w:tc>
          <w:tcPr>
            <w:tcW w:w="567"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p>
        </w:tc>
        <w:tc>
          <w:tcPr>
            <w:tcW w:w="850"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p>
        </w:tc>
      </w:tr>
      <w:tr w:rsidR="00800251" w:rsidTr="00096A01">
        <w:trPr>
          <w:gridAfter w:val="2"/>
          <w:wAfter w:w="442" w:type="dxa"/>
          <w:trHeight w:val="255"/>
        </w:trPr>
        <w:tc>
          <w:tcPr>
            <w:tcW w:w="717" w:type="dxa"/>
            <w:tcBorders>
              <w:top w:val="single" w:sz="2" w:space="0" w:color="000000"/>
              <w:left w:val="single" w:sz="2" w:space="0" w:color="000000"/>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rPr>
                <w:rFonts w:ascii="Calibri" w:hAnsi="Calibri" w:cs="Calibri"/>
                <w:lang w:val="en-US"/>
              </w:rPr>
            </w:pPr>
            <w:r>
              <w:rPr>
                <w:rFonts w:ascii="Times New Roman" w:hAnsi="Times New Roman"/>
                <w:sz w:val="20"/>
                <w:szCs w:val="20"/>
                <w:lang w:val="en-US"/>
              </w:rPr>
              <w:t>3.1.26</w:t>
            </w:r>
          </w:p>
        </w:tc>
        <w:tc>
          <w:tcPr>
            <w:tcW w:w="1126" w:type="dxa"/>
            <w:tcBorders>
              <w:top w:val="single" w:sz="2" w:space="0" w:color="000000"/>
              <w:left w:val="single" w:sz="2" w:space="0" w:color="000000"/>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rPr>
                <w:rFonts w:ascii="Calibri" w:hAnsi="Calibri" w:cs="Calibri"/>
                <w:lang w:val="en-US"/>
              </w:rPr>
            </w:pPr>
            <w:r>
              <w:rPr>
                <w:rFonts w:ascii="Times New Roman CYR" w:hAnsi="Times New Roman CYR" w:cs="Times New Roman CYR"/>
                <w:sz w:val="20"/>
                <w:szCs w:val="20"/>
              </w:rPr>
              <w:t>Реконструкция участка тепловой энергии от  ТК23 до ул. Гагарина, 3</w:t>
            </w:r>
          </w:p>
        </w:tc>
        <w:tc>
          <w:tcPr>
            <w:tcW w:w="851" w:type="dxa"/>
            <w:tcBorders>
              <w:top w:val="single" w:sz="2" w:space="0" w:color="000000"/>
              <w:left w:val="single" w:sz="2" w:space="0" w:color="000000"/>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rPr>
                <w:rFonts w:ascii="Calibri" w:hAnsi="Calibri" w:cs="Calibri"/>
                <w:lang w:val="en-US"/>
              </w:rPr>
            </w:pPr>
          </w:p>
        </w:tc>
        <w:tc>
          <w:tcPr>
            <w:tcW w:w="850"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rPr>
                <w:rFonts w:ascii="Calibri" w:hAnsi="Calibri" w:cs="Calibri"/>
                <w:lang w:val="en-US"/>
              </w:rPr>
            </w:pPr>
            <w:r>
              <w:rPr>
                <w:rFonts w:ascii="Times New Roman CYR" w:hAnsi="Times New Roman CYR" w:cs="Times New Roman CYR"/>
                <w:sz w:val="20"/>
                <w:szCs w:val="20"/>
              </w:rPr>
              <w:t xml:space="preserve">п. </w:t>
            </w:r>
            <w:proofErr w:type="spellStart"/>
            <w:r>
              <w:rPr>
                <w:rFonts w:ascii="Times New Roman CYR" w:hAnsi="Times New Roman CYR" w:cs="Times New Roman CYR"/>
                <w:sz w:val="20"/>
                <w:szCs w:val="20"/>
              </w:rPr>
              <w:t>Саккулово</w:t>
            </w:r>
            <w:proofErr w:type="spellEnd"/>
          </w:p>
        </w:tc>
        <w:tc>
          <w:tcPr>
            <w:tcW w:w="993"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rPr>
                <w:rFonts w:ascii="Calibri" w:hAnsi="Calibri" w:cs="Calibri"/>
                <w:lang w:val="en-US"/>
              </w:rPr>
            </w:pPr>
            <w:r>
              <w:rPr>
                <w:rFonts w:ascii="Times New Roman CYR" w:hAnsi="Times New Roman CYR" w:cs="Times New Roman CYR"/>
                <w:sz w:val="20"/>
                <w:szCs w:val="20"/>
              </w:rPr>
              <w:t>Диаметр, протяженность</w:t>
            </w:r>
          </w:p>
        </w:tc>
        <w:tc>
          <w:tcPr>
            <w:tcW w:w="735" w:type="dxa"/>
            <w:tcBorders>
              <w:top w:val="single" w:sz="2" w:space="0" w:color="000000"/>
              <w:left w:val="single" w:sz="2" w:space="0" w:color="000000"/>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rPr>
                <w:rFonts w:ascii="Calibri" w:hAnsi="Calibri" w:cs="Calibri"/>
                <w:lang w:val="en-US"/>
              </w:rPr>
            </w:pPr>
            <w:r>
              <w:rPr>
                <w:rFonts w:ascii="Times New Roman" w:hAnsi="Times New Roman"/>
                <w:sz w:val="20"/>
                <w:szCs w:val="20"/>
                <w:lang w:val="en-US"/>
              </w:rPr>
              <w:t> </w:t>
            </w:r>
            <w:proofErr w:type="spellStart"/>
            <w:r>
              <w:rPr>
                <w:rFonts w:ascii="Times New Roman CYR" w:hAnsi="Times New Roman CYR" w:cs="Times New Roman CYR"/>
                <w:sz w:val="20"/>
                <w:szCs w:val="20"/>
              </w:rPr>
              <w:t>м;мм</w:t>
            </w:r>
            <w:proofErr w:type="spellEnd"/>
          </w:p>
        </w:tc>
        <w:tc>
          <w:tcPr>
            <w:tcW w:w="966"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r>
              <w:rPr>
                <w:rFonts w:ascii="Times New Roman" w:hAnsi="Times New Roman"/>
                <w:sz w:val="20"/>
                <w:szCs w:val="20"/>
                <w:lang w:val="en-US"/>
              </w:rPr>
              <w:t>50; 8,18</w:t>
            </w:r>
          </w:p>
        </w:tc>
        <w:tc>
          <w:tcPr>
            <w:tcW w:w="776"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r>
              <w:rPr>
                <w:rFonts w:ascii="Times New Roman" w:hAnsi="Times New Roman"/>
                <w:sz w:val="20"/>
                <w:szCs w:val="20"/>
                <w:lang w:val="en-US"/>
              </w:rPr>
              <w:t>50; 8,18</w:t>
            </w:r>
          </w:p>
        </w:tc>
        <w:tc>
          <w:tcPr>
            <w:tcW w:w="783"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r>
              <w:rPr>
                <w:rFonts w:ascii="Times New Roman" w:hAnsi="Times New Roman"/>
                <w:sz w:val="20"/>
                <w:szCs w:val="20"/>
                <w:lang w:val="en-US"/>
              </w:rPr>
              <w:t>2027</w:t>
            </w:r>
          </w:p>
        </w:tc>
        <w:tc>
          <w:tcPr>
            <w:tcW w:w="850"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r>
              <w:rPr>
                <w:rFonts w:ascii="Times New Roman" w:hAnsi="Times New Roman"/>
                <w:sz w:val="20"/>
                <w:szCs w:val="20"/>
                <w:lang w:val="en-US"/>
              </w:rPr>
              <w:t>2027</w:t>
            </w:r>
          </w:p>
        </w:tc>
        <w:tc>
          <w:tcPr>
            <w:tcW w:w="567"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r>
              <w:rPr>
                <w:rFonts w:ascii="Times New Roman" w:hAnsi="Times New Roman"/>
                <w:sz w:val="20"/>
                <w:szCs w:val="20"/>
                <w:lang w:val="en-US"/>
              </w:rPr>
              <w:t>107,25</w:t>
            </w:r>
          </w:p>
        </w:tc>
        <w:tc>
          <w:tcPr>
            <w:tcW w:w="851"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p>
        </w:tc>
        <w:tc>
          <w:tcPr>
            <w:tcW w:w="567"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p>
        </w:tc>
        <w:tc>
          <w:tcPr>
            <w:tcW w:w="567"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p>
        </w:tc>
        <w:tc>
          <w:tcPr>
            <w:tcW w:w="567"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p>
        </w:tc>
        <w:tc>
          <w:tcPr>
            <w:tcW w:w="567"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p>
        </w:tc>
        <w:tc>
          <w:tcPr>
            <w:tcW w:w="709"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p>
        </w:tc>
        <w:tc>
          <w:tcPr>
            <w:tcW w:w="567"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r>
              <w:rPr>
                <w:rFonts w:ascii="Times New Roman" w:hAnsi="Times New Roman"/>
                <w:sz w:val="20"/>
                <w:szCs w:val="20"/>
                <w:lang w:val="en-US"/>
              </w:rPr>
              <w:t>107,25</w:t>
            </w:r>
          </w:p>
        </w:tc>
        <w:tc>
          <w:tcPr>
            <w:tcW w:w="567"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p>
        </w:tc>
        <w:tc>
          <w:tcPr>
            <w:tcW w:w="850"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p>
        </w:tc>
      </w:tr>
      <w:tr w:rsidR="00800251" w:rsidTr="00096A01">
        <w:trPr>
          <w:gridAfter w:val="2"/>
          <w:wAfter w:w="442" w:type="dxa"/>
          <w:trHeight w:val="255"/>
        </w:trPr>
        <w:tc>
          <w:tcPr>
            <w:tcW w:w="717" w:type="dxa"/>
            <w:tcBorders>
              <w:top w:val="single" w:sz="2" w:space="0" w:color="000000"/>
              <w:left w:val="single" w:sz="2" w:space="0" w:color="000000"/>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rPr>
                <w:rFonts w:ascii="Calibri" w:hAnsi="Calibri" w:cs="Calibri"/>
                <w:lang w:val="en-US"/>
              </w:rPr>
            </w:pPr>
            <w:r>
              <w:rPr>
                <w:rFonts w:ascii="Times New Roman" w:hAnsi="Times New Roman"/>
                <w:sz w:val="20"/>
                <w:szCs w:val="20"/>
                <w:lang w:val="en-US"/>
              </w:rPr>
              <w:t>3.1.27</w:t>
            </w:r>
          </w:p>
        </w:tc>
        <w:tc>
          <w:tcPr>
            <w:tcW w:w="1126" w:type="dxa"/>
            <w:tcBorders>
              <w:top w:val="single" w:sz="2" w:space="0" w:color="000000"/>
              <w:left w:val="single" w:sz="2" w:space="0" w:color="000000"/>
              <w:bottom w:val="single" w:sz="2" w:space="0" w:color="000000"/>
              <w:right w:val="single" w:sz="2" w:space="0" w:color="000000"/>
            </w:tcBorders>
            <w:vAlign w:val="bottom"/>
          </w:tcPr>
          <w:p w:rsidR="00800251" w:rsidRPr="00800251" w:rsidRDefault="00800251" w:rsidP="00800251">
            <w:pPr>
              <w:widowControl w:val="0"/>
              <w:autoSpaceDE w:val="0"/>
              <w:autoSpaceDN w:val="0"/>
              <w:adjustRightInd w:val="0"/>
              <w:spacing w:after="0" w:line="240" w:lineRule="auto"/>
              <w:rPr>
                <w:rFonts w:ascii="Calibri" w:hAnsi="Calibri" w:cs="Calibri"/>
              </w:rPr>
            </w:pPr>
            <w:r>
              <w:rPr>
                <w:rFonts w:ascii="Times New Roman CYR" w:hAnsi="Times New Roman CYR" w:cs="Times New Roman CYR"/>
                <w:sz w:val="20"/>
                <w:szCs w:val="20"/>
              </w:rPr>
              <w:t>Реконструкция участка тепловой энергии от  ТК2 до т.2.2</w:t>
            </w:r>
          </w:p>
        </w:tc>
        <w:tc>
          <w:tcPr>
            <w:tcW w:w="851" w:type="dxa"/>
            <w:tcBorders>
              <w:top w:val="single" w:sz="2" w:space="0" w:color="000000"/>
              <w:left w:val="single" w:sz="2" w:space="0" w:color="000000"/>
              <w:bottom w:val="single" w:sz="2" w:space="0" w:color="000000"/>
              <w:right w:val="single" w:sz="2" w:space="0" w:color="000000"/>
            </w:tcBorders>
            <w:vAlign w:val="bottom"/>
          </w:tcPr>
          <w:p w:rsidR="00800251" w:rsidRPr="00800251" w:rsidRDefault="00800251" w:rsidP="00800251">
            <w:pPr>
              <w:widowControl w:val="0"/>
              <w:autoSpaceDE w:val="0"/>
              <w:autoSpaceDN w:val="0"/>
              <w:adjustRightInd w:val="0"/>
              <w:spacing w:after="0" w:line="240" w:lineRule="auto"/>
              <w:rPr>
                <w:rFonts w:ascii="Calibri" w:hAnsi="Calibri" w:cs="Calibri"/>
              </w:rPr>
            </w:pPr>
          </w:p>
        </w:tc>
        <w:tc>
          <w:tcPr>
            <w:tcW w:w="850"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rPr>
                <w:rFonts w:ascii="Calibri" w:hAnsi="Calibri" w:cs="Calibri"/>
                <w:lang w:val="en-US"/>
              </w:rPr>
            </w:pPr>
            <w:r>
              <w:rPr>
                <w:rFonts w:ascii="Times New Roman CYR" w:hAnsi="Times New Roman CYR" w:cs="Times New Roman CYR"/>
                <w:sz w:val="20"/>
                <w:szCs w:val="20"/>
              </w:rPr>
              <w:t xml:space="preserve">п. </w:t>
            </w:r>
            <w:proofErr w:type="spellStart"/>
            <w:r>
              <w:rPr>
                <w:rFonts w:ascii="Times New Roman CYR" w:hAnsi="Times New Roman CYR" w:cs="Times New Roman CYR"/>
                <w:sz w:val="20"/>
                <w:szCs w:val="20"/>
              </w:rPr>
              <w:t>Саккулово</w:t>
            </w:r>
            <w:proofErr w:type="spellEnd"/>
          </w:p>
        </w:tc>
        <w:tc>
          <w:tcPr>
            <w:tcW w:w="993"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rPr>
                <w:rFonts w:ascii="Calibri" w:hAnsi="Calibri" w:cs="Calibri"/>
                <w:lang w:val="en-US"/>
              </w:rPr>
            </w:pPr>
            <w:r>
              <w:rPr>
                <w:rFonts w:ascii="Times New Roman CYR" w:hAnsi="Times New Roman CYR" w:cs="Times New Roman CYR"/>
                <w:sz w:val="20"/>
                <w:szCs w:val="20"/>
              </w:rPr>
              <w:t>Диаметр, протяженность</w:t>
            </w:r>
          </w:p>
        </w:tc>
        <w:tc>
          <w:tcPr>
            <w:tcW w:w="735" w:type="dxa"/>
            <w:tcBorders>
              <w:top w:val="single" w:sz="2" w:space="0" w:color="000000"/>
              <w:left w:val="single" w:sz="2" w:space="0" w:color="000000"/>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rPr>
                <w:rFonts w:ascii="Calibri" w:hAnsi="Calibri" w:cs="Calibri"/>
                <w:lang w:val="en-US"/>
              </w:rPr>
            </w:pPr>
            <w:r>
              <w:rPr>
                <w:rFonts w:ascii="Times New Roman" w:hAnsi="Times New Roman"/>
                <w:sz w:val="20"/>
                <w:szCs w:val="20"/>
                <w:lang w:val="en-US"/>
              </w:rPr>
              <w:t> </w:t>
            </w:r>
            <w:proofErr w:type="spellStart"/>
            <w:r>
              <w:rPr>
                <w:rFonts w:ascii="Times New Roman CYR" w:hAnsi="Times New Roman CYR" w:cs="Times New Roman CYR"/>
                <w:sz w:val="20"/>
                <w:szCs w:val="20"/>
              </w:rPr>
              <w:t>м;мм</w:t>
            </w:r>
            <w:proofErr w:type="spellEnd"/>
          </w:p>
        </w:tc>
        <w:tc>
          <w:tcPr>
            <w:tcW w:w="966"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r>
              <w:rPr>
                <w:rFonts w:ascii="Times New Roman" w:hAnsi="Times New Roman"/>
                <w:sz w:val="20"/>
                <w:szCs w:val="20"/>
                <w:lang w:val="en-US"/>
              </w:rPr>
              <w:t>200; 15</w:t>
            </w:r>
          </w:p>
        </w:tc>
        <w:tc>
          <w:tcPr>
            <w:tcW w:w="776"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r>
              <w:rPr>
                <w:rFonts w:ascii="Times New Roman" w:hAnsi="Times New Roman"/>
                <w:sz w:val="20"/>
                <w:szCs w:val="20"/>
                <w:lang w:val="en-US"/>
              </w:rPr>
              <w:t>200; 15</w:t>
            </w:r>
          </w:p>
        </w:tc>
        <w:tc>
          <w:tcPr>
            <w:tcW w:w="783"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r>
              <w:rPr>
                <w:rFonts w:ascii="Times New Roman" w:hAnsi="Times New Roman"/>
                <w:sz w:val="20"/>
                <w:szCs w:val="20"/>
                <w:lang w:val="en-US"/>
              </w:rPr>
              <w:t>2027</w:t>
            </w:r>
          </w:p>
        </w:tc>
        <w:tc>
          <w:tcPr>
            <w:tcW w:w="850"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r>
              <w:rPr>
                <w:rFonts w:ascii="Times New Roman" w:hAnsi="Times New Roman"/>
                <w:sz w:val="20"/>
                <w:szCs w:val="20"/>
                <w:lang w:val="en-US"/>
              </w:rPr>
              <w:t>2027</w:t>
            </w:r>
          </w:p>
        </w:tc>
        <w:tc>
          <w:tcPr>
            <w:tcW w:w="567"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r>
              <w:rPr>
                <w:rFonts w:ascii="Times New Roman" w:hAnsi="Times New Roman"/>
                <w:sz w:val="20"/>
                <w:szCs w:val="20"/>
                <w:lang w:val="en-US"/>
              </w:rPr>
              <w:t>389,07</w:t>
            </w:r>
          </w:p>
        </w:tc>
        <w:tc>
          <w:tcPr>
            <w:tcW w:w="851"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p>
        </w:tc>
        <w:tc>
          <w:tcPr>
            <w:tcW w:w="567"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p>
        </w:tc>
        <w:tc>
          <w:tcPr>
            <w:tcW w:w="567"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p>
        </w:tc>
        <w:tc>
          <w:tcPr>
            <w:tcW w:w="567"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p>
        </w:tc>
        <w:tc>
          <w:tcPr>
            <w:tcW w:w="567"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p>
        </w:tc>
        <w:tc>
          <w:tcPr>
            <w:tcW w:w="709"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p>
        </w:tc>
        <w:tc>
          <w:tcPr>
            <w:tcW w:w="567"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r>
              <w:rPr>
                <w:rFonts w:ascii="Times New Roman" w:hAnsi="Times New Roman"/>
                <w:sz w:val="20"/>
                <w:szCs w:val="20"/>
                <w:lang w:val="en-US"/>
              </w:rPr>
              <w:t>389,07</w:t>
            </w:r>
          </w:p>
        </w:tc>
        <w:tc>
          <w:tcPr>
            <w:tcW w:w="567"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p>
        </w:tc>
        <w:tc>
          <w:tcPr>
            <w:tcW w:w="850"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p>
        </w:tc>
      </w:tr>
      <w:tr w:rsidR="00800251" w:rsidTr="00096A01">
        <w:trPr>
          <w:gridAfter w:val="2"/>
          <w:wAfter w:w="442" w:type="dxa"/>
          <w:trHeight w:val="255"/>
        </w:trPr>
        <w:tc>
          <w:tcPr>
            <w:tcW w:w="717" w:type="dxa"/>
            <w:tcBorders>
              <w:top w:val="single" w:sz="2" w:space="0" w:color="000000"/>
              <w:left w:val="single" w:sz="2" w:space="0" w:color="000000"/>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rPr>
                <w:rFonts w:ascii="Calibri" w:hAnsi="Calibri" w:cs="Calibri"/>
                <w:lang w:val="en-US"/>
              </w:rPr>
            </w:pPr>
            <w:r>
              <w:rPr>
                <w:rFonts w:ascii="Times New Roman" w:hAnsi="Times New Roman"/>
                <w:sz w:val="20"/>
                <w:szCs w:val="20"/>
                <w:lang w:val="en-US"/>
              </w:rPr>
              <w:t>3.1.28</w:t>
            </w:r>
          </w:p>
        </w:tc>
        <w:tc>
          <w:tcPr>
            <w:tcW w:w="1126" w:type="dxa"/>
            <w:tcBorders>
              <w:top w:val="single" w:sz="2" w:space="0" w:color="000000"/>
              <w:left w:val="single" w:sz="2" w:space="0" w:color="000000"/>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rPr>
                <w:rFonts w:ascii="Calibri" w:hAnsi="Calibri" w:cs="Calibri"/>
                <w:lang w:val="en-US"/>
              </w:rPr>
            </w:pPr>
            <w:r>
              <w:rPr>
                <w:rFonts w:ascii="Times New Roman CYR" w:hAnsi="Times New Roman CYR" w:cs="Times New Roman CYR"/>
                <w:sz w:val="20"/>
                <w:szCs w:val="20"/>
              </w:rPr>
              <w:t>Реконструкция участка тепловой энергии от  т.2.2 до ул. Мира, 6</w:t>
            </w:r>
          </w:p>
        </w:tc>
        <w:tc>
          <w:tcPr>
            <w:tcW w:w="851" w:type="dxa"/>
            <w:tcBorders>
              <w:top w:val="single" w:sz="2" w:space="0" w:color="000000"/>
              <w:left w:val="single" w:sz="2" w:space="0" w:color="000000"/>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rPr>
                <w:rFonts w:ascii="Calibri" w:hAnsi="Calibri" w:cs="Calibri"/>
                <w:lang w:val="en-US"/>
              </w:rPr>
            </w:pPr>
          </w:p>
        </w:tc>
        <w:tc>
          <w:tcPr>
            <w:tcW w:w="850"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rPr>
                <w:rFonts w:ascii="Calibri" w:hAnsi="Calibri" w:cs="Calibri"/>
                <w:lang w:val="en-US"/>
              </w:rPr>
            </w:pPr>
            <w:r>
              <w:rPr>
                <w:rFonts w:ascii="Times New Roman CYR" w:hAnsi="Times New Roman CYR" w:cs="Times New Roman CYR"/>
                <w:sz w:val="20"/>
                <w:szCs w:val="20"/>
              </w:rPr>
              <w:t xml:space="preserve">п. </w:t>
            </w:r>
            <w:proofErr w:type="spellStart"/>
            <w:r>
              <w:rPr>
                <w:rFonts w:ascii="Times New Roman CYR" w:hAnsi="Times New Roman CYR" w:cs="Times New Roman CYR"/>
                <w:sz w:val="20"/>
                <w:szCs w:val="20"/>
              </w:rPr>
              <w:t>Саккулово</w:t>
            </w:r>
            <w:proofErr w:type="spellEnd"/>
          </w:p>
        </w:tc>
        <w:tc>
          <w:tcPr>
            <w:tcW w:w="993"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rPr>
                <w:rFonts w:ascii="Calibri" w:hAnsi="Calibri" w:cs="Calibri"/>
                <w:lang w:val="en-US"/>
              </w:rPr>
            </w:pPr>
            <w:r>
              <w:rPr>
                <w:rFonts w:ascii="Times New Roman CYR" w:hAnsi="Times New Roman CYR" w:cs="Times New Roman CYR"/>
                <w:sz w:val="20"/>
                <w:szCs w:val="20"/>
              </w:rPr>
              <w:t>Диаметр, протяженность</w:t>
            </w:r>
          </w:p>
        </w:tc>
        <w:tc>
          <w:tcPr>
            <w:tcW w:w="735" w:type="dxa"/>
            <w:tcBorders>
              <w:top w:val="single" w:sz="2" w:space="0" w:color="000000"/>
              <w:left w:val="single" w:sz="2" w:space="0" w:color="000000"/>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rPr>
                <w:rFonts w:ascii="Calibri" w:hAnsi="Calibri" w:cs="Calibri"/>
                <w:lang w:val="en-US"/>
              </w:rPr>
            </w:pPr>
            <w:r>
              <w:rPr>
                <w:rFonts w:ascii="Times New Roman" w:hAnsi="Times New Roman"/>
                <w:sz w:val="20"/>
                <w:szCs w:val="20"/>
                <w:lang w:val="en-US"/>
              </w:rPr>
              <w:t> </w:t>
            </w:r>
            <w:proofErr w:type="spellStart"/>
            <w:r>
              <w:rPr>
                <w:rFonts w:ascii="Times New Roman CYR" w:hAnsi="Times New Roman CYR" w:cs="Times New Roman CYR"/>
                <w:sz w:val="20"/>
                <w:szCs w:val="20"/>
              </w:rPr>
              <w:t>м;мм</w:t>
            </w:r>
            <w:proofErr w:type="spellEnd"/>
          </w:p>
        </w:tc>
        <w:tc>
          <w:tcPr>
            <w:tcW w:w="966"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r>
              <w:rPr>
                <w:rFonts w:ascii="Times New Roman" w:hAnsi="Times New Roman"/>
                <w:sz w:val="20"/>
                <w:szCs w:val="20"/>
                <w:lang w:val="en-US"/>
              </w:rPr>
              <w:t>50; 36</w:t>
            </w:r>
          </w:p>
        </w:tc>
        <w:tc>
          <w:tcPr>
            <w:tcW w:w="776"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r>
              <w:rPr>
                <w:rFonts w:ascii="Times New Roman" w:hAnsi="Times New Roman"/>
                <w:sz w:val="20"/>
                <w:szCs w:val="20"/>
                <w:lang w:val="en-US"/>
              </w:rPr>
              <w:t>50; 36</w:t>
            </w:r>
          </w:p>
        </w:tc>
        <w:tc>
          <w:tcPr>
            <w:tcW w:w="783"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r>
              <w:rPr>
                <w:rFonts w:ascii="Times New Roman" w:hAnsi="Times New Roman"/>
                <w:sz w:val="20"/>
                <w:szCs w:val="20"/>
                <w:lang w:val="en-US"/>
              </w:rPr>
              <w:t>2027</w:t>
            </w:r>
          </w:p>
        </w:tc>
        <w:tc>
          <w:tcPr>
            <w:tcW w:w="850"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r>
              <w:rPr>
                <w:rFonts w:ascii="Times New Roman" w:hAnsi="Times New Roman"/>
                <w:sz w:val="20"/>
                <w:szCs w:val="20"/>
                <w:lang w:val="en-US"/>
              </w:rPr>
              <w:t>2027</w:t>
            </w:r>
          </w:p>
        </w:tc>
        <w:tc>
          <w:tcPr>
            <w:tcW w:w="567"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r>
              <w:rPr>
                <w:rFonts w:ascii="Times New Roman" w:hAnsi="Times New Roman"/>
                <w:sz w:val="20"/>
                <w:szCs w:val="20"/>
                <w:lang w:val="en-US"/>
              </w:rPr>
              <w:t>472,00</w:t>
            </w:r>
          </w:p>
        </w:tc>
        <w:tc>
          <w:tcPr>
            <w:tcW w:w="851"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p>
        </w:tc>
        <w:tc>
          <w:tcPr>
            <w:tcW w:w="567"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p>
        </w:tc>
        <w:tc>
          <w:tcPr>
            <w:tcW w:w="567"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p>
        </w:tc>
        <w:tc>
          <w:tcPr>
            <w:tcW w:w="567"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p>
        </w:tc>
        <w:tc>
          <w:tcPr>
            <w:tcW w:w="567"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p>
        </w:tc>
        <w:tc>
          <w:tcPr>
            <w:tcW w:w="709"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p>
        </w:tc>
        <w:tc>
          <w:tcPr>
            <w:tcW w:w="567"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r>
              <w:rPr>
                <w:rFonts w:ascii="Times New Roman" w:hAnsi="Times New Roman"/>
                <w:sz w:val="20"/>
                <w:szCs w:val="20"/>
                <w:lang w:val="en-US"/>
              </w:rPr>
              <w:t>472,00</w:t>
            </w:r>
          </w:p>
        </w:tc>
        <w:tc>
          <w:tcPr>
            <w:tcW w:w="567"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p>
        </w:tc>
        <w:tc>
          <w:tcPr>
            <w:tcW w:w="850"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p>
        </w:tc>
      </w:tr>
      <w:tr w:rsidR="00800251" w:rsidTr="00096A01">
        <w:trPr>
          <w:gridAfter w:val="2"/>
          <w:wAfter w:w="442" w:type="dxa"/>
          <w:trHeight w:val="255"/>
        </w:trPr>
        <w:tc>
          <w:tcPr>
            <w:tcW w:w="717" w:type="dxa"/>
            <w:tcBorders>
              <w:top w:val="single" w:sz="2" w:space="0" w:color="000000"/>
              <w:left w:val="single" w:sz="2" w:space="0" w:color="000000"/>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rPr>
                <w:rFonts w:ascii="Calibri" w:hAnsi="Calibri" w:cs="Calibri"/>
                <w:lang w:val="en-US"/>
              </w:rPr>
            </w:pPr>
            <w:r>
              <w:rPr>
                <w:rFonts w:ascii="Times New Roman" w:hAnsi="Times New Roman"/>
                <w:sz w:val="20"/>
                <w:szCs w:val="20"/>
                <w:lang w:val="en-US"/>
              </w:rPr>
              <w:lastRenderedPageBreak/>
              <w:t>3.1.29</w:t>
            </w:r>
          </w:p>
        </w:tc>
        <w:tc>
          <w:tcPr>
            <w:tcW w:w="1126" w:type="dxa"/>
            <w:tcBorders>
              <w:top w:val="single" w:sz="2" w:space="0" w:color="000000"/>
              <w:left w:val="single" w:sz="2" w:space="0" w:color="000000"/>
              <w:bottom w:val="single" w:sz="2" w:space="0" w:color="000000"/>
              <w:right w:val="single" w:sz="2" w:space="0" w:color="000000"/>
            </w:tcBorders>
            <w:vAlign w:val="bottom"/>
          </w:tcPr>
          <w:p w:rsidR="00800251" w:rsidRPr="00800251" w:rsidRDefault="00800251" w:rsidP="00800251">
            <w:pPr>
              <w:widowControl w:val="0"/>
              <w:autoSpaceDE w:val="0"/>
              <w:autoSpaceDN w:val="0"/>
              <w:adjustRightInd w:val="0"/>
              <w:spacing w:after="0" w:line="240" w:lineRule="auto"/>
              <w:rPr>
                <w:rFonts w:ascii="Calibri" w:hAnsi="Calibri" w:cs="Calibri"/>
              </w:rPr>
            </w:pPr>
            <w:r>
              <w:rPr>
                <w:rFonts w:ascii="Times New Roman CYR" w:hAnsi="Times New Roman CYR" w:cs="Times New Roman CYR"/>
                <w:sz w:val="20"/>
                <w:szCs w:val="20"/>
              </w:rPr>
              <w:t>Реконструкция участка тепловой энергии от  т.2.2 до ТК3</w:t>
            </w:r>
          </w:p>
        </w:tc>
        <w:tc>
          <w:tcPr>
            <w:tcW w:w="851" w:type="dxa"/>
            <w:tcBorders>
              <w:top w:val="single" w:sz="2" w:space="0" w:color="000000"/>
              <w:left w:val="single" w:sz="2" w:space="0" w:color="000000"/>
              <w:bottom w:val="single" w:sz="2" w:space="0" w:color="000000"/>
              <w:right w:val="single" w:sz="2" w:space="0" w:color="000000"/>
            </w:tcBorders>
            <w:vAlign w:val="bottom"/>
          </w:tcPr>
          <w:p w:rsidR="00800251" w:rsidRPr="00800251" w:rsidRDefault="00800251" w:rsidP="00800251">
            <w:pPr>
              <w:widowControl w:val="0"/>
              <w:autoSpaceDE w:val="0"/>
              <w:autoSpaceDN w:val="0"/>
              <w:adjustRightInd w:val="0"/>
              <w:spacing w:after="0" w:line="240" w:lineRule="auto"/>
              <w:rPr>
                <w:rFonts w:ascii="Calibri" w:hAnsi="Calibri" w:cs="Calibri"/>
              </w:rPr>
            </w:pPr>
          </w:p>
        </w:tc>
        <w:tc>
          <w:tcPr>
            <w:tcW w:w="850"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rPr>
                <w:rFonts w:ascii="Calibri" w:hAnsi="Calibri" w:cs="Calibri"/>
                <w:lang w:val="en-US"/>
              </w:rPr>
            </w:pPr>
            <w:r>
              <w:rPr>
                <w:rFonts w:ascii="Times New Roman CYR" w:hAnsi="Times New Roman CYR" w:cs="Times New Roman CYR"/>
                <w:sz w:val="20"/>
                <w:szCs w:val="20"/>
              </w:rPr>
              <w:t xml:space="preserve">п. </w:t>
            </w:r>
            <w:proofErr w:type="spellStart"/>
            <w:r>
              <w:rPr>
                <w:rFonts w:ascii="Times New Roman CYR" w:hAnsi="Times New Roman CYR" w:cs="Times New Roman CYR"/>
                <w:sz w:val="20"/>
                <w:szCs w:val="20"/>
              </w:rPr>
              <w:t>Саккулово</w:t>
            </w:r>
            <w:proofErr w:type="spellEnd"/>
          </w:p>
        </w:tc>
        <w:tc>
          <w:tcPr>
            <w:tcW w:w="993"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rPr>
                <w:rFonts w:ascii="Calibri" w:hAnsi="Calibri" w:cs="Calibri"/>
                <w:lang w:val="en-US"/>
              </w:rPr>
            </w:pPr>
            <w:r>
              <w:rPr>
                <w:rFonts w:ascii="Times New Roman CYR" w:hAnsi="Times New Roman CYR" w:cs="Times New Roman CYR"/>
                <w:sz w:val="20"/>
                <w:szCs w:val="20"/>
              </w:rPr>
              <w:t>Диаметр, протяженность</w:t>
            </w:r>
          </w:p>
        </w:tc>
        <w:tc>
          <w:tcPr>
            <w:tcW w:w="735" w:type="dxa"/>
            <w:tcBorders>
              <w:top w:val="single" w:sz="2" w:space="0" w:color="000000"/>
              <w:left w:val="single" w:sz="2" w:space="0" w:color="000000"/>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rPr>
                <w:rFonts w:ascii="Calibri" w:hAnsi="Calibri" w:cs="Calibri"/>
                <w:lang w:val="en-US"/>
              </w:rPr>
            </w:pPr>
            <w:r>
              <w:rPr>
                <w:rFonts w:ascii="Times New Roman" w:hAnsi="Times New Roman"/>
                <w:sz w:val="20"/>
                <w:szCs w:val="20"/>
                <w:lang w:val="en-US"/>
              </w:rPr>
              <w:t> </w:t>
            </w:r>
            <w:proofErr w:type="spellStart"/>
            <w:r>
              <w:rPr>
                <w:rFonts w:ascii="Times New Roman CYR" w:hAnsi="Times New Roman CYR" w:cs="Times New Roman CYR"/>
                <w:sz w:val="20"/>
                <w:szCs w:val="20"/>
              </w:rPr>
              <w:t>м;мм</w:t>
            </w:r>
            <w:proofErr w:type="spellEnd"/>
          </w:p>
        </w:tc>
        <w:tc>
          <w:tcPr>
            <w:tcW w:w="966"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r>
              <w:rPr>
                <w:rFonts w:ascii="Times New Roman" w:hAnsi="Times New Roman"/>
                <w:sz w:val="20"/>
                <w:szCs w:val="20"/>
                <w:lang w:val="en-US"/>
              </w:rPr>
              <w:t>200; 33</w:t>
            </w:r>
          </w:p>
        </w:tc>
        <w:tc>
          <w:tcPr>
            <w:tcW w:w="776"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r>
              <w:rPr>
                <w:rFonts w:ascii="Times New Roman" w:hAnsi="Times New Roman"/>
                <w:sz w:val="20"/>
                <w:szCs w:val="20"/>
                <w:lang w:val="en-US"/>
              </w:rPr>
              <w:t>200; 33</w:t>
            </w:r>
          </w:p>
        </w:tc>
        <w:tc>
          <w:tcPr>
            <w:tcW w:w="783"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r>
              <w:rPr>
                <w:rFonts w:ascii="Times New Roman" w:hAnsi="Times New Roman"/>
                <w:sz w:val="20"/>
                <w:szCs w:val="20"/>
                <w:lang w:val="en-US"/>
              </w:rPr>
              <w:t>2027</w:t>
            </w:r>
          </w:p>
        </w:tc>
        <w:tc>
          <w:tcPr>
            <w:tcW w:w="850"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r>
              <w:rPr>
                <w:rFonts w:ascii="Times New Roman" w:hAnsi="Times New Roman"/>
                <w:sz w:val="20"/>
                <w:szCs w:val="20"/>
                <w:lang w:val="en-US"/>
              </w:rPr>
              <w:t>2027</w:t>
            </w:r>
          </w:p>
        </w:tc>
        <w:tc>
          <w:tcPr>
            <w:tcW w:w="567"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r>
              <w:rPr>
                <w:rFonts w:ascii="Times New Roman" w:hAnsi="Times New Roman"/>
                <w:sz w:val="20"/>
                <w:szCs w:val="20"/>
                <w:lang w:val="en-US"/>
              </w:rPr>
              <w:t>855,96</w:t>
            </w:r>
          </w:p>
        </w:tc>
        <w:tc>
          <w:tcPr>
            <w:tcW w:w="851"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p>
        </w:tc>
        <w:tc>
          <w:tcPr>
            <w:tcW w:w="567"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p>
        </w:tc>
        <w:tc>
          <w:tcPr>
            <w:tcW w:w="567"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p>
        </w:tc>
        <w:tc>
          <w:tcPr>
            <w:tcW w:w="567"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p>
        </w:tc>
        <w:tc>
          <w:tcPr>
            <w:tcW w:w="567"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p>
        </w:tc>
        <w:tc>
          <w:tcPr>
            <w:tcW w:w="709"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p>
        </w:tc>
        <w:tc>
          <w:tcPr>
            <w:tcW w:w="567"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r>
              <w:rPr>
                <w:rFonts w:ascii="Times New Roman" w:hAnsi="Times New Roman"/>
                <w:sz w:val="20"/>
                <w:szCs w:val="20"/>
                <w:lang w:val="en-US"/>
              </w:rPr>
              <w:t>855,96</w:t>
            </w:r>
          </w:p>
        </w:tc>
        <w:tc>
          <w:tcPr>
            <w:tcW w:w="567"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p>
        </w:tc>
        <w:tc>
          <w:tcPr>
            <w:tcW w:w="850"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p>
        </w:tc>
      </w:tr>
      <w:tr w:rsidR="00800251" w:rsidTr="00096A01">
        <w:trPr>
          <w:gridAfter w:val="2"/>
          <w:wAfter w:w="442" w:type="dxa"/>
          <w:trHeight w:val="255"/>
        </w:trPr>
        <w:tc>
          <w:tcPr>
            <w:tcW w:w="717" w:type="dxa"/>
            <w:tcBorders>
              <w:top w:val="single" w:sz="2" w:space="0" w:color="000000"/>
              <w:left w:val="single" w:sz="2" w:space="0" w:color="000000"/>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rPr>
                <w:rFonts w:ascii="Calibri" w:hAnsi="Calibri" w:cs="Calibri"/>
                <w:lang w:val="en-US"/>
              </w:rPr>
            </w:pPr>
            <w:r>
              <w:rPr>
                <w:rFonts w:ascii="Times New Roman" w:hAnsi="Times New Roman"/>
                <w:sz w:val="20"/>
                <w:szCs w:val="20"/>
                <w:lang w:val="en-US"/>
              </w:rPr>
              <w:t>3.1.30</w:t>
            </w:r>
          </w:p>
        </w:tc>
        <w:tc>
          <w:tcPr>
            <w:tcW w:w="1126" w:type="dxa"/>
            <w:tcBorders>
              <w:top w:val="single" w:sz="2" w:space="0" w:color="000000"/>
              <w:left w:val="single" w:sz="2" w:space="0" w:color="000000"/>
              <w:bottom w:val="single" w:sz="2" w:space="0" w:color="000000"/>
              <w:right w:val="single" w:sz="2" w:space="0" w:color="000000"/>
            </w:tcBorders>
            <w:vAlign w:val="bottom"/>
          </w:tcPr>
          <w:p w:rsidR="00800251" w:rsidRPr="00800251" w:rsidRDefault="00800251" w:rsidP="00800251">
            <w:pPr>
              <w:widowControl w:val="0"/>
              <w:autoSpaceDE w:val="0"/>
              <w:autoSpaceDN w:val="0"/>
              <w:adjustRightInd w:val="0"/>
              <w:spacing w:after="0" w:line="240" w:lineRule="auto"/>
              <w:rPr>
                <w:rFonts w:ascii="Calibri" w:hAnsi="Calibri" w:cs="Calibri"/>
              </w:rPr>
            </w:pPr>
            <w:r>
              <w:rPr>
                <w:rFonts w:ascii="Times New Roman CYR" w:hAnsi="Times New Roman CYR" w:cs="Times New Roman CYR"/>
                <w:sz w:val="20"/>
                <w:szCs w:val="20"/>
              </w:rPr>
              <w:t xml:space="preserve">Реконструкция участка тепловой энергии от  ТК3 до </w:t>
            </w:r>
            <w:proofErr w:type="spellStart"/>
            <w:r>
              <w:rPr>
                <w:rFonts w:ascii="Times New Roman CYR" w:hAnsi="Times New Roman CYR" w:cs="Times New Roman CYR"/>
                <w:sz w:val="20"/>
                <w:szCs w:val="20"/>
              </w:rPr>
              <w:t>ул.Мира</w:t>
            </w:r>
            <w:proofErr w:type="spellEnd"/>
            <w:r>
              <w:rPr>
                <w:rFonts w:ascii="Times New Roman CYR" w:hAnsi="Times New Roman CYR" w:cs="Times New Roman CYR"/>
                <w:sz w:val="20"/>
                <w:szCs w:val="20"/>
              </w:rPr>
              <w:t>, 7</w:t>
            </w:r>
          </w:p>
        </w:tc>
        <w:tc>
          <w:tcPr>
            <w:tcW w:w="851" w:type="dxa"/>
            <w:tcBorders>
              <w:top w:val="single" w:sz="2" w:space="0" w:color="000000"/>
              <w:left w:val="single" w:sz="2" w:space="0" w:color="000000"/>
              <w:bottom w:val="single" w:sz="2" w:space="0" w:color="000000"/>
              <w:right w:val="single" w:sz="2" w:space="0" w:color="000000"/>
            </w:tcBorders>
            <w:vAlign w:val="bottom"/>
          </w:tcPr>
          <w:p w:rsidR="00800251" w:rsidRPr="00800251" w:rsidRDefault="00800251" w:rsidP="00800251">
            <w:pPr>
              <w:widowControl w:val="0"/>
              <w:autoSpaceDE w:val="0"/>
              <w:autoSpaceDN w:val="0"/>
              <w:adjustRightInd w:val="0"/>
              <w:spacing w:after="0" w:line="240" w:lineRule="auto"/>
              <w:rPr>
                <w:rFonts w:ascii="Calibri" w:hAnsi="Calibri" w:cs="Calibri"/>
              </w:rPr>
            </w:pPr>
          </w:p>
        </w:tc>
        <w:tc>
          <w:tcPr>
            <w:tcW w:w="850"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rPr>
                <w:rFonts w:ascii="Calibri" w:hAnsi="Calibri" w:cs="Calibri"/>
                <w:lang w:val="en-US"/>
              </w:rPr>
            </w:pPr>
            <w:r>
              <w:rPr>
                <w:rFonts w:ascii="Times New Roman CYR" w:hAnsi="Times New Roman CYR" w:cs="Times New Roman CYR"/>
                <w:sz w:val="20"/>
                <w:szCs w:val="20"/>
              </w:rPr>
              <w:t xml:space="preserve">п. </w:t>
            </w:r>
            <w:proofErr w:type="spellStart"/>
            <w:r>
              <w:rPr>
                <w:rFonts w:ascii="Times New Roman CYR" w:hAnsi="Times New Roman CYR" w:cs="Times New Roman CYR"/>
                <w:sz w:val="20"/>
                <w:szCs w:val="20"/>
              </w:rPr>
              <w:t>Саккулово</w:t>
            </w:r>
            <w:proofErr w:type="spellEnd"/>
          </w:p>
        </w:tc>
        <w:tc>
          <w:tcPr>
            <w:tcW w:w="993"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rPr>
                <w:rFonts w:ascii="Calibri" w:hAnsi="Calibri" w:cs="Calibri"/>
                <w:lang w:val="en-US"/>
              </w:rPr>
            </w:pPr>
            <w:r>
              <w:rPr>
                <w:rFonts w:ascii="Times New Roman CYR" w:hAnsi="Times New Roman CYR" w:cs="Times New Roman CYR"/>
                <w:sz w:val="20"/>
                <w:szCs w:val="20"/>
              </w:rPr>
              <w:t>Диаметр, протяженность</w:t>
            </w:r>
          </w:p>
        </w:tc>
        <w:tc>
          <w:tcPr>
            <w:tcW w:w="735" w:type="dxa"/>
            <w:tcBorders>
              <w:top w:val="single" w:sz="2" w:space="0" w:color="000000"/>
              <w:left w:val="single" w:sz="2" w:space="0" w:color="000000"/>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rPr>
                <w:rFonts w:ascii="Calibri" w:hAnsi="Calibri" w:cs="Calibri"/>
                <w:lang w:val="en-US"/>
              </w:rPr>
            </w:pPr>
            <w:r>
              <w:rPr>
                <w:rFonts w:ascii="Times New Roman" w:hAnsi="Times New Roman"/>
                <w:sz w:val="20"/>
                <w:szCs w:val="20"/>
                <w:lang w:val="en-US"/>
              </w:rPr>
              <w:t> </w:t>
            </w:r>
            <w:proofErr w:type="spellStart"/>
            <w:r>
              <w:rPr>
                <w:rFonts w:ascii="Times New Roman CYR" w:hAnsi="Times New Roman CYR" w:cs="Times New Roman CYR"/>
                <w:sz w:val="20"/>
                <w:szCs w:val="20"/>
              </w:rPr>
              <w:t>м;мм</w:t>
            </w:r>
            <w:proofErr w:type="spellEnd"/>
          </w:p>
        </w:tc>
        <w:tc>
          <w:tcPr>
            <w:tcW w:w="966"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r>
              <w:rPr>
                <w:rFonts w:ascii="Times New Roman" w:hAnsi="Times New Roman"/>
                <w:sz w:val="20"/>
                <w:szCs w:val="20"/>
                <w:lang w:val="en-US"/>
              </w:rPr>
              <w:t>50; 22</w:t>
            </w:r>
          </w:p>
        </w:tc>
        <w:tc>
          <w:tcPr>
            <w:tcW w:w="776"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r>
              <w:rPr>
                <w:rFonts w:ascii="Times New Roman" w:hAnsi="Times New Roman"/>
                <w:sz w:val="20"/>
                <w:szCs w:val="20"/>
                <w:lang w:val="en-US"/>
              </w:rPr>
              <w:t>50; 22</w:t>
            </w:r>
          </w:p>
        </w:tc>
        <w:tc>
          <w:tcPr>
            <w:tcW w:w="783"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r>
              <w:rPr>
                <w:rFonts w:ascii="Times New Roman" w:hAnsi="Times New Roman"/>
                <w:sz w:val="20"/>
                <w:szCs w:val="20"/>
                <w:lang w:val="en-US"/>
              </w:rPr>
              <w:t>2027</w:t>
            </w:r>
          </w:p>
        </w:tc>
        <w:tc>
          <w:tcPr>
            <w:tcW w:w="850"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r>
              <w:rPr>
                <w:rFonts w:ascii="Times New Roman" w:hAnsi="Times New Roman"/>
                <w:sz w:val="20"/>
                <w:szCs w:val="20"/>
                <w:lang w:val="en-US"/>
              </w:rPr>
              <w:t>2027</w:t>
            </w:r>
          </w:p>
        </w:tc>
        <w:tc>
          <w:tcPr>
            <w:tcW w:w="567"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r>
              <w:rPr>
                <w:rFonts w:ascii="Times New Roman" w:hAnsi="Times New Roman"/>
                <w:sz w:val="20"/>
                <w:szCs w:val="20"/>
                <w:lang w:val="en-US"/>
              </w:rPr>
              <w:t>288,44</w:t>
            </w:r>
          </w:p>
        </w:tc>
        <w:tc>
          <w:tcPr>
            <w:tcW w:w="851"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p>
        </w:tc>
        <w:tc>
          <w:tcPr>
            <w:tcW w:w="567"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p>
        </w:tc>
        <w:tc>
          <w:tcPr>
            <w:tcW w:w="567"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p>
        </w:tc>
        <w:tc>
          <w:tcPr>
            <w:tcW w:w="567"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p>
        </w:tc>
        <w:tc>
          <w:tcPr>
            <w:tcW w:w="567"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p>
        </w:tc>
        <w:tc>
          <w:tcPr>
            <w:tcW w:w="709"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p>
        </w:tc>
        <w:tc>
          <w:tcPr>
            <w:tcW w:w="567"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r>
              <w:rPr>
                <w:rFonts w:ascii="Times New Roman" w:hAnsi="Times New Roman"/>
                <w:sz w:val="20"/>
                <w:szCs w:val="20"/>
                <w:lang w:val="en-US"/>
              </w:rPr>
              <w:t>288,44</w:t>
            </w:r>
          </w:p>
        </w:tc>
        <w:tc>
          <w:tcPr>
            <w:tcW w:w="567"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p>
        </w:tc>
        <w:tc>
          <w:tcPr>
            <w:tcW w:w="850"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p>
        </w:tc>
      </w:tr>
      <w:tr w:rsidR="00800251" w:rsidTr="00096A01">
        <w:trPr>
          <w:gridAfter w:val="2"/>
          <w:wAfter w:w="442" w:type="dxa"/>
          <w:trHeight w:val="255"/>
        </w:trPr>
        <w:tc>
          <w:tcPr>
            <w:tcW w:w="717" w:type="dxa"/>
            <w:tcBorders>
              <w:top w:val="single" w:sz="2" w:space="0" w:color="000000"/>
              <w:left w:val="single" w:sz="2" w:space="0" w:color="000000"/>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rPr>
                <w:rFonts w:ascii="Calibri" w:hAnsi="Calibri" w:cs="Calibri"/>
                <w:lang w:val="en-US"/>
              </w:rPr>
            </w:pPr>
            <w:r>
              <w:rPr>
                <w:rFonts w:ascii="Times New Roman" w:hAnsi="Times New Roman"/>
                <w:sz w:val="20"/>
                <w:szCs w:val="20"/>
                <w:lang w:val="en-US"/>
              </w:rPr>
              <w:t>3.1.31</w:t>
            </w:r>
          </w:p>
        </w:tc>
        <w:tc>
          <w:tcPr>
            <w:tcW w:w="1126" w:type="dxa"/>
            <w:tcBorders>
              <w:top w:val="single" w:sz="2" w:space="0" w:color="000000"/>
              <w:left w:val="single" w:sz="2" w:space="0" w:color="000000"/>
              <w:bottom w:val="single" w:sz="2" w:space="0" w:color="000000"/>
              <w:right w:val="single" w:sz="2" w:space="0" w:color="000000"/>
            </w:tcBorders>
            <w:vAlign w:val="bottom"/>
          </w:tcPr>
          <w:p w:rsidR="00800251" w:rsidRPr="00800251" w:rsidRDefault="00800251" w:rsidP="00800251">
            <w:pPr>
              <w:widowControl w:val="0"/>
              <w:autoSpaceDE w:val="0"/>
              <w:autoSpaceDN w:val="0"/>
              <w:adjustRightInd w:val="0"/>
              <w:spacing w:after="0" w:line="240" w:lineRule="auto"/>
              <w:rPr>
                <w:rFonts w:ascii="Calibri" w:hAnsi="Calibri" w:cs="Calibri"/>
              </w:rPr>
            </w:pPr>
            <w:r>
              <w:rPr>
                <w:rFonts w:ascii="Times New Roman CYR" w:hAnsi="Times New Roman CYR" w:cs="Times New Roman CYR"/>
                <w:sz w:val="20"/>
                <w:szCs w:val="20"/>
              </w:rPr>
              <w:t>Реконструкция участка тепловой энергии от  ТК3 до т.3.1</w:t>
            </w:r>
          </w:p>
        </w:tc>
        <w:tc>
          <w:tcPr>
            <w:tcW w:w="851" w:type="dxa"/>
            <w:tcBorders>
              <w:top w:val="single" w:sz="2" w:space="0" w:color="000000"/>
              <w:left w:val="single" w:sz="2" w:space="0" w:color="000000"/>
              <w:bottom w:val="single" w:sz="2" w:space="0" w:color="000000"/>
              <w:right w:val="single" w:sz="2" w:space="0" w:color="000000"/>
            </w:tcBorders>
            <w:vAlign w:val="bottom"/>
          </w:tcPr>
          <w:p w:rsidR="00800251" w:rsidRPr="00800251" w:rsidRDefault="00800251" w:rsidP="00800251">
            <w:pPr>
              <w:widowControl w:val="0"/>
              <w:autoSpaceDE w:val="0"/>
              <w:autoSpaceDN w:val="0"/>
              <w:adjustRightInd w:val="0"/>
              <w:spacing w:after="0" w:line="240" w:lineRule="auto"/>
              <w:rPr>
                <w:rFonts w:ascii="Calibri" w:hAnsi="Calibri" w:cs="Calibri"/>
              </w:rPr>
            </w:pPr>
          </w:p>
        </w:tc>
        <w:tc>
          <w:tcPr>
            <w:tcW w:w="850"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rPr>
                <w:rFonts w:ascii="Calibri" w:hAnsi="Calibri" w:cs="Calibri"/>
                <w:lang w:val="en-US"/>
              </w:rPr>
            </w:pPr>
            <w:r>
              <w:rPr>
                <w:rFonts w:ascii="Times New Roman CYR" w:hAnsi="Times New Roman CYR" w:cs="Times New Roman CYR"/>
                <w:sz w:val="20"/>
                <w:szCs w:val="20"/>
              </w:rPr>
              <w:t xml:space="preserve">п. </w:t>
            </w:r>
            <w:proofErr w:type="spellStart"/>
            <w:r>
              <w:rPr>
                <w:rFonts w:ascii="Times New Roman CYR" w:hAnsi="Times New Roman CYR" w:cs="Times New Roman CYR"/>
                <w:sz w:val="20"/>
                <w:szCs w:val="20"/>
              </w:rPr>
              <w:t>Саккулово</w:t>
            </w:r>
            <w:proofErr w:type="spellEnd"/>
          </w:p>
        </w:tc>
        <w:tc>
          <w:tcPr>
            <w:tcW w:w="993"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rPr>
                <w:rFonts w:ascii="Calibri" w:hAnsi="Calibri" w:cs="Calibri"/>
                <w:lang w:val="en-US"/>
              </w:rPr>
            </w:pPr>
            <w:r>
              <w:rPr>
                <w:rFonts w:ascii="Times New Roman CYR" w:hAnsi="Times New Roman CYR" w:cs="Times New Roman CYR"/>
                <w:sz w:val="20"/>
                <w:szCs w:val="20"/>
              </w:rPr>
              <w:t>Диаметр, протяженность</w:t>
            </w:r>
          </w:p>
        </w:tc>
        <w:tc>
          <w:tcPr>
            <w:tcW w:w="735" w:type="dxa"/>
            <w:tcBorders>
              <w:top w:val="single" w:sz="2" w:space="0" w:color="000000"/>
              <w:left w:val="single" w:sz="2" w:space="0" w:color="000000"/>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rPr>
                <w:rFonts w:ascii="Calibri" w:hAnsi="Calibri" w:cs="Calibri"/>
                <w:lang w:val="en-US"/>
              </w:rPr>
            </w:pPr>
            <w:r>
              <w:rPr>
                <w:rFonts w:ascii="Times New Roman" w:hAnsi="Times New Roman"/>
                <w:sz w:val="20"/>
                <w:szCs w:val="20"/>
                <w:lang w:val="en-US"/>
              </w:rPr>
              <w:t> </w:t>
            </w:r>
            <w:proofErr w:type="spellStart"/>
            <w:r>
              <w:rPr>
                <w:rFonts w:ascii="Times New Roman CYR" w:hAnsi="Times New Roman CYR" w:cs="Times New Roman CYR"/>
                <w:sz w:val="20"/>
                <w:szCs w:val="20"/>
              </w:rPr>
              <w:t>м;мм</w:t>
            </w:r>
            <w:proofErr w:type="spellEnd"/>
          </w:p>
        </w:tc>
        <w:tc>
          <w:tcPr>
            <w:tcW w:w="966"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r>
              <w:rPr>
                <w:rFonts w:ascii="Times New Roman" w:hAnsi="Times New Roman"/>
                <w:sz w:val="20"/>
                <w:szCs w:val="20"/>
                <w:lang w:val="en-US"/>
              </w:rPr>
              <w:t>200; 50</w:t>
            </w:r>
          </w:p>
        </w:tc>
        <w:tc>
          <w:tcPr>
            <w:tcW w:w="776"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r>
              <w:rPr>
                <w:rFonts w:ascii="Times New Roman" w:hAnsi="Times New Roman"/>
                <w:sz w:val="20"/>
                <w:szCs w:val="20"/>
                <w:lang w:val="en-US"/>
              </w:rPr>
              <w:t>200; 50</w:t>
            </w:r>
          </w:p>
        </w:tc>
        <w:tc>
          <w:tcPr>
            <w:tcW w:w="783"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r>
              <w:rPr>
                <w:rFonts w:ascii="Times New Roman" w:hAnsi="Times New Roman"/>
                <w:sz w:val="20"/>
                <w:szCs w:val="20"/>
                <w:lang w:val="en-US"/>
              </w:rPr>
              <w:t>2027</w:t>
            </w:r>
          </w:p>
        </w:tc>
        <w:tc>
          <w:tcPr>
            <w:tcW w:w="850"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r>
              <w:rPr>
                <w:rFonts w:ascii="Times New Roman" w:hAnsi="Times New Roman"/>
                <w:sz w:val="20"/>
                <w:szCs w:val="20"/>
                <w:lang w:val="en-US"/>
              </w:rPr>
              <w:t>2027</w:t>
            </w:r>
          </w:p>
        </w:tc>
        <w:tc>
          <w:tcPr>
            <w:tcW w:w="567"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r>
              <w:rPr>
                <w:rFonts w:ascii="Times New Roman" w:hAnsi="Times New Roman"/>
                <w:sz w:val="20"/>
                <w:szCs w:val="20"/>
                <w:lang w:val="en-US"/>
              </w:rPr>
              <w:t>1 296,91</w:t>
            </w:r>
          </w:p>
        </w:tc>
        <w:tc>
          <w:tcPr>
            <w:tcW w:w="851"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p>
        </w:tc>
        <w:tc>
          <w:tcPr>
            <w:tcW w:w="567"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p>
        </w:tc>
        <w:tc>
          <w:tcPr>
            <w:tcW w:w="567"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p>
        </w:tc>
        <w:tc>
          <w:tcPr>
            <w:tcW w:w="567"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p>
        </w:tc>
        <w:tc>
          <w:tcPr>
            <w:tcW w:w="567"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p>
        </w:tc>
        <w:tc>
          <w:tcPr>
            <w:tcW w:w="709"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p>
        </w:tc>
        <w:tc>
          <w:tcPr>
            <w:tcW w:w="567"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r>
              <w:rPr>
                <w:rFonts w:ascii="Times New Roman" w:hAnsi="Times New Roman"/>
                <w:sz w:val="20"/>
                <w:szCs w:val="20"/>
                <w:lang w:val="en-US"/>
              </w:rPr>
              <w:t>1 296,91</w:t>
            </w:r>
          </w:p>
        </w:tc>
        <w:tc>
          <w:tcPr>
            <w:tcW w:w="567"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p>
        </w:tc>
        <w:tc>
          <w:tcPr>
            <w:tcW w:w="850"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p>
        </w:tc>
      </w:tr>
      <w:tr w:rsidR="00800251" w:rsidTr="00096A01">
        <w:trPr>
          <w:gridAfter w:val="2"/>
          <w:wAfter w:w="442" w:type="dxa"/>
          <w:trHeight w:val="255"/>
        </w:trPr>
        <w:tc>
          <w:tcPr>
            <w:tcW w:w="717" w:type="dxa"/>
            <w:tcBorders>
              <w:top w:val="single" w:sz="2" w:space="0" w:color="000000"/>
              <w:left w:val="single" w:sz="2" w:space="0" w:color="000000"/>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rPr>
                <w:rFonts w:ascii="Calibri" w:hAnsi="Calibri" w:cs="Calibri"/>
                <w:lang w:val="en-US"/>
              </w:rPr>
            </w:pPr>
            <w:r>
              <w:rPr>
                <w:rFonts w:ascii="Times New Roman" w:hAnsi="Times New Roman"/>
                <w:sz w:val="20"/>
                <w:szCs w:val="20"/>
                <w:lang w:val="en-US"/>
              </w:rPr>
              <w:t>3.1.32</w:t>
            </w:r>
          </w:p>
        </w:tc>
        <w:tc>
          <w:tcPr>
            <w:tcW w:w="1126" w:type="dxa"/>
            <w:tcBorders>
              <w:top w:val="single" w:sz="2" w:space="0" w:color="000000"/>
              <w:left w:val="single" w:sz="2" w:space="0" w:color="000000"/>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rPr>
                <w:rFonts w:ascii="Calibri" w:hAnsi="Calibri" w:cs="Calibri"/>
                <w:lang w:val="en-US"/>
              </w:rPr>
            </w:pPr>
            <w:r>
              <w:rPr>
                <w:rFonts w:ascii="Times New Roman CYR" w:hAnsi="Times New Roman CYR" w:cs="Times New Roman CYR"/>
                <w:sz w:val="20"/>
                <w:szCs w:val="20"/>
              </w:rPr>
              <w:t>Реконструкция участка тепловой энергии от  т.3.1 до ул. Мира, 9</w:t>
            </w:r>
          </w:p>
        </w:tc>
        <w:tc>
          <w:tcPr>
            <w:tcW w:w="851" w:type="dxa"/>
            <w:tcBorders>
              <w:top w:val="single" w:sz="2" w:space="0" w:color="000000"/>
              <w:left w:val="single" w:sz="2" w:space="0" w:color="000000"/>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rPr>
                <w:rFonts w:ascii="Calibri" w:hAnsi="Calibri" w:cs="Calibri"/>
                <w:lang w:val="en-US"/>
              </w:rPr>
            </w:pPr>
          </w:p>
        </w:tc>
        <w:tc>
          <w:tcPr>
            <w:tcW w:w="850"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rPr>
                <w:rFonts w:ascii="Calibri" w:hAnsi="Calibri" w:cs="Calibri"/>
                <w:lang w:val="en-US"/>
              </w:rPr>
            </w:pPr>
            <w:r>
              <w:rPr>
                <w:rFonts w:ascii="Times New Roman CYR" w:hAnsi="Times New Roman CYR" w:cs="Times New Roman CYR"/>
                <w:sz w:val="20"/>
                <w:szCs w:val="20"/>
              </w:rPr>
              <w:t xml:space="preserve">п. </w:t>
            </w:r>
            <w:proofErr w:type="spellStart"/>
            <w:r>
              <w:rPr>
                <w:rFonts w:ascii="Times New Roman CYR" w:hAnsi="Times New Roman CYR" w:cs="Times New Roman CYR"/>
                <w:sz w:val="20"/>
                <w:szCs w:val="20"/>
              </w:rPr>
              <w:t>Саккулово</w:t>
            </w:r>
            <w:proofErr w:type="spellEnd"/>
          </w:p>
        </w:tc>
        <w:tc>
          <w:tcPr>
            <w:tcW w:w="993"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rPr>
                <w:rFonts w:ascii="Calibri" w:hAnsi="Calibri" w:cs="Calibri"/>
                <w:lang w:val="en-US"/>
              </w:rPr>
            </w:pPr>
            <w:r>
              <w:rPr>
                <w:rFonts w:ascii="Times New Roman CYR" w:hAnsi="Times New Roman CYR" w:cs="Times New Roman CYR"/>
                <w:sz w:val="20"/>
                <w:szCs w:val="20"/>
              </w:rPr>
              <w:t>Диаметр, протяженность</w:t>
            </w:r>
          </w:p>
        </w:tc>
        <w:tc>
          <w:tcPr>
            <w:tcW w:w="735" w:type="dxa"/>
            <w:tcBorders>
              <w:top w:val="single" w:sz="2" w:space="0" w:color="000000"/>
              <w:left w:val="single" w:sz="2" w:space="0" w:color="000000"/>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rPr>
                <w:rFonts w:ascii="Calibri" w:hAnsi="Calibri" w:cs="Calibri"/>
                <w:lang w:val="en-US"/>
              </w:rPr>
            </w:pPr>
            <w:r>
              <w:rPr>
                <w:rFonts w:ascii="Times New Roman" w:hAnsi="Times New Roman"/>
                <w:sz w:val="20"/>
                <w:szCs w:val="20"/>
                <w:lang w:val="en-US"/>
              </w:rPr>
              <w:t> </w:t>
            </w:r>
            <w:proofErr w:type="spellStart"/>
            <w:r>
              <w:rPr>
                <w:rFonts w:ascii="Times New Roman CYR" w:hAnsi="Times New Roman CYR" w:cs="Times New Roman CYR"/>
                <w:sz w:val="20"/>
                <w:szCs w:val="20"/>
              </w:rPr>
              <w:t>м;мм</w:t>
            </w:r>
            <w:proofErr w:type="spellEnd"/>
          </w:p>
        </w:tc>
        <w:tc>
          <w:tcPr>
            <w:tcW w:w="966"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r>
              <w:rPr>
                <w:rFonts w:ascii="Times New Roman" w:hAnsi="Times New Roman"/>
                <w:sz w:val="20"/>
                <w:szCs w:val="20"/>
                <w:lang w:val="en-US"/>
              </w:rPr>
              <w:t>50; 18</w:t>
            </w:r>
          </w:p>
        </w:tc>
        <w:tc>
          <w:tcPr>
            <w:tcW w:w="776"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r>
              <w:rPr>
                <w:rFonts w:ascii="Times New Roman" w:hAnsi="Times New Roman"/>
                <w:sz w:val="20"/>
                <w:szCs w:val="20"/>
                <w:lang w:val="en-US"/>
              </w:rPr>
              <w:t>50; 18</w:t>
            </w:r>
          </w:p>
        </w:tc>
        <w:tc>
          <w:tcPr>
            <w:tcW w:w="783"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r>
              <w:rPr>
                <w:rFonts w:ascii="Times New Roman" w:hAnsi="Times New Roman"/>
                <w:sz w:val="20"/>
                <w:szCs w:val="20"/>
                <w:lang w:val="en-US"/>
              </w:rPr>
              <w:t>2027</w:t>
            </w:r>
          </w:p>
        </w:tc>
        <w:tc>
          <w:tcPr>
            <w:tcW w:w="850"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r>
              <w:rPr>
                <w:rFonts w:ascii="Times New Roman" w:hAnsi="Times New Roman"/>
                <w:sz w:val="20"/>
                <w:szCs w:val="20"/>
                <w:lang w:val="en-US"/>
              </w:rPr>
              <w:t>2027</w:t>
            </w:r>
          </w:p>
        </w:tc>
        <w:tc>
          <w:tcPr>
            <w:tcW w:w="567"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r>
              <w:rPr>
                <w:rFonts w:ascii="Times New Roman" w:hAnsi="Times New Roman"/>
                <w:sz w:val="20"/>
                <w:szCs w:val="20"/>
                <w:lang w:val="en-US"/>
              </w:rPr>
              <w:t>236,00</w:t>
            </w:r>
          </w:p>
        </w:tc>
        <w:tc>
          <w:tcPr>
            <w:tcW w:w="851"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p>
        </w:tc>
        <w:tc>
          <w:tcPr>
            <w:tcW w:w="567"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p>
        </w:tc>
        <w:tc>
          <w:tcPr>
            <w:tcW w:w="567"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p>
        </w:tc>
        <w:tc>
          <w:tcPr>
            <w:tcW w:w="567"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p>
        </w:tc>
        <w:tc>
          <w:tcPr>
            <w:tcW w:w="567"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p>
        </w:tc>
        <w:tc>
          <w:tcPr>
            <w:tcW w:w="709"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p>
        </w:tc>
        <w:tc>
          <w:tcPr>
            <w:tcW w:w="567"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r>
              <w:rPr>
                <w:rFonts w:ascii="Times New Roman" w:hAnsi="Times New Roman"/>
                <w:sz w:val="20"/>
                <w:szCs w:val="20"/>
                <w:lang w:val="en-US"/>
              </w:rPr>
              <w:t>236,00</w:t>
            </w:r>
          </w:p>
        </w:tc>
        <w:tc>
          <w:tcPr>
            <w:tcW w:w="567"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p>
        </w:tc>
        <w:tc>
          <w:tcPr>
            <w:tcW w:w="850"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p>
        </w:tc>
      </w:tr>
      <w:tr w:rsidR="00800251" w:rsidTr="00096A01">
        <w:trPr>
          <w:gridAfter w:val="2"/>
          <w:wAfter w:w="442" w:type="dxa"/>
          <w:trHeight w:val="255"/>
        </w:trPr>
        <w:tc>
          <w:tcPr>
            <w:tcW w:w="717" w:type="dxa"/>
            <w:tcBorders>
              <w:top w:val="single" w:sz="2" w:space="0" w:color="000000"/>
              <w:left w:val="single" w:sz="2" w:space="0" w:color="000000"/>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rPr>
                <w:rFonts w:ascii="Calibri" w:hAnsi="Calibri" w:cs="Calibri"/>
                <w:lang w:val="en-US"/>
              </w:rPr>
            </w:pPr>
            <w:r>
              <w:rPr>
                <w:rFonts w:ascii="Times New Roman" w:hAnsi="Times New Roman"/>
                <w:sz w:val="20"/>
                <w:szCs w:val="20"/>
                <w:lang w:val="en-US"/>
              </w:rPr>
              <w:t>3.1.33</w:t>
            </w:r>
          </w:p>
        </w:tc>
        <w:tc>
          <w:tcPr>
            <w:tcW w:w="1126" w:type="dxa"/>
            <w:tcBorders>
              <w:top w:val="single" w:sz="2" w:space="0" w:color="000000"/>
              <w:left w:val="single" w:sz="2" w:space="0" w:color="000000"/>
              <w:bottom w:val="single" w:sz="2" w:space="0" w:color="000000"/>
              <w:right w:val="single" w:sz="2" w:space="0" w:color="000000"/>
            </w:tcBorders>
            <w:vAlign w:val="bottom"/>
          </w:tcPr>
          <w:p w:rsidR="00800251" w:rsidRPr="00800251" w:rsidRDefault="00800251" w:rsidP="00800251">
            <w:pPr>
              <w:widowControl w:val="0"/>
              <w:autoSpaceDE w:val="0"/>
              <w:autoSpaceDN w:val="0"/>
              <w:adjustRightInd w:val="0"/>
              <w:spacing w:after="0" w:line="240" w:lineRule="auto"/>
              <w:rPr>
                <w:rFonts w:ascii="Calibri" w:hAnsi="Calibri" w:cs="Calibri"/>
              </w:rPr>
            </w:pPr>
            <w:r>
              <w:rPr>
                <w:rFonts w:ascii="Times New Roman CYR" w:hAnsi="Times New Roman CYR" w:cs="Times New Roman CYR"/>
                <w:sz w:val="20"/>
                <w:szCs w:val="20"/>
              </w:rPr>
              <w:t>Реконструкция участка тепловой энергии от  т.3.1 до ТК4</w:t>
            </w:r>
          </w:p>
        </w:tc>
        <w:tc>
          <w:tcPr>
            <w:tcW w:w="851" w:type="dxa"/>
            <w:tcBorders>
              <w:top w:val="single" w:sz="2" w:space="0" w:color="000000"/>
              <w:left w:val="single" w:sz="2" w:space="0" w:color="000000"/>
              <w:bottom w:val="single" w:sz="2" w:space="0" w:color="000000"/>
              <w:right w:val="single" w:sz="2" w:space="0" w:color="000000"/>
            </w:tcBorders>
            <w:vAlign w:val="bottom"/>
          </w:tcPr>
          <w:p w:rsidR="00800251" w:rsidRPr="00800251" w:rsidRDefault="00800251" w:rsidP="00800251">
            <w:pPr>
              <w:widowControl w:val="0"/>
              <w:autoSpaceDE w:val="0"/>
              <w:autoSpaceDN w:val="0"/>
              <w:adjustRightInd w:val="0"/>
              <w:spacing w:after="0" w:line="240" w:lineRule="auto"/>
              <w:rPr>
                <w:rFonts w:ascii="Calibri" w:hAnsi="Calibri" w:cs="Calibri"/>
              </w:rPr>
            </w:pPr>
          </w:p>
        </w:tc>
        <w:tc>
          <w:tcPr>
            <w:tcW w:w="850"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rPr>
                <w:rFonts w:ascii="Calibri" w:hAnsi="Calibri" w:cs="Calibri"/>
                <w:lang w:val="en-US"/>
              </w:rPr>
            </w:pPr>
            <w:r>
              <w:rPr>
                <w:rFonts w:ascii="Times New Roman CYR" w:hAnsi="Times New Roman CYR" w:cs="Times New Roman CYR"/>
                <w:sz w:val="20"/>
                <w:szCs w:val="20"/>
              </w:rPr>
              <w:t xml:space="preserve">п. </w:t>
            </w:r>
            <w:proofErr w:type="spellStart"/>
            <w:r>
              <w:rPr>
                <w:rFonts w:ascii="Times New Roman CYR" w:hAnsi="Times New Roman CYR" w:cs="Times New Roman CYR"/>
                <w:sz w:val="20"/>
                <w:szCs w:val="20"/>
              </w:rPr>
              <w:t>Саккулово</w:t>
            </w:r>
            <w:proofErr w:type="spellEnd"/>
          </w:p>
        </w:tc>
        <w:tc>
          <w:tcPr>
            <w:tcW w:w="993"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rPr>
                <w:rFonts w:ascii="Calibri" w:hAnsi="Calibri" w:cs="Calibri"/>
                <w:lang w:val="en-US"/>
              </w:rPr>
            </w:pPr>
            <w:r>
              <w:rPr>
                <w:rFonts w:ascii="Times New Roman CYR" w:hAnsi="Times New Roman CYR" w:cs="Times New Roman CYR"/>
                <w:sz w:val="20"/>
                <w:szCs w:val="20"/>
              </w:rPr>
              <w:t>Диаметр, протяженность</w:t>
            </w:r>
          </w:p>
        </w:tc>
        <w:tc>
          <w:tcPr>
            <w:tcW w:w="735" w:type="dxa"/>
            <w:tcBorders>
              <w:top w:val="single" w:sz="2" w:space="0" w:color="000000"/>
              <w:left w:val="single" w:sz="2" w:space="0" w:color="000000"/>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rPr>
                <w:rFonts w:ascii="Calibri" w:hAnsi="Calibri" w:cs="Calibri"/>
                <w:lang w:val="en-US"/>
              </w:rPr>
            </w:pPr>
            <w:r>
              <w:rPr>
                <w:rFonts w:ascii="Times New Roman" w:hAnsi="Times New Roman"/>
                <w:sz w:val="20"/>
                <w:szCs w:val="20"/>
                <w:lang w:val="en-US"/>
              </w:rPr>
              <w:t> </w:t>
            </w:r>
            <w:proofErr w:type="spellStart"/>
            <w:r>
              <w:rPr>
                <w:rFonts w:ascii="Times New Roman CYR" w:hAnsi="Times New Roman CYR" w:cs="Times New Roman CYR"/>
                <w:sz w:val="20"/>
                <w:szCs w:val="20"/>
              </w:rPr>
              <w:t>м;мм</w:t>
            </w:r>
            <w:proofErr w:type="spellEnd"/>
          </w:p>
        </w:tc>
        <w:tc>
          <w:tcPr>
            <w:tcW w:w="966"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r>
              <w:rPr>
                <w:rFonts w:ascii="Times New Roman" w:hAnsi="Times New Roman"/>
                <w:sz w:val="20"/>
                <w:szCs w:val="20"/>
                <w:lang w:val="en-US"/>
              </w:rPr>
              <w:t>200; 13</w:t>
            </w:r>
          </w:p>
        </w:tc>
        <w:tc>
          <w:tcPr>
            <w:tcW w:w="776"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r>
              <w:rPr>
                <w:rFonts w:ascii="Times New Roman" w:hAnsi="Times New Roman"/>
                <w:sz w:val="20"/>
                <w:szCs w:val="20"/>
                <w:lang w:val="en-US"/>
              </w:rPr>
              <w:t>200; 13</w:t>
            </w:r>
          </w:p>
        </w:tc>
        <w:tc>
          <w:tcPr>
            <w:tcW w:w="783"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r>
              <w:rPr>
                <w:rFonts w:ascii="Times New Roman" w:hAnsi="Times New Roman"/>
                <w:sz w:val="20"/>
                <w:szCs w:val="20"/>
                <w:lang w:val="en-US"/>
              </w:rPr>
              <w:t>2027</w:t>
            </w:r>
          </w:p>
        </w:tc>
        <w:tc>
          <w:tcPr>
            <w:tcW w:w="850"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r>
              <w:rPr>
                <w:rFonts w:ascii="Times New Roman" w:hAnsi="Times New Roman"/>
                <w:sz w:val="20"/>
                <w:szCs w:val="20"/>
                <w:lang w:val="en-US"/>
              </w:rPr>
              <w:t>2027</w:t>
            </w:r>
          </w:p>
        </w:tc>
        <w:tc>
          <w:tcPr>
            <w:tcW w:w="567"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r>
              <w:rPr>
                <w:rFonts w:ascii="Times New Roman" w:hAnsi="Times New Roman"/>
                <w:sz w:val="20"/>
                <w:szCs w:val="20"/>
                <w:lang w:val="en-US"/>
              </w:rPr>
              <w:t>337,20</w:t>
            </w:r>
          </w:p>
        </w:tc>
        <w:tc>
          <w:tcPr>
            <w:tcW w:w="851"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p>
        </w:tc>
        <w:tc>
          <w:tcPr>
            <w:tcW w:w="567"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p>
        </w:tc>
        <w:tc>
          <w:tcPr>
            <w:tcW w:w="567"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p>
        </w:tc>
        <w:tc>
          <w:tcPr>
            <w:tcW w:w="567"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p>
        </w:tc>
        <w:tc>
          <w:tcPr>
            <w:tcW w:w="567"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p>
        </w:tc>
        <w:tc>
          <w:tcPr>
            <w:tcW w:w="709"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p>
        </w:tc>
        <w:tc>
          <w:tcPr>
            <w:tcW w:w="567"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r>
              <w:rPr>
                <w:rFonts w:ascii="Times New Roman" w:hAnsi="Times New Roman"/>
                <w:sz w:val="20"/>
                <w:szCs w:val="20"/>
                <w:lang w:val="en-US"/>
              </w:rPr>
              <w:t>337,20</w:t>
            </w:r>
          </w:p>
        </w:tc>
        <w:tc>
          <w:tcPr>
            <w:tcW w:w="567"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p>
        </w:tc>
        <w:tc>
          <w:tcPr>
            <w:tcW w:w="850"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p>
        </w:tc>
      </w:tr>
      <w:tr w:rsidR="00800251" w:rsidTr="00096A01">
        <w:trPr>
          <w:gridAfter w:val="2"/>
          <w:wAfter w:w="442" w:type="dxa"/>
          <w:trHeight w:val="255"/>
        </w:trPr>
        <w:tc>
          <w:tcPr>
            <w:tcW w:w="717" w:type="dxa"/>
            <w:tcBorders>
              <w:top w:val="single" w:sz="2" w:space="0" w:color="000000"/>
              <w:left w:val="single" w:sz="2" w:space="0" w:color="000000"/>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rPr>
                <w:rFonts w:ascii="Calibri" w:hAnsi="Calibri" w:cs="Calibri"/>
                <w:lang w:val="en-US"/>
              </w:rPr>
            </w:pPr>
            <w:r>
              <w:rPr>
                <w:rFonts w:ascii="Times New Roman" w:hAnsi="Times New Roman"/>
                <w:sz w:val="20"/>
                <w:szCs w:val="20"/>
                <w:lang w:val="en-US"/>
              </w:rPr>
              <w:t>3.1.34</w:t>
            </w:r>
          </w:p>
        </w:tc>
        <w:tc>
          <w:tcPr>
            <w:tcW w:w="1126" w:type="dxa"/>
            <w:tcBorders>
              <w:top w:val="single" w:sz="2" w:space="0" w:color="000000"/>
              <w:left w:val="single" w:sz="2" w:space="0" w:color="000000"/>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rPr>
                <w:rFonts w:ascii="Calibri" w:hAnsi="Calibri" w:cs="Calibri"/>
                <w:lang w:val="en-US"/>
              </w:rPr>
            </w:pPr>
            <w:r>
              <w:rPr>
                <w:rFonts w:ascii="Times New Roman CYR" w:hAnsi="Times New Roman CYR" w:cs="Times New Roman CYR"/>
                <w:sz w:val="20"/>
                <w:szCs w:val="20"/>
              </w:rPr>
              <w:t xml:space="preserve">Реконструкция участка </w:t>
            </w:r>
            <w:r>
              <w:rPr>
                <w:rFonts w:ascii="Times New Roman CYR" w:hAnsi="Times New Roman CYR" w:cs="Times New Roman CYR"/>
                <w:sz w:val="20"/>
                <w:szCs w:val="20"/>
              </w:rPr>
              <w:lastRenderedPageBreak/>
              <w:t>тепловой энергии от  ТК4 до ул. Мира,8</w:t>
            </w:r>
          </w:p>
        </w:tc>
        <w:tc>
          <w:tcPr>
            <w:tcW w:w="851" w:type="dxa"/>
            <w:tcBorders>
              <w:top w:val="single" w:sz="2" w:space="0" w:color="000000"/>
              <w:left w:val="single" w:sz="2" w:space="0" w:color="000000"/>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rPr>
                <w:rFonts w:ascii="Calibri" w:hAnsi="Calibri" w:cs="Calibri"/>
                <w:lang w:val="en-US"/>
              </w:rPr>
            </w:pPr>
          </w:p>
        </w:tc>
        <w:tc>
          <w:tcPr>
            <w:tcW w:w="850"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rPr>
                <w:rFonts w:ascii="Calibri" w:hAnsi="Calibri" w:cs="Calibri"/>
                <w:lang w:val="en-US"/>
              </w:rPr>
            </w:pPr>
            <w:r>
              <w:rPr>
                <w:rFonts w:ascii="Times New Roman CYR" w:hAnsi="Times New Roman CYR" w:cs="Times New Roman CYR"/>
                <w:sz w:val="20"/>
                <w:szCs w:val="20"/>
              </w:rPr>
              <w:t xml:space="preserve">п. </w:t>
            </w:r>
            <w:proofErr w:type="spellStart"/>
            <w:r>
              <w:rPr>
                <w:rFonts w:ascii="Times New Roman CYR" w:hAnsi="Times New Roman CYR" w:cs="Times New Roman CYR"/>
                <w:sz w:val="20"/>
                <w:szCs w:val="20"/>
              </w:rPr>
              <w:t>Саккул</w:t>
            </w:r>
            <w:r>
              <w:rPr>
                <w:rFonts w:ascii="Times New Roman CYR" w:hAnsi="Times New Roman CYR" w:cs="Times New Roman CYR"/>
                <w:sz w:val="20"/>
                <w:szCs w:val="20"/>
              </w:rPr>
              <w:lastRenderedPageBreak/>
              <w:t>ово</w:t>
            </w:r>
            <w:proofErr w:type="spellEnd"/>
          </w:p>
        </w:tc>
        <w:tc>
          <w:tcPr>
            <w:tcW w:w="993"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rPr>
                <w:rFonts w:ascii="Calibri" w:hAnsi="Calibri" w:cs="Calibri"/>
                <w:lang w:val="en-US"/>
              </w:rPr>
            </w:pPr>
            <w:r>
              <w:rPr>
                <w:rFonts w:ascii="Times New Roman CYR" w:hAnsi="Times New Roman CYR" w:cs="Times New Roman CYR"/>
                <w:sz w:val="20"/>
                <w:szCs w:val="20"/>
              </w:rPr>
              <w:lastRenderedPageBreak/>
              <w:t>Диаметр, протяже</w:t>
            </w:r>
            <w:r>
              <w:rPr>
                <w:rFonts w:ascii="Times New Roman CYR" w:hAnsi="Times New Roman CYR" w:cs="Times New Roman CYR"/>
                <w:sz w:val="20"/>
                <w:szCs w:val="20"/>
              </w:rPr>
              <w:lastRenderedPageBreak/>
              <w:t>нность</w:t>
            </w:r>
          </w:p>
        </w:tc>
        <w:tc>
          <w:tcPr>
            <w:tcW w:w="735" w:type="dxa"/>
            <w:tcBorders>
              <w:top w:val="single" w:sz="2" w:space="0" w:color="000000"/>
              <w:left w:val="single" w:sz="2" w:space="0" w:color="000000"/>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rPr>
                <w:rFonts w:ascii="Calibri" w:hAnsi="Calibri" w:cs="Calibri"/>
                <w:lang w:val="en-US"/>
              </w:rPr>
            </w:pPr>
            <w:r>
              <w:rPr>
                <w:rFonts w:ascii="Times New Roman" w:hAnsi="Times New Roman"/>
                <w:sz w:val="20"/>
                <w:szCs w:val="20"/>
                <w:lang w:val="en-US"/>
              </w:rPr>
              <w:lastRenderedPageBreak/>
              <w:t> </w:t>
            </w:r>
            <w:proofErr w:type="spellStart"/>
            <w:r>
              <w:rPr>
                <w:rFonts w:ascii="Times New Roman CYR" w:hAnsi="Times New Roman CYR" w:cs="Times New Roman CYR"/>
                <w:sz w:val="20"/>
                <w:szCs w:val="20"/>
              </w:rPr>
              <w:t>м;мм</w:t>
            </w:r>
            <w:proofErr w:type="spellEnd"/>
          </w:p>
        </w:tc>
        <w:tc>
          <w:tcPr>
            <w:tcW w:w="966"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r>
              <w:rPr>
                <w:rFonts w:ascii="Times New Roman" w:hAnsi="Times New Roman"/>
                <w:sz w:val="20"/>
                <w:szCs w:val="20"/>
                <w:lang w:val="en-US"/>
              </w:rPr>
              <w:t>50; 14</w:t>
            </w:r>
          </w:p>
        </w:tc>
        <w:tc>
          <w:tcPr>
            <w:tcW w:w="776"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r>
              <w:rPr>
                <w:rFonts w:ascii="Times New Roman" w:hAnsi="Times New Roman"/>
                <w:sz w:val="20"/>
                <w:szCs w:val="20"/>
                <w:lang w:val="en-US"/>
              </w:rPr>
              <w:t>50; 14</w:t>
            </w:r>
          </w:p>
        </w:tc>
        <w:tc>
          <w:tcPr>
            <w:tcW w:w="783"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r>
              <w:rPr>
                <w:rFonts w:ascii="Times New Roman" w:hAnsi="Times New Roman"/>
                <w:sz w:val="20"/>
                <w:szCs w:val="20"/>
                <w:lang w:val="en-US"/>
              </w:rPr>
              <w:t>2027</w:t>
            </w:r>
          </w:p>
        </w:tc>
        <w:tc>
          <w:tcPr>
            <w:tcW w:w="850"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r>
              <w:rPr>
                <w:rFonts w:ascii="Times New Roman" w:hAnsi="Times New Roman"/>
                <w:sz w:val="20"/>
                <w:szCs w:val="20"/>
                <w:lang w:val="en-US"/>
              </w:rPr>
              <w:t>2027</w:t>
            </w:r>
          </w:p>
        </w:tc>
        <w:tc>
          <w:tcPr>
            <w:tcW w:w="567"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r>
              <w:rPr>
                <w:rFonts w:ascii="Times New Roman" w:hAnsi="Times New Roman"/>
                <w:sz w:val="20"/>
                <w:szCs w:val="20"/>
                <w:lang w:val="en-US"/>
              </w:rPr>
              <w:t>183,56</w:t>
            </w:r>
          </w:p>
        </w:tc>
        <w:tc>
          <w:tcPr>
            <w:tcW w:w="851"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p>
        </w:tc>
        <w:tc>
          <w:tcPr>
            <w:tcW w:w="567"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p>
        </w:tc>
        <w:tc>
          <w:tcPr>
            <w:tcW w:w="567"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p>
        </w:tc>
        <w:tc>
          <w:tcPr>
            <w:tcW w:w="567"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p>
        </w:tc>
        <w:tc>
          <w:tcPr>
            <w:tcW w:w="567"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p>
        </w:tc>
        <w:tc>
          <w:tcPr>
            <w:tcW w:w="709"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p>
        </w:tc>
        <w:tc>
          <w:tcPr>
            <w:tcW w:w="567"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r>
              <w:rPr>
                <w:rFonts w:ascii="Times New Roman" w:hAnsi="Times New Roman"/>
                <w:sz w:val="20"/>
                <w:szCs w:val="20"/>
                <w:lang w:val="en-US"/>
              </w:rPr>
              <w:t>183,56</w:t>
            </w:r>
          </w:p>
        </w:tc>
        <w:tc>
          <w:tcPr>
            <w:tcW w:w="567"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p>
        </w:tc>
        <w:tc>
          <w:tcPr>
            <w:tcW w:w="850"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p>
        </w:tc>
      </w:tr>
      <w:tr w:rsidR="00800251" w:rsidTr="00096A01">
        <w:trPr>
          <w:gridAfter w:val="2"/>
          <w:wAfter w:w="442" w:type="dxa"/>
          <w:trHeight w:val="255"/>
        </w:trPr>
        <w:tc>
          <w:tcPr>
            <w:tcW w:w="717" w:type="dxa"/>
            <w:tcBorders>
              <w:top w:val="single" w:sz="2" w:space="0" w:color="000000"/>
              <w:left w:val="single" w:sz="2" w:space="0" w:color="000000"/>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rPr>
                <w:rFonts w:ascii="Calibri" w:hAnsi="Calibri" w:cs="Calibri"/>
                <w:lang w:val="en-US"/>
              </w:rPr>
            </w:pPr>
            <w:r>
              <w:rPr>
                <w:rFonts w:ascii="Times New Roman" w:hAnsi="Times New Roman"/>
                <w:sz w:val="20"/>
                <w:szCs w:val="20"/>
                <w:lang w:val="en-US"/>
              </w:rPr>
              <w:lastRenderedPageBreak/>
              <w:t>3.1.35</w:t>
            </w:r>
          </w:p>
        </w:tc>
        <w:tc>
          <w:tcPr>
            <w:tcW w:w="1126" w:type="dxa"/>
            <w:tcBorders>
              <w:top w:val="single" w:sz="2" w:space="0" w:color="000000"/>
              <w:left w:val="single" w:sz="2" w:space="0" w:color="000000"/>
              <w:bottom w:val="single" w:sz="2" w:space="0" w:color="000000"/>
              <w:right w:val="single" w:sz="2" w:space="0" w:color="000000"/>
            </w:tcBorders>
            <w:vAlign w:val="bottom"/>
          </w:tcPr>
          <w:p w:rsidR="00800251" w:rsidRPr="00800251" w:rsidRDefault="00800251" w:rsidP="00800251">
            <w:pPr>
              <w:widowControl w:val="0"/>
              <w:autoSpaceDE w:val="0"/>
              <w:autoSpaceDN w:val="0"/>
              <w:adjustRightInd w:val="0"/>
              <w:spacing w:after="0" w:line="240" w:lineRule="auto"/>
              <w:rPr>
                <w:rFonts w:ascii="Calibri" w:hAnsi="Calibri" w:cs="Calibri"/>
              </w:rPr>
            </w:pPr>
            <w:r>
              <w:rPr>
                <w:rFonts w:ascii="Times New Roman CYR" w:hAnsi="Times New Roman CYR" w:cs="Times New Roman CYR"/>
                <w:sz w:val="20"/>
                <w:szCs w:val="20"/>
              </w:rPr>
              <w:t>Реконструкция участка тепловой энергии от  ТК4 до ТК5</w:t>
            </w:r>
          </w:p>
        </w:tc>
        <w:tc>
          <w:tcPr>
            <w:tcW w:w="851" w:type="dxa"/>
            <w:tcBorders>
              <w:top w:val="single" w:sz="2" w:space="0" w:color="000000"/>
              <w:left w:val="single" w:sz="2" w:space="0" w:color="000000"/>
              <w:bottom w:val="single" w:sz="2" w:space="0" w:color="000000"/>
              <w:right w:val="single" w:sz="2" w:space="0" w:color="000000"/>
            </w:tcBorders>
            <w:vAlign w:val="bottom"/>
          </w:tcPr>
          <w:p w:rsidR="00800251" w:rsidRPr="00800251" w:rsidRDefault="00800251" w:rsidP="00800251">
            <w:pPr>
              <w:widowControl w:val="0"/>
              <w:autoSpaceDE w:val="0"/>
              <w:autoSpaceDN w:val="0"/>
              <w:adjustRightInd w:val="0"/>
              <w:spacing w:after="0" w:line="240" w:lineRule="auto"/>
              <w:rPr>
                <w:rFonts w:ascii="Calibri" w:hAnsi="Calibri" w:cs="Calibri"/>
              </w:rPr>
            </w:pPr>
          </w:p>
        </w:tc>
        <w:tc>
          <w:tcPr>
            <w:tcW w:w="850"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rPr>
                <w:rFonts w:ascii="Calibri" w:hAnsi="Calibri" w:cs="Calibri"/>
                <w:lang w:val="en-US"/>
              </w:rPr>
            </w:pPr>
            <w:r>
              <w:rPr>
                <w:rFonts w:ascii="Times New Roman CYR" w:hAnsi="Times New Roman CYR" w:cs="Times New Roman CYR"/>
                <w:sz w:val="20"/>
                <w:szCs w:val="20"/>
              </w:rPr>
              <w:t xml:space="preserve">п. </w:t>
            </w:r>
            <w:proofErr w:type="spellStart"/>
            <w:r>
              <w:rPr>
                <w:rFonts w:ascii="Times New Roman CYR" w:hAnsi="Times New Roman CYR" w:cs="Times New Roman CYR"/>
                <w:sz w:val="20"/>
                <w:szCs w:val="20"/>
              </w:rPr>
              <w:t>Саккулово</w:t>
            </w:r>
            <w:proofErr w:type="spellEnd"/>
          </w:p>
        </w:tc>
        <w:tc>
          <w:tcPr>
            <w:tcW w:w="993"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rPr>
                <w:rFonts w:ascii="Calibri" w:hAnsi="Calibri" w:cs="Calibri"/>
                <w:lang w:val="en-US"/>
              </w:rPr>
            </w:pPr>
            <w:r>
              <w:rPr>
                <w:rFonts w:ascii="Times New Roman CYR" w:hAnsi="Times New Roman CYR" w:cs="Times New Roman CYR"/>
                <w:sz w:val="20"/>
                <w:szCs w:val="20"/>
              </w:rPr>
              <w:t>Диаметр, протяженность</w:t>
            </w:r>
          </w:p>
        </w:tc>
        <w:tc>
          <w:tcPr>
            <w:tcW w:w="735" w:type="dxa"/>
            <w:tcBorders>
              <w:top w:val="single" w:sz="2" w:space="0" w:color="000000"/>
              <w:left w:val="single" w:sz="2" w:space="0" w:color="000000"/>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rPr>
                <w:rFonts w:ascii="Calibri" w:hAnsi="Calibri" w:cs="Calibri"/>
                <w:lang w:val="en-US"/>
              </w:rPr>
            </w:pPr>
            <w:r>
              <w:rPr>
                <w:rFonts w:ascii="Times New Roman" w:hAnsi="Times New Roman"/>
                <w:sz w:val="20"/>
                <w:szCs w:val="20"/>
                <w:lang w:val="en-US"/>
              </w:rPr>
              <w:t> </w:t>
            </w:r>
            <w:proofErr w:type="spellStart"/>
            <w:r>
              <w:rPr>
                <w:rFonts w:ascii="Times New Roman CYR" w:hAnsi="Times New Roman CYR" w:cs="Times New Roman CYR"/>
                <w:sz w:val="20"/>
                <w:szCs w:val="20"/>
              </w:rPr>
              <w:t>м;мм</w:t>
            </w:r>
            <w:proofErr w:type="spellEnd"/>
          </w:p>
        </w:tc>
        <w:tc>
          <w:tcPr>
            <w:tcW w:w="966"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r>
              <w:rPr>
                <w:rFonts w:ascii="Times New Roman" w:hAnsi="Times New Roman"/>
                <w:sz w:val="20"/>
                <w:szCs w:val="20"/>
                <w:lang w:val="en-US"/>
              </w:rPr>
              <w:t>200; 38</w:t>
            </w:r>
          </w:p>
        </w:tc>
        <w:tc>
          <w:tcPr>
            <w:tcW w:w="776"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r>
              <w:rPr>
                <w:rFonts w:ascii="Times New Roman" w:hAnsi="Times New Roman"/>
                <w:sz w:val="20"/>
                <w:szCs w:val="20"/>
                <w:lang w:val="en-US"/>
              </w:rPr>
              <w:t>200; 38</w:t>
            </w:r>
          </w:p>
        </w:tc>
        <w:tc>
          <w:tcPr>
            <w:tcW w:w="783"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r>
              <w:rPr>
                <w:rFonts w:ascii="Times New Roman" w:hAnsi="Times New Roman"/>
                <w:sz w:val="20"/>
                <w:szCs w:val="20"/>
                <w:lang w:val="en-US"/>
              </w:rPr>
              <w:t>2027</w:t>
            </w:r>
          </w:p>
        </w:tc>
        <w:tc>
          <w:tcPr>
            <w:tcW w:w="850"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r>
              <w:rPr>
                <w:rFonts w:ascii="Times New Roman" w:hAnsi="Times New Roman"/>
                <w:sz w:val="20"/>
                <w:szCs w:val="20"/>
                <w:lang w:val="en-US"/>
              </w:rPr>
              <w:t>2027</w:t>
            </w:r>
          </w:p>
        </w:tc>
        <w:tc>
          <w:tcPr>
            <w:tcW w:w="567"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r>
              <w:rPr>
                <w:rFonts w:ascii="Times New Roman" w:hAnsi="Times New Roman"/>
                <w:sz w:val="20"/>
                <w:szCs w:val="20"/>
                <w:lang w:val="en-US"/>
              </w:rPr>
              <w:t>985,65</w:t>
            </w:r>
          </w:p>
        </w:tc>
        <w:tc>
          <w:tcPr>
            <w:tcW w:w="851"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p>
        </w:tc>
        <w:tc>
          <w:tcPr>
            <w:tcW w:w="567"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p>
        </w:tc>
        <w:tc>
          <w:tcPr>
            <w:tcW w:w="567"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p>
        </w:tc>
        <w:tc>
          <w:tcPr>
            <w:tcW w:w="567"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p>
        </w:tc>
        <w:tc>
          <w:tcPr>
            <w:tcW w:w="567"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p>
        </w:tc>
        <w:tc>
          <w:tcPr>
            <w:tcW w:w="709"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p>
        </w:tc>
        <w:tc>
          <w:tcPr>
            <w:tcW w:w="567"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r>
              <w:rPr>
                <w:rFonts w:ascii="Times New Roman" w:hAnsi="Times New Roman"/>
                <w:sz w:val="20"/>
                <w:szCs w:val="20"/>
                <w:lang w:val="en-US"/>
              </w:rPr>
              <w:t>985,65</w:t>
            </w:r>
          </w:p>
        </w:tc>
        <w:tc>
          <w:tcPr>
            <w:tcW w:w="567"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p>
        </w:tc>
        <w:tc>
          <w:tcPr>
            <w:tcW w:w="850"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p>
        </w:tc>
      </w:tr>
      <w:tr w:rsidR="00800251" w:rsidTr="00096A01">
        <w:trPr>
          <w:gridAfter w:val="2"/>
          <w:wAfter w:w="442" w:type="dxa"/>
          <w:trHeight w:val="255"/>
        </w:trPr>
        <w:tc>
          <w:tcPr>
            <w:tcW w:w="717" w:type="dxa"/>
            <w:tcBorders>
              <w:top w:val="single" w:sz="2" w:space="0" w:color="000000"/>
              <w:left w:val="single" w:sz="2" w:space="0" w:color="000000"/>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rPr>
                <w:rFonts w:ascii="Calibri" w:hAnsi="Calibri" w:cs="Calibri"/>
                <w:lang w:val="en-US"/>
              </w:rPr>
            </w:pPr>
            <w:r>
              <w:rPr>
                <w:rFonts w:ascii="Times New Roman" w:hAnsi="Times New Roman"/>
                <w:sz w:val="20"/>
                <w:szCs w:val="20"/>
                <w:lang w:val="en-US"/>
              </w:rPr>
              <w:t>3.1.36</w:t>
            </w:r>
          </w:p>
        </w:tc>
        <w:tc>
          <w:tcPr>
            <w:tcW w:w="1126" w:type="dxa"/>
            <w:tcBorders>
              <w:top w:val="single" w:sz="2" w:space="0" w:color="000000"/>
              <w:left w:val="single" w:sz="2" w:space="0" w:color="000000"/>
              <w:bottom w:val="single" w:sz="2" w:space="0" w:color="000000"/>
              <w:right w:val="single" w:sz="2" w:space="0" w:color="000000"/>
            </w:tcBorders>
            <w:vAlign w:val="bottom"/>
          </w:tcPr>
          <w:p w:rsidR="00800251" w:rsidRPr="00800251" w:rsidRDefault="00800251" w:rsidP="00800251">
            <w:pPr>
              <w:widowControl w:val="0"/>
              <w:autoSpaceDE w:val="0"/>
              <w:autoSpaceDN w:val="0"/>
              <w:adjustRightInd w:val="0"/>
              <w:spacing w:after="0" w:line="240" w:lineRule="auto"/>
              <w:rPr>
                <w:rFonts w:ascii="Calibri" w:hAnsi="Calibri" w:cs="Calibri"/>
              </w:rPr>
            </w:pPr>
            <w:r>
              <w:rPr>
                <w:rFonts w:ascii="Times New Roman CYR" w:hAnsi="Times New Roman CYR" w:cs="Times New Roman CYR"/>
                <w:sz w:val="20"/>
                <w:szCs w:val="20"/>
              </w:rPr>
              <w:t>Реконструкция участка тепловой энергии от  ТК5 до т.5.2</w:t>
            </w:r>
          </w:p>
        </w:tc>
        <w:tc>
          <w:tcPr>
            <w:tcW w:w="851" w:type="dxa"/>
            <w:tcBorders>
              <w:top w:val="single" w:sz="2" w:space="0" w:color="000000"/>
              <w:left w:val="single" w:sz="2" w:space="0" w:color="000000"/>
              <w:bottom w:val="single" w:sz="2" w:space="0" w:color="000000"/>
              <w:right w:val="single" w:sz="2" w:space="0" w:color="000000"/>
            </w:tcBorders>
            <w:vAlign w:val="bottom"/>
          </w:tcPr>
          <w:p w:rsidR="00800251" w:rsidRPr="00800251" w:rsidRDefault="00800251" w:rsidP="00800251">
            <w:pPr>
              <w:widowControl w:val="0"/>
              <w:autoSpaceDE w:val="0"/>
              <w:autoSpaceDN w:val="0"/>
              <w:adjustRightInd w:val="0"/>
              <w:spacing w:after="0" w:line="240" w:lineRule="auto"/>
              <w:rPr>
                <w:rFonts w:ascii="Calibri" w:hAnsi="Calibri" w:cs="Calibri"/>
              </w:rPr>
            </w:pPr>
          </w:p>
        </w:tc>
        <w:tc>
          <w:tcPr>
            <w:tcW w:w="850"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rPr>
                <w:rFonts w:ascii="Calibri" w:hAnsi="Calibri" w:cs="Calibri"/>
                <w:lang w:val="en-US"/>
              </w:rPr>
            </w:pPr>
            <w:r>
              <w:rPr>
                <w:rFonts w:ascii="Times New Roman CYR" w:hAnsi="Times New Roman CYR" w:cs="Times New Roman CYR"/>
                <w:sz w:val="20"/>
                <w:szCs w:val="20"/>
              </w:rPr>
              <w:t xml:space="preserve">п. </w:t>
            </w:r>
            <w:proofErr w:type="spellStart"/>
            <w:r>
              <w:rPr>
                <w:rFonts w:ascii="Times New Roman CYR" w:hAnsi="Times New Roman CYR" w:cs="Times New Roman CYR"/>
                <w:sz w:val="20"/>
                <w:szCs w:val="20"/>
              </w:rPr>
              <w:t>Саккулово</w:t>
            </w:r>
            <w:proofErr w:type="spellEnd"/>
          </w:p>
        </w:tc>
        <w:tc>
          <w:tcPr>
            <w:tcW w:w="993"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rPr>
                <w:rFonts w:ascii="Calibri" w:hAnsi="Calibri" w:cs="Calibri"/>
                <w:lang w:val="en-US"/>
              </w:rPr>
            </w:pPr>
            <w:r>
              <w:rPr>
                <w:rFonts w:ascii="Times New Roman CYR" w:hAnsi="Times New Roman CYR" w:cs="Times New Roman CYR"/>
                <w:sz w:val="20"/>
                <w:szCs w:val="20"/>
              </w:rPr>
              <w:t>Диаметр, протяженность</w:t>
            </w:r>
          </w:p>
        </w:tc>
        <w:tc>
          <w:tcPr>
            <w:tcW w:w="735" w:type="dxa"/>
            <w:tcBorders>
              <w:top w:val="single" w:sz="2" w:space="0" w:color="000000"/>
              <w:left w:val="single" w:sz="2" w:space="0" w:color="000000"/>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rPr>
                <w:rFonts w:ascii="Calibri" w:hAnsi="Calibri" w:cs="Calibri"/>
                <w:lang w:val="en-US"/>
              </w:rPr>
            </w:pPr>
            <w:r>
              <w:rPr>
                <w:rFonts w:ascii="Times New Roman" w:hAnsi="Times New Roman"/>
                <w:sz w:val="20"/>
                <w:szCs w:val="20"/>
                <w:lang w:val="en-US"/>
              </w:rPr>
              <w:t> </w:t>
            </w:r>
            <w:proofErr w:type="spellStart"/>
            <w:r>
              <w:rPr>
                <w:rFonts w:ascii="Times New Roman CYR" w:hAnsi="Times New Roman CYR" w:cs="Times New Roman CYR"/>
                <w:sz w:val="20"/>
                <w:szCs w:val="20"/>
              </w:rPr>
              <w:t>м;мм</w:t>
            </w:r>
            <w:proofErr w:type="spellEnd"/>
          </w:p>
        </w:tc>
        <w:tc>
          <w:tcPr>
            <w:tcW w:w="966"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r>
              <w:rPr>
                <w:rFonts w:ascii="Times New Roman" w:hAnsi="Times New Roman"/>
                <w:sz w:val="20"/>
                <w:szCs w:val="20"/>
                <w:lang w:val="en-US"/>
              </w:rPr>
              <w:t>100; 27</w:t>
            </w:r>
          </w:p>
        </w:tc>
        <w:tc>
          <w:tcPr>
            <w:tcW w:w="776"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r>
              <w:rPr>
                <w:rFonts w:ascii="Times New Roman" w:hAnsi="Times New Roman"/>
                <w:sz w:val="20"/>
                <w:szCs w:val="20"/>
                <w:lang w:val="en-US"/>
              </w:rPr>
              <w:t>100; 27</w:t>
            </w:r>
          </w:p>
        </w:tc>
        <w:tc>
          <w:tcPr>
            <w:tcW w:w="783"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r>
              <w:rPr>
                <w:rFonts w:ascii="Times New Roman" w:hAnsi="Times New Roman"/>
                <w:sz w:val="20"/>
                <w:szCs w:val="20"/>
                <w:lang w:val="en-US"/>
              </w:rPr>
              <w:t>2027</w:t>
            </w:r>
          </w:p>
        </w:tc>
        <w:tc>
          <w:tcPr>
            <w:tcW w:w="850"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r>
              <w:rPr>
                <w:rFonts w:ascii="Times New Roman" w:hAnsi="Times New Roman"/>
                <w:sz w:val="20"/>
                <w:szCs w:val="20"/>
                <w:lang w:val="en-US"/>
              </w:rPr>
              <w:t>2027</w:t>
            </w:r>
          </w:p>
        </w:tc>
        <w:tc>
          <w:tcPr>
            <w:tcW w:w="567"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r>
              <w:rPr>
                <w:rFonts w:ascii="Times New Roman" w:hAnsi="Times New Roman"/>
                <w:sz w:val="20"/>
                <w:szCs w:val="20"/>
                <w:lang w:val="en-US"/>
              </w:rPr>
              <w:t>526,25</w:t>
            </w:r>
          </w:p>
        </w:tc>
        <w:tc>
          <w:tcPr>
            <w:tcW w:w="851"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p>
        </w:tc>
        <w:tc>
          <w:tcPr>
            <w:tcW w:w="567"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p>
        </w:tc>
        <w:tc>
          <w:tcPr>
            <w:tcW w:w="567"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p>
        </w:tc>
        <w:tc>
          <w:tcPr>
            <w:tcW w:w="567"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p>
        </w:tc>
        <w:tc>
          <w:tcPr>
            <w:tcW w:w="567"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p>
        </w:tc>
        <w:tc>
          <w:tcPr>
            <w:tcW w:w="709"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p>
        </w:tc>
        <w:tc>
          <w:tcPr>
            <w:tcW w:w="567"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r>
              <w:rPr>
                <w:rFonts w:ascii="Times New Roman" w:hAnsi="Times New Roman"/>
                <w:sz w:val="20"/>
                <w:szCs w:val="20"/>
                <w:lang w:val="en-US"/>
              </w:rPr>
              <w:t>526,25</w:t>
            </w:r>
          </w:p>
        </w:tc>
        <w:tc>
          <w:tcPr>
            <w:tcW w:w="567"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p>
        </w:tc>
        <w:tc>
          <w:tcPr>
            <w:tcW w:w="850"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p>
        </w:tc>
      </w:tr>
      <w:tr w:rsidR="00800251" w:rsidTr="00096A01">
        <w:trPr>
          <w:gridAfter w:val="2"/>
          <w:wAfter w:w="442" w:type="dxa"/>
          <w:trHeight w:val="255"/>
        </w:trPr>
        <w:tc>
          <w:tcPr>
            <w:tcW w:w="717" w:type="dxa"/>
            <w:tcBorders>
              <w:top w:val="single" w:sz="2" w:space="0" w:color="000000"/>
              <w:left w:val="single" w:sz="2" w:space="0" w:color="000000"/>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rPr>
                <w:rFonts w:ascii="Calibri" w:hAnsi="Calibri" w:cs="Calibri"/>
                <w:lang w:val="en-US"/>
              </w:rPr>
            </w:pPr>
            <w:r>
              <w:rPr>
                <w:rFonts w:ascii="Times New Roman" w:hAnsi="Times New Roman"/>
                <w:sz w:val="20"/>
                <w:szCs w:val="20"/>
                <w:lang w:val="en-US"/>
              </w:rPr>
              <w:t>3.1.37</w:t>
            </w:r>
          </w:p>
        </w:tc>
        <w:tc>
          <w:tcPr>
            <w:tcW w:w="1126" w:type="dxa"/>
            <w:tcBorders>
              <w:top w:val="single" w:sz="2" w:space="0" w:color="000000"/>
              <w:left w:val="single" w:sz="2" w:space="0" w:color="000000"/>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rPr>
                <w:rFonts w:ascii="Calibri" w:hAnsi="Calibri" w:cs="Calibri"/>
                <w:lang w:val="en-US"/>
              </w:rPr>
            </w:pPr>
            <w:r>
              <w:rPr>
                <w:rFonts w:ascii="Times New Roman CYR" w:hAnsi="Times New Roman CYR" w:cs="Times New Roman CYR"/>
                <w:sz w:val="20"/>
                <w:szCs w:val="20"/>
              </w:rPr>
              <w:t>Реконструкция участка тепловой энергии от  т.5.2 до ул. Центральная, 2</w:t>
            </w:r>
          </w:p>
        </w:tc>
        <w:tc>
          <w:tcPr>
            <w:tcW w:w="851" w:type="dxa"/>
            <w:tcBorders>
              <w:top w:val="single" w:sz="2" w:space="0" w:color="000000"/>
              <w:left w:val="single" w:sz="2" w:space="0" w:color="000000"/>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rPr>
                <w:rFonts w:ascii="Calibri" w:hAnsi="Calibri" w:cs="Calibri"/>
                <w:lang w:val="en-US"/>
              </w:rPr>
            </w:pPr>
            <w:r>
              <w:rPr>
                <w:rFonts w:ascii="Times New Roman" w:hAnsi="Times New Roman"/>
                <w:sz w:val="20"/>
                <w:szCs w:val="20"/>
                <w:lang w:val="en-US"/>
              </w:rPr>
              <w:t> </w:t>
            </w:r>
          </w:p>
        </w:tc>
        <w:tc>
          <w:tcPr>
            <w:tcW w:w="850"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rPr>
                <w:rFonts w:ascii="Calibri" w:hAnsi="Calibri" w:cs="Calibri"/>
                <w:lang w:val="en-US"/>
              </w:rPr>
            </w:pPr>
            <w:r>
              <w:rPr>
                <w:rFonts w:ascii="Times New Roman CYR" w:hAnsi="Times New Roman CYR" w:cs="Times New Roman CYR"/>
                <w:sz w:val="20"/>
                <w:szCs w:val="20"/>
              </w:rPr>
              <w:t xml:space="preserve">п. </w:t>
            </w:r>
            <w:proofErr w:type="spellStart"/>
            <w:r>
              <w:rPr>
                <w:rFonts w:ascii="Times New Roman CYR" w:hAnsi="Times New Roman CYR" w:cs="Times New Roman CYR"/>
                <w:sz w:val="20"/>
                <w:szCs w:val="20"/>
              </w:rPr>
              <w:t>Саккулово</w:t>
            </w:r>
            <w:proofErr w:type="spellEnd"/>
          </w:p>
        </w:tc>
        <w:tc>
          <w:tcPr>
            <w:tcW w:w="993"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rPr>
                <w:rFonts w:ascii="Calibri" w:hAnsi="Calibri" w:cs="Calibri"/>
                <w:lang w:val="en-US"/>
              </w:rPr>
            </w:pPr>
            <w:r>
              <w:rPr>
                <w:rFonts w:ascii="Times New Roman CYR" w:hAnsi="Times New Roman CYR" w:cs="Times New Roman CYR"/>
                <w:sz w:val="20"/>
                <w:szCs w:val="20"/>
              </w:rPr>
              <w:t>Диаметр, протяженность</w:t>
            </w:r>
          </w:p>
        </w:tc>
        <w:tc>
          <w:tcPr>
            <w:tcW w:w="735" w:type="dxa"/>
            <w:tcBorders>
              <w:top w:val="single" w:sz="2" w:space="0" w:color="000000"/>
              <w:left w:val="single" w:sz="2" w:space="0" w:color="000000"/>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rPr>
                <w:rFonts w:ascii="Calibri" w:hAnsi="Calibri" w:cs="Calibri"/>
                <w:lang w:val="en-US"/>
              </w:rPr>
            </w:pPr>
            <w:r>
              <w:rPr>
                <w:rFonts w:ascii="Times New Roman" w:hAnsi="Times New Roman"/>
                <w:sz w:val="20"/>
                <w:szCs w:val="20"/>
                <w:lang w:val="en-US"/>
              </w:rPr>
              <w:t> </w:t>
            </w:r>
            <w:proofErr w:type="spellStart"/>
            <w:r>
              <w:rPr>
                <w:rFonts w:ascii="Times New Roman CYR" w:hAnsi="Times New Roman CYR" w:cs="Times New Roman CYR"/>
                <w:sz w:val="20"/>
                <w:szCs w:val="20"/>
              </w:rPr>
              <w:t>м;мм</w:t>
            </w:r>
            <w:proofErr w:type="spellEnd"/>
          </w:p>
        </w:tc>
        <w:tc>
          <w:tcPr>
            <w:tcW w:w="966"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r>
              <w:rPr>
                <w:rFonts w:ascii="Times New Roman" w:hAnsi="Times New Roman"/>
                <w:sz w:val="20"/>
                <w:szCs w:val="20"/>
                <w:lang w:val="en-US"/>
              </w:rPr>
              <w:t>50; 15,5</w:t>
            </w:r>
          </w:p>
        </w:tc>
        <w:tc>
          <w:tcPr>
            <w:tcW w:w="776"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r>
              <w:rPr>
                <w:rFonts w:ascii="Times New Roman" w:hAnsi="Times New Roman"/>
                <w:sz w:val="20"/>
                <w:szCs w:val="20"/>
                <w:lang w:val="en-US"/>
              </w:rPr>
              <w:t>50; 15,5</w:t>
            </w:r>
          </w:p>
        </w:tc>
        <w:tc>
          <w:tcPr>
            <w:tcW w:w="783"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r>
              <w:rPr>
                <w:rFonts w:ascii="Times New Roman" w:hAnsi="Times New Roman"/>
                <w:sz w:val="20"/>
                <w:szCs w:val="20"/>
                <w:lang w:val="en-US"/>
              </w:rPr>
              <w:t>2028</w:t>
            </w:r>
          </w:p>
        </w:tc>
        <w:tc>
          <w:tcPr>
            <w:tcW w:w="850"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r>
              <w:rPr>
                <w:rFonts w:ascii="Times New Roman" w:hAnsi="Times New Roman"/>
                <w:sz w:val="20"/>
                <w:szCs w:val="20"/>
                <w:lang w:val="en-US"/>
              </w:rPr>
              <w:t>2028</w:t>
            </w:r>
          </w:p>
        </w:tc>
        <w:tc>
          <w:tcPr>
            <w:tcW w:w="567"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r>
              <w:rPr>
                <w:rFonts w:ascii="Times New Roman" w:hAnsi="Times New Roman"/>
                <w:sz w:val="20"/>
                <w:szCs w:val="20"/>
                <w:lang w:val="en-US"/>
              </w:rPr>
              <w:t>203,22</w:t>
            </w:r>
          </w:p>
        </w:tc>
        <w:tc>
          <w:tcPr>
            <w:tcW w:w="851"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p>
        </w:tc>
        <w:tc>
          <w:tcPr>
            <w:tcW w:w="567"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p>
        </w:tc>
        <w:tc>
          <w:tcPr>
            <w:tcW w:w="567"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p>
        </w:tc>
        <w:tc>
          <w:tcPr>
            <w:tcW w:w="567"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p>
        </w:tc>
        <w:tc>
          <w:tcPr>
            <w:tcW w:w="567"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p>
        </w:tc>
        <w:tc>
          <w:tcPr>
            <w:tcW w:w="709"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p>
        </w:tc>
        <w:tc>
          <w:tcPr>
            <w:tcW w:w="567"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r>
              <w:rPr>
                <w:rFonts w:ascii="Times New Roman" w:hAnsi="Times New Roman"/>
                <w:sz w:val="20"/>
                <w:szCs w:val="20"/>
                <w:lang w:val="en-US"/>
              </w:rPr>
              <w:t>203,22</w:t>
            </w:r>
          </w:p>
        </w:tc>
        <w:tc>
          <w:tcPr>
            <w:tcW w:w="567"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p>
        </w:tc>
        <w:tc>
          <w:tcPr>
            <w:tcW w:w="850"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p>
        </w:tc>
      </w:tr>
      <w:tr w:rsidR="00800251" w:rsidTr="00096A01">
        <w:trPr>
          <w:gridAfter w:val="2"/>
          <w:wAfter w:w="442" w:type="dxa"/>
          <w:trHeight w:val="255"/>
        </w:trPr>
        <w:tc>
          <w:tcPr>
            <w:tcW w:w="717" w:type="dxa"/>
            <w:tcBorders>
              <w:top w:val="single" w:sz="2" w:space="0" w:color="000000"/>
              <w:left w:val="single" w:sz="2" w:space="0" w:color="000000"/>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rPr>
                <w:rFonts w:ascii="Calibri" w:hAnsi="Calibri" w:cs="Calibri"/>
                <w:lang w:val="en-US"/>
              </w:rPr>
            </w:pPr>
            <w:r>
              <w:rPr>
                <w:rFonts w:ascii="Times New Roman" w:hAnsi="Times New Roman"/>
                <w:sz w:val="20"/>
                <w:szCs w:val="20"/>
                <w:lang w:val="en-US"/>
              </w:rPr>
              <w:t>3.1.38</w:t>
            </w:r>
          </w:p>
        </w:tc>
        <w:tc>
          <w:tcPr>
            <w:tcW w:w="1126" w:type="dxa"/>
            <w:tcBorders>
              <w:top w:val="single" w:sz="2" w:space="0" w:color="000000"/>
              <w:left w:val="single" w:sz="2" w:space="0" w:color="000000"/>
              <w:bottom w:val="single" w:sz="2" w:space="0" w:color="000000"/>
              <w:right w:val="single" w:sz="2" w:space="0" w:color="000000"/>
            </w:tcBorders>
            <w:vAlign w:val="bottom"/>
          </w:tcPr>
          <w:p w:rsidR="00800251" w:rsidRPr="00800251" w:rsidRDefault="00800251" w:rsidP="00800251">
            <w:pPr>
              <w:widowControl w:val="0"/>
              <w:autoSpaceDE w:val="0"/>
              <w:autoSpaceDN w:val="0"/>
              <w:adjustRightInd w:val="0"/>
              <w:spacing w:after="0" w:line="240" w:lineRule="auto"/>
              <w:rPr>
                <w:rFonts w:ascii="Calibri" w:hAnsi="Calibri" w:cs="Calibri"/>
              </w:rPr>
            </w:pPr>
            <w:r>
              <w:rPr>
                <w:rFonts w:ascii="Times New Roman CYR" w:hAnsi="Times New Roman CYR" w:cs="Times New Roman CYR"/>
                <w:sz w:val="20"/>
                <w:szCs w:val="20"/>
              </w:rPr>
              <w:t>Реконструкция участка тепловой энергии от  т.5.2 до ТК13</w:t>
            </w:r>
          </w:p>
        </w:tc>
        <w:tc>
          <w:tcPr>
            <w:tcW w:w="851" w:type="dxa"/>
            <w:tcBorders>
              <w:top w:val="single" w:sz="2" w:space="0" w:color="000000"/>
              <w:left w:val="single" w:sz="2" w:space="0" w:color="000000"/>
              <w:bottom w:val="single" w:sz="2" w:space="0" w:color="000000"/>
              <w:right w:val="single" w:sz="2" w:space="0" w:color="000000"/>
            </w:tcBorders>
            <w:vAlign w:val="bottom"/>
          </w:tcPr>
          <w:p w:rsidR="00800251" w:rsidRPr="00800251" w:rsidRDefault="00800251" w:rsidP="00800251">
            <w:pPr>
              <w:widowControl w:val="0"/>
              <w:autoSpaceDE w:val="0"/>
              <w:autoSpaceDN w:val="0"/>
              <w:adjustRightInd w:val="0"/>
              <w:spacing w:after="0" w:line="240" w:lineRule="auto"/>
              <w:rPr>
                <w:rFonts w:ascii="Calibri" w:hAnsi="Calibri" w:cs="Calibri"/>
              </w:rPr>
            </w:pPr>
          </w:p>
        </w:tc>
        <w:tc>
          <w:tcPr>
            <w:tcW w:w="850"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rPr>
                <w:rFonts w:ascii="Calibri" w:hAnsi="Calibri" w:cs="Calibri"/>
                <w:lang w:val="en-US"/>
              </w:rPr>
            </w:pPr>
            <w:r>
              <w:rPr>
                <w:rFonts w:ascii="Times New Roman CYR" w:hAnsi="Times New Roman CYR" w:cs="Times New Roman CYR"/>
                <w:sz w:val="20"/>
                <w:szCs w:val="20"/>
              </w:rPr>
              <w:t xml:space="preserve">п. </w:t>
            </w:r>
            <w:proofErr w:type="spellStart"/>
            <w:r>
              <w:rPr>
                <w:rFonts w:ascii="Times New Roman CYR" w:hAnsi="Times New Roman CYR" w:cs="Times New Roman CYR"/>
                <w:sz w:val="20"/>
                <w:szCs w:val="20"/>
              </w:rPr>
              <w:t>Саккулово</w:t>
            </w:r>
            <w:proofErr w:type="spellEnd"/>
          </w:p>
        </w:tc>
        <w:tc>
          <w:tcPr>
            <w:tcW w:w="993"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rPr>
                <w:rFonts w:ascii="Calibri" w:hAnsi="Calibri" w:cs="Calibri"/>
                <w:lang w:val="en-US"/>
              </w:rPr>
            </w:pPr>
            <w:r>
              <w:rPr>
                <w:rFonts w:ascii="Times New Roman CYR" w:hAnsi="Times New Roman CYR" w:cs="Times New Roman CYR"/>
                <w:sz w:val="20"/>
                <w:szCs w:val="20"/>
              </w:rPr>
              <w:t>Диаметр, протяженность</w:t>
            </w:r>
          </w:p>
        </w:tc>
        <w:tc>
          <w:tcPr>
            <w:tcW w:w="735" w:type="dxa"/>
            <w:tcBorders>
              <w:top w:val="single" w:sz="2" w:space="0" w:color="000000"/>
              <w:left w:val="single" w:sz="2" w:space="0" w:color="000000"/>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rPr>
                <w:rFonts w:ascii="Calibri" w:hAnsi="Calibri" w:cs="Calibri"/>
                <w:lang w:val="en-US"/>
              </w:rPr>
            </w:pPr>
            <w:r>
              <w:rPr>
                <w:rFonts w:ascii="Times New Roman" w:hAnsi="Times New Roman"/>
                <w:sz w:val="20"/>
                <w:szCs w:val="20"/>
                <w:lang w:val="en-US"/>
              </w:rPr>
              <w:t> </w:t>
            </w:r>
            <w:proofErr w:type="spellStart"/>
            <w:r>
              <w:rPr>
                <w:rFonts w:ascii="Times New Roman CYR" w:hAnsi="Times New Roman CYR" w:cs="Times New Roman CYR"/>
                <w:sz w:val="20"/>
                <w:szCs w:val="20"/>
              </w:rPr>
              <w:t>м;мм</w:t>
            </w:r>
            <w:proofErr w:type="spellEnd"/>
          </w:p>
        </w:tc>
        <w:tc>
          <w:tcPr>
            <w:tcW w:w="966"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r>
              <w:rPr>
                <w:rFonts w:ascii="Times New Roman" w:hAnsi="Times New Roman"/>
                <w:sz w:val="20"/>
                <w:szCs w:val="20"/>
                <w:lang w:val="en-US"/>
              </w:rPr>
              <w:t>100; 8,96</w:t>
            </w:r>
          </w:p>
        </w:tc>
        <w:tc>
          <w:tcPr>
            <w:tcW w:w="776"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r>
              <w:rPr>
                <w:rFonts w:ascii="Times New Roman" w:hAnsi="Times New Roman"/>
                <w:sz w:val="20"/>
                <w:szCs w:val="20"/>
                <w:lang w:val="en-US"/>
              </w:rPr>
              <w:t>100; 8,96</w:t>
            </w:r>
          </w:p>
        </w:tc>
        <w:tc>
          <w:tcPr>
            <w:tcW w:w="783"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r>
              <w:rPr>
                <w:rFonts w:ascii="Times New Roman" w:hAnsi="Times New Roman"/>
                <w:sz w:val="20"/>
                <w:szCs w:val="20"/>
                <w:lang w:val="en-US"/>
              </w:rPr>
              <w:t>2028</w:t>
            </w:r>
          </w:p>
        </w:tc>
        <w:tc>
          <w:tcPr>
            <w:tcW w:w="850"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r>
              <w:rPr>
                <w:rFonts w:ascii="Times New Roman" w:hAnsi="Times New Roman"/>
                <w:sz w:val="20"/>
                <w:szCs w:val="20"/>
                <w:lang w:val="en-US"/>
              </w:rPr>
              <w:t>2028</w:t>
            </w:r>
          </w:p>
        </w:tc>
        <w:tc>
          <w:tcPr>
            <w:tcW w:w="567"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r>
              <w:rPr>
                <w:rFonts w:ascii="Times New Roman" w:hAnsi="Times New Roman"/>
                <w:sz w:val="20"/>
                <w:szCs w:val="20"/>
                <w:lang w:val="en-US"/>
              </w:rPr>
              <w:t>174,64</w:t>
            </w:r>
          </w:p>
        </w:tc>
        <w:tc>
          <w:tcPr>
            <w:tcW w:w="851"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p>
        </w:tc>
        <w:tc>
          <w:tcPr>
            <w:tcW w:w="567"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p>
        </w:tc>
        <w:tc>
          <w:tcPr>
            <w:tcW w:w="567"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p>
        </w:tc>
        <w:tc>
          <w:tcPr>
            <w:tcW w:w="567"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p>
        </w:tc>
        <w:tc>
          <w:tcPr>
            <w:tcW w:w="567"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p>
        </w:tc>
        <w:tc>
          <w:tcPr>
            <w:tcW w:w="709"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p>
        </w:tc>
        <w:tc>
          <w:tcPr>
            <w:tcW w:w="567"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r>
              <w:rPr>
                <w:rFonts w:ascii="Times New Roman" w:hAnsi="Times New Roman"/>
                <w:sz w:val="20"/>
                <w:szCs w:val="20"/>
                <w:lang w:val="en-US"/>
              </w:rPr>
              <w:t>174,64</w:t>
            </w:r>
          </w:p>
        </w:tc>
        <w:tc>
          <w:tcPr>
            <w:tcW w:w="567"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p>
        </w:tc>
        <w:tc>
          <w:tcPr>
            <w:tcW w:w="850"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p>
        </w:tc>
      </w:tr>
      <w:tr w:rsidR="00800251" w:rsidTr="00096A01">
        <w:trPr>
          <w:gridAfter w:val="2"/>
          <w:wAfter w:w="442" w:type="dxa"/>
          <w:trHeight w:val="255"/>
        </w:trPr>
        <w:tc>
          <w:tcPr>
            <w:tcW w:w="717" w:type="dxa"/>
            <w:tcBorders>
              <w:top w:val="single" w:sz="2" w:space="0" w:color="000000"/>
              <w:left w:val="single" w:sz="2" w:space="0" w:color="000000"/>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rPr>
                <w:rFonts w:ascii="Calibri" w:hAnsi="Calibri" w:cs="Calibri"/>
                <w:lang w:val="en-US"/>
              </w:rPr>
            </w:pPr>
            <w:r>
              <w:rPr>
                <w:rFonts w:ascii="Times New Roman" w:hAnsi="Times New Roman"/>
                <w:sz w:val="20"/>
                <w:szCs w:val="20"/>
                <w:lang w:val="en-US"/>
              </w:rPr>
              <w:t>3.1.39</w:t>
            </w:r>
          </w:p>
        </w:tc>
        <w:tc>
          <w:tcPr>
            <w:tcW w:w="1126" w:type="dxa"/>
            <w:tcBorders>
              <w:top w:val="single" w:sz="2" w:space="0" w:color="000000"/>
              <w:left w:val="single" w:sz="2" w:space="0" w:color="000000"/>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rPr>
                <w:rFonts w:ascii="Calibri" w:hAnsi="Calibri" w:cs="Calibri"/>
                <w:lang w:val="en-US"/>
              </w:rPr>
            </w:pPr>
            <w:r>
              <w:rPr>
                <w:rFonts w:ascii="Times New Roman CYR" w:hAnsi="Times New Roman CYR" w:cs="Times New Roman CYR"/>
                <w:sz w:val="20"/>
                <w:szCs w:val="20"/>
              </w:rPr>
              <w:t xml:space="preserve">Реконструкция участка тепловой энергии от  ТК13 </w:t>
            </w:r>
            <w:r>
              <w:rPr>
                <w:rFonts w:ascii="Times New Roman CYR" w:hAnsi="Times New Roman CYR" w:cs="Times New Roman CYR"/>
                <w:sz w:val="20"/>
                <w:szCs w:val="20"/>
              </w:rPr>
              <w:lastRenderedPageBreak/>
              <w:t>до ул. Центральная, 4</w:t>
            </w:r>
          </w:p>
        </w:tc>
        <w:tc>
          <w:tcPr>
            <w:tcW w:w="851" w:type="dxa"/>
            <w:tcBorders>
              <w:top w:val="single" w:sz="2" w:space="0" w:color="000000"/>
              <w:left w:val="single" w:sz="2" w:space="0" w:color="000000"/>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rPr>
                <w:rFonts w:ascii="Calibri" w:hAnsi="Calibri" w:cs="Calibri"/>
                <w:lang w:val="en-US"/>
              </w:rPr>
            </w:pPr>
          </w:p>
        </w:tc>
        <w:tc>
          <w:tcPr>
            <w:tcW w:w="850"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rPr>
                <w:rFonts w:ascii="Calibri" w:hAnsi="Calibri" w:cs="Calibri"/>
                <w:lang w:val="en-US"/>
              </w:rPr>
            </w:pPr>
            <w:r>
              <w:rPr>
                <w:rFonts w:ascii="Times New Roman CYR" w:hAnsi="Times New Roman CYR" w:cs="Times New Roman CYR"/>
                <w:sz w:val="20"/>
                <w:szCs w:val="20"/>
              </w:rPr>
              <w:t xml:space="preserve">п. </w:t>
            </w:r>
            <w:proofErr w:type="spellStart"/>
            <w:r>
              <w:rPr>
                <w:rFonts w:ascii="Times New Roman CYR" w:hAnsi="Times New Roman CYR" w:cs="Times New Roman CYR"/>
                <w:sz w:val="20"/>
                <w:szCs w:val="20"/>
              </w:rPr>
              <w:t>Саккулово</w:t>
            </w:r>
            <w:proofErr w:type="spellEnd"/>
          </w:p>
        </w:tc>
        <w:tc>
          <w:tcPr>
            <w:tcW w:w="993"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rPr>
                <w:rFonts w:ascii="Calibri" w:hAnsi="Calibri" w:cs="Calibri"/>
                <w:lang w:val="en-US"/>
              </w:rPr>
            </w:pPr>
            <w:r>
              <w:rPr>
                <w:rFonts w:ascii="Times New Roman CYR" w:hAnsi="Times New Roman CYR" w:cs="Times New Roman CYR"/>
                <w:sz w:val="20"/>
                <w:szCs w:val="20"/>
              </w:rPr>
              <w:t>Диаметр, протяженность</w:t>
            </w:r>
          </w:p>
        </w:tc>
        <w:tc>
          <w:tcPr>
            <w:tcW w:w="735" w:type="dxa"/>
            <w:tcBorders>
              <w:top w:val="single" w:sz="2" w:space="0" w:color="000000"/>
              <w:left w:val="single" w:sz="2" w:space="0" w:color="000000"/>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rPr>
                <w:rFonts w:ascii="Calibri" w:hAnsi="Calibri" w:cs="Calibri"/>
                <w:lang w:val="en-US"/>
              </w:rPr>
            </w:pPr>
            <w:r>
              <w:rPr>
                <w:rFonts w:ascii="Times New Roman" w:hAnsi="Times New Roman"/>
                <w:sz w:val="20"/>
                <w:szCs w:val="20"/>
                <w:lang w:val="en-US"/>
              </w:rPr>
              <w:t> </w:t>
            </w:r>
            <w:proofErr w:type="spellStart"/>
            <w:r>
              <w:rPr>
                <w:rFonts w:ascii="Times New Roman CYR" w:hAnsi="Times New Roman CYR" w:cs="Times New Roman CYR"/>
                <w:sz w:val="20"/>
                <w:szCs w:val="20"/>
              </w:rPr>
              <w:t>м;мм</w:t>
            </w:r>
            <w:proofErr w:type="spellEnd"/>
          </w:p>
        </w:tc>
        <w:tc>
          <w:tcPr>
            <w:tcW w:w="966"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r>
              <w:rPr>
                <w:rFonts w:ascii="Times New Roman" w:hAnsi="Times New Roman"/>
                <w:sz w:val="20"/>
                <w:szCs w:val="20"/>
                <w:lang w:val="en-US"/>
              </w:rPr>
              <w:t>50; 23,3</w:t>
            </w:r>
          </w:p>
        </w:tc>
        <w:tc>
          <w:tcPr>
            <w:tcW w:w="776"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r>
              <w:rPr>
                <w:rFonts w:ascii="Times New Roman" w:hAnsi="Times New Roman"/>
                <w:sz w:val="20"/>
                <w:szCs w:val="20"/>
                <w:lang w:val="en-US"/>
              </w:rPr>
              <w:t>50; 23,3</w:t>
            </w:r>
          </w:p>
        </w:tc>
        <w:tc>
          <w:tcPr>
            <w:tcW w:w="783"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r>
              <w:rPr>
                <w:rFonts w:ascii="Times New Roman" w:hAnsi="Times New Roman"/>
                <w:sz w:val="20"/>
                <w:szCs w:val="20"/>
                <w:lang w:val="en-US"/>
              </w:rPr>
              <w:t>2028</w:t>
            </w:r>
          </w:p>
        </w:tc>
        <w:tc>
          <w:tcPr>
            <w:tcW w:w="850"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r>
              <w:rPr>
                <w:rFonts w:ascii="Times New Roman" w:hAnsi="Times New Roman"/>
                <w:sz w:val="20"/>
                <w:szCs w:val="20"/>
                <w:lang w:val="en-US"/>
              </w:rPr>
              <w:t>2028</w:t>
            </w:r>
          </w:p>
        </w:tc>
        <w:tc>
          <w:tcPr>
            <w:tcW w:w="567"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r>
              <w:rPr>
                <w:rFonts w:ascii="Times New Roman" w:hAnsi="Times New Roman"/>
                <w:sz w:val="20"/>
                <w:szCs w:val="20"/>
                <w:lang w:val="en-US"/>
              </w:rPr>
              <w:t>305,49</w:t>
            </w:r>
          </w:p>
        </w:tc>
        <w:tc>
          <w:tcPr>
            <w:tcW w:w="851"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p>
        </w:tc>
        <w:tc>
          <w:tcPr>
            <w:tcW w:w="567"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p>
        </w:tc>
        <w:tc>
          <w:tcPr>
            <w:tcW w:w="567"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p>
        </w:tc>
        <w:tc>
          <w:tcPr>
            <w:tcW w:w="567"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p>
        </w:tc>
        <w:tc>
          <w:tcPr>
            <w:tcW w:w="567"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p>
        </w:tc>
        <w:tc>
          <w:tcPr>
            <w:tcW w:w="709"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p>
        </w:tc>
        <w:tc>
          <w:tcPr>
            <w:tcW w:w="567"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r>
              <w:rPr>
                <w:rFonts w:ascii="Times New Roman" w:hAnsi="Times New Roman"/>
                <w:sz w:val="20"/>
                <w:szCs w:val="20"/>
                <w:lang w:val="en-US"/>
              </w:rPr>
              <w:t>305,49</w:t>
            </w:r>
          </w:p>
        </w:tc>
        <w:tc>
          <w:tcPr>
            <w:tcW w:w="567"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p>
        </w:tc>
        <w:tc>
          <w:tcPr>
            <w:tcW w:w="850"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p>
        </w:tc>
      </w:tr>
      <w:tr w:rsidR="00800251" w:rsidTr="00096A01">
        <w:trPr>
          <w:gridAfter w:val="2"/>
          <w:wAfter w:w="442" w:type="dxa"/>
          <w:trHeight w:val="255"/>
        </w:trPr>
        <w:tc>
          <w:tcPr>
            <w:tcW w:w="717" w:type="dxa"/>
            <w:tcBorders>
              <w:top w:val="single" w:sz="2" w:space="0" w:color="000000"/>
              <w:left w:val="single" w:sz="2" w:space="0" w:color="000000"/>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rPr>
                <w:rFonts w:ascii="Calibri" w:hAnsi="Calibri" w:cs="Calibri"/>
                <w:lang w:val="en-US"/>
              </w:rPr>
            </w:pPr>
            <w:r>
              <w:rPr>
                <w:rFonts w:ascii="Times New Roman" w:hAnsi="Times New Roman"/>
                <w:sz w:val="20"/>
                <w:szCs w:val="20"/>
                <w:lang w:val="en-US"/>
              </w:rPr>
              <w:lastRenderedPageBreak/>
              <w:t>3.1.40</w:t>
            </w:r>
          </w:p>
        </w:tc>
        <w:tc>
          <w:tcPr>
            <w:tcW w:w="1126" w:type="dxa"/>
            <w:tcBorders>
              <w:top w:val="single" w:sz="2" w:space="0" w:color="000000"/>
              <w:left w:val="single" w:sz="2" w:space="0" w:color="000000"/>
              <w:bottom w:val="single" w:sz="2" w:space="0" w:color="000000"/>
              <w:right w:val="single" w:sz="2" w:space="0" w:color="000000"/>
            </w:tcBorders>
            <w:vAlign w:val="bottom"/>
          </w:tcPr>
          <w:p w:rsidR="00800251" w:rsidRPr="00800251" w:rsidRDefault="00800251" w:rsidP="00800251">
            <w:pPr>
              <w:widowControl w:val="0"/>
              <w:autoSpaceDE w:val="0"/>
              <w:autoSpaceDN w:val="0"/>
              <w:adjustRightInd w:val="0"/>
              <w:spacing w:after="0" w:line="240" w:lineRule="auto"/>
              <w:rPr>
                <w:rFonts w:ascii="Calibri" w:hAnsi="Calibri" w:cs="Calibri"/>
              </w:rPr>
            </w:pPr>
            <w:r>
              <w:rPr>
                <w:rFonts w:ascii="Times New Roman CYR" w:hAnsi="Times New Roman CYR" w:cs="Times New Roman CYR"/>
                <w:sz w:val="20"/>
                <w:szCs w:val="20"/>
              </w:rPr>
              <w:t>Реконструкция участка тепловой энергии от  ТК13 до ТК14</w:t>
            </w:r>
          </w:p>
        </w:tc>
        <w:tc>
          <w:tcPr>
            <w:tcW w:w="851" w:type="dxa"/>
            <w:tcBorders>
              <w:top w:val="single" w:sz="2" w:space="0" w:color="000000"/>
              <w:left w:val="single" w:sz="2" w:space="0" w:color="000000"/>
              <w:bottom w:val="single" w:sz="2" w:space="0" w:color="000000"/>
              <w:right w:val="single" w:sz="2" w:space="0" w:color="000000"/>
            </w:tcBorders>
            <w:vAlign w:val="bottom"/>
          </w:tcPr>
          <w:p w:rsidR="00800251" w:rsidRPr="00800251" w:rsidRDefault="00800251" w:rsidP="00800251">
            <w:pPr>
              <w:widowControl w:val="0"/>
              <w:autoSpaceDE w:val="0"/>
              <w:autoSpaceDN w:val="0"/>
              <w:adjustRightInd w:val="0"/>
              <w:spacing w:after="0" w:line="240" w:lineRule="auto"/>
              <w:rPr>
                <w:rFonts w:ascii="Calibri" w:hAnsi="Calibri" w:cs="Calibri"/>
              </w:rPr>
            </w:pPr>
          </w:p>
        </w:tc>
        <w:tc>
          <w:tcPr>
            <w:tcW w:w="850"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rPr>
                <w:rFonts w:ascii="Calibri" w:hAnsi="Calibri" w:cs="Calibri"/>
                <w:lang w:val="en-US"/>
              </w:rPr>
            </w:pPr>
            <w:r>
              <w:rPr>
                <w:rFonts w:ascii="Times New Roman CYR" w:hAnsi="Times New Roman CYR" w:cs="Times New Roman CYR"/>
                <w:sz w:val="20"/>
                <w:szCs w:val="20"/>
              </w:rPr>
              <w:t xml:space="preserve">п. </w:t>
            </w:r>
            <w:proofErr w:type="spellStart"/>
            <w:r>
              <w:rPr>
                <w:rFonts w:ascii="Times New Roman CYR" w:hAnsi="Times New Roman CYR" w:cs="Times New Roman CYR"/>
                <w:sz w:val="20"/>
                <w:szCs w:val="20"/>
              </w:rPr>
              <w:t>Саккулово</w:t>
            </w:r>
            <w:proofErr w:type="spellEnd"/>
          </w:p>
        </w:tc>
        <w:tc>
          <w:tcPr>
            <w:tcW w:w="993"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rPr>
                <w:rFonts w:ascii="Calibri" w:hAnsi="Calibri" w:cs="Calibri"/>
                <w:lang w:val="en-US"/>
              </w:rPr>
            </w:pPr>
            <w:r>
              <w:rPr>
                <w:rFonts w:ascii="Times New Roman CYR" w:hAnsi="Times New Roman CYR" w:cs="Times New Roman CYR"/>
                <w:sz w:val="20"/>
                <w:szCs w:val="20"/>
              </w:rPr>
              <w:t>Диаметр, протяженность</w:t>
            </w:r>
          </w:p>
        </w:tc>
        <w:tc>
          <w:tcPr>
            <w:tcW w:w="735" w:type="dxa"/>
            <w:tcBorders>
              <w:top w:val="single" w:sz="2" w:space="0" w:color="000000"/>
              <w:left w:val="single" w:sz="2" w:space="0" w:color="000000"/>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rPr>
                <w:rFonts w:ascii="Calibri" w:hAnsi="Calibri" w:cs="Calibri"/>
                <w:lang w:val="en-US"/>
              </w:rPr>
            </w:pPr>
            <w:r>
              <w:rPr>
                <w:rFonts w:ascii="Times New Roman" w:hAnsi="Times New Roman"/>
                <w:sz w:val="20"/>
                <w:szCs w:val="20"/>
                <w:lang w:val="en-US"/>
              </w:rPr>
              <w:t> </w:t>
            </w:r>
            <w:proofErr w:type="spellStart"/>
            <w:r>
              <w:rPr>
                <w:rFonts w:ascii="Times New Roman CYR" w:hAnsi="Times New Roman CYR" w:cs="Times New Roman CYR"/>
                <w:sz w:val="20"/>
                <w:szCs w:val="20"/>
              </w:rPr>
              <w:t>м;мм</w:t>
            </w:r>
            <w:proofErr w:type="spellEnd"/>
          </w:p>
        </w:tc>
        <w:tc>
          <w:tcPr>
            <w:tcW w:w="966"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r>
              <w:rPr>
                <w:rFonts w:ascii="Times New Roman" w:hAnsi="Times New Roman"/>
                <w:sz w:val="20"/>
                <w:szCs w:val="20"/>
                <w:lang w:val="en-US"/>
              </w:rPr>
              <w:t>50; 17,56</w:t>
            </w:r>
          </w:p>
        </w:tc>
        <w:tc>
          <w:tcPr>
            <w:tcW w:w="776"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r>
              <w:rPr>
                <w:rFonts w:ascii="Times New Roman" w:hAnsi="Times New Roman"/>
                <w:sz w:val="20"/>
                <w:szCs w:val="20"/>
                <w:lang w:val="en-US"/>
              </w:rPr>
              <w:t>50; 17,56</w:t>
            </w:r>
          </w:p>
        </w:tc>
        <w:tc>
          <w:tcPr>
            <w:tcW w:w="783"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r>
              <w:rPr>
                <w:rFonts w:ascii="Times New Roman" w:hAnsi="Times New Roman"/>
                <w:sz w:val="20"/>
                <w:szCs w:val="20"/>
                <w:lang w:val="en-US"/>
              </w:rPr>
              <w:t>2028</w:t>
            </w:r>
          </w:p>
        </w:tc>
        <w:tc>
          <w:tcPr>
            <w:tcW w:w="850"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r>
              <w:rPr>
                <w:rFonts w:ascii="Times New Roman" w:hAnsi="Times New Roman"/>
                <w:sz w:val="20"/>
                <w:szCs w:val="20"/>
                <w:lang w:val="en-US"/>
              </w:rPr>
              <w:t>2028</w:t>
            </w:r>
          </w:p>
        </w:tc>
        <w:tc>
          <w:tcPr>
            <w:tcW w:w="567"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r>
              <w:rPr>
                <w:rFonts w:ascii="Times New Roman" w:hAnsi="Times New Roman"/>
                <w:sz w:val="20"/>
                <w:szCs w:val="20"/>
                <w:lang w:val="en-US"/>
              </w:rPr>
              <w:t>230,23</w:t>
            </w:r>
          </w:p>
        </w:tc>
        <w:tc>
          <w:tcPr>
            <w:tcW w:w="851"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p>
        </w:tc>
        <w:tc>
          <w:tcPr>
            <w:tcW w:w="567"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p>
        </w:tc>
        <w:tc>
          <w:tcPr>
            <w:tcW w:w="567"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p>
        </w:tc>
        <w:tc>
          <w:tcPr>
            <w:tcW w:w="567"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p>
        </w:tc>
        <w:tc>
          <w:tcPr>
            <w:tcW w:w="567"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p>
        </w:tc>
        <w:tc>
          <w:tcPr>
            <w:tcW w:w="709"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p>
        </w:tc>
        <w:tc>
          <w:tcPr>
            <w:tcW w:w="567"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r>
              <w:rPr>
                <w:rFonts w:ascii="Times New Roman" w:hAnsi="Times New Roman"/>
                <w:sz w:val="20"/>
                <w:szCs w:val="20"/>
                <w:lang w:val="en-US"/>
              </w:rPr>
              <w:t>230,23</w:t>
            </w:r>
          </w:p>
        </w:tc>
        <w:tc>
          <w:tcPr>
            <w:tcW w:w="567"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p>
        </w:tc>
        <w:tc>
          <w:tcPr>
            <w:tcW w:w="850"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p>
        </w:tc>
      </w:tr>
      <w:tr w:rsidR="00800251" w:rsidTr="00096A01">
        <w:trPr>
          <w:gridAfter w:val="2"/>
          <w:wAfter w:w="442" w:type="dxa"/>
          <w:trHeight w:val="255"/>
        </w:trPr>
        <w:tc>
          <w:tcPr>
            <w:tcW w:w="717" w:type="dxa"/>
            <w:tcBorders>
              <w:top w:val="single" w:sz="2" w:space="0" w:color="000000"/>
              <w:left w:val="single" w:sz="2" w:space="0" w:color="000000"/>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rPr>
                <w:rFonts w:ascii="Calibri" w:hAnsi="Calibri" w:cs="Calibri"/>
                <w:lang w:val="en-US"/>
              </w:rPr>
            </w:pPr>
            <w:r>
              <w:rPr>
                <w:rFonts w:ascii="Times New Roman" w:hAnsi="Times New Roman"/>
                <w:sz w:val="20"/>
                <w:szCs w:val="20"/>
                <w:lang w:val="en-US"/>
              </w:rPr>
              <w:t>3.1.41</w:t>
            </w:r>
          </w:p>
        </w:tc>
        <w:tc>
          <w:tcPr>
            <w:tcW w:w="1126" w:type="dxa"/>
            <w:tcBorders>
              <w:top w:val="single" w:sz="2" w:space="0" w:color="000000"/>
              <w:left w:val="single" w:sz="2" w:space="0" w:color="000000"/>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rPr>
                <w:rFonts w:ascii="Calibri" w:hAnsi="Calibri" w:cs="Calibri"/>
                <w:lang w:val="en-US"/>
              </w:rPr>
            </w:pPr>
            <w:r>
              <w:rPr>
                <w:rFonts w:ascii="Times New Roman CYR" w:hAnsi="Times New Roman CYR" w:cs="Times New Roman CYR"/>
                <w:sz w:val="20"/>
                <w:szCs w:val="20"/>
              </w:rPr>
              <w:t>Реконструкция участка тепловой энергии от  ТК14 до ул. Центральная, 7</w:t>
            </w:r>
          </w:p>
        </w:tc>
        <w:tc>
          <w:tcPr>
            <w:tcW w:w="851" w:type="dxa"/>
            <w:tcBorders>
              <w:top w:val="single" w:sz="2" w:space="0" w:color="000000"/>
              <w:left w:val="single" w:sz="2" w:space="0" w:color="000000"/>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rPr>
                <w:rFonts w:ascii="Calibri" w:hAnsi="Calibri" w:cs="Calibri"/>
                <w:lang w:val="en-US"/>
              </w:rPr>
            </w:pPr>
          </w:p>
        </w:tc>
        <w:tc>
          <w:tcPr>
            <w:tcW w:w="850"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rPr>
                <w:rFonts w:ascii="Calibri" w:hAnsi="Calibri" w:cs="Calibri"/>
                <w:lang w:val="en-US"/>
              </w:rPr>
            </w:pPr>
            <w:r>
              <w:rPr>
                <w:rFonts w:ascii="Times New Roman CYR" w:hAnsi="Times New Roman CYR" w:cs="Times New Roman CYR"/>
                <w:sz w:val="20"/>
                <w:szCs w:val="20"/>
              </w:rPr>
              <w:t xml:space="preserve">п. </w:t>
            </w:r>
            <w:proofErr w:type="spellStart"/>
            <w:r>
              <w:rPr>
                <w:rFonts w:ascii="Times New Roman CYR" w:hAnsi="Times New Roman CYR" w:cs="Times New Roman CYR"/>
                <w:sz w:val="20"/>
                <w:szCs w:val="20"/>
              </w:rPr>
              <w:t>Саккулово</w:t>
            </w:r>
            <w:proofErr w:type="spellEnd"/>
          </w:p>
        </w:tc>
        <w:tc>
          <w:tcPr>
            <w:tcW w:w="993"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rPr>
                <w:rFonts w:ascii="Calibri" w:hAnsi="Calibri" w:cs="Calibri"/>
                <w:lang w:val="en-US"/>
              </w:rPr>
            </w:pPr>
            <w:r>
              <w:rPr>
                <w:rFonts w:ascii="Times New Roman CYR" w:hAnsi="Times New Roman CYR" w:cs="Times New Roman CYR"/>
                <w:sz w:val="20"/>
                <w:szCs w:val="20"/>
              </w:rPr>
              <w:t>Диаметр, протяженность</w:t>
            </w:r>
          </w:p>
        </w:tc>
        <w:tc>
          <w:tcPr>
            <w:tcW w:w="735" w:type="dxa"/>
            <w:tcBorders>
              <w:top w:val="single" w:sz="2" w:space="0" w:color="000000"/>
              <w:left w:val="single" w:sz="2" w:space="0" w:color="000000"/>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rPr>
                <w:rFonts w:ascii="Calibri" w:hAnsi="Calibri" w:cs="Calibri"/>
                <w:lang w:val="en-US"/>
              </w:rPr>
            </w:pPr>
            <w:r>
              <w:rPr>
                <w:rFonts w:ascii="Times New Roman" w:hAnsi="Times New Roman"/>
                <w:sz w:val="20"/>
                <w:szCs w:val="20"/>
                <w:lang w:val="en-US"/>
              </w:rPr>
              <w:t> </w:t>
            </w:r>
            <w:proofErr w:type="spellStart"/>
            <w:r>
              <w:rPr>
                <w:rFonts w:ascii="Times New Roman CYR" w:hAnsi="Times New Roman CYR" w:cs="Times New Roman CYR"/>
                <w:sz w:val="20"/>
                <w:szCs w:val="20"/>
              </w:rPr>
              <w:t>м;мм</w:t>
            </w:r>
            <w:proofErr w:type="spellEnd"/>
          </w:p>
        </w:tc>
        <w:tc>
          <w:tcPr>
            <w:tcW w:w="966"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r>
              <w:rPr>
                <w:rFonts w:ascii="Times New Roman" w:hAnsi="Times New Roman"/>
                <w:sz w:val="20"/>
                <w:szCs w:val="20"/>
                <w:lang w:val="en-US"/>
              </w:rPr>
              <w:t>50; 6,72</w:t>
            </w:r>
          </w:p>
        </w:tc>
        <w:tc>
          <w:tcPr>
            <w:tcW w:w="776"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r>
              <w:rPr>
                <w:rFonts w:ascii="Times New Roman" w:hAnsi="Times New Roman"/>
                <w:sz w:val="20"/>
                <w:szCs w:val="20"/>
                <w:lang w:val="en-US"/>
              </w:rPr>
              <w:t>50; 6,72</w:t>
            </w:r>
          </w:p>
        </w:tc>
        <w:tc>
          <w:tcPr>
            <w:tcW w:w="783"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r>
              <w:rPr>
                <w:rFonts w:ascii="Times New Roman" w:hAnsi="Times New Roman"/>
                <w:sz w:val="20"/>
                <w:szCs w:val="20"/>
                <w:lang w:val="en-US"/>
              </w:rPr>
              <w:t>2028</w:t>
            </w:r>
          </w:p>
        </w:tc>
        <w:tc>
          <w:tcPr>
            <w:tcW w:w="850"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r>
              <w:rPr>
                <w:rFonts w:ascii="Times New Roman" w:hAnsi="Times New Roman"/>
                <w:sz w:val="20"/>
                <w:szCs w:val="20"/>
                <w:lang w:val="en-US"/>
              </w:rPr>
              <w:t>2028</w:t>
            </w:r>
          </w:p>
        </w:tc>
        <w:tc>
          <w:tcPr>
            <w:tcW w:w="567"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r>
              <w:rPr>
                <w:rFonts w:ascii="Times New Roman" w:hAnsi="Times New Roman"/>
                <w:sz w:val="20"/>
                <w:szCs w:val="20"/>
                <w:lang w:val="en-US"/>
              </w:rPr>
              <w:t>88,11</w:t>
            </w:r>
          </w:p>
        </w:tc>
        <w:tc>
          <w:tcPr>
            <w:tcW w:w="851"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p>
        </w:tc>
        <w:tc>
          <w:tcPr>
            <w:tcW w:w="567"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p>
        </w:tc>
        <w:tc>
          <w:tcPr>
            <w:tcW w:w="567"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p>
        </w:tc>
        <w:tc>
          <w:tcPr>
            <w:tcW w:w="567"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p>
        </w:tc>
        <w:tc>
          <w:tcPr>
            <w:tcW w:w="567"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p>
        </w:tc>
        <w:tc>
          <w:tcPr>
            <w:tcW w:w="709"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p>
        </w:tc>
        <w:tc>
          <w:tcPr>
            <w:tcW w:w="567"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r>
              <w:rPr>
                <w:rFonts w:ascii="Times New Roman" w:hAnsi="Times New Roman"/>
                <w:sz w:val="20"/>
                <w:szCs w:val="20"/>
                <w:lang w:val="en-US"/>
              </w:rPr>
              <w:t>88,11</w:t>
            </w:r>
          </w:p>
        </w:tc>
        <w:tc>
          <w:tcPr>
            <w:tcW w:w="567"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p>
        </w:tc>
        <w:tc>
          <w:tcPr>
            <w:tcW w:w="850"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p>
        </w:tc>
      </w:tr>
      <w:tr w:rsidR="00800251" w:rsidTr="00096A01">
        <w:trPr>
          <w:gridAfter w:val="2"/>
          <w:wAfter w:w="442" w:type="dxa"/>
          <w:trHeight w:val="255"/>
        </w:trPr>
        <w:tc>
          <w:tcPr>
            <w:tcW w:w="717" w:type="dxa"/>
            <w:tcBorders>
              <w:top w:val="single" w:sz="2" w:space="0" w:color="000000"/>
              <w:left w:val="single" w:sz="2" w:space="0" w:color="000000"/>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rPr>
                <w:rFonts w:ascii="Calibri" w:hAnsi="Calibri" w:cs="Calibri"/>
                <w:lang w:val="en-US"/>
              </w:rPr>
            </w:pPr>
            <w:r>
              <w:rPr>
                <w:rFonts w:ascii="Times New Roman" w:hAnsi="Times New Roman"/>
                <w:sz w:val="20"/>
                <w:szCs w:val="20"/>
                <w:lang w:val="en-US"/>
              </w:rPr>
              <w:t>3.1.42</w:t>
            </w:r>
          </w:p>
        </w:tc>
        <w:tc>
          <w:tcPr>
            <w:tcW w:w="1126" w:type="dxa"/>
            <w:tcBorders>
              <w:top w:val="single" w:sz="2" w:space="0" w:color="000000"/>
              <w:left w:val="single" w:sz="2" w:space="0" w:color="000000"/>
              <w:bottom w:val="single" w:sz="2" w:space="0" w:color="000000"/>
              <w:right w:val="single" w:sz="2" w:space="0" w:color="000000"/>
            </w:tcBorders>
            <w:vAlign w:val="bottom"/>
          </w:tcPr>
          <w:p w:rsidR="00800251" w:rsidRPr="00800251" w:rsidRDefault="00800251" w:rsidP="00800251">
            <w:pPr>
              <w:widowControl w:val="0"/>
              <w:autoSpaceDE w:val="0"/>
              <w:autoSpaceDN w:val="0"/>
              <w:adjustRightInd w:val="0"/>
              <w:spacing w:after="0" w:line="240" w:lineRule="auto"/>
              <w:rPr>
                <w:rFonts w:ascii="Calibri" w:hAnsi="Calibri" w:cs="Calibri"/>
              </w:rPr>
            </w:pPr>
            <w:r>
              <w:rPr>
                <w:rFonts w:ascii="Times New Roman CYR" w:hAnsi="Times New Roman CYR" w:cs="Times New Roman CYR"/>
                <w:sz w:val="20"/>
                <w:szCs w:val="20"/>
              </w:rPr>
              <w:t>Реконструкция участка тепловой энергии от  ТК5 до т.5.1</w:t>
            </w:r>
          </w:p>
        </w:tc>
        <w:tc>
          <w:tcPr>
            <w:tcW w:w="851" w:type="dxa"/>
            <w:tcBorders>
              <w:top w:val="single" w:sz="2" w:space="0" w:color="000000"/>
              <w:left w:val="single" w:sz="2" w:space="0" w:color="000000"/>
              <w:bottom w:val="single" w:sz="2" w:space="0" w:color="000000"/>
              <w:right w:val="single" w:sz="2" w:space="0" w:color="000000"/>
            </w:tcBorders>
            <w:vAlign w:val="bottom"/>
          </w:tcPr>
          <w:p w:rsidR="00800251" w:rsidRPr="00800251" w:rsidRDefault="00800251" w:rsidP="00800251">
            <w:pPr>
              <w:widowControl w:val="0"/>
              <w:autoSpaceDE w:val="0"/>
              <w:autoSpaceDN w:val="0"/>
              <w:adjustRightInd w:val="0"/>
              <w:spacing w:after="0" w:line="240" w:lineRule="auto"/>
              <w:rPr>
                <w:rFonts w:ascii="Calibri" w:hAnsi="Calibri" w:cs="Calibri"/>
              </w:rPr>
            </w:pPr>
          </w:p>
        </w:tc>
        <w:tc>
          <w:tcPr>
            <w:tcW w:w="850"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rPr>
                <w:rFonts w:ascii="Calibri" w:hAnsi="Calibri" w:cs="Calibri"/>
                <w:lang w:val="en-US"/>
              </w:rPr>
            </w:pPr>
            <w:r>
              <w:rPr>
                <w:rFonts w:ascii="Times New Roman CYR" w:hAnsi="Times New Roman CYR" w:cs="Times New Roman CYR"/>
                <w:sz w:val="20"/>
                <w:szCs w:val="20"/>
              </w:rPr>
              <w:t xml:space="preserve">п. </w:t>
            </w:r>
            <w:proofErr w:type="spellStart"/>
            <w:r>
              <w:rPr>
                <w:rFonts w:ascii="Times New Roman CYR" w:hAnsi="Times New Roman CYR" w:cs="Times New Roman CYR"/>
                <w:sz w:val="20"/>
                <w:szCs w:val="20"/>
              </w:rPr>
              <w:t>Саккулово</w:t>
            </w:r>
            <w:proofErr w:type="spellEnd"/>
          </w:p>
        </w:tc>
        <w:tc>
          <w:tcPr>
            <w:tcW w:w="993"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rPr>
                <w:rFonts w:ascii="Calibri" w:hAnsi="Calibri" w:cs="Calibri"/>
                <w:lang w:val="en-US"/>
              </w:rPr>
            </w:pPr>
            <w:r>
              <w:rPr>
                <w:rFonts w:ascii="Times New Roman CYR" w:hAnsi="Times New Roman CYR" w:cs="Times New Roman CYR"/>
                <w:sz w:val="20"/>
                <w:szCs w:val="20"/>
              </w:rPr>
              <w:t>Диаметр, протяженность</w:t>
            </w:r>
          </w:p>
        </w:tc>
        <w:tc>
          <w:tcPr>
            <w:tcW w:w="735" w:type="dxa"/>
            <w:tcBorders>
              <w:top w:val="single" w:sz="2" w:space="0" w:color="000000"/>
              <w:left w:val="single" w:sz="2" w:space="0" w:color="000000"/>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rPr>
                <w:rFonts w:ascii="Calibri" w:hAnsi="Calibri" w:cs="Calibri"/>
                <w:lang w:val="en-US"/>
              </w:rPr>
            </w:pPr>
            <w:r>
              <w:rPr>
                <w:rFonts w:ascii="Times New Roman" w:hAnsi="Times New Roman"/>
                <w:sz w:val="20"/>
                <w:szCs w:val="20"/>
                <w:lang w:val="en-US"/>
              </w:rPr>
              <w:t> </w:t>
            </w:r>
            <w:proofErr w:type="spellStart"/>
            <w:r>
              <w:rPr>
                <w:rFonts w:ascii="Times New Roman CYR" w:hAnsi="Times New Roman CYR" w:cs="Times New Roman CYR"/>
                <w:sz w:val="20"/>
                <w:szCs w:val="20"/>
              </w:rPr>
              <w:t>м;мм</w:t>
            </w:r>
            <w:proofErr w:type="spellEnd"/>
          </w:p>
        </w:tc>
        <w:tc>
          <w:tcPr>
            <w:tcW w:w="966"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r>
              <w:rPr>
                <w:rFonts w:ascii="Times New Roman" w:hAnsi="Times New Roman"/>
                <w:sz w:val="20"/>
                <w:szCs w:val="20"/>
                <w:lang w:val="en-US"/>
              </w:rPr>
              <w:t>200; 48</w:t>
            </w:r>
          </w:p>
        </w:tc>
        <w:tc>
          <w:tcPr>
            <w:tcW w:w="776"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r>
              <w:rPr>
                <w:rFonts w:ascii="Times New Roman" w:hAnsi="Times New Roman"/>
                <w:sz w:val="20"/>
                <w:szCs w:val="20"/>
                <w:lang w:val="en-US"/>
              </w:rPr>
              <w:t>200; 48</w:t>
            </w:r>
          </w:p>
        </w:tc>
        <w:tc>
          <w:tcPr>
            <w:tcW w:w="783"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r>
              <w:rPr>
                <w:rFonts w:ascii="Times New Roman" w:hAnsi="Times New Roman"/>
                <w:sz w:val="20"/>
                <w:szCs w:val="20"/>
                <w:lang w:val="en-US"/>
              </w:rPr>
              <w:t>2028</w:t>
            </w:r>
          </w:p>
        </w:tc>
        <w:tc>
          <w:tcPr>
            <w:tcW w:w="850"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r>
              <w:rPr>
                <w:rFonts w:ascii="Times New Roman" w:hAnsi="Times New Roman"/>
                <w:sz w:val="20"/>
                <w:szCs w:val="20"/>
                <w:lang w:val="en-US"/>
              </w:rPr>
              <w:t>2028</w:t>
            </w:r>
          </w:p>
        </w:tc>
        <w:tc>
          <w:tcPr>
            <w:tcW w:w="567"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r>
              <w:rPr>
                <w:rFonts w:ascii="Times New Roman" w:hAnsi="Times New Roman"/>
                <w:sz w:val="20"/>
                <w:szCs w:val="20"/>
                <w:lang w:val="en-US"/>
              </w:rPr>
              <w:t>1 245,03</w:t>
            </w:r>
          </w:p>
        </w:tc>
        <w:tc>
          <w:tcPr>
            <w:tcW w:w="851"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p>
        </w:tc>
        <w:tc>
          <w:tcPr>
            <w:tcW w:w="567"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p>
        </w:tc>
        <w:tc>
          <w:tcPr>
            <w:tcW w:w="567"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p>
        </w:tc>
        <w:tc>
          <w:tcPr>
            <w:tcW w:w="567"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p>
        </w:tc>
        <w:tc>
          <w:tcPr>
            <w:tcW w:w="567"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p>
        </w:tc>
        <w:tc>
          <w:tcPr>
            <w:tcW w:w="709"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p>
        </w:tc>
        <w:tc>
          <w:tcPr>
            <w:tcW w:w="567"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r>
              <w:rPr>
                <w:rFonts w:ascii="Times New Roman" w:hAnsi="Times New Roman"/>
                <w:sz w:val="20"/>
                <w:szCs w:val="20"/>
                <w:lang w:val="en-US"/>
              </w:rPr>
              <w:t>1 245,03</w:t>
            </w:r>
          </w:p>
        </w:tc>
        <w:tc>
          <w:tcPr>
            <w:tcW w:w="567"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p>
        </w:tc>
        <w:tc>
          <w:tcPr>
            <w:tcW w:w="850"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p>
        </w:tc>
      </w:tr>
      <w:tr w:rsidR="00800251" w:rsidTr="00096A01">
        <w:trPr>
          <w:gridAfter w:val="2"/>
          <w:wAfter w:w="442" w:type="dxa"/>
          <w:trHeight w:val="255"/>
        </w:trPr>
        <w:tc>
          <w:tcPr>
            <w:tcW w:w="717" w:type="dxa"/>
            <w:tcBorders>
              <w:top w:val="single" w:sz="2" w:space="0" w:color="000000"/>
              <w:left w:val="single" w:sz="2" w:space="0" w:color="000000"/>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rPr>
                <w:rFonts w:ascii="Calibri" w:hAnsi="Calibri" w:cs="Calibri"/>
                <w:lang w:val="en-US"/>
              </w:rPr>
            </w:pPr>
            <w:r>
              <w:rPr>
                <w:rFonts w:ascii="Times New Roman" w:hAnsi="Times New Roman"/>
                <w:sz w:val="20"/>
                <w:szCs w:val="20"/>
                <w:lang w:val="en-US"/>
              </w:rPr>
              <w:t>3.1.43</w:t>
            </w:r>
          </w:p>
        </w:tc>
        <w:tc>
          <w:tcPr>
            <w:tcW w:w="1126" w:type="dxa"/>
            <w:tcBorders>
              <w:top w:val="single" w:sz="2" w:space="0" w:color="000000"/>
              <w:left w:val="single" w:sz="2" w:space="0" w:color="000000"/>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rPr>
                <w:rFonts w:ascii="Calibri" w:hAnsi="Calibri" w:cs="Calibri"/>
                <w:lang w:val="en-US"/>
              </w:rPr>
            </w:pPr>
            <w:r>
              <w:rPr>
                <w:rFonts w:ascii="Times New Roman CYR" w:hAnsi="Times New Roman CYR" w:cs="Times New Roman CYR"/>
                <w:sz w:val="20"/>
                <w:szCs w:val="20"/>
              </w:rPr>
              <w:t>Реконструкция участка тепловой энергии от  т.5.1 до ул. Центральная, 3</w:t>
            </w:r>
          </w:p>
        </w:tc>
        <w:tc>
          <w:tcPr>
            <w:tcW w:w="851" w:type="dxa"/>
            <w:tcBorders>
              <w:top w:val="single" w:sz="2" w:space="0" w:color="000000"/>
              <w:left w:val="single" w:sz="2" w:space="0" w:color="000000"/>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rPr>
                <w:rFonts w:ascii="Calibri" w:hAnsi="Calibri" w:cs="Calibri"/>
                <w:lang w:val="en-US"/>
              </w:rPr>
            </w:pPr>
          </w:p>
        </w:tc>
        <w:tc>
          <w:tcPr>
            <w:tcW w:w="850"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rPr>
                <w:rFonts w:ascii="Calibri" w:hAnsi="Calibri" w:cs="Calibri"/>
                <w:lang w:val="en-US"/>
              </w:rPr>
            </w:pPr>
            <w:r>
              <w:rPr>
                <w:rFonts w:ascii="Times New Roman CYR" w:hAnsi="Times New Roman CYR" w:cs="Times New Roman CYR"/>
                <w:sz w:val="20"/>
                <w:szCs w:val="20"/>
              </w:rPr>
              <w:t xml:space="preserve">п. </w:t>
            </w:r>
            <w:proofErr w:type="spellStart"/>
            <w:r>
              <w:rPr>
                <w:rFonts w:ascii="Times New Roman CYR" w:hAnsi="Times New Roman CYR" w:cs="Times New Roman CYR"/>
                <w:sz w:val="20"/>
                <w:szCs w:val="20"/>
              </w:rPr>
              <w:t>Саккулово</w:t>
            </w:r>
            <w:proofErr w:type="spellEnd"/>
          </w:p>
        </w:tc>
        <w:tc>
          <w:tcPr>
            <w:tcW w:w="993"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rPr>
                <w:rFonts w:ascii="Calibri" w:hAnsi="Calibri" w:cs="Calibri"/>
                <w:lang w:val="en-US"/>
              </w:rPr>
            </w:pPr>
            <w:r>
              <w:rPr>
                <w:rFonts w:ascii="Times New Roman CYR" w:hAnsi="Times New Roman CYR" w:cs="Times New Roman CYR"/>
                <w:sz w:val="20"/>
                <w:szCs w:val="20"/>
              </w:rPr>
              <w:t>Диаметр, протяженность</w:t>
            </w:r>
          </w:p>
        </w:tc>
        <w:tc>
          <w:tcPr>
            <w:tcW w:w="735" w:type="dxa"/>
            <w:tcBorders>
              <w:top w:val="single" w:sz="2" w:space="0" w:color="000000"/>
              <w:left w:val="single" w:sz="2" w:space="0" w:color="000000"/>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rPr>
                <w:rFonts w:ascii="Calibri" w:hAnsi="Calibri" w:cs="Calibri"/>
                <w:lang w:val="en-US"/>
              </w:rPr>
            </w:pPr>
            <w:r>
              <w:rPr>
                <w:rFonts w:ascii="Times New Roman" w:hAnsi="Times New Roman"/>
                <w:sz w:val="20"/>
                <w:szCs w:val="20"/>
                <w:lang w:val="en-US"/>
              </w:rPr>
              <w:t> </w:t>
            </w:r>
            <w:proofErr w:type="spellStart"/>
            <w:r>
              <w:rPr>
                <w:rFonts w:ascii="Times New Roman CYR" w:hAnsi="Times New Roman CYR" w:cs="Times New Roman CYR"/>
                <w:sz w:val="20"/>
                <w:szCs w:val="20"/>
              </w:rPr>
              <w:t>м;мм</w:t>
            </w:r>
            <w:proofErr w:type="spellEnd"/>
          </w:p>
        </w:tc>
        <w:tc>
          <w:tcPr>
            <w:tcW w:w="966"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r>
              <w:rPr>
                <w:rFonts w:ascii="Times New Roman" w:hAnsi="Times New Roman"/>
                <w:sz w:val="20"/>
                <w:szCs w:val="20"/>
                <w:lang w:val="en-US"/>
              </w:rPr>
              <w:t>50; 20,58</w:t>
            </w:r>
          </w:p>
        </w:tc>
        <w:tc>
          <w:tcPr>
            <w:tcW w:w="776"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r>
              <w:rPr>
                <w:rFonts w:ascii="Times New Roman" w:hAnsi="Times New Roman"/>
                <w:sz w:val="20"/>
                <w:szCs w:val="20"/>
                <w:lang w:val="en-US"/>
              </w:rPr>
              <w:t>50; 20,58</w:t>
            </w:r>
          </w:p>
        </w:tc>
        <w:tc>
          <w:tcPr>
            <w:tcW w:w="783"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r>
              <w:rPr>
                <w:rFonts w:ascii="Times New Roman" w:hAnsi="Times New Roman"/>
                <w:sz w:val="20"/>
                <w:szCs w:val="20"/>
                <w:lang w:val="en-US"/>
              </w:rPr>
              <w:t>2028</w:t>
            </w:r>
          </w:p>
        </w:tc>
        <w:tc>
          <w:tcPr>
            <w:tcW w:w="850"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r>
              <w:rPr>
                <w:rFonts w:ascii="Times New Roman" w:hAnsi="Times New Roman"/>
                <w:sz w:val="20"/>
                <w:szCs w:val="20"/>
                <w:lang w:val="en-US"/>
              </w:rPr>
              <w:t>2028</w:t>
            </w:r>
          </w:p>
        </w:tc>
        <w:tc>
          <w:tcPr>
            <w:tcW w:w="567"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r>
              <w:rPr>
                <w:rFonts w:ascii="Times New Roman" w:hAnsi="Times New Roman"/>
                <w:sz w:val="20"/>
                <w:szCs w:val="20"/>
                <w:lang w:val="en-US"/>
              </w:rPr>
              <w:t>269,83</w:t>
            </w:r>
          </w:p>
        </w:tc>
        <w:tc>
          <w:tcPr>
            <w:tcW w:w="851"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p>
        </w:tc>
        <w:tc>
          <w:tcPr>
            <w:tcW w:w="567"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p>
        </w:tc>
        <w:tc>
          <w:tcPr>
            <w:tcW w:w="567"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p>
        </w:tc>
        <w:tc>
          <w:tcPr>
            <w:tcW w:w="567"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p>
        </w:tc>
        <w:tc>
          <w:tcPr>
            <w:tcW w:w="567"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p>
        </w:tc>
        <w:tc>
          <w:tcPr>
            <w:tcW w:w="709"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p>
        </w:tc>
        <w:tc>
          <w:tcPr>
            <w:tcW w:w="567"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r>
              <w:rPr>
                <w:rFonts w:ascii="Times New Roman" w:hAnsi="Times New Roman"/>
                <w:sz w:val="20"/>
                <w:szCs w:val="20"/>
                <w:lang w:val="en-US"/>
              </w:rPr>
              <w:t>269,83</w:t>
            </w:r>
          </w:p>
        </w:tc>
        <w:tc>
          <w:tcPr>
            <w:tcW w:w="567"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p>
        </w:tc>
        <w:tc>
          <w:tcPr>
            <w:tcW w:w="850"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p>
        </w:tc>
      </w:tr>
      <w:tr w:rsidR="00800251" w:rsidTr="00096A01">
        <w:trPr>
          <w:gridAfter w:val="2"/>
          <w:wAfter w:w="442" w:type="dxa"/>
          <w:trHeight w:val="255"/>
        </w:trPr>
        <w:tc>
          <w:tcPr>
            <w:tcW w:w="717" w:type="dxa"/>
            <w:tcBorders>
              <w:top w:val="single" w:sz="2" w:space="0" w:color="000000"/>
              <w:left w:val="single" w:sz="2" w:space="0" w:color="000000"/>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rPr>
                <w:rFonts w:ascii="Calibri" w:hAnsi="Calibri" w:cs="Calibri"/>
                <w:lang w:val="en-US"/>
              </w:rPr>
            </w:pPr>
            <w:r>
              <w:rPr>
                <w:rFonts w:ascii="Times New Roman" w:hAnsi="Times New Roman"/>
                <w:sz w:val="20"/>
                <w:szCs w:val="20"/>
                <w:lang w:val="en-US"/>
              </w:rPr>
              <w:t>3.1.44</w:t>
            </w:r>
          </w:p>
        </w:tc>
        <w:tc>
          <w:tcPr>
            <w:tcW w:w="1126" w:type="dxa"/>
            <w:tcBorders>
              <w:top w:val="single" w:sz="2" w:space="0" w:color="000000"/>
              <w:left w:val="single" w:sz="2" w:space="0" w:color="000000"/>
              <w:bottom w:val="single" w:sz="2" w:space="0" w:color="000000"/>
              <w:right w:val="single" w:sz="2" w:space="0" w:color="000000"/>
            </w:tcBorders>
            <w:vAlign w:val="bottom"/>
          </w:tcPr>
          <w:p w:rsidR="00800251" w:rsidRPr="00800251" w:rsidRDefault="00800251" w:rsidP="00800251">
            <w:pPr>
              <w:widowControl w:val="0"/>
              <w:autoSpaceDE w:val="0"/>
              <w:autoSpaceDN w:val="0"/>
              <w:adjustRightInd w:val="0"/>
              <w:spacing w:after="0" w:line="240" w:lineRule="auto"/>
              <w:rPr>
                <w:rFonts w:ascii="Calibri" w:hAnsi="Calibri" w:cs="Calibri"/>
              </w:rPr>
            </w:pPr>
            <w:r>
              <w:rPr>
                <w:rFonts w:ascii="Times New Roman CYR" w:hAnsi="Times New Roman CYR" w:cs="Times New Roman CYR"/>
                <w:sz w:val="20"/>
                <w:szCs w:val="20"/>
              </w:rPr>
              <w:t xml:space="preserve">Реконструкция участка тепловой энергии от  т.5.1 </w:t>
            </w:r>
            <w:r>
              <w:rPr>
                <w:rFonts w:ascii="Times New Roman CYR" w:hAnsi="Times New Roman CYR" w:cs="Times New Roman CYR"/>
                <w:sz w:val="20"/>
                <w:szCs w:val="20"/>
              </w:rPr>
              <w:lastRenderedPageBreak/>
              <w:t>до ТК6</w:t>
            </w:r>
          </w:p>
        </w:tc>
        <w:tc>
          <w:tcPr>
            <w:tcW w:w="851" w:type="dxa"/>
            <w:tcBorders>
              <w:top w:val="single" w:sz="2" w:space="0" w:color="000000"/>
              <w:left w:val="single" w:sz="2" w:space="0" w:color="000000"/>
              <w:bottom w:val="single" w:sz="2" w:space="0" w:color="000000"/>
              <w:right w:val="single" w:sz="2" w:space="0" w:color="000000"/>
            </w:tcBorders>
            <w:vAlign w:val="bottom"/>
          </w:tcPr>
          <w:p w:rsidR="00800251" w:rsidRPr="00800251" w:rsidRDefault="00800251" w:rsidP="00800251">
            <w:pPr>
              <w:widowControl w:val="0"/>
              <w:autoSpaceDE w:val="0"/>
              <w:autoSpaceDN w:val="0"/>
              <w:adjustRightInd w:val="0"/>
              <w:spacing w:after="0" w:line="240" w:lineRule="auto"/>
              <w:rPr>
                <w:rFonts w:ascii="Calibri" w:hAnsi="Calibri" w:cs="Calibri"/>
              </w:rPr>
            </w:pPr>
          </w:p>
        </w:tc>
        <w:tc>
          <w:tcPr>
            <w:tcW w:w="850"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rPr>
                <w:rFonts w:ascii="Calibri" w:hAnsi="Calibri" w:cs="Calibri"/>
                <w:lang w:val="en-US"/>
              </w:rPr>
            </w:pPr>
            <w:r>
              <w:rPr>
                <w:rFonts w:ascii="Times New Roman CYR" w:hAnsi="Times New Roman CYR" w:cs="Times New Roman CYR"/>
                <w:sz w:val="20"/>
                <w:szCs w:val="20"/>
              </w:rPr>
              <w:t xml:space="preserve">п. </w:t>
            </w:r>
            <w:proofErr w:type="spellStart"/>
            <w:r>
              <w:rPr>
                <w:rFonts w:ascii="Times New Roman CYR" w:hAnsi="Times New Roman CYR" w:cs="Times New Roman CYR"/>
                <w:sz w:val="20"/>
                <w:szCs w:val="20"/>
              </w:rPr>
              <w:t>Саккулово</w:t>
            </w:r>
            <w:proofErr w:type="spellEnd"/>
          </w:p>
        </w:tc>
        <w:tc>
          <w:tcPr>
            <w:tcW w:w="993"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rPr>
                <w:rFonts w:ascii="Calibri" w:hAnsi="Calibri" w:cs="Calibri"/>
                <w:lang w:val="en-US"/>
              </w:rPr>
            </w:pPr>
            <w:r>
              <w:rPr>
                <w:rFonts w:ascii="Times New Roman CYR" w:hAnsi="Times New Roman CYR" w:cs="Times New Roman CYR"/>
                <w:sz w:val="20"/>
                <w:szCs w:val="20"/>
              </w:rPr>
              <w:t>Диаметр, протяженность</w:t>
            </w:r>
          </w:p>
        </w:tc>
        <w:tc>
          <w:tcPr>
            <w:tcW w:w="735" w:type="dxa"/>
            <w:tcBorders>
              <w:top w:val="single" w:sz="2" w:space="0" w:color="000000"/>
              <w:left w:val="single" w:sz="2" w:space="0" w:color="000000"/>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rPr>
                <w:rFonts w:ascii="Calibri" w:hAnsi="Calibri" w:cs="Calibri"/>
                <w:lang w:val="en-US"/>
              </w:rPr>
            </w:pPr>
            <w:r>
              <w:rPr>
                <w:rFonts w:ascii="Times New Roman" w:hAnsi="Times New Roman"/>
                <w:sz w:val="20"/>
                <w:szCs w:val="20"/>
                <w:lang w:val="en-US"/>
              </w:rPr>
              <w:t> </w:t>
            </w:r>
            <w:proofErr w:type="spellStart"/>
            <w:r>
              <w:rPr>
                <w:rFonts w:ascii="Times New Roman CYR" w:hAnsi="Times New Roman CYR" w:cs="Times New Roman CYR"/>
                <w:sz w:val="20"/>
                <w:szCs w:val="20"/>
              </w:rPr>
              <w:t>м;мм</w:t>
            </w:r>
            <w:proofErr w:type="spellEnd"/>
          </w:p>
        </w:tc>
        <w:tc>
          <w:tcPr>
            <w:tcW w:w="966"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r>
              <w:rPr>
                <w:rFonts w:ascii="Times New Roman" w:hAnsi="Times New Roman"/>
                <w:sz w:val="20"/>
                <w:szCs w:val="20"/>
                <w:lang w:val="en-US"/>
              </w:rPr>
              <w:t>200; 23,1</w:t>
            </w:r>
          </w:p>
        </w:tc>
        <w:tc>
          <w:tcPr>
            <w:tcW w:w="776"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r>
              <w:rPr>
                <w:rFonts w:ascii="Times New Roman" w:hAnsi="Times New Roman"/>
                <w:sz w:val="20"/>
                <w:szCs w:val="20"/>
                <w:lang w:val="en-US"/>
              </w:rPr>
              <w:t>200; 23,1</w:t>
            </w:r>
          </w:p>
        </w:tc>
        <w:tc>
          <w:tcPr>
            <w:tcW w:w="783"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r>
              <w:rPr>
                <w:rFonts w:ascii="Times New Roman" w:hAnsi="Times New Roman"/>
                <w:sz w:val="20"/>
                <w:szCs w:val="20"/>
                <w:lang w:val="en-US"/>
              </w:rPr>
              <w:t>2028</w:t>
            </w:r>
          </w:p>
        </w:tc>
        <w:tc>
          <w:tcPr>
            <w:tcW w:w="850"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r>
              <w:rPr>
                <w:rFonts w:ascii="Times New Roman" w:hAnsi="Times New Roman"/>
                <w:sz w:val="20"/>
                <w:szCs w:val="20"/>
                <w:lang w:val="en-US"/>
              </w:rPr>
              <w:t>2028</w:t>
            </w:r>
          </w:p>
        </w:tc>
        <w:tc>
          <w:tcPr>
            <w:tcW w:w="567"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r>
              <w:rPr>
                <w:rFonts w:ascii="Times New Roman" w:hAnsi="Times New Roman"/>
                <w:sz w:val="20"/>
                <w:szCs w:val="20"/>
                <w:lang w:val="en-US"/>
              </w:rPr>
              <w:t>599,17</w:t>
            </w:r>
          </w:p>
        </w:tc>
        <w:tc>
          <w:tcPr>
            <w:tcW w:w="851"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p>
        </w:tc>
        <w:tc>
          <w:tcPr>
            <w:tcW w:w="567"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p>
        </w:tc>
        <w:tc>
          <w:tcPr>
            <w:tcW w:w="567"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p>
        </w:tc>
        <w:tc>
          <w:tcPr>
            <w:tcW w:w="567"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p>
        </w:tc>
        <w:tc>
          <w:tcPr>
            <w:tcW w:w="567"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p>
        </w:tc>
        <w:tc>
          <w:tcPr>
            <w:tcW w:w="709"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p>
        </w:tc>
        <w:tc>
          <w:tcPr>
            <w:tcW w:w="567"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r>
              <w:rPr>
                <w:rFonts w:ascii="Times New Roman" w:hAnsi="Times New Roman"/>
                <w:sz w:val="20"/>
                <w:szCs w:val="20"/>
                <w:lang w:val="en-US"/>
              </w:rPr>
              <w:t>599,17</w:t>
            </w:r>
          </w:p>
        </w:tc>
        <w:tc>
          <w:tcPr>
            <w:tcW w:w="567"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p>
        </w:tc>
        <w:tc>
          <w:tcPr>
            <w:tcW w:w="850"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p>
        </w:tc>
      </w:tr>
      <w:tr w:rsidR="00800251" w:rsidTr="00096A01">
        <w:trPr>
          <w:gridAfter w:val="2"/>
          <w:wAfter w:w="442" w:type="dxa"/>
          <w:trHeight w:val="255"/>
        </w:trPr>
        <w:tc>
          <w:tcPr>
            <w:tcW w:w="717" w:type="dxa"/>
            <w:tcBorders>
              <w:top w:val="single" w:sz="2" w:space="0" w:color="000000"/>
              <w:left w:val="single" w:sz="2" w:space="0" w:color="000000"/>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rPr>
                <w:rFonts w:ascii="Calibri" w:hAnsi="Calibri" w:cs="Calibri"/>
                <w:lang w:val="en-US"/>
              </w:rPr>
            </w:pPr>
            <w:r>
              <w:rPr>
                <w:rFonts w:ascii="Times New Roman" w:hAnsi="Times New Roman"/>
                <w:sz w:val="20"/>
                <w:szCs w:val="20"/>
                <w:lang w:val="en-US"/>
              </w:rPr>
              <w:lastRenderedPageBreak/>
              <w:t>3.1.45</w:t>
            </w:r>
          </w:p>
        </w:tc>
        <w:tc>
          <w:tcPr>
            <w:tcW w:w="1126" w:type="dxa"/>
            <w:tcBorders>
              <w:top w:val="single" w:sz="2" w:space="0" w:color="000000"/>
              <w:left w:val="single" w:sz="2" w:space="0" w:color="000000"/>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rPr>
                <w:rFonts w:ascii="Calibri" w:hAnsi="Calibri" w:cs="Calibri"/>
                <w:lang w:val="en-US"/>
              </w:rPr>
            </w:pPr>
            <w:r>
              <w:rPr>
                <w:rFonts w:ascii="Times New Roman CYR" w:hAnsi="Times New Roman CYR" w:cs="Times New Roman CYR"/>
                <w:sz w:val="20"/>
                <w:szCs w:val="20"/>
              </w:rPr>
              <w:t>Реконструкция участка тепловой энергии от  ТК6 до ул. Центральная, 1</w:t>
            </w:r>
          </w:p>
        </w:tc>
        <w:tc>
          <w:tcPr>
            <w:tcW w:w="851" w:type="dxa"/>
            <w:tcBorders>
              <w:top w:val="single" w:sz="2" w:space="0" w:color="000000"/>
              <w:left w:val="single" w:sz="2" w:space="0" w:color="000000"/>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rPr>
                <w:rFonts w:ascii="Calibri" w:hAnsi="Calibri" w:cs="Calibri"/>
                <w:lang w:val="en-US"/>
              </w:rPr>
            </w:pPr>
          </w:p>
        </w:tc>
        <w:tc>
          <w:tcPr>
            <w:tcW w:w="850"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rPr>
                <w:rFonts w:ascii="Calibri" w:hAnsi="Calibri" w:cs="Calibri"/>
                <w:lang w:val="en-US"/>
              </w:rPr>
            </w:pPr>
            <w:r>
              <w:rPr>
                <w:rFonts w:ascii="Times New Roman CYR" w:hAnsi="Times New Roman CYR" w:cs="Times New Roman CYR"/>
                <w:sz w:val="20"/>
                <w:szCs w:val="20"/>
              </w:rPr>
              <w:t xml:space="preserve">п. </w:t>
            </w:r>
            <w:proofErr w:type="spellStart"/>
            <w:r>
              <w:rPr>
                <w:rFonts w:ascii="Times New Roman CYR" w:hAnsi="Times New Roman CYR" w:cs="Times New Roman CYR"/>
                <w:sz w:val="20"/>
                <w:szCs w:val="20"/>
              </w:rPr>
              <w:t>Саккулово</w:t>
            </w:r>
            <w:proofErr w:type="spellEnd"/>
          </w:p>
        </w:tc>
        <w:tc>
          <w:tcPr>
            <w:tcW w:w="993"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rPr>
                <w:rFonts w:ascii="Calibri" w:hAnsi="Calibri" w:cs="Calibri"/>
                <w:lang w:val="en-US"/>
              </w:rPr>
            </w:pPr>
            <w:r>
              <w:rPr>
                <w:rFonts w:ascii="Times New Roman CYR" w:hAnsi="Times New Roman CYR" w:cs="Times New Roman CYR"/>
                <w:sz w:val="20"/>
                <w:szCs w:val="20"/>
              </w:rPr>
              <w:t>Диаметр, протяженность</w:t>
            </w:r>
          </w:p>
        </w:tc>
        <w:tc>
          <w:tcPr>
            <w:tcW w:w="735" w:type="dxa"/>
            <w:tcBorders>
              <w:top w:val="single" w:sz="2" w:space="0" w:color="000000"/>
              <w:left w:val="single" w:sz="2" w:space="0" w:color="000000"/>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rPr>
                <w:rFonts w:ascii="Calibri" w:hAnsi="Calibri" w:cs="Calibri"/>
                <w:lang w:val="en-US"/>
              </w:rPr>
            </w:pPr>
            <w:r>
              <w:rPr>
                <w:rFonts w:ascii="Times New Roman" w:hAnsi="Times New Roman"/>
                <w:sz w:val="20"/>
                <w:szCs w:val="20"/>
                <w:lang w:val="en-US"/>
              </w:rPr>
              <w:t> </w:t>
            </w:r>
            <w:proofErr w:type="spellStart"/>
            <w:r>
              <w:rPr>
                <w:rFonts w:ascii="Times New Roman CYR" w:hAnsi="Times New Roman CYR" w:cs="Times New Roman CYR"/>
                <w:sz w:val="20"/>
                <w:szCs w:val="20"/>
              </w:rPr>
              <w:t>м;мм</w:t>
            </w:r>
            <w:proofErr w:type="spellEnd"/>
          </w:p>
        </w:tc>
        <w:tc>
          <w:tcPr>
            <w:tcW w:w="966"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r>
              <w:rPr>
                <w:rFonts w:ascii="Times New Roman" w:hAnsi="Times New Roman"/>
                <w:sz w:val="20"/>
                <w:szCs w:val="20"/>
                <w:lang w:val="en-US"/>
              </w:rPr>
              <w:t>50; 18,4</w:t>
            </w:r>
          </w:p>
        </w:tc>
        <w:tc>
          <w:tcPr>
            <w:tcW w:w="776"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r>
              <w:rPr>
                <w:rFonts w:ascii="Times New Roman" w:hAnsi="Times New Roman"/>
                <w:sz w:val="20"/>
                <w:szCs w:val="20"/>
                <w:lang w:val="en-US"/>
              </w:rPr>
              <w:t>50; 18,4</w:t>
            </w:r>
          </w:p>
        </w:tc>
        <w:tc>
          <w:tcPr>
            <w:tcW w:w="783"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r>
              <w:rPr>
                <w:rFonts w:ascii="Times New Roman" w:hAnsi="Times New Roman"/>
                <w:sz w:val="20"/>
                <w:szCs w:val="20"/>
                <w:lang w:val="en-US"/>
              </w:rPr>
              <w:t>2028</w:t>
            </w:r>
          </w:p>
        </w:tc>
        <w:tc>
          <w:tcPr>
            <w:tcW w:w="850"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r>
              <w:rPr>
                <w:rFonts w:ascii="Times New Roman" w:hAnsi="Times New Roman"/>
                <w:sz w:val="20"/>
                <w:szCs w:val="20"/>
                <w:lang w:val="en-US"/>
              </w:rPr>
              <w:t>2028</w:t>
            </w:r>
          </w:p>
        </w:tc>
        <w:tc>
          <w:tcPr>
            <w:tcW w:w="567"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r>
              <w:rPr>
                <w:rFonts w:ascii="Times New Roman" w:hAnsi="Times New Roman"/>
                <w:sz w:val="20"/>
                <w:szCs w:val="20"/>
                <w:lang w:val="en-US"/>
              </w:rPr>
              <w:t>241,24</w:t>
            </w:r>
          </w:p>
        </w:tc>
        <w:tc>
          <w:tcPr>
            <w:tcW w:w="851"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p>
        </w:tc>
        <w:tc>
          <w:tcPr>
            <w:tcW w:w="567"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p>
        </w:tc>
        <w:tc>
          <w:tcPr>
            <w:tcW w:w="567"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p>
        </w:tc>
        <w:tc>
          <w:tcPr>
            <w:tcW w:w="567"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p>
        </w:tc>
        <w:tc>
          <w:tcPr>
            <w:tcW w:w="567"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p>
        </w:tc>
        <w:tc>
          <w:tcPr>
            <w:tcW w:w="709"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p>
        </w:tc>
        <w:tc>
          <w:tcPr>
            <w:tcW w:w="567"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r>
              <w:rPr>
                <w:rFonts w:ascii="Times New Roman" w:hAnsi="Times New Roman"/>
                <w:sz w:val="20"/>
                <w:szCs w:val="20"/>
                <w:lang w:val="en-US"/>
              </w:rPr>
              <w:t>241,24</w:t>
            </w:r>
          </w:p>
        </w:tc>
        <w:tc>
          <w:tcPr>
            <w:tcW w:w="567"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p>
        </w:tc>
        <w:tc>
          <w:tcPr>
            <w:tcW w:w="850"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p>
        </w:tc>
      </w:tr>
      <w:tr w:rsidR="00800251" w:rsidTr="00096A01">
        <w:trPr>
          <w:gridAfter w:val="2"/>
          <w:wAfter w:w="442" w:type="dxa"/>
          <w:trHeight w:val="255"/>
        </w:trPr>
        <w:tc>
          <w:tcPr>
            <w:tcW w:w="717" w:type="dxa"/>
            <w:tcBorders>
              <w:top w:val="single" w:sz="2" w:space="0" w:color="000000"/>
              <w:left w:val="single" w:sz="2" w:space="0" w:color="000000"/>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rPr>
                <w:rFonts w:ascii="Calibri" w:hAnsi="Calibri" w:cs="Calibri"/>
                <w:lang w:val="en-US"/>
              </w:rPr>
            </w:pPr>
            <w:r>
              <w:rPr>
                <w:rFonts w:ascii="Times New Roman" w:hAnsi="Times New Roman"/>
                <w:sz w:val="20"/>
                <w:szCs w:val="20"/>
                <w:lang w:val="en-US"/>
              </w:rPr>
              <w:t>3.1.46</w:t>
            </w:r>
          </w:p>
        </w:tc>
        <w:tc>
          <w:tcPr>
            <w:tcW w:w="1126" w:type="dxa"/>
            <w:tcBorders>
              <w:top w:val="single" w:sz="2" w:space="0" w:color="000000"/>
              <w:left w:val="single" w:sz="2" w:space="0" w:color="000000"/>
              <w:bottom w:val="single" w:sz="2" w:space="0" w:color="000000"/>
              <w:right w:val="single" w:sz="2" w:space="0" w:color="000000"/>
            </w:tcBorders>
            <w:vAlign w:val="bottom"/>
          </w:tcPr>
          <w:p w:rsidR="00800251" w:rsidRPr="00800251" w:rsidRDefault="00800251" w:rsidP="00800251">
            <w:pPr>
              <w:widowControl w:val="0"/>
              <w:autoSpaceDE w:val="0"/>
              <w:autoSpaceDN w:val="0"/>
              <w:adjustRightInd w:val="0"/>
              <w:spacing w:after="0" w:line="240" w:lineRule="auto"/>
              <w:rPr>
                <w:rFonts w:ascii="Calibri" w:hAnsi="Calibri" w:cs="Calibri"/>
              </w:rPr>
            </w:pPr>
            <w:r>
              <w:rPr>
                <w:rFonts w:ascii="Times New Roman CYR" w:hAnsi="Times New Roman CYR" w:cs="Times New Roman CYR"/>
                <w:sz w:val="20"/>
                <w:szCs w:val="20"/>
              </w:rPr>
              <w:t>Реконструкция участка тепловой энергии от  ТК6 до ТК7</w:t>
            </w:r>
          </w:p>
        </w:tc>
        <w:tc>
          <w:tcPr>
            <w:tcW w:w="851" w:type="dxa"/>
            <w:tcBorders>
              <w:top w:val="single" w:sz="2" w:space="0" w:color="000000"/>
              <w:left w:val="single" w:sz="2" w:space="0" w:color="000000"/>
              <w:bottom w:val="single" w:sz="2" w:space="0" w:color="000000"/>
              <w:right w:val="single" w:sz="2" w:space="0" w:color="000000"/>
            </w:tcBorders>
            <w:vAlign w:val="bottom"/>
          </w:tcPr>
          <w:p w:rsidR="00800251" w:rsidRPr="00800251" w:rsidRDefault="00800251" w:rsidP="00800251">
            <w:pPr>
              <w:widowControl w:val="0"/>
              <w:autoSpaceDE w:val="0"/>
              <w:autoSpaceDN w:val="0"/>
              <w:adjustRightInd w:val="0"/>
              <w:spacing w:after="0" w:line="240" w:lineRule="auto"/>
              <w:rPr>
                <w:rFonts w:ascii="Calibri" w:hAnsi="Calibri" w:cs="Calibri"/>
              </w:rPr>
            </w:pPr>
          </w:p>
        </w:tc>
        <w:tc>
          <w:tcPr>
            <w:tcW w:w="850"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rPr>
                <w:rFonts w:ascii="Calibri" w:hAnsi="Calibri" w:cs="Calibri"/>
                <w:lang w:val="en-US"/>
              </w:rPr>
            </w:pPr>
            <w:r>
              <w:rPr>
                <w:rFonts w:ascii="Times New Roman CYR" w:hAnsi="Times New Roman CYR" w:cs="Times New Roman CYR"/>
                <w:sz w:val="20"/>
                <w:szCs w:val="20"/>
              </w:rPr>
              <w:t xml:space="preserve">п. </w:t>
            </w:r>
            <w:proofErr w:type="spellStart"/>
            <w:r>
              <w:rPr>
                <w:rFonts w:ascii="Times New Roman CYR" w:hAnsi="Times New Roman CYR" w:cs="Times New Roman CYR"/>
                <w:sz w:val="20"/>
                <w:szCs w:val="20"/>
              </w:rPr>
              <w:t>Саккулово</w:t>
            </w:r>
            <w:proofErr w:type="spellEnd"/>
          </w:p>
        </w:tc>
        <w:tc>
          <w:tcPr>
            <w:tcW w:w="993"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rPr>
                <w:rFonts w:ascii="Calibri" w:hAnsi="Calibri" w:cs="Calibri"/>
                <w:lang w:val="en-US"/>
              </w:rPr>
            </w:pPr>
            <w:r>
              <w:rPr>
                <w:rFonts w:ascii="Times New Roman CYR" w:hAnsi="Times New Roman CYR" w:cs="Times New Roman CYR"/>
                <w:sz w:val="20"/>
                <w:szCs w:val="20"/>
              </w:rPr>
              <w:t>Диаметр, протяженность</w:t>
            </w:r>
          </w:p>
        </w:tc>
        <w:tc>
          <w:tcPr>
            <w:tcW w:w="735" w:type="dxa"/>
            <w:tcBorders>
              <w:top w:val="single" w:sz="2" w:space="0" w:color="000000"/>
              <w:left w:val="single" w:sz="2" w:space="0" w:color="000000"/>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rPr>
                <w:rFonts w:ascii="Calibri" w:hAnsi="Calibri" w:cs="Calibri"/>
                <w:lang w:val="en-US"/>
              </w:rPr>
            </w:pPr>
            <w:r>
              <w:rPr>
                <w:rFonts w:ascii="Times New Roman" w:hAnsi="Times New Roman"/>
                <w:sz w:val="20"/>
                <w:szCs w:val="20"/>
                <w:lang w:val="en-US"/>
              </w:rPr>
              <w:t> </w:t>
            </w:r>
            <w:proofErr w:type="spellStart"/>
            <w:r>
              <w:rPr>
                <w:rFonts w:ascii="Times New Roman CYR" w:hAnsi="Times New Roman CYR" w:cs="Times New Roman CYR"/>
                <w:sz w:val="20"/>
                <w:szCs w:val="20"/>
              </w:rPr>
              <w:t>м;мм</w:t>
            </w:r>
            <w:proofErr w:type="spellEnd"/>
          </w:p>
        </w:tc>
        <w:tc>
          <w:tcPr>
            <w:tcW w:w="966"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r>
              <w:rPr>
                <w:rFonts w:ascii="Times New Roman" w:hAnsi="Times New Roman"/>
                <w:sz w:val="20"/>
                <w:szCs w:val="20"/>
                <w:lang w:val="en-US"/>
              </w:rPr>
              <w:t>200; 89</w:t>
            </w:r>
          </w:p>
        </w:tc>
        <w:tc>
          <w:tcPr>
            <w:tcW w:w="776"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r>
              <w:rPr>
                <w:rFonts w:ascii="Times New Roman" w:hAnsi="Times New Roman"/>
                <w:sz w:val="20"/>
                <w:szCs w:val="20"/>
                <w:lang w:val="en-US"/>
              </w:rPr>
              <w:t>200; 89</w:t>
            </w:r>
          </w:p>
        </w:tc>
        <w:tc>
          <w:tcPr>
            <w:tcW w:w="783"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r>
              <w:rPr>
                <w:rFonts w:ascii="Times New Roman" w:hAnsi="Times New Roman"/>
                <w:sz w:val="20"/>
                <w:szCs w:val="20"/>
                <w:lang w:val="en-US"/>
              </w:rPr>
              <w:t>2032</w:t>
            </w:r>
          </w:p>
        </w:tc>
        <w:tc>
          <w:tcPr>
            <w:tcW w:w="850"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r>
              <w:rPr>
                <w:rFonts w:ascii="Times New Roman" w:hAnsi="Times New Roman"/>
                <w:sz w:val="20"/>
                <w:szCs w:val="20"/>
                <w:lang w:val="en-US"/>
              </w:rPr>
              <w:t>2032</w:t>
            </w:r>
          </w:p>
        </w:tc>
        <w:tc>
          <w:tcPr>
            <w:tcW w:w="567"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r>
              <w:rPr>
                <w:rFonts w:ascii="Times New Roman" w:hAnsi="Times New Roman"/>
                <w:sz w:val="20"/>
                <w:szCs w:val="20"/>
                <w:lang w:val="en-US"/>
              </w:rPr>
              <w:t>2 308,50</w:t>
            </w:r>
          </w:p>
        </w:tc>
        <w:tc>
          <w:tcPr>
            <w:tcW w:w="851"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p>
        </w:tc>
        <w:tc>
          <w:tcPr>
            <w:tcW w:w="567"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p>
        </w:tc>
        <w:tc>
          <w:tcPr>
            <w:tcW w:w="567"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p>
        </w:tc>
        <w:tc>
          <w:tcPr>
            <w:tcW w:w="567"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p>
        </w:tc>
        <w:tc>
          <w:tcPr>
            <w:tcW w:w="567"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p>
        </w:tc>
        <w:tc>
          <w:tcPr>
            <w:tcW w:w="709"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p>
        </w:tc>
        <w:tc>
          <w:tcPr>
            <w:tcW w:w="567"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r>
              <w:rPr>
                <w:rFonts w:ascii="Times New Roman" w:hAnsi="Times New Roman"/>
                <w:sz w:val="20"/>
                <w:szCs w:val="20"/>
                <w:lang w:val="en-US"/>
              </w:rPr>
              <w:t>2 308,50</w:t>
            </w:r>
          </w:p>
        </w:tc>
        <w:tc>
          <w:tcPr>
            <w:tcW w:w="567"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p>
        </w:tc>
        <w:tc>
          <w:tcPr>
            <w:tcW w:w="850"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p>
        </w:tc>
      </w:tr>
      <w:tr w:rsidR="00800251" w:rsidTr="00096A01">
        <w:trPr>
          <w:gridAfter w:val="2"/>
          <w:wAfter w:w="442" w:type="dxa"/>
          <w:trHeight w:val="255"/>
        </w:trPr>
        <w:tc>
          <w:tcPr>
            <w:tcW w:w="717" w:type="dxa"/>
            <w:tcBorders>
              <w:top w:val="single" w:sz="2" w:space="0" w:color="000000"/>
              <w:left w:val="single" w:sz="2" w:space="0" w:color="000000"/>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rPr>
                <w:rFonts w:ascii="Calibri" w:hAnsi="Calibri" w:cs="Calibri"/>
                <w:lang w:val="en-US"/>
              </w:rPr>
            </w:pPr>
            <w:r>
              <w:rPr>
                <w:rFonts w:ascii="Times New Roman" w:hAnsi="Times New Roman"/>
                <w:sz w:val="20"/>
                <w:szCs w:val="20"/>
                <w:lang w:val="en-US"/>
              </w:rPr>
              <w:t>3.1.47</w:t>
            </w:r>
          </w:p>
        </w:tc>
        <w:tc>
          <w:tcPr>
            <w:tcW w:w="1126" w:type="dxa"/>
            <w:tcBorders>
              <w:top w:val="single" w:sz="2" w:space="0" w:color="000000"/>
              <w:left w:val="single" w:sz="2" w:space="0" w:color="000000"/>
              <w:bottom w:val="single" w:sz="2" w:space="0" w:color="000000"/>
              <w:right w:val="single" w:sz="2" w:space="0" w:color="000000"/>
            </w:tcBorders>
            <w:vAlign w:val="bottom"/>
          </w:tcPr>
          <w:p w:rsidR="00800251" w:rsidRPr="00800251" w:rsidRDefault="00800251" w:rsidP="00800251">
            <w:pPr>
              <w:widowControl w:val="0"/>
              <w:autoSpaceDE w:val="0"/>
              <w:autoSpaceDN w:val="0"/>
              <w:adjustRightInd w:val="0"/>
              <w:spacing w:after="0" w:line="240" w:lineRule="auto"/>
              <w:rPr>
                <w:rFonts w:ascii="Calibri" w:hAnsi="Calibri" w:cs="Calibri"/>
              </w:rPr>
            </w:pPr>
            <w:r>
              <w:rPr>
                <w:rFonts w:ascii="Times New Roman CYR" w:hAnsi="Times New Roman CYR" w:cs="Times New Roman CYR"/>
                <w:sz w:val="20"/>
                <w:szCs w:val="20"/>
              </w:rPr>
              <w:t>Реконструкция участка тепловой энергии от  ТК7 до ТК8</w:t>
            </w:r>
          </w:p>
        </w:tc>
        <w:tc>
          <w:tcPr>
            <w:tcW w:w="851" w:type="dxa"/>
            <w:tcBorders>
              <w:top w:val="single" w:sz="2" w:space="0" w:color="000000"/>
              <w:left w:val="single" w:sz="2" w:space="0" w:color="000000"/>
              <w:bottom w:val="single" w:sz="2" w:space="0" w:color="000000"/>
              <w:right w:val="single" w:sz="2" w:space="0" w:color="000000"/>
            </w:tcBorders>
            <w:vAlign w:val="bottom"/>
          </w:tcPr>
          <w:p w:rsidR="00800251" w:rsidRPr="00800251" w:rsidRDefault="00800251" w:rsidP="00800251">
            <w:pPr>
              <w:widowControl w:val="0"/>
              <w:autoSpaceDE w:val="0"/>
              <w:autoSpaceDN w:val="0"/>
              <w:adjustRightInd w:val="0"/>
              <w:spacing w:after="0" w:line="240" w:lineRule="auto"/>
              <w:rPr>
                <w:rFonts w:ascii="Calibri" w:hAnsi="Calibri" w:cs="Calibri"/>
              </w:rPr>
            </w:pPr>
          </w:p>
        </w:tc>
        <w:tc>
          <w:tcPr>
            <w:tcW w:w="850"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rPr>
                <w:rFonts w:ascii="Calibri" w:hAnsi="Calibri" w:cs="Calibri"/>
                <w:lang w:val="en-US"/>
              </w:rPr>
            </w:pPr>
            <w:r>
              <w:rPr>
                <w:rFonts w:ascii="Times New Roman CYR" w:hAnsi="Times New Roman CYR" w:cs="Times New Roman CYR"/>
                <w:sz w:val="20"/>
                <w:szCs w:val="20"/>
              </w:rPr>
              <w:t xml:space="preserve">п. </w:t>
            </w:r>
            <w:proofErr w:type="spellStart"/>
            <w:r>
              <w:rPr>
                <w:rFonts w:ascii="Times New Roman CYR" w:hAnsi="Times New Roman CYR" w:cs="Times New Roman CYR"/>
                <w:sz w:val="20"/>
                <w:szCs w:val="20"/>
              </w:rPr>
              <w:t>Саккулово</w:t>
            </w:r>
            <w:proofErr w:type="spellEnd"/>
          </w:p>
        </w:tc>
        <w:tc>
          <w:tcPr>
            <w:tcW w:w="993"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rPr>
                <w:rFonts w:ascii="Calibri" w:hAnsi="Calibri" w:cs="Calibri"/>
                <w:lang w:val="en-US"/>
              </w:rPr>
            </w:pPr>
            <w:r>
              <w:rPr>
                <w:rFonts w:ascii="Times New Roman CYR" w:hAnsi="Times New Roman CYR" w:cs="Times New Roman CYR"/>
                <w:sz w:val="20"/>
                <w:szCs w:val="20"/>
              </w:rPr>
              <w:t>Диаметр, протяженность</w:t>
            </w:r>
          </w:p>
        </w:tc>
        <w:tc>
          <w:tcPr>
            <w:tcW w:w="735" w:type="dxa"/>
            <w:tcBorders>
              <w:top w:val="single" w:sz="2" w:space="0" w:color="000000"/>
              <w:left w:val="single" w:sz="2" w:space="0" w:color="000000"/>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rPr>
                <w:rFonts w:ascii="Calibri" w:hAnsi="Calibri" w:cs="Calibri"/>
                <w:lang w:val="en-US"/>
              </w:rPr>
            </w:pPr>
            <w:r>
              <w:rPr>
                <w:rFonts w:ascii="Times New Roman" w:hAnsi="Times New Roman"/>
                <w:sz w:val="20"/>
                <w:szCs w:val="20"/>
                <w:lang w:val="en-US"/>
              </w:rPr>
              <w:t> </w:t>
            </w:r>
            <w:proofErr w:type="spellStart"/>
            <w:r>
              <w:rPr>
                <w:rFonts w:ascii="Times New Roman CYR" w:hAnsi="Times New Roman CYR" w:cs="Times New Roman CYR"/>
                <w:sz w:val="20"/>
                <w:szCs w:val="20"/>
              </w:rPr>
              <w:t>м;мм</w:t>
            </w:r>
            <w:proofErr w:type="spellEnd"/>
          </w:p>
        </w:tc>
        <w:tc>
          <w:tcPr>
            <w:tcW w:w="966"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r>
              <w:rPr>
                <w:rFonts w:ascii="Times New Roman" w:hAnsi="Times New Roman"/>
                <w:sz w:val="20"/>
                <w:szCs w:val="20"/>
                <w:lang w:val="en-US"/>
              </w:rPr>
              <w:t>150; 31</w:t>
            </w:r>
          </w:p>
        </w:tc>
        <w:tc>
          <w:tcPr>
            <w:tcW w:w="776"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r>
              <w:rPr>
                <w:rFonts w:ascii="Times New Roman" w:hAnsi="Times New Roman"/>
                <w:sz w:val="20"/>
                <w:szCs w:val="20"/>
                <w:lang w:val="en-US"/>
              </w:rPr>
              <w:t>150; 31</w:t>
            </w:r>
          </w:p>
        </w:tc>
        <w:tc>
          <w:tcPr>
            <w:tcW w:w="783"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r>
              <w:rPr>
                <w:rFonts w:ascii="Times New Roman" w:hAnsi="Times New Roman"/>
                <w:sz w:val="20"/>
                <w:szCs w:val="20"/>
                <w:lang w:val="en-US"/>
              </w:rPr>
              <w:t>2032</w:t>
            </w:r>
          </w:p>
        </w:tc>
        <w:tc>
          <w:tcPr>
            <w:tcW w:w="850"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r>
              <w:rPr>
                <w:rFonts w:ascii="Times New Roman" w:hAnsi="Times New Roman"/>
                <w:sz w:val="20"/>
                <w:szCs w:val="20"/>
                <w:lang w:val="en-US"/>
              </w:rPr>
              <w:t>2032</w:t>
            </w:r>
          </w:p>
        </w:tc>
        <w:tc>
          <w:tcPr>
            <w:tcW w:w="567"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r>
              <w:rPr>
                <w:rFonts w:ascii="Times New Roman" w:hAnsi="Times New Roman"/>
                <w:sz w:val="20"/>
                <w:szCs w:val="20"/>
                <w:lang w:val="en-US"/>
              </w:rPr>
              <w:t>702,77</w:t>
            </w:r>
          </w:p>
        </w:tc>
        <w:tc>
          <w:tcPr>
            <w:tcW w:w="851"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p>
        </w:tc>
        <w:tc>
          <w:tcPr>
            <w:tcW w:w="567"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p>
        </w:tc>
        <w:tc>
          <w:tcPr>
            <w:tcW w:w="567"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p>
        </w:tc>
        <w:tc>
          <w:tcPr>
            <w:tcW w:w="567"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p>
        </w:tc>
        <w:tc>
          <w:tcPr>
            <w:tcW w:w="567"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p>
        </w:tc>
        <w:tc>
          <w:tcPr>
            <w:tcW w:w="709"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p>
        </w:tc>
        <w:tc>
          <w:tcPr>
            <w:tcW w:w="567"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r>
              <w:rPr>
                <w:rFonts w:ascii="Times New Roman" w:hAnsi="Times New Roman"/>
                <w:sz w:val="20"/>
                <w:szCs w:val="20"/>
                <w:lang w:val="en-US"/>
              </w:rPr>
              <w:t>702,77</w:t>
            </w:r>
          </w:p>
        </w:tc>
        <w:tc>
          <w:tcPr>
            <w:tcW w:w="567"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p>
        </w:tc>
        <w:tc>
          <w:tcPr>
            <w:tcW w:w="850"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p>
        </w:tc>
      </w:tr>
      <w:tr w:rsidR="00800251" w:rsidTr="00096A01">
        <w:trPr>
          <w:gridAfter w:val="2"/>
          <w:wAfter w:w="442" w:type="dxa"/>
          <w:trHeight w:val="255"/>
        </w:trPr>
        <w:tc>
          <w:tcPr>
            <w:tcW w:w="717" w:type="dxa"/>
            <w:tcBorders>
              <w:top w:val="single" w:sz="2" w:space="0" w:color="000000"/>
              <w:left w:val="single" w:sz="2" w:space="0" w:color="000000"/>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rPr>
                <w:rFonts w:ascii="Calibri" w:hAnsi="Calibri" w:cs="Calibri"/>
                <w:lang w:val="en-US"/>
              </w:rPr>
            </w:pPr>
            <w:r>
              <w:rPr>
                <w:rFonts w:ascii="Times New Roman" w:hAnsi="Times New Roman"/>
                <w:sz w:val="20"/>
                <w:szCs w:val="20"/>
                <w:lang w:val="en-US"/>
              </w:rPr>
              <w:t>3.1.48</w:t>
            </w:r>
          </w:p>
        </w:tc>
        <w:tc>
          <w:tcPr>
            <w:tcW w:w="1126" w:type="dxa"/>
            <w:tcBorders>
              <w:top w:val="single" w:sz="2" w:space="0" w:color="000000"/>
              <w:left w:val="single" w:sz="2" w:space="0" w:color="000000"/>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rPr>
                <w:rFonts w:ascii="Calibri" w:hAnsi="Calibri" w:cs="Calibri"/>
                <w:lang w:val="en-US"/>
              </w:rPr>
            </w:pPr>
            <w:r>
              <w:rPr>
                <w:rFonts w:ascii="Times New Roman CYR" w:hAnsi="Times New Roman CYR" w:cs="Times New Roman CYR"/>
                <w:sz w:val="20"/>
                <w:szCs w:val="20"/>
              </w:rPr>
              <w:t>Реконструкция участка тепловой энергии от  ТК8 до ул. Набережная, 10</w:t>
            </w:r>
          </w:p>
        </w:tc>
        <w:tc>
          <w:tcPr>
            <w:tcW w:w="851" w:type="dxa"/>
            <w:tcBorders>
              <w:top w:val="single" w:sz="2" w:space="0" w:color="000000"/>
              <w:left w:val="single" w:sz="2" w:space="0" w:color="000000"/>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rPr>
                <w:rFonts w:ascii="Calibri" w:hAnsi="Calibri" w:cs="Calibri"/>
                <w:lang w:val="en-US"/>
              </w:rPr>
            </w:pPr>
          </w:p>
        </w:tc>
        <w:tc>
          <w:tcPr>
            <w:tcW w:w="850"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rPr>
                <w:rFonts w:ascii="Calibri" w:hAnsi="Calibri" w:cs="Calibri"/>
                <w:lang w:val="en-US"/>
              </w:rPr>
            </w:pPr>
            <w:r>
              <w:rPr>
                <w:rFonts w:ascii="Times New Roman CYR" w:hAnsi="Times New Roman CYR" w:cs="Times New Roman CYR"/>
                <w:sz w:val="20"/>
                <w:szCs w:val="20"/>
              </w:rPr>
              <w:t xml:space="preserve">п. </w:t>
            </w:r>
            <w:proofErr w:type="spellStart"/>
            <w:r>
              <w:rPr>
                <w:rFonts w:ascii="Times New Roman CYR" w:hAnsi="Times New Roman CYR" w:cs="Times New Roman CYR"/>
                <w:sz w:val="20"/>
                <w:szCs w:val="20"/>
              </w:rPr>
              <w:t>Саккулово</w:t>
            </w:r>
            <w:proofErr w:type="spellEnd"/>
          </w:p>
        </w:tc>
        <w:tc>
          <w:tcPr>
            <w:tcW w:w="993"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rPr>
                <w:rFonts w:ascii="Calibri" w:hAnsi="Calibri" w:cs="Calibri"/>
                <w:lang w:val="en-US"/>
              </w:rPr>
            </w:pPr>
            <w:r>
              <w:rPr>
                <w:rFonts w:ascii="Times New Roman CYR" w:hAnsi="Times New Roman CYR" w:cs="Times New Roman CYR"/>
                <w:sz w:val="20"/>
                <w:szCs w:val="20"/>
              </w:rPr>
              <w:t>Диаметр, протяженность</w:t>
            </w:r>
          </w:p>
        </w:tc>
        <w:tc>
          <w:tcPr>
            <w:tcW w:w="735" w:type="dxa"/>
            <w:tcBorders>
              <w:top w:val="single" w:sz="2" w:space="0" w:color="000000"/>
              <w:left w:val="single" w:sz="2" w:space="0" w:color="000000"/>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rPr>
                <w:rFonts w:ascii="Calibri" w:hAnsi="Calibri" w:cs="Calibri"/>
                <w:lang w:val="en-US"/>
              </w:rPr>
            </w:pPr>
            <w:r>
              <w:rPr>
                <w:rFonts w:ascii="Times New Roman" w:hAnsi="Times New Roman"/>
                <w:sz w:val="20"/>
                <w:szCs w:val="20"/>
                <w:lang w:val="en-US"/>
              </w:rPr>
              <w:t> </w:t>
            </w:r>
            <w:proofErr w:type="spellStart"/>
            <w:r>
              <w:rPr>
                <w:rFonts w:ascii="Times New Roman CYR" w:hAnsi="Times New Roman CYR" w:cs="Times New Roman CYR"/>
                <w:sz w:val="20"/>
                <w:szCs w:val="20"/>
              </w:rPr>
              <w:t>м;мм</w:t>
            </w:r>
            <w:proofErr w:type="spellEnd"/>
          </w:p>
        </w:tc>
        <w:tc>
          <w:tcPr>
            <w:tcW w:w="966"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r>
              <w:rPr>
                <w:rFonts w:ascii="Times New Roman" w:hAnsi="Times New Roman"/>
                <w:sz w:val="20"/>
                <w:szCs w:val="20"/>
                <w:lang w:val="en-US"/>
              </w:rPr>
              <w:t>50; 15</w:t>
            </w:r>
          </w:p>
        </w:tc>
        <w:tc>
          <w:tcPr>
            <w:tcW w:w="776"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r>
              <w:rPr>
                <w:rFonts w:ascii="Times New Roman" w:hAnsi="Times New Roman"/>
                <w:sz w:val="20"/>
                <w:szCs w:val="20"/>
                <w:lang w:val="en-US"/>
              </w:rPr>
              <w:t>50; 15</w:t>
            </w:r>
          </w:p>
        </w:tc>
        <w:tc>
          <w:tcPr>
            <w:tcW w:w="783"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r>
              <w:rPr>
                <w:rFonts w:ascii="Times New Roman" w:hAnsi="Times New Roman"/>
                <w:sz w:val="20"/>
                <w:szCs w:val="20"/>
                <w:lang w:val="en-US"/>
              </w:rPr>
              <w:t>2032</w:t>
            </w:r>
          </w:p>
        </w:tc>
        <w:tc>
          <w:tcPr>
            <w:tcW w:w="850"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r>
              <w:rPr>
                <w:rFonts w:ascii="Times New Roman" w:hAnsi="Times New Roman"/>
                <w:sz w:val="20"/>
                <w:szCs w:val="20"/>
                <w:lang w:val="en-US"/>
              </w:rPr>
              <w:t>2032</w:t>
            </w:r>
          </w:p>
        </w:tc>
        <w:tc>
          <w:tcPr>
            <w:tcW w:w="567"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r>
              <w:rPr>
                <w:rFonts w:ascii="Times New Roman" w:hAnsi="Times New Roman"/>
                <w:sz w:val="20"/>
                <w:szCs w:val="20"/>
                <w:lang w:val="en-US"/>
              </w:rPr>
              <w:t>196,67</w:t>
            </w:r>
          </w:p>
        </w:tc>
        <w:tc>
          <w:tcPr>
            <w:tcW w:w="851"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p>
        </w:tc>
        <w:tc>
          <w:tcPr>
            <w:tcW w:w="567"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p>
        </w:tc>
        <w:tc>
          <w:tcPr>
            <w:tcW w:w="567"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p>
        </w:tc>
        <w:tc>
          <w:tcPr>
            <w:tcW w:w="567"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p>
        </w:tc>
        <w:tc>
          <w:tcPr>
            <w:tcW w:w="567"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p>
        </w:tc>
        <w:tc>
          <w:tcPr>
            <w:tcW w:w="709"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p>
        </w:tc>
        <w:tc>
          <w:tcPr>
            <w:tcW w:w="567"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r>
              <w:rPr>
                <w:rFonts w:ascii="Times New Roman" w:hAnsi="Times New Roman"/>
                <w:sz w:val="20"/>
                <w:szCs w:val="20"/>
                <w:lang w:val="en-US"/>
              </w:rPr>
              <w:t>196,67</w:t>
            </w:r>
          </w:p>
        </w:tc>
        <w:tc>
          <w:tcPr>
            <w:tcW w:w="567"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p>
        </w:tc>
        <w:tc>
          <w:tcPr>
            <w:tcW w:w="850"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p>
        </w:tc>
      </w:tr>
      <w:tr w:rsidR="00800251" w:rsidTr="00096A01">
        <w:trPr>
          <w:gridAfter w:val="2"/>
          <w:wAfter w:w="442" w:type="dxa"/>
          <w:trHeight w:val="255"/>
        </w:trPr>
        <w:tc>
          <w:tcPr>
            <w:tcW w:w="717" w:type="dxa"/>
            <w:tcBorders>
              <w:top w:val="single" w:sz="2" w:space="0" w:color="000000"/>
              <w:left w:val="single" w:sz="2" w:space="0" w:color="000000"/>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rPr>
                <w:rFonts w:ascii="Calibri" w:hAnsi="Calibri" w:cs="Calibri"/>
                <w:lang w:val="en-US"/>
              </w:rPr>
            </w:pPr>
            <w:r>
              <w:rPr>
                <w:rFonts w:ascii="Times New Roman" w:hAnsi="Times New Roman"/>
                <w:sz w:val="20"/>
                <w:szCs w:val="20"/>
                <w:lang w:val="en-US"/>
              </w:rPr>
              <w:t>3.1.49</w:t>
            </w:r>
          </w:p>
        </w:tc>
        <w:tc>
          <w:tcPr>
            <w:tcW w:w="1126" w:type="dxa"/>
            <w:tcBorders>
              <w:top w:val="single" w:sz="2" w:space="0" w:color="000000"/>
              <w:left w:val="single" w:sz="2" w:space="0" w:color="000000"/>
              <w:bottom w:val="single" w:sz="2" w:space="0" w:color="000000"/>
              <w:right w:val="single" w:sz="2" w:space="0" w:color="000000"/>
            </w:tcBorders>
            <w:vAlign w:val="bottom"/>
          </w:tcPr>
          <w:p w:rsidR="00800251" w:rsidRPr="00800251" w:rsidRDefault="00800251" w:rsidP="00800251">
            <w:pPr>
              <w:widowControl w:val="0"/>
              <w:autoSpaceDE w:val="0"/>
              <w:autoSpaceDN w:val="0"/>
              <w:adjustRightInd w:val="0"/>
              <w:spacing w:after="0" w:line="240" w:lineRule="auto"/>
              <w:rPr>
                <w:rFonts w:ascii="Calibri" w:hAnsi="Calibri" w:cs="Calibri"/>
              </w:rPr>
            </w:pPr>
            <w:r>
              <w:rPr>
                <w:rFonts w:ascii="Times New Roman CYR" w:hAnsi="Times New Roman CYR" w:cs="Times New Roman CYR"/>
                <w:sz w:val="20"/>
                <w:szCs w:val="20"/>
              </w:rPr>
              <w:t>Реконструкция участка тепловой энергии от  ТК8 до ТК9</w:t>
            </w:r>
          </w:p>
        </w:tc>
        <w:tc>
          <w:tcPr>
            <w:tcW w:w="851" w:type="dxa"/>
            <w:tcBorders>
              <w:top w:val="single" w:sz="2" w:space="0" w:color="000000"/>
              <w:left w:val="single" w:sz="2" w:space="0" w:color="000000"/>
              <w:bottom w:val="single" w:sz="2" w:space="0" w:color="000000"/>
              <w:right w:val="single" w:sz="2" w:space="0" w:color="000000"/>
            </w:tcBorders>
            <w:vAlign w:val="bottom"/>
          </w:tcPr>
          <w:p w:rsidR="00800251" w:rsidRPr="00800251" w:rsidRDefault="00800251" w:rsidP="00800251">
            <w:pPr>
              <w:widowControl w:val="0"/>
              <w:autoSpaceDE w:val="0"/>
              <w:autoSpaceDN w:val="0"/>
              <w:adjustRightInd w:val="0"/>
              <w:spacing w:after="0" w:line="240" w:lineRule="auto"/>
              <w:rPr>
                <w:rFonts w:ascii="Calibri" w:hAnsi="Calibri" w:cs="Calibri"/>
              </w:rPr>
            </w:pPr>
          </w:p>
        </w:tc>
        <w:tc>
          <w:tcPr>
            <w:tcW w:w="850"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rPr>
                <w:rFonts w:ascii="Calibri" w:hAnsi="Calibri" w:cs="Calibri"/>
                <w:lang w:val="en-US"/>
              </w:rPr>
            </w:pPr>
            <w:r>
              <w:rPr>
                <w:rFonts w:ascii="Times New Roman CYR" w:hAnsi="Times New Roman CYR" w:cs="Times New Roman CYR"/>
                <w:sz w:val="20"/>
                <w:szCs w:val="20"/>
              </w:rPr>
              <w:t xml:space="preserve">п. </w:t>
            </w:r>
            <w:proofErr w:type="spellStart"/>
            <w:r>
              <w:rPr>
                <w:rFonts w:ascii="Times New Roman CYR" w:hAnsi="Times New Roman CYR" w:cs="Times New Roman CYR"/>
                <w:sz w:val="20"/>
                <w:szCs w:val="20"/>
              </w:rPr>
              <w:t>Саккулово</w:t>
            </w:r>
            <w:proofErr w:type="spellEnd"/>
          </w:p>
        </w:tc>
        <w:tc>
          <w:tcPr>
            <w:tcW w:w="993"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rPr>
                <w:rFonts w:ascii="Calibri" w:hAnsi="Calibri" w:cs="Calibri"/>
                <w:lang w:val="en-US"/>
              </w:rPr>
            </w:pPr>
            <w:r>
              <w:rPr>
                <w:rFonts w:ascii="Times New Roman CYR" w:hAnsi="Times New Roman CYR" w:cs="Times New Roman CYR"/>
                <w:sz w:val="20"/>
                <w:szCs w:val="20"/>
              </w:rPr>
              <w:t>Диаметр, протяженность</w:t>
            </w:r>
          </w:p>
        </w:tc>
        <w:tc>
          <w:tcPr>
            <w:tcW w:w="735" w:type="dxa"/>
            <w:tcBorders>
              <w:top w:val="single" w:sz="2" w:space="0" w:color="000000"/>
              <w:left w:val="single" w:sz="2" w:space="0" w:color="000000"/>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rPr>
                <w:rFonts w:ascii="Calibri" w:hAnsi="Calibri" w:cs="Calibri"/>
                <w:lang w:val="en-US"/>
              </w:rPr>
            </w:pPr>
            <w:r>
              <w:rPr>
                <w:rFonts w:ascii="Times New Roman" w:hAnsi="Times New Roman"/>
                <w:sz w:val="20"/>
                <w:szCs w:val="20"/>
                <w:lang w:val="en-US"/>
              </w:rPr>
              <w:t> </w:t>
            </w:r>
            <w:proofErr w:type="spellStart"/>
            <w:r>
              <w:rPr>
                <w:rFonts w:ascii="Times New Roman CYR" w:hAnsi="Times New Roman CYR" w:cs="Times New Roman CYR"/>
                <w:sz w:val="20"/>
                <w:szCs w:val="20"/>
              </w:rPr>
              <w:t>м;мм</w:t>
            </w:r>
            <w:proofErr w:type="spellEnd"/>
          </w:p>
        </w:tc>
        <w:tc>
          <w:tcPr>
            <w:tcW w:w="966"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r>
              <w:rPr>
                <w:rFonts w:ascii="Times New Roman" w:hAnsi="Times New Roman"/>
                <w:sz w:val="20"/>
                <w:szCs w:val="20"/>
                <w:lang w:val="en-US"/>
              </w:rPr>
              <w:t>150; 29</w:t>
            </w:r>
          </w:p>
        </w:tc>
        <w:tc>
          <w:tcPr>
            <w:tcW w:w="776"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r>
              <w:rPr>
                <w:rFonts w:ascii="Times New Roman" w:hAnsi="Times New Roman"/>
                <w:sz w:val="20"/>
                <w:szCs w:val="20"/>
                <w:lang w:val="en-US"/>
              </w:rPr>
              <w:t>150; 29</w:t>
            </w:r>
          </w:p>
        </w:tc>
        <w:tc>
          <w:tcPr>
            <w:tcW w:w="783"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r>
              <w:rPr>
                <w:rFonts w:ascii="Times New Roman" w:hAnsi="Times New Roman"/>
                <w:sz w:val="20"/>
                <w:szCs w:val="20"/>
                <w:lang w:val="en-US"/>
              </w:rPr>
              <w:t>2032</w:t>
            </w:r>
          </w:p>
        </w:tc>
        <w:tc>
          <w:tcPr>
            <w:tcW w:w="850"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r>
              <w:rPr>
                <w:rFonts w:ascii="Times New Roman" w:hAnsi="Times New Roman"/>
                <w:sz w:val="20"/>
                <w:szCs w:val="20"/>
                <w:lang w:val="en-US"/>
              </w:rPr>
              <w:t>2032</w:t>
            </w:r>
          </w:p>
        </w:tc>
        <w:tc>
          <w:tcPr>
            <w:tcW w:w="567"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r>
              <w:rPr>
                <w:rFonts w:ascii="Times New Roman" w:hAnsi="Times New Roman"/>
                <w:sz w:val="20"/>
                <w:szCs w:val="20"/>
                <w:lang w:val="en-US"/>
              </w:rPr>
              <w:t>657,43</w:t>
            </w:r>
          </w:p>
        </w:tc>
        <w:tc>
          <w:tcPr>
            <w:tcW w:w="851"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p>
        </w:tc>
        <w:tc>
          <w:tcPr>
            <w:tcW w:w="567"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p>
        </w:tc>
        <w:tc>
          <w:tcPr>
            <w:tcW w:w="567"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p>
        </w:tc>
        <w:tc>
          <w:tcPr>
            <w:tcW w:w="567"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p>
        </w:tc>
        <w:tc>
          <w:tcPr>
            <w:tcW w:w="567"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p>
        </w:tc>
        <w:tc>
          <w:tcPr>
            <w:tcW w:w="709"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p>
        </w:tc>
        <w:tc>
          <w:tcPr>
            <w:tcW w:w="567"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r>
              <w:rPr>
                <w:rFonts w:ascii="Times New Roman" w:hAnsi="Times New Roman"/>
                <w:sz w:val="20"/>
                <w:szCs w:val="20"/>
                <w:lang w:val="en-US"/>
              </w:rPr>
              <w:t>657,43</w:t>
            </w:r>
          </w:p>
        </w:tc>
        <w:tc>
          <w:tcPr>
            <w:tcW w:w="567"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p>
        </w:tc>
        <w:tc>
          <w:tcPr>
            <w:tcW w:w="850"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p>
        </w:tc>
      </w:tr>
      <w:tr w:rsidR="00800251" w:rsidTr="00096A01">
        <w:trPr>
          <w:gridAfter w:val="2"/>
          <w:wAfter w:w="442" w:type="dxa"/>
          <w:trHeight w:val="255"/>
        </w:trPr>
        <w:tc>
          <w:tcPr>
            <w:tcW w:w="717" w:type="dxa"/>
            <w:tcBorders>
              <w:top w:val="single" w:sz="2" w:space="0" w:color="000000"/>
              <w:left w:val="single" w:sz="2" w:space="0" w:color="000000"/>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rPr>
                <w:rFonts w:ascii="Calibri" w:hAnsi="Calibri" w:cs="Calibri"/>
                <w:lang w:val="en-US"/>
              </w:rPr>
            </w:pPr>
            <w:r>
              <w:rPr>
                <w:rFonts w:ascii="Times New Roman" w:hAnsi="Times New Roman"/>
                <w:sz w:val="20"/>
                <w:szCs w:val="20"/>
                <w:lang w:val="en-US"/>
              </w:rPr>
              <w:lastRenderedPageBreak/>
              <w:t>3.1.50</w:t>
            </w:r>
          </w:p>
        </w:tc>
        <w:tc>
          <w:tcPr>
            <w:tcW w:w="1126" w:type="dxa"/>
            <w:tcBorders>
              <w:top w:val="single" w:sz="2" w:space="0" w:color="000000"/>
              <w:left w:val="single" w:sz="2" w:space="0" w:color="000000"/>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rPr>
                <w:rFonts w:ascii="Calibri" w:hAnsi="Calibri" w:cs="Calibri"/>
                <w:lang w:val="en-US"/>
              </w:rPr>
            </w:pPr>
            <w:r>
              <w:rPr>
                <w:rFonts w:ascii="Times New Roman CYR" w:hAnsi="Times New Roman CYR" w:cs="Times New Roman CYR"/>
                <w:sz w:val="20"/>
                <w:szCs w:val="20"/>
              </w:rPr>
              <w:t>Реконструкция участка тепловой энергии от  ТК9 до ул. Набережная, 12</w:t>
            </w:r>
          </w:p>
        </w:tc>
        <w:tc>
          <w:tcPr>
            <w:tcW w:w="851" w:type="dxa"/>
            <w:tcBorders>
              <w:top w:val="single" w:sz="2" w:space="0" w:color="000000"/>
              <w:left w:val="single" w:sz="2" w:space="0" w:color="000000"/>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rPr>
                <w:rFonts w:ascii="Calibri" w:hAnsi="Calibri" w:cs="Calibri"/>
                <w:lang w:val="en-US"/>
              </w:rPr>
            </w:pPr>
          </w:p>
        </w:tc>
        <w:tc>
          <w:tcPr>
            <w:tcW w:w="850"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rPr>
                <w:rFonts w:ascii="Calibri" w:hAnsi="Calibri" w:cs="Calibri"/>
                <w:lang w:val="en-US"/>
              </w:rPr>
            </w:pPr>
            <w:r>
              <w:rPr>
                <w:rFonts w:ascii="Times New Roman CYR" w:hAnsi="Times New Roman CYR" w:cs="Times New Roman CYR"/>
                <w:sz w:val="20"/>
                <w:szCs w:val="20"/>
              </w:rPr>
              <w:t xml:space="preserve">п. </w:t>
            </w:r>
            <w:proofErr w:type="spellStart"/>
            <w:r>
              <w:rPr>
                <w:rFonts w:ascii="Times New Roman CYR" w:hAnsi="Times New Roman CYR" w:cs="Times New Roman CYR"/>
                <w:sz w:val="20"/>
                <w:szCs w:val="20"/>
              </w:rPr>
              <w:t>Саккулово</w:t>
            </w:r>
            <w:proofErr w:type="spellEnd"/>
          </w:p>
        </w:tc>
        <w:tc>
          <w:tcPr>
            <w:tcW w:w="993"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rPr>
                <w:rFonts w:ascii="Calibri" w:hAnsi="Calibri" w:cs="Calibri"/>
                <w:lang w:val="en-US"/>
              </w:rPr>
            </w:pPr>
            <w:r>
              <w:rPr>
                <w:rFonts w:ascii="Times New Roman CYR" w:hAnsi="Times New Roman CYR" w:cs="Times New Roman CYR"/>
                <w:sz w:val="20"/>
                <w:szCs w:val="20"/>
              </w:rPr>
              <w:t>Диаметр, протяженность</w:t>
            </w:r>
          </w:p>
        </w:tc>
        <w:tc>
          <w:tcPr>
            <w:tcW w:w="735" w:type="dxa"/>
            <w:tcBorders>
              <w:top w:val="single" w:sz="2" w:space="0" w:color="000000"/>
              <w:left w:val="single" w:sz="2" w:space="0" w:color="000000"/>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rPr>
                <w:rFonts w:ascii="Calibri" w:hAnsi="Calibri" w:cs="Calibri"/>
                <w:lang w:val="en-US"/>
              </w:rPr>
            </w:pPr>
            <w:r>
              <w:rPr>
                <w:rFonts w:ascii="Times New Roman" w:hAnsi="Times New Roman"/>
                <w:sz w:val="20"/>
                <w:szCs w:val="20"/>
                <w:lang w:val="en-US"/>
              </w:rPr>
              <w:t> </w:t>
            </w:r>
            <w:proofErr w:type="spellStart"/>
            <w:r>
              <w:rPr>
                <w:rFonts w:ascii="Times New Roman CYR" w:hAnsi="Times New Roman CYR" w:cs="Times New Roman CYR"/>
                <w:sz w:val="20"/>
                <w:szCs w:val="20"/>
              </w:rPr>
              <w:t>м;мм</w:t>
            </w:r>
            <w:proofErr w:type="spellEnd"/>
          </w:p>
        </w:tc>
        <w:tc>
          <w:tcPr>
            <w:tcW w:w="966"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r>
              <w:rPr>
                <w:rFonts w:ascii="Times New Roman" w:hAnsi="Times New Roman"/>
                <w:sz w:val="20"/>
                <w:szCs w:val="20"/>
                <w:lang w:val="en-US"/>
              </w:rPr>
              <w:t>50; 16</w:t>
            </w:r>
          </w:p>
        </w:tc>
        <w:tc>
          <w:tcPr>
            <w:tcW w:w="776"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r>
              <w:rPr>
                <w:rFonts w:ascii="Times New Roman" w:hAnsi="Times New Roman"/>
                <w:sz w:val="20"/>
                <w:szCs w:val="20"/>
                <w:lang w:val="en-US"/>
              </w:rPr>
              <w:t>50; 16</w:t>
            </w:r>
          </w:p>
        </w:tc>
        <w:tc>
          <w:tcPr>
            <w:tcW w:w="783"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r>
              <w:rPr>
                <w:rFonts w:ascii="Times New Roman" w:hAnsi="Times New Roman"/>
                <w:sz w:val="20"/>
                <w:szCs w:val="20"/>
                <w:lang w:val="en-US"/>
              </w:rPr>
              <w:t>2032</w:t>
            </w:r>
          </w:p>
        </w:tc>
        <w:tc>
          <w:tcPr>
            <w:tcW w:w="850"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r>
              <w:rPr>
                <w:rFonts w:ascii="Times New Roman" w:hAnsi="Times New Roman"/>
                <w:sz w:val="20"/>
                <w:szCs w:val="20"/>
                <w:lang w:val="en-US"/>
              </w:rPr>
              <w:t>2032</w:t>
            </w:r>
          </w:p>
        </w:tc>
        <w:tc>
          <w:tcPr>
            <w:tcW w:w="567"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r>
              <w:rPr>
                <w:rFonts w:ascii="Times New Roman" w:hAnsi="Times New Roman"/>
                <w:sz w:val="20"/>
                <w:szCs w:val="20"/>
                <w:lang w:val="en-US"/>
              </w:rPr>
              <w:t>209,78</w:t>
            </w:r>
          </w:p>
        </w:tc>
        <w:tc>
          <w:tcPr>
            <w:tcW w:w="851"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p>
        </w:tc>
        <w:tc>
          <w:tcPr>
            <w:tcW w:w="567"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p>
        </w:tc>
        <w:tc>
          <w:tcPr>
            <w:tcW w:w="567"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p>
        </w:tc>
        <w:tc>
          <w:tcPr>
            <w:tcW w:w="567"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p>
        </w:tc>
        <w:tc>
          <w:tcPr>
            <w:tcW w:w="567"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p>
        </w:tc>
        <w:tc>
          <w:tcPr>
            <w:tcW w:w="709"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p>
        </w:tc>
        <w:tc>
          <w:tcPr>
            <w:tcW w:w="567"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r>
              <w:rPr>
                <w:rFonts w:ascii="Times New Roman" w:hAnsi="Times New Roman"/>
                <w:sz w:val="20"/>
                <w:szCs w:val="20"/>
                <w:lang w:val="en-US"/>
              </w:rPr>
              <w:t>209,78</w:t>
            </w:r>
          </w:p>
        </w:tc>
        <w:tc>
          <w:tcPr>
            <w:tcW w:w="567"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p>
        </w:tc>
        <w:tc>
          <w:tcPr>
            <w:tcW w:w="850"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p>
        </w:tc>
      </w:tr>
      <w:tr w:rsidR="00800251" w:rsidTr="00096A01">
        <w:trPr>
          <w:gridAfter w:val="2"/>
          <w:wAfter w:w="442" w:type="dxa"/>
          <w:trHeight w:val="255"/>
        </w:trPr>
        <w:tc>
          <w:tcPr>
            <w:tcW w:w="717" w:type="dxa"/>
            <w:tcBorders>
              <w:top w:val="single" w:sz="2" w:space="0" w:color="000000"/>
              <w:left w:val="single" w:sz="2" w:space="0" w:color="000000"/>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rPr>
                <w:rFonts w:ascii="Calibri" w:hAnsi="Calibri" w:cs="Calibri"/>
                <w:lang w:val="en-US"/>
              </w:rPr>
            </w:pPr>
            <w:r>
              <w:rPr>
                <w:rFonts w:ascii="Times New Roman" w:hAnsi="Times New Roman"/>
                <w:sz w:val="20"/>
                <w:szCs w:val="20"/>
                <w:lang w:val="en-US"/>
              </w:rPr>
              <w:t>3.1.51</w:t>
            </w:r>
          </w:p>
        </w:tc>
        <w:tc>
          <w:tcPr>
            <w:tcW w:w="1126" w:type="dxa"/>
            <w:tcBorders>
              <w:top w:val="single" w:sz="2" w:space="0" w:color="000000"/>
              <w:left w:val="single" w:sz="2" w:space="0" w:color="000000"/>
              <w:bottom w:val="single" w:sz="2" w:space="0" w:color="000000"/>
              <w:right w:val="single" w:sz="2" w:space="0" w:color="000000"/>
            </w:tcBorders>
            <w:vAlign w:val="bottom"/>
          </w:tcPr>
          <w:p w:rsidR="00800251" w:rsidRPr="00800251" w:rsidRDefault="00800251" w:rsidP="00800251">
            <w:pPr>
              <w:widowControl w:val="0"/>
              <w:autoSpaceDE w:val="0"/>
              <w:autoSpaceDN w:val="0"/>
              <w:adjustRightInd w:val="0"/>
              <w:spacing w:after="0" w:line="240" w:lineRule="auto"/>
              <w:rPr>
                <w:rFonts w:ascii="Calibri" w:hAnsi="Calibri" w:cs="Calibri"/>
              </w:rPr>
            </w:pPr>
            <w:r>
              <w:rPr>
                <w:rFonts w:ascii="Times New Roman CYR" w:hAnsi="Times New Roman CYR" w:cs="Times New Roman CYR"/>
                <w:sz w:val="20"/>
                <w:szCs w:val="20"/>
              </w:rPr>
              <w:t>Реконструкция участка тепловой энергии от  ТК9 до т.9.1</w:t>
            </w:r>
          </w:p>
        </w:tc>
        <w:tc>
          <w:tcPr>
            <w:tcW w:w="851" w:type="dxa"/>
            <w:tcBorders>
              <w:top w:val="single" w:sz="2" w:space="0" w:color="000000"/>
              <w:left w:val="single" w:sz="2" w:space="0" w:color="000000"/>
              <w:bottom w:val="single" w:sz="2" w:space="0" w:color="000000"/>
              <w:right w:val="single" w:sz="2" w:space="0" w:color="000000"/>
            </w:tcBorders>
            <w:vAlign w:val="bottom"/>
          </w:tcPr>
          <w:p w:rsidR="00800251" w:rsidRPr="00800251" w:rsidRDefault="00800251" w:rsidP="00800251">
            <w:pPr>
              <w:widowControl w:val="0"/>
              <w:autoSpaceDE w:val="0"/>
              <w:autoSpaceDN w:val="0"/>
              <w:adjustRightInd w:val="0"/>
              <w:spacing w:after="0" w:line="240" w:lineRule="auto"/>
              <w:rPr>
                <w:rFonts w:ascii="Calibri" w:hAnsi="Calibri" w:cs="Calibri"/>
              </w:rPr>
            </w:pPr>
          </w:p>
        </w:tc>
        <w:tc>
          <w:tcPr>
            <w:tcW w:w="850"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rPr>
                <w:rFonts w:ascii="Calibri" w:hAnsi="Calibri" w:cs="Calibri"/>
                <w:lang w:val="en-US"/>
              </w:rPr>
            </w:pPr>
            <w:r>
              <w:rPr>
                <w:rFonts w:ascii="Times New Roman CYR" w:hAnsi="Times New Roman CYR" w:cs="Times New Roman CYR"/>
                <w:sz w:val="20"/>
                <w:szCs w:val="20"/>
              </w:rPr>
              <w:t xml:space="preserve">п. </w:t>
            </w:r>
            <w:proofErr w:type="spellStart"/>
            <w:r>
              <w:rPr>
                <w:rFonts w:ascii="Times New Roman CYR" w:hAnsi="Times New Roman CYR" w:cs="Times New Roman CYR"/>
                <w:sz w:val="20"/>
                <w:szCs w:val="20"/>
              </w:rPr>
              <w:t>Саккулово</w:t>
            </w:r>
            <w:proofErr w:type="spellEnd"/>
          </w:p>
        </w:tc>
        <w:tc>
          <w:tcPr>
            <w:tcW w:w="993"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rPr>
                <w:rFonts w:ascii="Calibri" w:hAnsi="Calibri" w:cs="Calibri"/>
                <w:lang w:val="en-US"/>
              </w:rPr>
            </w:pPr>
            <w:r>
              <w:rPr>
                <w:rFonts w:ascii="Times New Roman CYR" w:hAnsi="Times New Roman CYR" w:cs="Times New Roman CYR"/>
                <w:sz w:val="20"/>
                <w:szCs w:val="20"/>
              </w:rPr>
              <w:t>Диаметр, протяженность</w:t>
            </w:r>
          </w:p>
        </w:tc>
        <w:tc>
          <w:tcPr>
            <w:tcW w:w="735" w:type="dxa"/>
            <w:tcBorders>
              <w:top w:val="single" w:sz="2" w:space="0" w:color="000000"/>
              <w:left w:val="single" w:sz="2" w:space="0" w:color="000000"/>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rPr>
                <w:rFonts w:ascii="Calibri" w:hAnsi="Calibri" w:cs="Calibri"/>
                <w:lang w:val="en-US"/>
              </w:rPr>
            </w:pPr>
            <w:r>
              <w:rPr>
                <w:rFonts w:ascii="Times New Roman" w:hAnsi="Times New Roman"/>
                <w:sz w:val="20"/>
                <w:szCs w:val="20"/>
                <w:lang w:val="en-US"/>
              </w:rPr>
              <w:t> </w:t>
            </w:r>
            <w:proofErr w:type="spellStart"/>
            <w:r>
              <w:rPr>
                <w:rFonts w:ascii="Times New Roman CYR" w:hAnsi="Times New Roman CYR" w:cs="Times New Roman CYR"/>
                <w:sz w:val="20"/>
                <w:szCs w:val="20"/>
              </w:rPr>
              <w:t>м;мм</w:t>
            </w:r>
            <w:proofErr w:type="spellEnd"/>
          </w:p>
        </w:tc>
        <w:tc>
          <w:tcPr>
            <w:tcW w:w="966"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r>
              <w:rPr>
                <w:rFonts w:ascii="Times New Roman" w:hAnsi="Times New Roman"/>
                <w:sz w:val="20"/>
                <w:szCs w:val="20"/>
                <w:lang w:val="en-US"/>
              </w:rPr>
              <w:t>150; 35</w:t>
            </w:r>
          </w:p>
        </w:tc>
        <w:tc>
          <w:tcPr>
            <w:tcW w:w="776"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r>
              <w:rPr>
                <w:rFonts w:ascii="Times New Roman" w:hAnsi="Times New Roman"/>
                <w:sz w:val="20"/>
                <w:szCs w:val="20"/>
                <w:lang w:val="en-US"/>
              </w:rPr>
              <w:t>150; 35</w:t>
            </w:r>
          </w:p>
        </w:tc>
        <w:tc>
          <w:tcPr>
            <w:tcW w:w="783"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r>
              <w:rPr>
                <w:rFonts w:ascii="Times New Roman" w:hAnsi="Times New Roman"/>
                <w:sz w:val="20"/>
                <w:szCs w:val="20"/>
                <w:lang w:val="en-US"/>
              </w:rPr>
              <w:t>2032</w:t>
            </w:r>
          </w:p>
        </w:tc>
        <w:tc>
          <w:tcPr>
            <w:tcW w:w="850"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r>
              <w:rPr>
                <w:rFonts w:ascii="Times New Roman" w:hAnsi="Times New Roman"/>
                <w:sz w:val="20"/>
                <w:szCs w:val="20"/>
                <w:lang w:val="en-US"/>
              </w:rPr>
              <w:t>2032</w:t>
            </w:r>
          </w:p>
        </w:tc>
        <w:tc>
          <w:tcPr>
            <w:tcW w:w="567"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r>
              <w:rPr>
                <w:rFonts w:ascii="Times New Roman" w:hAnsi="Times New Roman"/>
                <w:sz w:val="20"/>
                <w:szCs w:val="20"/>
                <w:lang w:val="en-US"/>
              </w:rPr>
              <w:t>793,45</w:t>
            </w:r>
          </w:p>
        </w:tc>
        <w:tc>
          <w:tcPr>
            <w:tcW w:w="851"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p>
        </w:tc>
        <w:tc>
          <w:tcPr>
            <w:tcW w:w="567"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p>
        </w:tc>
        <w:tc>
          <w:tcPr>
            <w:tcW w:w="567"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p>
        </w:tc>
        <w:tc>
          <w:tcPr>
            <w:tcW w:w="567"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p>
        </w:tc>
        <w:tc>
          <w:tcPr>
            <w:tcW w:w="567"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p>
        </w:tc>
        <w:tc>
          <w:tcPr>
            <w:tcW w:w="709"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p>
        </w:tc>
        <w:tc>
          <w:tcPr>
            <w:tcW w:w="567"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r>
              <w:rPr>
                <w:rFonts w:ascii="Times New Roman" w:hAnsi="Times New Roman"/>
                <w:sz w:val="20"/>
                <w:szCs w:val="20"/>
                <w:lang w:val="en-US"/>
              </w:rPr>
              <w:t>793,45</w:t>
            </w:r>
          </w:p>
        </w:tc>
        <w:tc>
          <w:tcPr>
            <w:tcW w:w="567"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p>
        </w:tc>
        <w:tc>
          <w:tcPr>
            <w:tcW w:w="850"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p>
        </w:tc>
      </w:tr>
      <w:tr w:rsidR="00800251" w:rsidTr="00096A01">
        <w:trPr>
          <w:gridAfter w:val="2"/>
          <w:wAfter w:w="442" w:type="dxa"/>
          <w:trHeight w:val="255"/>
        </w:trPr>
        <w:tc>
          <w:tcPr>
            <w:tcW w:w="717" w:type="dxa"/>
            <w:tcBorders>
              <w:top w:val="single" w:sz="2" w:space="0" w:color="000000"/>
              <w:left w:val="single" w:sz="2" w:space="0" w:color="000000"/>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rPr>
                <w:rFonts w:ascii="Calibri" w:hAnsi="Calibri" w:cs="Calibri"/>
                <w:lang w:val="en-US"/>
              </w:rPr>
            </w:pPr>
            <w:r>
              <w:rPr>
                <w:rFonts w:ascii="Times New Roman" w:hAnsi="Times New Roman"/>
                <w:sz w:val="20"/>
                <w:szCs w:val="20"/>
                <w:lang w:val="en-US"/>
              </w:rPr>
              <w:t>3.1.52</w:t>
            </w:r>
          </w:p>
        </w:tc>
        <w:tc>
          <w:tcPr>
            <w:tcW w:w="1126" w:type="dxa"/>
            <w:tcBorders>
              <w:top w:val="single" w:sz="2" w:space="0" w:color="000000"/>
              <w:left w:val="single" w:sz="2" w:space="0" w:color="000000"/>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rPr>
                <w:rFonts w:ascii="Calibri" w:hAnsi="Calibri" w:cs="Calibri"/>
                <w:lang w:val="en-US"/>
              </w:rPr>
            </w:pPr>
            <w:r>
              <w:rPr>
                <w:rFonts w:ascii="Times New Roman CYR" w:hAnsi="Times New Roman CYR" w:cs="Times New Roman CYR"/>
                <w:sz w:val="20"/>
                <w:szCs w:val="20"/>
              </w:rPr>
              <w:t>Реконструкция участка тепловой энергии от  т.9.1 до ул. Набережная, 14</w:t>
            </w:r>
          </w:p>
        </w:tc>
        <w:tc>
          <w:tcPr>
            <w:tcW w:w="851" w:type="dxa"/>
            <w:tcBorders>
              <w:top w:val="single" w:sz="2" w:space="0" w:color="000000"/>
              <w:left w:val="single" w:sz="2" w:space="0" w:color="000000"/>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rPr>
                <w:rFonts w:ascii="Calibri" w:hAnsi="Calibri" w:cs="Calibri"/>
                <w:lang w:val="en-US"/>
              </w:rPr>
            </w:pPr>
          </w:p>
        </w:tc>
        <w:tc>
          <w:tcPr>
            <w:tcW w:w="850"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rPr>
                <w:rFonts w:ascii="Calibri" w:hAnsi="Calibri" w:cs="Calibri"/>
                <w:lang w:val="en-US"/>
              </w:rPr>
            </w:pPr>
            <w:r>
              <w:rPr>
                <w:rFonts w:ascii="Times New Roman CYR" w:hAnsi="Times New Roman CYR" w:cs="Times New Roman CYR"/>
                <w:sz w:val="20"/>
                <w:szCs w:val="20"/>
              </w:rPr>
              <w:t xml:space="preserve">п. </w:t>
            </w:r>
            <w:proofErr w:type="spellStart"/>
            <w:r>
              <w:rPr>
                <w:rFonts w:ascii="Times New Roman CYR" w:hAnsi="Times New Roman CYR" w:cs="Times New Roman CYR"/>
                <w:sz w:val="20"/>
                <w:szCs w:val="20"/>
              </w:rPr>
              <w:t>Саккулово</w:t>
            </w:r>
            <w:proofErr w:type="spellEnd"/>
          </w:p>
        </w:tc>
        <w:tc>
          <w:tcPr>
            <w:tcW w:w="993"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rPr>
                <w:rFonts w:ascii="Calibri" w:hAnsi="Calibri" w:cs="Calibri"/>
                <w:lang w:val="en-US"/>
              </w:rPr>
            </w:pPr>
            <w:r>
              <w:rPr>
                <w:rFonts w:ascii="Times New Roman CYR" w:hAnsi="Times New Roman CYR" w:cs="Times New Roman CYR"/>
                <w:sz w:val="20"/>
                <w:szCs w:val="20"/>
              </w:rPr>
              <w:t>Диаметр, протяженность</w:t>
            </w:r>
          </w:p>
        </w:tc>
        <w:tc>
          <w:tcPr>
            <w:tcW w:w="735" w:type="dxa"/>
            <w:tcBorders>
              <w:top w:val="single" w:sz="2" w:space="0" w:color="000000"/>
              <w:left w:val="single" w:sz="2" w:space="0" w:color="000000"/>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rPr>
                <w:rFonts w:ascii="Calibri" w:hAnsi="Calibri" w:cs="Calibri"/>
                <w:lang w:val="en-US"/>
              </w:rPr>
            </w:pPr>
            <w:r>
              <w:rPr>
                <w:rFonts w:ascii="Times New Roman" w:hAnsi="Times New Roman"/>
                <w:sz w:val="20"/>
                <w:szCs w:val="20"/>
                <w:lang w:val="en-US"/>
              </w:rPr>
              <w:t> </w:t>
            </w:r>
            <w:proofErr w:type="spellStart"/>
            <w:r>
              <w:rPr>
                <w:rFonts w:ascii="Times New Roman CYR" w:hAnsi="Times New Roman CYR" w:cs="Times New Roman CYR"/>
                <w:sz w:val="20"/>
                <w:szCs w:val="20"/>
              </w:rPr>
              <w:t>м;мм</w:t>
            </w:r>
            <w:proofErr w:type="spellEnd"/>
          </w:p>
        </w:tc>
        <w:tc>
          <w:tcPr>
            <w:tcW w:w="966"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r>
              <w:rPr>
                <w:rFonts w:ascii="Times New Roman" w:hAnsi="Times New Roman"/>
                <w:sz w:val="20"/>
                <w:szCs w:val="20"/>
                <w:lang w:val="en-US"/>
              </w:rPr>
              <w:t>50; 15,5</w:t>
            </w:r>
          </w:p>
        </w:tc>
        <w:tc>
          <w:tcPr>
            <w:tcW w:w="776"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r>
              <w:rPr>
                <w:rFonts w:ascii="Times New Roman" w:hAnsi="Times New Roman"/>
                <w:sz w:val="20"/>
                <w:szCs w:val="20"/>
                <w:lang w:val="en-US"/>
              </w:rPr>
              <w:t>50; 15,5</w:t>
            </w:r>
          </w:p>
        </w:tc>
        <w:tc>
          <w:tcPr>
            <w:tcW w:w="783"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r>
              <w:rPr>
                <w:rFonts w:ascii="Times New Roman" w:hAnsi="Times New Roman"/>
                <w:sz w:val="20"/>
                <w:szCs w:val="20"/>
                <w:lang w:val="en-US"/>
              </w:rPr>
              <w:t>2033</w:t>
            </w:r>
          </w:p>
        </w:tc>
        <w:tc>
          <w:tcPr>
            <w:tcW w:w="850"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r>
              <w:rPr>
                <w:rFonts w:ascii="Times New Roman" w:hAnsi="Times New Roman"/>
                <w:sz w:val="20"/>
                <w:szCs w:val="20"/>
                <w:lang w:val="en-US"/>
              </w:rPr>
              <w:t>2033</w:t>
            </w:r>
          </w:p>
        </w:tc>
        <w:tc>
          <w:tcPr>
            <w:tcW w:w="567"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r>
              <w:rPr>
                <w:rFonts w:ascii="Times New Roman" w:hAnsi="Times New Roman"/>
                <w:sz w:val="20"/>
                <w:szCs w:val="20"/>
                <w:lang w:val="en-US"/>
              </w:rPr>
              <w:t>203,22</w:t>
            </w:r>
          </w:p>
        </w:tc>
        <w:tc>
          <w:tcPr>
            <w:tcW w:w="851"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p>
        </w:tc>
        <w:tc>
          <w:tcPr>
            <w:tcW w:w="567"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p>
        </w:tc>
        <w:tc>
          <w:tcPr>
            <w:tcW w:w="567"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p>
        </w:tc>
        <w:tc>
          <w:tcPr>
            <w:tcW w:w="567"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p>
        </w:tc>
        <w:tc>
          <w:tcPr>
            <w:tcW w:w="567"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p>
        </w:tc>
        <w:tc>
          <w:tcPr>
            <w:tcW w:w="709"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p>
        </w:tc>
        <w:tc>
          <w:tcPr>
            <w:tcW w:w="567"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r>
              <w:rPr>
                <w:rFonts w:ascii="Times New Roman" w:hAnsi="Times New Roman"/>
                <w:sz w:val="20"/>
                <w:szCs w:val="20"/>
                <w:lang w:val="en-US"/>
              </w:rPr>
              <w:t>203,22</w:t>
            </w:r>
          </w:p>
        </w:tc>
        <w:tc>
          <w:tcPr>
            <w:tcW w:w="567"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p>
        </w:tc>
        <w:tc>
          <w:tcPr>
            <w:tcW w:w="850"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p>
        </w:tc>
      </w:tr>
      <w:tr w:rsidR="00800251" w:rsidTr="00096A01">
        <w:trPr>
          <w:gridAfter w:val="2"/>
          <w:wAfter w:w="442" w:type="dxa"/>
          <w:trHeight w:val="255"/>
        </w:trPr>
        <w:tc>
          <w:tcPr>
            <w:tcW w:w="717" w:type="dxa"/>
            <w:tcBorders>
              <w:top w:val="single" w:sz="2" w:space="0" w:color="000000"/>
              <w:left w:val="single" w:sz="2" w:space="0" w:color="000000"/>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rPr>
                <w:rFonts w:ascii="Calibri" w:hAnsi="Calibri" w:cs="Calibri"/>
                <w:lang w:val="en-US"/>
              </w:rPr>
            </w:pPr>
            <w:r>
              <w:rPr>
                <w:rFonts w:ascii="Times New Roman" w:hAnsi="Times New Roman"/>
                <w:sz w:val="20"/>
                <w:szCs w:val="20"/>
                <w:lang w:val="en-US"/>
              </w:rPr>
              <w:t>3.1.53</w:t>
            </w:r>
          </w:p>
        </w:tc>
        <w:tc>
          <w:tcPr>
            <w:tcW w:w="1126" w:type="dxa"/>
            <w:tcBorders>
              <w:top w:val="single" w:sz="2" w:space="0" w:color="000000"/>
              <w:left w:val="single" w:sz="2" w:space="0" w:color="000000"/>
              <w:bottom w:val="single" w:sz="2" w:space="0" w:color="000000"/>
              <w:right w:val="single" w:sz="2" w:space="0" w:color="000000"/>
            </w:tcBorders>
            <w:vAlign w:val="bottom"/>
          </w:tcPr>
          <w:p w:rsidR="00800251" w:rsidRPr="00800251" w:rsidRDefault="00800251" w:rsidP="00800251">
            <w:pPr>
              <w:widowControl w:val="0"/>
              <w:autoSpaceDE w:val="0"/>
              <w:autoSpaceDN w:val="0"/>
              <w:adjustRightInd w:val="0"/>
              <w:spacing w:after="0" w:line="240" w:lineRule="auto"/>
              <w:rPr>
                <w:rFonts w:ascii="Calibri" w:hAnsi="Calibri" w:cs="Calibri"/>
              </w:rPr>
            </w:pPr>
            <w:r>
              <w:rPr>
                <w:rFonts w:ascii="Times New Roman CYR" w:hAnsi="Times New Roman CYR" w:cs="Times New Roman CYR"/>
                <w:sz w:val="20"/>
                <w:szCs w:val="20"/>
              </w:rPr>
              <w:t>Реконструкция участка тепловой энергии от  т.9.1 до ТК10</w:t>
            </w:r>
          </w:p>
        </w:tc>
        <w:tc>
          <w:tcPr>
            <w:tcW w:w="851" w:type="dxa"/>
            <w:tcBorders>
              <w:top w:val="single" w:sz="2" w:space="0" w:color="000000"/>
              <w:left w:val="single" w:sz="2" w:space="0" w:color="000000"/>
              <w:bottom w:val="single" w:sz="2" w:space="0" w:color="000000"/>
              <w:right w:val="single" w:sz="2" w:space="0" w:color="000000"/>
            </w:tcBorders>
            <w:vAlign w:val="bottom"/>
          </w:tcPr>
          <w:p w:rsidR="00800251" w:rsidRPr="00800251" w:rsidRDefault="00800251" w:rsidP="00800251">
            <w:pPr>
              <w:widowControl w:val="0"/>
              <w:autoSpaceDE w:val="0"/>
              <w:autoSpaceDN w:val="0"/>
              <w:adjustRightInd w:val="0"/>
              <w:spacing w:after="0" w:line="240" w:lineRule="auto"/>
              <w:rPr>
                <w:rFonts w:ascii="Calibri" w:hAnsi="Calibri" w:cs="Calibri"/>
              </w:rPr>
            </w:pPr>
          </w:p>
        </w:tc>
        <w:tc>
          <w:tcPr>
            <w:tcW w:w="850"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rPr>
                <w:rFonts w:ascii="Calibri" w:hAnsi="Calibri" w:cs="Calibri"/>
                <w:lang w:val="en-US"/>
              </w:rPr>
            </w:pPr>
            <w:r>
              <w:rPr>
                <w:rFonts w:ascii="Times New Roman CYR" w:hAnsi="Times New Roman CYR" w:cs="Times New Roman CYR"/>
                <w:sz w:val="20"/>
                <w:szCs w:val="20"/>
              </w:rPr>
              <w:t xml:space="preserve">п. </w:t>
            </w:r>
            <w:proofErr w:type="spellStart"/>
            <w:r>
              <w:rPr>
                <w:rFonts w:ascii="Times New Roman CYR" w:hAnsi="Times New Roman CYR" w:cs="Times New Roman CYR"/>
                <w:sz w:val="20"/>
                <w:szCs w:val="20"/>
              </w:rPr>
              <w:t>Саккулово</w:t>
            </w:r>
            <w:proofErr w:type="spellEnd"/>
          </w:p>
        </w:tc>
        <w:tc>
          <w:tcPr>
            <w:tcW w:w="993"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rPr>
                <w:rFonts w:ascii="Calibri" w:hAnsi="Calibri" w:cs="Calibri"/>
                <w:lang w:val="en-US"/>
              </w:rPr>
            </w:pPr>
            <w:r>
              <w:rPr>
                <w:rFonts w:ascii="Times New Roman CYR" w:hAnsi="Times New Roman CYR" w:cs="Times New Roman CYR"/>
                <w:sz w:val="20"/>
                <w:szCs w:val="20"/>
              </w:rPr>
              <w:t>Диаметр, протяженность</w:t>
            </w:r>
          </w:p>
        </w:tc>
        <w:tc>
          <w:tcPr>
            <w:tcW w:w="735" w:type="dxa"/>
            <w:tcBorders>
              <w:top w:val="single" w:sz="2" w:space="0" w:color="000000"/>
              <w:left w:val="single" w:sz="2" w:space="0" w:color="000000"/>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rPr>
                <w:rFonts w:ascii="Calibri" w:hAnsi="Calibri" w:cs="Calibri"/>
                <w:lang w:val="en-US"/>
              </w:rPr>
            </w:pPr>
            <w:r>
              <w:rPr>
                <w:rFonts w:ascii="Times New Roman" w:hAnsi="Times New Roman"/>
                <w:sz w:val="20"/>
                <w:szCs w:val="20"/>
                <w:lang w:val="en-US"/>
              </w:rPr>
              <w:t> </w:t>
            </w:r>
            <w:proofErr w:type="spellStart"/>
            <w:r>
              <w:rPr>
                <w:rFonts w:ascii="Times New Roman CYR" w:hAnsi="Times New Roman CYR" w:cs="Times New Roman CYR"/>
                <w:sz w:val="20"/>
                <w:szCs w:val="20"/>
              </w:rPr>
              <w:t>м;мм</w:t>
            </w:r>
            <w:proofErr w:type="spellEnd"/>
          </w:p>
        </w:tc>
        <w:tc>
          <w:tcPr>
            <w:tcW w:w="966"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r>
              <w:rPr>
                <w:rFonts w:ascii="Times New Roman" w:hAnsi="Times New Roman"/>
                <w:sz w:val="20"/>
                <w:szCs w:val="20"/>
                <w:lang w:val="en-US"/>
              </w:rPr>
              <w:t>150; 34</w:t>
            </w:r>
          </w:p>
        </w:tc>
        <w:tc>
          <w:tcPr>
            <w:tcW w:w="776"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r>
              <w:rPr>
                <w:rFonts w:ascii="Times New Roman" w:hAnsi="Times New Roman"/>
                <w:sz w:val="20"/>
                <w:szCs w:val="20"/>
                <w:lang w:val="en-US"/>
              </w:rPr>
              <w:t>150; 34</w:t>
            </w:r>
          </w:p>
        </w:tc>
        <w:tc>
          <w:tcPr>
            <w:tcW w:w="783"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r>
              <w:rPr>
                <w:rFonts w:ascii="Times New Roman" w:hAnsi="Times New Roman"/>
                <w:sz w:val="20"/>
                <w:szCs w:val="20"/>
                <w:lang w:val="en-US"/>
              </w:rPr>
              <w:t>2033</w:t>
            </w:r>
          </w:p>
        </w:tc>
        <w:tc>
          <w:tcPr>
            <w:tcW w:w="850"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r>
              <w:rPr>
                <w:rFonts w:ascii="Times New Roman" w:hAnsi="Times New Roman"/>
                <w:sz w:val="20"/>
                <w:szCs w:val="20"/>
                <w:lang w:val="en-US"/>
              </w:rPr>
              <w:t>2033</w:t>
            </w:r>
          </w:p>
        </w:tc>
        <w:tc>
          <w:tcPr>
            <w:tcW w:w="567"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r>
              <w:rPr>
                <w:rFonts w:ascii="Times New Roman" w:hAnsi="Times New Roman"/>
                <w:sz w:val="20"/>
                <w:szCs w:val="20"/>
                <w:lang w:val="en-US"/>
              </w:rPr>
              <w:t>770,78</w:t>
            </w:r>
          </w:p>
        </w:tc>
        <w:tc>
          <w:tcPr>
            <w:tcW w:w="851"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p>
        </w:tc>
        <w:tc>
          <w:tcPr>
            <w:tcW w:w="567"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p>
        </w:tc>
        <w:tc>
          <w:tcPr>
            <w:tcW w:w="567"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p>
        </w:tc>
        <w:tc>
          <w:tcPr>
            <w:tcW w:w="567"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p>
        </w:tc>
        <w:tc>
          <w:tcPr>
            <w:tcW w:w="567"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p>
        </w:tc>
        <w:tc>
          <w:tcPr>
            <w:tcW w:w="709"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p>
        </w:tc>
        <w:tc>
          <w:tcPr>
            <w:tcW w:w="567"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r>
              <w:rPr>
                <w:rFonts w:ascii="Times New Roman" w:hAnsi="Times New Roman"/>
                <w:sz w:val="20"/>
                <w:szCs w:val="20"/>
                <w:lang w:val="en-US"/>
              </w:rPr>
              <w:t>770,78</w:t>
            </w:r>
          </w:p>
        </w:tc>
        <w:tc>
          <w:tcPr>
            <w:tcW w:w="567"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p>
        </w:tc>
        <w:tc>
          <w:tcPr>
            <w:tcW w:w="850"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p>
        </w:tc>
      </w:tr>
      <w:tr w:rsidR="00800251" w:rsidTr="00096A01">
        <w:trPr>
          <w:gridAfter w:val="2"/>
          <w:wAfter w:w="442" w:type="dxa"/>
          <w:trHeight w:val="255"/>
        </w:trPr>
        <w:tc>
          <w:tcPr>
            <w:tcW w:w="717" w:type="dxa"/>
            <w:tcBorders>
              <w:top w:val="single" w:sz="2" w:space="0" w:color="000000"/>
              <w:left w:val="single" w:sz="2" w:space="0" w:color="000000"/>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rPr>
                <w:rFonts w:ascii="Calibri" w:hAnsi="Calibri" w:cs="Calibri"/>
                <w:lang w:val="en-US"/>
              </w:rPr>
            </w:pPr>
            <w:r>
              <w:rPr>
                <w:rFonts w:ascii="Times New Roman" w:hAnsi="Times New Roman"/>
                <w:sz w:val="20"/>
                <w:szCs w:val="20"/>
                <w:lang w:val="en-US"/>
              </w:rPr>
              <w:t>3.1.54</w:t>
            </w:r>
          </w:p>
        </w:tc>
        <w:tc>
          <w:tcPr>
            <w:tcW w:w="1126" w:type="dxa"/>
            <w:tcBorders>
              <w:top w:val="single" w:sz="2" w:space="0" w:color="000000"/>
              <w:left w:val="single" w:sz="2" w:space="0" w:color="000000"/>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rPr>
                <w:rFonts w:ascii="Calibri" w:hAnsi="Calibri" w:cs="Calibri"/>
                <w:lang w:val="en-US"/>
              </w:rPr>
            </w:pPr>
            <w:r>
              <w:rPr>
                <w:rFonts w:ascii="Times New Roman CYR" w:hAnsi="Times New Roman CYR" w:cs="Times New Roman CYR"/>
                <w:sz w:val="20"/>
                <w:szCs w:val="20"/>
              </w:rPr>
              <w:t>Реконструкция участка тепловой энергии от  ТК10 до ул. Набережная, 16</w:t>
            </w:r>
          </w:p>
        </w:tc>
        <w:tc>
          <w:tcPr>
            <w:tcW w:w="851" w:type="dxa"/>
            <w:tcBorders>
              <w:top w:val="single" w:sz="2" w:space="0" w:color="000000"/>
              <w:left w:val="single" w:sz="2" w:space="0" w:color="000000"/>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rPr>
                <w:rFonts w:ascii="Calibri" w:hAnsi="Calibri" w:cs="Calibri"/>
                <w:lang w:val="en-US"/>
              </w:rPr>
            </w:pPr>
          </w:p>
        </w:tc>
        <w:tc>
          <w:tcPr>
            <w:tcW w:w="850"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rPr>
                <w:rFonts w:ascii="Calibri" w:hAnsi="Calibri" w:cs="Calibri"/>
                <w:lang w:val="en-US"/>
              </w:rPr>
            </w:pPr>
            <w:r>
              <w:rPr>
                <w:rFonts w:ascii="Times New Roman CYR" w:hAnsi="Times New Roman CYR" w:cs="Times New Roman CYR"/>
                <w:sz w:val="20"/>
                <w:szCs w:val="20"/>
              </w:rPr>
              <w:t xml:space="preserve">п. </w:t>
            </w:r>
            <w:proofErr w:type="spellStart"/>
            <w:r>
              <w:rPr>
                <w:rFonts w:ascii="Times New Roman CYR" w:hAnsi="Times New Roman CYR" w:cs="Times New Roman CYR"/>
                <w:sz w:val="20"/>
                <w:szCs w:val="20"/>
              </w:rPr>
              <w:t>Саккулово</w:t>
            </w:r>
            <w:proofErr w:type="spellEnd"/>
          </w:p>
        </w:tc>
        <w:tc>
          <w:tcPr>
            <w:tcW w:w="993"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rPr>
                <w:rFonts w:ascii="Calibri" w:hAnsi="Calibri" w:cs="Calibri"/>
                <w:lang w:val="en-US"/>
              </w:rPr>
            </w:pPr>
            <w:r>
              <w:rPr>
                <w:rFonts w:ascii="Times New Roman CYR" w:hAnsi="Times New Roman CYR" w:cs="Times New Roman CYR"/>
                <w:sz w:val="20"/>
                <w:szCs w:val="20"/>
              </w:rPr>
              <w:t>Диаметр, протяженность</w:t>
            </w:r>
          </w:p>
        </w:tc>
        <w:tc>
          <w:tcPr>
            <w:tcW w:w="735" w:type="dxa"/>
            <w:tcBorders>
              <w:top w:val="single" w:sz="2" w:space="0" w:color="000000"/>
              <w:left w:val="single" w:sz="2" w:space="0" w:color="000000"/>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rPr>
                <w:rFonts w:ascii="Calibri" w:hAnsi="Calibri" w:cs="Calibri"/>
                <w:lang w:val="en-US"/>
              </w:rPr>
            </w:pPr>
            <w:r>
              <w:rPr>
                <w:rFonts w:ascii="Times New Roman" w:hAnsi="Times New Roman"/>
                <w:sz w:val="20"/>
                <w:szCs w:val="20"/>
                <w:lang w:val="en-US"/>
              </w:rPr>
              <w:t> </w:t>
            </w:r>
            <w:proofErr w:type="spellStart"/>
            <w:r>
              <w:rPr>
                <w:rFonts w:ascii="Times New Roman CYR" w:hAnsi="Times New Roman CYR" w:cs="Times New Roman CYR"/>
                <w:sz w:val="20"/>
                <w:szCs w:val="20"/>
              </w:rPr>
              <w:t>м;мм</w:t>
            </w:r>
            <w:proofErr w:type="spellEnd"/>
          </w:p>
        </w:tc>
        <w:tc>
          <w:tcPr>
            <w:tcW w:w="966"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r>
              <w:rPr>
                <w:rFonts w:ascii="Times New Roman" w:hAnsi="Times New Roman"/>
                <w:sz w:val="20"/>
                <w:szCs w:val="20"/>
                <w:lang w:val="en-US"/>
              </w:rPr>
              <w:t>50; 14,9</w:t>
            </w:r>
          </w:p>
        </w:tc>
        <w:tc>
          <w:tcPr>
            <w:tcW w:w="776"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r>
              <w:rPr>
                <w:rFonts w:ascii="Times New Roman" w:hAnsi="Times New Roman"/>
                <w:sz w:val="20"/>
                <w:szCs w:val="20"/>
                <w:lang w:val="en-US"/>
              </w:rPr>
              <w:t>50; 14,9</w:t>
            </w:r>
          </w:p>
        </w:tc>
        <w:tc>
          <w:tcPr>
            <w:tcW w:w="783"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r>
              <w:rPr>
                <w:rFonts w:ascii="Times New Roman" w:hAnsi="Times New Roman"/>
                <w:sz w:val="20"/>
                <w:szCs w:val="20"/>
                <w:lang w:val="en-US"/>
              </w:rPr>
              <w:t>2033</w:t>
            </w:r>
          </w:p>
        </w:tc>
        <w:tc>
          <w:tcPr>
            <w:tcW w:w="850"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r>
              <w:rPr>
                <w:rFonts w:ascii="Times New Roman" w:hAnsi="Times New Roman"/>
                <w:sz w:val="20"/>
                <w:szCs w:val="20"/>
                <w:lang w:val="en-US"/>
              </w:rPr>
              <w:t>2033</w:t>
            </w:r>
          </w:p>
        </w:tc>
        <w:tc>
          <w:tcPr>
            <w:tcW w:w="567"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r>
              <w:rPr>
                <w:rFonts w:ascii="Times New Roman" w:hAnsi="Times New Roman"/>
                <w:sz w:val="20"/>
                <w:szCs w:val="20"/>
                <w:lang w:val="en-US"/>
              </w:rPr>
              <w:t>195,36</w:t>
            </w:r>
          </w:p>
        </w:tc>
        <w:tc>
          <w:tcPr>
            <w:tcW w:w="851"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p>
        </w:tc>
        <w:tc>
          <w:tcPr>
            <w:tcW w:w="567"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p>
        </w:tc>
        <w:tc>
          <w:tcPr>
            <w:tcW w:w="567"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p>
        </w:tc>
        <w:tc>
          <w:tcPr>
            <w:tcW w:w="567"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p>
        </w:tc>
        <w:tc>
          <w:tcPr>
            <w:tcW w:w="567"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p>
        </w:tc>
        <w:tc>
          <w:tcPr>
            <w:tcW w:w="709"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p>
        </w:tc>
        <w:tc>
          <w:tcPr>
            <w:tcW w:w="567"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r>
              <w:rPr>
                <w:rFonts w:ascii="Times New Roman" w:hAnsi="Times New Roman"/>
                <w:sz w:val="20"/>
                <w:szCs w:val="20"/>
                <w:lang w:val="en-US"/>
              </w:rPr>
              <w:t>195,36</w:t>
            </w:r>
          </w:p>
        </w:tc>
        <w:tc>
          <w:tcPr>
            <w:tcW w:w="567"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p>
        </w:tc>
        <w:tc>
          <w:tcPr>
            <w:tcW w:w="850"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p>
        </w:tc>
      </w:tr>
      <w:tr w:rsidR="00800251" w:rsidTr="00096A01">
        <w:trPr>
          <w:gridAfter w:val="2"/>
          <w:wAfter w:w="442" w:type="dxa"/>
          <w:trHeight w:val="255"/>
        </w:trPr>
        <w:tc>
          <w:tcPr>
            <w:tcW w:w="717" w:type="dxa"/>
            <w:tcBorders>
              <w:top w:val="single" w:sz="2" w:space="0" w:color="000000"/>
              <w:left w:val="single" w:sz="2" w:space="0" w:color="000000"/>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rPr>
                <w:rFonts w:ascii="Calibri" w:hAnsi="Calibri" w:cs="Calibri"/>
                <w:lang w:val="en-US"/>
              </w:rPr>
            </w:pPr>
            <w:r>
              <w:rPr>
                <w:rFonts w:ascii="Times New Roman" w:hAnsi="Times New Roman"/>
                <w:sz w:val="20"/>
                <w:szCs w:val="20"/>
                <w:lang w:val="en-US"/>
              </w:rPr>
              <w:lastRenderedPageBreak/>
              <w:t>3.1.55</w:t>
            </w:r>
          </w:p>
        </w:tc>
        <w:tc>
          <w:tcPr>
            <w:tcW w:w="1126" w:type="dxa"/>
            <w:tcBorders>
              <w:top w:val="single" w:sz="2" w:space="0" w:color="000000"/>
              <w:left w:val="single" w:sz="2" w:space="0" w:color="000000"/>
              <w:bottom w:val="single" w:sz="2" w:space="0" w:color="000000"/>
              <w:right w:val="single" w:sz="2" w:space="0" w:color="000000"/>
            </w:tcBorders>
            <w:vAlign w:val="bottom"/>
          </w:tcPr>
          <w:p w:rsidR="00800251" w:rsidRPr="00800251" w:rsidRDefault="00800251" w:rsidP="00800251">
            <w:pPr>
              <w:widowControl w:val="0"/>
              <w:autoSpaceDE w:val="0"/>
              <w:autoSpaceDN w:val="0"/>
              <w:adjustRightInd w:val="0"/>
              <w:spacing w:after="0" w:line="240" w:lineRule="auto"/>
              <w:rPr>
                <w:rFonts w:ascii="Calibri" w:hAnsi="Calibri" w:cs="Calibri"/>
              </w:rPr>
            </w:pPr>
            <w:r>
              <w:rPr>
                <w:rFonts w:ascii="Times New Roman CYR" w:hAnsi="Times New Roman CYR" w:cs="Times New Roman CYR"/>
                <w:sz w:val="20"/>
                <w:szCs w:val="20"/>
              </w:rPr>
              <w:t>Реконструкция участка тепловой энергии от  ТК10 до ТК11</w:t>
            </w:r>
          </w:p>
        </w:tc>
        <w:tc>
          <w:tcPr>
            <w:tcW w:w="851" w:type="dxa"/>
            <w:tcBorders>
              <w:top w:val="single" w:sz="2" w:space="0" w:color="000000"/>
              <w:left w:val="single" w:sz="2" w:space="0" w:color="000000"/>
              <w:bottom w:val="single" w:sz="2" w:space="0" w:color="000000"/>
              <w:right w:val="single" w:sz="2" w:space="0" w:color="000000"/>
            </w:tcBorders>
            <w:vAlign w:val="bottom"/>
          </w:tcPr>
          <w:p w:rsidR="00800251" w:rsidRPr="00800251" w:rsidRDefault="00800251" w:rsidP="00800251">
            <w:pPr>
              <w:widowControl w:val="0"/>
              <w:autoSpaceDE w:val="0"/>
              <w:autoSpaceDN w:val="0"/>
              <w:adjustRightInd w:val="0"/>
              <w:spacing w:after="0" w:line="240" w:lineRule="auto"/>
              <w:rPr>
                <w:rFonts w:ascii="Calibri" w:hAnsi="Calibri" w:cs="Calibri"/>
              </w:rPr>
            </w:pPr>
            <w:r>
              <w:rPr>
                <w:rFonts w:ascii="Times New Roman" w:hAnsi="Times New Roman"/>
                <w:sz w:val="20"/>
                <w:szCs w:val="20"/>
                <w:lang w:val="en-US"/>
              </w:rPr>
              <w:t> </w:t>
            </w:r>
          </w:p>
        </w:tc>
        <w:tc>
          <w:tcPr>
            <w:tcW w:w="850"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rPr>
                <w:rFonts w:ascii="Calibri" w:hAnsi="Calibri" w:cs="Calibri"/>
                <w:lang w:val="en-US"/>
              </w:rPr>
            </w:pPr>
            <w:r>
              <w:rPr>
                <w:rFonts w:ascii="Times New Roman CYR" w:hAnsi="Times New Roman CYR" w:cs="Times New Roman CYR"/>
                <w:sz w:val="20"/>
                <w:szCs w:val="20"/>
              </w:rPr>
              <w:t xml:space="preserve">п. </w:t>
            </w:r>
            <w:proofErr w:type="spellStart"/>
            <w:r>
              <w:rPr>
                <w:rFonts w:ascii="Times New Roman CYR" w:hAnsi="Times New Roman CYR" w:cs="Times New Roman CYR"/>
                <w:sz w:val="20"/>
                <w:szCs w:val="20"/>
              </w:rPr>
              <w:t>Саккулово</w:t>
            </w:r>
            <w:proofErr w:type="spellEnd"/>
          </w:p>
        </w:tc>
        <w:tc>
          <w:tcPr>
            <w:tcW w:w="993"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rPr>
                <w:rFonts w:ascii="Calibri" w:hAnsi="Calibri" w:cs="Calibri"/>
                <w:lang w:val="en-US"/>
              </w:rPr>
            </w:pPr>
            <w:r>
              <w:rPr>
                <w:rFonts w:ascii="Times New Roman CYR" w:hAnsi="Times New Roman CYR" w:cs="Times New Roman CYR"/>
                <w:sz w:val="20"/>
                <w:szCs w:val="20"/>
              </w:rPr>
              <w:t>Диаметр, протяженность</w:t>
            </w:r>
          </w:p>
        </w:tc>
        <w:tc>
          <w:tcPr>
            <w:tcW w:w="735" w:type="dxa"/>
            <w:tcBorders>
              <w:top w:val="single" w:sz="2" w:space="0" w:color="000000"/>
              <w:left w:val="single" w:sz="2" w:space="0" w:color="000000"/>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rPr>
                <w:rFonts w:ascii="Calibri" w:hAnsi="Calibri" w:cs="Calibri"/>
                <w:lang w:val="en-US"/>
              </w:rPr>
            </w:pPr>
            <w:r>
              <w:rPr>
                <w:rFonts w:ascii="Times New Roman" w:hAnsi="Times New Roman"/>
                <w:sz w:val="20"/>
                <w:szCs w:val="20"/>
                <w:lang w:val="en-US"/>
              </w:rPr>
              <w:t> </w:t>
            </w:r>
            <w:proofErr w:type="spellStart"/>
            <w:r>
              <w:rPr>
                <w:rFonts w:ascii="Times New Roman CYR" w:hAnsi="Times New Roman CYR" w:cs="Times New Roman CYR"/>
                <w:sz w:val="20"/>
                <w:szCs w:val="20"/>
              </w:rPr>
              <w:t>м;мм</w:t>
            </w:r>
            <w:proofErr w:type="spellEnd"/>
          </w:p>
        </w:tc>
        <w:tc>
          <w:tcPr>
            <w:tcW w:w="966"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r>
              <w:rPr>
                <w:rFonts w:ascii="Times New Roman" w:hAnsi="Times New Roman"/>
                <w:sz w:val="20"/>
                <w:szCs w:val="20"/>
                <w:lang w:val="en-US"/>
              </w:rPr>
              <w:t>150; 55</w:t>
            </w:r>
          </w:p>
        </w:tc>
        <w:tc>
          <w:tcPr>
            <w:tcW w:w="776"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r>
              <w:rPr>
                <w:rFonts w:ascii="Times New Roman" w:hAnsi="Times New Roman"/>
                <w:sz w:val="20"/>
                <w:szCs w:val="20"/>
                <w:lang w:val="en-US"/>
              </w:rPr>
              <w:t>150; 55</w:t>
            </w:r>
          </w:p>
        </w:tc>
        <w:tc>
          <w:tcPr>
            <w:tcW w:w="783"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r>
              <w:rPr>
                <w:rFonts w:ascii="Times New Roman" w:hAnsi="Times New Roman"/>
                <w:sz w:val="20"/>
                <w:szCs w:val="20"/>
                <w:lang w:val="en-US"/>
              </w:rPr>
              <w:t>2033</w:t>
            </w:r>
          </w:p>
        </w:tc>
        <w:tc>
          <w:tcPr>
            <w:tcW w:w="850"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r>
              <w:rPr>
                <w:rFonts w:ascii="Times New Roman" w:hAnsi="Times New Roman"/>
                <w:sz w:val="20"/>
                <w:szCs w:val="20"/>
                <w:lang w:val="en-US"/>
              </w:rPr>
              <w:t>2033</w:t>
            </w:r>
          </w:p>
        </w:tc>
        <w:tc>
          <w:tcPr>
            <w:tcW w:w="567"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r>
              <w:rPr>
                <w:rFonts w:ascii="Times New Roman" w:hAnsi="Times New Roman"/>
                <w:sz w:val="20"/>
                <w:szCs w:val="20"/>
                <w:lang w:val="en-US"/>
              </w:rPr>
              <w:t>1 246,86</w:t>
            </w:r>
          </w:p>
        </w:tc>
        <w:tc>
          <w:tcPr>
            <w:tcW w:w="851"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p>
        </w:tc>
        <w:tc>
          <w:tcPr>
            <w:tcW w:w="567"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p>
        </w:tc>
        <w:tc>
          <w:tcPr>
            <w:tcW w:w="567"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p>
        </w:tc>
        <w:tc>
          <w:tcPr>
            <w:tcW w:w="567"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p>
        </w:tc>
        <w:tc>
          <w:tcPr>
            <w:tcW w:w="567"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p>
        </w:tc>
        <w:tc>
          <w:tcPr>
            <w:tcW w:w="709"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p>
        </w:tc>
        <w:tc>
          <w:tcPr>
            <w:tcW w:w="567"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r>
              <w:rPr>
                <w:rFonts w:ascii="Times New Roman" w:hAnsi="Times New Roman"/>
                <w:sz w:val="20"/>
                <w:szCs w:val="20"/>
                <w:lang w:val="en-US"/>
              </w:rPr>
              <w:t>1 246,86</w:t>
            </w:r>
          </w:p>
        </w:tc>
        <w:tc>
          <w:tcPr>
            <w:tcW w:w="567"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p>
        </w:tc>
        <w:tc>
          <w:tcPr>
            <w:tcW w:w="850"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p>
        </w:tc>
      </w:tr>
      <w:tr w:rsidR="00800251" w:rsidTr="00096A01">
        <w:trPr>
          <w:gridAfter w:val="2"/>
          <w:wAfter w:w="442" w:type="dxa"/>
          <w:trHeight w:val="255"/>
        </w:trPr>
        <w:tc>
          <w:tcPr>
            <w:tcW w:w="717" w:type="dxa"/>
            <w:tcBorders>
              <w:top w:val="single" w:sz="2" w:space="0" w:color="000000"/>
              <w:left w:val="single" w:sz="2" w:space="0" w:color="000000"/>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rPr>
                <w:rFonts w:ascii="Calibri" w:hAnsi="Calibri" w:cs="Calibri"/>
                <w:lang w:val="en-US"/>
              </w:rPr>
            </w:pPr>
            <w:r>
              <w:rPr>
                <w:rFonts w:ascii="Times New Roman" w:hAnsi="Times New Roman"/>
                <w:sz w:val="20"/>
                <w:szCs w:val="20"/>
                <w:lang w:val="en-US"/>
              </w:rPr>
              <w:t>3.1.56</w:t>
            </w:r>
          </w:p>
        </w:tc>
        <w:tc>
          <w:tcPr>
            <w:tcW w:w="1126" w:type="dxa"/>
            <w:tcBorders>
              <w:top w:val="single" w:sz="2" w:space="0" w:color="000000"/>
              <w:left w:val="single" w:sz="2" w:space="0" w:color="000000"/>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rPr>
                <w:rFonts w:ascii="Calibri" w:hAnsi="Calibri" w:cs="Calibri"/>
                <w:lang w:val="en-US"/>
              </w:rPr>
            </w:pPr>
            <w:r>
              <w:rPr>
                <w:rFonts w:ascii="Times New Roman CYR" w:hAnsi="Times New Roman CYR" w:cs="Times New Roman CYR"/>
                <w:sz w:val="20"/>
                <w:szCs w:val="20"/>
              </w:rPr>
              <w:t>Реконструкция участка тепловой энергии от  ТК11 до ул. Набережная, 18</w:t>
            </w:r>
          </w:p>
        </w:tc>
        <w:tc>
          <w:tcPr>
            <w:tcW w:w="851" w:type="dxa"/>
            <w:tcBorders>
              <w:top w:val="single" w:sz="2" w:space="0" w:color="000000"/>
              <w:left w:val="single" w:sz="2" w:space="0" w:color="000000"/>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rPr>
                <w:rFonts w:ascii="Calibri" w:hAnsi="Calibri" w:cs="Calibri"/>
                <w:lang w:val="en-US"/>
              </w:rPr>
            </w:pPr>
          </w:p>
        </w:tc>
        <w:tc>
          <w:tcPr>
            <w:tcW w:w="850"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rPr>
                <w:rFonts w:ascii="Calibri" w:hAnsi="Calibri" w:cs="Calibri"/>
                <w:lang w:val="en-US"/>
              </w:rPr>
            </w:pPr>
            <w:r>
              <w:rPr>
                <w:rFonts w:ascii="Times New Roman CYR" w:hAnsi="Times New Roman CYR" w:cs="Times New Roman CYR"/>
                <w:sz w:val="20"/>
                <w:szCs w:val="20"/>
              </w:rPr>
              <w:t xml:space="preserve">п. </w:t>
            </w:r>
            <w:proofErr w:type="spellStart"/>
            <w:r>
              <w:rPr>
                <w:rFonts w:ascii="Times New Roman CYR" w:hAnsi="Times New Roman CYR" w:cs="Times New Roman CYR"/>
                <w:sz w:val="20"/>
                <w:szCs w:val="20"/>
              </w:rPr>
              <w:t>Саккулово</w:t>
            </w:r>
            <w:proofErr w:type="spellEnd"/>
          </w:p>
        </w:tc>
        <w:tc>
          <w:tcPr>
            <w:tcW w:w="993"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rPr>
                <w:rFonts w:ascii="Calibri" w:hAnsi="Calibri" w:cs="Calibri"/>
                <w:lang w:val="en-US"/>
              </w:rPr>
            </w:pPr>
            <w:r>
              <w:rPr>
                <w:rFonts w:ascii="Times New Roman CYR" w:hAnsi="Times New Roman CYR" w:cs="Times New Roman CYR"/>
                <w:sz w:val="20"/>
                <w:szCs w:val="20"/>
              </w:rPr>
              <w:t>Диаметр, протяженность</w:t>
            </w:r>
          </w:p>
        </w:tc>
        <w:tc>
          <w:tcPr>
            <w:tcW w:w="735" w:type="dxa"/>
            <w:tcBorders>
              <w:top w:val="single" w:sz="2" w:space="0" w:color="000000"/>
              <w:left w:val="single" w:sz="2" w:space="0" w:color="000000"/>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rPr>
                <w:rFonts w:ascii="Calibri" w:hAnsi="Calibri" w:cs="Calibri"/>
                <w:lang w:val="en-US"/>
              </w:rPr>
            </w:pPr>
            <w:r>
              <w:rPr>
                <w:rFonts w:ascii="Times New Roman" w:hAnsi="Times New Roman"/>
                <w:sz w:val="20"/>
                <w:szCs w:val="20"/>
                <w:lang w:val="en-US"/>
              </w:rPr>
              <w:t> </w:t>
            </w:r>
            <w:proofErr w:type="spellStart"/>
            <w:r>
              <w:rPr>
                <w:rFonts w:ascii="Times New Roman CYR" w:hAnsi="Times New Roman CYR" w:cs="Times New Roman CYR"/>
                <w:sz w:val="20"/>
                <w:szCs w:val="20"/>
              </w:rPr>
              <w:t>м;мм</w:t>
            </w:r>
            <w:proofErr w:type="spellEnd"/>
          </w:p>
        </w:tc>
        <w:tc>
          <w:tcPr>
            <w:tcW w:w="966"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r>
              <w:rPr>
                <w:rFonts w:ascii="Times New Roman" w:hAnsi="Times New Roman"/>
                <w:sz w:val="20"/>
                <w:szCs w:val="20"/>
                <w:lang w:val="en-US"/>
              </w:rPr>
              <w:t>50; 6,97</w:t>
            </w:r>
          </w:p>
        </w:tc>
        <w:tc>
          <w:tcPr>
            <w:tcW w:w="776"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r>
              <w:rPr>
                <w:rFonts w:ascii="Times New Roman" w:hAnsi="Times New Roman"/>
                <w:sz w:val="20"/>
                <w:szCs w:val="20"/>
                <w:lang w:val="en-US"/>
              </w:rPr>
              <w:t>50; 6,97</w:t>
            </w:r>
          </w:p>
        </w:tc>
        <w:tc>
          <w:tcPr>
            <w:tcW w:w="783"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r>
              <w:rPr>
                <w:rFonts w:ascii="Times New Roman" w:hAnsi="Times New Roman"/>
                <w:sz w:val="20"/>
                <w:szCs w:val="20"/>
                <w:lang w:val="en-US"/>
              </w:rPr>
              <w:t>2033</w:t>
            </w:r>
          </w:p>
        </w:tc>
        <w:tc>
          <w:tcPr>
            <w:tcW w:w="850"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r>
              <w:rPr>
                <w:rFonts w:ascii="Times New Roman" w:hAnsi="Times New Roman"/>
                <w:sz w:val="20"/>
                <w:szCs w:val="20"/>
                <w:lang w:val="en-US"/>
              </w:rPr>
              <w:t>2033</w:t>
            </w:r>
          </w:p>
        </w:tc>
        <w:tc>
          <w:tcPr>
            <w:tcW w:w="567"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r>
              <w:rPr>
                <w:rFonts w:ascii="Times New Roman" w:hAnsi="Times New Roman"/>
                <w:sz w:val="20"/>
                <w:szCs w:val="20"/>
                <w:lang w:val="en-US"/>
              </w:rPr>
              <w:t>91,38</w:t>
            </w:r>
          </w:p>
        </w:tc>
        <w:tc>
          <w:tcPr>
            <w:tcW w:w="851"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p>
        </w:tc>
        <w:tc>
          <w:tcPr>
            <w:tcW w:w="567"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p>
        </w:tc>
        <w:tc>
          <w:tcPr>
            <w:tcW w:w="567"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p>
        </w:tc>
        <w:tc>
          <w:tcPr>
            <w:tcW w:w="567"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p>
        </w:tc>
        <w:tc>
          <w:tcPr>
            <w:tcW w:w="567"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p>
        </w:tc>
        <w:tc>
          <w:tcPr>
            <w:tcW w:w="709"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p>
        </w:tc>
        <w:tc>
          <w:tcPr>
            <w:tcW w:w="567"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r>
              <w:rPr>
                <w:rFonts w:ascii="Times New Roman" w:hAnsi="Times New Roman"/>
                <w:sz w:val="20"/>
                <w:szCs w:val="20"/>
                <w:lang w:val="en-US"/>
              </w:rPr>
              <w:t>91,38</w:t>
            </w:r>
          </w:p>
        </w:tc>
        <w:tc>
          <w:tcPr>
            <w:tcW w:w="567"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p>
        </w:tc>
        <w:tc>
          <w:tcPr>
            <w:tcW w:w="850"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p>
        </w:tc>
      </w:tr>
      <w:tr w:rsidR="00800251" w:rsidTr="00096A01">
        <w:trPr>
          <w:gridAfter w:val="2"/>
          <w:wAfter w:w="442" w:type="dxa"/>
          <w:trHeight w:val="255"/>
        </w:trPr>
        <w:tc>
          <w:tcPr>
            <w:tcW w:w="717" w:type="dxa"/>
            <w:tcBorders>
              <w:top w:val="single" w:sz="2" w:space="0" w:color="000000"/>
              <w:left w:val="single" w:sz="2" w:space="0" w:color="000000"/>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rPr>
                <w:rFonts w:ascii="Calibri" w:hAnsi="Calibri" w:cs="Calibri"/>
                <w:lang w:val="en-US"/>
              </w:rPr>
            </w:pPr>
            <w:r>
              <w:rPr>
                <w:rFonts w:ascii="Times New Roman" w:hAnsi="Times New Roman"/>
                <w:sz w:val="20"/>
                <w:szCs w:val="20"/>
                <w:lang w:val="en-US"/>
              </w:rPr>
              <w:t>3.1.57</w:t>
            </w:r>
          </w:p>
        </w:tc>
        <w:tc>
          <w:tcPr>
            <w:tcW w:w="1126" w:type="dxa"/>
            <w:tcBorders>
              <w:top w:val="single" w:sz="2" w:space="0" w:color="000000"/>
              <w:left w:val="single" w:sz="2" w:space="0" w:color="000000"/>
              <w:bottom w:val="single" w:sz="2" w:space="0" w:color="000000"/>
              <w:right w:val="single" w:sz="2" w:space="0" w:color="000000"/>
            </w:tcBorders>
            <w:vAlign w:val="bottom"/>
          </w:tcPr>
          <w:p w:rsidR="00800251" w:rsidRPr="00800251" w:rsidRDefault="00800251" w:rsidP="00800251">
            <w:pPr>
              <w:widowControl w:val="0"/>
              <w:autoSpaceDE w:val="0"/>
              <w:autoSpaceDN w:val="0"/>
              <w:adjustRightInd w:val="0"/>
              <w:spacing w:after="0" w:line="240" w:lineRule="auto"/>
              <w:rPr>
                <w:rFonts w:ascii="Calibri" w:hAnsi="Calibri" w:cs="Calibri"/>
              </w:rPr>
            </w:pPr>
            <w:r>
              <w:rPr>
                <w:rFonts w:ascii="Times New Roman CYR" w:hAnsi="Times New Roman CYR" w:cs="Times New Roman CYR"/>
                <w:sz w:val="20"/>
                <w:szCs w:val="20"/>
              </w:rPr>
              <w:t>Реконструкция участка тепловой энергии от  ТК11 до ТК12</w:t>
            </w:r>
          </w:p>
        </w:tc>
        <w:tc>
          <w:tcPr>
            <w:tcW w:w="851" w:type="dxa"/>
            <w:tcBorders>
              <w:top w:val="single" w:sz="2" w:space="0" w:color="000000"/>
              <w:left w:val="single" w:sz="2" w:space="0" w:color="000000"/>
              <w:bottom w:val="single" w:sz="2" w:space="0" w:color="000000"/>
              <w:right w:val="single" w:sz="2" w:space="0" w:color="000000"/>
            </w:tcBorders>
            <w:vAlign w:val="bottom"/>
          </w:tcPr>
          <w:p w:rsidR="00800251" w:rsidRPr="00800251" w:rsidRDefault="00800251" w:rsidP="00800251">
            <w:pPr>
              <w:widowControl w:val="0"/>
              <w:autoSpaceDE w:val="0"/>
              <w:autoSpaceDN w:val="0"/>
              <w:adjustRightInd w:val="0"/>
              <w:spacing w:after="0" w:line="240" w:lineRule="auto"/>
              <w:rPr>
                <w:rFonts w:ascii="Calibri" w:hAnsi="Calibri" w:cs="Calibri"/>
              </w:rPr>
            </w:pPr>
          </w:p>
        </w:tc>
        <w:tc>
          <w:tcPr>
            <w:tcW w:w="850"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rPr>
                <w:rFonts w:ascii="Calibri" w:hAnsi="Calibri" w:cs="Calibri"/>
                <w:lang w:val="en-US"/>
              </w:rPr>
            </w:pPr>
            <w:r>
              <w:rPr>
                <w:rFonts w:ascii="Times New Roman CYR" w:hAnsi="Times New Roman CYR" w:cs="Times New Roman CYR"/>
                <w:sz w:val="20"/>
                <w:szCs w:val="20"/>
              </w:rPr>
              <w:t xml:space="preserve">п. </w:t>
            </w:r>
            <w:proofErr w:type="spellStart"/>
            <w:r>
              <w:rPr>
                <w:rFonts w:ascii="Times New Roman CYR" w:hAnsi="Times New Roman CYR" w:cs="Times New Roman CYR"/>
                <w:sz w:val="20"/>
                <w:szCs w:val="20"/>
              </w:rPr>
              <w:t>Саккулово</w:t>
            </w:r>
            <w:proofErr w:type="spellEnd"/>
          </w:p>
        </w:tc>
        <w:tc>
          <w:tcPr>
            <w:tcW w:w="993"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rPr>
                <w:rFonts w:ascii="Calibri" w:hAnsi="Calibri" w:cs="Calibri"/>
                <w:lang w:val="en-US"/>
              </w:rPr>
            </w:pPr>
            <w:r>
              <w:rPr>
                <w:rFonts w:ascii="Times New Roman CYR" w:hAnsi="Times New Roman CYR" w:cs="Times New Roman CYR"/>
                <w:sz w:val="20"/>
                <w:szCs w:val="20"/>
              </w:rPr>
              <w:t>Диаметр, протяженность</w:t>
            </w:r>
          </w:p>
        </w:tc>
        <w:tc>
          <w:tcPr>
            <w:tcW w:w="735" w:type="dxa"/>
            <w:tcBorders>
              <w:top w:val="single" w:sz="2" w:space="0" w:color="000000"/>
              <w:left w:val="single" w:sz="2" w:space="0" w:color="000000"/>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rPr>
                <w:rFonts w:ascii="Calibri" w:hAnsi="Calibri" w:cs="Calibri"/>
                <w:lang w:val="en-US"/>
              </w:rPr>
            </w:pPr>
            <w:r>
              <w:rPr>
                <w:rFonts w:ascii="Times New Roman" w:hAnsi="Times New Roman"/>
                <w:sz w:val="20"/>
                <w:szCs w:val="20"/>
                <w:lang w:val="en-US"/>
              </w:rPr>
              <w:t> </w:t>
            </w:r>
            <w:proofErr w:type="spellStart"/>
            <w:r>
              <w:rPr>
                <w:rFonts w:ascii="Times New Roman CYR" w:hAnsi="Times New Roman CYR" w:cs="Times New Roman CYR"/>
                <w:sz w:val="20"/>
                <w:szCs w:val="20"/>
              </w:rPr>
              <w:t>м;мм</w:t>
            </w:r>
            <w:proofErr w:type="spellEnd"/>
          </w:p>
        </w:tc>
        <w:tc>
          <w:tcPr>
            <w:tcW w:w="966"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r>
              <w:rPr>
                <w:rFonts w:ascii="Times New Roman" w:hAnsi="Times New Roman"/>
                <w:sz w:val="20"/>
                <w:szCs w:val="20"/>
                <w:lang w:val="en-US"/>
              </w:rPr>
              <w:t>70; 107,56</w:t>
            </w:r>
          </w:p>
        </w:tc>
        <w:tc>
          <w:tcPr>
            <w:tcW w:w="776"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r>
              <w:rPr>
                <w:rFonts w:ascii="Times New Roman" w:hAnsi="Times New Roman"/>
                <w:sz w:val="20"/>
                <w:szCs w:val="20"/>
                <w:lang w:val="en-US"/>
              </w:rPr>
              <w:t>70; 107,56</w:t>
            </w:r>
          </w:p>
        </w:tc>
        <w:tc>
          <w:tcPr>
            <w:tcW w:w="783"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r>
              <w:rPr>
                <w:rFonts w:ascii="Times New Roman" w:hAnsi="Times New Roman"/>
                <w:sz w:val="20"/>
                <w:szCs w:val="20"/>
                <w:lang w:val="en-US"/>
              </w:rPr>
              <w:t>2033</w:t>
            </w:r>
          </w:p>
        </w:tc>
        <w:tc>
          <w:tcPr>
            <w:tcW w:w="850"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r>
              <w:rPr>
                <w:rFonts w:ascii="Times New Roman" w:hAnsi="Times New Roman"/>
                <w:sz w:val="20"/>
                <w:szCs w:val="20"/>
                <w:lang w:val="en-US"/>
              </w:rPr>
              <w:t>2033</w:t>
            </w:r>
          </w:p>
        </w:tc>
        <w:tc>
          <w:tcPr>
            <w:tcW w:w="567"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r>
              <w:rPr>
                <w:rFonts w:ascii="Times New Roman" w:hAnsi="Times New Roman"/>
                <w:sz w:val="20"/>
                <w:szCs w:val="20"/>
                <w:lang w:val="en-US"/>
              </w:rPr>
              <w:t>1 559,62</w:t>
            </w:r>
          </w:p>
        </w:tc>
        <w:tc>
          <w:tcPr>
            <w:tcW w:w="851"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p>
        </w:tc>
        <w:tc>
          <w:tcPr>
            <w:tcW w:w="567"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p>
        </w:tc>
        <w:tc>
          <w:tcPr>
            <w:tcW w:w="567"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p>
        </w:tc>
        <w:tc>
          <w:tcPr>
            <w:tcW w:w="567"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p>
        </w:tc>
        <w:tc>
          <w:tcPr>
            <w:tcW w:w="567"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p>
        </w:tc>
        <w:tc>
          <w:tcPr>
            <w:tcW w:w="709"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p>
        </w:tc>
        <w:tc>
          <w:tcPr>
            <w:tcW w:w="567"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r>
              <w:rPr>
                <w:rFonts w:ascii="Times New Roman" w:hAnsi="Times New Roman"/>
                <w:sz w:val="20"/>
                <w:szCs w:val="20"/>
                <w:lang w:val="en-US"/>
              </w:rPr>
              <w:t>1 559,62</w:t>
            </w:r>
          </w:p>
        </w:tc>
        <w:tc>
          <w:tcPr>
            <w:tcW w:w="567"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p>
        </w:tc>
        <w:tc>
          <w:tcPr>
            <w:tcW w:w="850"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p>
        </w:tc>
      </w:tr>
      <w:tr w:rsidR="00800251" w:rsidTr="00096A01">
        <w:trPr>
          <w:gridAfter w:val="2"/>
          <w:wAfter w:w="442" w:type="dxa"/>
          <w:trHeight w:val="255"/>
        </w:trPr>
        <w:tc>
          <w:tcPr>
            <w:tcW w:w="717" w:type="dxa"/>
            <w:tcBorders>
              <w:top w:val="single" w:sz="2" w:space="0" w:color="000000"/>
              <w:left w:val="single" w:sz="2" w:space="0" w:color="000000"/>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rPr>
                <w:rFonts w:ascii="Calibri" w:hAnsi="Calibri" w:cs="Calibri"/>
                <w:lang w:val="en-US"/>
              </w:rPr>
            </w:pPr>
            <w:r>
              <w:rPr>
                <w:rFonts w:ascii="Times New Roman" w:hAnsi="Times New Roman"/>
                <w:sz w:val="20"/>
                <w:szCs w:val="20"/>
                <w:lang w:val="en-US"/>
              </w:rPr>
              <w:t>3.1.58</w:t>
            </w:r>
          </w:p>
        </w:tc>
        <w:tc>
          <w:tcPr>
            <w:tcW w:w="1126" w:type="dxa"/>
            <w:tcBorders>
              <w:top w:val="single" w:sz="2" w:space="0" w:color="000000"/>
              <w:left w:val="single" w:sz="2" w:space="0" w:color="000000"/>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rPr>
                <w:rFonts w:ascii="Calibri" w:hAnsi="Calibri" w:cs="Calibri"/>
                <w:lang w:val="en-US"/>
              </w:rPr>
            </w:pPr>
            <w:r>
              <w:rPr>
                <w:rFonts w:ascii="Times New Roman CYR" w:hAnsi="Times New Roman CYR" w:cs="Times New Roman CYR"/>
                <w:sz w:val="20"/>
                <w:szCs w:val="20"/>
              </w:rPr>
              <w:t>Реконструкция участка тепловой энергии от  ТК12 до ул. Центральная, 15</w:t>
            </w:r>
          </w:p>
        </w:tc>
        <w:tc>
          <w:tcPr>
            <w:tcW w:w="851" w:type="dxa"/>
            <w:tcBorders>
              <w:top w:val="single" w:sz="2" w:space="0" w:color="000000"/>
              <w:left w:val="single" w:sz="2" w:space="0" w:color="000000"/>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rPr>
                <w:rFonts w:ascii="Calibri" w:hAnsi="Calibri" w:cs="Calibri"/>
                <w:lang w:val="en-US"/>
              </w:rPr>
            </w:pPr>
          </w:p>
        </w:tc>
        <w:tc>
          <w:tcPr>
            <w:tcW w:w="850"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rPr>
                <w:rFonts w:ascii="Calibri" w:hAnsi="Calibri" w:cs="Calibri"/>
                <w:lang w:val="en-US"/>
              </w:rPr>
            </w:pPr>
            <w:r>
              <w:rPr>
                <w:rFonts w:ascii="Times New Roman CYR" w:hAnsi="Times New Roman CYR" w:cs="Times New Roman CYR"/>
                <w:sz w:val="20"/>
                <w:szCs w:val="20"/>
              </w:rPr>
              <w:t xml:space="preserve">п. </w:t>
            </w:r>
            <w:proofErr w:type="spellStart"/>
            <w:r>
              <w:rPr>
                <w:rFonts w:ascii="Times New Roman CYR" w:hAnsi="Times New Roman CYR" w:cs="Times New Roman CYR"/>
                <w:sz w:val="20"/>
                <w:szCs w:val="20"/>
              </w:rPr>
              <w:t>Саккулово</w:t>
            </w:r>
            <w:proofErr w:type="spellEnd"/>
          </w:p>
        </w:tc>
        <w:tc>
          <w:tcPr>
            <w:tcW w:w="993"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rPr>
                <w:rFonts w:ascii="Calibri" w:hAnsi="Calibri" w:cs="Calibri"/>
                <w:lang w:val="en-US"/>
              </w:rPr>
            </w:pPr>
            <w:r>
              <w:rPr>
                <w:rFonts w:ascii="Times New Roman CYR" w:hAnsi="Times New Roman CYR" w:cs="Times New Roman CYR"/>
                <w:sz w:val="20"/>
                <w:szCs w:val="20"/>
              </w:rPr>
              <w:t>Диаметр, протяженность</w:t>
            </w:r>
          </w:p>
        </w:tc>
        <w:tc>
          <w:tcPr>
            <w:tcW w:w="735" w:type="dxa"/>
            <w:tcBorders>
              <w:top w:val="single" w:sz="2" w:space="0" w:color="000000"/>
              <w:left w:val="single" w:sz="2" w:space="0" w:color="000000"/>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rPr>
                <w:rFonts w:ascii="Calibri" w:hAnsi="Calibri" w:cs="Calibri"/>
                <w:lang w:val="en-US"/>
              </w:rPr>
            </w:pPr>
            <w:r>
              <w:rPr>
                <w:rFonts w:ascii="Times New Roman" w:hAnsi="Times New Roman"/>
                <w:sz w:val="20"/>
                <w:szCs w:val="20"/>
                <w:lang w:val="en-US"/>
              </w:rPr>
              <w:t> </w:t>
            </w:r>
            <w:proofErr w:type="spellStart"/>
            <w:r>
              <w:rPr>
                <w:rFonts w:ascii="Times New Roman CYR" w:hAnsi="Times New Roman CYR" w:cs="Times New Roman CYR"/>
                <w:sz w:val="20"/>
                <w:szCs w:val="20"/>
              </w:rPr>
              <w:t>м;мм</w:t>
            </w:r>
            <w:proofErr w:type="spellEnd"/>
          </w:p>
        </w:tc>
        <w:tc>
          <w:tcPr>
            <w:tcW w:w="966"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r>
              <w:rPr>
                <w:rFonts w:ascii="Times New Roman" w:hAnsi="Times New Roman"/>
                <w:sz w:val="20"/>
                <w:szCs w:val="20"/>
                <w:lang w:val="en-US"/>
              </w:rPr>
              <w:t>70; 8,93</w:t>
            </w:r>
          </w:p>
        </w:tc>
        <w:tc>
          <w:tcPr>
            <w:tcW w:w="776"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r>
              <w:rPr>
                <w:rFonts w:ascii="Times New Roman" w:hAnsi="Times New Roman"/>
                <w:sz w:val="20"/>
                <w:szCs w:val="20"/>
                <w:lang w:val="en-US"/>
              </w:rPr>
              <w:t>70; 8,93</w:t>
            </w:r>
          </w:p>
        </w:tc>
        <w:tc>
          <w:tcPr>
            <w:tcW w:w="783"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r>
              <w:rPr>
                <w:rFonts w:ascii="Times New Roman" w:hAnsi="Times New Roman"/>
                <w:sz w:val="20"/>
                <w:szCs w:val="20"/>
                <w:lang w:val="en-US"/>
              </w:rPr>
              <w:t>2033</w:t>
            </w:r>
          </w:p>
        </w:tc>
        <w:tc>
          <w:tcPr>
            <w:tcW w:w="850"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r>
              <w:rPr>
                <w:rFonts w:ascii="Times New Roman" w:hAnsi="Times New Roman"/>
                <w:sz w:val="20"/>
                <w:szCs w:val="20"/>
                <w:lang w:val="en-US"/>
              </w:rPr>
              <w:t>2033</w:t>
            </w:r>
          </w:p>
        </w:tc>
        <w:tc>
          <w:tcPr>
            <w:tcW w:w="567"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r>
              <w:rPr>
                <w:rFonts w:ascii="Times New Roman" w:hAnsi="Times New Roman"/>
                <w:sz w:val="20"/>
                <w:szCs w:val="20"/>
                <w:lang w:val="en-US"/>
              </w:rPr>
              <w:t>129,49</w:t>
            </w:r>
          </w:p>
        </w:tc>
        <w:tc>
          <w:tcPr>
            <w:tcW w:w="851"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p>
        </w:tc>
        <w:tc>
          <w:tcPr>
            <w:tcW w:w="567"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p>
        </w:tc>
        <w:tc>
          <w:tcPr>
            <w:tcW w:w="567"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p>
        </w:tc>
        <w:tc>
          <w:tcPr>
            <w:tcW w:w="567"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p>
        </w:tc>
        <w:tc>
          <w:tcPr>
            <w:tcW w:w="567"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p>
        </w:tc>
        <w:tc>
          <w:tcPr>
            <w:tcW w:w="709"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p>
        </w:tc>
        <w:tc>
          <w:tcPr>
            <w:tcW w:w="567"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line="240" w:lineRule="auto"/>
              <w:jc w:val="center"/>
              <w:rPr>
                <w:rFonts w:ascii="Calibri" w:hAnsi="Calibri" w:cs="Calibri"/>
                <w:lang w:val="en-US"/>
              </w:rPr>
            </w:pPr>
            <w:r>
              <w:rPr>
                <w:rFonts w:ascii="Times New Roman" w:hAnsi="Times New Roman"/>
                <w:sz w:val="20"/>
                <w:szCs w:val="20"/>
                <w:lang w:val="en-US"/>
              </w:rPr>
              <w:t>129,49</w:t>
            </w:r>
          </w:p>
        </w:tc>
        <w:tc>
          <w:tcPr>
            <w:tcW w:w="567"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p>
        </w:tc>
        <w:tc>
          <w:tcPr>
            <w:tcW w:w="850"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p>
        </w:tc>
      </w:tr>
      <w:tr w:rsidR="00800251" w:rsidTr="00096A01">
        <w:trPr>
          <w:gridAfter w:val="2"/>
          <w:wAfter w:w="442" w:type="dxa"/>
          <w:trHeight w:val="163"/>
        </w:trPr>
        <w:tc>
          <w:tcPr>
            <w:tcW w:w="717" w:type="dxa"/>
            <w:tcBorders>
              <w:top w:val="single" w:sz="2" w:space="0" w:color="000000"/>
              <w:left w:val="single" w:sz="2" w:space="0" w:color="000000"/>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rPr>
                <w:rFonts w:ascii="Calibri" w:hAnsi="Calibri" w:cs="Calibri"/>
                <w:lang w:val="en-US"/>
              </w:rPr>
            </w:pPr>
          </w:p>
        </w:tc>
        <w:tc>
          <w:tcPr>
            <w:tcW w:w="1126" w:type="dxa"/>
            <w:tcBorders>
              <w:top w:val="single" w:sz="2" w:space="0" w:color="000000"/>
              <w:left w:val="single" w:sz="2" w:space="0" w:color="000000"/>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rPr>
                <w:rFonts w:ascii="Calibri" w:hAnsi="Calibri" w:cs="Calibri"/>
                <w:lang w:val="en-US"/>
              </w:rPr>
            </w:pPr>
            <w:r>
              <w:rPr>
                <w:rFonts w:ascii="Times New Roman CYR" w:hAnsi="Times New Roman CYR" w:cs="Times New Roman CYR"/>
                <w:sz w:val="20"/>
                <w:szCs w:val="20"/>
              </w:rPr>
              <w:t>Итого</w:t>
            </w:r>
          </w:p>
        </w:tc>
        <w:tc>
          <w:tcPr>
            <w:tcW w:w="851" w:type="dxa"/>
            <w:tcBorders>
              <w:top w:val="single" w:sz="2" w:space="0" w:color="000000"/>
              <w:left w:val="single" w:sz="2" w:space="0" w:color="000000"/>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rPr>
                <w:rFonts w:ascii="Calibri" w:hAnsi="Calibri" w:cs="Calibri"/>
                <w:lang w:val="en-US"/>
              </w:rPr>
            </w:pPr>
          </w:p>
        </w:tc>
        <w:tc>
          <w:tcPr>
            <w:tcW w:w="850"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after="0" w:line="240" w:lineRule="auto"/>
              <w:rPr>
                <w:rFonts w:ascii="Calibri" w:hAnsi="Calibri" w:cs="Calibri"/>
                <w:lang w:val="en-US"/>
              </w:rPr>
            </w:pPr>
          </w:p>
        </w:tc>
        <w:tc>
          <w:tcPr>
            <w:tcW w:w="993"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after="0" w:line="240" w:lineRule="auto"/>
              <w:rPr>
                <w:rFonts w:ascii="Calibri" w:hAnsi="Calibri" w:cs="Calibri"/>
                <w:lang w:val="en-US"/>
              </w:rPr>
            </w:pPr>
          </w:p>
        </w:tc>
        <w:tc>
          <w:tcPr>
            <w:tcW w:w="735" w:type="dxa"/>
            <w:tcBorders>
              <w:top w:val="single" w:sz="2" w:space="0" w:color="000000"/>
              <w:left w:val="single" w:sz="2" w:space="0" w:color="000000"/>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rPr>
                <w:rFonts w:ascii="Calibri" w:hAnsi="Calibri" w:cs="Calibri"/>
                <w:lang w:val="en-US"/>
              </w:rPr>
            </w:pPr>
          </w:p>
        </w:tc>
        <w:tc>
          <w:tcPr>
            <w:tcW w:w="966"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p>
        </w:tc>
        <w:tc>
          <w:tcPr>
            <w:tcW w:w="776"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p>
        </w:tc>
        <w:tc>
          <w:tcPr>
            <w:tcW w:w="783"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p>
        </w:tc>
        <w:tc>
          <w:tcPr>
            <w:tcW w:w="850"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p>
        </w:tc>
        <w:tc>
          <w:tcPr>
            <w:tcW w:w="567"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0"/>
                <w:szCs w:val="20"/>
                <w:lang w:val="en-US"/>
              </w:rPr>
              <w:t>38375,98</w:t>
            </w:r>
          </w:p>
        </w:tc>
        <w:tc>
          <w:tcPr>
            <w:tcW w:w="851"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p>
        </w:tc>
        <w:tc>
          <w:tcPr>
            <w:tcW w:w="567"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0"/>
                <w:szCs w:val="20"/>
                <w:lang w:val="en-US"/>
              </w:rPr>
              <w:t>0,00</w:t>
            </w:r>
          </w:p>
        </w:tc>
        <w:tc>
          <w:tcPr>
            <w:tcW w:w="567"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0"/>
                <w:szCs w:val="20"/>
                <w:lang w:val="en-US"/>
              </w:rPr>
              <w:t>7622,73</w:t>
            </w:r>
          </w:p>
        </w:tc>
        <w:tc>
          <w:tcPr>
            <w:tcW w:w="567"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0"/>
                <w:szCs w:val="20"/>
                <w:lang w:val="en-US"/>
              </w:rPr>
              <w:t>4863,31</w:t>
            </w:r>
          </w:p>
        </w:tc>
        <w:tc>
          <w:tcPr>
            <w:tcW w:w="567"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0"/>
                <w:szCs w:val="20"/>
                <w:lang w:val="en-US"/>
              </w:rPr>
              <w:t>0,00</w:t>
            </w:r>
          </w:p>
        </w:tc>
        <w:tc>
          <w:tcPr>
            <w:tcW w:w="709"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0"/>
                <w:szCs w:val="20"/>
                <w:lang w:val="en-US"/>
              </w:rPr>
              <w:t>6897,81</w:t>
            </w:r>
          </w:p>
        </w:tc>
        <w:tc>
          <w:tcPr>
            <w:tcW w:w="567"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0"/>
                <w:szCs w:val="20"/>
                <w:lang w:val="en-US"/>
              </w:rPr>
              <w:t>18992,13</w:t>
            </w:r>
          </w:p>
        </w:tc>
        <w:tc>
          <w:tcPr>
            <w:tcW w:w="567"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p>
        </w:tc>
        <w:tc>
          <w:tcPr>
            <w:tcW w:w="850" w:type="dxa"/>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p>
        </w:tc>
      </w:tr>
      <w:tr w:rsidR="00800251" w:rsidRPr="00800251" w:rsidTr="00096A01">
        <w:trPr>
          <w:gridAfter w:val="2"/>
          <w:wAfter w:w="442" w:type="dxa"/>
          <w:trHeight w:val="255"/>
        </w:trPr>
        <w:tc>
          <w:tcPr>
            <w:tcW w:w="15026" w:type="dxa"/>
            <w:gridSpan w:val="20"/>
            <w:tcBorders>
              <w:top w:val="single" w:sz="2" w:space="0" w:color="000000"/>
              <w:left w:val="single" w:sz="2" w:space="0" w:color="000000"/>
              <w:bottom w:val="single" w:sz="2" w:space="0" w:color="000000"/>
              <w:right w:val="single" w:sz="2" w:space="0" w:color="000000"/>
            </w:tcBorders>
          </w:tcPr>
          <w:p w:rsidR="00800251" w:rsidRPr="00800251" w:rsidRDefault="00800251" w:rsidP="00800251">
            <w:pPr>
              <w:widowControl w:val="0"/>
              <w:autoSpaceDE w:val="0"/>
              <w:autoSpaceDN w:val="0"/>
              <w:adjustRightInd w:val="0"/>
              <w:spacing w:after="0" w:line="240" w:lineRule="auto"/>
              <w:rPr>
                <w:rFonts w:ascii="Calibri" w:hAnsi="Calibri" w:cs="Calibri"/>
              </w:rPr>
            </w:pPr>
            <w:r w:rsidRPr="00800251">
              <w:rPr>
                <w:rFonts w:ascii="Times New Roman" w:hAnsi="Times New Roman"/>
                <w:sz w:val="20"/>
                <w:szCs w:val="20"/>
              </w:rPr>
              <w:t xml:space="preserve">3.2. </w:t>
            </w:r>
            <w:r>
              <w:rPr>
                <w:rFonts w:ascii="Times New Roman CYR" w:hAnsi="Times New Roman CYR" w:cs="Times New Roman CYR"/>
                <w:sz w:val="20"/>
                <w:szCs w:val="20"/>
              </w:rPr>
              <w:t>Реконструкция или модернизация существующих объектов системы централизованного теплоснабжения, за исключением тепловых сетей</w:t>
            </w:r>
          </w:p>
        </w:tc>
      </w:tr>
      <w:tr w:rsidR="00800251" w:rsidTr="00096A01">
        <w:trPr>
          <w:gridAfter w:val="2"/>
          <w:wAfter w:w="442" w:type="dxa"/>
          <w:trHeight w:val="255"/>
        </w:trPr>
        <w:tc>
          <w:tcPr>
            <w:tcW w:w="15026" w:type="dxa"/>
            <w:gridSpan w:val="20"/>
            <w:tcBorders>
              <w:top w:val="single" w:sz="2" w:space="0" w:color="000000"/>
              <w:left w:val="single" w:sz="2" w:space="0" w:color="000000"/>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rPr>
                <w:rFonts w:ascii="Calibri" w:hAnsi="Calibri" w:cs="Calibri"/>
                <w:lang w:val="en-US"/>
              </w:rPr>
            </w:pPr>
            <w:r>
              <w:rPr>
                <w:rFonts w:ascii="Times New Roman CYR" w:hAnsi="Times New Roman CYR" w:cs="Times New Roman CYR"/>
                <w:sz w:val="20"/>
                <w:szCs w:val="20"/>
              </w:rPr>
              <w:t>Не планируется</w:t>
            </w:r>
          </w:p>
        </w:tc>
      </w:tr>
      <w:tr w:rsidR="00800251" w:rsidTr="00096A01">
        <w:trPr>
          <w:trHeight w:val="255"/>
        </w:trPr>
        <w:tc>
          <w:tcPr>
            <w:tcW w:w="15232" w:type="dxa"/>
            <w:gridSpan w:val="21"/>
            <w:tcBorders>
              <w:top w:val="single" w:sz="2" w:space="0" w:color="000000"/>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after="0" w:line="240" w:lineRule="auto"/>
              <w:rPr>
                <w:rFonts w:ascii="Calibri" w:hAnsi="Calibri" w:cs="Calibri"/>
                <w:lang w:val="en-US"/>
              </w:rPr>
            </w:pPr>
            <w:r>
              <w:rPr>
                <w:rFonts w:ascii="Times New Roman CYR" w:hAnsi="Times New Roman CYR" w:cs="Times New Roman CYR"/>
                <w:sz w:val="20"/>
                <w:szCs w:val="20"/>
              </w:rPr>
              <w:t>Всего по группе 3.</w:t>
            </w:r>
          </w:p>
        </w:tc>
        <w:tc>
          <w:tcPr>
            <w:tcW w:w="236" w:type="dxa"/>
            <w:tcBorders>
              <w:top w:val="single" w:sz="2" w:space="0" w:color="000000"/>
              <w:left w:val="single" w:sz="2" w:space="0" w:color="000000"/>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rPr>
                <w:rFonts w:ascii="Calibri" w:hAnsi="Calibri" w:cs="Calibri"/>
                <w:lang w:val="en-US"/>
              </w:rPr>
            </w:pPr>
            <w:r>
              <w:rPr>
                <w:rFonts w:ascii="Times New Roman" w:hAnsi="Times New Roman"/>
                <w:sz w:val="20"/>
                <w:szCs w:val="20"/>
                <w:lang w:val="en-US"/>
              </w:rPr>
              <w:t> </w:t>
            </w:r>
          </w:p>
        </w:tc>
      </w:tr>
      <w:tr w:rsidR="00800251" w:rsidRPr="00800251" w:rsidTr="00096A01">
        <w:trPr>
          <w:gridAfter w:val="2"/>
          <w:wAfter w:w="442" w:type="dxa"/>
          <w:trHeight w:val="255"/>
        </w:trPr>
        <w:tc>
          <w:tcPr>
            <w:tcW w:w="15026" w:type="dxa"/>
            <w:gridSpan w:val="20"/>
            <w:tcBorders>
              <w:top w:val="single" w:sz="2" w:space="0" w:color="000000"/>
              <w:left w:val="single" w:sz="2" w:space="0" w:color="000000"/>
              <w:bottom w:val="single" w:sz="2" w:space="0" w:color="000000"/>
              <w:right w:val="single" w:sz="2" w:space="0" w:color="000000"/>
            </w:tcBorders>
          </w:tcPr>
          <w:p w:rsidR="00800251" w:rsidRPr="00800251" w:rsidRDefault="00800251" w:rsidP="00800251">
            <w:pPr>
              <w:widowControl w:val="0"/>
              <w:autoSpaceDE w:val="0"/>
              <w:autoSpaceDN w:val="0"/>
              <w:adjustRightInd w:val="0"/>
              <w:spacing w:after="0" w:line="240" w:lineRule="auto"/>
              <w:rPr>
                <w:rFonts w:ascii="Calibri" w:hAnsi="Calibri" w:cs="Calibri"/>
              </w:rPr>
            </w:pPr>
            <w:r>
              <w:rPr>
                <w:rFonts w:ascii="Times New Roman CYR" w:hAnsi="Times New Roman CYR" w:cs="Times New Roman CYR"/>
                <w:sz w:val="20"/>
                <w:szCs w:val="20"/>
              </w:rPr>
              <w:t>Группа 4. Мероприятия, направленные на снижение негативного воздействия на окружающую среду, достижение плановых значений показателей надежности и энергетической эффективности объектов теплоснабжения, повышение эффективности работы систем централизованного теплоснабжения</w:t>
            </w:r>
          </w:p>
        </w:tc>
      </w:tr>
      <w:tr w:rsidR="00800251" w:rsidTr="00096A01">
        <w:trPr>
          <w:gridAfter w:val="2"/>
          <w:wAfter w:w="442" w:type="dxa"/>
          <w:trHeight w:val="255"/>
        </w:trPr>
        <w:tc>
          <w:tcPr>
            <w:tcW w:w="15026" w:type="dxa"/>
            <w:gridSpan w:val="20"/>
            <w:tcBorders>
              <w:top w:val="single" w:sz="2" w:space="0" w:color="000000"/>
              <w:left w:val="single" w:sz="2" w:space="0" w:color="000000"/>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rPr>
                <w:rFonts w:ascii="Calibri" w:hAnsi="Calibri" w:cs="Calibri"/>
                <w:lang w:val="en-US"/>
              </w:rPr>
            </w:pPr>
            <w:r>
              <w:rPr>
                <w:rFonts w:ascii="Times New Roman CYR" w:hAnsi="Times New Roman CYR" w:cs="Times New Roman CYR"/>
                <w:sz w:val="20"/>
                <w:szCs w:val="20"/>
              </w:rPr>
              <w:t>Не планируется</w:t>
            </w:r>
          </w:p>
        </w:tc>
      </w:tr>
      <w:tr w:rsidR="00800251" w:rsidRPr="00800251" w:rsidTr="00096A01">
        <w:trPr>
          <w:gridAfter w:val="2"/>
          <w:wAfter w:w="442" w:type="dxa"/>
          <w:trHeight w:val="255"/>
        </w:trPr>
        <w:tc>
          <w:tcPr>
            <w:tcW w:w="15026" w:type="dxa"/>
            <w:gridSpan w:val="20"/>
            <w:tcBorders>
              <w:top w:val="single" w:sz="2" w:space="0" w:color="000000"/>
              <w:left w:val="single" w:sz="2" w:space="0" w:color="000000"/>
              <w:bottom w:val="single" w:sz="2" w:space="0" w:color="000000"/>
              <w:right w:val="single" w:sz="2" w:space="0" w:color="000000"/>
            </w:tcBorders>
          </w:tcPr>
          <w:p w:rsidR="00800251" w:rsidRPr="00800251" w:rsidRDefault="00800251" w:rsidP="00800251">
            <w:pPr>
              <w:widowControl w:val="0"/>
              <w:autoSpaceDE w:val="0"/>
              <w:autoSpaceDN w:val="0"/>
              <w:adjustRightInd w:val="0"/>
              <w:spacing w:after="0" w:line="240" w:lineRule="auto"/>
              <w:rPr>
                <w:rFonts w:ascii="Calibri" w:hAnsi="Calibri" w:cs="Calibri"/>
              </w:rPr>
            </w:pPr>
            <w:r>
              <w:rPr>
                <w:rFonts w:ascii="Times New Roman CYR" w:hAnsi="Times New Roman CYR" w:cs="Times New Roman CYR"/>
                <w:sz w:val="20"/>
                <w:szCs w:val="20"/>
              </w:rPr>
              <w:lastRenderedPageBreak/>
              <w:t>Группа 5. Вывод из эксплуатации, консервация и демонтаж объектов системы централизованного теплоснабжения</w:t>
            </w:r>
          </w:p>
        </w:tc>
      </w:tr>
      <w:tr w:rsidR="00800251" w:rsidRPr="00800251" w:rsidTr="00096A01">
        <w:trPr>
          <w:gridAfter w:val="2"/>
          <w:wAfter w:w="442" w:type="dxa"/>
          <w:trHeight w:val="255"/>
        </w:trPr>
        <w:tc>
          <w:tcPr>
            <w:tcW w:w="15026" w:type="dxa"/>
            <w:gridSpan w:val="20"/>
            <w:tcBorders>
              <w:top w:val="single" w:sz="2" w:space="0" w:color="000000"/>
              <w:left w:val="single" w:sz="2" w:space="0" w:color="000000"/>
              <w:bottom w:val="single" w:sz="2" w:space="0" w:color="000000"/>
              <w:right w:val="single" w:sz="2" w:space="0" w:color="000000"/>
            </w:tcBorders>
          </w:tcPr>
          <w:p w:rsidR="00800251" w:rsidRPr="00800251" w:rsidRDefault="00800251" w:rsidP="00800251">
            <w:pPr>
              <w:widowControl w:val="0"/>
              <w:autoSpaceDE w:val="0"/>
              <w:autoSpaceDN w:val="0"/>
              <w:adjustRightInd w:val="0"/>
              <w:spacing w:after="0" w:line="240" w:lineRule="auto"/>
              <w:rPr>
                <w:rFonts w:ascii="Calibri" w:hAnsi="Calibri" w:cs="Calibri"/>
              </w:rPr>
            </w:pPr>
            <w:r w:rsidRPr="00800251">
              <w:rPr>
                <w:rFonts w:ascii="Times New Roman" w:hAnsi="Times New Roman"/>
                <w:sz w:val="20"/>
                <w:szCs w:val="20"/>
              </w:rPr>
              <w:t xml:space="preserve">5.1. </w:t>
            </w:r>
            <w:r>
              <w:rPr>
                <w:rFonts w:ascii="Times New Roman CYR" w:hAnsi="Times New Roman CYR" w:cs="Times New Roman CYR"/>
                <w:sz w:val="20"/>
                <w:szCs w:val="20"/>
              </w:rPr>
              <w:t>Вывод из эксплуатации, консервация и демонтаж тепловых сетей</w:t>
            </w:r>
          </w:p>
        </w:tc>
      </w:tr>
      <w:tr w:rsidR="00800251" w:rsidTr="00096A01">
        <w:trPr>
          <w:gridAfter w:val="2"/>
          <w:wAfter w:w="442" w:type="dxa"/>
          <w:trHeight w:val="255"/>
        </w:trPr>
        <w:tc>
          <w:tcPr>
            <w:tcW w:w="15026" w:type="dxa"/>
            <w:gridSpan w:val="20"/>
            <w:tcBorders>
              <w:top w:val="single" w:sz="2" w:space="0" w:color="000000"/>
              <w:left w:val="single" w:sz="2" w:space="0" w:color="000000"/>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rPr>
                <w:rFonts w:ascii="Calibri" w:hAnsi="Calibri" w:cs="Calibri"/>
                <w:lang w:val="en-US"/>
              </w:rPr>
            </w:pPr>
            <w:r>
              <w:rPr>
                <w:rFonts w:ascii="Times New Roman CYR" w:hAnsi="Times New Roman CYR" w:cs="Times New Roman CYR"/>
                <w:sz w:val="20"/>
                <w:szCs w:val="20"/>
              </w:rPr>
              <w:t>Не планируется</w:t>
            </w:r>
          </w:p>
        </w:tc>
      </w:tr>
      <w:tr w:rsidR="00800251" w:rsidRPr="00800251" w:rsidTr="00096A01">
        <w:trPr>
          <w:gridAfter w:val="2"/>
          <w:wAfter w:w="442" w:type="dxa"/>
          <w:trHeight w:val="255"/>
        </w:trPr>
        <w:tc>
          <w:tcPr>
            <w:tcW w:w="15026" w:type="dxa"/>
            <w:gridSpan w:val="20"/>
            <w:tcBorders>
              <w:top w:val="single" w:sz="2" w:space="0" w:color="000000"/>
              <w:left w:val="single" w:sz="2" w:space="0" w:color="000000"/>
              <w:bottom w:val="single" w:sz="2" w:space="0" w:color="000000"/>
              <w:right w:val="single" w:sz="2" w:space="0" w:color="000000"/>
            </w:tcBorders>
          </w:tcPr>
          <w:p w:rsidR="00800251" w:rsidRPr="00800251" w:rsidRDefault="00800251" w:rsidP="00800251">
            <w:pPr>
              <w:widowControl w:val="0"/>
              <w:autoSpaceDE w:val="0"/>
              <w:autoSpaceDN w:val="0"/>
              <w:adjustRightInd w:val="0"/>
              <w:spacing w:after="0" w:line="240" w:lineRule="auto"/>
              <w:rPr>
                <w:rFonts w:ascii="Calibri" w:hAnsi="Calibri" w:cs="Calibri"/>
              </w:rPr>
            </w:pPr>
            <w:r w:rsidRPr="00800251">
              <w:rPr>
                <w:rFonts w:ascii="Times New Roman" w:hAnsi="Times New Roman"/>
                <w:sz w:val="20"/>
                <w:szCs w:val="20"/>
              </w:rPr>
              <w:t xml:space="preserve">5.2. </w:t>
            </w:r>
            <w:r>
              <w:rPr>
                <w:rFonts w:ascii="Times New Roman CYR" w:hAnsi="Times New Roman CYR" w:cs="Times New Roman CYR"/>
                <w:sz w:val="20"/>
                <w:szCs w:val="20"/>
              </w:rPr>
              <w:t>Вывод из эксплуатации, консервация и демонтаж иных объектов системы централизованного теплоснабжения, за исключением тепловых сетей</w:t>
            </w:r>
          </w:p>
        </w:tc>
      </w:tr>
      <w:tr w:rsidR="00800251" w:rsidTr="00096A01">
        <w:trPr>
          <w:gridAfter w:val="2"/>
          <w:wAfter w:w="442" w:type="dxa"/>
          <w:trHeight w:val="255"/>
        </w:trPr>
        <w:tc>
          <w:tcPr>
            <w:tcW w:w="15026" w:type="dxa"/>
            <w:gridSpan w:val="20"/>
            <w:tcBorders>
              <w:top w:val="single" w:sz="2" w:space="0" w:color="000000"/>
              <w:left w:val="single" w:sz="2" w:space="0" w:color="000000"/>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rPr>
                <w:rFonts w:ascii="Calibri" w:hAnsi="Calibri" w:cs="Calibri"/>
                <w:lang w:val="en-US"/>
              </w:rPr>
            </w:pPr>
            <w:r>
              <w:rPr>
                <w:rFonts w:ascii="Times New Roman CYR" w:hAnsi="Times New Roman CYR" w:cs="Times New Roman CYR"/>
                <w:sz w:val="20"/>
                <w:szCs w:val="20"/>
              </w:rPr>
              <w:t>Не планируется</w:t>
            </w:r>
          </w:p>
        </w:tc>
      </w:tr>
    </w:tbl>
    <w:p w:rsidR="00800251" w:rsidRDefault="00800251" w:rsidP="00800251">
      <w:pPr>
        <w:widowControl w:val="0"/>
        <w:autoSpaceDE w:val="0"/>
        <w:autoSpaceDN w:val="0"/>
        <w:adjustRightInd w:val="0"/>
        <w:spacing w:line="240" w:lineRule="auto"/>
        <w:rPr>
          <w:rFonts w:ascii="Calibri" w:hAnsi="Calibri" w:cs="Calibri"/>
          <w:lang w:val="en-US"/>
        </w:rPr>
      </w:pPr>
    </w:p>
    <w:p w:rsidR="00800251" w:rsidRDefault="00800251" w:rsidP="00800251">
      <w:pPr>
        <w:widowControl w:val="0"/>
        <w:autoSpaceDE w:val="0"/>
        <w:autoSpaceDN w:val="0"/>
        <w:adjustRightInd w:val="0"/>
        <w:spacing w:line="240" w:lineRule="auto"/>
        <w:rPr>
          <w:rFonts w:ascii="Calibri" w:hAnsi="Calibri" w:cs="Calibri"/>
          <w:lang w:val="en-US"/>
        </w:rPr>
      </w:pPr>
    </w:p>
    <w:p w:rsidR="00800251" w:rsidRDefault="00800251" w:rsidP="00800251">
      <w:pPr>
        <w:widowControl w:val="0"/>
        <w:autoSpaceDE w:val="0"/>
        <w:autoSpaceDN w:val="0"/>
        <w:adjustRightInd w:val="0"/>
        <w:spacing w:line="240" w:lineRule="auto"/>
        <w:rPr>
          <w:rFonts w:ascii="Calibri" w:hAnsi="Calibri" w:cs="Calibri"/>
          <w:lang w:val="en-US"/>
        </w:rPr>
      </w:pPr>
    </w:p>
    <w:p w:rsidR="00800251" w:rsidRDefault="00800251" w:rsidP="00800251">
      <w:pPr>
        <w:widowControl w:val="0"/>
        <w:autoSpaceDE w:val="0"/>
        <w:autoSpaceDN w:val="0"/>
        <w:adjustRightInd w:val="0"/>
        <w:spacing w:after="0" w:line="240" w:lineRule="auto"/>
        <w:ind w:left="-426"/>
        <w:jc w:val="center"/>
        <w:rPr>
          <w:rFonts w:ascii="Times New Roman" w:hAnsi="Times New Roman"/>
          <w:b/>
          <w:bCs/>
          <w:sz w:val="28"/>
          <w:szCs w:val="28"/>
          <w:lang w:val="en-US"/>
        </w:rPr>
      </w:pPr>
    </w:p>
    <w:p w:rsidR="00800251" w:rsidRDefault="00800251" w:rsidP="00800251">
      <w:pPr>
        <w:widowControl w:val="0"/>
        <w:autoSpaceDE w:val="0"/>
        <w:autoSpaceDN w:val="0"/>
        <w:adjustRightInd w:val="0"/>
        <w:spacing w:after="0" w:line="240" w:lineRule="auto"/>
        <w:ind w:left="-426"/>
        <w:jc w:val="center"/>
        <w:rPr>
          <w:rFonts w:ascii="Times New Roman" w:hAnsi="Times New Roman"/>
          <w:b/>
          <w:bCs/>
          <w:sz w:val="28"/>
          <w:szCs w:val="28"/>
        </w:rPr>
      </w:pPr>
    </w:p>
    <w:p w:rsidR="00096A01" w:rsidRDefault="00096A01" w:rsidP="00800251">
      <w:pPr>
        <w:widowControl w:val="0"/>
        <w:autoSpaceDE w:val="0"/>
        <w:autoSpaceDN w:val="0"/>
        <w:adjustRightInd w:val="0"/>
        <w:spacing w:after="0" w:line="240" w:lineRule="auto"/>
        <w:ind w:left="-426"/>
        <w:jc w:val="center"/>
        <w:rPr>
          <w:rFonts w:ascii="Times New Roman" w:hAnsi="Times New Roman"/>
          <w:b/>
          <w:bCs/>
          <w:sz w:val="28"/>
          <w:szCs w:val="28"/>
        </w:rPr>
      </w:pPr>
    </w:p>
    <w:p w:rsidR="00096A01" w:rsidRDefault="00096A01" w:rsidP="00800251">
      <w:pPr>
        <w:widowControl w:val="0"/>
        <w:autoSpaceDE w:val="0"/>
        <w:autoSpaceDN w:val="0"/>
        <w:adjustRightInd w:val="0"/>
        <w:spacing w:after="0" w:line="240" w:lineRule="auto"/>
        <w:ind w:left="-426"/>
        <w:jc w:val="center"/>
        <w:rPr>
          <w:rFonts w:ascii="Times New Roman" w:hAnsi="Times New Roman"/>
          <w:b/>
          <w:bCs/>
          <w:sz w:val="28"/>
          <w:szCs w:val="28"/>
        </w:rPr>
      </w:pPr>
    </w:p>
    <w:p w:rsidR="00096A01" w:rsidRDefault="00096A01" w:rsidP="00800251">
      <w:pPr>
        <w:widowControl w:val="0"/>
        <w:autoSpaceDE w:val="0"/>
        <w:autoSpaceDN w:val="0"/>
        <w:adjustRightInd w:val="0"/>
        <w:spacing w:after="0" w:line="240" w:lineRule="auto"/>
        <w:ind w:left="-426"/>
        <w:jc w:val="center"/>
        <w:rPr>
          <w:rFonts w:ascii="Times New Roman" w:hAnsi="Times New Roman"/>
          <w:b/>
          <w:bCs/>
          <w:sz w:val="28"/>
          <w:szCs w:val="28"/>
        </w:rPr>
      </w:pPr>
    </w:p>
    <w:p w:rsidR="00096A01" w:rsidRDefault="00096A01" w:rsidP="00800251">
      <w:pPr>
        <w:widowControl w:val="0"/>
        <w:autoSpaceDE w:val="0"/>
        <w:autoSpaceDN w:val="0"/>
        <w:adjustRightInd w:val="0"/>
        <w:spacing w:after="0" w:line="240" w:lineRule="auto"/>
        <w:ind w:left="-426"/>
        <w:jc w:val="center"/>
        <w:rPr>
          <w:rFonts w:ascii="Times New Roman" w:hAnsi="Times New Roman"/>
          <w:b/>
          <w:bCs/>
          <w:sz w:val="28"/>
          <w:szCs w:val="28"/>
        </w:rPr>
      </w:pPr>
    </w:p>
    <w:p w:rsidR="00096A01" w:rsidRDefault="00096A01" w:rsidP="00800251">
      <w:pPr>
        <w:widowControl w:val="0"/>
        <w:autoSpaceDE w:val="0"/>
        <w:autoSpaceDN w:val="0"/>
        <w:adjustRightInd w:val="0"/>
        <w:spacing w:after="0" w:line="240" w:lineRule="auto"/>
        <w:ind w:left="-426"/>
        <w:jc w:val="center"/>
        <w:rPr>
          <w:rFonts w:ascii="Times New Roman" w:hAnsi="Times New Roman"/>
          <w:b/>
          <w:bCs/>
          <w:sz w:val="28"/>
          <w:szCs w:val="28"/>
        </w:rPr>
      </w:pPr>
    </w:p>
    <w:p w:rsidR="00096A01" w:rsidRDefault="00096A01" w:rsidP="00800251">
      <w:pPr>
        <w:widowControl w:val="0"/>
        <w:autoSpaceDE w:val="0"/>
        <w:autoSpaceDN w:val="0"/>
        <w:adjustRightInd w:val="0"/>
        <w:spacing w:after="0" w:line="240" w:lineRule="auto"/>
        <w:ind w:left="-426"/>
        <w:jc w:val="center"/>
        <w:rPr>
          <w:rFonts w:ascii="Times New Roman" w:hAnsi="Times New Roman"/>
          <w:b/>
          <w:bCs/>
          <w:sz w:val="28"/>
          <w:szCs w:val="28"/>
        </w:rPr>
      </w:pPr>
    </w:p>
    <w:p w:rsidR="00096A01" w:rsidRPr="00096A01" w:rsidRDefault="00096A01" w:rsidP="00800251">
      <w:pPr>
        <w:widowControl w:val="0"/>
        <w:autoSpaceDE w:val="0"/>
        <w:autoSpaceDN w:val="0"/>
        <w:adjustRightInd w:val="0"/>
        <w:spacing w:after="0" w:line="240" w:lineRule="auto"/>
        <w:ind w:left="-426"/>
        <w:jc w:val="center"/>
        <w:rPr>
          <w:rFonts w:ascii="Times New Roman" w:hAnsi="Times New Roman"/>
          <w:b/>
          <w:bCs/>
          <w:sz w:val="28"/>
          <w:szCs w:val="28"/>
        </w:rPr>
      </w:pPr>
    </w:p>
    <w:p w:rsidR="00800251" w:rsidRDefault="00800251" w:rsidP="00800251">
      <w:pPr>
        <w:widowControl w:val="0"/>
        <w:autoSpaceDE w:val="0"/>
        <w:autoSpaceDN w:val="0"/>
        <w:adjustRightInd w:val="0"/>
        <w:spacing w:after="0" w:line="240" w:lineRule="auto"/>
        <w:ind w:left="-426"/>
        <w:jc w:val="center"/>
        <w:rPr>
          <w:rFonts w:ascii="Times New Roman" w:hAnsi="Times New Roman"/>
          <w:b/>
          <w:bCs/>
          <w:sz w:val="28"/>
          <w:szCs w:val="28"/>
          <w:lang w:val="en-US"/>
        </w:rPr>
      </w:pPr>
    </w:p>
    <w:p w:rsidR="00800251" w:rsidRDefault="00800251" w:rsidP="00800251">
      <w:pPr>
        <w:widowControl w:val="0"/>
        <w:autoSpaceDE w:val="0"/>
        <w:autoSpaceDN w:val="0"/>
        <w:adjustRightInd w:val="0"/>
        <w:spacing w:after="0" w:line="240" w:lineRule="auto"/>
        <w:ind w:left="-426"/>
        <w:jc w:val="center"/>
        <w:rPr>
          <w:rFonts w:ascii="Times New Roman" w:hAnsi="Times New Roman"/>
          <w:b/>
          <w:bCs/>
          <w:sz w:val="28"/>
          <w:szCs w:val="28"/>
          <w:lang w:val="en-US"/>
        </w:rPr>
      </w:pPr>
    </w:p>
    <w:p w:rsidR="00800251" w:rsidRDefault="00800251" w:rsidP="00800251">
      <w:pPr>
        <w:widowControl w:val="0"/>
        <w:autoSpaceDE w:val="0"/>
        <w:autoSpaceDN w:val="0"/>
        <w:adjustRightInd w:val="0"/>
        <w:spacing w:after="0" w:line="240" w:lineRule="auto"/>
        <w:ind w:left="-426"/>
        <w:jc w:val="center"/>
        <w:rPr>
          <w:rFonts w:ascii="Times New Roman" w:hAnsi="Times New Roman"/>
          <w:b/>
          <w:bCs/>
          <w:sz w:val="28"/>
          <w:szCs w:val="28"/>
          <w:lang w:val="en-US"/>
        </w:rPr>
      </w:pPr>
    </w:p>
    <w:p w:rsidR="00800251" w:rsidRDefault="00800251" w:rsidP="00800251">
      <w:pPr>
        <w:widowControl w:val="0"/>
        <w:autoSpaceDE w:val="0"/>
        <w:autoSpaceDN w:val="0"/>
        <w:adjustRightInd w:val="0"/>
        <w:spacing w:after="0" w:line="240" w:lineRule="auto"/>
        <w:ind w:left="-426"/>
        <w:jc w:val="center"/>
        <w:rPr>
          <w:rFonts w:ascii="Times New Roman" w:hAnsi="Times New Roman"/>
          <w:b/>
          <w:bCs/>
          <w:sz w:val="28"/>
          <w:szCs w:val="28"/>
          <w:lang w:val="en-US"/>
        </w:rPr>
      </w:pPr>
    </w:p>
    <w:p w:rsidR="00800251" w:rsidRDefault="00800251" w:rsidP="00800251">
      <w:pPr>
        <w:widowControl w:val="0"/>
        <w:autoSpaceDE w:val="0"/>
        <w:autoSpaceDN w:val="0"/>
        <w:adjustRightInd w:val="0"/>
        <w:spacing w:after="0" w:line="240" w:lineRule="auto"/>
        <w:ind w:left="-426"/>
        <w:jc w:val="center"/>
        <w:rPr>
          <w:rFonts w:ascii="Times New Roman" w:hAnsi="Times New Roman"/>
          <w:b/>
          <w:bCs/>
          <w:sz w:val="28"/>
          <w:szCs w:val="28"/>
          <w:lang w:val="en-US"/>
        </w:rPr>
      </w:pPr>
    </w:p>
    <w:p w:rsidR="00800251" w:rsidRDefault="00800251" w:rsidP="00800251">
      <w:pPr>
        <w:widowControl w:val="0"/>
        <w:autoSpaceDE w:val="0"/>
        <w:autoSpaceDN w:val="0"/>
        <w:adjustRightInd w:val="0"/>
        <w:spacing w:after="0" w:line="240" w:lineRule="auto"/>
        <w:ind w:left="-426"/>
        <w:jc w:val="center"/>
        <w:rPr>
          <w:rFonts w:ascii="Times New Roman" w:hAnsi="Times New Roman"/>
          <w:b/>
          <w:bCs/>
          <w:sz w:val="28"/>
          <w:szCs w:val="28"/>
          <w:lang w:val="en-US"/>
        </w:rPr>
      </w:pPr>
    </w:p>
    <w:p w:rsidR="00800251" w:rsidRDefault="00800251" w:rsidP="00800251">
      <w:pPr>
        <w:widowControl w:val="0"/>
        <w:autoSpaceDE w:val="0"/>
        <w:autoSpaceDN w:val="0"/>
        <w:adjustRightInd w:val="0"/>
        <w:spacing w:after="0" w:line="240" w:lineRule="auto"/>
        <w:ind w:left="-426"/>
        <w:jc w:val="center"/>
        <w:rPr>
          <w:rFonts w:ascii="Times New Roman" w:hAnsi="Times New Roman"/>
          <w:b/>
          <w:bCs/>
          <w:sz w:val="28"/>
          <w:szCs w:val="28"/>
          <w:lang w:val="en-US"/>
        </w:rPr>
      </w:pPr>
    </w:p>
    <w:p w:rsidR="00800251" w:rsidRDefault="00800251" w:rsidP="00800251">
      <w:pPr>
        <w:widowControl w:val="0"/>
        <w:autoSpaceDE w:val="0"/>
        <w:autoSpaceDN w:val="0"/>
        <w:adjustRightInd w:val="0"/>
        <w:spacing w:after="0" w:line="240" w:lineRule="auto"/>
        <w:ind w:left="-426"/>
        <w:jc w:val="center"/>
        <w:rPr>
          <w:rFonts w:ascii="Times New Roman" w:hAnsi="Times New Roman"/>
          <w:b/>
          <w:bCs/>
          <w:sz w:val="28"/>
          <w:szCs w:val="28"/>
          <w:lang w:val="en-US"/>
        </w:rPr>
      </w:pPr>
    </w:p>
    <w:p w:rsidR="00800251" w:rsidRDefault="00800251" w:rsidP="00800251">
      <w:pPr>
        <w:widowControl w:val="0"/>
        <w:autoSpaceDE w:val="0"/>
        <w:autoSpaceDN w:val="0"/>
        <w:adjustRightInd w:val="0"/>
        <w:spacing w:after="0" w:line="240" w:lineRule="auto"/>
        <w:ind w:left="-426"/>
        <w:jc w:val="center"/>
        <w:rPr>
          <w:rFonts w:ascii="Times New Roman" w:hAnsi="Times New Roman"/>
          <w:b/>
          <w:bCs/>
          <w:sz w:val="28"/>
          <w:szCs w:val="28"/>
          <w:lang w:val="en-US"/>
        </w:rPr>
      </w:pPr>
    </w:p>
    <w:p w:rsidR="00800251" w:rsidRDefault="00800251" w:rsidP="00800251">
      <w:pPr>
        <w:widowControl w:val="0"/>
        <w:autoSpaceDE w:val="0"/>
        <w:autoSpaceDN w:val="0"/>
        <w:adjustRightInd w:val="0"/>
        <w:spacing w:after="0" w:line="240" w:lineRule="auto"/>
        <w:ind w:left="-426"/>
        <w:jc w:val="center"/>
        <w:rPr>
          <w:rFonts w:ascii="Times New Roman" w:hAnsi="Times New Roman"/>
          <w:b/>
          <w:bCs/>
          <w:sz w:val="28"/>
          <w:szCs w:val="28"/>
          <w:lang w:val="en-US"/>
        </w:rPr>
      </w:pPr>
    </w:p>
    <w:p w:rsidR="00096A01" w:rsidRDefault="00096A01" w:rsidP="00800251">
      <w:pPr>
        <w:widowControl w:val="0"/>
        <w:autoSpaceDE w:val="0"/>
        <w:autoSpaceDN w:val="0"/>
        <w:adjustRightInd w:val="0"/>
        <w:spacing w:after="0" w:line="240" w:lineRule="auto"/>
        <w:ind w:left="-426"/>
        <w:jc w:val="center"/>
        <w:rPr>
          <w:rFonts w:ascii="Times New Roman" w:hAnsi="Times New Roman"/>
          <w:b/>
          <w:bCs/>
          <w:sz w:val="28"/>
          <w:szCs w:val="28"/>
          <w:lang w:val="en-US"/>
        </w:rPr>
        <w:sectPr w:rsidR="00096A01" w:rsidSect="00096A01">
          <w:pgSz w:w="15840" w:h="12240" w:orient="landscape"/>
          <w:pgMar w:top="1418" w:right="1134" w:bottom="1185" w:left="1134" w:header="720" w:footer="720" w:gutter="0"/>
          <w:cols w:space="720"/>
          <w:noEndnote/>
        </w:sectPr>
      </w:pPr>
    </w:p>
    <w:p w:rsidR="00800251" w:rsidRDefault="00800251" w:rsidP="00800251">
      <w:pPr>
        <w:widowControl w:val="0"/>
        <w:autoSpaceDE w:val="0"/>
        <w:autoSpaceDN w:val="0"/>
        <w:adjustRightInd w:val="0"/>
        <w:spacing w:after="0" w:line="240" w:lineRule="auto"/>
        <w:ind w:left="-426"/>
        <w:jc w:val="center"/>
        <w:rPr>
          <w:rFonts w:ascii="Times New Roman" w:hAnsi="Times New Roman"/>
          <w:b/>
          <w:bCs/>
          <w:sz w:val="28"/>
          <w:szCs w:val="28"/>
          <w:lang w:val="en-US"/>
        </w:rPr>
      </w:pPr>
    </w:p>
    <w:p w:rsidR="00800251" w:rsidRDefault="00800251" w:rsidP="00800251">
      <w:pPr>
        <w:widowControl w:val="0"/>
        <w:autoSpaceDE w:val="0"/>
        <w:autoSpaceDN w:val="0"/>
        <w:adjustRightInd w:val="0"/>
        <w:spacing w:after="0" w:line="240" w:lineRule="auto"/>
        <w:ind w:left="-426"/>
        <w:jc w:val="center"/>
        <w:rPr>
          <w:rFonts w:ascii="Times New Roman" w:hAnsi="Times New Roman"/>
          <w:b/>
          <w:bCs/>
          <w:sz w:val="28"/>
          <w:szCs w:val="28"/>
          <w:lang w:val="en-US"/>
        </w:rPr>
      </w:pPr>
    </w:p>
    <w:p w:rsidR="00800251" w:rsidRDefault="00800251" w:rsidP="00800251">
      <w:pPr>
        <w:widowControl w:val="0"/>
        <w:autoSpaceDE w:val="0"/>
        <w:autoSpaceDN w:val="0"/>
        <w:adjustRightInd w:val="0"/>
        <w:spacing w:after="0" w:line="240" w:lineRule="auto"/>
        <w:ind w:left="-426"/>
        <w:jc w:val="center"/>
        <w:rPr>
          <w:rFonts w:ascii="Times New Roman" w:hAnsi="Times New Roman"/>
          <w:b/>
          <w:bCs/>
          <w:sz w:val="28"/>
          <w:szCs w:val="28"/>
        </w:rPr>
      </w:pPr>
    </w:p>
    <w:p w:rsidR="00096A01" w:rsidRDefault="00096A01" w:rsidP="00800251">
      <w:pPr>
        <w:widowControl w:val="0"/>
        <w:autoSpaceDE w:val="0"/>
        <w:autoSpaceDN w:val="0"/>
        <w:adjustRightInd w:val="0"/>
        <w:spacing w:after="0" w:line="240" w:lineRule="auto"/>
        <w:ind w:left="-426"/>
        <w:jc w:val="center"/>
        <w:rPr>
          <w:rFonts w:ascii="Times New Roman" w:hAnsi="Times New Roman"/>
          <w:b/>
          <w:bCs/>
          <w:sz w:val="28"/>
          <w:szCs w:val="28"/>
        </w:rPr>
      </w:pPr>
    </w:p>
    <w:p w:rsidR="00096A01" w:rsidRDefault="00096A01" w:rsidP="00800251">
      <w:pPr>
        <w:widowControl w:val="0"/>
        <w:autoSpaceDE w:val="0"/>
        <w:autoSpaceDN w:val="0"/>
        <w:adjustRightInd w:val="0"/>
        <w:spacing w:after="0" w:line="240" w:lineRule="auto"/>
        <w:ind w:left="-426"/>
        <w:jc w:val="center"/>
        <w:rPr>
          <w:rFonts w:ascii="Times New Roman" w:hAnsi="Times New Roman"/>
          <w:b/>
          <w:bCs/>
          <w:sz w:val="28"/>
          <w:szCs w:val="28"/>
        </w:rPr>
      </w:pPr>
    </w:p>
    <w:p w:rsidR="00096A01" w:rsidRDefault="00096A01" w:rsidP="00800251">
      <w:pPr>
        <w:widowControl w:val="0"/>
        <w:autoSpaceDE w:val="0"/>
        <w:autoSpaceDN w:val="0"/>
        <w:adjustRightInd w:val="0"/>
        <w:spacing w:after="0" w:line="240" w:lineRule="auto"/>
        <w:ind w:left="-426"/>
        <w:jc w:val="center"/>
        <w:rPr>
          <w:rFonts w:ascii="Times New Roman" w:hAnsi="Times New Roman"/>
          <w:b/>
          <w:bCs/>
          <w:sz w:val="28"/>
          <w:szCs w:val="28"/>
        </w:rPr>
      </w:pPr>
    </w:p>
    <w:p w:rsidR="00096A01" w:rsidRDefault="00096A01" w:rsidP="00800251">
      <w:pPr>
        <w:widowControl w:val="0"/>
        <w:autoSpaceDE w:val="0"/>
        <w:autoSpaceDN w:val="0"/>
        <w:adjustRightInd w:val="0"/>
        <w:spacing w:after="0" w:line="240" w:lineRule="auto"/>
        <w:ind w:left="-426"/>
        <w:jc w:val="center"/>
        <w:rPr>
          <w:rFonts w:ascii="Times New Roman" w:hAnsi="Times New Roman"/>
          <w:b/>
          <w:bCs/>
          <w:sz w:val="28"/>
          <w:szCs w:val="28"/>
        </w:rPr>
      </w:pPr>
    </w:p>
    <w:p w:rsidR="00096A01" w:rsidRDefault="00096A01" w:rsidP="00800251">
      <w:pPr>
        <w:widowControl w:val="0"/>
        <w:autoSpaceDE w:val="0"/>
        <w:autoSpaceDN w:val="0"/>
        <w:adjustRightInd w:val="0"/>
        <w:spacing w:after="0" w:line="240" w:lineRule="auto"/>
        <w:ind w:left="-426"/>
        <w:jc w:val="center"/>
        <w:rPr>
          <w:rFonts w:ascii="Times New Roman" w:hAnsi="Times New Roman"/>
          <w:b/>
          <w:bCs/>
          <w:sz w:val="28"/>
          <w:szCs w:val="28"/>
        </w:rPr>
      </w:pPr>
    </w:p>
    <w:p w:rsidR="00096A01" w:rsidRDefault="00096A01" w:rsidP="00800251">
      <w:pPr>
        <w:widowControl w:val="0"/>
        <w:autoSpaceDE w:val="0"/>
        <w:autoSpaceDN w:val="0"/>
        <w:adjustRightInd w:val="0"/>
        <w:spacing w:after="0" w:line="240" w:lineRule="auto"/>
        <w:ind w:left="-426"/>
        <w:jc w:val="center"/>
        <w:rPr>
          <w:rFonts w:ascii="Times New Roman" w:hAnsi="Times New Roman"/>
          <w:b/>
          <w:bCs/>
          <w:sz w:val="28"/>
          <w:szCs w:val="28"/>
        </w:rPr>
      </w:pPr>
    </w:p>
    <w:p w:rsidR="00096A01" w:rsidRDefault="00096A01" w:rsidP="00800251">
      <w:pPr>
        <w:widowControl w:val="0"/>
        <w:autoSpaceDE w:val="0"/>
        <w:autoSpaceDN w:val="0"/>
        <w:adjustRightInd w:val="0"/>
        <w:spacing w:after="0" w:line="240" w:lineRule="auto"/>
        <w:ind w:left="-426"/>
        <w:jc w:val="center"/>
        <w:rPr>
          <w:rFonts w:ascii="Times New Roman" w:hAnsi="Times New Roman"/>
          <w:b/>
          <w:bCs/>
          <w:sz w:val="28"/>
          <w:szCs w:val="28"/>
        </w:rPr>
      </w:pPr>
    </w:p>
    <w:p w:rsidR="00096A01" w:rsidRDefault="00096A01" w:rsidP="00800251">
      <w:pPr>
        <w:widowControl w:val="0"/>
        <w:autoSpaceDE w:val="0"/>
        <w:autoSpaceDN w:val="0"/>
        <w:adjustRightInd w:val="0"/>
        <w:spacing w:after="0" w:line="240" w:lineRule="auto"/>
        <w:ind w:left="-426"/>
        <w:jc w:val="center"/>
        <w:rPr>
          <w:rFonts w:ascii="Times New Roman" w:hAnsi="Times New Roman"/>
          <w:b/>
          <w:bCs/>
          <w:sz w:val="28"/>
          <w:szCs w:val="28"/>
        </w:rPr>
      </w:pPr>
    </w:p>
    <w:p w:rsidR="00096A01" w:rsidRDefault="00096A01" w:rsidP="00800251">
      <w:pPr>
        <w:widowControl w:val="0"/>
        <w:autoSpaceDE w:val="0"/>
        <w:autoSpaceDN w:val="0"/>
        <w:adjustRightInd w:val="0"/>
        <w:spacing w:after="0" w:line="240" w:lineRule="auto"/>
        <w:ind w:left="-426"/>
        <w:jc w:val="center"/>
        <w:rPr>
          <w:rFonts w:ascii="Times New Roman" w:hAnsi="Times New Roman"/>
          <w:b/>
          <w:bCs/>
          <w:sz w:val="28"/>
          <w:szCs w:val="28"/>
        </w:rPr>
      </w:pPr>
    </w:p>
    <w:p w:rsidR="00096A01" w:rsidRDefault="00096A01" w:rsidP="00800251">
      <w:pPr>
        <w:widowControl w:val="0"/>
        <w:autoSpaceDE w:val="0"/>
        <w:autoSpaceDN w:val="0"/>
        <w:adjustRightInd w:val="0"/>
        <w:spacing w:after="0" w:line="240" w:lineRule="auto"/>
        <w:ind w:left="-426"/>
        <w:jc w:val="center"/>
        <w:rPr>
          <w:rFonts w:ascii="Times New Roman" w:hAnsi="Times New Roman"/>
          <w:b/>
          <w:bCs/>
          <w:sz w:val="28"/>
          <w:szCs w:val="28"/>
        </w:rPr>
      </w:pPr>
    </w:p>
    <w:p w:rsidR="00096A01" w:rsidRDefault="00096A01" w:rsidP="00800251">
      <w:pPr>
        <w:widowControl w:val="0"/>
        <w:autoSpaceDE w:val="0"/>
        <w:autoSpaceDN w:val="0"/>
        <w:adjustRightInd w:val="0"/>
        <w:spacing w:after="0" w:line="240" w:lineRule="auto"/>
        <w:ind w:left="-426"/>
        <w:jc w:val="center"/>
        <w:rPr>
          <w:rFonts w:ascii="Times New Roman" w:hAnsi="Times New Roman"/>
          <w:b/>
          <w:bCs/>
          <w:sz w:val="28"/>
          <w:szCs w:val="28"/>
        </w:rPr>
      </w:pPr>
    </w:p>
    <w:p w:rsidR="00096A01" w:rsidRPr="00096A01" w:rsidRDefault="00096A01" w:rsidP="00800251">
      <w:pPr>
        <w:widowControl w:val="0"/>
        <w:autoSpaceDE w:val="0"/>
        <w:autoSpaceDN w:val="0"/>
        <w:adjustRightInd w:val="0"/>
        <w:spacing w:after="0" w:line="240" w:lineRule="auto"/>
        <w:ind w:left="-426"/>
        <w:jc w:val="center"/>
        <w:rPr>
          <w:rFonts w:ascii="Times New Roman" w:hAnsi="Times New Roman"/>
          <w:b/>
          <w:bCs/>
          <w:sz w:val="28"/>
          <w:szCs w:val="28"/>
        </w:rPr>
      </w:pPr>
    </w:p>
    <w:p w:rsidR="00800251" w:rsidRDefault="00800251" w:rsidP="00800251">
      <w:pPr>
        <w:widowControl w:val="0"/>
        <w:autoSpaceDE w:val="0"/>
        <w:autoSpaceDN w:val="0"/>
        <w:adjustRightInd w:val="0"/>
        <w:spacing w:after="0" w:line="240" w:lineRule="auto"/>
        <w:ind w:left="-426"/>
        <w:jc w:val="center"/>
        <w:rPr>
          <w:rFonts w:ascii="Times New Roman" w:hAnsi="Times New Roman"/>
          <w:b/>
          <w:bCs/>
          <w:sz w:val="28"/>
          <w:szCs w:val="28"/>
          <w:lang w:val="en-US"/>
        </w:rPr>
      </w:pPr>
    </w:p>
    <w:p w:rsidR="00800251" w:rsidRDefault="00800251" w:rsidP="00800251">
      <w:pPr>
        <w:widowControl w:val="0"/>
        <w:autoSpaceDE w:val="0"/>
        <w:autoSpaceDN w:val="0"/>
        <w:adjustRightInd w:val="0"/>
        <w:spacing w:after="0" w:line="240" w:lineRule="auto"/>
        <w:ind w:left="284"/>
        <w:jc w:val="center"/>
        <w:rPr>
          <w:rFonts w:ascii="Times New Roman CYR" w:hAnsi="Times New Roman CYR" w:cs="Times New Roman CYR"/>
          <w:b/>
          <w:bCs/>
          <w:sz w:val="28"/>
          <w:szCs w:val="28"/>
        </w:rPr>
      </w:pPr>
      <w:r>
        <w:rPr>
          <w:rFonts w:ascii="Times New Roman CYR" w:hAnsi="Times New Roman CYR" w:cs="Times New Roman CYR"/>
          <w:b/>
          <w:bCs/>
          <w:sz w:val="28"/>
          <w:szCs w:val="28"/>
        </w:rPr>
        <w:t>ОБОСНОВЫВАЮЩИЕ МАТЕРИАЛЫ</w:t>
      </w:r>
    </w:p>
    <w:p w:rsidR="00800251" w:rsidRDefault="00800251" w:rsidP="00800251">
      <w:pPr>
        <w:widowControl w:val="0"/>
        <w:tabs>
          <w:tab w:val="center" w:pos="4677"/>
          <w:tab w:val="right" w:pos="9355"/>
        </w:tabs>
        <w:autoSpaceDE w:val="0"/>
        <w:autoSpaceDN w:val="0"/>
        <w:adjustRightInd w:val="0"/>
        <w:spacing w:after="0" w:line="240" w:lineRule="auto"/>
        <w:jc w:val="center"/>
        <w:rPr>
          <w:rFonts w:ascii="Times New Roman" w:hAnsi="Times New Roman"/>
          <w:sz w:val="28"/>
          <w:szCs w:val="28"/>
          <w:lang w:val="en-US"/>
        </w:rPr>
      </w:pPr>
    </w:p>
    <w:p w:rsidR="00800251" w:rsidRDefault="00800251" w:rsidP="00800251">
      <w:pPr>
        <w:widowControl w:val="0"/>
        <w:tabs>
          <w:tab w:val="center" w:pos="4677"/>
          <w:tab w:val="right" w:pos="9355"/>
        </w:tabs>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 xml:space="preserve">К СХЕМЕ ТЕПЛОСНАБЖЕНИЯ </w:t>
      </w:r>
      <w:r>
        <w:rPr>
          <w:rFonts w:ascii="Times New Roman CYR" w:hAnsi="Times New Roman CYR" w:cs="Times New Roman CYR"/>
          <w:sz w:val="28"/>
          <w:szCs w:val="28"/>
        </w:rPr>
        <w:br/>
        <w:t xml:space="preserve">САККУЛОВСКОГО СЕЛЬСКОГО ПОСЕЛЕНИЯ </w:t>
      </w:r>
    </w:p>
    <w:p w:rsidR="00800251" w:rsidRDefault="00800251" w:rsidP="00800251">
      <w:pPr>
        <w:widowControl w:val="0"/>
        <w:tabs>
          <w:tab w:val="center" w:pos="4677"/>
          <w:tab w:val="right" w:pos="9355"/>
        </w:tabs>
        <w:autoSpaceDE w:val="0"/>
        <w:autoSpaceDN w:val="0"/>
        <w:adjustRightInd w:val="0"/>
        <w:spacing w:after="0" w:line="240" w:lineRule="auto"/>
        <w:jc w:val="center"/>
        <w:rPr>
          <w:rFonts w:ascii="Calibri" w:hAnsi="Calibri" w:cs="Calibri"/>
          <w:sz w:val="28"/>
          <w:szCs w:val="28"/>
        </w:rPr>
      </w:pPr>
      <w:r>
        <w:rPr>
          <w:rFonts w:ascii="Times New Roman CYR" w:hAnsi="Times New Roman CYR" w:cs="Times New Roman CYR"/>
          <w:sz w:val="28"/>
          <w:szCs w:val="28"/>
        </w:rPr>
        <w:t>ЧЕЛЯБИНСКОЙ ОБЛАСТИ НА ПЕРИОД ДО 2033 ГОДА</w:t>
      </w:r>
    </w:p>
    <w:p w:rsidR="00800251" w:rsidRPr="00800251" w:rsidRDefault="00800251" w:rsidP="00800251">
      <w:pPr>
        <w:widowControl w:val="0"/>
        <w:autoSpaceDE w:val="0"/>
        <w:autoSpaceDN w:val="0"/>
        <w:adjustRightInd w:val="0"/>
        <w:spacing w:after="0" w:line="240" w:lineRule="auto"/>
        <w:ind w:left="-426"/>
        <w:jc w:val="center"/>
        <w:rPr>
          <w:rFonts w:ascii="Times New Roman" w:hAnsi="Times New Roman"/>
          <w:sz w:val="28"/>
          <w:szCs w:val="28"/>
        </w:rPr>
      </w:pPr>
    </w:p>
    <w:p w:rsidR="00800251" w:rsidRDefault="00800251" w:rsidP="00800251">
      <w:pPr>
        <w:widowControl w:val="0"/>
        <w:autoSpaceDE w:val="0"/>
        <w:autoSpaceDN w:val="0"/>
        <w:adjustRightInd w:val="0"/>
        <w:spacing w:after="0" w:line="240" w:lineRule="auto"/>
        <w:ind w:left="284" w:firstLine="710"/>
        <w:jc w:val="both"/>
        <w:rPr>
          <w:rFonts w:ascii="Times New Roman CYR" w:hAnsi="Times New Roman CYR" w:cs="Times New Roman CYR"/>
          <w:sz w:val="24"/>
          <w:szCs w:val="24"/>
        </w:rPr>
      </w:pPr>
      <w:r>
        <w:rPr>
          <w:rFonts w:ascii="Times New Roman CYR" w:hAnsi="Times New Roman CYR" w:cs="Times New Roman CYR"/>
          <w:sz w:val="24"/>
          <w:szCs w:val="24"/>
        </w:rPr>
        <w:t xml:space="preserve">Сведений, составляющих государственную тайну в соответствии с Указом Президента Российской Федерации от 30.11.1995 № 1203 </w:t>
      </w:r>
      <w:r w:rsidRPr="00800251">
        <w:rPr>
          <w:rFonts w:ascii="Times New Roman" w:hAnsi="Times New Roman"/>
          <w:sz w:val="24"/>
          <w:szCs w:val="24"/>
        </w:rPr>
        <w:t>«</w:t>
      </w:r>
      <w:r>
        <w:rPr>
          <w:rFonts w:ascii="Times New Roman CYR" w:hAnsi="Times New Roman CYR" w:cs="Times New Roman CYR"/>
          <w:sz w:val="24"/>
          <w:szCs w:val="24"/>
        </w:rPr>
        <w:t>Об утверждении перечня сведений, отнесенных к государственной тайне</w:t>
      </w:r>
      <w:r w:rsidRPr="00800251">
        <w:rPr>
          <w:rFonts w:ascii="Times New Roman" w:hAnsi="Times New Roman"/>
          <w:sz w:val="24"/>
          <w:szCs w:val="24"/>
        </w:rPr>
        <w:t xml:space="preserve">», </w:t>
      </w:r>
      <w:r>
        <w:rPr>
          <w:rFonts w:ascii="Times New Roman CYR" w:hAnsi="Times New Roman CYR" w:cs="Times New Roman CYR"/>
          <w:sz w:val="24"/>
          <w:szCs w:val="24"/>
        </w:rPr>
        <w:t>не содержится.</w:t>
      </w:r>
    </w:p>
    <w:p w:rsidR="00800251" w:rsidRPr="00800251" w:rsidRDefault="00800251" w:rsidP="00800251">
      <w:pPr>
        <w:widowControl w:val="0"/>
        <w:autoSpaceDE w:val="0"/>
        <w:autoSpaceDN w:val="0"/>
        <w:adjustRightInd w:val="0"/>
        <w:spacing w:after="0" w:line="240" w:lineRule="auto"/>
        <w:ind w:left="-426" w:firstLine="710"/>
        <w:jc w:val="center"/>
        <w:rPr>
          <w:rFonts w:ascii="Times New Roman" w:hAnsi="Times New Roman"/>
          <w:sz w:val="24"/>
          <w:szCs w:val="24"/>
        </w:rPr>
      </w:pPr>
    </w:p>
    <w:p w:rsidR="00800251" w:rsidRPr="00800251" w:rsidRDefault="00800251" w:rsidP="00800251">
      <w:pPr>
        <w:widowControl w:val="0"/>
        <w:autoSpaceDE w:val="0"/>
        <w:autoSpaceDN w:val="0"/>
        <w:adjustRightInd w:val="0"/>
        <w:spacing w:after="0" w:line="240" w:lineRule="auto"/>
        <w:ind w:left="-426" w:firstLine="710"/>
        <w:jc w:val="center"/>
        <w:rPr>
          <w:rFonts w:ascii="Times New Roman" w:hAnsi="Times New Roman"/>
          <w:sz w:val="24"/>
          <w:szCs w:val="24"/>
        </w:rPr>
      </w:pPr>
    </w:p>
    <w:p w:rsidR="00800251" w:rsidRDefault="00800251" w:rsidP="00800251">
      <w:pPr>
        <w:widowControl w:val="0"/>
        <w:autoSpaceDE w:val="0"/>
        <w:autoSpaceDN w:val="0"/>
        <w:adjustRightInd w:val="0"/>
        <w:spacing w:after="0" w:line="240" w:lineRule="auto"/>
        <w:ind w:left="-426" w:firstLine="710"/>
        <w:jc w:val="center"/>
        <w:rPr>
          <w:rFonts w:ascii="Times New Roman CYR" w:hAnsi="Times New Roman CYR" w:cs="Times New Roman CYR"/>
          <w:sz w:val="24"/>
          <w:szCs w:val="24"/>
        </w:rPr>
      </w:pPr>
      <w:r w:rsidRPr="00800251">
        <w:rPr>
          <w:rFonts w:ascii="Times New Roman" w:hAnsi="Times New Roman"/>
          <w:sz w:val="24"/>
          <w:szCs w:val="24"/>
        </w:rPr>
        <w:t>(</w:t>
      </w:r>
      <w:r>
        <w:rPr>
          <w:rFonts w:ascii="Times New Roman CYR" w:hAnsi="Times New Roman CYR" w:cs="Times New Roman CYR"/>
          <w:sz w:val="24"/>
          <w:szCs w:val="24"/>
        </w:rPr>
        <w:t>АКТУАЛИЗАЦИЯ НА 2019 ГОД)</w:t>
      </w:r>
    </w:p>
    <w:p w:rsidR="00800251" w:rsidRPr="00800251" w:rsidRDefault="00800251" w:rsidP="00800251">
      <w:pPr>
        <w:widowControl w:val="0"/>
        <w:autoSpaceDE w:val="0"/>
        <w:autoSpaceDN w:val="0"/>
        <w:adjustRightInd w:val="0"/>
        <w:spacing w:after="0" w:line="240" w:lineRule="auto"/>
        <w:ind w:left="-426" w:firstLine="710"/>
        <w:jc w:val="both"/>
        <w:rPr>
          <w:rFonts w:ascii="Times New Roman" w:hAnsi="Times New Roman"/>
          <w:sz w:val="24"/>
          <w:szCs w:val="24"/>
        </w:rPr>
      </w:pPr>
    </w:p>
    <w:p w:rsidR="00800251" w:rsidRPr="00800251" w:rsidRDefault="00800251" w:rsidP="00800251">
      <w:pPr>
        <w:widowControl w:val="0"/>
        <w:autoSpaceDE w:val="0"/>
        <w:autoSpaceDN w:val="0"/>
        <w:adjustRightInd w:val="0"/>
        <w:spacing w:after="0" w:line="240" w:lineRule="auto"/>
        <w:ind w:left="-426" w:firstLine="710"/>
        <w:jc w:val="both"/>
        <w:rPr>
          <w:rFonts w:ascii="Times New Roman" w:hAnsi="Times New Roman"/>
          <w:sz w:val="24"/>
          <w:szCs w:val="24"/>
        </w:rPr>
      </w:pPr>
    </w:p>
    <w:p w:rsidR="00800251" w:rsidRPr="00800251" w:rsidRDefault="00800251" w:rsidP="00800251">
      <w:pPr>
        <w:widowControl w:val="0"/>
        <w:autoSpaceDE w:val="0"/>
        <w:autoSpaceDN w:val="0"/>
        <w:adjustRightInd w:val="0"/>
        <w:spacing w:after="0" w:line="240" w:lineRule="auto"/>
        <w:ind w:left="-426" w:firstLine="710"/>
        <w:jc w:val="both"/>
        <w:rPr>
          <w:rFonts w:ascii="Times New Roman" w:hAnsi="Times New Roman"/>
          <w:sz w:val="24"/>
          <w:szCs w:val="24"/>
        </w:rPr>
      </w:pPr>
    </w:p>
    <w:p w:rsidR="00800251" w:rsidRPr="00800251" w:rsidRDefault="00800251" w:rsidP="00800251">
      <w:pPr>
        <w:widowControl w:val="0"/>
        <w:autoSpaceDE w:val="0"/>
        <w:autoSpaceDN w:val="0"/>
        <w:adjustRightInd w:val="0"/>
        <w:spacing w:after="0" w:line="240" w:lineRule="auto"/>
        <w:ind w:left="-426" w:firstLine="710"/>
        <w:jc w:val="both"/>
        <w:rPr>
          <w:rFonts w:ascii="Times New Roman" w:hAnsi="Times New Roman"/>
          <w:sz w:val="24"/>
          <w:szCs w:val="24"/>
        </w:rPr>
      </w:pPr>
    </w:p>
    <w:p w:rsidR="00800251" w:rsidRDefault="00800251" w:rsidP="00800251">
      <w:pPr>
        <w:widowControl w:val="0"/>
        <w:tabs>
          <w:tab w:val="center" w:pos="4677"/>
          <w:tab w:val="right" w:pos="9355"/>
        </w:tabs>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КНИГА 13. Индикаторы развития систем теплоснабжения поселения</w:t>
      </w:r>
    </w:p>
    <w:p w:rsidR="00800251" w:rsidRDefault="00800251" w:rsidP="00800251">
      <w:pPr>
        <w:widowControl w:val="0"/>
        <w:tabs>
          <w:tab w:val="center" w:pos="4677"/>
          <w:tab w:val="right" w:pos="9355"/>
        </w:tabs>
        <w:autoSpaceDE w:val="0"/>
        <w:autoSpaceDN w:val="0"/>
        <w:adjustRightInd w:val="0"/>
        <w:spacing w:after="0" w:line="240" w:lineRule="auto"/>
        <w:jc w:val="center"/>
        <w:rPr>
          <w:rFonts w:ascii="Times New Roman CYR" w:hAnsi="Times New Roman CYR" w:cs="Times New Roman CYR"/>
          <w:b/>
          <w:bCs/>
          <w:sz w:val="28"/>
          <w:szCs w:val="28"/>
        </w:rPr>
      </w:pPr>
      <w:r w:rsidRPr="00917142">
        <w:rPr>
          <w:rFonts w:ascii="Times New Roman" w:hAnsi="Times New Roman"/>
          <w:b/>
          <w:bCs/>
          <w:sz w:val="28"/>
          <w:szCs w:val="28"/>
        </w:rPr>
        <w:t>75652440.</w:t>
      </w:r>
      <w:r>
        <w:rPr>
          <w:rFonts w:ascii="Times New Roman CYR" w:hAnsi="Times New Roman CYR" w:cs="Times New Roman CYR"/>
          <w:b/>
          <w:bCs/>
          <w:sz w:val="28"/>
          <w:szCs w:val="28"/>
        </w:rPr>
        <w:t>ОМ-ПСТ.013.000</w:t>
      </w:r>
    </w:p>
    <w:p w:rsidR="00800251" w:rsidRPr="00917142" w:rsidRDefault="00800251" w:rsidP="00800251">
      <w:pPr>
        <w:widowControl w:val="0"/>
        <w:autoSpaceDE w:val="0"/>
        <w:autoSpaceDN w:val="0"/>
        <w:adjustRightInd w:val="0"/>
        <w:spacing w:line="240" w:lineRule="auto"/>
        <w:rPr>
          <w:rFonts w:ascii="Calibri" w:hAnsi="Calibri" w:cs="Calibri"/>
        </w:rPr>
      </w:pPr>
    </w:p>
    <w:p w:rsidR="00800251" w:rsidRPr="00917142" w:rsidRDefault="00800251" w:rsidP="00800251">
      <w:pPr>
        <w:widowControl w:val="0"/>
        <w:autoSpaceDE w:val="0"/>
        <w:autoSpaceDN w:val="0"/>
        <w:adjustRightInd w:val="0"/>
        <w:spacing w:line="240" w:lineRule="auto"/>
        <w:rPr>
          <w:rFonts w:ascii="Calibri" w:hAnsi="Calibri" w:cs="Calibri"/>
        </w:rPr>
      </w:pPr>
    </w:p>
    <w:p w:rsidR="00800251" w:rsidRDefault="00800251" w:rsidP="00800251">
      <w:pPr>
        <w:widowControl w:val="0"/>
        <w:autoSpaceDE w:val="0"/>
        <w:autoSpaceDN w:val="0"/>
        <w:adjustRightInd w:val="0"/>
        <w:spacing w:line="240" w:lineRule="auto"/>
        <w:rPr>
          <w:rFonts w:ascii="Calibri" w:hAnsi="Calibri" w:cs="Calibri"/>
        </w:rPr>
      </w:pPr>
    </w:p>
    <w:p w:rsidR="00096A01" w:rsidRDefault="00096A01" w:rsidP="00800251">
      <w:pPr>
        <w:widowControl w:val="0"/>
        <w:autoSpaceDE w:val="0"/>
        <w:autoSpaceDN w:val="0"/>
        <w:adjustRightInd w:val="0"/>
        <w:spacing w:line="240" w:lineRule="auto"/>
        <w:rPr>
          <w:rFonts w:ascii="Calibri" w:hAnsi="Calibri" w:cs="Calibri"/>
        </w:rPr>
      </w:pPr>
    </w:p>
    <w:p w:rsidR="00096A01" w:rsidRDefault="00096A01" w:rsidP="00800251">
      <w:pPr>
        <w:widowControl w:val="0"/>
        <w:autoSpaceDE w:val="0"/>
        <w:autoSpaceDN w:val="0"/>
        <w:adjustRightInd w:val="0"/>
        <w:spacing w:line="240" w:lineRule="auto"/>
        <w:rPr>
          <w:rFonts w:ascii="Calibri" w:hAnsi="Calibri" w:cs="Calibri"/>
        </w:rPr>
      </w:pPr>
    </w:p>
    <w:p w:rsidR="00096A01" w:rsidRPr="00096A01" w:rsidRDefault="00096A01" w:rsidP="00800251">
      <w:pPr>
        <w:widowControl w:val="0"/>
        <w:autoSpaceDE w:val="0"/>
        <w:autoSpaceDN w:val="0"/>
        <w:adjustRightInd w:val="0"/>
        <w:spacing w:line="240" w:lineRule="auto"/>
        <w:rPr>
          <w:rFonts w:ascii="Calibri" w:hAnsi="Calibri" w:cs="Calibri"/>
        </w:rPr>
      </w:pPr>
    </w:p>
    <w:p w:rsidR="00800251" w:rsidRPr="00800251" w:rsidRDefault="00800251" w:rsidP="00800251">
      <w:pPr>
        <w:widowControl w:val="0"/>
        <w:autoSpaceDE w:val="0"/>
        <w:autoSpaceDN w:val="0"/>
        <w:adjustRightInd w:val="0"/>
        <w:spacing w:line="240" w:lineRule="auto"/>
        <w:rPr>
          <w:rFonts w:ascii="Times New Roman" w:hAnsi="Times New Roman"/>
          <w:b/>
          <w:bCs/>
          <w:sz w:val="28"/>
          <w:szCs w:val="28"/>
        </w:rPr>
      </w:pPr>
    </w:p>
    <w:p w:rsidR="00800251" w:rsidRDefault="00800251" w:rsidP="00800251">
      <w:pPr>
        <w:widowControl w:val="0"/>
        <w:autoSpaceDE w:val="0"/>
        <w:autoSpaceDN w:val="0"/>
        <w:adjustRightInd w:val="0"/>
        <w:spacing w:after="160" w:line="240" w:lineRule="auto"/>
        <w:jc w:val="both"/>
        <w:rPr>
          <w:rFonts w:ascii="Times New Roman CYR" w:hAnsi="Times New Roman CYR" w:cs="Times New Roman CYR"/>
          <w:b/>
          <w:bCs/>
          <w:sz w:val="28"/>
          <w:szCs w:val="28"/>
        </w:rPr>
      </w:pPr>
      <w:r>
        <w:rPr>
          <w:rFonts w:ascii="Times New Roman CYR" w:hAnsi="Times New Roman CYR" w:cs="Times New Roman CYR"/>
          <w:b/>
          <w:bCs/>
          <w:sz w:val="28"/>
          <w:szCs w:val="28"/>
        </w:rPr>
        <w:t>Индикаторы развития систем теплоснабжения поселения</w:t>
      </w:r>
    </w:p>
    <w:p w:rsidR="00800251" w:rsidRDefault="00800251" w:rsidP="00800251">
      <w:pPr>
        <w:widowControl w:val="0"/>
        <w:suppressAutoHyphens/>
        <w:autoSpaceDE w:val="0"/>
        <w:autoSpaceDN w:val="0"/>
        <w:adjustRightInd w:val="0"/>
        <w:spacing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Индикаторы развития систем теплоснабжения поселения при выполнении мероприятий, представленные в таблице 13.1.</w:t>
      </w:r>
    </w:p>
    <w:p w:rsidR="00800251" w:rsidRDefault="00800251" w:rsidP="00800251">
      <w:pPr>
        <w:widowControl w:val="0"/>
        <w:tabs>
          <w:tab w:val="left" w:pos="993"/>
        </w:tabs>
        <w:autoSpaceDE w:val="0"/>
        <w:autoSpaceDN w:val="0"/>
        <w:adjustRightInd w:val="0"/>
        <w:spacing w:before="120" w:after="12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Таблица 13.1. Индикаторы развития системы теплоснабжения</w:t>
      </w:r>
    </w:p>
    <w:tbl>
      <w:tblPr>
        <w:tblW w:w="0" w:type="auto"/>
        <w:tblInd w:w="103" w:type="dxa"/>
        <w:tblLayout w:type="fixed"/>
        <w:tblLook w:val="0000" w:firstRow="0" w:lastRow="0" w:firstColumn="0" w:lastColumn="0" w:noHBand="0" w:noVBand="0"/>
      </w:tblPr>
      <w:tblGrid>
        <w:gridCol w:w="567"/>
        <w:gridCol w:w="4111"/>
        <w:gridCol w:w="1454"/>
        <w:gridCol w:w="1810"/>
        <w:gridCol w:w="1439"/>
      </w:tblGrid>
      <w:tr w:rsidR="00800251">
        <w:trPr>
          <w:trHeight w:val="20"/>
        </w:trPr>
        <w:tc>
          <w:tcPr>
            <w:tcW w:w="567" w:type="dxa"/>
            <w:tcBorders>
              <w:top w:val="single" w:sz="2" w:space="0" w:color="000000"/>
              <w:left w:val="single" w:sz="2" w:space="0" w:color="000000"/>
              <w:bottom w:val="single" w:sz="2" w:space="0" w:color="000000"/>
              <w:right w:val="single" w:sz="2" w:space="0" w:color="000000"/>
            </w:tcBorders>
            <w:shd w:val="clear" w:color="auto" w:fill="BFBFBF"/>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color w:val="000000"/>
                <w:sz w:val="24"/>
                <w:szCs w:val="24"/>
                <w:lang w:val="en-US"/>
              </w:rPr>
              <w:t>№</w:t>
            </w:r>
          </w:p>
        </w:tc>
        <w:tc>
          <w:tcPr>
            <w:tcW w:w="4111" w:type="dxa"/>
            <w:tcBorders>
              <w:top w:val="single" w:sz="2" w:space="0" w:color="000000"/>
              <w:left w:val="nil"/>
              <w:bottom w:val="single" w:sz="2" w:space="0" w:color="000000"/>
              <w:right w:val="single" w:sz="2" w:space="0" w:color="000000"/>
            </w:tcBorders>
            <w:shd w:val="clear" w:color="auto" w:fill="BFBFBF"/>
            <w:vAlign w:val="center"/>
          </w:tcPr>
          <w:p w:rsidR="00800251" w:rsidRPr="00800251" w:rsidRDefault="00800251" w:rsidP="00800251">
            <w:pPr>
              <w:widowControl w:val="0"/>
              <w:autoSpaceDE w:val="0"/>
              <w:autoSpaceDN w:val="0"/>
              <w:adjustRightInd w:val="0"/>
              <w:spacing w:after="0" w:line="240" w:lineRule="auto"/>
              <w:jc w:val="center"/>
              <w:rPr>
                <w:rFonts w:ascii="Calibri" w:hAnsi="Calibri" w:cs="Calibri"/>
              </w:rPr>
            </w:pPr>
            <w:r>
              <w:rPr>
                <w:rFonts w:ascii="Times New Roman CYR" w:hAnsi="Times New Roman CYR" w:cs="Times New Roman CYR"/>
                <w:color w:val="000000"/>
                <w:sz w:val="24"/>
                <w:szCs w:val="24"/>
              </w:rPr>
              <w:t>Индикаторы развития систем теплоснабжения поселения</w:t>
            </w:r>
          </w:p>
        </w:tc>
        <w:tc>
          <w:tcPr>
            <w:tcW w:w="1454" w:type="dxa"/>
            <w:tcBorders>
              <w:top w:val="single" w:sz="2" w:space="0" w:color="000000"/>
              <w:left w:val="nil"/>
              <w:bottom w:val="single" w:sz="2" w:space="0" w:color="000000"/>
              <w:right w:val="single" w:sz="2" w:space="0" w:color="000000"/>
            </w:tcBorders>
            <w:shd w:val="clear" w:color="auto" w:fill="BFBFBF"/>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proofErr w:type="spellStart"/>
            <w:r>
              <w:rPr>
                <w:rFonts w:ascii="Times New Roman CYR" w:hAnsi="Times New Roman CYR" w:cs="Times New Roman CYR"/>
                <w:color w:val="000000"/>
                <w:sz w:val="24"/>
                <w:szCs w:val="24"/>
              </w:rPr>
              <w:t>Ед.изм</w:t>
            </w:r>
            <w:proofErr w:type="spellEnd"/>
            <w:r>
              <w:rPr>
                <w:rFonts w:ascii="Times New Roman CYR" w:hAnsi="Times New Roman CYR" w:cs="Times New Roman CYR"/>
                <w:color w:val="000000"/>
                <w:sz w:val="24"/>
                <w:szCs w:val="24"/>
              </w:rPr>
              <w:t>.</w:t>
            </w:r>
          </w:p>
        </w:tc>
        <w:tc>
          <w:tcPr>
            <w:tcW w:w="1810" w:type="dxa"/>
            <w:tcBorders>
              <w:top w:val="single" w:sz="2" w:space="0" w:color="000000"/>
              <w:left w:val="nil"/>
              <w:bottom w:val="single" w:sz="2" w:space="0" w:color="000000"/>
              <w:right w:val="single" w:sz="2" w:space="0" w:color="000000"/>
            </w:tcBorders>
            <w:shd w:val="clear" w:color="auto" w:fill="BFBFBF"/>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color w:val="000000"/>
                <w:sz w:val="24"/>
                <w:szCs w:val="24"/>
              </w:rPr>
              <w:t>Существующее положение</w:t>
            </w:r>
          </w:p>
        </w:tc>
        <w:tc>
          <w:tcPr>
            <w:tcW w:w="1439" w:type="dxa"/>
            <w:tcBorders>
              <w:top w:val="single" w:sz="2" w:space="0" w:color="000000"/>
              <w:left w:val="nil"/>
              <w:bottom w:val="single" w:sz="2" w:space="0" w:color="000000"/>
              <w:right w:val="single" w:sz="2" w:space="0" w:color="000000"/>
            </w:tcBorders>
            <w:shd w:val="clear" w:color="auto" w:fill="BFBFBF"/>
            <w:vAlign w:val="center"/>
          </w:tcPr>
          <w:p w:rsidR="00800251" w:rsidRDefault="00800251" w:rsidP="00800251">
            <w:pPr>
              <w:widowControl w:val="0"/>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color w:val="000000"/>
                <w:sz w:val="24"/>
                <w:szCs w:val="24"/>
              </w:rPr>
              <w:t>Ожидаемые показатели</w:t>
            </w:r>
          </w:p>
        </w:tc>
      </w:tr>
      <w:tr w:rsidR="00800251">
        <w:trPr>
          <w:trHeight w:val="20"/>
        </w:trPr>
        <w:tc>
          <w:tcPr>
            <w:tcW w:w="567" w:type="dxa"/>
            <w:tcBorders>
              <w:top w:val="nil"/>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after="0" w:line="240" w:lineRule="auto"/>
              <w:rPr>
                <w:rFonts w:ascii="Calibri" w:hAnsi="Calibri" w:cs="Calibri"/>
                <w:lang w:val="en-US"/>
              </w:rPr>
            </w:pPr>
            <w:r>
              <w:rPr>
                <w:rFonts w:ascii="Times New Roman" w:hAnsi="Times New Roman"/>
                <w:color w:val="000000"/>
                <w:sz w:val="24"/>
                <w:szCs w:val="24"/>
                <w:lang w:val="en-US"/>
              </w:rPr>
              <w:t>1</w:t>
            </w:r>
          </w:p>
        </w:tc>
        <w:tc>
          <w:tcPr>
            <w:tcW w:w="4111" w:type="dxa"/>
            <w:tcBorders>
              <w:top w:val="nil"/>
              <w:left w:val="nil"/>
              <w:bottom w:val="single" w:sz="2" w:space="0" w:color="000000"/>
              <w:right w:val="single" w:sz="2" w:space="0" w:color="000000"/>
            </w:tcBorders>
          </w:tcPr>
          <w:p w:rsidR="00800251" w:rsidRPr="00800251" w:rsidRDefault="00800251" w:rsidP="00800251">
            <w:pPr>
              <w:widowControl w:val="0"/>
              <w:autoSpaceDE w:val="0"/>
              <w:autoSpaceDN w:val="0"/>
              <w:adjustRightInd w:val="0"/>
              <w:spacing w:after="0" w:line="240" w:lineRule="auto"/>
              <w:rPr>
                <w:rFonts w:ascii="Calibri" w:hAnsi="Calibri" w:cs="Calibri"/>
              </w:rPr>
            </w:pPr>
            <w:r>
              <w:rPr>
                <w:rFonts w:ascii="Times New Roman CYR" w:hAnsi="Times New Roman CYR" w:cs="Times New Roman CYR"/>
                <w:color w:val="000000"/>
                <w:sz w:val="24"/>
                <w:szCs w:val="24"/>
              </w:rPr>
              <w:t>Количество прекращений подачи тепловой энергии, теплоносителя в результате технологических нарушений на тепловых сетях</w:t>
            </w:r>
          </w:p>
        </w:tc>
        <w:tc>
          <w:tcPr>
            <w:tcW w:w="1454" w:type="dxa"/>
            <w:tcBorders>
              <w:top w:val="nil"/>
              <w:left w:val="nil"/>
              <w:bottom w:val="single" w:sz="2" w:space="0" w:color="000000"/>
              <w:right w:val="single" w:sz="2" w:space="0" w:color="000000"/>
            </w:tcBorders>
          </w:tcPr>
          <w:p w:rsidR="00800251" w:rsidRDefault="00800251" w:rsidP="00800251">
            <w:pPr>
              <w:widowControl w:val="0"/>
              <w:autoSpaceDE w:val="0"/>
              <w:autoSpaceDN w:val="0"/>
              <w:adjustRightInd w:val="0"/>
              <w:spacing w:after="0" w:line="240" w:lineRule="auto"/>
              <w:rPr>
                <w:rFonts w:ascii="Calibri" w:hAnsi="Calibri" w:cs="Calibri"/>
                <w:lang w:val="en-US"/>
              </w:rPr>
            </w:pPr>
            <w:r>
              <w:rPr>
                <w:rFonts w:ascii="Times New Roman CYR" w:hAnsi="Times New Roman CYR" w:cs="Times New Roman CYR"/>
                <w:color w:val="000000"/>
                <w:sz w:val="24"/>
                <w:szCs w:val="24"/>
              </w:rPr>
              <w:t>ед.</w:t>
            </w:r>
          </w:p>
        </w:tc>
        <w:tc>
          <w:tcPr>
            <w:tcW w:w="1810" w:type="dxa"/>
            <w:tcBorders>
              <w:top w:val="nil"/>
              <w:left w:val="nil"/>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jc w:val="right"/>
              <w:rPr>
                <w:rFonts w:ascii="Calibri" w:hAnsi="Calibri" w:cs="Calibri"/>
                <w:lang w:val="en-US"/>
              </w:rPr>
            </w:pPr>
            <w:r>
              <w:rPr>
                <w:rFonts w:ascii="Times New Roman" w:hAnsi="Times New Roman"/>
                <w:color w:val="000000"/>
                <w:sz w:val="24"/>
                <w:szCs w:val="24"/>
                <w:lang w:val="en-US"/>
              </w:rPr>
              <w:t>0,00</w:t>
            </w:r>
          </w:p>
        </w:tc>
        <w:tc>
          <w:tcPr>
            <w:tcW w:w="1439" w:type="dxa"/>
            <w:tcBorders>
              <w:top w:val="nil"/>
              <w:left w:val="nil"/>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jc w:val="right"/>
              <w:rPr>
                <w:rFonts w:ascii="Calibri" w:hAnsi="Calibri" w:cs="Calibri"/>
                <w:lang w:val="en-US"/>
              </w:rPr>
            </w:pPr>
            <w:r>
              <w:rPr>
                <w:rFonts w:ascii="Times New Roman" w:hAnsi="Times New Roman"/>
                <w:color w:val="000000"/>
                <w:sz w:val="24"/>
                <w:szCs w:val="24"/>
                <w:lang w:val="en-US"/>
              </w:rPr>
              <w:t>0,00</w:t>
            </w:r>
          </w:p>
        </w:tc>
      </w:tr>
      <w:tr w:rsidR="00800251">
        <w:trPr>
          <w:trHeight w:val="20"/>
        </w:trPr>
        <w:tc>
          <w:tcPr>
            <w:tcW w:w="567" w:type="dxa"/>
            <w:tcBorders>
              <w:top w:val="nil"/>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after="0" w:line="240" w:lineRule="auto"/>
              <w:rPr>
                <w:rFonts w:ascii="Calibri" w:hAnsi="Calibri" w:cs="Calibri"/>
                <w:lang w:val="en-US"/>
              </w:rPr>
            </w:pPr>
            <w:r>
              <w:rPr>
                <w:rFonts w:ascii="Times New Roman" w:hAnsi="Times New Roman"/>
                <w:color w:val="000000"/>
                <w:sz w:val="24"/>
                <w:szCs w:val="24"/>
                <w:lang w:val="en-US"/>
              </w:rPr>
              <w:t>2</w:t>
            </w:r>
          </w:p>
        </w:tc>
        <w:tc>
          <w:tcPr>
            <w:tcW w:w="4111" w:type="dxa"/>
            <w:tcBorders>
              <w:top w:val="nil"/>
              <w:left w:val="nil"/>
              <w:bottom w:val="single" w:sz="2" w:space="0" w:color="000000"/>
              <w:right w:val="single" w:sz="2" w:space="0" w:color="000000"/>
            </w:tcBorders>
          </w:tcPr>
          <w:p w:rsidR="00800251" w:rsidRPr="00800251" w:rsidRDefault="00800251" w:rsidP="00800251">
            <w:pPr>
              <w:widowControl w:val="0"/>
              <w:autoSpaceDE w:val="0"/>
              <w:autoSpaceDN w:val="0"/>
              <w:adjustRightInd w:val="0"/>
              <w:spacing w:after="0" w:line="240" w:lineRule="auto"/>
              <w:rPr>
                <w:rFonts w:ascii="Calibri" w:hAnsi="Calibri" w:cs="Calibri"/>
              </w:rPr>
            </w:pPr>
            <w:r>
              <w:rPr>
                <w:rFonts w:ascii="Times New Roman CYR" w:hAnsi="Times New Roman CYR" w:cs="Times New Roman CYR"/>
                <w:color w:val="000000"/>
                <w:sz w:val="24"/>
                <w:szCs w:val="24"/>
              </w:rPr>
              <w:t>Количество прекращений подачи тепловой энергии, теплоносителя в результате технологических нарушений на источниках тепловой энергии</w:t>
            </w:r>
          </w:p>
        </w:tc>
        <w:tc>
          <w:tcPr>
            <w:tcW w:w="1454" w:type="dxa"/>
            <w:tcBorders>
              <w:top w:val="nil"/>
              <w:left w:val="nil"/>
              <w:bottom w:val="single" w:sz="2" w:space="0" w:color="000000"/>
              <w:right w:val="single" w:sz="2" w:space="0" w:color="000000"/>
            </w:tcBorders>
          </w:tcPr>
          <w:p w:rsidR="00800251" w:rsidRDefault="00800251" w:rsidP="00800251">
            <w:pPr>
              <w:widowControl w:val="0"/>
              <w:autoSpaceDE w:val="0"/>
              <w:autoSpaceDN w:val="0"/>
              <w:adjustRightInd w:val="0"/>
              <w:spacing w:after="0" w:line="240" w:lineRule="auto"/>
              <w:rPr>
                <w:rFonts w:ascii="Calibri" w:hAnsi="Calibri" w:cs="Calibri"/>
                <w:lang w:val="en-US"/>
              </w:rPr>
            </w:pPr>
            <w:r>
              <w:rPr>
                <w:rFonts w:ascii="Times New Roman CYR" w:hAnsi="Times New Roman CYR" w:cs="Times New Roman CYR"/>
                <w:color w:val="000000"/>
                <w:sz w:val="24"/>
                <w:szCs w:val="24"/>
              </w:rPr>
              <w:t>ед.</w:t>
            </w:r>
          </w:p>
        </w:tc>
        <w:tc>
          <w:tcPr>
            <w:tcW w:w="1810" w:type="dxa"/>
            <w:tcBorders>
              <w:top w:val="nil"/>
              <w:left w:val="nil"/>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jc w:val="right"/>
              <w:rPr>
                <w:rFonts w:ascii="Calibri" w:hAnsi="Calibri" w:cs="Calibri"/>
                <w:lang w:val="en-US"/>
              </w:rPr>
            </w:pPr>
            <w:r>
              <w:rPr>
                <w:rFonts w:ascii="Times New Roman" w:hAnsi="Times New Roman"/>
                <w:color w:val="000000"/>
                <w:sz w:val="24"/>
                <w:szCs w:val="24"/>
                <w:lang w:val="en-US"/>
              </w:rPr>
              <w:t>0,00</w:t>
            </w:r>
          </w:p>
        </w:tc>
        <w:tc>
          <w:tcPr>
            <w:tcW w:w="1439" w:type="dxa"/>
            <w:tcBorders>
              <w:top w:val="nil"/>
              <w:left w:val="nil"/>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jc w:val="right"/>
              <w:rPr>
                <w:rFonts w:ascii="Calibri" w:hAnsi="Calibri" w:cs="Calibri"/>
                <w:lang w:val="en-US"/>
              </w:rPr>
            </w:pPr>
            <w:r>
              <w:rPr>
                <w:rFonts w:ascii="Times New Roman" w:hAnsi="Times New Roman"/>
                <w:color w:val="000000"/>
                <w:sz w:val="24"/>
                <w:szCs w:val="24"/>
                <w:lang w:val="en-US"/>
              </w:rPr>
              <w:t>0,00</w:t>
            </w:r>
          </w:p>
        </w:tc>
      </w:tr>
      <w:tr w:rsidR="00800251">
        <w:trPr>
          <w:trHeight w:val="20"/>
        </w:trPr>
        <w:tc>
          <w:tcPr>
            <w:tcW w:w="567" w:type="dxa"/>
            <w:tcBorders>
              <w:top w:val="nil"/>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after="0" w:line="240" w:lineRule="auto"/>
              <w:rPr>
                <w:rFonts w:ascii="Calibri" w:hAnsi="Calibri" w:cs="Calibri"/>
                <w:lang w:val="en-US"/>
              </w:rPr>
            </w:pPr>
            <w:r>
              <w:rPr>
                <w:rFonts w:ascii="Times New Roman" w:hAnsi="Times New Roman"/>
                <w:color w:val="000000"/>
                <w:sz w:val="24"/>
                <w:szCs w:val="24"/>
                <w:lang w:val="en-US"/>
              </w:rPr>
              <w:t>3</w:t>
            </w:r>
          </w:p>
        </w:tc>
        <w:tc>
          <w:tcPr>
            <w:tcW w:w="4111" w:type="dxa"/>
            <w:tcBorders>
              <w:top w:val="nil"/>
              <w:left w:val="nil"/>
              <w:bottom w:val="single" w:sz="2" w:space="0" w:color="000000"/>
              <w:right w:val="single" w:sz="2" w:space="0" w:color="000000"/>
            </w:tcBorders>
          </w:tcPr>
          <w:p w:rsidR="00800251" w:rsidRPr="00800251" w:rsidRDefault="00800251" w:rsidP="00800251">
            <w:pPr>
              <w:widowControl w:val="0"/>
              <w:autoSpaceDE w:val="0"/>
              <w:autoSpaceDN w:val="0"/>
              <w:adjustRightInd w:val="0"/>
              <w:spacing w:after="0" w:line="240" w:lineRule="auto"/>
              <w:rPr>
                <w:rFonts w:ascii="Calibri" w:hAnsi="Calibri" w:cs="Calibri"/>
              </w:rPr>
            </w:pPr>
            <w:r>
              <w:rPr>
                <w:rFonts w:ascii="Times New Roman CYR" w:hAnsi="Times New Roman CYR" w:cs="Times New Roman CYR"/>
                <w:color w:val="000000"/>
                <w:sz w:val="24"/>
                <w:szCs w:val="24"/>
              </w:rPr>
              <w:t>Удельный расход условного топлива на единицу тепловой энергии, отпускаемой с коллекторов источников тепловой энергии</w:t>
            </w:r>
          </w:p>
        </w:tc>
        <w:tc>
          <w:tcPr>
            <w:tcW w:w="1454" w:type="dxa"/>
            <w:tcBorders>
              <w:top w:val="nil"/>
              <w:left w:val="nil"/>
              <w:bottom w:val="single" w:sz="2" w:space="0" w:color="000000"/>
              <w:right w:val="single" w:sz="2" w:space="0" w:color="000000"/>
            </w:tcBorders>
          </w:tcPr>
          <w:p w:rsidR="00800251" w:rsidRDefault="00800251" w:rsidP="00800251">
            <w:pPr>
              <w:widowControl w:val="0"/>
              <w:autoSpaceDE w:val="0"/>
              <w:autoSpaceDN w:val="0"/>
              <w:adjustRightInd w:val="0"/>
              <w:spacing w:after="0" w:line="240" w:lineRule="auto"/>
              <w:rPr>
                <w:rFonts w:ascii="Calibri" w:hAnsi="Calibri" w:cs="Calibri"/>
                <w:lang w:val="en-US"/>
              </w:rPr>
            </w:pPr>
            <w:r>
              <w:rPr>
                <w:rFonts w:ascii="Times New Roman CYR" w:hAnsi="Times New Roman CYR" w:cs="Times New Roman CYR"/>
                <w:color w:val="000000"/>
                <w:sz w:val="24"/>
                <w:szCs w:val="24"/>
              </w:rPr>
              <w:t xml:space="preserve">кг </w:t>
            </w:r>
            <w:proofErr w:type="spellStart"/>
            <w:r>
              <w:rPr>
                <w:rFonts w:ascii="Times New Roman CYR" w:hAnsi="Times New Roman CYR" w:cs="Times New Roman CYR"/>
                <w:color w:val="000000"/>
                <w:sz w:val="24"/>
                <w:szCs w:val="24"/>
              </w:rPr>
              <w:t>у.т</w:t>
            </w:r>
            <w:proofErr w:type="spellEnd"/>
            <w:r>
              <w:rPr>
                <w:rFonts w:ascii="Times New Roman CYR" w:hAnsi="Times New Roman CYR" w:cs="Times New Roman CYR"/>
                <w:color w:val="000000"/>
                <w:sz w:val="24"/>
                <w:szCs w:val="24"/>
              </w:rPr>
              <w:t>./Гкал</w:t>
            </w:r>
          </w:p>
        </w:tc>
        <w:tc>
          <w:tcPr>
            <w:tcW w:w="1810" w:type="dxa"/>
            <w:tcBorders>
              <w:top w:val="nil"/>
              <w:left w:val="nil"/>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jc w:val="right"/>
              <w:rPr>
                <w:rFonts w:ascii="Calibri" w:hAnsi="Calibri" w:cs="Calibri"/>
                <w:lang w:val="en-US"/>
              </w:rPr>
            </w:pPr>
            <w:r>
              <w:rPr>
                <w:rFonts w:ascii="Times New Roman" w:hAnsi="Times New Roman"/>
                <w:color w:val="000000"/>
                <w:sz w:val="24"/>
                <w:szCs w:val="24"/>
                <w:lang w:val="en-US"/>
              </w:rPr>
              <w:t>157,80</w:t>
            </w:r>
          </w:p>
        </w:tc>
        <w:tc>
          <w:tcPr>
            <w:tcW w:w="1439" w:type="dxa"/>
            <w:tcBorders>
              <w:top w:val="nil"/>
              <w:left w:val="nil"/>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jc w:val="right"/>
              <w:rPr>
                <w:rFonts w:ascii="Calibri" w:hAnsi="Calibri" w:cs="Calibri"/>
                <w:lang w:val="en-US"/>
              </w:rPr>
            </w:pPr>
            <w:r>
              <w:rPr>
                <w:rFonts w:ascii="Times New Roman" w:hAnsi="Times New Roman"/>
                <w:color w:val="000000"/>
                <w:sz w:val="24"/>
                <w:szCs w:val="24"/>
                <w:lang w:val="en-US"/>
              </w:rPr>
              <w:t>157,80</w:t>
            </w:r>
          </w:p>
        </w:tc>
      </w:tr>
      <w:tr w:rsidR="00800251">
        <w:trPr>
          <w:trHeight w:val="20"/>
        </w:trPr>
        <w:tc>
          <w:tcPr>
            <w:tcW w:w="567" w:type="dxa"/>
            <w:tcBorders>
              <w:top w:val="nil"/>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after="0" w:line="240" w:lineRule="auto"/>
              <w:rPr>
                <w:rFonts w:ascii="Calibri" w:hAnsi="Calibri" w:cs="Calibri"/>
                <w:lang w:val="en-US"/>
              </w:rPr>
            </w:pPr>
            <w:r>
              <w:rPr>
                <w:rFonts w:ascii="Times New Roman" w:hAnsi="Times New Roman"/>
                <w:color w:val="000000"/>
                <w:sz w:val="24"/>
                <w:szCs w:val="24"/>
                <w:lang w:val="en-US"/>
              </w:rPr>
              <w:t>4</w:t>
            </w:r>
          </w:p>
        </w:tc>
        <w:tc>
          <w:tcPr>
            <w:tcW w:w="4111" w:type="dxa"/>
            <w:tcBorders>
              <w:top w:val="nil"/>
              <w:left w:val="nil"/>
              <w:bottom w:val="single" w:sz="2" w:space="0" w:color="000000"/>
              <w:right w:val="single" w:sz="2" w:space="0" w:color="000000"/>
            </w:tcBorders>
          </w:tcPr>
          <w:p w:rsidR="00800251" w:rsidRPr="00800251" w:rsidRDefault="00800251" w:rsidP="00800251">
            <w:pPr>
              <w:widowControl w:val="0"/>
              <w:autoSpaceDE w:val="0"/>
              <w:autoSpaceDN w:val="0"/>
              <w:adjustRightInd w:val="0"/>
              <w:spacing w:after="0" w:line="240" w:lineRule="auto"/>
              <w:rPr>
                <w:rFonts w:ascii="Calibri" w:hAnsi="Calibri" w:cs="Calibri"/>
              </w:rPr>
            </w:pPr>
            <w:r>
              <w:rPr>
                <w:rFonts w:ascii="Times New Roman CYR" w:hAnsi="Times New Roman CYR" w:cs="Times New Roman CYR"/>
                <w:color w:val="000000"/>
                <w:sz w:val="24"/>
                <w:szCs w:val="24"/>
              </w:rPr>
              <w:t>Отношение величины технологических потерь тепловой энергии, теплоносителя к материальной характеристике тепловой сети</w:t>
            </w:r>
          </w:p>
        </w:tc>
        <w:tc>
          <w:tcPr>
            <w:tcW w:w="1454" w:type="dxa"/>
            <w:tcBorders>
              <w:top w:val="nil"/>
              <w:left w:val="nil"/>
              <w:bottom w:val="single" w:sz="2" w:space="0" w:color="000000"/>
              <w:right w:val="single" w:sz="2" w:space="0" w:color="000000"/>
            </w:tcBorders>
          </w:tcPr>
          <w:p w:rsidR="00800251" w:rsidRDefault="00800251" w:rsidP="00800251">
            <w:pPr>
              <w:widowControl w:val="0"/>
              <w:autoSpaceDE w:val="0"/>
              <w:autoSpaceDN w:val="0"/>
              <w:adjustRightInd w:val="0"/>
              <w:spacing w:after="0" w:line="240" w:lineRule="auto"/>
              <w:rPr>
                <w:rFonts w:ascii="Calibri" w:hAnsi="Calibri" w:cs="Calibri"/>
                <w:lang w:val="en-US"/>
              </w:rPr>
            </w:pPr>
            <w:r>
              <w:rPr>
                <w:rFonts w:ascii="Times New Roman CYR" w:hAnsi="Times New Roman CYR" w:cs="Times New Roman CYR"/>
                <w:color w:val="000000"/>
                <w:sz w:val="24"/>
                <w:szCs w:val="24"/>
              </w:rPr>
              <w:t>Гкал/</w:t>
            </w:r>
            <w:proofErr w:type="spellStart"/>
            <w:r>
              <w:rPr>
                <w:rFonts w:ascii="Times New Roman CYR" w:hAnsi="Times New Roman CYR" w:cs="Times New Roman CYR"/>
                <w:color w:val="000000"/>
                <w:sz w:val="24"/>
                <w:szCs w:val="24"/>
              </w:rPr>
              <w:t>кв.м</w:t>
            </w:r>
            <w:proofErr w:type="spellEnd"/>
            <w:r>
              <w:rPr>
                <w:rFonts w:ascii="Times New Roman CYR" w:hAnsi="Times New Roman CYR" w:cs="Times New Roman CYR"/>
                <w:color w:val="000000"/>
                <w:sz w:val="24"/>
                <w:szCs w:val="24"/>
              </w:rPr>
              <w:t>.</w:t>
            </w:r>
          </w:p>
        </w:tc>
        <w:tc>
          <w:tcPr>
            <w:tcW w:w="1810" w:type="dxa"/>
            <w:tcBorders>
              <w:top w:val="nil"/>
              <w:left w:val="nil"/>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jc w:val="right"/>
              <w:rPr>
                <w:rFonts w:ascii="Calibri" w:hAnsi="Calibri" w:cs="Calibri"/>
                <w:lang w:val="en-US"/>
              </w:rPr>
            </w:pPr>
            <w:r>
              <w:rPr>
                <w:rFonts w:ascii="Times New Roman" w:hAnsi="Times New Roman"/>
                <w:color w:val="000000"/>
                <w:sz w:val="24"/>
                <w:szCs w:val="24"/>
                <w:lang w:val="en-US"/>
              </w:rPr>
              <w:t>0,13</w:t>
            </w:r>
          </w:p>
        </w:tc>
        <w:tc>
          <w:tcPr>
            <w:tcW w:w="1439" w:type="dxa"/>
            <w:tcBorders>
              <w:top w:val="nil"/>
              <w:left w:val="nil"/>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jc w:val="right"/>
              <w:rPr>
                <w:rFonts w:ascii="Calibri" w:hAnsi="Calibri" w:cs="Calibri"/>
                <w:lang w:val="en-US"/>
              </w:rPr>
            </w:pPr>
            <w:r>
              <w:rPr>
                <w:rFonts w:ascii="Times New Roman" w:hAnsi="Times New Roman"/>
                <w:color w:val="000000"/>
                <w:sz w:val="24"/>
                <w:szCs w:val="24"/>
                <w:lang w:val="en-US"/>
              </w:rPr>
              <w:t>0,13</w:t>
            </w:r>
          </w:p>
        </w:tc>
      </w:tr>
      <w:tr w:rsidR="00800251">
        <w:trPr>
          <w:trHeight w:val="20"/>
        </w:trPr>
        <w:tc>
          <w:tcPr>
            <w:tcW w:w="567" w:type="dxa"/>
            <w:tcBorders>
              <w:top w:val="nil"/>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after="0" w:line="240" w:lineRule="auto"/>
              <w:rPr>
                <w:rFonts w:ascii="Calibri" w:hAnsi="Calibri" w:cs="Calibri"/>
                <w:lang w:val="en-US"/>
              </w:rPr>
            </w:pPr>
            <w:r>
              <w:rPr>
                <w:rFonts w:ascii="Times New Roman" w:hAnsi="Times New Roman"/>
                <w:color w:val="000000"/>
                <w:sz w:val="24"/>
                <w:szCs w:val="24"/>
                <w:lang w:val="en-US"/>
              </w:rPr>
              <w:t>5</w:t>
            </w:r>
          </w:p>
        </w:tc>
        <w:tc>
          <w:tcPr>
            <w:tcW w:w="4111" w:type="dxa"/>
            <w:tcBorders>
              <w:top w:val="nil"/>
              <w:left w:val="nil"/>
              <w:bottom w:val="single" w:sz="2" w:space="0" w:color="000000"/>
              <w:right w:val="single" w:sz="2" w:space="0" w:color="000000"/>
            </w:tcBorders>
          </w:tcPr>
          <w:p w:rsidR="00800251" w:rsidRPr="00800251" w:rsidRDefault="00800251" w:rsidP="00800251">
            <w:pPr>
              <w:widowControl w:val="0"/>
              <w:autoSpaceDE w:val="0"/>
              <w:autoSpaceDN w:val="0"/>
              <w:adjustRightInd w:val="0"/>
              <w:spacing w:after="0" w:line="240" w:lineRule="auto"/>
              <w:rPr>
                <w:rFonts w:ascii="Calibri" w:hAnsi="Calibri" w:cs="Calibri"/>
              </w:rPr>
            </w:pPr>
            <w:r>
              <w:rPr>
                <w:rFonts w:ascii="Times New Roman CYR" w:hAnsi="Times New Roman CYR" w:cs="Times New Roman CYR"/>
                <w:color w:val="000000"/>
                <w:sz w:val="24"/>
                <w:szCs w:val="24"/>
              </w:rPr>
              <w:t>Удельная материальная характеристика тепловых сетей, приведенная к расчетной тепловой нагрузке</w:t>
            </w:r>
          </w:p>
        </w:tc>
        <w:tc>
          <w:tcPr>
            <w:tcW w:w="1454" w:type="dxa"/>
            <w:tcBorders>
              <w:top w:val="nil"/>
              <w:left w:val="nil"/>
              <w:bottom w:val="single" w:sz="2" w:space="0" w:color="000000"/>
              <w:right w:val="single" w:sz="2" w:space="0" w:color="000000"/>
            </w:tcBorders>
          </w:tcPr>
          <w:p w:rsidR="00800251" w:rsidRDefault="00800251" w:rsidP="00800251">
            <w:pPr>
              <w:widowControl w:val="0"/>
              <w:autoSpaceDE w:val="0"/>
              <w:autoSpaceDN w:val="0"/>
              <w:adjustRightInd w:val="0"/>
              <w:spacing w:after="0" w:line="240" w:lineRule="auto"/>
              <w:rPr>
                <w:rFonts w:ascii="Calibri" w:hAnsi="Calibri" w:cs="Calibri"/>
                <w:lang w:val="en-US"/>
              </w:rPr>
            </w:pPr>
            <w:proofErr w:type="spellStart"/>
            <w:r>
              <w:rPr>
                <w:rFonts w:ascii="Times New Roman CYR" w:hAnsi="Times New Roman CYR" w:cs="Times New Roman CYR"/>
                <w:color w:val="000000"/>
                <w:sz w:val="24"/>
                <w:szCs w:val="24"/>
              </w:rPr>
              <w:t>кв.м</w:t>
            </w:r>
            <w:proofErr w:type="spellEnd"/>
            <w:r>
              <w:rPr>
                <w:rFonts w:ascii="Times New Roman CYR" w:hAnsi="Times New Roman CYR" w:cs="Times New Roman CYR"/>
                <w:color w:val="000000"/>
                <w:sz w:val="24"/>
                <w:szCs w:val="24"/>
              </w:rPr>
              <w:t>./Гкал/ч</w:t>
            </w:r>
          </w:p>
        </w:tc>
        <w:tc>
          <w:tcPr>
            <w:tcW w:w="1810" w:type="dxa"/>
            <w:tcBorders>
              <w:top w:val="nil"/>
              <w:left w:val="nil"/>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jc w:val="right"/>
              <w:rPr>
                <w:rFonts w:ascii="Calibri" w:hAnsi="Calibri" w:cs="Calibri"/>
                <w:lang w:val="en-US"/>
              </w:rPr>
            </w:pPr>
            <w:r>
              <w:rPr>
                <w:rFonts w:ascii="Times New Roman" w:hAnsi="Times New Roman"/>
                <w:color w:val="000000"/>
                <w:sz w:val="24"/>
                <w:szCs w:val="24"/>
                <w:lang w:val="en-US"/>
              </w:rPr>
              <w:t>227,86</w:t>
            </w:r>
          </w:p>
        </w:tc>
        <w:tc>
          <w:tcPr>
            <w:tcW w:w="1439" w:type="dxa"/>
            <w:tcBorders>
              <w:top w:val="nil"/>
              <w:left w:val="nil"/>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jc w:val="right"/>
              <w:rPr>
                <w:rFonts w:ascii="Calibri" w:hAnsi="Calibri" w:cs="Calibri"/>
                <w:lang w:val="en-US"/>
              </w:rPr>
            </w:pPr>
            <w:r>
              <w:rPr>
                <w:rFonts w:ascii="Times New Roman" w:hAnsi="Times New Roman"/>
                <w:color w:val="000000"/>
                <w:sz w:val="24"/>
                <w:szCs w:val="24"/>
                <w:lang w:val="en-US"/>
              </w:rPr>
              <w:t>227,86</w:t>
            </w:r>
          </w:p>
        </w:tc>
      </w:tr>
      <w:tr w:rsidR="00800251">
        <w:trPr>
          <w:trHeight w:val="20"/>
        </w:trPr>
        <w:tc>
          <w:tcPr>
            <w:tcW w:w="567" w:type="dxa"/>
            <w:tcBorders>
              <w:top w:val="nil"/>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after="0" w:line="240" w:lineRule="auto"/>
              <w:rPr>
                <w:rFonts w:ascii="Calibri" w:hAnsi="Calibri" w:cs="Calibri"/>
                <w:lang w:val="en-US"/>
              </w:rPr>
            </w:pPr>
            <w:r>
              <w:rPr>
                <w:rFonts w:ascii="Times New Roman" w:hAnsi="Times New Roman"/>
                <w:color w:val="000000"/>
                <w:sz w:val="24"/>
                <w:szCs w:val="24"/>
                <w:lang w:val="en-US"/>
              </w:rPr>
              <w:t>6</w:t>
            </w:r>
          </w:p>
        </w:tc>
        <w:tc>
          <w:tcPr>
            <w:tcW w:w="4111" w:type="dxa"/>
            <w:tcBorders>
              <w:top w:val="nil"/>
              <w:left w:val="nil"/>
              <w:bottom w:val="single" w:sz="2" w:space="0" w:color="000000"/>
              <w:right w:val="single" w:sz="2" w:space="0" w:color="000000"/>
            </w:tcBorders>
          </w:tcPr>
          <w:p w:rsidR="00800251" w:rsidRPr="00800251" w:rsidRDefault="00800251" w:rsidP="00800251">
            <w:pPr>
              <w:widowControl w:val="0"/>
              <w:autoSpaceDE w:val="0"/>
              <w:autoSpaceDN w:val="0"/>
              <w:adjustRightInd w:val="0"/>
              <w:spacing w:after="0" w:line="240" w:lineRule="auto"/>
              <w:rPr>
                <w:rFonts w:ascii="Calibri" w:hAnsi="Calibri" w:cs="Calibri"/>
              </w:rPr>
            </w:pPr>
            <w:r>
              <w:rPr>
                <w:rFonts w:ascii="Times New Roman CYR" w:hAnsi="Times New Roman CYR" w:cs="Times New Roman CYR"/>
                <w:color w:val="000000"/>
                <w:sz w:val="24"/>
                <w:szCs w:val="24"/>
              </w:rPr>
              <w:t>Доля тепловой энергии, выработанной в комбинированном режиме (как отношение величины тепловой энергии, отпущенной из отборов турбоагрегатов, к общей величине выработанной тепловой энергии в границах поселения)</w:t>
            </w:r>
          </w:p>
        </w:tc>
        <w:tc>
          <w:tcPr>
            <w:tcW w:w="1454" w:type="dxa"/>
            <w:tcBorders>
              <w:top w:val="nil"/>
              <w:left w:val="nil"/>
              <w:bottom w:val="single" w:sz="2" w:space="0" w:color="000000"/>
              <w:right w:val="single" w:sz="2" w:space="0" w:color="000000"/>
            </w:tcBorders>
          </w:tcPr>
          <w:p w:rsidR="00800251" w:rsidRDefault="00800251" w:rsidP="00800251">
            <w:pPr>
              <w:widowControl w:val="0"/>
              <w:autoSpaceDE w:val="0"/>
              <w:autoSpaceDN w:val="0"/>
              <w:adjustRightInd w:val="0"/>
              <w:spacing w:after="0" w:line="240" w:lineRule="auto"/>
              <w:rPr>
                <w:rFonts w:ascii="Calibri" w:hAnsi="Calibri" w:cs="Calibri"/>
                <w:lang w:val="en-US"/>
              </w:rPr>
            </w:pPr>
            <w:r>
              <w:rPr>
                <w:rFonts w:ascii="Times New Roman" w:hAnsi="Times New Roman"/>
                <w:color w:val="000000"/>
                <w:sz w:val="24"/>
                <w:szCs w:val="24"/>
                <w:lang w:val="en-US"/>
              </w:rPr>
              <w:t>%</w:t>
            </w:r>
          </w:p>
        </w:tc>
        <w:tc>
          <w:tcPr>
            <w:tcW w:w="1810" w:type="dxa"/>
            <w:tcBorders>
              <w:top w:val="nil"/>
              <w:left w:val="nil"/>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jc w:val="right"/>
              <w:rPr>
                <w:rFonts w:ascii="Calibri" w:hAnsi="Calibri" w:cs="Calibri"/>
                <w:lang w:val="en-US"/>
              </w:rPr>
            </w:pPr>
            <w:r>
              <w:rPr>
                <w:rFonts w:ascii="Times New Roman" w:hAnsi="Times New Roman"/>
                <w:color w:val="000000"/>
                <w:sz w:val="24"/>
                <w:szCs w:val="24"/>
                <w:lang w:val="en-US"/>
              </w:rPr>
              <w:t>-</w:t>
            </w:r>
          </w:p>
        </w:tc>
        <w:tc>
          <w:tcPr>
            <w:tcW w:w="1439" w:type="dxa"/>
            <w:tcBorders>
              <w:top w:val="nil"/>
              <w:left w:val="nil"/>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jc w:val="right"/>
              <w:rPr>
                <w:rFonts w:ascii="Calibri" w:hAnsi="Calibri" w:cs="Calibri"/>
                <w:lang w:val="en-US"/>
              </w:rPr>
            </w:pPr>
            <w:r>
              <w:rPr>
                <w:rFonts w:ascii="Times New Roman" w:hAnsi="Times New Roman"/>
                <w:color w:val="000000"/>
                <w:sz w:val="24"/>
                <w:szCs w:val="24"/>
                <w:lang w:val="en-US"/>
              </w:rPr>
              <w:t>-</w:t>
            </w:r>
          </w:p>
        </w:tc>
      </w:tr>
      <w:tr w:rsidR="00800251">
        <w:trPr>
          <w:trHeight w:val="20"/>
        </w:trPr>
        <w:tc>
          <w:tcPr>
            <w:tcW w:w="567" w:type="dxa"/>
            <w:tcBorders>
              <w:top w:val="nil"/>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after="0" w:line="240" w:lineRule="auto"/>
              <w:rPr>
                <w:rFonts w:ascii="Calibri" w:hAnsi="Calibri" w:cs="Calibri"/>
                <w:lang w:val="en-US"/>
              </w:rPr>
            </w:pPr>
            <w:r>
              <w:rPr>
                <w:rFonts w:ascii="Times New Roman" w:hAnsi="Times New Roman"/>
                <w:color w:val="000000"/>
                <w:sz w:val="24"/>
                <w:szCs w:val="24"/>
                <w:lang w:val="en-US"/>
              </w:rPr>
              <w:t>7</w:t>
            </w:r>
          </w:p>
        </w:tc>
        <w:tc>
          <w:tcPr>
            <w:tcW w:w="4111" w:type="dxa"/>
            <w:tcBorders>
              <w:top w:val="nil"/>
              <w:left w:val="nil"/>
              <w:bottom w:val="single" w:sz="2" w:space="0" w:color="000000"/>
              <w:right w:val="single" w:sz="2" w:space="0" w:color="000000"/>
            </w:tcBorders>
          </w:tcPr>
          <w:p w:rsidR="00800251" w:rsidRPr="00800251" w:rsidRDefault="00800251" w:rsidP="00800251">
            <w:pPr>
              <w:widowControl w:val="0"/>
              <w:autoSpaceDE w:val="0"/>
              <w:autoSpaceDN w:val="0"/>
              <w:adjustRightInd w:val="0"/>
              <w:spacing w:after="0" w:line="240" w:lineRule="auto"/>
              <w:rPr>
                <w:rFonts w:ascii="Calibri" w:hAnsi="Calibri" w:cs="Calibri"/>
              </w:rPr>
            </w:pPr>
            <w:r>
              <w:rPr>
                <w:rFonts w:ascii="Times New Roman CYR" w:hAnsi="Times New Roman CYR" w:cs="Times New Roman CYR"/>
                <w:color w:val="000000"/>
                <w:sz w:val="24"/>
                <w:szCs w:val="24"/>
              </w:rPr>
              <w:t>Удельный расход условного топлива на отпуск электрической энергии</w:t>
            </w:r>
          </w:p>
        </w:tc>
        <w:tc>
          <w:tcPr>
            <w:tcW w:w="1454" w:type="dxa"/>
            <w:tcBorders>
              <w:top w:val="nil"/>
              <w:left w:val="nil"/>
              <w:bottom w:val="single" w:sz="2" w:space="0" w:color="000000"/>
              <w:right w:val="single" w:sz="2" w:space="0" w:color="000000"/>
            </w:tcBorders>
          </w:tcPr>
          <w:p w:rsidR="00800251" w:rsidRDefault="00800251" w:rsidP="00800251">
            <w:pPr>
              <w:widowControl w:val="0"/>
              <w:autoSpaceDE w:val="0"/>
              <w:autoSpaceDN w:val="0"/>
              <w:adjustRightInd w:val="0"/>
              <w:spacing w:after="0" w:line="240" w:lineRule="auto"/>
              <w:rPr>
                <w:rFonts w:ascii="Calibri" w:hAnsi="Calibri" w:cs="Calibri"/>
                <w:lang w:val="en-US"/>
              </w:rPr>
            </w:pPr>
            <w:r>
              <w:rPr>
                <w:rFonts w:ascii="Times New Roman CYR" w:hAnsi="Times New Roman CYR" w:cs="Times New Roman CYR"/>
                <w:color w:val="000000"/>
                <w:sz w:val="24"/>
                <w:szCs w:val="24"/>
              </w:rPr>
              <w:t xml:space="preserve">кг у </w:t>
            </w:r>
            <w:proofErr w:type="spellStart"/>
            <w:r>
              <w:rPr>
                <w:rFonts w:ascii="Times New Roman CYR" w:hAnsi="Times New Roman CYR" w:cs="Times New Roman CYR"/>
                <w:color w:val="000000"/>
                <w:sz w:val="24"/>
                <w:szCs w:val="24"/>
              </w:rPr>
              <w:t>т.т</w:t>
            </w:r>
            <w:proofErr w:type="spellEnd"/>
            <w:r>
              <w:rPr>
                <w:rFonts w:ascii="Times New Roman CYR" w:hAnsi="Times New Roman CYR" w:cs="Times New Roman CYR"/>
                <w:color w:val="000000"/>
                <w:sz w:val="24"/>
                <w:szCs w:val="24"/>
              </w:rPr>
              <w:t>./кВт</w:t>
            </w:r>
          </w:p>
        </w:tc>
        <w:tc>
          <w:tcPr>
            <w:tcW w:w="1810" w:type="dxa"/>
            <w:tcBorders>
              <w:top w:val="nil"/>
              <w:left w:val="nil"/>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jc w:val="right"/>
              <w:rPr>
                <w:rFonts w:ascii="Calibri" w:hAnsi="Calibri" w:cs="Calibri"/>
                <w:lang w:val="en-US"/>
              </w:rPr>
            </w:pPr>
            <w:r>
              <w:rPr>
                <w:rFonts w:ascii="Times New Roman" w:hAnsi="Times New Roman"/>
                <w:color w:val="000000"/>
                <w:sz w:val="24"/>
                <w:szCs w:val="24"/>
                <w:lang w:val="en-US"/>
              </w:rPr>
              <w:t>-</w:t>
            </w:r>
          </w:p>
        </w:tc>
        <w:tc>
          <w:tcPr>
            <w:tcW w:w="1439" w:type="dxa"/>
            <w:tcBorders>
              <w:top w:val="nil"/>
              <w:left w:val="nil"/>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jc w:val="right"/>
              <w:rPr>
                <w:rFonts w:ascii="Calibri" w:hAnsi="Calibri" w:cs="Calibri"/>
                <w:lang w:val="en-US"/>
              </w:rPr>
            </w:pPr>
            <w:r>
              <w:rPr>
                <w:rFonts w:ascii="Times New Roman" w:hAnsi="Times New Roman"/>
                <w:color w:val="000000"/>
                <w:sz w:val="24"/>
                <w:szCs w:val="24"/>
                <w:lang w:val="en-US"/>
              </w:rPr>
              <w:t>-</w:t>
            </w:r>
          </w:p>
        </w:tc>
      </w:tr>
      <w:tr w:rsidR="00800251">
        <w:trPr>
          <w:trHeight w:val="20"/>
        </w:trPr>
        <w:tc>
          <w:tcPr>
            <w:tcW w:w="567" w:type="dxa"/>
            <w:tcBorders>
              <w:top w:val="nil"/>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after="0" w:line="240" w:lineRule="auto"/>
              <w:rPr>
                <w:rFonts w:ascii="Calibri" w:hAnsi="Calibri" w:cs="Calibri"/>
                <w:lang w:val="en-US"/>
              </w:rPr>
            </w:pPr>
            <w:r>
              <w:rPr>
                <w:rFonts w:ascii="Times New Roman" w:hAnsi="Times New Roman"/>
                <w:color w:val="000000"/>
                <w:sz w:val="24"/>
                <w:szCs w:val="24"/>
                <w:lang w:val="en-US"/>
              </w:rPr>
              <w:t>8</w:t>
            </w:r>
          </w:p>
        </w:tc>
        <w:tc>
          <w:tcPr>
            <w:tcW w:w="4111" w:type="dxa"/>
            <w:tcBorders>
              <w:top w:val="nil"/>
              <w:left w:val="nil"/>
              <w:bottom w:val="single" w:sz="2" w:space="0" w:color="000000"/>
              <w:right w:val="single" w:sz="2" w:space="0" w:color="000000"/>
            </w:tcBorders>
          </w:tcPr>
          <w:p w:rsidR="00800251" w:rsidRPr="00800251" w:rsidRDefault="00800251" w:rsidP="00800251">
            <w:pPr>
              <w:widowControl w:val="0"/>
              <w:autoSpaceDE w:val="0"/>
              <w:autoSpaceDN w:val="0"/>
              <w:adjustRightInd w:val="0"/>
              <w:spacing w:after="0" w:line="240" w:lineRule="auto"/>
              <w:rPr>
                <w:rFonts w:ascii="Calibri" w:hAnsi="Calibri" w:cs="Calibri"/>
              </w:rPr>
            </w:pPr>
            <w:r>
              <w:rPr>
                <w:rFonts w:ascii="Times New Roman CYR" w:hAnsi="Times New Roman CYR" w:cs="Times New Roman CYR"/>
                <w:color w:val="000000"/>
                <w:sz w:val="24"/>
                <w:szCs w:val="24"/>
              </w:rPr>
              <w:t>Коэффициент использования теплоты топлива (только для источников тепловой энергии, функционирующих в режиме комбинированной выработки электрической и тепловой энергии)</w:t>
            </w:r>
          </w:p>
        </w:tc>
        <w:tc>
          <w:tcPr>
            <w:tcW w:w="1454" w:type="dxa"/>
            <w:tcBorders>
              <w:top w:val="nil"/>
              <w:left w:val="nil"/>
              <w:bottom w:val="single" w:sz="2" w:space="0" w:color="000000"/>
              <w:right w:val="single" w:sz="2" w:space="0" w:color="000000"/>
            </w:tcBorders>
          </w:tcPr>
          <w:p w:rsidR="00800251" w:rsidRDefault="00800251" w:rsidP="00800251">
            <w:pPr>
              <w:widowControl w:val="0"/>
              <w:autoSpaceDE w:val="0"/>
              <w:autoSpaceDN w:val="0"/>
              <w:adjustRightInd w:val="0"/>
              <w:spacing w:after="0" w:line="240" w:lineRule="auto"/>
              <w:rPr>
                <w:rFonts w:ascii="Calibri" w:hAnsi="Calibri" w:cs="Calibri"/>
                <w:lang w:val="en-US"/>
              </w:rPr>
            </w:pPr>
            <w:r>
              <w:rPr>
                <w:rFonts w:ascii="Times New Roman" w:hAnsi="Times New Roman"/>
                <w:color w:val="000000"/>
                <w:sz w:val="24"/>
                <w:szCs w:val="24"/>
                <w:lang w:val="en-US"/>
              </w:rPr>
              <w:t>%</w:t>
            </w:r>
          </w:p>
        </w:tc>
        <w:tc>
          <w:tcPr>
            <w:tcW w:w="1810" w:type="dxa"/>
            <w:tcBorders>
              <w:top w:val="nil"/>
              <w:left w:val="nil"/>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jc w:val="right"/>
              <w:rPr>
                <w:rFonts w:ascii="Calibri" w:hAnsi="Calibri" w:cs="Calibri"/>
                <w:lang w:val="en-US"/>
              </w:rPr>
            </w:pPr>
            <w:r>
              <w:rPr>
                <w:rFonts w:ascii="Times New Roman" w:hAnsi="Times New Roman"/>
                <w:color w:val="000000"/>
                <w:sz w:val="24"/>
                <w:szCs w:val="24"/>
                <w:lang w:val="en-US"/>
              </w:rPr>
              <w:t>-</w:t>
            </w:r>
          </w:p>
        </w:tc>
        <w:tc>
          <w:tcPr>
            <w:tcW w:w="1439" w:type="dxa"/>
            <w:tcBorders>
              <w:top w:val="nil"/>
              <w:left w:val="nil"/>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jc w:val="right"/>
              <w:rPr>
                <w:rFonts w:ascii="Calibri" w:hAnsi="Calibri" w:cs="Calibri"/>
                <w:lang w:val="en-US"/>
              </w:rPr>
            </w:pPr>
            <w:r>
              <w:rPr>
                <w:rFonts w:ascii="Times New Roman" w:hAnsi="Times New Roman"/>
                <w:color w:val="000000"/>
                <w:sz w:val="24"/>
                <w:szCs w:val="24"/>
                <w:lang w:val="en-US"/>
              </w:rPr>
              <w:t>-</w:t>
            </w:r>
          </w:p>
        </w:tc>
      </w:tr>
      <w:tr w:rsidR="00800251">
        <w:trPr>
          <w:trHeight w:val="20"/>
        </w:trPr>
        <w:tc>
          <w:tcPr>
            <w:tcW w:w="567" w:type="dxa"/>
            <w:tcBorders>
              <w:top w:val="nil"/>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after="0" w:line="240" w:lineRule="auto"/>
              <w:rPr>
                <w:rFonts w:ascii="Calibri" w:hAnsi="Calibri" w:cs="Calibri"/>
                <w:lang w:val="en-US"/>
              </w:rPr>
            </w:pPr>
            <w:r>
              <w:rPr>
                <w:rFonts w:ascii="Times New Roman" w:hAnsi="Times New Roman"/>
                <w:color w:val="000000"/>
                <w:sz w:val="24"/>
                <w:szCs w:val="24"/>
                <w:lang w:val="en-US"/>
              </w:rPr>
              <w:t>9</w:t>
            </w:r>
          </w:p>
        </w:tc>
        <w:tc>
          <w:tcPr>
            <w:tcW w:w="4111" w:type="dxa"/>
            <w:tcBorders>
              <w:top w:val="nil"/>
              <w:left w:val="nil"/>
              <w:bottom w:val="single" w:sz="2" w:space="0" w:color="000000"/>
              <w:right w:val="single" w:sz="2" w:space="0" w:color="000000"/>
            </w:tcBorders>
          </w:tcPr>
          <w:p w:rsidR="00800251" w:rsidRPr="00800251" w:rsidRDefault="00800251" w:rsidP="00800251">
            <w:pPr>
              <w:widowControl w:val="0"/>
              <w:autoSpaceDE w:val="0"/>
              <w:autoSpaceDN w:val="0"/>
              <w:adjustRightInd w:val="0"/>
              <w:spacing w:after="0" w:line="240" w:lineRule="auto"/>
              <w:rPr>
                <w:rFonts w:ascii="Calibri" w:hAnsi="Calibri" w:cs="Calibri"/>
              </w:rPr>
            </w:pPr>
            <w:r>
              <w:rPr>
                <w:rFonts w:ascii="Times New Roman CYR" w:hAnsi="Times New Roman CYR" w:cs="Times New Roman CYR"/>
                <w:color w:val="000000"/>
                <w:sz w:val="24"/>
                <w:szCs w:val="24"/>
              </w:rPr>
              <w:t xml:space="preserve">Доля отпуска тепловой энергии, </w:t>
            </w:r>
            <w:r>
              <w:rPr>
                <w:rFonts w:ascii="Times New Roman CYR" w:hAnsi="Times New Roman CYR" w:cs="Times New Roman CYR"/>
                <w:color w:val="000000"/>
                <w:sz w:val="24"/>
                <w:szCs w:val="24"/>
              </w:rPr>
              <w:lastRenderedPageBreak/>
              <w:t>осуществляемого потребителям по приборам учета, в общем объеме отпущенной тепловой энергии</w:t>
            </w:r>
          </w:p>
        </w:tc>
        <w:tc>
          <w:tcPr>
            <w:tcW w:w="1454" w:type="dxa"/>
            <w:tcBorders>
              <w:top w:val="nil"/>
              <w:left w:val="nil"/>
              <w:bottom w:val="single" w:sz="2" w:space="0" w:color="000000"/>
              <w:right w:val="single" w:sz="2" w:space="0" w:color="000000"/>
            </w:tcBorders>
          </w:tcPr>
          <w:p w:rsidR="00800251" w:rsidRDefault="00800251" w:rsidP="00800251">
            <w:pPr>
              <w:widowControl w:val="0"/>
              <w:autoSpaceDE w:val="0"/>
              <w:autoSpaceDN w:val="0"/>
              <w:adjustRightInd w:val="0"/>
              <w:spacing w:after="0" w:line="240" w:lineRule="auto"/>
              <w:rPr>
                <w:rFonts w:ascii="Calibri" w:hAnsi="Calibri" w:cs="Calibri"/>
                <w:lang w:val="en-US"/>
              </w:rPr>
            </w:pPr>
            <w:r>
              <w:rPr>
                <w:rFonts w:ascii="Times New Roman" w:hAnsi="Times New Roman"/>
                <w:color w:val="000000"/>
                <w:sz w:val="24"/>
                <w:szCs w:val="24"/>
                <w:lang w:val="en-US"/>
              </w:rPr>
              <w:lastRenderedPageBreak/>
              <w:t>%</w:t>
            </w:r>
          </w:p>
        </w:tc>
        <w:tc>
          <w:tcPr>
            <w:tcW w:w="1810" w:type="dxa"/>
            <w:tcBorders>
              <w:top w:val="nil"/>
              <w:left w:val="nil"/>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jc w:val="right"/>
              <w:rPr>
                <w:rFonts w:ascii="Calibri" w:hAnsi="Calibri" w:cs="Calibri"/>
                <w:lang w:val="en-US"/>
              </w:rPr>
            </w:pPr>
            <w:r>
              <w:rPr>
                <w:rFonts w:ascii="Times New Roman" w:hAnsi="Times New Roman"/>
                <w:color w:val="000000"/>
                <w:sz w:val="24"/>
                <w:szCs w:val="24"/>
                <w:lang w:val="en-US"/>
              </w:rPr>
              <w:t>100,00</w:t>
            </w:r>
          </w:p>
        </w:tc>
        <w:tc>
          <w:tcPr>
            <w:tcW w:w="1439" w:type="dxa"/>
            <w:tcBorders>
              <w:top w:val="nil"/>
              <w:left w:val="nil"/>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jc w:val="right"/>
              <w:rPr>
                <w:rFonts w:ascii="Calibri" w:hAnsi="Calibri" w:cs="Calibri"/>
                <w:lang w:val="en-US"/>
              </w:rPr>
            </w:pPr>
            <w:r>
              <w:rPr>
                <w:rFonts w:ascii="Times New Roman" w:hAnsi="Times New Roman"/>
                <w:color w:val="000000"/>
                <w:sz w:val="24"/>
                <w:szCs w:val="24"/>
                <w:lang w:val="en-US"/>
              </w:rPr>
              <w:t>100,00</w:t>
            </w:r>
          </w:p>
        </w:tc>
      </w:tr>
      <w:tr w:rsidR="00800251">
        <w:trPr>
          <w:trHeight w:val="20"/>
        </w:trPr>
        <w:tc>
          <w:tcPr>
            <w:tcW w:w="567" w:type="dxa"/>
            <w:tcBorders>
              <w:top w:val="nil"/>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after="0" w:line="240" w:lineRule="auto"/>
              <w:rPr>
                <w:rFonts w:ascii="Calibri" w:hAnsi="Calibri" w:cs="Calibri"/>
                <w:lang w:val="en-US"/>
              </w:rPr>
            </w:pPr>
            <w:r>
              <w:rPr>
                <w:rFonts w:ascii="Times New Roman" w:hAnsi="Times New Roman"/>
                <w:color w:val="000000"/>
                <w:sz w:val="24"/>
                <w:szCs w:val="24"/>
                <w:lang w:val="en-US"/>
              </w:rPr>
              <w:lastRenderedPageBreak/>
              <w:t>10</w:t>
            </w:r>
          </w:p>
        </w:tc>
        <w:tc>
          <w:tcPr>
            <w:tcW w:w="4111" w:type="dxa"/>
            <w:tcBorders>
              <w:top w:val="nil"/>
              <w:left w:val="nil"/>
              <w:bottom w:val="single" w:sz="2" w:space="0" w:color="000000"/>
              <w:right w:val="single" w:sz="2" w:space="0" w:color="000000"/>
            </w:tcBorders>
          </w:tcPr>
          <w:p w:rsidR="00800251" w:rsidRPr="00800251" w:rsidRDefault="00800251" w:rsidP="00800251">
            <w:pPr>
              <w:widowControl w:val="0"/>
              <w:autoSpaceDE w:val="0"/>
              <w:autoSpaceDN w:val="0"/>
              <w:adjustRightInd w:val="0"/>
              <w:spacing w:after="0" w:line="240" w:lineRule="auto"/>
              <w:rPr>
                <w:rFonts w:ascii="Calibri" w:hAnsi="Calibri" w:cs="Calibri"/>
              </w:rPr>
            </w:pPr>
            <w:r>
              <w:rPr>
                <w:rFonts w:ascii="Times New Roman CYR" w:hAnsi="Times New Roman CYR" w:cs="Times New Roman CYR"/>
                <w:color w:val="000000"/>
                <w:sz w:val="24"/>
                <w:szCs w:val="24"/>
              </w:rPr>
              <w:t xml:space="preserve">Средневзвешенный (по материальной характеристике) срок эксплуатации тепловых сетей </w:t>
            </w:r>
          </w:p>
        </w:tc>
        <w:tc>
          <w:tcPr>
            <w:tcW w:w="1454" w:type="dxa"/>
            <w:tcBorders>
              <w:top w:val="nil"/>
              <w:left w:val="nil"/>
              <w:bottom w:val="single" w:sz="2" w:space="0" w:color="000000"/>
              <w:right w:val="single" w:sz="2" w:space="0" w:color="000000"/>
            </w:tcBorders>
          </w:tcPr>
          <w:p w:rsidR="00800251" w:rsidRDefault="00800251" w:rsidP="00800251">
            <w:pPr>
              <w:widowControl w:val="0"/>
              <w:autoSpaceDE w:val="0"/>
              <w:autoSpaceDN w:val="0"/>
              <w:adjustRightInd w:val="0"/>
              <w:spacing w:after="0" w:line="240" w:lineRule="auto"/>
              <w:rPr>
                <w:rFonts w:ascii="Calibri" w:hAnsi="Calibri" w:cs="Calibri"/>
                <w:lang w:val="en-US"/>
              </w:rPr>
            </w:pPr>
            <w:r>
              <w:rPr>
                <w:rFonts w:ascii="Times New Roman CYR" w:hAnsi="Times New Roman CYR" w:cs="Times New Roman CYR"/>
                <w:color w:val="000000"/>
                <w:sz w:val="24"/>
                <w:szCs w:val="24"/>
              </w:rPr>
              <w:t>лет</w:t>
            </w:r>
          </w:p>
        </w:tc>
        <w:tc>
          <w:tcPr>
            <w:tcW w:w="1810" w:type="dxa"/>
            <w:tcBorders>
              <w:top w:val="nil"/>
              <w:left w:val="nil"/>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jc w:val="right"/>
              <w:rPr>
                <w:rFonts w:ascii="Calibri" w:hAnsi="Calibri" w:cs="Calibri"/>
                <w:lang w:val="en-US"/>
              </w:rPr>
            </w:pPr>
            <w:r>
              <w:rPr>
                <w:rFonts w:ascii="Times New Roman" w:hAnsi="Times New Roman"/>
                <w:color w:val="000000"/>
                <w:sz w:val="24"/>
                <w:szCs w:val="24"/>
                <w:lang w:val="en-US"/>
              </w:rPr>
              <w:t>30,00</w:t>
            </w:r>
          </w:p>
        </w:tc>
        <w:tc>
          <w:tcPr>
            <w:tcW w:w="1439" w:type="dxa"/>
            <w:tcBorders>
              <w:top w:val="nil"/>
              <w:left w:val="nil"/>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jc w:val="right"/>
              <w:rPr>
                <w:rFonts w:ascii="Calibri" w:hAnsi="Calibri" w:cs="Calibri"/>
                <w:lang w:val="en-US"/>
              </w:rPr>
            </w:pPr>
            <w:r>
              <w:rPr>
                <w:rFonts w:ascii="Times New Roman" w:hAnsi="Times New Roman"/>
                <w:color w:val="000000"/>
                <w:sz w:val="24"/>
                <w:szCs w:val="24"/>
                <w:lang w:val="en-US"/>
              </w:rPr>
              <w:t>30,00</w:t>
            </w:r>
          </w:p>
        </w:tc>
      </w:tr>
      <w:tr w:rsidR="00800251">
        <w:trPr>
          <w:trHeight w:val="20"/>
        </w:trPr>
        <w:tc>
          <w:tcPr>
            <w:tcW w:w="567" w:type="dxa"/>
            <w:tcBorders>
              <w:top w:val="nil"/>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after="0" w:line="240" w:lineRule="auto"/>
              <w:rPr>
                <w:rFonts w:ascii="Calibri" w:hAnsi="Calibri" w:cs="Calibri"/>
                <w:lang w:val="en-US"/>
              </w:rPr>
            </w:pPr>
            <w:r>
              <w:rPr>
                <w:rFonts w:ascii="Times New Roman" w:hAnsi="Times New Roman"/>
                <w:color w:val="000000"/>
                <w:sz w:val="24"/>
                <w:szCs w:val="24"/>
                <w:lang w:val="en-US"/>
              </w:rPr>
              <w:t>11</w:t>
            </w:r>
          </w:p>
        </w:tc>
        <w:tc>
          <w:tcPr>
            <w:tcW w:w="4111" w:type="dxa"/>
            <w:tcBorders>
              <w:top w:val="nil"/>
              <w:left w:val="nil"/>
              <w:bottom w:val="single" w:sz="2" w:space="0" w:color="000000"/>
              <w:right w:val="single" w:sz="2" w:space="0" w:color="000000"/>
            </w:tcBorders>
          </w:tcPr>
          <w:p w:rsidR="00800251" w:rsidRPr="00800251" w:rsidRDefault="00800251" w:rsidP="00800251">
            <w:pPr>
              <w:widowControl w:val="0"/>
              <w:autoSpaceDE w:val="0"/>
              <w:autoSpaceDN w:val="0"/>
              <w:adjustRightInd w:val="0"/>
              <w:spacing w:after="0" w:line="240" w:lineRule="auto"/>
              <w:rPr>
                <w:rFonts w:ascii="Calibri" w:hAnsi="Calibri" w:cs="Calibri"/>
              </w:rPr>
            </w:pPr>
            <w:r>
              <w:rPr>
                <w:rFonts w:ascii="Times New Roman CYR" w:hAnsi="Times New Roman CYR" w:cs="Times New Roman CYR"/>
                <w:color w:val="000000"/>
                <w:sz w:val="24"/>
                <w:szCs w:val="24"/>
              </w:rPr>
              <w:t>Отношение материальной характеристики тепловых сетей, реконструированных за год, к общей материальной характеристике тепловых сетей (фактическое значение за отчетный период и прогноз изменения при реализации проектов, указанных в утвержденной схеме теплоснабжения)</w:t>
            </w:r>
          </w:p>
        </w:tc>
        <w:tc>
          <w:tcPr>
            <w:tcW w:w="1454" w:type="dxa"/>
            <w:tcBorders>
              <w:top w:val="nil"/>
              <w:left w:val="nil"/>
              <w:bottom w:val="single" w:sz="2" w:space="0" w:color="000000"/>
              <w:right w:val="single" w:sz="2" w:space="0" w:color="000000"/>
            </w:tcBorders>
          </w:tcPr>
          <w:p w:rsidR="00800251" w:rsidRDefault="00800251" w:rsidP="00800251">
            <w:pPr>
              <w:widowControl w:val="0"/>
              <w:autoSpaceDE w:val="0"/>
              <w:autoSpaceDN w:val="0"/>
              <w:adjustRightInd w:val="0"/>
              <w:spacing w:after="0" w:line="240" w:lineRule="auto"/>
              <w:rPr>
                <w:rFonts w:ascii="Calibri" w:hAnsi="Calibri" w:cs="Calibri"/>
                <w:lang w:val="en-US"/>
              </w:rPr>
            </w:pPr>
            <w:r>
              <w:rPr>
                <w:rFonts w:ascii="Times New Roman" w:hAnsi="Times New Roman"/>
                <w:color w:val="000000"/>
                <w:sz w:val="24"/>
                <w:szCs w:val="24"/>
                <w:lang w:val="en-US"/>
              </w:rPr>
              <w:t>%</w:t>
            </w:r>
          </w:p>
        </w:tc>
        <w:tc>
          <w:tcPr>
            <w:tcW w:w="1810" w:type="dxa"/>
            <w:tcBorders>
              <w:top w:val="nil"/>
              <w:left w:val="nil"/>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jc w:val="right"/>
              <w:rPr>
                <w:rFonts w:ascii="Calibri" w:hAnsi="Calibri" w:cs="Calibri"/>
                <w:lang w:val="en-US"/>
              </w:rPr>
            </w:pPr>
            <w:r>
              <w:rPr>
                <w:rFonts w:ascii="Times New Roman" w:hAnsi="Times New Roman"/>
                <w:color w:val="000000"/>
                <w:sz w:val="24"/>
                <w:szCs w:val="24"/>
                <w:lang w:val="en-US"/>
              </w:rPr>
              <w:t>0,00</w:t>
            </w:r>
          </w:p>
        </w:tc>
        <w:tc>
          <w:tcPr>
            <w:tcW w:w="1439" w:type="dxa"/>
            <w:tcBorders>
              <w:top w:val="nil"/>
              <w:left w:val="nil"/>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jc w:val="right"/>
              <w:rPr>
                <w:rFonts w:ascii="Calibri" w:hAnsi="Calibri" w:cs="Calibri"/>
                <w:lang w:val="en-US"/>
              </w:rPr>
            </w:pPr>
            <w:r>
              <w:rPr>
                <w:rFonts w:ascii="Times New Roman" w:hAnsi="Times New Roman"/>
                <w:color w:val="000000"/>
                <w:sz w:val="24"/>
                <w:szCs w:val="24"/>
                <w:lang w:val="en-US"/>
              </w:rPr>
              <w:t>0,00</w:t>
            </w:r>
          </w:p>
        </w:tc>
      </w:tr>
      <w:tr w:rsidR="00800251">
        <w:trPr>
          <w:trHeight w:val="20"/>
        </w:trPr>
        <w:tc>
          <w:tcPr>
            <w:tcW w:w="567" w:type="dxa"/>
            <w:tcBorders>
              <w:top w:val="nil"/>
              <w:left w:val="single" w:sz="2" w:space="0" w:color="000000"/>
              <w:bottom w:val="single" w:sz="2" w:space="0" w:color="000000"/>
              <w:right w:val="single" w:sz="2" w:space="0" w:color="000000"/>
            </w:tcBorders>
          </w:tcPr>
          <w:p w:rsidR="00800251" w:rsidRDefault="00800251" w:rsidP="00800251">
            <w:pPr>
              <w:widowControl w:val="0"/>
              <w:autoSpaceDE w:val="0"/>
              <w:autoSpaceDN w:val="0"/>
              <w:adjustRightInd w:val="0"/>
              <w:spacing w:after="0" w:line="240" w:lineRule="auto"/>
              <w:rPr>
                <w:rFonts w:ascii="Calibri" w:hAnsi="Calibri" w:cs="Calibri"/>
                <w:lang w:val="en-US"/>
              </w:rPr>
            </w:pPr>
            <w:r>
              <w:rPr>
                <w:rFonts w:ascii="Times New Roman" w:hAnsi="Times New Roman"/>
                <w:color w:val="000000"/>
                <w:sz w:val="24"/>
                <w:szCs w:val="24"/>
                <w:lang w:val="en-US"/>
              </w:rPr>
              <w:t>12</w:t>
            </w:r>
          </w:p>
        </w:tc>
        <w:tc>
          <w:tcPr>
            <w:tcW w:w="4111" w:type="dxa"/>
            <w:tcBorders>
              <w:top w:val="nil"/>
              <w:left w:val="nil"/>
              <w:bottom w:val="single" w:sz="2" w:space="0" w:color="000000"/>
              <w:right w:val="single" w:sz="2" w:space="0" w:color="000000"/>
            </w:tcBorders>
          </w:tcPr>
          <w:p w:rsidR="00800251" w:rsidRPr="00800251" w:rsidRDefault="00800251" w:rsidP="00800251">
            <w:pPr>
              <w:widowControl w:val="0"/>
              <w:autoSpaceDE w:val="0"/>
              <w:autoSpaceDN w:val="0"/>
              <w:adjustRightInd w:val="0"/>
              <w:spacing w:after="0" w:line="240" w:lineRule="auto"/>
              <w:rPr>
                <w:rFonts w:ascii="Calibri" w:hAnsi="Calibri" w:cs="Calibri"/>
              </w:rPr>
            </w:pPr>
            <w:r>
              <w:rPr>
                <w:rFonts w:ascii="Times New Roman CYR" w:hAnsi="Times New Roman CYR" w:cs="Times New Roman CYR"/>
                <w:color w:val="000000"/>
                <w:sz w:val="24"/>
                <w:szCs w:val="24"/>
              </w:rPr>
              <w:t xml:space="preserve">Отношение установленной тепловой мощности источников тепловой энергии </w:t>
            </w:r>
          </w:p>
        </w:tc>
        <w:tc>
          <w:tcPr>
            <w:tcW w:w="1454" w:type="dxa"/>
            <w:tcBorders>
              <w:top w:val="nil"/>
              <w:left w:val="nil"/>
              <w:bottom w:val="single" w:sz="2" w:space="0" w:color="000000"/>
              <w:right w:val="single" w:sz="2" w:space="0" w:color="000000"/>
            </w:tcBorders>
          </w:tcPr>
          <w:p w:rsidR="00800251" w:rsidRDefault="00800251" w:rsidP="00800251">
            <w:pPr>
              <w:widowControl w:val="0"/>
              <w:autoSpaceDE w:val="0"/>
              <w:autoSpaceDN w:val="0"/>
              <w:adjustRightInd w:val="0"/>
              <w:spacing w:after="0" w:line="240" w:lineRule="auto"/>
              <w:rPr>
                <w:rFonts w:ascii="Calibri" w:hAnsi="Calibri" w:cs="Calibri"/>
                <w:lang w:val="en-US"/>
              </w:rPr>
            </w:pPr>
            <w:r>
              <w:rPr>
                <w:rFonts w:ascii="Times New Roman" w:hAnsi="Times New Roman"/>
                <w:color w:val="000000"/>
                <w:sz w:val="24"/>
                <w:szCs w:val="24"/>
                <w:lang w:val="en-US"/>
              </w:rPr>
              <w:t>%</w:t>
            </w:r>
          </w:p>
        </w:tc>
        <w:tc>
          <w:tcPr>
            <w:tcW w:w="1810" w:type="dxa"/>
            <w:tcBorders>
              <w:top w:val="nil"/>
              <w:left w:val="nil"/>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jc w:val="right"/>
              <w:rPr>
                <w:rFonts w:ascii="Calibri" w:hAnsi="Calibri" w:cs="Calibri"/>
                <w:lang w:val="en-US"/>
              </w:rPr>
            </w:pPr>
            <w:r>
              <w:rPr>
                <w:rFonts w:ascii="Times New Roman" w:hAnsi="Times New Roman"/>
                <w:color w:val="000000"/>
                <w:sz w:val="24"/>
                <w:szCs w:val="24"/>
                <w:lang w:val="en-US"/>
              </w:rPr>
              <w:t>0,00</w:t>
            </w:r>
          </w:p>
        </w:tc>
        <w:tc>
          <w:tcPr>
            <w:tcW w:w="1439" w:type="dxa"/>
            <w:tcBorders>
              <w:top w:val="nil"/>
              <w:left w:val="nil"/>
              <w:bottom w:val="single" w:sz="2" w:space="0" w:color="000000"/>
              <w:right w:val="single" w:sz="2" w:space="0" w:color="000000"/>
            </w:tcBorders>
            <w:vAlign w:val="bottom"/>
          </w:tcPr>
          <w:p w:rsidR="00800251" w:rsidRDefault="00800251" w:rsidP="00800251">
            <w:pPr>
              <w:widowControl w:val="0"/>
              <w:autoSpaceDE w:val="0"/>
              <w:autoSpaceDN w:val="0"/>
              <w:adjustRightInd w:val="0"/>
              <w:spacing w:after="0" w:line="240" w:lineRule="auto"/>
              <w:jc w:val="right"/>
              <w:rPr>
                <w:rFonts w:ascii="Calibri" w:hAnsi="Calibri" w:cs="Calibri"/>
                <w:lang w:val="en-US"/>
              </w:rPr>
            </w:pPr>
            <w:r>
              <w:rPr>
                <w:rFonts w:ascii="Times New Roman" w:hAnsi="Times New Roman"/>
                <w:color w:val="000000"/>
                <w:sz w:val="24"/>
                <w:szCs w:val="24"/>
                <w:lang w:val="en-US"/>
              </w:rPr>
              <w:t>0,00</w:t>
            </w:r>
          </w:p>
        </w:tc>
      </w:tr>
    </w:tbl>
    <w:p w:rsidR="00800251" w:rsidRDefault="00800251" w:rsidP="00800251">
      <w:pPr>
        <w:widowControl w:val="0"/>
        <w:suppressAutoHyphens/>
        <w:autoSpaceDE w:val="0"/>
        <w:autoSpaceDN w:val="0"/>
        <w:adjustRightInd w:val="0"/>
        <w:spacing w:line="240" w:lineRule="auto"/>
        <w:ind w:firstLine="709"/>
        <w:jc w:val="both"/>
        <w:rPr>
          <w:rFonts w:ascii="Calibri" w:hAnsi="Calibri" w:cs="Calibri"/>
          <w:lang w:val="en-US"/>
        </w:rPr>
      </w:pPr>
    </w:p>
    <w:p w:rsidR="00800251" w:rsidRDefault="00800251" w:rsidP="00800251">
      <w:pPr>
        <w:widowControl w:val="0"/>
        <w:suppressAutoHyphens/>
        <w:autoSpaceDE w:val="0"/>
        <w:autoSpaceDN w:val="0"/>
        <w:adjustRightInd w:val="0"/>
        <w:spacing w:line="240" w:lineRule="auto"/>
        <w:ind w:firstLine="709"/>
        <w:jc w:val="both"/>
        <w:rPr>
          <w:rFonts w:ascii="Calibri" w:hAnsi="Calibri" w:cs="Calibri"/>
          <w:lang w:val="en-US"/>
        </w:rPr>
      </w:pPr>
    </w:p>
    <w:p w:rsidR="00800251" w:rsidRDefault="00800251" w:rsidP="00800251">
      <w:pPr>
        <w:widowControl w:val="0"/>
        <w:suppressAutoHyphens/>
        <w:autoSpaceDE w:val="0"/>
        <w:autoSpaceDN w:val="0"/>
        <w:adjustRightInd w:val="0"/>
        <w:spacing w:line="240" w:lineRule="auto"/>
        <w:ind w:firstLine="709"/>
        <w:jc w:val="both"/>
        <w:rPr>
          <w:rFonts w:ascii="Calibri" w:hAnsi="Calibri" w:cs="Calibri"/>
          <w:lang w:val="en-US"/>
        </w:rPr>
      </w:pPr>
    </w:p>
    <w:p w:rsidR="00800251" w:rsidRDefault="00800251" w:rsidP="00800251">
      <w:pPr>
        <w:widowControl w:val="0"/>
        <w:autoSpaceDE w:val="0"/>
        <w:autoSpaceDN w:val="0"/>
        <w:adjustRightInd w:val="0"/>
        <w:spacing w:after="0" w:line="240" w:lineRule="auto"/>
        <w:ind w:left="-426"/>
        <w:jc w:val="center"/>
        <w:rPr>
          <w:rFonts w:ascii="Times New Roman" w:hAnsi="Times New Roman"/>
          <w:b/>
          <w:bCs/>
          <w:sz w:val="28"/>
          <w:szCs w:val="28"/>
          <w:lang w:val="en-US"/>
        </w:rPr>
      </w:pPr>
    </w:p>
    <w:p w:rsidR="00800251" w:rsidRDefault="00800251" w:rsidP="00800251">
      <w:pPr>
        <w:widowControl w:val="0"/>
        <w:autoSpaceDE w:val="0"/>
        <w:autoSpaceDN w:val="0"/>
        <w:adjustRightInd w:val="0"/>
        <w:spacing w:after="0" w:line="240" w:lineRule="auto"/>
        <w:ind w:left="-426"/>
        <w:jc w:val="center"/>
        <w:rPr>
          <w:rFonts w:ascii="Times New Roman" w:hAnsi="Times New Roman"/>
          <w:b/>
          <w:bCs/>
          <w:sz w:val="28"/>
          <w:szCs w:val="28"/>
          <w:lang w:val="en-US"/>
        </w:rPr>
      </w:pPr>
    </w:p>
    <w:p w:rsidR="00800251" w:rsidRDefault="00800251" w:rsidP="00800251">
      <w:pPr>
        <w:widowControl w:val="0"/>
        <w:autoSpaceDE w:val="0"/>
        <w:autoSpaceDN w:val="0"/>
        <w:adjustRightInd w:val="0"/>
        <w:spacing w:after="0" w:line="240" w:lineRule="auto"/>
        <w:ind w:left="-426"/>
        <w:jc w:val="center"/>
        <w:rPr>
          <w:rFonts w:ascii="Times New Roman" w:hAnsi="Times New Roman"/>
          <w:b/>
          <w:bCs/>
          <w:sz w:val="28"/>
          <w:szCs w:val="28"/>
          <w:lang w:val="en-US"/>
        </w:rPr>
      </w:pPr>
    </w:p>
    <w:p w:rsidR="00800251" w:rsidRDefault="00800251" w:rsidP="00800251">
      <w:pPr>
        <w:widowControl w:val="0"/>
        <w:autoSpaceDE w:val="0"/>
        <w:autoSpaceDN w:val="0"/>
        <w:adjustRightInd w:val="0"/>
        <w:spacing w:after="0" w:line="240" w:lineRule="auto"/>
        <w:ind w:left="-426"/>
        <w:jc w:val="center"/>
        <w:rPr>
          <w:rFonts w:ascii="Times New Roman" w:hAnsi="Times New Roman"/>
          <w:b/>
          <w:bCs/>
          <w:sz w:val="28"/>
          <w:szCs w:val="28"/>
          <w:lang w:val="en-US"/>
        </w:rPr>
      </w:pPr>
    </w:p>
    <w:p w:rsidR="00800251" w:rsidRDefault="00800251" w:rsidP="00800251">
      <w:pPr>
        <w:widowControl w:val="0"/>
        <w:autoSpaceDE w:val="0"/>
        <w:autoSpaceDN w:val="0"/>
        <w:adjustRightInd w:val="0"/>
        <w:spacing w:after="0" w:line="240" w:lineRule="auto"/>
        <w:ind w:left="-426"/>
        <w:jc w:val="center"/>
        <w:rPr>
          <w:rFonts w:ascii="Times New Roman" w:hAnsi="Times New Roman"/>
          <w:b/>
          <w:bCs/>
          <w:sz w:val="28"/>
          <w:szCs w:val="28"/>
          <w:lang w:val="en-US"/>
        </w:rPr>
      </w:pPr>
    </w:p>
    <w:p w:rsidR="00800251" w:rsidRDefault="00800251" w:rsidP="00800251">
      <w:pPr>
        <w:widowControl w:val="0"/>
        <w:autoSpaceDE w:val="0"/>
        <w:autoSpaceDN w:val="0"/>
        <w:adjustRightInd w:val="0"/>
        <w:spacing w:after="0" w:line="240" w:lineRule="auto"/>
        <w:ind w:left="-426"/>
        <w:jc w:val="center"/>
        <w:rPr>
          <w:rFonts w:ascii="Times New Roman" w:hAnsi="Times New Roman"/>
          <w:b/>
          <w:bCs/>
          <w:sz w:val="28"/>
          <w:szCs w:val="28"/>
          <w:lang w:val="en-US"/>
        </w:rPr>
      </w:pPr>
    </w:p>
    <w:p w:rsidR="00800251" w:rsidRDefault="00800251" w:rsidP="00800251">
      <w:pPr>
        <w:widowControl w:val="0"/>
        <w:autoSpaceDE w:val="0"/>
        <w:autoSpaceDN w:val="0"/>
        <w:adjustRightInd w:val="0"/>
        <w:spacing w:after="0" w:line="240" w:lineRule="auto"/>
        <w:ind w:left="-426"/>
        <w:jc w:val="center"/>
        <w:rPr>
          <w:rFonts w:ascii="Times New Roman" w:hAnsi="Times New Roman"/>
          <w:b/>
          <w:bCs/>
          <w:sz w:val="28"/>
          <w:szCs w:val="28"/>
          <w:lang w:val="en-US"/>
        </w:rPr>
      </w:pPr>
    </w:p>
    <w:p w:rsidR="00800251" w:rsidRDefault="00800251" w:rsidP="00800251">
      <w:pPr>
        <w:widowControl w:val="0"/>
        <w:autoSpaceDE w:val="0"/>
        <w:autoSpaceDN w:val="0"/>
        <w:adjustRightInd w:val="0"/>
        <w:spacing w:after="0" w:line="240" w:lineRule="auto"/>
        <w:ind w:left="-426"/>
        <w:jc w:val="center"/>
        <w:rPr>
          <w:rFonts w:ascii="Times New Roman" w:hAnsi="Times New Roman"/>
          <w:b/>
          <w:bCs/>
          <w:sz w:val="28"/>
          <w:szCs w:val="28"/>
          <w:lang w:val="en-US"/>
        </w:rPr>
      </w:pPr>
    </w:p>
    <w:p w:rsidR="00800251" w:rsidRDefault="00800251" w:rsidP="00800251">
      <w:pPr>
        <w:widowControl w:val="0"/>
        <w:autoSpaceDE w:val="0"/>
        <w:autoSpaceDN w:val="0"/>
        <w:adjustRightInd w:val="0"/>
        <w:spacing w:after="0" w:line="240" w:lineRule="auto"/>
        <w:ind w:left="-426"/>
        <w:jc w:val="center"/>
        <w:rPr>
          <w:rFonts w:ascii="Times New Roman" w:hAnsi="Times New Roman"/>
          <w:b/>
          <w:bCs/>
          <w:sz w:val="28"/>
          <w:szCs w:val="28"/>
        </w:rPr>
      </w:pPr>
    </w:p>
    <w:p w:rsidR="00096A01" w:rsidRDefault="00096A01" w:rsidP="00800251">
      <w:pPr>
        <w:widowControl w:val="0"/>
        <w:autoSpaceDE w:val="0"/>
        <w:autoSpaceDN w:val="0"/>
        <w:adjustRightInd w:val="0"/>
        <w:spacing w:after="0" w:line="240" w:lineRule="auto"/>
        <w:ind w:left="-426"/>
        <w:jc w:val="center"/>
        <w:rPr>
          <w:rFonts w:ascii="Times New Roman" w:hAnsi="Times New Roman"/>
          <w:b/>
          <w:bCs/>
          <w:sz w:val="28"/>
          <w:szCs w:val="28"/>
        </w:rPr>
      </w:pPr>
    </w:p>
    <w:p w:rsidR="00096A01" w:rsidRDefault="00096A01" w:rsidP="00800251">
      <w:pPr>
        <w:widowControl w:val="0"/>
        <w:autoSpaceDE w:val="0"/>
        <w:autoSpaceDN w:val="0"/>
        <w:adjustRightInd w:val="0"/>
        <w:spacing w:after="0" w:line="240" w:lineRule="auto"/>
        <w:ind w:left="-426"/>
        <w:jc w:val="center"/>
        <w:rPr>
          <w:rFonts w:ascii="Times New Roman" w:hAnsi="Times New Roman"/>
          <w:b/>
          <w:bCs/>
          <w:sz w:val="28"/>
          <w:szCs w:val="28"/>
        </w:rPr>
      </w:pPr>
    </w:p>
    <w:p w:rsidR="00096A01" w:rsidRDefault="00096A01" w:rsidP="00800251">
      <w:pPr>
        <w:widowControl w:val="0"/>
        <w:autoSpaceDE w:val="0"/>
        <w:autoSpaceDN w:val="0"/>
        <w:adjustRightInd w:val="0"/>
        <w:spacing w:after="0" w:line="240" w:lineRule="auto"/>
        <w:ind w:left="-426"/>
        <w:jc w:val="center"/>
        <w:rPr>
          <w:rFonts w:ascii="Times New Roman" w:hAnsi="Times New Roman"/>
          <w:b/>
          <w:bCs/>
          <w:sz w:val="28"/>
          <w:szCs w:val="28"/>
        </w:rPr>
      </w:pPr>
    </w:p>
    <w:p w:rsidR="00096A01" w:rsidRDefault="00096A01" w:rsidP="00800251">
      <w:pPr>
        <w:widowControl w:val="0"/>
        <w:autoSpaceDE w:val="0"/>
        <w:autoSpaceDN w:val="0"/>
        <w:adjustRightInd w:val="0"/>
        <w:spacing w:after="0" w:line="240" w:lineRule="auto"/>
        <w:ind w:left="-426"/>
        <w:jc w:val="center"/>
        <w:rPr>
          <w:rFonts w:ascii="Times New Roman" w:hAnsi="Times New Roman"/>
          <w:b/>
          <w:bCs/>
          <w:sz w:val="28"/>
          <w:szCs w:val="28"/>
        </w:rPr>
      </w:pPr>
    </w:p>
    <w:p w:rsidR="00096A01" w:rsidRDefault="00096A01" w:rsidP="00800251">
      <w:pPr>
        <w:widowControl w:val="0"/>
        <w:autoSpaceDE w:val="0"/>
        <w:autoSpaceDN w:val="0"/>
        <w:adjustRightInd w:val="0"/>
        <w:spacing w:after="0" w:line="240" w:lineRule="auto"/>
        <w:ind w:left="-426"/>
        <w:jc w:val="center"/>
        <w:rPr>
          <w:rFonts w:ascii="Times New Roman" w:hAnsi="Times New Roman"/>
          <w:b/>
          <w:bCs/>
          <w:sz w:val="28"/>
          <w:szCs w:val="28"/>
        </w:rPr>
      </w:pPr>
    </w:p>
    <w:p w:rsidR="00096A01" w:rsidRDefault="00096A01" w:rsidP="00800251">
      <w:pPr>
        <w:widowControl w:val="0"/>
        <w:autoSpaceDE w:val="0"/>
        <w:autoSpaceDN w:val="0"/>
        <w:adjustRightInd w:val="0"/>
        <w:spacing w:after="0" w:line="240" w:lineRule="auto"/>
        <w:ind w:left="-426"/>
        <w:jc w:val="center"/>
        <w:rPr>
          <w:rFonts w:ascii="Times New Roman" w:hAnsi="Times New Roman"/>
          <w:b/>
          <w:bCs/>
          <w:sz w:val="28"/>
          <w:szCs w:val="28"/>
        </w:rPr>
      </w:pPr>
    </w:p>
    <w:p w:rsidR="00096A01" w:rsidRDefault="00096A01" w:rsidP="00800251">
      <w:pPr>
        <w:widowControl w:val="0"/>
        <w:autoSpaceDE w:val="0"/>
        <w:autoSpaceDN w:val="0"/>
        <w:adjustRightInd w:val="0"/>
        <w:spacing w:after="0" w:line="240" w:lineRule="auto"/>
        <w:ind w:left="-426"/>
        <w:jc w:val="center"/>
        <w:rPr>
          <w:rFonts w:ascii="Times New Roman" w:hAnsi="Times New Roman"/>
          <w:b/>
          <w:bCs/>
          <w:sz w:val="28"/>
          <w:szCs w:val="28"/>
        </w:rPr>
      </w:pPr>
    </w:p>
    <w:p w:rsidR="00096A01" w:rsidRDefault="00096A01" w:rsidP="00800251">
      <w:pPr>
        <w:widowControl w:val="0"/>
        <w:autoSpaceDE w:val="0"/>
        <w:autoSpaceDN w:val="0"/>
        <w:adjustRightInd w:val="0"/>
        <w:spacing w:after="0" w:line="240" w:lineRule="auto"/>
        <w:ind w:left="-426"/>
        <w:jc w:val="center"/>
        <w:rPr>
          <w:rFonts w:ascii="Times New Roman" w:hAnsi="Times New Roman"/>
          <w:b/>
          <w:bCs/>
          <w:sz w:val="28"/>
          <w:szCs w:val="28"/>
        </w:rPr>
      </w:pPr>
    </w:p>
    <w:p w:rsidR="00096A01" w:rsidRDefault="00096A01" w:rsidP="00800251">
      <w:pPr>
        <w:widowControl w:val="0"/>
        <w:autoSpaceDE w:val="0"/>
        <w:autoSpaceDN w:val="0"/>
        <w:adjustRightInd w:val="0"/>
        <w:spacing w:after="0" w:line="240" w:lineRule="auto"/>
        <w:ind w:left="-426"/>
        <w:jc w:val="center"/>
        <w:rPr>
          <w:rFonts w:ascii="Times New Roman" w:hAnsi="Times New Roman"/>
          <w:b/>
          <w:bCs/>
          <w:sz w:val="28"/>
          <w:szCs w:val="28"/>
        </w:rPr>
      </w:pPr>
    </w:p>
    <w:p w:rsidR="00096A01" w:rsidRDefault="00096A01" w:rsidP="00800251">
      <w:pPr>
        <w:widowControl w:val="0"/>
        <w:autoSpaceDE w:val="0"/>
        <w:autoSpaceDN w:val="0"/>
        <w:adjustRightInd w:val="0"/>
        <w:spacing w:after="0" w:line="240" w:lineRule="auto"/>
        <w:ind w:left="-426"/>
        <w:jc w:val="center"/>
        <w:rPr>
          <w:rFonts w:ascii="Times New Roman" w:hAnsi="Times New Roman"/>
          <w:b/>
          <w:bCs/>
          <w:sz w:val="28"/>
          <w:szCs w:val="28"/>
        </w:rPr>
      </w:pPr>
    </w:p>
    <w:p w:rsidR="00096A01" w:rsidRDefault="00096A01" w:rsidP="00800251">
      <w:pPr>
        <w:widowControl w:val="0"/>
        <w:autoSpaceDE w:val="0"/>
        <w:autoSpaceDN w:val="0"/>
        <w:adjustRightInd w:val="0"/>
        <w:spacing w:after="0" w:line="240" w:lineRule="auto"/>
        <w:ind w:left="-426"/>
        <w:jc w:val="center"/>
        <w:rPr>
          <w:rFonts w:ascii="Times New Roman" w:hAnsi="Times New Roman"/>
          <w:b/>
          <w:bCs/>
          <w:sz w:val="28"/>
          <w:szCs w:val="28"/>
        </w:rPr>
      </w:pPr>
    </w:p>
    <w:p w:rsidR="00096A01" w:rsidRDefault="00096A01" w:rsidP="00800251">
      <w:pPr>
        <w:widowControl w:val="0"/>
        <w:autoSpaceDE w:val="0"/>
        <w:autoSpaceDN w:val="0"/>
        <w:adjustRightInd w:val="0"/>
        <w:spacing w:after="0" w:line="240" w:lineRule="auto"/>
        <w:ind w:left="-426"/>
        <w:jc w:val="center"/>
        <w:rPr>
          <w:rFonts w:ascii="Times New Roman" w:hAnsi="Times New Roman"/>
          <w:b/>
          <w:bCs/>
          <w:sz w:val="28"/>
          <w:szCs w:val="28"/>
        </w:rPr>
      </w:pPr>
    </w:p>
    <w:p w:rsidR="00096A01" w:rsidRDefault="00096A01" w:rsidP="00800251">
      <w:pPr>
        <w:widowControl w:val="0"/>
        <w:autoSpaceDE w:val="0"/>
        <w:autoSpaceDN w:val="0"/>
        <w:adjustRightInd w:val="0"/>
        <w:spacing w:after="0" w:line="240" w:lineRule="auto"/>
        <w:ind w:left="-426"/>
        <w:jc w:val="center"/>
        <w:rPr>
          <w:rFonts w:ascii="Times New Roman" w:hAnsi="Times New Roman"/>
          <w:b/>
          <w:bCs/>
          <w:sz w:val="28"/>
          <w:szCs w:val="28"/>
        </w:rPr>
      </w:pPr>
    </w:p>
    <w:p w:rsidR="00096A01" w:rsidRDefault="00096A01" w:rsidP="00800251">
      <w:pPr>
        <w:widowControl w:val="0"/>
        <w:autoSpaceDE w:val="0"/>
        <w:autoSpaceDN w:val="0"/>
        <w:adjustRightInd w:val="0"/>
        <w:spacing w:after="0" w:line="240" w:lineRule="auto"/>
        <w:ind w:left="-426"/>
        <w:jc w:val="center"/>
        <w:rPr>
          <w:rFonts w:ascii="Times New Roman" w:hAnsi="Times New Roman"/>
          <w:b/>
          <w:bCs/>
          <w:sz w:val="28"/>
          <w:szCs w:val="28"/>
        </w:rPr>
      </w:pPr>
    </w:p>
    <w:p w:rsidR="00096A01" w:rsidRDefault="00096A01" w:rsidP="00800251">
      <w:pPr>
        <w:widowControl w:val="0"/>
        <w:autoSpaceDE w:val="0"/>
        <w:autoSpaceDN w:val="0"/>
        <w:adjustRightInd w:val="0"/>
        <w:spacing w:after="0" w:line="240" w:lineRule="auto"/>
        <w:ind w:left="-426"/>
        <w:jc w:val="center"/>
        <w:rPr>
          <w:rFonts w:ascii="Times New Roman" w:hAnsi="Times New Roman"/>
          <w:b/>
          <w:bCs/>
          <w:sz w:val="28"/>
          <w:szCs w:val="28"/>
        </w:rPr>
      </w:pPr>
    </w:p>
    <w:p w:rsidR="00096A01" w:rsidRDefault="00096A01" w:rsidP="00800251">
      <w:pPr>
        <w:widowControl w:val="0"/>
        <w:autoSpaceDE w:val="0"/>
        <w:autoSpaceDN w:val="0"/>
        <w:adjustRightInd w:val="0"/>
        <w:spacing w:after="0" w:line="240" w:lineRule="auto"/>
        <w:ind w:left="-426"/>
        <w:jc w:val="center"/>
        <w:rPr>
          <w:rFonts w:ascii="Times New Roman" w:hAnsi="Times New Roman"/>
          <w:b/>
          <w:bCs/>
          <w:sz w:val="28"/>
          <w:szCs w:val="28"/>
        </w:rPr>
      </w:pPr>
    </w:p>
    <w:p w:rsidR="00096A01" w:rsidRDefault="00096A01" w:rsidP="00800251">
      <w:pPr>
        <w:widowControl w:val="0"/>
        <w:autoSpaceDE w:val="0"/>
        <w:autoSpaceDN w:val="0"/>
        <w:adjustRightInd w:val="0"/>
        <w:spacing w:after="0" w:line="240" w:lineRule="auto"/>
        <w:ind w:left="-426"/>
        <w:jc w:val="center"/>
        <w:rPr>
          <w:rFonts w:ascii="Times New Roman" w:hAnsi="Times New Roman"/>
          <w:b/>
          <w:bCs/>
          <w:sz w:val="28"/>
          <w:szCs w:val="28"/>
        </w:rPr>
      </w:pPr>
    </w:p>
    <w:p w:rsidR="00096A01" w:rsidRDefault="00096A01" w:rsidP="00800251">
      <w:pPr>
        <w:widowControl w:val="0"/>
        <w:autoSpaceDE w:val="0"/>
        <w:autoSpaceDN w:val="0"/>
        <w:adjustRightInd w:val="0"/>
        <w:spacing w:after="0" w:line="240" w:lineRule="auto"/>
        <w:ind w:left="-426"/>
        <w:jc w:val="center"/>
        <w:rPr>
          <w:rFonts w:ascii="Times New Roman" w:hAnsi="Times New Roman"/>
          <w:b/>
          <w:bCs/>
          <w:sz w:val="28"/>
          <w:szCs w:val="28"/>
        </w:rPr>
      </w:pPr>
    </w:p>
    <w:p w:rsidR="00096A01" w:rsidRPr="00096A01" w:rsidRDefault="00096A01" w:rsidP="00800251">
      <w:pPr>
        <w:widowControl w:val="0"/>
        <w:autoSpaceDE w:val="0"/>
        <w:autoSpaceDN w:val="0"/>
        <w:adjustRightInd w:val="0"/>
        <w:spacing w:after="0" w:line="240" w:lineRule="auto"/>
        <w:ind w:left="-426"/>
        <w:jc w:val="center"/>
        <w:rPr>
          <w:rFonts w:ascii="Times New Roman" w:hAnsi="Times New Roman"/>
          <w:b/>
          <w:bCs/>
          <w:sz w:val="28"/>
          <w:szCs w:val="28"/>
        </w:rPr>
      </w:pPr>
    </w:p>
    <w:p w:rsidR="00800251" w:rsidRDefault="00800251" w:rsidP="00800251">
      <w:pPr>
        <w:widowControl w:val="0"/>
        <w:autoSpaceDE w:val="0"/>
        <w:autoSpaceDN w:val="0"/>
        <w:adjustRightInd w:val="0"/>
        <w:spacing w:after="0" w:line="240" w:lineRule="auto"/>
        <w:ind w:left="-426"/>
        <w:jc w:val="center"/>
        <w:rPr>
          <w:rFonts w:ascii="Times New Roman" w:hAnsi="Times New Roman"/>
          <w:b/>
          <w:bCs/>
          <w:sz w:val="28"/>
          <w:szCs w:val="28"/>
          <w:lang w:val="en-US"/>
        </w:rPr>
      </w:pPr>
    </w:p>
    <w:p w:rsidR="00800251" w:rsidRDefault="00800251" w:rsidP="00800251">
      <w:pPr>
        <w:widowControl w:val="0"/>
        <w:autoSpaceDE w:val="0"/>
        <w:autoSpaceDN w:val="0"/>
        <w:adjustRightInd w:val="0"/>
        <w:spacing w:after="0" w:line="240" w:lineRule="auto"/>
        <w:ind w:left="-426"/>
        <w:jc w:val="center"/>
        <w:rPr>
          <w:rFonts w:ascii="Times New Roman" w:hAnsi="Times New Roman"/>
          <w:b/>
          <w:bCs/>
          <w:sz w:val="28"/>
          <w:szCs w:val="28"/>
          <w:lang w:val="en-US"/>
        </w:rPr>
      </w:pPr>
    </w:p>
    <w:p w:rsidR="00800251" w:rsidRDefault="00800251" w:rsidP="00800251">
      <w:pPr>
        <w:widowControl w:val="0"/>
        <w:autoSpaceDE w:val="0"/>
        <w:autoSpaceDN w:val="0"/>
        <w:adjustRightInd w:val="0"/>
        <w:spacing w:after="0" w:line="240" w:lineRule="auto"/>
        <w:ind w:left="-426"/>
        <w:jc w:val="center"/>
        <w:rPr>
          <w:rFonts w:ascii="Times New Roman" w:hAnsi="Times New Roman"/>
          <w:b/>
          <w:bCs/>
          <w:sz w:val="28"/>
          <w:szCs w:val="28"/>
          <w:lang w:val="en-US"/>
        </w:rPr>
      </w:pPr>
    </w:p>
    <w:p w:rsidR="00800251" w:rsidRDefault="00800251" w:rsidP="00800251">
      <w:pPr>
        <w:widowControl w:val="0"/>
        <w:autoSpaceDE w:val="0"/>
        <w:autoSpaceDN w:val="0"/>
        <w:adjustRightInd w:val="0"/>
        <w:spacing w:after="0" w:line="240" w:lineRule="auto"/>
        <w:ind w:left="-426"/>
        <w:jc w:val="center"/>
        <w:rPr>
          <w:rFonts w:ascii="Times New Roman" w:hAnsi="Times New Roman"/>
          <w:b/>
          <w:bCs/>
          <w:sz w:val="28"/>
          <w:szCs w:val="28"/>
          <w:lang w:val="en-US"/>
        </w:rPr>
      </w:pPr>
    </w:p>
    <w:p w:rsidR="00800251" w:rsidRDefault="00800251" w:rsidP="00800251">
      <w:pPr>
        <w:widowControl w:val="0"/>
        <w:autoSpaceDE w:val="0"/>
        <w:autoSpaceDN w:val="0"/>
        <w:adjustRightInd w:val="0"/>
        <w:spacing w:after="0" w:line="240" w:lineRule="auto"/>
        <w:ind w:left="-426"/>
        <w:jc w:val="center"/>
        <w:rPr>
          <w:rFonts w:ascii="Times New Roman" w:hAnsi="Times New Roman"/>
          <w:b/>
          <w:bCs/>
          <w:sz w:val="28"/>
          <w:szCs w:val="28"/>
          <w:lang w:val="en-US"/>
        </w:rPr>
      </w:pPr>
    </w:p>
    <w:p w:rsidR="00800251" w:rsidRDefault="00800251" w:rsidP="00800251">
      <w:pPr>
        <w:widowControl w:val="0"/>
        <w:autoSpaceDE w:val="0"/>
        <w:autoSpaceDN w:val="0"/>
        <w:adjustRightInd w:val="0"/>
        <w:spacing w:after="0" w:line="240" w:lineRule="auto"/>
        <w:ind w:left="-426"/>
        <w:jc w:val="center"/>
        <w:rPr>
          <w:rFonts w:ascii="Times New Roman" w:hAnsi="Times New Roman"/>
          <w:b/>
          <w:bCs/>
          <w:sz w:val="28"/>
          <w:szCs w:val="28"/>
          <w:lang w:val="en-US"/>
        </w:rPr>
      </w:pPr>
    </w:p>
    <w:p w:rsidR="00800251" w:rsidRDefault="00800251" w:rsidP="00800251">
      <w:pPr>
        <w:widowControl w:val="0"/>
        <w:autoSpaceDE w:val="0"/>
        <w:autoSpaceDN w:val="0"/>
        <w:adjustRightInd w:val="0"/>
        <w:spacing w:after="0" w:line="240" w:lineRule="auto"/>
        <w:ind w:left="-426"/>
        <w:jc w:val="center"/>
        <w:rPr>
          <w:rFonts w:ascii="Times New Roman" w:hAnsi="Times New Roman"/>
          <w:b/>
          <w:bCs/>
          <w:sz w:val="28"/>
          <w:szCs w:val="28"/>
          <w:lang w:val="en-US"/>
        </w:rPr>
      </w:pPr>
    </w:p>
    <w:p w:rsidR="00800251" w:rsidRDefault="00800251" w:rsidP="00800251">
      <w:pPr>
        <w:widowControl w:val="0"/>
        <w:autoSpaceDE w:val="0"/>
        <w:autoSpaceDN w:val="0"/>
        <w:adjustRightInd w:val="0"/>
        <w:spacing w:after="0" w:line="240" w:lineRule="auto"/>
        <w:ind w:left="284"/>
        <w:jc w:val="center"/>
        <w:rPr>
          <w:rFonts w:ascii="Times New Roman CYR" w:hAnsi="Times New Roman CYR" w:cs="Times New Roman CYR"/>
          <w:b/>
          <w:bCs/>
          <w:sz w:val="28"/>
          <w:szCs w:val="28"/>
        </w:rPr>
      </w:pPr>
      <w:r>
        <w:rPr>
          <w:rFonts w:ascii="Times New Roman CYR" w:hAnsi="Times New Roman CYR" w:cs="Times New Roman CYR"/>
          <w:b/>
          <w:bCs/>
          <w:sz w:val="28"/>
          <w:szCs w:val="28"/>
        </w:rPr>
        <w:t>ОБОСНОВЫВАЮЩИЕ МАТЕРИАЛЫ</w:t>
      </w:r>
    </w:p>
    <w:p w:rsidR="00800251" w:rsidRDefault="00800251" w:rsidP="00800251">
      <w:pPr>
        <w:widowControl w:val="0"/>
        <w:tabs>
          <w:tab w:val="center" w:pos="4677"/>
          <w:tab w:val="right" w:pos="9355"/>
        </w:tabs>
        <w:autoSpaceDE w:val="0"/>
        <w:autoSpaceDN w:val="0"/>
        <w:adjustRightInd w:val="0"/>
        <w:spacing w:after="0" w:line="240" w:lineRule="auto"/>
        <w:jc w:val="center"/>
        <w:rPr>
          <w:rFonts w:ascii="Times New Roman" w:hAnsi="Times New Roman"/>
          <w:sz w:val="28"/>
          <w:szCs w:val="28"/>
          <w:lang w:val="en-US"/>
        </w:rPr>
      </w:pPr>
    </w:p>
    <w:p w:rsidR="00800251" w:rsidRDefault="00800251" w:rsidP="00800251">
      <w:pPr>
        <w:widowControl w:val="0"/>
        <w:tabs>
          <w:tab w:val="center" w:pos="4677"/>
          <w:tab w:val="right" w:pos="9355"/>
        </w:tabs>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 xml:space="preserve">К СХЕМЕ ТЕПЛОСНАБЖЕНИЯ </w:t>
      </w:r>
      <w:r>
        <w:rPr>
          <w:rFonts w:ascii="Times New Roman CYR" w:hAnsi="Times New Roman CYR" w:cs="Times New Roman CYR"/>
          <w:sz w:val="28"/>
          <w:szCs w:val="28"/>
        </w:rPr>
        <w:br/>
        <w:t xml:space="preserve">САККУЛОВСКОГО СЕЛЬСКОГО ПОСЕЛЕНИЯ </w:t>
      </w:r>
    </w:p>
    <w:p w:rsidR="00800251" w:rsidRDefault="00800251" w:rsidP="00800251">
      <w:pPr>
        <w:widowControl w:val="0"/>
        <w:tabs>
          <w:tab w:val="center" w:pos="4677"/>
          <w:tab w:val="right" w:pos="9355"/>
        </w:tabs>
        <w:autoSpaceDE w:val="0"/>
        <w:autoSpaceDN w:val="0"/>
        <w:adjustRightInd w:val="0"/>
        <w:spacing w:after="0" w:line="240" w:lineRule="auto"/>
        <w:jc w:val="center"/>
        <w:rPr>
          <w:rFonts w:ascii="Calibri" w:hAnsi="Calibri" w:cs="Calibri"/>
          <w:sz w:val="28"/>
          <w:szCs w:val="28"/>
        </w:rPr>
      </w:pPr>
      <w:r>
        <w:rPr>
          <w:rFonts w:ascii="Times New Roman CYR" w:hAnsi="Times New Roman CYR" w:cs="Times New Roman CYR"/>
          <w:sz w:val="28"/>
          <w:szCs w:val="28"/>
        </w:rPr>
        <w:t>ЧЕЛЯБИНСКОЙ ОБЛАСТИ НА ПЕРИОД ДО 2033 ГОДА</w:t>
      </w:r>
    </w:p>
    <w:p w:rsidR="00800251" w:rsidRPr="00800251" w:rsidRDefault="00800251" w:rsidP="00800251">
      <w:pPr>
        <w:widowControl w:val="0"/>
        <w:autoSpaceDE w:val="0"/>
        <w:autoSpaceDN w:val="0"/>
        <w:adjustRightInd w:val="0"/>
        <w:spacing w:after="0" w:line="240" w:lineRule="auto"/>
        <w:ind w:left="-426"/>
        <w:jc w:val="center"/>
        <w:rPr>
          <w:rFonts w:ascii="Times New Roman" w:hAnsi="Times New Roman"/>
          <w:sz w:val="28"/>
          <w:szCs w:val="28"/>
        </w:rPr>
      </w:pPr>
    </w:p>
    <w:p w:rsidR="00800251" w:rsidRDefault="00800251" w:rsidP="00800251">
      <w:pPr>
        <w:widowControl w:val="0"/>
        <w:autoSpaceDE w:val="0"/>
        <w:autoSpaceDN w:val="0"/>
        <w:adjustRightInd w:val="0"/>
        <w:spacing w:after="0" w:line="240" w:lineRule="auto"/>
        <w:ind w:left="284" w:firstLine="710"/>
        <w:jc w:val="both"/>
        <w:rPr>
          <w:rFonts w:ascii="Times New Roman CYR" w:hAnsi="Times New Roman CYR" w:cs="Times New Roman CYR"/>
          <w:sz w:val="24"/>
          <w:szCs w:val="24"/>
        </w:rPr>
      </w:pPr>
      <w:r>
        <w:rPr>
          <w:rFonts w:ascii="Times New Roman CYR" w:hAnsi="Times New Roman CYR" w:cs="Times New Roman CYR"/>
          <w:sz w:val="24"/>
          <w:szCs w:val="24"/>
        </w:rPr>
        <w:t xml:space="preserve">Сведений, составляющих государственную тайну в соответствии с Указом Президента Российской Федерации от 30.11.1995 № 1203 </w:t>
      </w:r>
      <w:r w:rsidRPr="00800251">
        <w:rPr>
          <w:rFonts w:ascii="Times New Roman" w:hAnsi="Times New Roman"/>
          <w:sz w:val="24"/>
          <w:szCs w:val="24"/>
        </w:rPr>
        <w:t>«</w:t>
      </w:r>
      <w:r>
        <w:rPr>
          <w:rFonts w:ascii="Times New Roman CYR" w:hAnsi="Times New Roman CYR" w:cs="Times New Roman CYR"/>
          <w:sz w:val="24"/>
          <w:szCs w:val="24"/>
        </w:rPr>
        <w:t>Об утверждении перечня сведений, отнесенных к государственной тайне</w:t>
      </w:r>
      <w:r w:rsidRPr="00800251">
        <w:rPr>
          <w:rFonts w:ascii="Times New Roman" w:hAnsi="Times New Roman"/>
          <w:sz w:val="24"/>
          <w:szCs w:val="24"/>
        </w:rPr>
        <w:t xml:space="preserve">», </w:t>
      </w:r>
      <w:r>
        <w:rPr>
          <w:rFonts w:ascii="Times New Roman CYR" w:hAnsi="Times New Roman CYR" w:cs="Times New Roman CYR"/>
          <w:sz w:val="24"/>
          <w:szCs w:val="24"/>
        </w:rPr>
        <w:t>не содержится.</w:t>
      </w:r>
    </w:p>
    <w:p w:rsidR="00800251" w:rsidRPr="00800251" w:rsidRDefault="00800251" w:rsidP="00800251">
      <w:pPr>
        <w:widowControl w:val="0"/>
        <w:autoSpaceDE w:val="0"/>
        <w:autoSpaceDN w:val="0"/>
        <w:adjustRightInd w:val="0"/>
        <w:spacing w:after="0" w:line="240" w:lineRule="auto"/>
        <w:ind w:left="-426" w:firstLine="710"/>
        <w:jc w:val="center"/>
        <w:rPr>
          <w:rFonts w:ascii="Times New Roman" w:hAnsi="Times New Roman"/>
          <w:sz w:val="24"/>
          <w:szCs w:val="24"/>
        </w:rPr>
      </w:pPr>
    </w:p>
    <w:p w:rsidR="00800251" w:rsidRPr="00800251" w:rsidRDefault="00800251" w:rsidP="00800251">
      <w:pPr>
        <w:widowControl w:val="0"/>
        <w:autoSpaceDE w:val="0"/>
        <w:autoSpaceDN w:val="0"/>
        <w:adjustRightInd w:val="0"/>
        <w:spacing w:after="0" w:line="240" w:lineRule="auto"/>
        <w:ind w:left="-426" w:firstLine="710"/>
        <w:jc w:val="center"/>
        <w:rPr>
          <w:rFonts w:ascii="Times New Roman" w:hAnsi="Times New Roman"/>
          <w:sz w:val="24"/>
          <w:szCs w:val="24"/>
        </w:rPr>
      </w:pPr>
    </w:p>
    <w:p w:rsidR="00800251" w:rsidRDefault="00800251" w:rsidP="00800251">
      <w:pPr>
        <w:widowControl w:val="0"/>
        <w:autoSpaceDE w:val="0"/>
        <w:autoSpaceDN w:val="0"/>
        <w:adjustRightInd w:val="0"/>
        <w:spacing w:after="0" w:line="240" w:lineRule="auto"/>
        <w:ind w:left="-426" w:firstLine="710"/>
        <w:jc w:val="center"/>
        <w:rPr>
          <w:rFonts w:ascii="Times New Roman CYR" w:hAnsi="Times New Roman CYR" w:cs="Times New Roman CYR"/>
          <w:sz w:val="24"/>
          <w:szCs w:val="24"/>
        </w:rPr>
      </w:pPr>
      <w:r w:rsidRPr="00800251">
        <w:rPr>
          <w:rFonts w:ascii="Times New Roman" w:hAnsi="Times New Roman"/>
          <w:sz w:val="24"/>
          <w:szCs w:val="24"/>
        </w:rPr>
        <w:t>(</w:t>
      </w:r>
      <w:r>
        <w:rPr>
          <w:rFonts w:ascii="Times New Roman CYR" w:hAnsi="Times New Roman CYR" w:cs="Times New Roman CYR"/>
          <w:sz w:val="24"/>
          <w:szCs w:val="24"/>
        </w:rPr>
        <w:t>АКТУАЛИЗАЦИЯ НА 2019 ГОД)</w:t>
      </w:r>
    </w:p>
    <w:p w:rsidR="00800251" w:rsidRPr="00800251" w:rsidRDefault="00800251" w:rsidP="00800251">
      <w:pPr>
        <w:widowControl w:val="0"/>
        <w:autoSpaceDE w:val="0"/>
        <w:autoSpaceDN w:val="0"/>
        <w:adjustRightInd w:val="0"/>
        <w:spacing w:after="0" w:line="240" w:lineRule="auto"/>
        <w:ind w:left="-426" w:firstLine="710"/>
        <w:jc w:val="both"/>
        <w:rPr>
          <w:rFonts w:ascii="Times New Roman" w:hAnsi="Times New Roman"/>
          <w:sz w:val="24"/>
          <w:szCs w:val="24"/>
        </w:rPr>
      </w:pPr>
    </w:p>
    <w:p w:rsidR="00800251" w:rsidRPr="00800251" w:rsidRDefault="00800251" w:rsidP="00800251">
      <w:pPr>
        <w:widowControl w:val="0"/>
        <w:autoSpaceDE w:val="0"/>
        <w:autoSpaceDN w:val="0"/>
        <w:adjustRightInd w:val="0"/>
        <w:spacing w:after="0" w:line="240" w:lineRule="auto"/>
        <w:ind w:left="-426" w:firstLine="710"/>
        <w:jc w:val="both"/>
        <w:rPr>
          <w:rFonts w:ascii="Times New Roman" w:hAnsi="Times New Roman"/>
          <w:sz w:val="24"/>
          <w:szCs w:val="24"/>
        </w:rPr>
      </w:pPr>
    </w:p>
    <w:p w:rsidR="00800251" w:rsidRPr="00800251" w:rsidRDefault="00800251" w:rsidP="00800251">
      <w:pPr>
        <w:widowControl w:val="0"/>
        <w:autoSpaceDE w:val="0"/>
        <w:autoSpaceDN w:val="0"/>
        <w:adjustRightInd w:val="0"/>
        <w:spacing w:after="0" w:line="240" w:lineRule="auto"/>
        <w:ind w:left="-426" w:firstLine="710"/>
        <w:jc w:val="both"/>
        <w:rPr>
          <w:rFonts w:ascii="Times New Roman" w:hAnsi="Times New Roman"/>
          <w:sz w:val="24"/>
          <w:szCs w:val="24"/>
        </w:rPr>
      </w:pPr>
    </w:p>
    <w:p w:rsidR="00800251" w:rsidRPr="00800251" w:rsidRDefault="00800251" w:rsidP="00800251">
      <w:pPr>
        <w:widowControl w:val="0"/>
        <w:autoSpaceDE w:val="0"/>
        <w:autoSpaceDN w:val="0"/>
        <w:adjustRightInd w:val="0"/>
        <w:spacing w:after="0" w:line="240" w:lineRule="auto"/>
        <w:ind w:left="-426" w:firstLine="710"/>
        <w:jc w:val="both"/>
        <w:rPr>
          <w:rFonts w:ascii="Times New Roman" w:hAnsi="Times New Roman"/>
          <w:sz w:val="24"/>
          <w:szCs w:val="24"/>
        </w:rPr>
      </w:pPr>
    </w:p>
    <w:p w:rsidR="00800251" w:rsidRDefault="00800251" w:rsidP="00800251">
      <w:pPr>
        <w:widowControl w:val="0"/>
        <w:tabs>
          <w:tab w:val="center" w:pos="4677"/>
          <w:tab w:val="right" w:pos="9355"/>
        </w:tabs>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КНИГА 14. Ценовые (тарифные) последствия</w:t>
      </w:r>
    </w:p>
    <w:p w:rsidR="00800251" w:rsidRDefault="00800251" w:rsidP="00800251">
      <w:pPr>
        <w:widowControl w:val="0"/>
        <w:tabs>
          <w:tab w:val="center" w:pos="4677"/>
          <w:tab w:val="right" w:pos="9355"/>
        </w:tabs>
        <w:autoSpaceDE w:val="0"/>
        <w:autoSpaceDN w:val="0"/>
        <w:adjustRightInd w:val="0"/>
        <w:spacing w:after="0" w:line="240" w:lineRule="auto"/>
        <w:jc w:val="center"/>
        <w:rPr>
          <w:rFonts w:ascii="Times New Roman CYR" w:hAnsi="Times New Roman CYR" w:cs="Times New Roman CYR"/>
          <w:b/>
          <w:bCs/>
          <w:sz w:val="28"/>
          <w:szCs w:val="28"/>
        </w:rPr>
      </w:pPr>
      <w:r w:rsidRPr="00917142">
        <w:rPr>
          <w:rFonts w:ascii="Times New Roman" w:hAnsi="Times New Roman"/>
          <w:b/>
          <w:bCs/>
          <w:sz w:val="28"/>
          <w:szCs w:val="28"/>
        </w:rPr>
        <w:t>75652440.</w:t>
      </w:r>
      <w:r>
        <w:rPr>
          <w:rFonts w:ascii="Times New Roman CYR" w:hAnsi="Times New Roman CYR" w:cs="Times New Roman CYR"/>
          <w:b/>
          <w:bCs/>
          <w:sz w:val="28"/>
          <w:szCs w:val="28"/>
        </w:rPr>
        <w:t>ОМ-ПСТ.014.000</w:t>
      </w:r>
    </w:p>
    <w:p w:rsidR="00800251" w:rsidRPr="00917142" w:rsidRDefault="00800251" w:rsidP="00800251">
      <w:pPr>
        <w:widowControl w:val="0"/>
        <w:autoSpaceDE w:val="0"/>
        <w:autoSpaceDN w:val="0"/>
        <w:adjustRightInd w:val="0"/>
        <w:spacing w:line="240" w:lineRule="auto"/>
        <w:rPr>
          <w:rFonts w:ascii="Calibri" w:hAnsi="Calibri" w:cs="Calibri"/>
        </w:rPr>
      </w:pPr>
    </w:p>
    <w:p w:rsidR="00800251" w:rsidRPr="00917142" w:rsidRDefault="00800251" w:rsidP="00800251">
      <w:pPr>
        <w:widowControl w:val="0"/>
        <w:autoSpaceDE w:val="0"/>
        <w:autoSpaceDN w:val="0"/>
        <w:adjustRightInd w:val="0"/>
        <w:spacing w:line="240" w:lineRule="auto"/>
        <w:rPr>
          <w:rFonts w:ascii="Calibri" w:hAnsi="Calibri" w:cs="Calibri"/>
        </w:rPr>
      </w:pPr>
    </w:p>
    <w:p w:rsidR="00800251" w:rsidRDefault="00800251" w:rsidP="00800251">
      <w:pPr>
        <w:widowControl w:val="0"/>
        <w:autoSpaceDE w:val="0"/>
        <w:autoSpaceDN w:val="0"/>
        <w:adjustRightInd w:val="0"/>
        <w:spacing w:line="240" w:lineRule="auto"/>
        <w:rPr>
          <w:rFonts w:ascii="Calibri" w:hAnsi="Calibri" w:cs="Calibri"/>
        </w:rPr>
      </w:pPr>
    </w:p>
    <w:p w:rsidR="00096A01" w:rsidRDefault="00096A01" w:rsidP="00800251">
      <w:pPr>
        <w:widowControl w:val="0"/>
        <w:autoSpaceDE w:val="0"/>
        <w:autoSpaceDN w:val="0"/>
        <w:adjustRightInd w:val="0"/>
        <w:spacing w:line="240" w:lineRule="auto"/>
        <w:rPr>
          <w:rFonts w:ascii="Calibri" w:hAnsi="Calibri" w:cs="Calibri"/>
        </w:rPr>
      </w:pPr>
    </w:p>
    <w:p w:rsidR="00096A01" w:rsidRDefault="00096A01" w:rsidP="00800251">
      <w:pPr>
        <w:widowControl w:val="0"/>
        <w:autoSpaceDE w:val="0"/>
        <w:autoSpaceDN w:val="0"/>
        <w:adjustRightInd w:val="0"/>
        <w:spacing w:line="240" w:lineRule="auto"/>
        <w:rPr>
          <w:rFonts w:ascii="Calibri" w:hAnsi="Calibri" w:cs="Calibri"/>
        </w:rPr>
      </w:pPr>
    </w:p>
    <w:p w:rsidR="00096A01" w:rsidRDefault="00096A01" w:rsidP="00800251">
      <w:pPr>
        <w:widowControl w:val="0"/>
        <w:autoSpaceDE w:val="0"/>
        <w:autoSpaceDN w:val="0"/>
        <w:adjustRightInd w:val="0"/>
        <w:spacing w:line="240" w:lineRule="auto"/>
        <w:rPr>
          <w:rFonts w:ascii="Calibri" w:hAnsi="Calibri" w:cs="Calibri"/>
        </w:rPr>
      </w:pPr>
    </w:p>
    <w:p w:rsidR="00096A01" w:rsidRDefault="00096A01" w:rsidP="00800251">
      <w:pPr>
        <w:widowControl w:val="0"/>
        <w:autoSpaceDE w:val="0"/>
        <w:autoSpaceDN w:val="0"/>
        <w:adjustRightInd w:val="0"/>
        <w:spacing w:line="240" w:lineRule="auto"/>
        <w:rPr>
          <w:rFonts w:ascii="Calibri" w:hAnsi="Calibri" w:cs="Calibri"/>
        </w:rPr>
      </w:pPr>
    </w:p>
    <w:p w:rsidR="00096A01" w:rsidRDefault="00096A01" w:rsidP="00800251">
      <w:pPr>
        <w:widowControl w:val="0"/>
        <w:autoSpaceDE w:val="0"/>
        <w:autoSpaceDN w:val="0"/>
        <w:adjustRightInd w:val="0"/>
        <w:spacing w:line="240" w:lineRule="auto"/>
        <w:rPr>
          <w:rFonts w:ascii="Calibri" w:hAnsi="Calibri" w:cs="Calibri"/>
        </w:rPr>
      </w:pPr>
    </w:p>
    <w:p w:rsidR="00096A01" w:rsidRPr="00096A01" w:rsidRDefault="00096A01" w:rsidP="00800251">
      <w:pPr>
        <w:widowControl w:val="0"/>
        <w:autoSpaceDE w:val="0"/>
        <w:autoSpaceDN w:val="0"/>
        <w:adjustRightInd w:val="0"/>
        <w:spacing w:line="240" w:lineRule="auto"/>
        <w:rPr>
          <w:rFonts w:ascii="Calibri" w:hAnsi="Calibri" w:cs="Calibri"/>
        </w:rPr>
      </w:pPr>
    </w:p>
    <w:p w:rsidR="00800251" w:rsidRDefault="00800251" w:rsidP="00800251">
      <w:pPr>
        <w:widowControl w:val="0"/>
        <w:autoSpaceDE w:val="0"/>
        <w:autoSpaceDN w:val="0"/>
        <w:adjustRightInd w:val="0"/>
        <w:spacing w:after="160" w:line="240" w:lineRule="auto"/>
        <w:jc w:val="both"/>
        <w:rPr>
          <w:rFonts w:ascii="Times New Roman CYR" w:hAnsi="Times New Roman CYR" w:cs="Times New Roman CYR"/>
          <w:b/>
          <w:bCs/>
          <w:sz w:val="28"/>
          <w:szCs w:val="28"/>
        </w:rPr>
      </w:pPr>
      <w:r w:rsidRPr="00800251">
        <w:rPr>
          <w:rFonts w:ascii="Times New Roman" w:hAnsi="Times New Roman"/>
          <w:b/>
          <w:bCs/>
          <w:sz w:val="28"/>
          <w:szCs w:val="28"/>
        </w:rPr>
        <w:lastRenderedPageBreak/>
        <w:t xml:space="preserve">14.1. </w:t>
      </w:r>
      <w:r>
        <w:rPr>
          <w:rFonts w:ascii="Times New Roman CYR" w:hAnsi="Times New Roman CYR" w:cs="Times New Roman CYR"/>
          <w:b/>
          <w:bCs/>
          <w:sz w:val="28"/>
          <w:szCs w:val="28"/>
        </w:rPr>
        <w:t>Тарифно-балансовые расчетные модели теплоснабжения потребителей по каждой системе теплоснабжения</w:t>
      </w:r>
    </w:p>
    <w:p w:rsidR="00800251" w:rsidRDefault="00800251" w:rsidP="00800251">
      <w:pPr>
        <w:widowControl w:val="0"/>
        <w:suppressAutoHyphens/>
        <w:autoSpaceDE w:val="0"/>
        <w:autoSpaceDN w:val="0"/>
        <w:adjustRightInd w:val="0"/>
        <w:spacing w:line="240" w:lineRule="auto"/>
        <w:ind w:firstLine="709"/>
        <w:jc w:val="both"/>
        <w:rPr>
          <w:rFonts w:ascii="Calibri" w:hAnsi="Calibri" w:cs="Calibri"/>
        </w:rPr>
      </w:pPr>
      <w:r>
        <w:rPr>
          <w:rFonts w:ascii="Times New Roman CYR" w:hAnsi="Times New Roman CYR" w:cs="Times New Roman CYR"/>
          <w:sz w:val="28"/>
          <w:szCs w:val="28"/>
        </w:rPr>
        <w:t>Ценовые последствия разрабатываются при формировании инвестиционный программ и утверждении в Министерстве тарифного регулирования Челябинской области.</w:t>
      </w:r>
    </w:p>
    <w:p w:rsidR="00800251" w:rsidRDefault="00800251" w:rsidP="00800251">
      <w:pPr>
        <w:widowControl w:val="0"/>
        <w:autoSpaceDE w:val="0"/>
        <w:autoSpaceDN w:val="0"/>
        <w:adjustRightInd w:val="0"/>
        <w:spacing w:after="160" w:line="240" w:lineRule="auto"/>
        <w:jc w:val="both"/>
        <w:rPr>
          <w:rFonts w:ascii="Times New Roman CYR" w:hAnsi="Times New Roman CYR" w:cs="Times New Roman CYR"/>
          <w:b/>
          <w:bCs/>
          <w:sz w:val="28"/>
          <w:szCs w:val="28"/>
        </w:rPr>
      </w:pPr>
      <w:r w:rsidRPr="00800251">
        <w:rPr>
          <w:rFonts w:ascii="Times New Roman" w:hAnsi="Times New Roman"/>
          <w:b/>
          <w:bCs/>
          <w:sz w:val="28"/>
          <w:szCs w:val="28"/>
        </w:rPr>
        <w:t xml:space="preserve">14.2. </w:t>
      </w:r>
      <w:r>
        <w:rPr>
          <w:rFonts w:ascii="Times New Roman CYR" w:hAnsi="Times New Roman CYR" w:cs="Times New Roman CYR"/>
          <w:b/>
          <w:bCs/>
          <w:sz w:val="28"/>
          <w:szCs w:val="28"/>
        </w:rPr>
        <w:t>Тарифно-балансовые расчетные модели теплоснабжения потребителей по каждой единой теплоснабжающей организации</w:t>
      </w:r>
    </w:p>
    <w:p w:rsidR="00800251" w:rsidRDefault="00800251" w:rsidP="00800251">
      <w:pPr>
        <w:widowControl w:val="0"/>
        <w:suppressAutoHyphens/>
        <w:autoSpaceDE w:val="0"/>
        <w:autoSpaceDN w:val="0"/>
        <w:adjustRightInd w:val="0"/>
        <w:spacing w:line="240" w:lineRule="auto"/>
        <w:ind w:firstLine="709"/>
        <w:jc w:val="both"/>
        <w:rPr>
          <w:rFonts w:ascii="Calibri" w:hAnsi="Calibri" w:cs="Calibri"/>
        </w:rPr>
      </w:pPr>
      <w:r>
        <w:rPr>
          <w:rFonts w:ascii="Times New Roman CYR" w:hAnsi="Times New Roman CYR" w:cs="Times New Roman CYR"/>
          <w:sz w:val="28"/>
          <w:szCs w:val="28"/>
        </w:rPr>
        <w:t>Ценовые последствия разрабатываются при формировании инвестиционных программ и утверждении в Министерстве тарифного регулирования Челябинской области.</w:t>
      </w:r>
    </w:p>
    <w:p w:rsidR="00800251" w:rsidRDefault="00800251" w:rsidP="00800251">
      <w:pPr>
        <w:widowControl w:val="0"/>
        <w:autoSpaceDE w:val="0"/>
        <w:autoSpaceDN w:val="0"/>
        <w:adjustRightInd w:val="0"/>
        <w:spacing w:after="160" w:line="240" w:lineRule="auto"/>
        <w:jc w:val="both"/>
        <w:rPr>
          <w:rFonts w:ascii="Times New Roman CYR" w:hAnsi="Times New Roman CYR" w:cs="Times New Roman CYR"/>
          <w:b/>
          <w:bCs/>
          <w:sz w:val="28"/>
          <w:szCs w:val="28"/>
        </w:rPr>
      </w:pPr>
      <w:r w:rsidRPr="00800251">
        <w:rPr>
          <w:rFonts w:ascii="Times New Roman" w:hAnsi="Times New Roman"/>
          <w:b/>
          <w:bCs/>
          <w:sz w:val="28"/>
          <w:szCs w:val="28"/>
        </w:rPr>
        <w:t xml:space="preserve">14.3. </w:t>
      </w:r>
      <w:r>
        <w:rPr>
          <w:rFonts w:ascii="Times New Roman CYR" w:hAnsi="Times New Roman CYR" w:cs="Times New Roman CYR"/>
          <w:b/>
          <w:bCs/>
          <w:sz w:val="28"/>
          <w:szCs w:val="28"/>
        </w:rPr>
        <w:t>Результаты оценки ценовых (тарифных) последствий реализации проектов схемы теплоснабжения на основании разработанных тарифно- балансовых моделей</w:t>
      </w:r>
    </w:p>
    <w:p w:rsidR="00800251" w:rsidRDefault="00800251" w:rsidP="00800251">
      <w:pPr>
        <w:widowControl w:val="0"/>
        <w:suppressAutoHyphens/>
        <w:autoSpaceDE w:val="0"/>
        <w:autoSpaceDN w:val="0"/>
        <w:adjustRightInd w:val="0"/>
        <w:spacing w:line="240" w:lineRule="auto"/>
        <w:ind w:firstLine="709"/>
        <w:jc w:val="both"/>
        <w:rPr>
          <w:rFonts w:ascii="Calibri" w:hAnsi="Calibri" w:cs="Calibri"/>
        </w:rPr>
      </w:pPr>
      <w:r>
        <w:rPr>
          <w:rFonts w:ascii="Times New Roman CYR" w:hAnsi="Times New Roman CYR" w:cs="Times New Roman CYR"/>
          <w:sz w:val="28"/>
          <w:szCs w:val="28"/>
        </w:rPr>
        <w:t>Ценовые последствия разрабатываются при формировании инвестиционный программ и утверждении в Министерстве тарифного регулирования Челябинской области.</w:t>
      </w:r>
    </w:p>
    <w:p w:rsidR="00800251" w:rsidRPr="00800251" w:rsidRDefault="00800251" w:rsidP="00800251">
      <w:pPr>
        <w:widowControl w:val="0"/>
        <w:suppressAutoHyphens/>
        <w:autoSpaceDE w:val="0"/>
        <w:autoSpaceDN w:val="0"/>
        <w:adjustRightInd w:val="0"/>
        <w:spacing w:line="240" w:lineRule="auto"/>
        <w:ind w:firstLine="709"/>
        <w:jc w:val="both"/>
        <w:rPr>
          <w:rFonts w:ascii="Calibri" w:hAnsi="Calibri" w:cs="Calibri"/>
        </w:rPr>
      </w:pPr>
    </w:p>
    <w:p w:rsidR="00800251" w:rsidRPr="00800251" w:rsidRDefault="00800251" w:rsidP="00800251">
      <w:pPr>
        <w:widowControl w:val="0"/>
        <w:autoSpaceDE w:val="0"/>
        <w:autoSpaceDN w:val="0"/>
        <w:adjustRightInd w:val="0"/>
        <w:spacing w:after="0" w:line="240" w:lineRule="auto"/>
        <w:ind w:left="-426"/>
        <w:jc w:val="center"/>
        <w:rPr>
          <w:rFonts w:ascii="Times New Roman" w:hAnsi="Times New Roman"/>
          <w:b/>
          <w:bCs/>
          <w:sz w:val="28"/>
          <w:szCs w:val="28"/>
        </w:rPr>
      </w:pPr>
    </w:p>
    <w:p w:rsidR="00800251" w:rsidRPr="00800251" w:rsidRDefault="00800251" w:rsidP="00800251">
      <w:pPr>
        <w:widowControl w:val="0"/>
        <w:autoSpaceDE w:val="0"/>
        <w:autoSpaceDN w:val="0"/>
        <w:adjustRightInd w:val="0"/>
        <w:spacing w:after="0" w:line="240" w:lineRule="auto"/>
        <w:ind w:left="-426"/>
        <w:jc w:val="center"/>
        <w:rPr>
          <w:rFonts w:ascii="Times New Roman" w:hAnsi="Times New Roman"/>
          <w:b/>
          <w:bCs/>
          <w:sz w:val="28"/>
          <w:szCs w:val="28"/>
        </w:rPr>
      </w:pPr>
    </w:p>
    <w:p w:rsidR="00800251" w:rsidRPr="00800251" w:rsidRDefault="00800251" w:rsidP="00800251">
      <w:pPr>
        <w:widowControl w:val="0"/>
        <w:autoSpaceDE w:val="0"/>
        <w:autoSpaceDN w:val="0"/>
        <w:adjustRightInd w:val="0"/>
        <w:spacing w:after="0" w:line="240" w:lineRule="auto"/>
        <w:ind w:left="-426"/>
        <w:jc w:val="center"/>
        <w:rPr>
          <w:rFonts w:ascii="Times New Roman" w:hAnsi="Times New Roman"/>
          <w:b/>
          <w:bCs/>
          <w:sz w:val="28"/>
          <w:szCs w:val="28"/>
        </w:rPr>
      </w:pPr>
    </w:p>
    <w:p w:rsidR="00800251" w:rsidRPr="00800251" w:rsidRDefault="00800251" w:rsidP="00800251">
      <w:pPr>
        <w:widowControl w:val="0"/>
        <w:autoSpaceDE w:val="0"/>
        <w:autoSpaceDN w:val="0"/>
        <w:adjustRightInd w:val="0"/>
        <w:spacing w:after="0" w:line="240" w:lineRule="auto"/>
        <w:ind w:left="-426"/>
        <w:jc w:val="center"/>
        <w:rPr>
          <w:rFonts w:ascii="Times New Roman" w:hAnsi="Times New Roman"/>
          <w:b/>
          <w:bCs/>
          <w:sz w:val="28"/>
          <w:szCs w:val="28"/>
        </w:rPr>
      </w:pPr>
    </w:p>
    <w:p w:rsidR="00800251" w:rsidRPr="00800251" w:rsidRDefault="00800251" w:rsidP="00800251">
      <w:pPr>
        <w:widowControl w:val="0"/>
        <w:autoSpaceDE w:val="0"/>
        <w:autoSpaceDN w:val="0"/>
        <w:adjustRightInd w:val="0"/>
        <w:spacing w:after="0" w:line="240" w:lineRule="auto"/>
        <w:ind w:left="-426"/>
        <w:jc w:val="center"/>
        <w:rPr>
          <w:rFonts w:ascii="Times New Roman" w:hAnsi="Times New Roman"/>
          <w:b/>
          <w:bCs/>
          <w:sz w:val="28"/>
          <w:szCs w:val="28"/>
        </w:rPr>
      </w:pPr>
    </w:p>
    <w:p w:rsidR="00800251" w:rsidRPr="00800251" w:rsidRDefault="00800251" w:rsidP="00800251">
      <w:pPr>
        <w:widowControl w:val="0"/>
        <w:autoSpaceDE w:val="0"/>
        <w:autoSpaceDN w:val="0"/>
        <w:adjustRightInd w:val="0"/>
        <w:spacing w:after="0" w:line="240" w:lineRule="auto"/>
        <w:ind w:left="-426"/>
        <w:jc w:val="center"/>
        <w:rPr>
          <w:rFonts w:ascii="Times New Roman" w:hAnsi="Times New Roman"/>
          <w:b/>
          <w:bCs/>
          <w:sz w:val="28"/>
          <w:szCs w:val="28"/>
        </w:rPr>
      </w:pPr>
    </w:p>
    <w:p w:rsidR="00800251" w:rsidRPr="00800251" w:rsidRDefault="00800251" w:rsidP="00800251">
      <w:pPr>
        <w:widowControl w:val="0"/>
        <w:autoSpaceDE w:val="0"/>
        <w:autoSpaceDN w:val="0"/>
        <w:adjustRightInd w:val="0"/>
        <w:spacing w:after="0" w:line="240" w:lineRule="auto"/>
        <w:ind w:left="-426"/>
        <w:jc w:val="center"/>
        <w:rPr>
          <w:rFonts w:ascii="Times New Roman" w:hAnsi="Times New Roman"/>
          <w:b/>
          <w:bCs/>
          <w:sz w:val="28"/>
          <w:szCs w:val="28"/>
        </w:rPr>
      </w:pPr>
    </w:p>
    <w:p w:rsidR="00800251" w:rsidRPr="00800251" w:rsidRDefault="00800251" w:rsidP="00800251">
      <w:pPr>
        <w:widowControl w:val="0"/>
        <w:autoSpaceDE w:val="0"/>
        <w:autoSpaceDN w:val="0"/>
        <w:adjustRightInd w:val="0"/>
        <w:spacing w:after="0" w:line="240" w:lineRule="auto"/>
        <w:ind w:left="-426"/>
        <w:jc w:val="center"/>
        <w:rPr>
          <w:rFonts w:ascii="Times New Roman" w:hAnsi="Times New Roman"/>
          <w:b/>
          <w:bCs/>
          <w:sz w:val="28"/>
          <w:szCs w:val="28"/>
        </w:rPr>
      </w:pPr>
    </w:p>
    <w:p w:rsidR="00800251" w:rsidRPr="00800251" w:rsidRDefault="00800251" w:rsidP="00800251">
      <w:pPr>
        <w:widowControl w:val="0"/>
        <w:autoSpaceDE w:val="0"/>
        <w:autoSpaceDN w:val="0"/>
        <w:adjustRightInd w:val="0"/>
        <w:spacing w:after="0" w:line="240" w:lineRule="auto"/>
        <w:ind w:left="-426"/>
        <w:jc w:val="center"/>
        <w:rPr>
          <w:rFonts w:ascii="Times New Roman" w:hAnsi="Times New Roman"/>
          <w:b/>
          <w:bCs/>
          <w:sz w:val="28"/>
          <w:szCs w:val="28"/>
        </w:rPr>
      </w:pPr>
    </w:p>
    <w:p w:rsidR="00800251" w:rsidRPr="00800251" w:rsidRDefault="00800251" w:rsidP="00800251">
      <w:pPr>
        <w:widowControl w:val="0"/>
        <w:autoSpaceDE w:val="0"/>
        <w:autoSpaceDN w:val="0"/>
        <w:adjustRightInd w:val="0"/>
        <w:spacing w:after="0" w:line="240" w:lineRule="auto"/>
        <w:ind w:left="-426"/>
        <w:jc w:val="center"/>
        <w:rPr>
          <w:rFonts w:ascii="Times New Roman" w:hAnsi="Times New Roman"/>
          <w:b/>
          <w:bCs/>
          <w:sz w:val="28"/>
          <w:szCs w:val="28"/>
        </w:rPr>
      </w:pPr>
    </w:p>
    <w:p w:rsidR="00800251" w:rsidRPr="00800251" w:rsidRDefault="00800251" w:rsidP="00800251">
      <w:pPr>
        <w:widowControl w:val="0"/>
        <w:autoSpaceDE w:val="0"/>
        <w:autoSpaceDN w:val="0"/>
        <w:adjustRightInd w:val="0"/>
        <w:spacing w:after="0" w:line="240" w:lineRule="auto"/>
        <w:ind w:left="-426"/>
        <w:jc w:val="center"/>
        <w:rPr>
          <w:rFonts w:ascii="Times New Roman" w:hAnsi="Times New Roman"/>
          <w:b/>
          <w:bCs/>
          <w:sz w:val="28"/>
          <w:szCs w:val="28"/>
        </w:rPr>
      </w:pPr>
    </w:p>
    <w:p w:rsidR="00800251" w:rsidRDefault="00800251" w:rsidP="00800251">
      <w:pPr>
        <w:widowControl w:val="0"/>
        <w:autoSpaceDE w:val="0"/>
        <w:autoSpaceDN w:val="0"/>
        <w:adjustRightInd w:val="0"/>
        <w:spacing w:after="0" w:line="240" w:lineRule="auto"/>
        <w:ind w:left="-426"/>
        <w:jc w:val="center"/>
        <w:rPr>
          <w:rFonts w:ascii="Times New Roman" w:hAnsi="Times New Roman"/>
          <w:b/>
          <w:bCs/>
          <w:sz w:val="28"/>
          <w:szCs w:val="28"/>
        </w:rPr>
      </w:pPr>
    </w:p>
    <w:p w:rsidR="00096A01" w:rsidRDefault="00096A01" w:rsidP="00800251">
      <w:pPr>
        <w:widowControl w:val="0"/>
        <w:autoSpaceDE w:val="0"/>
        <w:autoSpaceDN w:val="0"/>
        <w:adjustRightInd w:val="0"/>
        <w:spacing w:after="0" w:line="240" w:lineRule="auto"/>
        <w:ind w:left="-426"/>
        <w:jc w:val="center"/>
        <w:rPr>
          <w:rFonts w:ascii="Times New Roman" w:hAnsi="Times New Roman"/>
          <w:b/>
          <w:bCs/>
          <w:sz w:val="28"/>
          <w:szCs w:val="28"/>
        </w:rPr>
      </w:pPr>
    </w:p>
    <w:p w:rsidR="00096A01" w:rsidRDefault="00096A01" w:rsidP="00800251">
      <w:pPr>
        <w:widowControl w:val="0"/>
        <w:autoSpaceDE w:val="0"/>
        <w:autoSpaceDN w:val="0"/>
        <w:adjustRightInd w:val="0"/>
        <w:spacing w:after="0" w:line="240" w:lineRule="auto"/>
        <w:ind w:left="-426"/>
        <w:jc w:val="center"/>
        <w:rPr>
          <w:rFonts w:ascii="Times New Roman" w:hAnsi="Times New Roman"/>
          <w:b/>
          <w:bCs/>
          <w:sz w:val="28"/>
          <w:szCs w:val="28"/>
        </w:rPr>
      </w:pPr>
    </w:p>
    <w:p w:rsidR="00096A01" w:rsidRDefault="00096A01" w:rsidP="00800251">
      <w:pPr>
        <w:widowControl w:val="0"/>
        <w:autoSpaceDE w:val="0"/>
        <w:autoSpaceDN w:val="0"/>
        <w:adjustRightInd w:val="0"/>
        <w:spacing w:after="0" w:line="240" w:lineRule="auto"/>
        <w:ind w:left="-426"/>
        <w:jc w:val="center"/>
        <w:rPr>
          <w:rFonts w:ascii="Times New Roman" w:hAnsi="Times New Roman"/>
          <w:b/>
          <w:bCs/>
          <w:sz w:val="28"/>
          <w:szCs w:val="28"/>
        </w:rPr>
      </w:pPr>
    </w:p>
    <w:p w:rsidR="00096A01" w:rsidRDefault="00096A01" w:rsidP="00800251">
      <w:pPr>
        <w:widowControl w:val="0"/>
        <w:autoSpaceDE w:val="0"/>
        <w:autoSpaceDN w:val="0"/>
        <w:adjustRightInd w:val="0"/>
        <w:spacing w:after="0" w:line="240" w:lineRule="auto"/>
        <w:ind w:left="-426"/>
        <w:jc w:val="center"/>
        <w:rPr>
          <w:rFonts w:ascii="Times New Roman" w:hAnsi="Times New Roman"/>
          <w:b/>
          <w:bCs/>
          <w:sz w:val="28"/>
          <w:szCs w:val="28"/>
        </w:rPr>
      </w:pPr>
    </w:p>
    <w:p w:rsidR="00096A01" w:rsidRDefault="00096A01" w:rsidP="00800251">
      <w:pPr>
        <w:widowControl w:val="0"/>
        <w:autoSpaceDE w:val="0"/>
        <w:autoSpaceDN w:val="0"/>
        <w:adjustRightInd w:val="0"/>
        <w:spacing w:after="0" w:line="240" w:lineRule="auto"/>
        <w:ind w:left="-426"/>
        <w:jc w:val="center"/>
        <w:rPr>
          <w:rFonts w:ascii="Times New Roman" w:hAnsi="Times New Roman"/>
          <w:b/>
          <w:bCs/>
          <w:sz w:val="28"/>
          <w:szCs w:val="28"/>
        </w:rPr>
      </w:pPr>
    </w:p>
    <w:p w:rsidR="00096A01" w:rsidRDefault="00096A01" w:rsidP="00800251">
      <w:pPr>
        <w:widowControl w:val="0"/>
        <w:autoSpaceDE w:val="0"/>
        <w:autoSpaceDN w:val="0"/>
        <w:adjustRightInd w:val="0"/>
        <w:spacing w:after="0" w:line="240" w:lineRule="auto"/>
        <w:ind w:left="-426"/>
        <w:jc w:val="center"/>
        <w:rPr>
          <w:rFonts w:ascii="Times New Roman" w:hAnsi="Times New Roman"/>
          <w:b/>
          <w:bCs/>
          <w:sz w:val="28"/>
          <w:szCs w:val="28"/>
        </w:rPr>
      </w:pPr>
    </w:p>
    <w:p w:rsidR="00096A01" w:rsidRDefault="00096A01" w:rsidP="00800251">
      <w:pPr>
        <w:widowControl w:val="0"/>
        <w:autoSpaceDE w:val="0"/>
        <w:autoSpaceDN w:val="0"/>
        <w:adjustRightInd w:val="0"/>
        <w:spacing w:after="0" w:line="240" w:lineRule="auto"/>
        <w:ind w:left="-426"/>
        <w:jc w:val="center"/>
        <w:rPr>
          <w:rFonts w:ascii="Times New Roman" w:hAnsi="Times New Roman"/>
          <w:b/>
          <w:bCs/>
          <w:sz w:val="28"/>
          <w:szCs w:val="28"/>
        </w:rPr>
      </w:pPr>
    </w:p>
    <w:p w:rsidR="00096A01" w:rsidRDefault="00096A01" w:rsidP="00800251">
      <w:pPr>
        <w:widowControl w:val="0"/>
        <w:autoSpaceDE w:val="0"/>
        <w:autoSpaceDN w:val="0"/>
        <w:adjustRightInd w:val="0"/>
        <w:spacing w:after="0" w:line="240" w:lineRule="auto"/>
        <w:ind w:left="-426"/>
        <w:jc w:val="center"/>
        <w:rPr>
          <w:rFonts w:ascii="Times New Roman" w:hAnsi="Times New Roman"/>
          <w:b/>
          <w:bCs/>
          <w:sz w:val="28"/>
          <w:szCs w:val="28"/>
        </w:rPr>
      </w:pPr>
    </w:p>
    <w:p w:rsidR="00096A01" w:rsidRDefault="00096A01" w:rsidP="00800251">
      <w:pPr>
        <w:widowControl w:val="0"/>
        <w:autoSpaceDE w:val="0"/>
        <w:autoSpaceDN w:val="0"/>
        <w:adjustRightInd w:val="0"/>
        <w:spacing w:after="0" w:line="240" w:lineRule="auto"/>
        <w:ind w:left="-426"/>
        <w:jc w:val="center"/>
        <w:rPr>
          <w:rFonts w:ascii="Times New Roman" w:hAnsi="Times New Roman"/>
          <w:b/>
          <w:bCs/>
          <w:sz w:val="28"/>
          <w:szCs w:val="28"/>
        </w:rPr>
      </w:pPr>
    </w:p>
    <w:p w:rsidR="00096A01" w:rsidRDefault="00096A01" w:rsidP="00800251">
      <w:pPr>
        <w:widowControl w:val="0"/>
        <w:autoSpaceDE w:val="0"/>
        <w:autoSpaceDN w:val="0"/>
        <w:adjustRightInd w:val="0"/>
        <w:spacing w:after="0" w:line="240" w:lineRule="auto"/>
        <w:ind w:left="-426"/>
        <w:jc w:val="center"/>
        <w:rPr>
          <w:rFonts w:ascii="Times New Roman" w:hAnsi="Times New Roman"/>
          <w:b/>
          <w:bCs/>
          <w:sz w:val="28"/>
          <w:szCs w:val="28"/>
        </w:rPr>
      </w:pPr>
    </w:p>
    <w:p w:rsidR="00096A01" w:rsidRDefault="00096A01" w:rsidP="00800251">
      <w:pPr>
        <w:widowControl w:val="0"/>
        <w:autoSpaceDE w:val="0"/>
        <w:autoSpaceDN w:val="0"/>
        <w:adjustRightInd w:val="0"/>
        <w:spacing w:after="0" w:line="240" w:lineRule="auto"/>
        <w:ind w:left="-426"/>
        <w:jc w:val="center"/>
        <w:rPr>
          <w:rFonts w:ascii="Times New Roman" w:hAnsi="Times New Roman"/>
          <w:b/>
          <w:bCs/>
          <w:sz w:val="28"/>
          <w:szCs w:val="28"/>
        </w:rPr>
      </w:pPr>
    </w:p>
    <w:p w:rsidR="00096A01" w:rsidRDefault="00096A01" w:rsidP="00800251">
      <w:pPr>
        <w:widowControl w:val="0"/>
        <w:autoSpaceDE w:val="0"/>
        <w:autoSpaceDN w:val="0"/>
        <w:adjustRightInd w:val="0"/>
        <w:spacing w:after="0" w:line="240" w:lineRule="auto"/>
        <w:ind w:left="-426"/>
        <w:jc w:val="center"/>
        <w:rPr>
          <w:rFonts w:ascii="Times New Roman" w:hAnsi="Times New Roman"/>
          <w:b/>
          <w:bCs/>
          <w:sz w:val="28"/>
          <w:szCs w:val="28"/>
        </w:rPr>
      </w:pPr>
    </w:p>
    <w:p w:rsidR="00096A01" w:rsidRDefault="00096A01" w:rsidP="00800251">
      <w:pPr>
        <w:widowControl w:val="0"/>
        <w:autoSpaceDE w:val="0"/>
        <w:autoSpaceDN w:val="0"/>
        <w:adjustRightInd w:val="0"/>
        <w:spacing w:after="0" w:line="240" w:lineRule="auto"/>
        <w:ind w:left="-426"/>
        <w:jc w:val="center"/>
        <w:rPr>
          <w:rFonts w:ascii="Times New Roman" w:hAnsi="Times New Roman"/>
          <w:b/>
          <w:bCs/>
          <w:sz w:val="28"/>
          <w:szCs w:val="28"/>
        </w:rPr>
      </w:pPr>
    </w:p>
    <w:p w:rsidR="00096A01" w:rsidRDefault="00096A01" w:rsidP="00800251">
      <w:pPr>
        <w:widowControl w:val="0"/>
        <w:autoSpaceDE w:val="0"/>
        <w:autoSpaceDN w:val="0"/>
        <w:adjustRightInd w:val="0"/>
        <w:spacing w:after="0" w:line="240" w:lineRule="auto"/>
        <w:ind w:left="-426"/>
        <w:jc w:val="center"/>
        <w:rPr>
          <w:rFonts w:ascii="Times New Roman" w:hAnsi="Times New Roman"/>
          <w:b/>
          <w:bCs/>
          <w:sz w:val="28"/>
          <w:szCs w:val="28"/>
        </w:rPr>
      </w:pPr>
    </w:p>
    <w:p w:rsidR="00096A01" w:rsidRDefault="00096A01" w:rsidP="00800251">
      <w:pPr>
        <w:widowControl w:val="0"/>
        <w:autoSpaceDE w:val="0"/>
        <w:autoSpaceDN w:val="0"/>
        <w:adjustRightInd w:val="0"/>
        <w:spacing w:after="0" w:line="240" w:lineRule="auto"/>
        <w:ind w:left="-426"/>
        <w:jc w:val="center"/>
        <w:rPr>
          <w:rFonts w:ascii="Times New Roman" w:hAnsi="Times New Roman"/>
          <w:b/>
          <w:bCs/>
          <w:sz w:val="28"/>
          <w:szCs w:val="28"/>
        </w:rPr>
      </w:pPr>
    </w:p>
    <w:p w:rsidR="00096A01" w:rsidRPr="00800251" w:rsidRDefault="00096A01" w:rsidP="00800251">
      <w:pPr>
        <w:widowControl w:val="0"/>
        <w:autoSpaceDE w:val="0"/>
        <w:autoSpaceDN w:val="0"/>
        <w:adjustRightInd w:val="0"/>
        <w:spacing w:after="0" w:line="240" w:lineRule="auto"/>
        <w:ind w:left="-426"/>
        <w:jc w:val="center"/>
        <w:rPr>
          <w:rFonts w:ascii="Times New Roman" w:hAnsi="Times New Roman"/>
          <w:b/>
          <w:bCs/>
          <w:sz w:val="28"/>
          <w:szCs w:val="28"/>
        </w:rPr>
      </w:pPr>
    </w:p>
    <w:p w:rsidR="00800251" w:rsidRPr="00800251" w:rsidRDefault="00800251" w:rsidP="00800251">
      <w:pPr>
        <w:widowControl w:val="0"/>
        <w:autoSpaceDE w:val="0"/>
        <w:autoSpaceDN w:val="0"/>
        <w:adjustRightInd w:val="0"/>
        <w:spacing w:after="0" w:line="240" w:lineRule="auto"/>
        <w:ind w:left="-426"/>
        <w:jc w:val="center"/>
        <w:rPr>
          <w:rFonts w:ascii="Times New Roman" w:hAnsi="Times New Roman"/>
          <w:b/>
          <w:bCs/>
          <w:sz w:val="28"/>
          <w:szCs w:val="28"/>
        </w:rPr>
      </w:pPr>
    </w:p>
    <w:p w:rsidR="00800251" w:rsidRPr="00800251" w:rsidRDefault="00800251" w:rsidP="00800251">
      <w:pPr>
        <w:widowControl w:val="0"/>
        <w:autoSpaceDE w:val="0"/>
        <w:autoSpaceDN w:val="0"/>
        <w:adjustRightInd w:val="0"/>
        <w:spacing w:after="0" w:line="240" w:lineRule="auto"/>
        <w:ind w:left="-426"/>
        <w:jc w:val="center"/>
        <w:rPr>
          <w:rFonts w:ascii="Times New Roman" w:hAnsi="Times New Roman"/>
          <w:b/>
          <w:bCs/>
          <w:sz w:val="28"/>
          <w:szCs w:val="28"/>
        </w:rPr>
      </w:pPr>
    </w:p>
    <w:p w:rsidR="00800251" w:rsidRPr="00800251" w:rsidRDefault="00800251" w:rsidP="00800251">
      <w:pPr>
        <w:widowControl w:val="0"/>
        <w:autoSpaceDE w:val="0"/>
        <w:autoSpaceDN w:val="0"/>
        <w:adjustRightInd w:val="0"/>
        <w:spacing w:after="0" w:line="240" w:lineRule="auto"/>
        <w:ind w:left="-426"/>
        <w:jc w:val="center"/>
        <w:rPr>
          <w:rFonts w:ascii="Times New Roman" w:hAnsi="Times New Roman"/>
          <w:b/>
          <w:bCs/>
          <w:sz w:val="28"/>
          <w:szCs w:val="28"/>
        </w:rPr>
      </w:pPr>
    </w:p>
    <w:p w:rsidR="00800251" w:rsidRPr="00800251" w:rsidRDefault="00800251" w:rsidP="00800251">
      <w:pPr>
        <w:widowControl w:val="0"/>
        <w:autoSpaceDE w:val="0"/>
        <w:autoSpaceDN w:val="0"/>
        <w:adjustRightInd w:val="0"/>
        <w:spacing w:after="0" w:line="240" w:lineRule="auto"/>
        <w:ind w:left="-426"/>
        <w:jc w:val="center"/>
        <w:rPr>
          <w:rFonts w:ascii="Times New Roman" w:hAnsi="Times New Roman"/>
          <w:b/>
          <w:bCs/>
          <w:sz w:val="28"/>
          <w:szCs w:val="28"/>
        </w:rPr>
      </w:pPr>
    </w:p>
    <w:p w:rsidR="00800251" w:rsidRDefault="00800251" w:rsidP="00800251">
      <w:pPr>
        <w:widowControl w:val="0"/>
        <w:autoSpaceDE w:val="0"/>
        <w:autoSpaceDN w:val="0"/>
        <w:adjustRightInd w:val="0"/>
        <w:spacing w:after="0" w:line="240" w:lineRule="auto"/>
        <w:ind w:left="284"/>
        <w:jc w:val="center"/>
        <w:rPr>
          <w:rFonts w:ascii="Times New Roman CYR" w:hAnsi="Times New Roman CYR" w:cs="Times New Roman CYR"/>
          <w:b/>
          <w:bCs/>
          <w:sz w:val="28"/>
          <w:szCs w:val="28"/>
        </w:rPr>
      </w:pPr>
      <w:r>
        <w:rPr>
          <w:rFonts w:ascii="Times New Roman CYR" w:hAnsi="Times New Roman CYR" w:cs="Times New Roman CYR"/>
          <w:b/>
          <w:bCs/>
          <w:sz w:val="28"/>
          <w:szCs w:val="28"/>
        </w:rPr>
        <w:t>ОБОСНОВЫВАЮЩИЕ МАТЕРИАЛЫ</w:t>
      </w:r>
    </w:p>
    <w:p w:rsidR="00800251" w:rsidRPr="00800251" w:rsidRDefault="00800251" w:rsidP="00800251">
      <w:pPr>
        <w:widowControl w:val="0"/>
        <w:tabs>
          <w:tab w:val="center" w:pos="4677"/>
          <w:tab w:val="right" w:pos="9355"/>
        </w:tabs>
        <w:autoSpaceDE w:val="0"/>
        <w:autoSpaceDN w:val="0"/>
        <w:adjustRightInd w:val="0"/>
        <w:spacing w:after="0" w:line="240" w:lineRule="auto"/>
        <w:jc w:val="center"/>
        <w:rPr>
          <w:rFonts w:ascii="Times New Roman" w:hAnsi="Times New Roman"/>
          <w:sz w:val="28"/>
          <w:szCs w:val="28"/>
        </w:rPr>
      </w:pPr>
    </w:p>
    <w:p w:rsidR="00800251" w:rsidRDefault="00800251" w:rsidP="00800251">
      <w:pPr>
        <w:widowControl w:val="0"/>
        <w:tabs>
          <w:tab w:val="center" w:pos="4677"/>
          <w:tab w:val="right" w:pos="9355"/>
        </w:tabs>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 xml:space="preserve">К СХЕМЕ ТЕПЛОСНАБЖЕНИЯ </w:t>
      </w:r>
      <w:r>
        <w:rPr>
          <w:rFonts w:ascii="Times New Roman CYR" w:hAnsi="Times New Roman CYR" w:cs="Times New Roman CYR"/>
          <w:sz w:val="28"/>
          <w:szCs w:val="28"/>
        </w:rPr>
        <w:br/>
        <w:t xml:space="preserve">САККУЛОВСКОГО СЕЛЬСКОГО ПОСЕЛЕНИЯ </w:t>
      </w:r>
    </w:p>
    <w:p w:rsidR="00800251" w:rsidRDefault="00800251" w:rsidP="00800251">
      <w:pPr>
        <w:widowControl w:val="0"/>
        <w:tabs>
          <w:tab w:val="center" w:pos="4677"/>
          <w:tab w:val="right" w:pos="9355"/>
        </w:tabs>
        <w:autoSpaceDE w:val="0"/>
        <w:autoSpaceDN w:val="0"/>
        <w:adjustRightInd w:val="0"/>
        <w:spacing w:after="0" w:line="240" w:lineRule="auto"/>
        <w:jc w:val="center"/>
        <w:rPr>
          <w:rFonts w:ascii="Calibri" w:hAnsi="Calibri" w:cs="Calibri"/>
          <w:sz w:val="28"/>
          <w:szCs w:val="28"/>
        </w:rPr>
      </w:pPr>
      <w:r>
        <w:rPr>
          <w:rFonts w:ascii="Times New Roman CYR" w:hAnsi="Times New Roman CYR" w:cs="Times New Roman CYR"/>
          <w:sz w:val="28"/>
          <w:szCs w:val="28"/>
        </w:rPr>
        <w:t>ЧЕЛЯБИНСКОЙ ОБЛАСТИ НА ПЕРИОД ДО 2033 ГОДА</w:t>
      </w:r>
    </w:p>
    <w:p w:rsidR="00800251" w:rsidRPr="00800251" w:rsidRDefault="00800251" w:rsidP="00800251">
      <w:pPr>
        <w:widowControl w:val="0"/>
        <w:autoSpaceDE w:val="0"/>
        <w:autoSpaceDN w:val="0"/>
        <w:adjustRightInd w:val="0"/>
        <w:spacing w:after="0" w:line="240" w:lineRule="auto"/>
        <w:ind w:left="-426"/>
        <w:jc w:val="center"/>
        <w:rPr>
          <w:rFonts w:ascii="Times New Roman" w:hAnsi="Times New Roman"/>
          <w:sz w:val="28"/>
          <w:szCs w:val="28"/>
        </w:rPr>
      </w:pPr>
    </w:p>
    <w:p w:rsidR="00800251" w:rsidRDefault="00800251" w:rsidP="00800251">
      <w:pPr>
        <w:widowControl w:val="0"/>
        <w:autoSpaceDE w:val="0"/>
        <w:autoSpaceDN w:val="0"/>
        <w:adjustRightInd w:val="0"/>
        <w:spacing w:after="0" w:line="240" w:lineRule="auto"/>
        <w:ind w:left="284" w:firstLine="710"/>
        <w:jc w:val="both"/>
        <w:rPr>
          <w:rFonts w:ascii="Times New Roman CYR" w:hAnsi="Times New Roman CYR" w:cs="Times New Roman CYR"/>
          <w:sz w:val="24"/>
          <w:szCs w:val="24"/>
        </w:rPr>
      </w:pPr>
      <w:r>
        <w:rPr>
          <w:rFonts w:ascii="Times New Roman CYR" w:hAnsi="Times New Roman CYR" w:cs="Times New Roman CYR"/>
          <w:sz w:val="24"/>
          <w:szCs w:val="24"/>
        </w:rPr>
        <w:t xml:space="preserve">Сведений, составляющих государственную тайну в соответствии с Указом Президента Российской Федерации от 30.11.1995 № 1203 </w:t>
      </w:r>
      <w:r w:rsidRPr="00800251">
        <w:rPr>
          <w:rFonts w:ascii="Times New Roman" w:hAnsi="Times New Roman"/>
          <w:sz w:val="24"/>
          <w:szCs w:val="24"/>
        </w:rPr>
        <w:t>«</w:t>
      </w:r>
      <w:r>
        <w:rPr>
          <w:rFonts w:ascii="Times New Roman CYR" w:hAnsi="Times New Roman CYR" w:cs="Times New Roman CYR"/>
          <w:sz w:val="24"/>
          <w:szCs w:val="24"/>
        </w:rPr>
        <w:t>Об утверждении перечня сведений, отнесенных к государственной тайне</w:t>
      </w:r>
      <w:r w:rsidRPr="00800251">
        <w:rPr>
          <w:rFonts w:ascii="Times New Roman" w:hAnsi="Times New Roman"/>
          <w:sz w:val="24"/>
          <w:szCs w:val="24"/>
        </w:rPr>
        <w:t xml:space="preserve">», </w:t>
      </w:r>
      <w:r>
        <w:rPr>
          <w:rFonts w:ascii="Times New Roman CYR" w:hAnsi="Times New Roman CYR" w:cs="Times New Roman CYR"/>
          <w:sz w:val="24"/>
          <w:szCs w:val="24"/>
        </w:rPr>
        <w:t>не содержится.</w:t>
      </w:r>
    </w:p>
    <w:p w:rsidR="00800251" w:rsidRPr="00800251" w:rsidRDefault="00800251" w:rsidP="00800251">
      <w:pPr>
        <w:widowControl w:val="0"/>
        <w:autoSpaceDE w:val="0"/>
        <w:autoSpaceDN w:val="0"/>
        <w:adjustRightInd w:val="0"/>
        <w:spacing w:after="0" w:line="240" w:lineRule="auto"/>
        <w:ind w:left="-426" w:firstLine="710"/>
        <w:jc w:val="center"/>
        <w:rPr>
          <w:rFonts w:ascii="Times New Roman" w:hAnsi="Times New Roman"/>
          <w:sz w:val="24"/>
          <w:szCs w:val="24"/>
        </w:rPr>
      </w:pPr>
    </w:p>
    <w:p w:rsidR="00800251" w:rsidRPr="00800251" w:rsidRDefault="00800251" w:rsidP="00800251">
      <w:pPr>
        <w:widowControl w:val="0"/>
        <w:autoSpaceDE w:val="0"/>
        <w:autoSpaceDN w:val="0"/>
        <w:adjustRightInd w:val="0"/>
        <w:spacing w:after="0" w:line="240" w:lineRule="auto"/>
        <w:ind w:left="-426" w:firstLine="710"/>
        <w:jc w:val="center"/>
        <w:rPr>
          <w:rFonts w:ascii="Times New Roman" w:hAnsi="Times New Roman"/>
          <w:sz w:val="24"/>
          <w:szCs w:val="24"/>
        </w:rPr>
      </w:pPr>
    </w:p>
    <w:p w:rsidR="00800251" w:rsidRDefault="00800251" w:rsidP="00800251">
      <w:pPr>
        <w:widowControl w:val="0"/>
        <w:autoSpaceDE w:val="0"/>
        <w:autoSpaceDN w:val="0"/>
        <w:adjustRightInd w:val="0"/>
        <w:spacing w:after="0" w:line="240" w:lineRule="auto"/>
        <w:ind w:left="-426" w:firstLine="710"/>
        <w:jc w:val="center"/>
        <w:rPr>
          <w:rFonts w:ascii="Times New Roman CYR" w:hAnsi="Times New Roman CYR" w:cs="Times New Roman CYR"/>
          <w:sz w:val="24"/>
          <w:szCs w:val="24"/>
        </w:rPr>
      </w:pPr>
      <w:r w:rsidRPr="00800251">
        <w:rPr>
          <w:rFonts w:ascii="Times New Roman" w:hAnsi="Times New Roman"/>
          <w:sz w:val="24"/>
          <w:szCs w:val="24"/>
        </w:rPr>
        <w:t>(</w:t>
      </w:r>
      <w:r>
        <w:rPr>
          <w:rFonts w:ascii="Times New Roman CYR" w:hAnsi="Times New Roman CYR" w:cs="Times New Roman CYR"/>
          <w:sz w:val="24"/>
          <w:szCs w:val="24"/>
        </w:rPr>
        <w:t>АКТУАЛИЗАЦИЯ НА 2019 ГОД)</w:t>
      </w:r>
    </w:p>
    <w:p w:rsidR="00800251" w:rsidRPr="00800251" w:rsidRDefault="00800251" w:rsidP="00800251">
      <w:pPr>
        <w:widowControl w:val="0"/>
        <w:autoSpaceDE w:val="0"/>
        <w:autoSpaceDN w:val="0"/>
        <w:adjustRightInd w:val="0"/>
        <w:spacing w:after="0" w:line="240" w:lineRule="auto"/>
        <w:ind w:left="-426" w:firstLine="710"/>
        <w:jc w:val="both"/>
        <w:rPr>
          <w:rFonts w:ascii="Times New Roman" w:hAnsi="Times New Roman"/>
          <w:sz w:val="24"/>
          <w:szCs w:val="24"/>
        </w:rPr>
      </w:pPr>
    </w:p>
    <w:p w:rsidR="00800251" w:rsidRPr="00800251" w:rsidRDefault="00800251" w:rsidP="00800251">
      <w:pPr>
        <w:widowControl w:val="0"/>
        <w:autoSpaceDE w:val="0"/>
        <w:autoSpaceDN w:val="0"/>
        <w:adjustRightInd w:val="0"/>
        <w:spacing w:after="0" w:line="240" w:lineRule="auto"/>
        <w:ind w:left="-426" w:firstLine="710"/>
        <w:jc w:val="both"/>
        <w:rPr>
          <w:rFonts w:ascii="Times New Roman" w:hAnsi="Times New Roman"/>
          <w:sz w:val="24"/>
          <w:szCs w:val="24"/>
        </w:rPr>
      </w:pPr>
    </w:p>
    <w:p w:rsidR="00800251" w:rsidRPr="00800251" w:rsidRDefault="00800251" w:rsidP="00800251">
      <w:pPr>
        <w:widowControl w:val="0"/>
        <w:autoSpaceDE w:val="0"/>
        <w:autoSpaceDN w:val="0"/>
        <w:adjustRightInd w:val="0"/>
        <w:spacing w:after="0" w:line="240" w:lineRule="auto"/>
        <w:ind w:left="-426" w:firstLine="710"/>
        <w:jc w:val="both"/>
        <w:rPr>
          <w:rFonts w:ascii="Times New Roman" w:hAnsi="Times New Roman"/>
          <w:sz w:val="24"/>
          <w:szCs w:val="24"/>
        </w:rPr>
      </w:pPr>
    </w:p>
    <w:p w:rsidR="00800251" w:rsidRPr="00800251" w:rsidRDefault="00800251" w:rsidP="00800251">
      <w:pPr>
        <w:widowControl w:val="0"/>
        <w:autoSpaceDE w:val="0"/>
        <w:autoSpaceDN w:val="0"/>
        <w:adjustRightInd w:val="0"/>
        <w:spacing w:after="0" w:line="240" w:lineRule="auto"/>
        <w:ind w:left="-426" w:firstLine="710"/>
        <w:jc w:val="both"/>
        <w:rPr>
          <w:rFonts w:ascii="Times New Roman" w:hAnsi="Times New Roman"/>
          <w:sz w:val="24"/>
          <w:szCs w:val="24"/>
        </w:rPr>
      </w:pPr>
    </w:p>
    <w:p w:rsidR="00800251" w:rsidRDefault="00800251" w:rsidP="00800251">
      <w:pPr>
        <w:widowControl w:val="0"/>
        <w:tabs>
          <w:tab w:val="center" w:pos="4677"/>
          <w:tab w:val="right" w:pos="9355"/>
        </w:tabs>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КНИГА 15. Реестр единых теплоснабжающих организаций</w:t>
      </w:r>
    </w:p>
    <w:p w:rsidR="00800251" w:rsidRDefault="00800251" w:rsidP="00800251">
      <w:pPr>
        <w:widowControl w:val="0"/>
        <w:tabs>
          <w:tab w:val="center" w:pos="4677"/>
          <w:tab w:val="right" w:pos="9355"/>
        </w:tabs>
        <w:autoSpaceDE w:val="0"/>
        <w:autoSpaceDN w:val="0"/>
        <w:adjustRightInd w:val="0"/>
        <w:spacing w:after="0" w:line="240" w:lineRule="auto"/>
        <w:jc w:val="center"/>
        <w:rPr>
          <w:rFonts w:ascii="Times New Roman CYR" w:hAnsi="Times New Roman CYR" w:cs="Times New Roman CYR"/>
          <w:b/>
          <w:bCs/>
          <w:sz w:val="28"/>
          <w:szCs w:val="28"/>
        </w:rPr>
      </w:pPr>
      <w:r w:rsidRPr="00917142">
        <w:rPr>
          <w:rFonts w:ascii="Times New Roman" w:hAnsi="Times New Roman"/>
          <w:b/>
          <w:bCs/>
          <w:sz w:val="28"/>
          <w:szCs w:val="28"/>
        </w:rPr>
        <w:t>75652440.</w:t>
      </w:r>
      <w:r>
        <w:rPr>
          <w:rFonts w:ascii="Times New Roman CYR" w:hAnsi="Times New Roman CYR" w:cs="Times New Roman CYR"/>
          <w:b/>
          <w:bCs/>
          <w:sz w:val="28"/>
          <w:szCs w:val="28"/>
        </w:rPr>
        <w:t>ОМ-ПСТ.015.000</w:t>
      </w:r>
    </w:p>
    <w:p w:rsidR="00800251" w:rsidRPr="00917142" w:rsidRDefault="00800251" w:rsidP="00800251">
      <w:pPr>
        <w:widowControl w:val="0"/>
        <w:autoSpaceDE w:val="0"/>
        <w:autoSpaceDN w:val="0"/>
        <w:adjustRightInd w:val="0"/>
        <w:spacing w:line="240" w:lineRule="auto"/>
        <w:rPr>
          <w:rFonts w:ascii="Calibri" w:hAnsi="Calibri" w:cs="Calibri"/>
        </w:rPr>
      </w:pPr>
    </w:p>
    <w:p w:rsidR="00800251" w:rsidRPr="00917142" w:rsidRDefault="00800251" w:rsidP="00800251">
      <w:pPr>
        <w:widowControl w:val="0"/>
        <w:autoSpaceDE w:val="0"/>
        <w:autoSpaceDN w:val="0"/>
        <w:adjustRightInd w:val="0"/>
        <w:spacing w:line="240" w:lineRule="auto"/>
        <w:rPr>
          <w:rFonts w:ascii="Calibri" w:hAnsi="Calibri" w:cs="Calibri"/>
        </w:rPr>
      </w:pPr>
    </w:p>
    <w:p w:rsidR="00800251" w:rsidRDefault="00800251" w:rsidP="00800251">
      <w:pPr>
        <w:widowControl w:val="0"/>
        <w:autoSpaceDE w:val="0"/>
        <w:autoSpaceDN w:val="0"/>
        <w:adjustRightInd w:val="0"/>
        <w:spacing w:line="240" w:lineRule="auto"/>
        <w:rPr>
          <w:rFonts w:ascii="Calibri" w:hAnsi="Calibri" w:cs="Calibri"/>
        </w:rPr>
      </w:pPr>
    </w:p>
    <w:p w:rsidR="00096A01" w:rsidRDefault="00096A01" w:rsidP="00800251">
      <w:pPr>
        <w:widowControl w:val="0"/>
        <w:autoSpaceDE w:val="0"/>
        <w:autoSpaceDN w:val="0"/>
        <w:adjustRightInd w:val="0"/>
        <w:spacing w:line="240" w:lineRule="auto"/>
        <w:rPr>
          <w:rFonts w:ascii="Calibri" w:hAnsi="Calibri" w:cs="Calibri"/>
        </w:rPr>
      </w:pPr>
    </w:p>
    <w:p w:rsidR="00096A01" w:rsidRDefault="00096A01" w:rsidP="00800251">
      <w:pPr>
        <w:widowControl w:val="0"/>
        <w:autoSpaceDE w:val="0"/>
        <w:autoSpaceDN w:val="0"/>
        <w:adjustRightInd w:val="0"/>
        <w:spacing w:line="240" w:lineRule="auto"/>
        <w:rPr>
          <w:rFonts w:ascii="Calibri" w:hAnsi="Calibri" w:cs="Calibri"/>
        </w:rPr>
      </w:pPr>
    </w:p>
    <w:p w:rsidR="00096A01" w:rsidRDefault="00096A01" w:rsidP="00800251">
      <w:pPr>
        <w:widowControl w:val="0"/>
        <w:autoSpaceDE w:val="0"/>
        <w:autoSpaceDN w:val="0"/>
        <w:adjustRightInd w:val="0"/>
        <w:spacing w:line="240" w:lineRule="auto"/>
        <w:rPr>
          <w:rFonts w:ascii="Calibri" w:hAnsi="Calibri" w:cs="Calibri"/>
        </w:rPr>
      </w:pPr>
    </w:p>
    <w:p w:rsidR="00096A01" w:rsidRDefault="00096A01" w:rsidP="00800251">
      <w:pPr>
        <w:widowControl w:val="0"/>
        <w:autoSpaceDE w:val="0"/>
        <w:autoSpaceDN w:val="0"/>
        <w:adjustRightInd w:val="0"/>
        <w:spacing w:line="240" w:lineRule="auto"/>
        <w:rPr>
          <w:rFonts w:ascii="Calibri" w:hAnsi="Calibri" w:cs="Calibri"/>
        </w:rPr>
      </w:pPr>
    </w:p>
    <w:p w:rsidR="00096A01" w:rsidRDefault="00096A01" w:rsidP="00800251">
      <w:pPr>
        <w:widowControl w:val="0"/>
        <w:autoSpaceDE w:val="0"/>
        <w:autoSpaceDN w:val="0"/>
        <w:adjustRightInd w:val="0"/>
        <w:spacing w:line="240" w:lineRule="auto"/>
        <w:rPr>
          <w:rFonts w:ascii="Calibri" w:hAnsi="Calibri" w:cs="Calibri"/>
        </w:rPr>
      </w:pPr>
    </w:p>
    <w:p w:rsidR="00096A01" w:rsidRDefault="00096A01" w:rsidP="00800251">
      <w:pPr>
        <w:widowControl w:val="0"/>
        <w:autoSpaceDE w:val="0"/>
        <w:autoSpaceDN w:val="0"/>
        <w:adjustRightInd w:val="0"/>
        <w:spacing w:line="240" w:lineRule="auto"/>
        <w:rPr>
          <w:rFonts w:ascii="Calibri" w:hAnsi="Calibri" w:cs="Calibri"/>
        </w:rPr>
      </w:pPr>
    </w:p>
    <w:p w:rsidR="00096A01" w:rsidRPr="00096A01" w:rsidRDefault="00096A01" w:rsidP="00800251">
      <w:pPr>
        <w:widowControl w:val="0"/>
        <w:autoSpaceDE w:val="0"/>
        <w:autoSpaceDN w:val="0"/>
        <w:adjustRightInd w:val="0"/>
        <w:spacing w:line="240" w:lineRule="auto"/>
        <w:rPr>
          <w:rFonts w:ascii="Calibri" w:hAnsi="Calibri" w:cs="Calibri"/>
        </w:rPr>
      </w:pPr>
    </w:p>
    <w:p w:rsidR="00800251" w:rsidRPr="00800251" w:rsidRDefault="00800251" w:rsidP="00800251">
      <w:pPr>
        <w:widowControl w:val="0"/>
        <w:autoSpaceDE w:val="0"/>
        <w:autoSpaceDN w:val="0"/>
        <w:adjustRightInd w:val="0"/>
        <w:spacing w:line="240" w:lineRule="auto"/>
        <w:rPr>
          <w:rFonts w:ascii="Times New Roman" w:hAnsi="Times New Roman"/>
          <w:sz w:val="28"/>
          <w:szCs w:val="28"/>
        </w:rPr>
      </w:pPr>
      <w:r w:rsidRPr="00800251">
        <w:rPr>
          <w:rFonts w:ascii="Times New Roman" w:hAnsi="Times New Roman"/>
          <w:sz w:val="28"/>
          <w:szCs w:val="28"/>
        </w:rPr>
        <w:lastRenderedPageBreak/>
        <w:br w:type="page"/>
      </w:r>
    </w:p>
    <w:p w:rsidR="00800251" w:rsidRDefault="00800251" w:rsidP="00800251">
      <w:pPr>
        <w:widowControl w:val="0"/>
        <w:autoSpaceDE w:val="0"/>
        <w:autoSpaceDN w:val="0"/>
        <w:adjustRightInd w:val="0"/>
        <w:spacing w:after="120" w:line="240" w:lineRule="auto"/>
        <w:jc w:val="both"/>
        <w:rPr>
          <w:rFonts w:ascii="Times New Roman CYR" w:hAnsi="Times New Roman CYR" w:cs="Times New Roman CYR"/>
          <w:b/>
          <w:bCs/>
          <w:sz w:val="28"/>
          <w:szCs w:val="28"/>
        </w:rPr>
      </w:pPr>
      <w:r w:rsidRPr="00800251">
        <w:rPr>
          <w:rFonts w:ascii="Times New Roman" w:hAnsi="Times New Roman"/>
          <w:b/>
          <w:bCs/>
          <w:sz w:val="28"/>
          <w:szCs w:val="28"/>
        </w:rPr>
        <w:lastRenderedPageBreak/>
        <w:t xml:space="preserve">15.1. </w:t>
      </w:r>
      <w:r>
        <w:rPr>
          <w:rFonts w:ascii="Times New Roman CYR" w:hAnsi="Times New Roman CYR" w:cs="Times New Roman CYR"/>
          <w:b/>
          <w:bCs/>
          <w:sz w:val="28"/>
          <w:szCs w:val="28"/>
        </w:rPr>
        <w:t>Реестр систем теплоснабжения, содержащий перечень теплоснабжающих организаций, действующих в каждой системе теплоснабжения, расположенных в границах поселения</w:t>
      </w:r>
    </w:p>
    <w:p w:rsidR="00800251" w:rsidRDefault="00800251" w:rsidP="00800251">
      <w:pPr>
        <w:widowControl w:val="0"/>
        <w:suppressAutoHyphens/>
        <w:autoSpaceDE w:val="0"/>
        <w:autoSpaceDN w:val="0"/>
        <w:adjustRightInd w:val="0"/>
        <w:spacing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 территории сельского поселения статус ЕТО не утвержден.</w:t>
      </w:r>
    </w:p>
    <w:p w:rsidR="00800251" w:rsidRDefault="00800251" w:rsidP="00800251">
      <w:pPr>
        <w:widowControl w:val="0"/>
        <w:autoSpaceDE w:val="0"/>
        <w:autoSpaceDN w:val="0"/>
        <w:adjustRightInd w:val="0"/>
        <w:spacing w:after="120" w:line="240" w:lineRule="auto"/>
        <w:jc w:val="both"/>
        <w:rPr>
          <w:rFonts w:ascii="Times New Roman CYR" w:hAnsi="Times New Roman CYR" w:cs="Times New Roman CYR"/>
          <w:b/>
          <w:bCs/>
          <w:sz w:val="28"/>
          <w:szCs w:val="28"/>
        </w:rPr>
      </w:pPr>
      <w:r w:rsidRPr="00800251">
        <w:rPr>
          <w:rFonts w:ascii="Times New Roman" w:hAnsi="Times New Roman"/>
          <w:b/>
          <w:bCs/>
          <w:sz w:val="28"/>
          <w:szCs w:val="28"/>
        </w:rPr>
        <w:t xml:space="preserve">15.2. </w:t>
      </w:r>
      <w:r>
        <w:rPr>
          <w:rFonts w:ascii="Times New Roman CYR" w:hAnsi="Times New Roman CYR" w:cs="Times New Roman CYR"/>
          <w:b/>
          <w:bCs/>
          <w:sz w:val="28"/>
          <w:szCs w:val="28"/>
        </w:rPr>
        <w:t>Реестр единых теплоснабжающих организаций, содержащий перечень систем теплоснабжения, входящих в состав единой теплоснабжающей организации</w:t>
      </w:r>
    </w:p>
    <w:p w:rsidR="00800251" w:rsidRDefault="00800251" w:rsidP="00800251">
      <w:pPr>
        <w:widowControl w:val="0"/>
        <w:suppressAutoHyphens/>
        <w:autoSpaceDE w:val="0"/>
        <w:autoSpaceDN w:val="0"/>
        <w:adjustRightInd w:val="0"/>
        <w:spacing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 территории поселения отсутствуют системы теплоснабжения, входящие в состав единой теплоснабжающей организации</w:t>
      </w:r>
    </w:p>
    <w:p w:rsidR="00800251" w:rsidRDefault="00800251" w:rsidP="00800251">
      <w:pPr>
        <w:widowControl w:val="0"/>
        <w:autoSpaceDE w:val="0"/>
        <w:autoSpaceDN w:val="0"/>
        <w:adjustRightInd w:val="0"/>
        <w:spacing w:after="120" w:line="240" w:lineRule="auto"/>
        <w:jc w:val="both"/>
        <w:rPr>
          <w:rFonts w:ascii="Times New Roman CYR" w:hAnsi="Times New Roman CYR" w:cs="Times New Roman CYR"/>
          <w:b/>
          <w:bCs/>
          <w:sz w:val="28"/>
          <w:szCs w:val="28"/>
        </w:rPr>
      </w:pPr>
      <w:r w:rsidRPr="00800251">
        <w:rPr>
          <w:rFonts w:ascii="Times New Roman" w:hAnsi="Times New Roman"/>
          <w:b/>
          <w:bCs/>
          <w:sz w:val="28"/>
          <w:szCs w:val="28"/>
        </w:rPr>
        <w:t xml:space="preserve">15.3. </w:t>
      </w:r>
      <w:r>
        <w:rPr>
          <w:rFonts w:ascii="Times New Roman CYR" w:hAnsi="Times New Roman CYR" w:cs="Times New Roman CYR"/>
          <w:b/>
          <w:bCs/>
          <w:sz w:val="28"/>
          <w:szCs w:val="28"/>
        </w:rPr>
        <w:t>Основания, в том числе критерии, в соответствии с которыми теплоснабжающая организация определена единой теплоснабжающей организацией</w:t>
      </w:r>
    </w:p>
    <w:p w:rsidR="00800251" w:rsidRDefault="00800251" w:rsidP="00800251">
      <w:pPr>
        <w:widowControl w:val="0"/>
        <w:suppressAutoHyphens/>
        <w:autoSpaceDE w:val="0"/>
        <w:autoSpaceDN w:val="0"/>
        <w:adjustRightInd w:val="0"/>
        <w:spacing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Согласно п. 7 ПП РФ № 808 от 08.08.2012 г. устанавливаются следующие критерии определения ЕТО:</w:t>
      </w:r>
    </w:p>
    <w:p w:rsidR="00800251" w:rsidRDefault="00800251" w:rsidP="00800251">
      <w:pPr>
        <w:widowControl w:val="0"/>
        <w:numPr>
          <w:ilvl w:val="0"/>
          <w:numId w:val="1"/>
        </w:numPr>
        <w:suppressAutoHyphens/>
        <w:autoSpaceDE w:val="0"/>
        <w:autoSpaceDN w:val="0"/>
        <w:adjustRightInd w:val="0"/>
        <w:spacing w:after="160" w:line="240" w:lineRule="auto"/>
        <w:ind w:left="1429" w:hanging="360"/>
        <w:jc w:val="both"/>
        <w:rPr>
          <w:rFonts w:ascii="Times New Roman CYR" w:hAnsi="Times New Roman CYR" w:cs="Times New Roman CYR"/>
          <w:sz w:val="28"/>
          <w:szCs w:val="28"/>
        </w:rPr>
      </w:pPr>
      <w:r>
        <w:rPr>
          <w:rFonts w:ascii="Times New Roman CYR" w:hAnsi="Times New Roman CYR" w:cs="Times New Roman CYR"/>
          <w:sz w:val="28"/>
          <w:szCs w:val="28"/>
        </w:rPr>
        <w:t>владение на праве собственности или ином законном основании источниками тепловой энергии с наибольшей рабочей тепловой мощностью и (или) тепловыми сетями с наибольшей емкостью в границах зоны действия ЕТО;</w:t>
      </w:r>
    </w:p>
    <w:p w:rsidR="00800251" w:rsidRDefault="00800251" w:rsidP="00800251">
      <w:pPr>
        <w:widowControl w:val="0"/>
        <w:numPr>
          <w:ilvl w:val="0"/>
          <w:numId w:val="1"/>
        </w:numPr>
        <w:suppressAutoHyphens/>
        <w:autoSpaceDE w:val="0"/>
        <w:autoSpaceDN w:val="0"/>
        <w:adjustRightInd w:val="0"/>
        <w:spacing w:after="160" w:line="240" w:lineRule="auto"/>
        <w:ind w:left="1429" w:hanging="360"/>
        <w:jc w:val="both"/>
        <w:rPr>
          <w:rFonts w:ascii="Times New Roman CYR" w:hAnsi="Times New Roman CYR" w:cs="Times New Roman CYR"/>
          <w:sz w:val="28"/>
          <w:szCs w:val="28"/>
        </w:rPr>
      </w:pPr>
      <w:r>
        <w:rPr>
          <w:rFonts w:ascii="Times New Roman CYR" w:hAnsi="Times New Roman CYR" w:cs="Times New Roman CYR"/>
          <w:sz w:val="28"/>
          <w:szCs w:val="28"/>
        </w:rPr>
        <w:t>размер собственного капитала;</w:t>
      </w:r>
    </w:p>
    <w:p w:rsidR="00800251" w:rsidRDefault="00800251" w:rsidP="00800251">
      <w:pPr>
        <w:widowControl w:val="0"/>
        <w:numPr>
          <w:ilvl w:val="0"/>
          <w:numId w:val="1"/>
        </w:numPr>
        <w:suppressAutoHyphens/>
        <w:autoSpaceDE w:val="0"/>
        <w:autoSpaceDN w:val="0"/>
        <w:adjustRightInd w:val="0"/>
        <w:spacing w:after="160" w:line="240" w:lineRule="auto"/>
        <w:ind w:left="1429" w:hanging="360"/>
        <w:jc w:val="both"/>
        <w:rPr>
          <w:rFonts w:ascii="Times New Roman CYR" w:hAnsi="Times New Roman CYR" w:cs="Times New Roman CYR"/>
          <w:sz w:val="28"/>
          <w:szCs w:val="28"/>
        </w:rPr>
      </w:pPr>
      <w:r>
        <w:rPr>
          <w:rFonts w:ascii="Times New Roman CYR" w:hAnsi="Times New Roman CYR" w:cs="Times New Roman CYR"/>
          <w:sz w:val="28"/>
          <w:szCs w:val="28"/>
        </w:rPr>
        <w:t>способность в лучшей мере обеспечить надежность теплоснабжения в соответствующей системе теплоснабжения.</w:t>
      </w:r>
    </w:p>
    <w:p w:rsidR="00800251" w:rsidRDefault="00800251" w:rsidP="00800251">
      <w:pPr>
        <w:widowControl w:val="0"/>
        <w:autoSpaceDE w:val="0"/>
        <w:autoSpaceDN w:val="0"/>
        <w:adjustRightInd w:val="0"/>
        <w:spacing w:after="120" w:line="240" w:lineRule="auto"/>
        <w:jc w:val="both"/>
        <w:rPr>
          <w:rFonts w:ascii="Times New Roman CYR" w:hAnsi="Times New Roman CYR" w:cs="Times New Roman CYR"/>
          <w:b/>
          <w:bCs/>
          <w:sz w:val="28"/>
          <w:szCs w:val="28"/>
        </w:rPr>
      </w:pPr>
      <w:r w:rsidRPr="00800251">
        <w:rPr>
          <w:rFonts w:ascii="Times New Roman" w:hAnsi="Times New Roman"/>
          <w:b/>
          <w:bCs/>
          <w:sz w:val="28"/>
          <w:szCs w:val="28"/>
        </w:rPr>
        <w:t xml:space="preserve">15.4. </w:t>
      </w:r>
      <w:r>
        <w:rPr>
          <w:rFonts w:ascii="Times New Roman CYR" w:hAnsi="Times New Roman CYR" w:cs="Times New Roman CYR"/>
          <w:b/>
          <w:bCs/>
          <w:sz w:val="28"/>
          <w:szCs w:val="28"/>
        </w:rPr>
        <w:t>Заявки теплоснабжающих организаций, поданные в рамках разработки проекта схемы теплоснабжения (при их наличии), на присвоение статуса единой теплоснабжающей организации</w:t>
      </w:r>
    </w:p>
    <w:p w:rsidR="00800251" w:rsidRDefault="00800251" w:rsidP="00800251">
      <w:pPr>
        <w:widowControl w:val="0"/>
        <w:suppressAutoHyphens/>
        <w:autoSpaceDE w:val="0"/>
        <w:autoSpaceDN w:val="0"/>
        <w:adjustRightInd w:val="0"/>
        <w:spacing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Заявки теплоснабжающих организаций, в рамках разработки проекта схемы теплоснабжения не подавались.</w:t>
      </w:r>
    </w:p>
    <w:p w:rsidR="00800251" w:rsidRDefault="00800251" w:rsidP="00800251">
      <w:pPr>
        <w:widowControl w:val="0"/>
        <w:autoSpaceDE w:val="0"/>
        <w:autoSpaceDN w:val="0"/>
        <w:adjustRightInd w:val="0"/>
        <w:spacing w:after="120" w:line="240" w:lineRule="auto"/>
        <w:jc w:val="both"/>
        <w:rPr>
          <w:rFonts w:ascii="Times New Roman CYR" w:hAnsi="Times New Roman CYR" w:cs="Times New Roman CYR"/>
          <w:b/>
          <w:bCs/>
          <w:sz w:val="28"/>
          <w:szCs w:val="28"/>
        </w:rPr>
      </w:pPr>
      <w:r w:rsidRPr="00800251">
        <w:rPr>
          <w:rFonts w:ascii="Times New Roman" w:hAnsi="Times New Roman"/>
          <w:b/>
          <w:bCs/>
          <w:sz w:val="28"/>
          <w:szCs w:val="28"/>
        </w:rPr>
        <w:t xml:space="preserve">15.5. </w:t>
      </w:r>
      <w:r>
        <w:rPr>
          <w:rFonts w:ascii="Times New Roman CYR" w:hAnsi="Times New Roman CYR" w:cs="Times New Roman CYR"/>
          <w:b/>
          <w:bCs/>
          <w:sz w:val="28"/>
          <w:szCs w:val="28"/>
        </w:rPr>
        <w:t>Описание границ зон деятельности единой теплоснабжающей организации (организаций)</w:t>
      </w:r>
    </w:p>
    <w:p w:rsidR="00800251" w:rsidRDefault="00800251" w:rsidP="00800251">
      <w:pPr>
        <w:widowControl w:val="0"/>
        <w:suppressAutoHyphens/>
        <w:autoSpaceDE w:val="0"/>
        <w:autoSpaceDN w:val="0"/>
        <w:adjustRightInd w:val="0"/>
        <w:spacing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 территории сельского поселения статус ЕТО не утвержден.</w:t>
      </w:r>
    </w:p>
    <w:p w:rsidR="00800251" w:rsidRPr="00800251" w:rsidRDefault="00800251" w:rsidP="00800251">
      <w:pPr>
        <w:widowControl w:val="0"/>
        <w:suppressAutoHyphens/>
        <w:autoSpaceDE w:val="0"/>
        <w:autoSpaceDN w:val="0"/>
        <w:adjustRightInd w:val="0"/>
        <w:spacing w:line="240" w:lineRule="auto"/>
        <w:ind w:firstLine="709"/>
        <w:jc w:val="both"/>
        <w:rPr>
          <w:rFonts w:ascii="Times New Roman" w:hAnsi="Times New Roman"/>
          <w:sz w:val="28"/>
          <w:szCs w:val="28"/>
        </w:rPr>
      </w:pPr>
    </w:p>
    <w:p w:rsidR="00800251" w:rsidRPr="00800251" w:rsidRDefault="00800251" w:rsidP="00800251">
      <w:pPr>
        <w:widowControl w:val="0"/>
        <w:autoSpaceDE w:val="0"/>
        <w:autoSpaceDN w:val="0"/>
        <w:adjustRightInd w:val="0"/>
        <w:spacing w:after="0" w:line="240" w:lineRule="auto"/>
        <w:ind w:left="-426"/>
        <w:jc w:val="center"/>
        <w:rPr>
          <w:rFonts w:ascii="Times New Roman" w:hAnsi="Times New Roman"/>
          <w:b/>
          <w:bCs/>
          <w:sz w:val="28"/>
          <w:szCs w:val="28"/>
        </w:rPr>
      </w:pPr>
    </w:p>
    <w:p w:rsidR="00800251" w:rsidRPr="00800251" w:rsidRDefault="00800251" w:rsidP="00800251">
      <w:pPr>
        <w:widowControl w:val="0"/>
        <w:autoSpaceDE w:val="0"/>
        <w:autoSpaceDN w:val="0"/>
        <w:adjustRightInd w:val="0"/>
        <w:spacing w:after="0" w:line="240" w:lineRule="auto"/>
        <w:ind w:left="-426"/>
        <w:jc w:val="center"/>
        <w:rPr>
          <w:rFonts w:ascii="Times New Roman" w:hAnsi="Times New Roman"/>
          <w:b/>
          <w:bCs/>
          <w:sz w:val="28"/>
          <w:szCs w:val="28"/>
        </w:rPr>
      </w:pPr>
    </w:p>
    <w:p w:rsidR="00800251" w:rsidRPr="00800251" w:rsidRDefault="00800251" w:rsidP="00800251">
      <w:pPr>
        <w:widowControl w:val="0"/>
        <w:autoSpaceDE w:val="0"/>
        <w:autoSpaceDN w:val="0"/>
        <w:adjustRightInd w:val="0"/>
        <w:spacing w:after="0" w:line="240" w:lineRule="auto"/>
        <w:ind w:left="-426"/>
        <w:jc w:val="center"/>
        <w:rPr>
          <w:rFonts w:ascii="Times New Roman" w:hAnsi="Times New Roman"/>
          <w:b/>
          <w:bCs/>
          <w:sz w:val="28"/>
          <w:szCs w:val="28"/>
        </w:rPr>
      </w:pPr>
    </w:p>
    <w:p w:rsidR="00800251" w:rsidRPr="00800251" w:rsidRDefault="00800251" w:rsidP="00800251">
      <w:pPr>
        <w:widowControl w:val="0"/>
        <w:autoSpaceDE w:val="0"/>
        <w:autoSpaceDN w:val="0"/>
        <w:adjustRightInd w:val="0"/>
        <w:spacing w:after="0" w:line="240" w:lineRule="auto"/>
        <w:ind w:left="-426"/>
        <w:jc w:val="center"/>
        <w:rPr>
          <w:rFonts w:ascii="Times New Roman" w:hAnsi="Times New Roman"/>
          <w:b/>
          <w:bCs/>
          <w:sz w:val="28"/>
          <w:szCs w:val="28"/>
        </w:rPr>
      </w:pPr>
    </w:p>
    <w:p w:rsidR="00800251" w:rsidRPr="00800251" w:rsidRDefault="00800251" w:rsidP="00800251">
      <w:pPr>
        <w:widowControl w:val="0"/>
        <w:autoSpaceDE w:val="0"/>
        <w:autoSpaceDN w:val="0"/>
        <w:adjustRightInd w:val="0"/>
        <w:spacing w:after="0" w:line="240" w:lineRule="auto"/>
        <w:ind w:left="-426"/>
        <w:jc w:val="center"/>
        <w:rPr>
          <w:rFonts w:ascii="Times New Roman" w:hAnsi="Times New Roman"/>
          <w:b/>
          <w:bCs/>
          <w:sz w:val="28"/>
          <w:szCs w:val="28"/>
        </w:rPr>
      </w:pPr>
    </w:p>
    <w:p w:rsidR="00800251" w:rsidRPr="00800251" w:rsidRDefault="00800251" w:rsidP="00800251">
      <w:pPr>
        <w:widowControl w:val="0"/>
        <w:autoSpaceDE w:val="0"/>
        <w:autoSpaceDN w:val="0"/>
        <w:adjustRightInd w:val="0"/>
        <w:spacing w:after="0" w:line="240" w:lineRule="auto"/>
        <w:ind w:left="-426"/>
        <w:jc w:val="center"/>
        <w:rPr>
          <w:rFonts w:ascii="Times New Roman" w:hAnsi="Times New Roman"/>
          <w:b/>
          <w:bCs/>
          <w:sz w:val="28"/>
          <w:szCs w:val="28"/>
        </w:rPr>
      </w:pPr>
    </w:p>
    <w:p w:rsidR="00800251" w:rsidRPr="00800251" w:rsidRDefault="00800251" w:rsidP="00800251">
      <w:pPr>
        <w:widowControl w:val="0"/>
        <w:autoSpaceDE w:val="0"/>
        <w:autoSpaceDN w:val="0"/>
        <w:adjustRightInd w:val="0"/>
        <w:spacing w:after="0" w:line="240" w:lineRule="auto"/>
        <w:ind w:left="-426"/>
        <w:jc w:val="center"/>
        <w:rPr>
          <w:rFonts w:ascii="Times New Roman" w:hAnsi="Times New Roman"/>
          <w:b/>
          <w:bCs/>
          <w:sz w:val="28"/>
          <w:szCs w:val="28"/>
        </w:rPr>
      </w:pPr>
    </w:p>
    <w:p w:rsidR="00800251" w:rsidRPr="00800251" w:rsidRDefault="00800251" w:rsidP="00800251">
      <w:pPr>
        <w:widowControl w:val="0"/>
        <w:autoSpaceDE w:val="0"/>
        <w:autoSpaceDN w:val="0"/>
        <w:adjustRightInd w:val="0"/>
        <w:spacing w:after="0" w:line="240" w:lineRule="auto"/>
        <w:ind w:left="-426"/>
        <w:jc w:val="center"/>
        <w:rPr>
          <w:rFonts w:ascii="Times New Roman" w:hAnsi="Times New Roman"/>
          <w:b/>
          <w:bCs/>
          <w:sz w:val="28"/>
          <w:szCs w:val="28"/>
        </w:rPr>
      </w:pPr>
    </w:p>
    <w:p w:rsidR="00800251" w:rsidRPr="00800251" w:rsidRDefault="00800251" w:rsidP="00800251">
      <w:pPr>
        <w:widowControl w:val="0"/>
        <w:autoSpaceDE w:val="0"/>
        <w:autoSpaceDN w:val="0"/>
        <w:adjustRightInd w:val="0"/>
        <w:spacing w:after="0" w:line="240" w:lineRule="auto"/>
        <w:ind w:left="-426"/>
        <w:jc w:val="center"/>
        <w:rPr>
          <w:rFonts w:ascii="Times New Roman" w:hAnsi="Times New Roman"/>
          <w:b/>
          <w:bCs/>
          <w:sz w:val="28"/>
          <w:szCs w:val="28"/>
        </w:rPr>
      </w:pPr>
    </w:p>
    <w:p w:rsidR="00800251" w:rsidRPr="00800251" w:rsidRDefault="00800251" w:rsidP="00800251">
      <w:pPr>
        <w:widowControl w:val="0"/>
        <w:autoSpaceDE w:val="0"/>
        <w:autoSpaceDN w:val="0"/>
        <w:adjustRightInd w:val="0"/>
        <w:spacing w:after="0" w:line="240" w:lineRule="auto"/>
        <w:ind w:left="-426"/>
        <w:jc w:val="center"/>
        <w:rPr>
          <w:rFonts w:ascii="Times New Roman" w:hAnsi="Times New Roman"/>
          <w:b/>
          <w:bCs/>
          <w:sz w:val="28"/>
          <w:szCs w:val="28"/>
        </w:rPr>
      </w:pPr>
    </w:p>
    <w:p w:rsidR="00800251" w:rsidRPr="00800251" w:rsidRDefault="00800251" w:rsidP="00800251">
      <w:pPr>
        <w:widowControl w:val="0"/>
        <w:autoSpaceDE w:val="0"/>
        <w:autoSpaceDN w:val="0"/>
        <w:adjustRightInd w:val="0"/>
        <w:spacing w:after="0" w:line="240" w:lineRule="auto"/>
        <w:ind w:left="-426"/>
        <w:jc w:val="center"/>
        <w:rPr>
          <w:rFonts w:ascii="Times New Roman" w:hAnsi="Times New Roman"/>
          <w:b/>
          <w:bCs/>
          <w:sz w:val="28"/>
          <w:szCs w:val="28"/>
        </w:rPr>
      </w:pPr>
    </w:p>
    <w:p w:rsidR="00800251" w:rsidRPr="00800251" w:rsidRDefault="00800251" w:rsidP="00800251">
      <w:pPr>
        <w:widowControl w:val="0"/>
        <w:autoSpaceDE w:val="0"/>
        <w:autoSpaceDN w:val="0"/>
        <w:adjustRightInd w:val="0"/>
        <w:spacing w:after="0" w:line="240" w:lineRule="auto"/>
        <w:ind w:left="-426"/>
        <w:jc w:val="center"/>
        <w:rPr>
          <w:rFonts w:ascii="Times New Roman" w:hAnsi="Times New Roman"/>
          <w:b/>
          <w:bCs/>
          <w:sz w:val="28"/>
          <w:szCs w:val="28"/>
        </w:rPr>
      </w:pPr>
    </w:p>
    <w:p w:rsidR="00800251" w:rsidRDefault="00800251" w:rsidP="00800251">
      <w:pPr>
        <w:widowControl w:val="0"/>
        <w:autoSpaceDE w:val="0"/>
        <w:autoSpaceDN w:val="0"/>
        <w:adjustRightInd w:val="0"/>
        <w:spacing w:after="0" w:line="240" w:lineRule="auto"/>
        <w:ind w:left="-426"/>
        <w:jc w:val="center"/>
        <w:rPr>
          <w:rFonts w:ascii="Times New Roman" w:hAnsi="Times New Roman"/>
          <w:b/>
          <w:bCs/>
          <w:sz w:val="28"/>
          <w:szCs w:val="28"/>
        </w:rPr>
      </w:pPr>
    </w:p>
    <w:p w:rsidR="00096A01" w:rsidRDefault="00096A01" w:rsidP="00800251">
      <w:pPr>
        <w:widowControl w:val="0"/>
        <w:autoSpaceDE w:val="0"/>
        <w:autoSpaceDN w:val="0"/>
        <w:adjustRightInd w:val="0"/>
        <w:spacing w:after="0" w:line="240" w:lineRule="auto"/>
        <w:ind w:left="-426"/>
        <w:jc w:val="center"/>
        <w:rPr>
          <w:rFonts w:ascii="Times New Roman" w:hAnsi="Times New Roman"/>
          <w:b/>
          <w:bCs/>
          <w:sz w:val="28"/>
          <w:szCs w:val="28"/>
        </w:rPr>
      </w:pPr>
    </w:p>
    <w:p w:rsidR="00096A01" w:rsidRPr="00800251" w:rsidRDefault="00096A01" w:rsidP="00800251">
      <w:pPr>
        <w:widowControl w:val="0"/>
        <w:autoSpaceDE w:val="0"/>
        <w:autoSpaceDN w:val="0"/>
        <w:adjustRightInd w:val="0"/>
        <w:spacing w:after="0" w:line="240" w:lineRule="auto"/>
        <w:ind w:left="-426"/>
        <w:jc w:val="center"/>
        <w:rPr>
          <w:rFonts w:ascii="Times New Roman" w:hAnsi="Times New Roman"/>
          <w:b/>
          <w:bCs/>
          <w:sz w:val="28"/>
          <w:szCs w:val="28"/>
        </w:rPr>
      </w:pPr>
    </w:p>
    <w:p w:rsidR="00800251" w:rsidRPr="00800251" w:rsidRDefault="00800251" w:rsidP="00800251">
      <w:pPr>
        <w:widowControl w:val="0"/>
        <w:autoSpaceDE w:val="0"/>
        <w:autoSpaceDN w:val="0"/>
        <w:adjustRightInd w:val="0"/>
        <w:spacing w:after="0" w:line="240" w:lineRule="auto"/>
        <w:ind w:left="-426"/>
        <w:jc w:val="center"/>
        <w:rPr>
          <w:rFonts w:ascii="Times New Roman" w:hAnsi="Times New Roman"/>
          <w:b/>
          <w:bCs/>
          <w:sz w:val="28"/>
          <w:szCs w:val="28"/>
        </w:rPr>
      </w:pPr>
    </w:p>
    <w:p w:rsidR="00800251" w:rsidRPr="00800251" w:rsidRDefault="00800251" w:rsidP="00800251">
      <w:pPr>
        <w:widowControl w:val="0"/>
        <w:autoSpaceDE w:val="0"/>
        <w:autoSpaceDN w:val="0"/>
        <w:adjustRightInd w:val="0"/>
        <w:spacing w:after="0" w:line="240" w:lineRule="auto"/>
        <w:ind w:left="-426"/>
        <w:jc w:val="center"/>
        <w:rPr>
          <w:rFonts w:ascii="Times New Roman" w:hAnsi="Times New Roman"/>
          <w:b/>
          <w:bCs/>
          <w:sz w:val="28"/>
          <w:szCs w:val="28"/>
        </w:rPr>
      </w:pPr>
    </w:p>
    <w:p w:rsidR="00800251" w:rsidRPr="00800251" w:rsidRDefault="00800251" w:rsidP="00800251">
      <w:pPr>
        <w:widowControl w:val="0"/>
        <w:autoSpaceDE w:val="0"/>
        <w:autoSpaceDN w:val="0"/>
        <w:adjustRightInd w:val="0"/>
        <w:spacing w:after="0" w:line="240" w:lineRule="auto"/>
        <w:ind w:left="-426"/>
        <w:jc w:val="center"/>
        <w:rPr>
          <w:rFonts w:ascii="Times New Roman" w:hAnsi="Times New Roman"/>
          <w:b/>
          <w:bCs/>
          <w:sz w:val="28"/>
          <w:szCs w:val="28"/>
        </w:rPr>
      </w:pPr>
    </w:p>
    <w:p w:rsidR="00800251" w:rsidRDefault="00800251" w:rsidP="00800251">
      <w:pPr>
        <w:widowControl w:val="0"/>
        <w:autoSpaceDE w:val="0"/>
        <w:autoSpaceDN w:val="0"/>
        <w:adjustRightInd w:val="0"/>
        <w:spacing w:after="0" w:line="240" w:lineRule="auto"/>
        <w:ind w:left="284"/>
        <w:jc w:val="center"/>
        <w:rPr>
          <w:rFonts w:ascii="Times New Roman CYR" w:hAnsi="Times New Roman CYR" w:cs="Times New Roman CYR"/>
          <w:b/>
          <w:bCs/>
          <w:sz w:val="28"/>
          <w:szCs w:val="28"/>
        </w:rPr>
      </w:pPr>
      <w:r>
        <w:rPr>
          <w:rFonts w:ascii="Times New Roman CYR" w:hAnsi="Times New Roman CYR" w:cs="Times New Roman CYR"/>
          <w:b/>
          <w:bCs/>
          <w:sz w:val="28"/>
          <w:szCs w:val="28"/>
        </w:rPr>
        <w:t>ОБОСНОВЫВАЮЩИЕ МАТЕРИАЛЫ</w:t>
      </w:r>
    </w:p>
    <w:p w:rsidR="00800251" w:rsidRPr="00800251" w:rsidRDefault="00800251" w:rsidP="00800251">
      <w:pPr>
        <w:widowControl w:val="0"/>
        <w:tabs>
          <w:tab w:val="center" w:pos="4677"/>
          <w:tab w:val="right" w:pos="9355"/>
        </w:tabs>
        <w:autoSpaceDE w:val="0"/>
        <w:autoSpaceDN w:val="0"/>
        <w:adjustRightInd w:val="0"/>
        <w:spacing w:after="0" w:line="240" w:lineRule="auto"/>
        <w:jc w:val="center"/>
        <w:rPr>
          <w:rFonts w:ascii="Times New Roman" w:hAnsi="Times New Roman"/>
          <w:sz w:val="28"/>
          <w:szCs w:val="28"/>
        </w:rPr>
      </w:pPr>
    </w:p>
    <w:p w:rsidR="00800251" w:rsidRDefault="00800251" w:rsidP="00800251">
      <w:pPr>
        <w:widowControl w:val="0"/>
        <w:tabs>
          <w:tab w:val="center" w:pos="4677"/>
          <w:tab w:val="right" w:pos="9355"/>
        </w:tabs>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 xml:space="preserve">К СХЕМЕ ТЕПЛОСНАБЖЕНИЯ </w:t>
      </w:r>
      <w:r>
        <w:rPr>
          <w:rFonts w:ascii="Times New Roman CYR" w:hAnsi="Times New Roman CYR" w:cs="Times New Roman CYR"/>
          <w:sz w:val="28"/>
          <w:szCs w:val="28"/>
        </w:rPr>
        <w:br/>
        <w:t xml:space="preserve">САККУЛОВСКОГО СЕЛЬСКОГО ПОСЕЛЕНИЯ </w:t>
      </w:r>
    </w:p>
    <w:p w:rsidR="00800251" w:rsidRDefault="00800251" w:rsidP="00800251">
      <w:pPr>
        <w:widowControl w:val="0"/>
        <w:tabs>
          <w:tab w:val="center" w:pos="4677"/>
          <w:tab w:val="right" w:pos="9355"/>
        </w:tabs>
        <w:autoSpaceDE w:val="0"/>
        <w:autoSpaceDN w:val="0"/>
        <w:adjustRightInd w:val="0"/>
        <w:spacing w:after="0" w:line="240" w:lineRule="auto"/>
        <w:jc w:val="center"/>
        <w:rPr>
          <w:rFonts w:ascii="Calibri" w:hAnsi="Calibri" w:cs="Calibri"/>
          <w:sz w:val="28"/>
          <w:szCs w:val="28"/>
        </w:rPr>
      </w:pPr>
      <w:r>
        <w:rPr>
          <w:rFonts w:ascii="Times New Roman CYR" w:hAnsi="Times New Roman CYR" w:cs="Times New Roman CYR"/>
          <w:sz w:val="28"/>
          <w:szCs w:val="28"/>
        </w:rPr>
        <w:t>ЧЕЛЯБИНСКОЙ ОБЛАСТИ НА ПЕРИОД ДО 2033 ГОДА</w:t>
      </w:r>
    </w:p>
    <w:p w:rsidR="00800251" w:rsidRPr="00800251" w:rsidRDefault="00800251" w:rsidP="00800251">
      <w:pPr>
        <w:widowControl w:val="0"/>
        <w:autoSpaceDE w:val="0"/>
        <w:autoSpaceDN w:val="0"/>
        <w:adjustRightInd w:val="0"/>
        <w:spacing w:after="0" w:line="240" w:lineRule="auto"/>
        <w:ind w:left="-426"/>
        <w:jc w:val="center"/>
        <w:rPr>
          <w:rFonts w:ascii="Times New Roman" w:hAnsi="Times New Roman"/>
          <w:sz w:val="28"/>
          <w:szCs w:val="28"/>
        </w:rPr>
      </w:pPr>
    </w:p>
    <w:p w:rsidR="00800251" w:rsidRDefault="00800251" w:rsidP="00800251">
      <w:pPr>
        <w:widowControl w:val="0"/>
        <w:autoSpaceDE w:val="0"/>
        <w:autoSpaceDN w:val="0"/>
        <w:adjustRightInd w:val="0"/>
        <w:spacing w:after="0" w:line="240" w:lineRule="auto"/>
        <w:ind w:left="284" w:firstLine="710"/>
        <w:jc w:val="both"/>
        <w:rPr>
          <w:rFonts w:ascii="Times New Roman CYR" w:hAnsi="Times New Roman CYR" w:cs="Times New Roman CYR"/>
          <w:sz w:val="24"/>
          <w:szCs w:val="24"/>
        </w:rPr>
      </w:pPr>
      <w:r>
        <w:rPr>
          <w:rFonts w:ascii="Times New Roman CYR" w:hAnsi="Times New Roman CYR" w:cs="Times New Roman CYR"/>
          <w:sz w:val="24"/>
          <w:szCs w:val="24"/>
        </w:rPr>
        <w:t xml:space="preserve">Сведений, составляющих государственную тайну в соответствии с Указом Президента Российской Федерации от 30.11.1995 № 1203 </w:t>
      </w:r>
      <w:r w:rsidRPr="00800251">
        <w:rPr>
          <w:rFonts w:ascii="Times New Roman" w:hAnsi="Times New Roman"/>
          <w:sz w:val="24"/>
          <w:szCs w:val="24"/>
        </w:rPr>
        <w:t>«</w:t>
      </w:r>
      <w:r>
        <w:rPr>
          <w:rFonts w:ascii="Times New Roman CYR" w:hAnsi="Times New Roman CYR" w:cs="Times New Roman CYR"/>
          <w:sz w:val="24"/>
          <w:szCs w:val="24"/>
        </w:rPr>
        <w:t>Об утверждении перечня сведений, отнесенных к государственной тайне</w:t>
      </w:r>
      <w:r w:rsidRPr="00800251">
        <w:rPr>
          <w:rFonts w:ascii="Times New Roman" w:hAnsi="Times New Roman"/>
          <w:sz w:val="24"/>
          <w:szCs w:val="24"/>
        </w:rPr>
        <w:t xml:space="preserve">», </w:t>
      </w:r>
      <w:r>
        <w:rPr>
          <w:rFonts w:ascii="Times New Roman CYR" w:hAnsi="Times New Roman CYR" w:cs="Times New Roman CYR"/>
          <w:sz w:val="24"/>
          <w:szCs w:val="24"/>
        </w:rPr>
        <w:t>не содержится.</w:t>
      </w:r>
    </w:p>
    <w:p w:rsidR="00800251" w:rsidRPr="00800251" w:rsidRDefault="00800251" w:rsidP="00800251">
      <w:pPr>
        <w:widowControl w:val="0"/>
        <w:autoSpaceDE w:val="0"/>
        <w:autoSpaceDN w:val="0"/>
        <w:adjustRightInd w:val="0"/>
        <w:spacing w:after="0" w:line="240" w:lineRule="auto"/>
        <w:ind w:left="-426" w:firstLine="710"/>
        <w:jc w:val="center"/>
        <w:rPr>
          <w:rFonts w:ascii="Times New Roman" w:hAnsi="Times New Roman"/>
          <w:sz w:val="24"/>
          <w:szCs w:val="24"/>
        </w:rPr>
      </w:pPr>
    </w:p>
    <w:p w:rsidR="00800251" w:rsidRPr="00800251" w:rsidRDefault="00800251" w:rsidP="00800251">
      <w:pPr>
        <w:widowControl w:val="0"/>
        <w:autoSpaceDE w:val="0"/>
        <w:autoSpaceDN w:val="0"/>
        <w:adjustRightInd w:val="0"/>
        <w:spacing w:after="0" w:line="240" w:lineRule="auto"/>
        <w:ind w:left="-426" w:firstLine="710"/>
        <w:jc w:val="center"/>
        <w:rPr>
          <w:rFonts w:ascii="Times New Roman" w:hAnsi="Times New Roman"/>
          <w:sz w:val="24"/>
          <w:szCs w:val="24"/>
        </w:rPr>
      </w:pPr>
    </w:p>
    <w:p w:rsidR="00800251" w:rsidRDefault="00800251" w:rsidP="00800251">
      <w:pPr>
        <w:widowControl w:val="0"/>
        <w:autoSpaceDE w:val="0"/>
        <w:autoSpaceDN w:val="0"/>
        <w:adjustRightInd w:val="0"/>
        <w:spacing w:after="0" w:line="240" w:lineRule="auto"/>
        <w:ind w:left="-426" w:firstLine="710"/>
        <w:jc w:val="center"/>
        <w:rPr>
          <w:rFonts w:ascii="Times New Roman CYR" w:hAnsi="Times New Roman CYR" w:cs="Times New Roman CYR"/>
          <w:sz w:val="24"/>
          <w:szCs w:val="24"/>
        </w:rPr>
      </w:pPr>
      <w:r w:rsidRPr="00800251">
        <w:rPr>
          <w:rFonts w:ascii="Times New Roman" w:hAnsi="Times New Roman"/>
          <w:sz w:val="24"/>
          <w:szCs w:val="24"/>
        </w:rPr>
        <w:t>(</w:t>
      </w:r>
      <w:r>
        <w:rPr>
          <w:rFonts w:ascii="Times New Roman CYR" w:hAnsi="Times New Roman CYR" w:cs="Times New Roman CYR"/>
          <w:sz w:val="24"/>
          <w:szCs w:val="24"/>
        </w:rPr>
        <w:t>АКТУАЛИЗАЦИЯ НА 2019 ГОД)</w:t>
      </w:r>
    </w:p>
    <w:p w:rsidR="00800251" w:rsidRPr="00800251" w:rsidRDefault="00800251" w:rsidP="00800251">
      <w:pPr>
        <w:widowControl w:val="0"/>
        <w:autoSpaceDE w:val="0"/>
        <w:autoSpaceDN w:val="0"/>
        <w:adjustRightInd w:val="0"/>
        <w:spacing w:after="0" w:line="240" w:lineRule="auto"/>
        <w:ind w:left="-426" w:firstLine="710"/>
        <w:jc w:val="center"/>
        <w:rPr>
          <w:rFonts w:ascii="Times New Roman" w:hAnsi="Times New Roman"/>
          <w:sz w:val="24"/>
          <w:szCs w:val="24"/>
        </w:rPr>
      </w:pPr>
    </w:p>
    <w:p w:rsidR="00800251" w:rsidRPr="00800251" w:rsidRDefault="00800251" w:rsidP="00800251">
      <w:pPr>
        <w:widowControl w:val="0"/>
        <w:autoSpaceDE w:val="0"/>
        <w:autoSpaceDN w:val="0"/>
        <w:adjustRightInd w:val="0"/>
        <w:spacing w:after="0" w:line="240" w:lineRule="auto"/>
        <w:ind w:left="-426" w:firstLine="710"/>
        <w:jc w:val="both"/>
        <w:rPr>
          <w:rFonts w:ascii="Times New Roman" w:hAnsi="Times New Roman"/>
          <w:sz w:val="24"/>
          <w:szCs w:val="24"/>
        </w:rPr>
      </w:pPr>
    </w:p>
    <w:p w:rsidR="00800251" w:rsidRPr="00800251" w:rsidRDefault="00800251" w:rsidP="00800251">
      <w:pPr>
        <w:widowControl w:val="0"/>
        <w:autoSpaceDE w:val="0"/>
        <w:autoSpaceDN w:val="0"/>
        <w:adjustRightInd w:val="0"/>
        <w:spacing w:after="0" w:line="240" w:lineRule="auto"/>
        <w:ind w:left="-426" w:firstLine="710"/>
        <w:jc w:val="both"/>
        <w:rPr>
          <w:rFonts w:ascii="Times New Roman" w:hAnsi="Times New Roman"/>
          <w:sz w:val="24"/>
          <w:szCs w:val="24"/>
        </w:rPr>
      </w:pPr>
    </w:p>
    <w:p w:rsidR="00800251" w:rsidRPr="00800251" w:rsidRDefault="00800251" w:rsidP="00800251">
      <w:pPr>
        <w:widowControl w:val="0"/>
        <w:autoSpaceDE w:val="0"/>
        <w:autoSpaceDN w:val="0"/>
        <w:adjustRightInd w:val="0"/>
        <w:spacing w:after="0" w:line="240" w:lineRule="auto"/>
        <w:ind w:left="-426" w:firstLine="710"/>
        <w:jc w:val="both"/>
        <w:rPr>
          <w:rFonts w:ascii="Times New Roman" w:hAnsi="Times New Roman"/>
          <w:sz w:val="24"/>
          <w:szCs w:val="24"/>
        </w:rPr>
      </w:pPr>
    </w:p>
    <w:p w:rsidR="00800251" w:rsidRPr="00800251" w:rsidRDefault="00800251" w:rsidP="00800251">
      <w:pPr>
        <w:widowControl w:val="0"/>
        <w:autoSpaceDE w:val="0"/>
        <w:autoSpaceDN w:val="0"/>
        <w:adjustRightInd w:val="0"/>
        <w:spacing w:after="0" w:line="240" w:lineRule="auto"/>
        <w:ind w:left="-426" w:firstLine="710"/>
        <w:jc w:val="both"/>
        <w:rPr>
          <w:rFonts w:ascii="Times New Roman" w:hAnsi="Times New Roman"/>
          <w:sz w:val="24"/>
          <w:szCs w:val="24"/>
        </w:rPr>
      </w:pPr>
    </w:p>
    <w:p w:rsidR="00800251" w:rsidRDefault="00800251" w:rsidP="00800251">
      <w:pPr>
        <w:widowControl w:val="0"/>
        <w:tabs>
          <w:tab w:val="center" w:pos="4677"/>
          <w:tab w:val="right" w:pos="9355"/>
        </w:tabs>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КНИГА 16. Реестр проектов схемы теплоснабжения</w:t>
      </w:r>
    </w:p>
    <w:p w:rsidR="00800251" w:rsidRDefault="00800251" w:rsidP="00800251">
      <w:pPr>
        <w:widowControl w:val="0"/>
        <w:tabs>
          <w:tab w:val="center" w:pos="4677"/>
          <w:tab w:val="right" w:pos="9355"/>
        </w:tabs>
        <w:autoSpaceDE w:val="0"/>
        <w:autoSpaceDN w:val="0"/>
        <w:adjustRightInd w:val="0"/>
        <w:spacing w:after="0" w:line="240" w:lineRule="auto"/>
        <w:jc w:val="center"/>
        <w:rPr>
          <w:rFonts w:ascii="Times New Roman CYR" w:hAnsi="Times New Roman CYR" w:cs="Times New Roman CYR"/>
          <w:b/>
          <w:bCs/>
          <w:sz w:val="28"/>
          <w:szCs w:val="28"/>
        </w:rPr>
      </w:pPr>
      <w:r w:rsidRPr="00917142">
        <w:rPr>
          <w:rFonts w:ascii="Times New Roman" w:hAnsi="Times New Roman"/>
          <w:b/>
          <w:bCs/>
          <w:sz w:val="28"/>
          <w:szCs w:val="28"/>
        </w:rPr>
        <w:t>75652440.</w:t>
      </w:r>
      <w:r>
        <w:rPr>
          <w:rFonts w:ascii="Times New Roman CYR" w:hAnsi="Times New Roman CYR" w:cs="Times New Roman CYR"/>
          <w:b/>
          <w:bCs/>
          <w:sz w:val="28"/>
          <w:szCs w:val="28"/>
        </w:rPr>
        <w:t>ОМ-ПСТ.016.000</w:t>
      </w:r>
    </w:p>
    <w:p w:rsidR="00800251" w:rsidRPr="00917142" w:rsidRDefault="00800251" w:rsidP="00800251">
      <w:pPr>
        <w:widowControl w:val="0"/>
        <w:autoSpaceDE w:val="0"/>
        <w:autoSpaceDN w:val="0"/>
        <w:adjustRightInd w:val="0"/>
        <w:spacing w:line="240" w:lineRule="auto"/>
        <w:rPr>
          <w:rFonts w:ascii="Calibri" w:hAnsi="Calibri" w:cs="Calibri"/>
        </w:rPr>
      </w:pPr>
    </w:p>
    <w:p w:rsidR="00800251" w:rsidRDefault="00800251" w:rsidP="00800251">
      <w:pPr>
        <w:widowControl w:val="0"/>
        <w:autoSpaceDE w:val="0"/>
        <w:autoSpaceDN w:val="0"/>
        <w:adjustRightInd w:val="0"/>
        <w:spacing w:line="240" w:lineRule="auto"/>
        <w:rPr>
          <w:rFonts w:ascii="Calibri" w:hAnsi="Calibri" w:cs="Calibri"/>
        </w:rPr>
      </w:pPr>
    </w:p>
    <w:p w:rsidR="00096A01" w:rsidRDefault="00096A01" w:rsidP="00800251">
      <w:pPr>
        <w:widowControl w:val="0"/>
        <w:autoSpaceDE w:val="0"/>
        <w:autoSpaceDN w:val="0"/>
        <w:adjustRightInd w:val="0"/>
        <w:spacing w:line="240" w:lineRule="auto"/>
        <w:rPr>
          <w:rFonts w:ascii="Calibri" w:hAnsi="Calibri" w:cs="Calibri"/>
        </w:rPr>
      </w:pPr>
    </w:p>
    <w:p w:rsidR="00096A01" w:rsidRDefault="00096A01" w:rsidP="00800251">
      <w:pPr>
        <w:widowControl w:val="0"/>
        <w:autoSpaceDE w:val="0"/>
        <w:autoSpaceDN w:val="0"/>
        <w:adjustRightInd w:val="0"/>
        <w:spacing w:line="240" w:lineRule="auto"/>
        <w:rPr>
          <w:rFonts w:ascii="Calibri" w:hAnsi="Calibri" w:cs="Calibri"/>
        </w:rPr>
      </w:pPr>
    </w:p>
    <w:p w:rsidR="00096A01" w:rsidRDefault="00096A01" w:rsidP="00800251">
      <w:pPr>
        <w:widowControl w:val="0"/>
        <w:autoSpaceDE w:val="0"/>
        <w:autoSpaceDN w:val="0"/>
        <w:adjustRightInd w:val="0"/>
        <w:spacing w:line="240" w:lineRule="auto"/>
        <w:rPr>
          <w:rFonts w:ascii="Calibri" w:hAnsi="Calibri" w:cs="Calibri"/>
        </w:rPr>
      </w:pPr>
    </w:p>
    <w:p w:rsidR="00096A01" w:rsidRPr="00096A01" w:rsidRDefault="00096A01" w:rsidP="00800251">
      <w:pPr>
        <w:widowControl w:val="0"/>
        <w:autoSpaceDE w:val="0"/>
        <w:autoSpaceDN w:val="0"/>
        <w:adjustRightInd w:val="0"/>
        <w:spacing w:line="240" w:lineRule="auto"/>
        <w:rPr>
          <w:rFonts w:ascii="Calibri" w:hAnsi="Calibri" w:cs="Calibri"/>
        </w:rPr>
      </w:pPr>
    </w:p>
    <w:p w:rsidR="00800251" w:rsidRPr="00917142" w:rsidRDefault="00800251" w:rsidP="00800251">
      <w:pPr>
        <w:widowControl w:val="0"/>
        <w:autoSpaceDE w:val="0"/>
        <w:autoSpaceDN w:val="0"/>
        <w:adjustRightInd w:val="0"/>
        <w:spacing w:line="240" w:lineRule="auto"/>
        <w:rPr>
          <w:rFonts w:ascii="Calibri" w:hAnsi="Calibri" w:cs="Calibri"/>
        </w:rPr>
      </w:pPr>
    </w:p>
    <w:p w:rsidR="00800251" w:rsidRDefault="00800251" w:rsidP="00800251">
      <w:pPr>
        <w:widowControl w:val="0"/>
        <w:autoSpaceDE w:val="0"/>
        <w:autoSpaceDN w:val="0"/>
        <w:adjustRightInd w:val="0"/>
        <w:spacing w:after="120" w:line="240" w:lineRule="auto"/>
        <w:jc w:val="both"/>
        <w:rPr>
          <w:rFonts w:ascii="Times New Roman CYR" w:hAnsi="Times New Roman CYR" w:cs="Times New Roman CYR"/>
          <w:b/>
          <w:bCs/>
          <w:sz w:val="28"/>
          <w:szCs w:val="28"/>
        </w:rPr>
      </w:pPr>
      <w:r w:rsidRPr="00800251">
        <w:rPr>
          <w:rFonts w:ascii="Times New Roman" w:hAnsi="Times New Roman"/>
          <w:b/>
          <w:bCs/>
          <w:sz w:val="28"/>
          <w:szCs w:val="28"/>
        </w:rPr>
        <w:lastRenderedPageBreak/>
        <w:t xml:space="preserve">16.1. </w:t>
      </w:r>
      <w:r>
        <w:rPr>
          <w:rFonts w:ascii="Times New Roman CYR" w:hAnsi="Times New Roman CYR" w:cs="Times New Roman CYR"/>
          <w:b/>
          <w:bCs/>
          <w:sz w:val="28"/>
          <w:szCs w:val="28"/>
        </w:rPr>
        <w:t>Перечень мероприятий по строительству, реконструкции, техническому перевооружению и (или) модернизации источников тепловой энергии</w:t>
      </w:r>
    </w:p>
    <w:p w:rsidR="00800251" w:rsidRDefault="00800251" w:rsidP="00800251">
      <w:pPr>
        <w:widowControl w:val="0"/>
        <w:tabs>
          <w:tab w:val="left" w:pos="993"/>
        </w:tabs>
        <w:autoSpaceDE w:val="0"/>
        <w:autoSpaceDN w:val="0"/>
        <w:adjustRightInd w:val="0"/>
        <w:spacing w:before="120" w:after="12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Новое строительство, реконструкция и техническое перевооружение источников тепловой энергии (мощности) не предусматриваются</w:t>
      </w:r>
    </w:p>
    <w:p w:rsidR="00800251" w:rsidRDefault="00800251" w:rsidP="00800251">
      <w:pPr>
        <w:widowControl w:val="0"/>
        <w:autoSpaceDE w:val="0"/>
        <w:autoSpaceDN w:val="0"/>
        <w:adjustRightInd w:val="0"/>
        <w:spacing w:after="120" w:line="240" w:lineRule="auto"/>
        <w:jc w:val="both"/>
        <w:rPr>
          <w:rFonts w:ascii="Times New Roman CYR" w:hAnsi="Times New Roman CYR" w:cs="Times New Roman CYR"/>
          <w:b/>
          <w:bCs/>
          <w:sz w:val="28"/>
          <w:szCs w:val="28"/>
        </w:rPr>
      </w:pPr>
      <w:r w:rsidRPr="00800251">
        <w:rPr>
          <w:rFonts w:ascii="Times New Roman" w:hAnsi="Times New Roman"/>
          <w:b/>
          <w:bCs/>
          <w:sz w:val="28"/>
          <w:szCs w:val="28"/>
        </w:rPr>
        <w:t xml:space="preserve">16.2. </w:t>
      </w:r>
      <w:r>
        <w:rPr>
          <w:rFonts w:ascii="Times New Roman CYR" w:hAnsi="Times New Roman CYR" w:cs="Times New Roman CYR"/>
          <w:b/>
          <w:bCs/>
          <w:sz w:val="28"/>
          <w:szCs w:val="28"/>
        </w:rPr>
        <w:t xml:space="preserve">Перечень мероприятий по строительству, реконструкции, техническому перевооружению и (или) модернизации тепловых сетей и сооружений на них </w:t>
      </w:r>
    </w:p>
    <w:p w:rsidR="00800251" w:rsidRDefault="00800251" w:rsidP="00800251">
      <w:pPr>
        <w:widowControl w:val="0"/>
        <w:suppressAutoHyphens/>
        <w:autoSpaceDE w:val="0"/>
        <w:autoSpaceDN w:val="0"/>
        <w:adjustRightInd w:val="0"/>
        <w:spacing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Перечень мероприятий по строительству, реконструкции и техническому перевооружению тепловых сетей и сооружений на них представлен в таблице 12.1.</w:t>
      </w:r>
    </w:p>
    <w:p w:rsidR="00800251" w:rsidRDefault="00800251" w:rsidP="00800251">
      <w:pPr>
        <w:widowControl w:val="0"/>
        <w:autoSpaceDE w:val="0"/>
        <w:autoSpaceDN w:val="0"/>
        <w:adjustRightInd w:val="0"/>
        <w:spacing w:after="120" w:line="240" w:lineRule="auto"/>
        <w:jc w:val="both"/>
        <w:rPr>
          <w:rFonts w:ascii="Times New Roman CYR" w:hAnsi="Times New Roman CYR" w:cs="Times New Roman CYR"/>
          <w:b/>
          <w:bCs/>
          <w:sz w:val="28"/>
          <w:szCs w:val="28"/>
        </w:rPr>
      </w:pPr>
      <w:r w:rsidRPr="00800251">
        <w:rPr>
          <w:rFonts w:ascii="Times New Roman" w:hAnsi="Times New Roman"/>
          <w:b/>
          <w:bCs/>
          <w:sz w:val="28"/>
          <w:szCs w:val="28"/>
        </w:rPr>
        <w:t xml:space="preserve">16.3. </w:t>
      </w:r>
      <w:r>
        <w:rPr>
          <w:rFonts w:ascii="Times New Roman CYR" w:hAnsi="Times New Roman CYR" w:cs="Times New Roman CYR"/>
          <w:b/>
          <w:bCs/>
          <w:sz w:val="28"/>
          <w:szCs w:val="28"/>
        </w:rPr>
        <w:t>Перечень мероприятий, обеспечивающих переход от открытых систем теплоснабжения (горячего водоснабжения) на закрытые системы горячего водоснабжения</w:t>
      </w:r>
    </w:p>
    <w:p w:rsidR="00800251" w:rsidRDefault="00800251" w:rsidP="00800251">
      <w:pPr>
        <w:widowControl w:val="0"/>
        <w:suppressAutoHyphens/>
        <w:autoSpaceDE w:val="0"/>
        <w:autoSpaceDN w:val="0"/>
        <w:adjustRightInd w:val="0"/>
        <w:spacing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 территории сельского поселения закрытая система горячего водоснабжения.</w:t>
      </w:r>
    </w:p>
    <w:p w:rsidR="00800251" w:rsidRPr="00800251" w:rsidRDefault="00800251" w:rsidP="00800251">
      <w:pPr>
        <w:widowControl w:val="0"/>
        <w:autoSpaceDE w:val="0"/>
        <w:autoSpaceDN w:val="0"/>
        <w:adjustRightInd w:val="0"/>
        <w:spacing w:after="0" w:line="240" w:lineRule="auto"/>
        <w:ind w:left="-426"/>
        <w:jc w:val="center"/>
        <w:rPr>
          <w:rFonts w:ascii="Times New Roman" w:hAnsi="Times New Roman"/>
          <w:b/>
          <w:bCs/>
          <w:sz w:val="28"/>
          <w:szCs w:val="28"/>
        </w:rPr>
      </w:pPr>
    </w:p>
    <w:p w:rsidR="00800251" w:rsidRPr="00800251" w:rsidRDefault="00800251" w:rsidP="00800251">
      <w:pPr>
        <w:widowControl w:val="0"/>
        <w:autoSpaceDE w:val="0"/>
        <w:autoSpaceDN w:val="0"/>
        <w:adjustRightInd w:val="0"/>
        <w:spacing w:after="0" w:line="240" w:lineRule="auto"/>
        <w:ind w:left="-426"/>
        <w:jc w:val="center"/>
        <w:rPr>
          <w:rFonts w:ascii="Times New Roman" w:hAnsi="Times New Roman"/>
          <w:b/>
          <w:bCs/>
          <w:sz w:val="28"/>
          <w:szCs w:val="28"/>
        </w:rPr>
      </w:pPr>
    </w:p>
    <w:p w:rsidR="00800251" w:rsidRPr="00800251" w:rsidRDefault="00800251" w:rsidP="00800251">
      <w:pPr>
        <w:widowControl w:val="0"/>
        <w:autoSpaceDE w:val="0"/>
        <w:autoSpaceDN w:val="0"/>
        <w:adjustRightInd w:val="0"/>
        <w:spacing w:after="0" w:line="240" w:lineRule="auto"/>
        <w:ind w:left="-426"/>
        <w:jc w:val="center"/>
        <w:rPr>
          <w:rFonts w:ascii="Times New Roman" w:hAnsi="Times New Roman"/>
          <w:b/>
          <w:bCs/>
          <w:sz w:val="28"/>
          <w:szCs w:val="28"/>
        </w:rPr>
      </w:pPr>
    </w:p>
    <w:p w:rsidR="00800251" w:rsidRPr="00800251" w:rsidRDefault="00800251" w:rsidP="00800251">
      <w:pPr>
        <w:widowControl w:val="0"/>
        <w:autoSpaceDE w:val="0"/>
        <w:autoSpaceDN w:val="0"/>
        <w:adjustRightInd w:val="0"/>
        <w:spacing w:after="0" w:line="240" w:lineRule="auto"/>
        <w:ind w:left="-426"/>
        <w:jc w:val="center"/>
        <w:rPr>
          <w:rFonts w:ascii="Times New Roman" w:hAnsi="Times New Roman"/>
          <w:b/>
          <w:bCs/>
          <w:sz w:val="28"/>
          <w:szCs w:val="28"/>
        </w:rPr>
      </w:pPr>
    </w:p>
    <w:p w:rsidR="00800251" w:rsidRPr="00800251" w:rsidRDefault="00800251" w:rsidP="00800251">
      <w:pPr>
        <w:widowControl w:val="0"/>
        <w:autoSpaceDE w:val="0"/>
        <w:autoSpaceDN w:val="0"/>
        <w:adjustRightInd w:val="0"/>
        <w:spacing w:after="0" w:line="240" w:lineRule="auto"/>
        <w:ind w:left="-426"/>
        <w:jc w:val="center"/>
        <w:rPr>
          <w:rFonts w:ascii="Times New Roman" w:hAnsi="Times New Roman"/>
          <w:b/>
          <w:bCs/>
          <w:sz w:val="28"/>
          <w:szCs w:val="28"/>
        </w:rPr>
      </w:pPr>
    </w:p>
    <w:p w:rsidR="00800251" w:rsidRPr="00800251" w:rsidRDefault="00800251" w:rsidP="00800251">
      <w:pPr>
        <w:widowControl w:val="0"/>
        <w:autoSpaceDE w:val="0"/>
        <w:autoSpaceDN w:val="0"/>
        <w:adjustRightInd w:val="0"/>
        <w:spacing w:after="0" w:line="240" w:lineRule="auto"/>
        <w:ind w:left="-426"/>
        <w:jc w:val="center"/>
        <w:rPr>
          <w:rFonts w:ascii="Times New Roman" w:hAnsi="Times New Roman"/>
          <w:b/>
          <w:bCs/>
          <w:sz w:val="28"/>
          <w:szCs w:val="28"/>
        </w:rPr>
      </w:pPr>
    </w:p>
    <w:p w:rsidR="00800251" w:rsidRPr="00800251" w:rsidRDefault="00800251" w:rsidP="00800251">
      <w:pPr>
        <w:widowControl w:val="0"/>
        <w:autoSpaceDE w:val="0"/>
        <w:autoSpaceDN w:val="0"/>
        <w:adjustRightInd w:val="0"/>
        <w:spacing w:after="0" w:line="240" w:lineRule="auto"/>
        <w:ind w:left="-426"/>
        <w:jc w:val="center"/>
        <w:rPr>
          <w:rFonts w:ascii="Times New Roman" w:hAnsi="Times New Roman"/>
          <w:b/>
          <w:bCs/>
          <w:sz w:val="28"/>
          <w:szCs w:val="28"/>
        </w:rPr>
      </w:pPr>
    </w:p>
    <w:p w:rsidR="00800251" w:rsidRPr="00800251" w:rsidRDefault="00800251" w:rsidP="00800251">
      <w:pPr>
        <w:widowControl w:val="0"/>
        <w:autoSpaceDE w:val="0"/>
        <w:autoSpaceDN w:val="0"/>
        <w:adjustRightInd w:val="0"/>
        <w:spacing w:after="0" w:line="240" w:lineRule="auto"/>
        <w:ind w:left="-426"/>
        <w:jc w:val="center"/>
        <w:rPr>
          <w:rFonts w:ascii="Times New Roman" w:hAnsi="Times New Roman"/>
          <w:b/>
          <w:bCs/>
          <w:sz w:val="28"/>
          <w:szCs w:val="28"/>
        </w:rPr>
      </w:pPr>
    </w:p>
    <w:p w:rsidR="00800251" w:rsidRDefault="00800251" w:rsidP="00800251">
      <w:pPr>
        <w:widowControl w:val="0"/>
        <w:autoSpaceDE w:val="0"/>
        <w:autoSpaceDN w:val="0"/>
        <w:adjustRightInd w:val="0"/>
        <w:spacing w:after="0" w:line="240" w:lineRule="auto"/>
        <w:ind w:left="-426"/>
        <w:jc w:val="center"/>
        <w:rPr>
          <w:rFonts w:ascii="Times New Roman" w:hAnsi="Times New Roman"/>
          <w:b/>
          <w:bCs/>
          <w:sz w:val="28"/>
          <w:szCs w:val="28"/>
        </w:rPr>
      </w:pPr>
    </w:p>
    <w:p w:rsidR="00096A01" w:rsidRDefault="00096A01" w:rsidP="00800251">
      <w:pPr>
        <w:widowControl w:val="0"/>
        <w:autoSpaceDE w:val="0"/>
        <w:autoSpaceDN w:val="0"/>
        <w:adjustRightInd w:val="0"/>
        <w:spacing w:after="0" w:line="240" w:lineRule="auto"/>
        <w:ind w:left="-426"/>
        <w:jc w:val="center"/>
        <w:rPr>
          <w:rFonts w:ascii="Times New Roman" w:hAnsi="Times New Roman"/>
          <w:b/>
          <w:bCs/>
          <w:sz w:val="28"/>
          <w:szCs w:val="28"/>
        </w:rPr>
      </w:pPr>
    </w:p>
    <w:p w:rsidR="00096A01" w:rsidRDefault="00096A01" w:rsidP="00800251">
      <w:pPr>
        <w:widowControl w:val="0"/>
        <w:autoSpaceDE w:val="0"/>
        <w:autoSpaceDN w:val="0"/>
        <w:adjustRightInd w:val="0"/>
        <w:spacing w:after="0" w:line="240" w:lineRule="auto"/>
        <w:ind w:left="-426"/>
        <w:jc w:val="center"/>
        <w:rPr>
          <w:rFonts w:ascii="Times New Roman" w:hAnsi="Times New Roman"/>
          <w:b/>
          <w:bCs/>
          <w:sz w:val="28"/>
          <w:szCs w:val="28"/>
        </w:rPr>
      </w:pPr>
    </w:p>
    <w:p w:rsidR="00096A01" w:rsidRDefault="00096A01" w:rsidP="00800251">
      <w:pPr>
        <w:widowControl w:val="0"/>
        <w:autoSpaceDE w:val="0"/>
        <w:autoSpaceDN w:val="0"/>
        <w:adjustRightInd w:val="0"/>
        <w:spacing w:after="0" w:line="240" w:lineRule="auto"/>
        <w:ind w:left="-426"/>
        <w:jc w:val="center"/>
        <w:rPr>
          <w:rFonts w:ascii="Times New Roman" w:hAnsi="Times New Roman"/>
          <w:b/>
          <w:bCs/>
          <w:sz w:val="28"/>
          <w:szCs w:val="28"/>
        </w:rPr>
      </w:pPr>
    </w:p>
    <w:p w:rsidR="00096A01" w:rsidRDefault="00096A01" w:rsidP="00800251">
      <w:pPr>
        <w:widowControl w:val="0"/>
        <w:autoSpaceDE w:val="0"/>
        <w:autoSpaceDN w:val="0"/>
        <w:adjustRightInd w:val="0"/>
        <w:spacing w:after="0" w:line="240" w:lineRule="auto"/>
        <w:ind w:left="-426"/>
        <w:jc w:val="center"/>
        <w:rPr>
          <w:rFonts w:ascii="Times New Roman" w:hAnsi="Times New Roman"/>
          <w:b/>
          <w:bCs/>
          <w:sz w:val="28"/>
          <w:szCs w:val="28"/>
        </w:rPr>
      </w:pPr>
    </w:p>
    <w:p w:rsidR="00096A01" w:rsidRDefault="00096A01" w:rsidP="00800251">
      <w:pPr>
        <w:widowControl w:val="0"/>
        <w:autoSpaceDE w:val="0"/>
        <w:autoSpaceDN w:val="0"/>
        <w:adjustRightInd w:val="0"/>
        <w:spacing w:after="0" w:line="240" w:lineRule="auto"/>
        <w:ind w:left="-426"/>
        <w:jc w:val="center"/>
        <w:rPr>
          <w:rFonts w:ascii="Times New Roman" w:hAnsi="Times New Roman"/>
          <w:b/>
          <w:bCs/>
          <w:sz w:val="28"/>
          <w:szCs w:val="28"/>
        </w:rPr>
      </w:pPr>
    </w:p>
    <w:p w:rsidR="00096A01" w:rsidRDefault="00096A01" w:rsidP="00800251">
      <w:pPr>
        <w:widowControl w:val="0"/>
        <w:autoSpaceDE w:val="0"/>
        <w:autoSpaceDN w:val="0"/>
        <w:adjustRightInd w:val="0"/>
        <w:spacing w:after="0" w:line="240" w:lineRule="auto"/>
        <w:ind w:left="-426"/>
        <w:jc w:val="center"/>
        <w:rPr>
          <w:rFonts w:ascii="Times New Roman" w:hAnsi="Times New Roman"/>
          <w:b/>
          <w:bCs/>
          <w:sz w:val="28"/>
          <w:szCs w:val="28"/>
        </w:rPr>
      </w:pPr>
    </w:p>
    <w:p w:rsidR="00096A01" w:rsidRDefault="00096A01" w:rsidP="00800251">
      <w:pPr>
        <w:widowControl w:val="0"/>
        <w:autoSpaceDE w:val="0"/>
        <w:autoSpaceDN w:val="0"/>
        <w:adjustRightInd w:val="0"/>
        <w:spacing w:after="0" w:line="240" w:lineRule="auto"/>
        <w:ind w:left="-426"/>
        <w:jc w:val="center"/>
        <w:rPr>
          <w:rFonts w:ascii="Times New Roman" w:hAnsi="Times New Roman"/>
          <w:b/>
          <w:bCs/>
          <w:sz w:val="28"/>
          <w:szCs w:val="28"/>
        </w:rPr>
      </w:pPr>
    </w:p>
    <w:p w:rsidR="00096A01" w:rsidRDefault="00096A01" w:rsidP="00800251">
      <w:pPr>
        <w:widowControl w:val="0"/>
        <w:autoSpaceDE w:val="0"/>
        <w:autoSpaceDN w:val="0"/>
        <w:adjustRightInd w:val="0"/>
        <w:spacing w:after="0" w:line="240" w:lineRule="auto"/>
        <w:ind w:left="-426"/>
        <w:jc w:val="center"/>
        <w:rPr>
          <w:rFonts w:ascii="Times New Roman" w:hAnsi="Times New Roman"/>
          <w:b/>
          <w:bCs/>
          <w:sz w:val="28"/>
          <w:szCs w:val="28"/>
        </w:rPr>
      </w:pPr>
    </w:p>
    <w:p w:rsidR="00096A01" w:rsidRDefault="00096A01" w:rsidP="00800251">
      <w:pPr>
        <w:widowControl w:val="0"/>
        <w:autoSpaceDE w:val="0"/>
        <w:autoSpaceDN w:val="0"/>
        <w:adjustRightInd w:val="0"/>
        <w:spacing w:after="0" w:line="240" w:lineRule="auto"/>
        <w:ind w:left="-426"/>
        <w:jc w:val="center"/>
        <w:rPr>
          <w:rFonts w:ascii="Times New Roman" w:hAnsi="Times New Roman"/>
          <w:b/>
          <w:bCs/>
          <w:sz w:val="28"/>
          <w:szCs w:val="28"/>
        </w:rPr>
      </w:pPr>
    </w:p>
    <w:p w:rsidR="00096A01" w:rsidRDefault="00096A01" w:rsidP="00800251">
      <w:pPr>
        <w:widowControl w:val="0"/>
        <w:autoSpaceDE w:val="0"/>
        <w:autoSpaceDN w:val="0"/>
        <w:adjustRightInd w:val="0"/>
        <w:spacing w:after="0" w:line="240" w:lineRule="auto"/>
        <w:ind w:left="-426"/>
        <w:jc w:val="center"/>
        <w:rPr>
          <w:rFonts w:ascii="Times New Roman" w:hAnsi="Times New Roman"/>
          <w:b/>
          <w:bCs/>
          <w:sz w:val="28"/>
          <w:szCs w:val="28"/>
        </w:rPr>
      </w:pPr>
    </w:p>
    <w:p w:rsidR="00096A01" w:rsidRDefault="00096A01" w:rsidP="00800251">
      <w:pPr>
        <w:widowControl w:val="0"/>
        <w:autoSpaceDE w:val="0"/>
        <w:autoSpaceDN w:val="0"/>
        <w:adjustRightInd w:val="0"/>
        <w:spacing w:after="0" w:line="240" w:lineRule="auto"/>
        <w:ind w:left="-426"/>
        <w:jc w:val="center"/>
        <w:rPr>
          <w:rFonts w:ascii="Times New Roman" w:hAnsi="Times New Roman"/>
          <w:b/>
          <w:bCs/>
          <w:sz w:val="28"/>
          <w:szCs w:val="28"/>
        </w:rPr>
      </w:pPr>
    </w:p>
    <w:p w:rsidR="00096A01" w:rsidRDefault="00096A01" w:rsidP="00800251">
      <w:pPr>
        <w:widowControl w:val="0"/>
        <w:autoSpaceDE w:val="0"/>
        <w:autoSpaceDN w:val="0"/>
        <w:adjustRightInd w:val="0"/>
        <w:spacing w:after="0" w:line="240" w:lineRule="auto"/>
        <w:ind w:left="-426"/>
        <w:jc w:val="center"/>
        <w:rPr>
          <w:rFonts w:ascii="Times New Roman" w:hAnsi="Times New Roman"/>
          <w:b/>
          <w:bCs/>
          <w:sz w:val="28"/>
          <w:szCs w:val="28"/>
        </w:rPr>
      </w:pPr>
    </w:p>
    <w:p w:rsidR="00096A01" w:rsidRDefault="00096A01" w:rsidP="00800251">
      <w:pPr>
        <w:widowControl w:val="0"/>
        <w:autoSpaceDE w:val="0"/>
        <w:autoSpaceDN w:val="0"/>
        <w:adjustRightInd w:val="0"/>
        <w:spacing w:after="0" w:line="240" w:lineRule="auto"/>
        <w:ind w:left="-426"/>
        <w:jc w:val="center"/>
        <w:rPr>
          <w:rFonts w:ascii="Times New Roman" w:hAnsi="Times New Roman"/>
          <w:b/>
          <w:bCs/>
          <w:sz w:val="28"/>
          <w:szCs w:val="28"/>
        </w:rPr>
      </w:pPr>
    </w:p>
    <w:p w:rsidR="00096A01" w:rsidRDefault="00096A01" w:rsidP="00800251">
      <w:pPr>
        <w:widowControl w:val="0"/>
        <w:autoSpaceDE w:val="0"/>
        <w:autoSpaceDN w:val="0"/>
        <w:adjustRightInd w:val="0"/>
        <w:spacing w:after="0" w:line="240" w:lineRule="auto"/>
        <w:ind w:left="-426"/>
        <w:jc w:val="center"/>
        <w:rPr>
          <w:rFonts w:ascii="Times New Roman" w:hAnsi="Times New Roman"/>
          <w:b/>
          <w:bCs/>
          <w:sz w:val="28"/>
          <w:szCs w:val="28"/>
        </w:rPr>
      </w:pPr>
    </w:p>
    <w:p w:rsidR="00096A01" w:rsidRDefault="00096A01" w:rsidP="00800251">
      <w:pPr>
        <w:widowControl w:val="0"/>
        <w:autoSpaceDE w:val="0"/>
        <w:autoSpaceDN w:val="0"/>
        <w:adjustRightInd w:val="0"/>
        <w:spacing w:after="0" w:line="240" w:lineRule="auto"/>
        <w:ind w:left="-426"/>
        <w:jc w:val="center"/>
        <w:rPr>
          <w:rFonts w:ascii="Times New Roman" w:hAnsi="Times New Roman"/>
          <w:b/>
          <w:bCs/>
          <w:sz w:val="28"/>
          <w:szCs w:val="28"/>
        </w:rPr>
      </w:pPr>
    </w:p>
    <w:p w:rsidR="00096A01" w:rsidRDefault="00096A01" w:rsidP="00800251">
      <w:pPr>
        <w:widowControl w:val="0"/>
        <w:autoSpaceDE w:val="0"/>
        <w:autoSpaceDN w:val="0"/>
        <w:adjustRightInd w:val="0"/>
        <w:spacing w:after="0" w:line="240" w:lineRule="auto"/>
        <w:ind w:left="-426"/>
        <w:jc w:val="center"/>
        <w:rPr>
          <w:rFonts w:ascii="Times New Roman" w:hAnsi="Times New Roman"/>
          <w:b/>
          <w:bCs/>
          <w:sz w:val="28"/>
          <w:szCs w:val="28"/>
        </w:rPr>
      </w:pPr>
    </w:p>
    <w:p w:rsidR="00096A01" w:rsidRDefault="00096A01" w:rsidP="00800251">
      <w:pPr>
        <w:widowControl w:val="0"/>
        <w:autoSpaceDE w:val="0"/>
        <w:autoSpaceDN w:val="0"/>
        <w:adjustRightInd w:val="0"/>
        <w:spacing w:after="0" w:line="240" w:lineRule="auto"/>
        <w:ind w:left="-426"/>
        <w:jc w:val="center"/>
        <w:rPr>
          <w:rFonts w:ascii="Times New Roman" w:hAnsi="Times New Roman"/>
          <w:b/>
          <w:bCs/>
          <w:sz w:val="28"/>
          <w:szCs w:val="28"/>
        </w:rPr>
      </w:pPr>
    </w:p>
    <w:p w:rsidR="00096A01" w:rsidRDefault="00096A01" w:rsidP="00800251">
      <w:pPr>
        <w:widowControl w:val="0"/>
        <w:autoSpaceDE w:val="0"/>
        <w:autoSpaceDN w:val="0"/>
        <w:adjustRightInd w:val="0"/>
        <w:spacing w:after="0" w:line="240" w:lineRule="auto"/>
        <w:ind w:left="-426"/>
        <w:jc w:val="center"/>
        <w:rPr>
          <w:rFonts w:ascii="Times New Roman" w:hAnsi="Times New Roman"/>
          <w:b/>
          <w:bCs/>
          <w:sz w:val="28"/>
          <w:szCs w:val="28"/>
        </w:rPr>
      </w:pPr>
    </w:p>
    <w:p w:rsidR="00096A01" w:rsidRPr="00800251" w:rsidRDefault="00096A01" w:rsidP="00800251">
      <w:pPr>
        <w:widowControl w:val="0"/>
        <w:autoSpaceDE w:val="0"/>
        <w:autoSpaceDN w:val="0"/>
        <w:adjustRightInd w:val="0"/>
        <w:spacing w:after="0" w:line="240" w:lineRule="auto"/>
        <w:ind w:left="-426"/>
        <w:jc w:val="center"/>
        <w:rPr>
          <w:rFonts w:ascii="Times New Roman" w:hAnsi="Times New Roman"/>
          <w:b/>
          <w:bCs/>
          <w:sz w:val="28"/>
          <w:szCs w:val="28"/>
        </w:rPr>
      </w:pPr>
    </w:p>
    <w:p w:rsidR="00800251" w:rsidRPr="00800251" w:rsidRDefault="00800251" w:rsidP="00800251">
      <w:pPr>
        <w:widowControl w:val="0"/>
        <w:autoSpaceDE w:val="0"/>
        <w:autoSpaceDN w:val="0"/>
        <w:adjustRightInd w:val="0"/>
        <w:spacing w:after="0" w:line="240" w:lineRule="auto"/>
        <w:ind w:left="-426"/>
        <w:jc w:val="center"/>
        <w:rPr>
          <w:rFonts w:ascii="Times New Roman" w:hAnsi="Times New Roman"/>
          <w:b/>
          <w:bCs/>
          <w:sz w:val="28"/>
          <w:szCs w:val="28"/>
        </w:rPr>
      </w:pPr>
    </w:p>
    <w:p w:rsidR="00800251" w:rsidRPr="00800251" w:rsidRDefault="00800251" w:rsidP="00800251">
      <w:pPr>
        <w:widowControl w:val="0"/>
        <w:autoSpaceDE w:val="0"/>
        <w:autoSpaceDN w:val="0"/>
        <w:adjustRightInd w:val="0"/>
        <w:spacing w:after="0" w:line="240" w:lineRule="auto"/>
        <w:ind w:left="-426"/>
        <w:jc w:val="center"/>
        <w:rPr>
          <w:rFonts w:ascii="Times New Roman" w:hAnsi="Times New Roman"/>
          <w:b/>
          <w:bCs/>
          <w:sz w:val="28"/>
          <w:szCs w:val="28"/>
        </w:rPr>
      </w:pPr>
    </w:p>
    <w:p w:rsidR="00800251" w:rsidRPr="00800251" w:rsidRDefault="00800251" w:rsidP="00800251">
      <w:pPr>
        <w:widowControl w:val="0"/>
        <w:autoSpaceDE w:val="0"/>
        <w:autoSpaceDN w:val="0"/>
        <w:adjustRightInd w:val="0"/>
        <w:spacing w:after="0" w:line="240" w:lineRule="auto"/>
        <w:ind w:left="-426"/>
        <w:jc w:val="center"/>
        <w:rPr>
          <w:rFonts w:ascii="Times New Roman" w:hAnsi="Times New Roman"/>
          <w:b/>
          <w:bCs/>
          <w:sz w:val="28"/>
          <w:szCs w:val="28"/>
        </w:rPr>
      </w:pPr>
    </w:p>
    <w:p w:rsidR="00800251" w:rsidRPr="00800251" w:rsidRDefault="00800251" w:rsidP="00800251">
      <w:pPr>
        <w:widowControl w:val="0"/>
        <w:autoSpaceDE w:val="0"/>
        <w:autoSpaceDN w:val="0"/>
        <w:adjustRightInd w:val="0"/>
        <w:spacing w:after="0" w:line="240" w:lineRule="auto"/>
        <w:ind w:left="-426"/>
        <w:jc w:val="center"/>
        <w:rPr>
          <w:rFonts w:ascii="Times New Roman" w:hAnsi="Times New Roman"/>
          <w:b/>
          <w:bCs/>
          <w:sz w:val="28"/>
          <w:szCs w:val="28"/>
        </w:rPr>
      </w:pPr>
    </w:p>
    <w:p w:rsidR="00800251" w:rsidRPr="00800251" w:rsidRDefault="00800251" w:rsidP="00800251">
      <w:pPr>
        <w:widowControl w:val="0"/>
        <w:autoSpaceDE w:val="0"/>
        <w:autoSpaceDN w:val="0"/>
        <w:adjustRightInd w:val="0"/>
        <w:spacing w:after="0" w:line="240" w:lineRule="auto"/>
        <w:ind w:left="-426"/>
        <w:jc w:val="center"/>
        <w:rPr>
          <w:rFonts w:ascii="Times New Roman" w:hAnsi="Times New Roman"/>
          <w:b/>
          <w:bCs/>
          <w:sz w:val="28"/>
          <w:szCs w:val="28"/>
        </w:rPr>
      </w:pPr>
    </w:p>
    <w:p w:rsidR="00800251" w:rsidRPr="00800251" w:rsidRDefault="00800251" w:rsidP="00800251">
      <w:pPr>
        <w:widowControl w:val="0"/>
        <w:autoSpaceDE w:val="0"/>
        <w:autoSpaceDN w:val="0"/>
        <w:adjustRightInd w:val="0"/>
        <w:spacing w:after="0" w:line="240" w:lineRule="auto"/>
        <w:ind w:left="-426"/>
        <w:jc w:val="center"/>
        <w:rPr>
          <w:rFonts w:ascii="Times New Roman" w:hAnsi="Times New Roman"/>
          <w:b/>
          <w:bCs/>
          <w:sz w:val="28"/>
          <w:szCs w:val="28"/>
        </w:rPr>
      </w:pPr>
    </w:p>
    <w:p w:rsidR="00800251" w:rsidRPr="00800251" w:rsidRDefault="00800251" w:rsidP="00800251">
      <w:pPr>
        <w:widowControl w:val="0"/>
        <w:autoSpaceDE w:val="0"/>
        <w:autoSpaceDN w:val="0"/>
        <w:adjustRightInd w:val="0"/>
        <w:spacing w:after="0" w:line="240" w:lineRule="auto"/>
        <w:ind w:left="-426"/>
        <w:jc w:val="center"/>
        <w:rPr>
          <w:rFonts w:ascii="Times New Roman" w:hAnsi="Times New Roman"/>
          <w:b/>
          <w:bCs/>
          <w:sz w:val="28"/>
          <w:szCs w:val="28"/>
        </w:rPr>
      </w:pPr>
    </w:p>
    <w:p w:rsidR="00800251" w:rsidRDefault="00800251" w:rsidP="00800251">
      <w:pPr>
        <w:widowControl w:val="0"/>
        <w:autoSpaceDE w:val="0"/>
        <w:autoSpaceDN w:val="0"/>
        <w:adjustRightInd w:val="0"/>
        <w:spacing w:after="0" w:line="240" w:lineRule="auto"/>
        <w:ind w:left="284"/>
        <w:jc w:val="center"/>
        <w:rPr>
          <w:rFonts w:ascii="Times New Roman CYR" w:hAnsi="Times New Roman CYR" w:cs="Times New Roman CYR"/>
          <w:b/>
          <w:bCs/>
          <w:sz w:val="28"/>
          <w:szCs w:val="28"/>
        </w:rPr>
      </w:pPr>
      <w:r>
        <w:rPr>
          <w:rFonts w:ascii="Times New Roman CYR" w:hAnsi="Times New Roman CYR" w:cs="Times New Roman CYR"/>
          <w:b/>
          <w:bCs/>
          <w:sz w:val="28"/>
          <w:szCs w:val="28"/>
        </w:rPr>
        <w:t>ОБОСНОВЫВАЮЩИЕ МАТЕРИАЛЫ</w:t>
      </w:r>
    </w:p>
    <w:p w:rsidR="00800251" w:rsidRPr="00800251" w:rsidRDefault="00800251" w:rsidP="00800251">
      <w:pPr>
        <w:widowControl w:val="0"/>
        <w:tabs>
          <w:tab w:val="center" w:pos="4677"/>
          <w:tab w:val="right" w:pos="9355"/>
        </w:tabs>
        <w:autoSpaceDE w:val="0"/>
        <w:autoSpaceDN w:val="0"/>
        <w:adjustRightInd w:val="0"/>
        <w:spacing w:after="0" w:line="240" w:lineRule="auto"/>
        <w:jc w:val="center"/>
        <w:rPr>
          <w:rFonts w:ascii="Times New Roman" w:hAnsi="Times New Roman"/>
          <w:sz w:val="28"/>
          <w:szCs w:val="28"/>
        </w:rPr>
      </w:pPr>
    </w:p>
    <w:p w:rsidR="00800251" w:rsidRDefault="00800251" w:rsidP="00800251">
      <w:pPr>
        <w:widowControl w:val="0"/>
        <w:tabs>
          <w:tab w:val="center" w:pos="4677"/>
          <w:tab w:val="right" w:pos="9355"/>
        </w:tabs>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 xml:space="preserve">К СХЕМЕ ТЕПЛОСНАБЖЕНИЯ </w:t>
      </w:r>
      <w:r>
        <w:rPr>
          <w:rFonts w:ascii="Times New Roman CYR" w:hAnsi="Times New Roman CYR" w:cs="Times New Roman CYR"/>
          <w:sz w:val="28"/>
          <w:szCs w:val="28"/>
        </w:rPr>
        <w:br/>
        <w:t xml:space="preserve">САККУЛОВСКОГО СЕЛЬСКОГО ПОСЕЛЕНИЯ </w:t>
      </w:r>
    </w:p>
    <w:p w:rsidR="00800251" w:rsidRDefault="00800251" w:rsidP="00800251">
      <w:pPr>
        <w:widowControl w:val="0"/>
        <w:tabs>
          <w:tab w:val="center" w:pos="4677"/>
          <w:tab w:val="right" w:pos="9355"/>
        </w:tabs>
        <w:autoSpaceDE w:val="0"/>
        <w:autoSpaceDN w:val="0"/>
        <w:adjustRightInd w:val="0"/>
        <w:spacing w:after="0" w:line="240" w:lineRule="auto"/>
        <w:jc w:val="center"/>
        <w:rPr>
          <w:rFonts w:ascii="Calibri" w:hAnsi="Calibri" w:cs="Calibri"/>
          <w:sz w:val="28"/>
          <w:szCs w:val="28"/>
        </w:rPr>
      </w:pPr>
      <w:r>
        <w:rPr>
          <w:rFonts w:ascii="Times New Roman CYR" w:hAnsi="Times New Roman CYR" w:cs="Times New Roman CYR"/>
          <w:sz w:val="28"/>
          <w:szCs w:val="28"/>
        </w:rPr>
        <w:t>ЧЕЛЯБИНСКОЙ ОБЛАСТИ НА ПЕРИОД ДО 2033 ГОДА</w:t>
      </w:r>
    </w:p>
    <w:p w:rsidR="00800251" w:rsidRPr="00800251" w:rsidRDefault="00800251" w:rsidP="00800251">
      <w:pPr>
        <w:widowControl w:val="0"/>
        <w:autoSpaceDE w:val="0"/>
        <w:autoSpaceDN w:val="0"/>
        <w:adjustRightInd w:val="0"/>
        <w:spacing w:after="0" w:line="240" w:lineRule="auto"/>
        <w:ind w:left="-426"/>
        <w:jc w:val="center"/>
        <w:rPr>
          <w:rFonts w:ascii="Times New Roman" w:hAnsi="Times New Roman"/>
          <w:sz w:val="28"/>
          <w:szCs w:val="28"/>
        </w:rPr>
      </w:pPr>
    </w:p>
    <w:p w:rsidR="00800251" w:rsidRDefault="00800251" w:rsidP="00800251">
      <w:pPr>
        <w:widowControl w:val="0"/>
        <w:autoSpaceDE w:val="0"/>
        <w:autoSpaceDN w:val="0"/>
        <w:adjustRightInd w:val="0"/>
        <w:spacing w:after="0" w:line="240" w:lineRule="auto"/>
        <w:ind w:left="284" w:firstLine="710"/>
        <w:jc w:val="both"/>
        <w:rPr>
          <w:rFonts w:ascii="Times New Roman CYR" w:hAnsi="Times New Roman CYR" w:cs="Times New Roman CYR"/>
          <w:sz w:val="24"/>
          <w:szCs w:val="24"/>
        </w:rPr>
      </w:pPr>
      <w:r>
        <w:rPr>
          <w:rFonts w:ascii="Times New Roman CYR" w:hAnsi="Times New Roman CYR" w:cs="Times New Roman CYR"/>
          <w:sz w:val="24"/>
          <w:szCs w:val="24"/>
        </w:rPr>
        <w:t xml:space="preserve">Сведений, составляющих государственную тайну в соответствии с Указом Президента Российской Федерации от 30.11.1995 № 1203 </w:t>
      </w:r>
      <w:r w:rsidRPr="00800251">
        <w:rPr>
          <w:rFonts w:ascii="Times New Roman" w:hAnsi="Times New Roman"/>
          <w:sz w:val="24"/>
          <w:szCs w:val="24"/>
        </w:rPr>
        <w:t>«</w:t>
      </w:r>
      <w:r>
        <w:rPr>
          <w:rFonts w:ascii="Times New Roman CYR" w:hAnsi="Times New Roman CYR" w:cs="Times New Roman CYR"/>
          <w:sz w:val="24"/>
          <w:szCs w:val="24"/>
        </w:rPr>
        <w:t>Об утверждении перечня сведений, отнесенных к государственной тайне</w:t>
      </w:r>
      <w:r w:rsidRPr="00800251">
        <w:rPr>
          <w:rFonts w:ascii="Times New Roman" w:hAnsi="Times New Roman"/>
          <w:sz w:val="24"/>
          <w:szCs w:val="24"/>
        </w:rPr>
        <w:t xml:space="preserve">», </w:t>
      </w:r>
      <w:r>
        <w:rPr>
          <w:rFonts w:ascii="Times New Roman CYR" w:hAnsi="Times New Roman CYR" w:cs="Times New Roman CYR"/>
          <w:sz w:val="24"/>
          <w:szCs w:val="24"/>
        </w:rPr>
        <w:t>не содержится.</w:t>
      </w:r>
    </w:p>
    <w:p w:rsidR="00800251" w:rsidRPr="00800251" w:rsidRDefault="00800251" w:rsidP="00800251">
      <w:pPr>
        <w:widowControl w:val="0"/>
        <w:autoSpaceDE w:val="0"/>
        <w:autoSpaceDN w:val="0"/>
        <w:adjustRightInd w:val="0"/>
        <w:spacing w:after="0" w:line="240" w:lineRule="auto"/>
        <w:ind w:left="-426" w:firstLine="710"/>
        <w:jc w:val="center"/>
        <w:rPr>
          <w:rFonts w:ascii="Times New Roman" w:hAnsi="Times New Roman"/>
          <w:sz w:val="24"/>
          <w:szCs w:val="24"/>
        </w:rPr>
      </w:pPr>
    </w:p>
    <w:p w:rsidR="00800251" w:rsidRPr="00800251" w:rsidRDefault="00800251" w:rsidP="00800251">
      <w:pPr>
        <w:widowControl w:val="0"/>
        <w:autoSpaceDE w:val="0"/>
        <w:autoSpaceDN w:val="0"/>
        <w:adjustRightInd w:val="0"/>
        <w:spacing w:after="0" w:line="240" w:lineRule="auto"/>
        <w:ind w:left="-426" w:firstLine="710"/>
        <w:jc w:val="center"/>
        <w:rPr>
          <w:rFonts w:ascii="Times New Roman" w:hAnsi="Times New Roman"/>
          <w:sz w:val="24"/>
          <w:szCs w:val="24"/>
        </w:rPr>
      </w:pPr>
    </w:p>
    <w:p w:rsidR="00800251" w:rsidRDefault="00800251" w:rsidP="00800251">
      <w:pPr>
        <w:widowControl w:val="0"/>
        <w:autoSpaceDE w:val="0"/>
        <w:autoSpaceDN w:val="0"/>
        <w:adjustRightInd w:val="0"/>
        <w:spacing w:after="0" w:line="240" w:lineRule="auto"/>
        <w:ind w:left="-426" w:firstLine="710"/>
        <w:jc w:val="center"/>
        <w:rPr>
          <w:rFonts w:ascii="Times New Roman CYR" w:hAnsi="Times New Roman CYR" w:cs="Times New Roman CYR"/>
          <w:sz w:val="24"/>
          <w:szCs w:val="24"/>
        </w:rPr>
      </w:pPr>
      <w:r w:rsidRPr="00800251">
        <w:rPr>
          <w:rFonts w:ascii="Times New Roman" w:hAnsi="Times New Roman"/>
          <w:sz w:val="24"/>
          <w:szCs w:val="24"/>
        </w:rPr>
        <w:t>(</w:t>
      </w:r>
      <w:r>
        <w:rPr>
          <w:rFonts w:ascii="Times New Roman CYR" w:hAnsi="Times New Roman CYR" w:cs="Times New Roman CYR"/>
          <w:sz w:val="24"/>
          <w:szCs w:val="24"/>
        </w:rPr>
        <w:t>АКТУАЛИЗАЦИЯ НА 2019 ГОД)</w:t>
      </w:r>
    </w:p>
    <w:p w:rsidR="00800251" w:rsidRPr="00800251" w:rsidRDefault="00800251" w:rsidP="00800251">
      <w:pPr>
        <w:widowControl w:val="0"/>
        <w:autoSpaceDE w:val="0"/>
        <w:autoSpaceDN w:val="0"/>
        <w:adjustRightInd w:val="0"/>
        <w:spacing w:after="0" w:line="240" w:lineRule="auto"/>
        <w:ind w:left="-426" w:firstLine="710"/>
        <w:jc w:val="both"/>
        <w:rPr>
          <w:rFonts w:ascii="Times New Roman" w:hAnsi="Times New Roman"/>
          <w:sz w:val="24"/>
          <w:szCs w:val="24"/>
        </w:rPr>
      </w:pPr>
    </w:p>
    <w:p w:rsidR="00800251" w:rsidRPr="00800251" w:rsidRDefault="00800251" w:rsidP="00800251">
      <w:pPr>
        <w:widowControl w:val="0"/>
        <w:autoSpaceDE w:val="0"/>
        <w:autoSpaceDN w:val="0"/>
        <w:adjustRightInd w:val="0"/>
        <w:spacing w:after="0" w:line="240" w:lineRule="auto"/>
        <w:ind w:left="-426" w:firstLine="710"/>
        <w:jc w:val="both"/>
        <w:rPr>
          <w:rFonts w:ascii="Times New Roman" w:hAnsi="Times New Roman"/>
          <w:sz w:val="24"/>
          <w:szCs w:val="24"/>
        </w:rPr>
      </w:pPr>
    </w:p>
    <w:p w:rsidR="00800251" w:rsidRPr="00800251" w:rsidRDefault="00800251" w:rsidP="00800251">
      <w:pPr>
        <w:widowControl w:val="0"/>
        <w:autoSpaceDE w:val="0"/>
        <w:autoSpaceDN w:val="0"/>
        <w:adjustRightInd w:val="0"/>
        <w:spacing w:after="0" w:line="240" w:lineRule="auto"/>
        <w:ind w:left="-426" w:firstLine="710"/>
        <w:jc w:val="both"/>
        <w:rPr>
          <w:rFonts w:ascii="Times New Roman" w:hAnsi="Times New Roman"/>
          <w:sz w:val="24"/>
          <w:szCs w:val="24"/>
        </w:rPr>
      </w:pPr>
    </w:p>
    <w:p w:rsidR="00800251" w:rsidRDefault="00800251" w:rsidP="00800251">
      <w:pPr>
        <w:widowControl w:val="0"/>
        <w:tabs>
          <w:tab w:val="center" w:pos="4677"/>
          <w:tab w:val="right" w:pos="9355"/>
        </w:tabs>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КНИГА 17. Замечания и предложения к проекту схемы теплоснабжения</w:t>
      </w:r>
    </w:p>
    <w:p w:rsidR="00800251" w:rsidRDefault="00800251" w:rsidP="00800251">
      <w:pPr>
        <w:widowControl w:val="0"/>
        <w:tabs>
          <w:tab w:val="center" w:pos="4677"/>
          <w:tab w:val="right" w:pos="9355"/>
        </w:tabs>
        <w:autoSpaceDE w:val="0"/>
        <w:autoSpaceDN w:val="0"/>
        <w:adjustRightInd w:val="0"/>
        <w:spacing w:after="0" w:line="240" w:lineRule="auto"/>
        <w:jc w:val="center"/>
        <w:rPr>
          <w:rFonts w:ascii="Times New Roman CYR" w:hAnsi="Times New Roman CYR" w:cs="Times New Roman CYR"/>
          <w:b/>
          <w:bCs/>
          <w:sz w:val="28"/>
          <w:szCs w:val="28"/>
        </w:rPr>
      </w:pPr>
      <w:r w:rsidRPr="00917142">
        <w:rPr>
          <w:rFonts w:ascii="Times New Roman" w:hAnsi="Times New Roman"/>
          <w:b/>
          <w:bCs/>
          <w:sz w:val="28"/>
          <w:szCs w:val="28"/>
        </w:rPr>
        <w:t>75652440.</w:t>
      </w:r>
      <w:r>
        <w:rPr>
          <w:rFonts w:ascii="Times New Roman CYR" w:hAnsi="Times New Roman CYR" w:cs="Times New Roman CYR"/>
          <w:b/>
          <w:bCs/>
          <w:sz w:val="28"/>
          <w:szCs w:val="28"/>
        </w:rPr>
        <w:t>ОМ-ПСТ.017.000</w:t>
      </w:r>
    </w:p>
    <w:p w:rsidR="00800251" w:rsidRPr="00917142" w:rsidRDefault="00800251" w:rsidP="00800251">
      <w:pPr>
        <w:widowControl w:val="0"/>
        <w:autoSpaceDE w:val="0"/>
        <w:autoSpaceDN w:val="0"/>
        <w:adjustRightInd w:val="0"/>
        <w:spacing w:line="240" w:lineRule="auto"/>
        <w:rPr>
          <w:rFonts w:ascii="Calibri" w:hAnsi="Calibri" w:cs="Calibri"/>
        </w:rPr>
      </w:pPr>
    </w:p>
    <w:p w:rsidR="00800251" w:rsidRPr="00917142" w:rsidRDefault="00800251" w:rsidP="00800251">
      <w:pPr>
        <w:widowControl w:val="0"/>
        <w:autoSpaceDE w:val="0"/>
        <w:autoSpaceDN w:val="0"/>
        <w:adjustRightInd w:val="0"/>
        <w:spacing w:line="240" w:lineRule="auto"/>
        <w:rPr>
          <w:rFonts w:ascii="Calibri" w:hAnsi="Calibri" w:cs="Calibri"/>
        </w:rPr>
      </w:pPr>
    </w:p>
    <w:p w:rsidR="00800251" w:rsidRDefault="00800251" w:rsidP="00800251">
      <w:pPr>
        <w:widowControl w:val="0"/>
        <w:autoSpaceDE w:val="0"/>
        <w:autoSpaceDN w:val="0"/>
        <w:adjustRightInd w:val="0"/>
        <w:spacing w:line="240" w:lineRule="auto"/>
        <w:rPr>
          <w:rFonts w:ascii="Calibri" w:hAnsi="Calibri" w:cs="Calibri"/>
        </w:rPr>
      </w:pPr>
    </w:p>
    <w:p w:rsidR="00096A01" w:rsidRDefault="00096A01" w:rsidP="00800251">
      <w:pPr>
        <w:widowControl w:val="0"/>
        <w:autoSpaceDE w:val="0"/>
        <w:autoSpaceDN w:val="0"/>
        <w:adjustRightInd w:val="0"/>
        <w:spacing w:line="240" w:lineRule="auto"/>
        <w:rPr>
          <w:rFonts w:ascii="Calibri" w:hAnsi="Calibri" w:cs="Calibri"/>
        </w:rPr>
      </w:pPr>
    </w:p>
    <w:p w:rsidR="00096A01" w:rsidRDefault="00096A01" w:rsidP="00800251">
      <w:pPr>
        <w:widowControl w:val="0"/>
        <w:autoSpaceDE w:val="0"/>
        <w:autoSpaceDN w:val="0"/>
        <w:adjustRightInd w:val="0"/>
        <w:spacing w:line="240" w:lineRule="auto"/>
        <w:rPr>
          <w:rFonts w:ascii="Calibri" w:hAnsi="Calibri" w:cs="Calibri"/>
        </w:rPr>
      </w:pPr>
    </w:p>
    <w:p w:rsidR="00096A01" w:rsidRDefault="00096A01" w:rsidP="00800251">
      <w:pPr>
        <w:widowControl w:val="0"/>
        <w:autoSpaceDE w:val="0"/>
        <w:autoSpaceDN w:val="0"/>
        <w:adjustRightInd w:val="0"/>
        <w:spacing w:line="240" w:lineRule="auto"/>
        <w:rPr>
          <w:rFonts w:ascii="Calibri" w:hAnsi="Calibri" w:cs="Calibri"/>
        </w:rPr>
      </w:pPr>
    </w:p>
    <w:p w:rsidR="00096A01" w:rsidRDefault="00096A01" w:rsidP="00800251">
      <w:pPr>
        <w:widowControl w:val="0"/>
        <w:autoSpaceDE w:val="0"/>
        <w:autoSpaceDN w:val="0"/>
        <w:adjustRightInd w:val="0"/>
        <w:spacing w:line="240" w:lineRule="auto"/>
        <w:rPr>
          <w:rFonts w:ascii="Calibri" w:hAnsi="Calibri" w:cs="Calibri"/>
        </w:rPr>
      </w:pPr>
    </w:p>
    <w:p w:rsidR="00096A01" w:rsidRDefault="00096A01" w:rsidP="00800251">
      <w:pPr>
        <w:widowControl w:val="0"/>
        <w:autoSpaceDE w:val="0"/>
        <w:autoSpaceDN w:val="0"/>
        <w:adjustRightInd w:val="0"/>
        <w:spacing w:line="240" w:lineRule="auto"/>
        <w:rPr>
          <w:rFonts w:ascii="Calibri" w:hAnsi="Calibri" w:cs="Calibri"/>
        </w:rPr>
      </w:pPr>
    </w:p>
    <w:p w:rsidR="00096A01" w:rsidRDefault="00096A01" w:rsidP="00800251">
      <w:pPr>
        <w:widowControl w:val="0"/>
        <w:autoSpaceDE w:val="0"/>
        <w:autoSpaceDN w:val="0"/>
        <w:adjustRightInd w:val="0"/>
        <w:spacing w:line="240" w:lineRule="auto"/>
        <w:rPr>
          <w:rFonts w:ascii="Calibri" w:hAnsi="Calibri" w:cs="Calibri"/>
        </w:rPr>
      </w:pPr>
    </w:p>
    <w:p w:rsidR="00096A01" w:rsidRPr="00096A01" w:rsidRDefault="00096A01" w:rsidP="00800251">
      <w:pPr>
        <w:widowControl w:val="0"/>
        <w:autoSpaceDE w:val="0"/>
        <w:autoSpaceDN w:val="0"/>
        <w:adjustRightInd w:val="0"/>
        <w:spacing w:line="240" w:lineRule="auto"/>
        <w:rPr>
          <w:rFonts w:ascii="Calibri" w:hAnsi="Calibri" w:cs="Calibri"/>
        </w:rPr>
      </w:pPr>
    </w:p>
    <w:p w:rsidR="00800251" w:rsidRDefault="00800251" w:rsidP="00800251">
      <w:pPr>
        <w:widowControl w:val="0"/>
        <w:autoSpaceDE w:val="0"/>
        <w:autoSpaceDN w:val="0"/>
        <w:adjustRightInd w:val="0"/>
        <w:spacing w:after="160" w:line="240" w:lineRule="auto"/>
        <w:jc w:val="both"/>
        <w:rPr>
          <w:rFonts w:ascii="Times New Roman CYR" w:hAnsi="Times New Roman CYR" w:cs="Times New Roman CYR"/>
          <w:b/>
          <w:bCs/>
          <w:sz w:val="28"/>
          <w:szCs w:val="28"/>
        </w:rPr>
      </w:pPr>
      <w:r w:rsidRPr="00800251">
        <w:rPr>
          <w:rFonts w:ascii="Times New Roman" w:hAnsi="Times New Roman"/>
          <w:b/>
          <w:bCs/>
          <w:sz w:val="28"/>
          <w:szCs w:val="28"/>
        </w:rPr>
        <w:lastRenderedPageBreak/>
        <w:t xml:space="preserve">17.1. </w:t>
      </w:r>
      <w:r>
        <w:rPr>
          <w:rFonts w:ascii="Times New Roman CYR" w:hAnsi="Times New Roman CYR" w:cs="Times New Roman CYR"/>
          <w:b/>
          <w:bCs/>
          <w:sz w:val="28"/>
          <w:szCs w:val="28"/>
        </w:rPr>
        <w:t>Перечень всех замечаний и предложений, поступивших при разработке, утверждении и актуализации схемы теплоснабжения</w:t>
      </w:r>
    </w:p>
    <w:p w:rsidR="00800251" w:rsidRDefault="00800251" w:rsidP="00800251">
      <w:pPr>
        <w:widowControl w:val="0"/>
        <w:suppressAutoHyphens/>
        <w:autoSpaceDE w:val="0"/>
        <w:autoSpaceDN w:val="0"/>
        <w:adjustRightInd w:val="0"/>
        <w:spacing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Замечания и предложения, при разработке схемы теплоснабжения не поступали.</w:t>
      </w:r>
    </w:p>
    <w:p w:rsidR="00800251" w:rsidRDefault="00800251" w:rsidP="00800251">
      <w:pPr>
        <w:widowControl w:val="0"/>
        <w:autoSpaceDE w:val="0"/>
        <w:autoSpaceDN w:val="0"/>
        <w:adjustRightInd w:val="0"/>
        <w:spacing w:after="160" w:line="240" w:lineRule="auto"/>
        <w:jc w:val="both"/>
        <w:rPr>
          <w:rFonts w:ascii="Times New Roman CYR" w:hAnsi="Times New Roman CYR" w:cs="Times New Roman CYR"/>
          <w:b/>
          <w:bCs/>
          <w:sz w:val="28"/>
          <w:szCs w:val="28"/>
        </w:rPr>
      </w:pPr>
      <w:r w:rsidRPr="00800251">
        <w:rPr>
          <w:rFonts w:ascii="Times New Roman" w:hAnsi="Times New Roman"/>
          <w:b/>
          <w:bCs/>
          <w:sz w:val="28"/>
          <w:szCs w:val="28"/>
        </w:rPr>
        <w:t xml:space="preserve">17.2. </w:t>
      </w:r>
      <w:r>
        <w:rPr>
          <w:rFonts w:ascii="Times New Roman CYR" w:hAnsi="Times New Roman CYR" w:cs="Times New Roman CYR"/>
          <w:b/>
          <w:bCs/>
          <w:sz w:val="28"/>
          <w:szCs w:val="28"/>
        </w:rPr>
        <w:t>Ответы разработчиков проекта схемы теплоснабжения на замечания и предложения</w:t>
      </w:r>
    </w:p>
    <w:p w:rsidR="00800251" w:rsidRDefault="00800251" w:rsidP="00800251">
      <w:pPr>
        <w:widowControl w:val="0"/>
        <w:suppressAutoHyphens/>
        <w:autoSpaceDE w:val="0"/>
        <w:autoSpaceDN w:val="0"/>
        <w:adjustRightInd w:val="0"/>
        <w:spacing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Замечания и предложения, при разработке схемы теплоснабжения не поступали.</w:t>
      </w:r>
    </w:p>
    <w:p w:rsidR="00800251" w:rsidRDefault="00800251" w:rsidP="00800251">
      <w:pPr>
        <w:widowControl w:val="0"/>
        <w:autoSpaceDE w:val="0"/>
        <w:autoSpaceDN w:val="0"/>
        <w:adjustRightInd w:val="0"/>
        <w:spacing w:after="160" w:line="240" w:lineRule="auto"/>
        <w:jc w:val="both"/>
        <w:rPr>
          <w:rFonts w:ascii="Times New Roman CYR" w:hAnsi="Times New Roman CYR" w:cs="Times New Roman CYR"/>
          <w:b/>
          <w:bCs/>
          <w:sz w:val="28"/>
          <w:szCs w:val="28"/>
        </w:rPr>
      </w:pPr>
      <w:r w:rsidRPr="00800251">
        <w:rPr>
          <w:rFonts w:ascii="Times New Roman" w:hAnsi="Times New Roman"/>
          <w:b/>
          <w:bCs/>
          <w:sz w:val="28"/>
          <w:szCs w:val="28"/>
        </w:rPr>
        <w:t xml:space="preserve">17.3. </w:t>
      </w:r>
      <w:r>
        <w:rPr>
          <w:rFonts w:ascii="Times New Roman CYR" w:hAnsi="Times New Roman CYR" w:cs="Times New Roman CYR"/>
          <w:b/>
          <w:bCs/>
          <w:sz w:val="28"/>
          <w:szCs w:val="28"/>
        </w:rPr>
        <w:t>Перечень учтенных замечаний и предложений, а также реестр изменений, внесенных в разделы схемы теплоснабжения и главы обосновывающих материалов к схеме теплоснабжения</w:t>
      </w:r>
    </w:p>
    <w:p w:rsidR="00800251" w:rsidRDefault="00800251" w:rsidP="00800251">
      <w:pPr>
        <w:widowControl w:val="0"/>
        <w:suppressAutoHyphens/>
        <w:autoSpaceDE w:val="0"/>
        <w:autoSpaceDN w:val="0"/>
        <w:adjustRightInd w:val="0"/>
        <w:spacing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Замечания и предложения, при разработке схемы теплоснабжения не поступали.</w:t>
      </w:r>
    </w:p>
    <w:p w:rsidR="00800251" w:rsidRPr="00800251" w:rsidRDefault="00800251" w:rsidP="00800251">
      <w:pPr>
        <w:widowControl w:val="0"/>
        <w:suppressAutoHyphens/>
        <w:autoSpaceDE w:val="0"/>
        <w:autoSpaceDN w:val="0"/>
        <w:adjustRightInd w:val="0"/>
        <w:spacing w:line="240" w:lineRule="auto"/>
        <w:ind w:firstLine="709"/>
        <w:jc w:val="both"/>
        <w:rPr>
          <w:rFonts w:ascii="Calibri" w:hAnsi="Calibri" w:cs="Calibri"/>
        </w:rPr>
      </w:pPr>
    </w:p>
    <w:p w:rsidR="00800251" w:rsidRPr="00800251" w:rsidRDefault="00800251" w:rsidP="00800251">
      <w:pPr>
        <w:widowControl w:val="0"/>
        <w:autoSpaceDE w:val="0"/>
        <w:autoSpaceDN w:val="0"/>
        <w:adjustRightInd w:val="0"/>
        <w:spacing w:after="0" w:line="240" w:lineRule="auto"/>
        <w:ind w:left="-426"/>
        <w:jc w:val="center"/>
        <w:rPr>
          <w:rFonts w:ascii="Times New Roman" w:hAnsi="Times New Roman"/>
          <w:b/>
          <w:bCs/>
          <w:sz w:val="28"/>
          <w:szCs w:val="28"/>
        </w:rPr>
      </w:pPr>
    </w:p>
    <w:p w:rsidR="00800251" w:rsidRPr="00800251" w:rsidRDefault="00800251" w:rsidP="00800251">
      <w:pPr>
        <w:widowControl w:val="0"/>
        <w:autoSpaceDE w:val="0"/>
        <w:autoSpaceDN w:val="0"/>
        <w:adjustRightInd w:val="0"/>
        <w:spacing w:after="0" w:line="240" w:lineRule="auto"/>
        <w:ind w:left="-426"/>
        <w:jc w:val="center"/>
        <w:rPr>
          <w:rFonts w:ascii="Times New Roman" w:hAnsi="Times New Roman"/>
          <w:b/>
          <w:bCs/>
          <w:sz w:val="28"/>
          <w:szCs w:val="28"/>
        </w:rPr>
      </w:pPr>
    </w:p>
    <w:p w:rsidR="00800251" w:rsidRPr="00800251" w:rsidRDefault="00800251" w:rsidP="00800251">
      <w:pPr>
        <w:widowControl w:val="0"/>
        <w:autoSpaceDE w:val="0"/>
        <w:autoSpaceDN w:val="0"/>
        <w:adjustRightInd w:val="0"/>
        <w:spacing w:after="0" w:line="240" w:lineRule="auto"/>
        <w:ind w:left="-426"/>
        <w:jc w:val="center"/>
        <w:rPr>
          <w:rFonts w:ascii="Times New Roman" w:hAnsi="Times New Roman"/>
          <w:b/>
          <w:bCs/>
          <w:sz w:val="28"/>
          <w:szCs w:val="28"/>
        </w:rPr>
      </w:pPr>
    </w:p>
    <w:p w:rsidR="00800251" w:rsidRPr="00800251" w:rsidRDefault="00800251" w:rsidP="00800251">
      <w:pPr>
        <w:widowControl w:val="0"/>
        <w:autoSpaceDE w:val="0"/>
        <w:autoSpaceDN w:val="0"/>
        <w:adjustRightInd w:val="0"/>
        <w:spacing w:after="0" w:line="240" w:lineRule="auto"/>
        <w:ind w:left="-426"/>
        <w:jc w:val="center"/>
        <w:rPr>
          <w:rFonts w:ascii="Times New Roman" w:hAnsi="Times New Roman"/>
          <w:b/>
          <w:bCs/>
          <w:sz w:val="28"/>
          <w:szCs w:val="28"/>
        </w:rPr>
      </w:pPr>
    </w:p>
    <w:p w:rsidR="00800251" w:rsidRPr="00800251" w:rsidRDefault="00800251" w:rsidP="00800251">
      <w:pPr>
        <w:widowControl w:val="0"/>
        <w:autoSpaceDE w:val="0"/>
        <w:autoSpaceDN w:val="0"/>
        <w:adjustRightInd w:val="0"/>
        <w:spacing w:after="0" w:line="240" w:lineRule="auto"/>
        <w:ind w:left="-426"/>
        <w:jc w:val="center"/>
        <w:rPr>
          <w:rFonts w:ascii="Times New Roman" w:hAnsi="Times New Roman"/>
          <w:b/>
          <w:bCs/>
          <w:sz w:val="28"/>
          <w:szCs w:val="28"/>
        </w:rPr>
      </w:pPr>
    </w:p>
    <w:p w:rsidR="00800251" w:rsidRPr="00800251" w:rsidRDefault="00800251" w:rsidP="00800251">
      <w:pPr>
        <w:widowControl w:val="0"/>
        <w:autoSpaceDE w:val="0"/>
        <w:autoSpaceDN w:val="0"/>
        <w:adjustRightInd w:val="0"/>
        <w:spacing w:after="0" w:line="240" w:lineRule="auto"/>
        <w:ind w:left="-426"/>
        <w:jc w:val="center"/>
        <w:rPr>
          <w:rFonts w:ascii="Times New Roman" w:hAnsi="Times New Roman"/>
          <w:b/>
          <w:bCs/>
          <w:sz w:val="28"/>
          <w:szCs w:val="28"/>
        </w:rPr>
      </w:pPr>
    </w:p>
    <w:p w:rsidR="00800251" w:rsidRPr="00800251" w:rsidRDefault="00800251" w:rsidP="00800251">
      <w:pPr>
        <w:widowControl w:val="0"/>
        <w:autoSpaceDE w:val="0"/>
        <w:autoSpaceDN w:val="0"/>
        <w:adjustRightInd w:val="0"/>
        <w:spacing w:after="0" w:line="240" w:lineRule="auto"/>
        <w:ind w:left="-426"/>
        <w:jc w:val="center"/>
        <w:rPr>
          <w:rFonts w:ascii="Times New Roman" w:hAnsi="Times New Roman"/>
          <w:b/>
          <w:bCs/>
          <w:sz w:val="28"/>
          <w:szCs w:val="28"/>
        </w:rPr>
      </w:pPr>
    </w:p>
    <w:p w:rsidR="00800251" w:rsidRPr="00800251" w:rsidRDefault="00800251" w:rsidP="00800251">
      <w:pPr>
        <w:widowControl w:val="0"/>
        <w:autoSpaceDE w:val="0"/>
        <w:autoSpaceDN w:val="0"/>
        <w:adjustRightInd w:val="0"/>
        <w:spacing w:after="0" w:line="240" w:lineRule="auto"/>
        <w:ind w:left="-426"/>
        <w:jc w:val="center"/>
        <w:rPr>
          <w:rFonts w:ascii="Times New Roman" w:hAnsi="Times New Roman"/>
          <w:b/>
          <w:bCs/>
          <w:sz w:val="28"/>
          <w:szCs w:val="28"/>
        </w:rPr>
      </w:pPr>
    </w:p>
    <w:p w:rsidR="00800251" w:rsidRPr="00800251" w:rsidRDefault="00800251" w:rsidP="00800251">
      <w:pPr>
        <w:widowControl w:val="0"/>
        <w:autoSpaceDE w:val="0"/>
        <w:autoSpaceDN w:val="0"/>
        <w:adjustRightInd w:val="0"/>
        <w:spacing w:after="0" w:line="240" w:lineRule="auto"/>
        <w:ind w:left="-426"/>
        <w:jc w:val="center"/>
        <w:rPr>
          <w:rFonts w:ascii="Times New Roman" w:hAnsi="Times New Roman"/>
          <w:b/>
          <w:bCs/>
          <w:sz w:val="28"/>
          <w:szCs w:val="28"/>
        </w:rPr>
      </w:pPr>
    </w:p>
    <w:p w:rsidR="00800251" w:rsidRPr="00800251" w:rsidRDefault="00800251" w:rsidP="00800251">
      <w:pPr>
        <w:widowControl w:val="0"/>
        <w:autoSpaceDE w:val="0"/>
        <w:autoSpaceDN w:val="0"/>
        <w:adjustRightInd w:val="0"/>
        <w:spacing w:after="0" w:line="240" w:lineRule="auto"/>
        <w:ind w:left="-426"/>
        <w:jc w:val="center"/>
        <w:rPr>
          <w:rFonts w:ascii="Times New Roman" w:hAnsi="Times New Roman"/>
          <w:b/>
          <w:bCs/>
          <w:sz w:val="28"/>
          <w:szCs w:val="28"/>
        </w:rPr>
      </w:pPr>
    </w:p>
    <w:p w:rsidR="00800251" w:rsidRPr="00800251" w:rsidRDefault="00800251" w:rsidP="00800251">
      <w:pPr>
        <w:widowControl w:val="0"/>
        <w:autoSpaceDE w:val="0"/>
        <w:autoSpaceDN w:val="0"/>
        <w:adjustRightInd w:val="0"/>
        <w:spacing w:after="0" w:line="240" w:lineRule="auto"/>
        <w:ind w:left="-426"/>
        <w:jc w:val="center"/>
        <w:rPr>
          <w:rFonts w:ascii="Times New Roman" w:hAnsi="Times New Roman"/>
          <w:b/>
          <w:bCs/>
          <w:sz w:val="28"/>
          <w:szCs w:val="28"/>
        </w:rPr>
      </w:pPr>
    </w:p>
    <w:p w:rsidR="00800251" w:rsidRDefault="00800251" w:rsidP="00800251">
      <w:pPr>
        <w:widowControl w:val="0"/>
        <w:autoSpaceDE w:val="0"/>
        <w:autoSpaceDN w:val="0"/>
        <w:adjustRightInd w:val="0"/>
        <w:spacing w:after="0" w:line="240" w:lineRule="auto"/>
        <w:ind w:left="-426"/>
        <w:jc w:val="center"/>
        <w:rPr>
          <w:rFonts w:ascii="Times New Roman" w:hAnsi="Times New Roman"/>
          <w:b/>
          <w:bCs/>
          <w:sz w:val="28"/>
          <w:szCs w:val="28"/>
        </w:rPr>
      </w:pPr>
    </w:p>
    <w:p w:rsidR="00096A01" w:rsidRDefault="00096A01" w:rsidP="00800251">
      <w:pPr>
        <w:widowControl w:val="0"/>
        <w:autoSpaceDE w:val="0"/>
        <w:autoSpaceDN w:val="0"/>
        <w:adjustRightInd w:val="0"/>
        <w:spacing w:after="0" w:line="240" w:lineRule="auto"/>
        <w:ind w:left="-426"/>
        <w:jc w:val="center"/>
        <w:rPr>
          <w:rFonts w:ascii="Times New Roman" w:hAnsi="Times New Roman"/>
          <w:b/>
          <w:bCs/>
          <w:sz w:val="28"/>
          <w:szCs w:val="28"/>
        </w:rPr>
      </w:pPr>
    </w:p>
    <w:p w:rsidR="00096A01" w:rsidRDefault="00096A01" w:rsidP="00800251">
      <w:pPr>
        <w:widowControl w:val="0"/>
        <w:autoSpaceDE w:val="0"/>
        <w:autoSpaceDN w:val="0"/>
        <w:adjustRightInd w:val="0"/>
        <w:spacing w:after="0" w:line="240" w:lineRule="auto"/>
        <w:ind w:left="-426"/>
        <w:jc w:val="center"/>
        <w:rPr>
          <w:rFonts w:ascii="Times New Roman" w:hAnsi="Times New Roman"/>
          <w:b/>
          <w:bCs/>
          <w:sz w:val="28"/>
          <w:szCs w:val="28"/>
        </w:rPr>
      </w:pPr>
    </w:p>
    <w:p w:rsidR="00096A01" w:rsidRDefault="00096A01" w:rsidP="00800251">
      <w:pPr>
        <w:widowControl w:val="0"/>
        <w:autoSpaceDE w:val="0"/>
        <w:autoSpaceDN w:val="0"/>
        <w:adjustRightInd w:val="0"/>
        <w:spacing w:after="0" w:line="240" w:lineRule="auto"/>
        <w:ind w:left="-426"/>
        <w:jc w:val="center"/>
        <w:rPr>
          <w:rFonts w:ascii="Times New Roman" w:hAnsi="Times New Roman"/>
          <w:b/>
          <w:bCs/>
          <w:sz w:val="28"/>
          <w:szCs w:val="28"/>
        </w:rPr>
      </w:pPr>
    </w:p>
    <w:p w:rsidR="00096A01" w:rsidRDefault="00096A01" w:rsidP="00800251">
      <w:pPr>
        <w:widowControl w:val="0"/>
        <w:autoSpaceDE w:val="0"/>
        <w:autoSpaceDN w:val="0"/>
        <w:adjustRightInd w:val="0"/>
        <w:spacing w:after="0" w:line="240" w:lineRule="auto"/>
        <w:ind w:left="-426"/>
        <w:jc w:val="center"/>
        <w:rPr>
          <w:rFonts w:ascii="Times New Roman" w:hAnsi="Times New Roman"/>
          <w:b/>
          <w:bCs/>
          <w:sz w:val="28"/>
          <w:szCs w:val="28"/>
        </w:rPr>
      </w:pPr>
    </w:p>
    <w:p w:rsidR="00096A01" w:rsidRDefault="00096A01" w:rsidP="00800251">
      <w:pPr>
        <w:widowControl w:val="0"/>
        <w:autoSpaceDE w:val="0"/>
        <w:autoSpaceDN w:val="0"/>
        <w:adjustRightInd w:val="0"/>
        <w:spacing w:after="0" w:line="240" w:lineRule="auto"/>
        <w:ind w:left="-426"/>
        <w:jc w:val="center"/>
        <w:rPr>
          <w:rFonts w:ascii="Times New Roman" w:hAnsi="Times New Roman"/>
          <w:b/>
          <w:bCs/>
          <w:sz w:val="28"/>
          <w:szCs w:val="28"/>
        </w:rPr>
      </w:pPr>
    </w:p>
    <w:p w:rsidR="00096A01" w:rsidRDefault="00096A01" w:rsidP="00800251">
      <w:pPr>
        <w:widowControl w:val="0"/>
        <w:autoSpaceDE w:val="0"/>
        <w:autoSpaceDN w:val="0"/>
        <w:adjustRightInd w:val="0"/>
        <w:spacing w:after="0" w:line="240" w:lineRule="auto"/>
        <w:ind w:left="-426"/>
        <w:jc w:val="center"/>
        <w:rPr>
          <w:rFonts w:ascii="Times New Roman" w:hAnsi="Times New Roman"/>
          <w:b/>
          <w:bCs/>
          <w:sz w:val="28"/>
          <w:szCs w:val="28"/>
        </w:rPr>
      </w:pPr>
    </w:p>
    <w:p w:rsidR="00096A01" w:rsidRDefault="00096A01" w:rsidP="00800251">
      <w:pPr>
        <w:widowControl w:val="0"/>
        <w:autoSpaceDE w:val="0"/>
        <w:autoSpaceDN w:val="0"/>
        <w:adjustRightInd w:val="0"/>
        <w:spacing w:after="0" w:line="240" w:lineRule="auto"/>
        <w:ind w:left="-426"/>
        <w:jc w:val="center"/>
        <w:rPr>
          <w:rFonts w:ascii="Times New Roman" w:hAnsi="Times New Roman"/>
          <w:b/>
          <w:bCs/>
          <w:sz w:val="28"/>
          <w:szCs w:val="28"/>
        </w:rPr>
      </w:pPr>
    </w:p>
    <w:p w:rsidR="00096A01" w:rsidRDefault="00096A01" w:rsidP="00800251">
      <w:pPr>
        <w:widowControl w:val="0"/>
        <w:autoSpaceDE w:val="0"/>
        <w:autoSpaceDN w:val="0"/>
        <w:adjustRightInd w:val="0"/>
        <w:spacing w:after="0" w:line="240" w:lineRule="auto"/>
        <w:ind w:left="-426"/>
        <w:jc w:val="center"/>
        <w:rPr>
          <w:rFonts w:ascii="Times New Roman" w:hAnsi="Times New Roman"/>
          <w:b/>
          <w:bCs/>
          <w:sz w:val="28"/>
          <w:szCs w:val="28"/>
        </w:rPr>
      </w:pPr>
    </w:p>
    <w:p w:rsidR="00096A01" w:rsidRDefault="00096A01" w:rsidP="00800251">
      <w:pPr>
        <w:widowControl w:val="0"/>
        <w:autoSpaceDE w:val="0"/>
        <w:autoSpaceDN w:val="0"/>
        <w:adjustRightInd w:val="0"/>
        <w:spacing w:after="0" w:line="240" w:lineRule="auto"/>
        <w:ind w:left="-426"/>
        <w:jc w:val="center"/>
        <w:rPr>
          <w:rFonts w:ascii="Times New Roman" w:hAnsi="Times New Roman"/>
          <w:b/>
          <w:bCs/>
          <w:sz w:val="28"/>
          <w:szCs w:val="28"/>
        </w:rPr>
      </w:pPr>
    </w:p>
    <w:p w:rsidR="00096A01" w:rsidRDefault="00096A01" w:rsidP="00800251">
      <w:pPr>
        <w:widowControl w:val="0"/>
        <w:autoSpaceDE w:val="0"/>
        <w:autoSpaceDN w:val="0"/>
        <w:adjustRightInd w:val="0"/>
        <w:spacing w:after="0" w:line="240" w:lineRule="auto"/>
        <w:ind w:left="-426"/>
        <w:jc w:val="center"/>
        <w:rPr>
          <w:rFonts w:ascii="Times New Roman" w:hAnsi="Times New Roman"/>
          <w:b/>
          <w:bCs/>
          <w:sz w:val="28"/>
          <w:szCs w:val="28"/>
        </w:rPr>
      </w:pPr>
    </w:p>
    <w:p w:rsidR="00096A01" w:rsidRDefault="00096A01" w:rsidP="00800251">
      <w:pPr>
        <w:widowControl w:val="0"/>
        <w:autoSpaceDE w:val="0"/>
        <w:autoSpaceDN w:val="0"/>
        <w:adjustRightInd w:val="0"/>
        <w:spacing w:after="0" w:line="240" w:lineRule="auto"/>
        <w:ind w:left="-426"/>
        <w:jc w:val="center"/>
        <w:rPr>
          <w:rFonts w:ascii="Times New Roman" w:hAnsi="Times New Roman"/>
          <w:b/>
          <w:bCs/>
          <w:sz w:val="28"/>
          <w:szCs w:val="28"/>
        </w:rPr>
      </w:pPr>
    </w:p>
    <w:p w:rsidR="00096A01" w:rsidRDefault="00096A01" w:rsidP="00800251">
      <w:pPr>
        <w:widowControl w:val="0"/>
        <w:autoSpaceDE w:val="0"/>
        <w:autoSpaceDN w:val="0"/>
        <w:adjustRightInd w:val="0"/>
        <w:spacing w:after="0" w:line="240" w:lineRule="auto"/>
        <w:ind w:left="-426"/>
        <w:jc w:val="center"/>
        <w:rPr>
          <w:rFonts w:ascii="Times New Roman" w:hAnsi="Times New Roman"/>
          <w:b/>
          <w:bCs/>
          <w:sz w:val="28"/>
          <w:szCs w:val="28"/>
        </w:rPr>
      </w:pPr>
    </w:p>
    <w:p w:rsidR="00096A01" w:rsidRDefault="00096A01" w:rsidP="00800251">
      <w:pPr>
        <w:widowControl w:val="0"/>
        <w:autoSpaceDE w:val="0"/>
        <w:autoSpaceDN w:val="0"/>
        <w:adjustRightInd w:val="0"/>
        <w:spacing w:after="0" w:line="240" w:lineRule="auto"/>
        <w:ind w:left="-426"/>
        <w:jc w:val="center"/>
        <w:rPr>
          <w:rFonts w:ascii="Times New Roman" w:hAnsi="Times New Roman"/>
          <w:b/>
          <w:bCs/>
          <w:sz w:val="28"/>
          <w:szCs w:val="28"/>
        </w:rPr>
      </w:pPr>
    </w:p>
    <w:p w:rsidR="00096A01" w:rsidRDefault="00096A01" w:rsidP="00800251">
      <w:pPr>
        <w:widowControl w:val="0"/>
        <w:autoSpaceDE w:val="0"/>
        <w:autoSpaceDN w:val="0"/>
        <w:adjustRightInd w:val="0"/>
        <w:spacing w:after="0" w:line="240" w:lineRule="auto"/>
        <w:ind w:left="-426"/>
        <w:jc w:val="center"/>
        <w:rPr>
          <w:rFonts w:ascii="Times New Roman" w:hAnsi="Times New Roman"/>
          <w:b/>
          <w:bCs/>
          <w:sz w:val="28"/>
          <w:szCs w:val="28"/>
        </w:rPr>
      </w:pPr>
    </w:p>
    <w:p w:rsidR="00096A01" w:rsidRDefault="00096A01" w:rsidP="00800251">
      <w:pPr>
        <w:widowControl w:val="0"/>
        <w:autoSpaceDE w:val="0"/>
        <w:autoSpaceDN w:val="0"/>
        <w:adjustRightInd w:val="0"/>
        <w:spacing w:after="0" w:line="240" w:lineRule="auto"/>
        <w:ind w:left="-426"/>
        <w:jc w:val="center"/>
        <w:rPr>
          <w:rFonts w:ascii="Times New Roman" w:hAnsi="Times New Roman"/>
          <w:b/>
          <w:bCs/>
          <w:sz w:val="28"/>
          <w:szCs w:val="28"/>
        </w:rPr>
      </w:pPr>
    </w:p>
    <w:p w:rsidR="00096A01" w:rsidRDefault="00096A01" w:rsidP="00800251">
      <w:pPr>
        <w:widowControl w:val="0"/>
        <w:autoSpaceDE w:val="0"/>
        <w:autoSpaceDN w:val="0"/>
        <w:adjustRightInd w:val="0"/>
        <w:spacing w:after="0" w:line="240" w:lineRule="auto"/>
        <w:ind w:left="-426"/>
        <w:jc w:val="center"/>
        <w:rPr>
          <w:rFonts w:ascii="Times New Roman" w:hAnsi="Times New Roman"/>
          <w:b/>
          <w:bCs/>
          <w:sz w:val="28"/>
          <w:szCs w:val="28"/>
        </w:rPr>
      </w:pPr>
    </w:p>
    <w:p w:rsidR="00096A01" w:rsidRDefault="00096A01" w:rsidP="00800251">
      <w:pPr>
        <w:widowControl w:val="0"/>
        <w:autoSpaceDE w:val="0"/>
        <w:autoSpaceDN w:val="0"/>
        <w:adjustRightInd w:val="0"/>
        <w:spacing w:after="0" w:line="240" w:lineRule="auto"/>
        <w:ind w:left="-426"/>
        <w:jc w:val="center"/>
        <w:rPr>
          <w:rFonts w:ascii="Times New Roman" w:hAnsi="Times New Roman"/>
          <w:b/>
          <w:bCs/>
          <w:sz w:val="28"/>
          <w:szCs w:val="28"/>
        </w:rPr>
      </w:pPr>
    </w:p>
    <w:p w:rsidR="00096A01" w:rsidRDefault="00096A01" w:rsidP="00800251">
      <w:pPr>
        <w:widowControl w:val="0"/>
        <w:autoSpaceDE w:val="0"/>
        <w:autoSpaceDN w:val="0"/>
        <w:adjustRightInd w:val="0"/>
        <w:spacing w:after="0" w:line="240" w:lineRule="auto"/>
        <w:ind w:left="-426"/>
        <w:jc w:val="center"/>
        <w:rPr>
          <w:rFonts w:ascii="Times New Roman" w:hAnsi="Times New Roman"/>
          <w:b/>
          <w:bCs/>
          <w:sz w:val="28"/>
          <w:szCs w:val="28"/>
        </w:rPr>
      </w:pPr>
    </w:p>
    <w:p w:rsidR="00096A01" w:rsidRDefault="00096A01" w:rsidP="00800251">
      <w:pPr>
        <w:widowControl w:val="0"/>
        <w:autoSpaceDE w:val="0"/>
        <w:autoSpaceDN w:val="0"/>
        <w:adjustRightInd w:val="0"/>
        <w:spacing w:after="0" w:line="240" w:lineRule="auto"/>
        <w:ind w:left="-426"/>
        <w:jc w:val="center"/>
        <w:rPr>
          <w:rFonts w:ascii="Times New Roman" w:hAnsi="Times New Roman"/>
          <w:b/>
          <w:bCs/>
          <w:sz w:val="28"/>
          <w:szCs w:val="28"/>
        </w:rPr>
      </w:pPr>
    </w:p>
    <w:p w:rsidR="00096A01" w:rsidRDefault="00096A01" w:rsidP="00800251">
      <w:pPr>
        <w:widowControl w:val="0"/>
        <w:autoSpaceDE w:val="0"/>
        <w:autoSpaceDN w:val="0"/>
        <w:adjustRightInd w:val="0"/>
        <w:spacing w:after="0" w:line="240" w:lineRule="auto"/>
        <w:ind w:left="-426"/>
        <w:jc w:val="center"/>
        <w:rPr>
          <w:rFonts w:ascii="Times New Roman" w:hAnsi="Times New Roman"/>
          <w:b/>
          <w:bCs/>
          <w:sz w:val="28"/>
          <w:szCs w:val="28"/>
        </w:rPr>
      </w:pPr>
    </w:p>
    <w:p w:rsidR="00096A01" w:rsidRDefault="00096A01" w:rsidP="00800251">
      <w:pPr>
        <w:widowControl w:val="0"/>
        <w:autoSpaceDE w:val="0"/>
        <w:autoSpaceDN w:val="0"/>
        <w:adjustRightInd w:val="0"/>
        <w:spacing w:after="0" w:line="240" w:lineRule="auto"/>
        <w:ind w:left="-426"/>
        <w:jc w:val="center"/>
        <w:rPr>
          <w:rFonts w:ascii="Times New Roman" w:hAnsi="Times New Roman"/>
          <w:b/>
          <w:bCs/>
          <w:sz w:val="28"/>
          <w:szCs w:val="28"/>
        </w:rPr>
      </w:pPr>
    </w:p>
    <w:p w:rsidR="00096A01" w:rsidRDefault="00096A01" w:rsidP="00800251">
      <w:pPr>
        <w:widowControl w:val="0"/>
        <w:autoSpaceDE w:val="0"/>
        <w:autoSpaceDN w:val="0"/>
        <w:adjustRightInd w:val="0"/>
        <w:spacing w:after="0" w:line="240" w:lineRule="auto"/>
        <w:ind w:left="-426"/>
        <w:jc w:val="center"/>
        <w:rPr>
          <w:rFonts w:ascii="Times New Roman" w:hAnsi="Times New Roman"/>
          <w:b/>
          <w:bCs/>
          <w:sz w:val="28"/>
          <w:szCs w:val="28"/>
        </w:rPr>
      </w:pPr>
    </w:p>
    <w:p w:rsidR="00800251" w:rsidRPr="00800251" w:rsidRDefault="00800251" w:rsidP="00800251">
      <w:pPr>
        <w:widowControl w:val="0"/>
        <w:autoSpaceDE w:val="0"/>
        <w:autoSpaceDN w:val="0"/>
        <w:adjustRightInd w:val="0"/>
        <w:spacing w:after="0" w:line="240" w:lineRule="auto"/>
        <w:ind w:left="-426"/>
        <w:jc w:val="center"/>
        <w:rPr>
          <w:rFonts w:ascii="Times New Roman" w:hAnsi="Times New Roman"/>
          <w:b/>
          <w:bCs/>
          <w:sz w:val="28"/>
          <w:szCs w:val="28"/>
        </w:rPr>
      </w:pPr>
    </w:p>
    <w:p w:rsidR="00800251" w:rsidRPr="00800251" w:rsidRDefault="00800251" w:rsidP="00800251">
      <w:pPr>
        <w:widowControl w:val="0"/>
        <w:autoSpaceDE w:val="0"/>
        <w:autoSpaceDN w:val="0"/>
        <w:adjustRightInd w:val="0"/>
        <w:spacing w:after="0" w:line="240" w:lineRule="auto"/>
        <w:ind w:left="-426"/>
        <w:jc w:val="center"/>
        <w:rPr>
          <w:rFonts w:ascii="Times New Roman" w:hAnsi="Times New Roman"/>
          <w:b/>
          <w:bCs/>
          <w:sz w:val="28"/>
          <w:szCs w:val="28"/>
        </w:rPr>
      </w:pPr>
    </w:p>
    <w:p w:rsidR="00800251" w:rsidRPr="00800251" w:rsidRDefault="00800251" w:rsidP="00800251">
      <w:pPr>
        <w:widowControl w:val="0"/>
        <w:autoSpaceDE w:val="0"/>
        <w:autoSpaceDN w:val="0"/>
        <w:adjustRightInd w:val="0"/>
        <w:spacing w:after="0" w:line="240" w:lineRule="auto"/>
        <w:ind w:left="-426"/>
        <w:jc w:val="center"/>
        <w:rPr>
          <w:rFonts w:ascii="Times New Roman" w:hAnsi="Times New Roman"/>
          <w:b/>
          <w:bCs/>
          <w:sz w:val="28"/>
          <w:szCs w:val="28"/>
        </w:rPr>
      </w:pPr>
    </w:p>
    <w:p w:rsidR="00800251" w:rsidRPr="00800251" w:rsidRDefault="00800251" w:rsidP="00800251">
      <w:pPr>
        <w:widowControl w:val="0"/>
        <w:autoSpaceDE w:val="0"/>
        <w:autoSpaceDN w:val="0"/>
        <w:adjustRightInd w:val="0"/>
        <w:spacing w:after="0" w:line="240" w:lineRule="auto"/>
        <w:ind w:left="-426"/>
        <w:jc w:val="center"/>
        <w:rPr>
          <w:rFonts w:ascii="Times New Roman" w:hAnsi="Times New Roman"/>
          <w:b/>
          <w:bCs/>
          <w:sz w:val="28"/>
          <w:szCs w:val="28"/>
        </w:rPr>
      </w:pPr>
    </w:p>
    <w:p w:rsidR="00800251" w:rsidRDefault="00800251" w:rsidP="00800251">
      <w:pPr>
        <w:widowControl w:val="0"/>
        <w:autoSpaceDE w:val="0"/>
        <w:autoSpaceDN w:val="0"/>
        <w:adjustRightInd w:val="0"/>
        <w:spacing w:after="0" w:line="240" w:lineRule="auto"/>
        <w:ind w:left="284"/>
        <w:jc w:val="center"/>
        <w:rPr>
          <w:rFonts w:ascii="Times New Roman CYR" w:hAnsi="Times New Roman CYR" w:cs="Times New Roman CYR"/>
          <w:b/>
          <w:bCs/>
          <w:sz w:val="28"/>
          <w:szCs w:val="28"/>
        </w:rPr>
      </w:pPr>
      <w:r>
        <w:rPr>
          <w:rFonts w:ascii="Times New Roman CYR" w:hAnsi="Times New Roman CYR" w:cs="Times New Roman CYR"/>
          <w:b/>
          <w:bCs/>
          <w:sz w:val="28"/>
          <w:szCs w:val="28"/>
        </w:rPr>
        <w:t>ОБОСНОВЫВАЮЩИЕ МАТЕРИАЛЫ</w:t>
      </w:r>
    </w:p>
    <w:p w:rsidR="00800251" w:rsidRPr="00800251" w:rsidRDefault="00800251" w:rsidP="00800251">
      <w:pPr>
        <w:widowControl w:val="0"/>
        <w:tabs>
          <w:tab w:val="center" w:pos="4677"/>
          <w:tab w:val="right" w:pos="9355"/>
        </w:tabs>
        <w:autoSpaceDE w:val="0"/>
        <w:autoSpaceDN w:val="0"/>
        <w:adjustRightInd w:val="0"/>
        <w:spacing w:after="0" w:line="240" w:lineRule="auto"/>
        <w:jc w:val="center"/>
        <w:rPr>
          <w:rFonts w:ascii="Times New Roman" w:hAnsi="Times New Roman"/>
          <w:sz w:val="28"/>
          <w:szCs w:val="28"/>
        </w:rPr>
      </w:pPr>
    </w:p>
    <w:p w:rsidR="00800251" w:rsidRDefault="00800251" w:rsidP="00800251">
      <w:pPr>
        <w:widowControl w:val="0"/>
        <w:tabs>
          <w:tab w:val="center" w:pos="4677"/>
          <w:tab w:val="right" w:pos="9355"/>
        </w:tabs>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 xml:space="preserve">К СХЕМЕ ТЕПЛОСНАБЖЕНИЯ </w:t>
      </w:r>
      <w:r>
        <w:rPr>
          <w:rFonts w:ascii="Times New Roman CYR" w:hAnsi="Times New Roman CYR" w:cs="Times New Roman CYR"/>
          <w:sz w:val="28"/>
          <w:szCs w:val="28"/>
        </w:rPr>
        <w:br/>
        <w:t xml:space="preserve">САККУЛОВСКОГО СЕЛЬСКОГО ПОСЕЛЕНИЯ </w:t>
      </w:r>
    </w:p>
    <w:p w:rsidR="00800251" w:rsidRDefault="00800251" w:rsidP="00800251">
      <w:pPr>
        <w:widowControl w:val="0"/>
        <w:tabs>
          <w:tab w:val="center" w:pos="4677"/>
          <w:tab w:val="right" w:pos="9355"/>
        </w:tabs>
        <w:autoSpaceDE w:val="0"/>
        <w:autoSpaceDN w:val="0"/>
        <w:adjustRightInd w:val="0"/>
        <w:spacing w:after="0" w:line="240" w:lineRule="auto"/>
        <w:jc w:val="center"/>
        <w:rPr>
          <w:rFonts w:ascii="Calibri" w:hAnsi="Calibri" w:cs="Calibri"/>
          <w:sz w:val="28"/>
          <w:szCs w:val="28"/>
        </w:rPr>
      </w:pPr>
      <w:r>
        <w:rPr>
          <w:rFonts w:ascii="Times New Roman CYR" w:hAnsi="Times New Roman CYR" w:cs="Times New Roman CYR"/>
          <w:sz w:val="28"/>
          <w:szCs w:val="28"/>
        </w:rPr>
        <w:t>ЧЕЛЯБИНСКОЙ ОБЛАСТИ НА ПЕРИОД ДО 2033 ГОДА</w:t>
      </w:r>
    </w:p>
    <w:p w:rsidR="00800251" w:rsidRPr="00800251" w:rsidRDefault="00800251" w:rsidP="00800251">
      <w:pPr>
        <w:widowControl w:val="0"/>
        <w:autoSpaceDE w:val="0"/>
        <w:autoSpaceDN w:val="0"/>
        <w:adjustRightInd w:val="0"/>
        <w:spacing w:after="0" w:line="240" w:lineRule="auto"/>
        <w:ind w:left="-426"/>
        <w:jc w:val="center"/>
        <w:rPr>
          <w:rFonts w:ascii="Times New Roman" w:hAnsi="Times New Roman"/>
          <w:sz w:val="28"/>
          <w:szCs w:val="28"/>
        </w:rPr>
      </w:pPr>
    </w:p>
    <w:p w:rsidR="00800251" w:rsidRDefault="00800251" w:rsidP="00800251">
      <w:pPr>
        <w:widowControl w:val="0"/>
        <w:autoSpaceDE w:val="0"/>
        <w:autoSpaceDN w:val="0"/>
        <w:adjustRightInd w:val="0"/>
        <w:spacing w:after="0" w:line="240" w:lineRule="auto"/>
        <w:ind w:left="284" w:firstLine="710"/>
        <w:jc w:val="both"/>
        <w:rPr>
          <w:rFonts w:ascii="Times New Roman CYR" w:hAnsi="Times New Roman CYR" w:cs="Times New Roman CYR"/>
          <w:sz w:val="24"/>
          <w:szCs w:val="24"/>
        </w:rPr>
      </w:pPr>
      <w:r>
        <w:rPr>
          <w:rFonts w:ascii="Times New Roman CYR" w:hAnsi="Times New Roman CYR" w:cs="Times New Roman CYR"/>
          <w:sz w:val="24"/>
          <w:szCs w:val="24"/>
        </w:rPr>
        <w:t xml:space="preserve">Сведений, составляющих государственную тайну в соответствии с Указом Президента Российской Федерации от 30.11.1995 № 1203 </w:t>
      </w:r>
      <w:r w:rsidRPr="00800251">
        <w:rPr>
          <w:rFonts w:ascii="Times New Roman" w:hAnsi="Times New Roman"/>
          <w:sz w:val="24"/>
          <w:szCs w:val="24"/>
        </w:rPr>
        <w:t>«</w:t>
      </w:r>
      <w:r>
        <w:rPr>
          <w:rFonts w:ascii="Times New Roman CYR" w:hAnsi="Times New Roman CYR" w:cs="Times New Roman CYR"/>
          <w:sz w:val="24"/>
          <w:szCs w:val="24"/>
        </w:rPr>
        <w:t>Об утверждении перечня сведений, отнесенных к государственной тайне</w:t>
      </w:r>
      <w:r w:rsidRPr="00800251">
        <w:rPr>
          <w:rFonts w:ascii="Times New Roman" w:hAnsi="Times New Roman"/>
          <w:sz w:val="24"/>
          <w:szCs w:val="24"/>
        </w:rPr>
        <w:t xml:space="preserve">», </w:t>
      </w:r>
      <w:r>
        <w:rPr>
          <w:rFonts w:ascii="Times New Roman CYR" w:hAnsi="Times New Roman CYR" w:cs="Times New Roman CYR"/>
          <w:sz w:val="24"/>
          <w:szCs w:val="24"/>
        </w:rPr>
        <w:t>не содержится.</w:t>
      </w:r>
    </w:p>
    <w:p w:rsidR="00800251" w:rsidRPr="00800251" w:rsidRDefault="00800251" w:rsidP="00800251">
      <w:pPr>
        <w:widowControl w:val="0"/>
        <w:autoSpaceDE w:val="0"/>
        <w:autoSpaceDN w:val="0"/>
        <w:adjustRightInd w:val="0"/>
        <w:spacing w:after="0" w:line="240" w:lineRule="auto"/>
        <w:ind w:left="-426" w:firstLine="710"/>
        <w:jc w:val="center"/>
        <w:rPr>
          <w:rFonts w:ascii="Times New Roman" w:hAnsi="Times New Roman"/>
          <w:sz w:val="24"/>
          <w:szCs w:val="24"/>
        </w:rPr>
      </w:pPr>
    </w:p>
    <w:p w:rsidR="00800251" w:rsidRPr="00800251" w:rsidRDefault="00800251" w:rsidP="00800251">
      <w:pPr>
        <w:widowControl w:val="0"/>
        <w:autoSpaceDE w:val="0"/>
        <w:autoSpaceDN w:val="0"/>
        <w:adjustRightInd w:val="0"/>
        <w:spacing w:after="0" w:line="240" w:lineRule="auto"/>
        <w:ind w:left="-426" w:firstLine="710"/>
        <w:jc w:val="center"/>
        <w:rPr>
          <w:rFonts w:ascii="Times New Roman" w:hAnsi="Times New Roman"/>
          <w:sz w:val="24"/>
          <w:szCs w:val="24"/>
        </w:rPr>
      </w:pPr>
    </w:p>
    <w:p w:rsidR="00800251" w:rsidRDefault="00800251" w:rsidP="00800251">
      <w:pPr>
        <w:widowControl w:val="0"/>
        <w:autoSpaceDE w:val="0"/>
        <w:autoSpaceDN w:val="0"/>
        <w:adjustRightInd w:val="0"/>
        <w:spacing w:after="0" w:line="240" w:lineRule="auto"/>
        <w:ind w:left="-426" w:firstLine="710"/>
        <w:jc w:val="center"/>
        <w:rPr>
          <w:rFonts w:ascii="Times New Roman CYR" w:hAnsi="Times New Roman CYR" w:cs="Times New Roman CYR"/>
          <w:sz w:val="24"/>
          <w:szCs w:val="24"/>
        </w:rPr>
      </w:pPr>
      <w:r w:rsidRPr="00800251">
        <w:rPr>
          <w:rFonts w:ascii="Times New Roman" w:hAnsi="Times New Roman"/>
          <w:sz w:val="24"/>
          <w:szCs w:val="24"/>
        </w:rPr>
        <w:t>(</w:t>
      </w:r>
      <w:r>
        <w:rPr>
          <w:rFonts w:ascii="Times New Roman CYR" w:hAnsi="Times New Roman CYR" w:cs="Times New Roman CYR"/>
          <w:sz w:val="24"/>
          <w:szCs w:val="24"/>
        </w:rPr>
        <w:t>АКТУАЛИЗАЦИЯ НА 2019 ГОД)</w:t>
      </w:r>
    </w:p>
    <w:p w:rsidR="00800251" w:rsidRPr="00800251" w:rsidRDefault="00800251" w:rsidP="00800251">
      <w:pPr>
        <w:widowControl w:val="0"/>
        <w:autoSpaceDE w:val="0"/>
        <w:autoSpaceDN w:val="0"/>
        <w:adjustRightInd w:val="0"/>
        <w:spacing w:after="0" w:line="240" w:lineRule="auto"/>
        <w:ind w:left="-426" w:firstLine="710"/>
        <w:jc w:val="both"/>
        <w:rPr>
          <w:rFonts w:ascii="Times New Roman" w:hAnsi="Times New Roman"/>
          <w:sz w:val="24"/>
          <w:szCs w:val="24"/>
        </w:rPr>
      </w:pPr>
    </w:p>
    <w:p w:rsidR="00800251" w:rsidRPr="00800251" w:rsidRDefault="00800251" w:rsidP="00800251">
      <w:pPr>
        <w:widowControl w:val="0"/>
        <w:autoSpaceDE w:val="0"/>
        <w:autoSpaceDN w:val="0"/>
        <w:adjustRightInd w:val="0"/>
        <w:spacing w:after="0" w:line="240" w:lineRule="auto"/>
        <w:ind w:left="-426" w:firstLine="710"/>
        <w:jc w:val="both"/>
        <w:rPr>
          <w:rFonts w:ascii="Times New Roman" w:hAnsi="Times New Roman"/>
          <w:sz w:val="24"/>
          <w:szCs w:val="24"/>
        </w:rPr>
      </w:pPr>
    </w:p>
    <w:p w:rsidR="00800251" w:rsidRPr="00800251" w:rsidRDefault="00800251" w:rsidP="00800251">
      <w:pPr>
        <w:widowControl w:val="0"/>
        <w:autoSpaceDE w:val="0"/>
        <w:autoSpaceDN w:val="0"/>
        <w:adjustRightInd w:val="0"/>
        <w:spacing w:after="0" w:line="240" w:lineRule="auto"/>
        <w:ind w:left="-426" w:firstLine="710"/>
        <w:jc w:val="both"/>
        <w:rPr>
          <w:rFonts w:ascii="Times New Roman" w:hAnsi="Times New Roman"/>
          <w:sz w:val="24"/>
          <w:szCs w:val="24"/>
        </w:rPr>
      </w:pPr>
    </w:p>
    <w:p w:rsidR="00800251" w:rsidRPr="00800251" w:rsidRDefault="00800251" w:rsidP="00800251">
      <w:pPr>
        <w:widowControl w:val="0"/>
        <w:autoSpaceDE w:val="0"/>
        <w:autoSpaceDN w:val="0"/>
        <w:adjustRightInd w:val="0"/>
        <w:spacing w:after="0" w:line="240" w:lineRule="auto"/>
        <w:ind w:left="-426" w:firstLine="710"/>
        <w:jc w:val="both"/>
        <w:rPr>
          <w:rFonts w:ascii="Times New Roman" w:hAnsi="Times New Roman"/>
          <w:sz w:val="24"/>
          <w:szCs w:val="24"/>
        </w:rPr>
      </w:pPr>
    </w:p>
    <w:p w:rsidR="00800251" w:rsidRDefault="00800251" w:rsidP="00800251">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КНИГА 18. Сводный том изменений, выполненных в доработанной и (или) актуализированной схеме теплоснабжения</w:t>
      </w:r>
    </w:p>
    <w:p w:rsidR="00800251" w:rsidRDefault="00800251" w:rsidP="00800251">
      <w:pPr>
        <w:widowControl w:val="0"/>
        <w:autoSpaceDE w:val="0"/>
        <w:autoSpaceDN w:val="0"/>
        <w:adjustRightInd w:val="0"/>
        <w:spacing w:after="0" w:line="240" w:lineRule="auto"/>
        <w:jc w:val="center"/>
        <w:rPr>
          <w:rFonts w:ascii="Calibri" w:hAnsi="Calibri" w:cs="Calibri"/>
        </w:rPr>
      </w:pPr>
      <w:r w:rsidRPr="00917142">
        <w:rPr>
          <w:rFonts w:ascii="Times New Roman" w:hAnsi="Times New Roman"/>
          <w:b/>
          <w:bCs/>
          <w:sz w:val="28"/>
          <w:szCs w:val="28"/>
        </w:rPr>
        <w:t>75652440.</w:t>
      </w:r>
      <w:r>
        <w:rPr>
          <w:rFonts w:ascii="Times New Roman CYR" w:hAnsi="Times New Roman CYR" w:cs="Times New Roman CYR"/>
          <w:b/>
          <w:bCs/>
          <w:sz w:val="28"/>
          <w:szCs w:val="28"/>
        </w:rPr>
        <w:t>ОМ-ПСТ.018.000</w:t>
      </w:r>
    </w:p>
    <w:p w:rsidR="00800251" w:rsidRDefault="00800251" w:rsidP="00800251">
      <w:pPr>
        <w:widowControl w:val="0"/>
        <w:autoSpaceDE w:val="0"/>
        <w:autoSpaceDN w:val="0"/>
        <w:adjustRightInd w:val="0"/>
        <w:spacing w:line="240" w:lineRule="auto"/>
        <w:rPr>
          <w:rFonts w:ascii="Calibri" w:hAnsi="Calibri" w:cs="Calibri"/>
        </w:rPr>
      </w:pPr>
    </w:p>
    <w:p w:rsidR="00096A01" w:rsidRDefault="00096A01" w:rsidP="00800251">
      <w:pPr>
        <w:widowControl w:val="0"/>
        <w:autoSpaceDE w:val="0"/>
        <w:autoSpaceDN w:val="0"/>
        <w:adjustRightInd w:val="0"/>
        <w:spacing w:line="240" w:lineRule="auto"/>
        <w:rPr>
          <w:rFonts w:ascii="Calibri" w:hAnsi="Calibri" w:cs="Calibri"/>
        </w:rPr>
      </w:pPr>
    </w:p>
    <w:p w:rsidR="00096A01" w:rsidRDefault="00096A01" w:rsidP="00800251">
      <w:pPr>
        <w:widowControl w:val="0"/>
        <w:autoSpaceDE w:val="0"/>
        <w:autoSpaceDN w:val="0"/>
        <w:adjustRightInd w:val="0"/>
        <w:spacing w:line="240" w:lineRule="auto"/>
        <w:rPr>
          <w:rFonts w:ascii="Calibri" w:hAnsi="Calibri" w:cs="Calibri"/>
        </w:rPr>
      </w:pPr>
    </w:p>
    <w:p w:rsidR="00096A01" w:rsidRDefault="00096A01" w:rsidP="00800251">
      <w:pPr>
        <w:widowControl w:val="0"/>
        <w:autoSpaceDE w:val="0"/>
        <w:autoSpaceDN w:val="0"/>
        <w:adjustRightInd w:val="0"/>
        <w:spacing w:line="240" w:lineRule="auto"/>
        <w:rPr>
          <w:rFonts w:ascii="Calibri" w:hAnsi="Calibri" w:cs="Calibri"/>
        </w:rPr>
      </w:pPr>
    </w:p>
    <w:p w:rsidR="00096A01" w:rsidRDefault="00096A01" w:rsidP="00800251">
      <w:pPr>
        <w:widowControl w:val="0"/>
        <w:autoSpaceDE w:val="0"/>
        <w:autoSpaceDN w:val="0"/>
        <w:adjustRightInd w:val="0"/>
        <w:spacing w:line="240" w:lineRule="auto"/>
        <w:rPr>
          <w:rFonts w:ascii="Calibri" w:hAnsi="Calibri" w:cs="Calibri"/>
        </w:rPr>
      </w:pPr>
    </w:p>
    <w:p w:rsidR="00096A01" w:rsidRDefault="00096A01" w:rsidP="00800251">
      <w:pPr>
        <w:widowControl w:val="0"/>
        <w:autoSpaceDE w:val="0"/>
        <w:autoSpaceDN w:val="0"/>
        <w:adjustRightInd w:val="0"/>
        <w:spacing w:line="240" w:lineRule="auto"/>
        <w:rPr>
          <w:rFonts w:ascii="Calibri" w:hAnsi="Calibri" w:cs="Calibri"/>
        </w:rPr>
      </w:pPr>
    </w:p>
    <w:p w:rsidR="00096A01" w:rsidRPr="00096A01" w:rsidRDefault="00096A01" w:rsidP="00800251">
      <w:pPr>
        <w:widowControl w:val="0"/>
        <w:autoSpaceDE w:val="0"/>
        <w:autoSpaceDN w:val="0"/>
        <w:adjustRightInd w:val="0"/>
        <w:spacing w:line="240" w:lineRule="auto"/>
        <w:rPr>
          <w:rFonts w:ascii="Calibri" w:hAnsi="Calibri" w:cs="Calibri"/>
        </w:rPr>
      </w:pPr>
    </w:p>
    <w:p w:rsidR="00800251" w:rsidRPr="00917142" w:rsidRDefault="00800251" w:rsidP="00800251">
      <w:pPr>
        <w:widowControl w:val="0"/>
        <w:autoSpaceDE w:val="0"/>
        <w:autoSpaceDN w:val="0"/>
        <w:adjustRightInd w:val="0"/>
        <w:spacing w:line="240" w:lineRule="auto"/>
        <w:rPr>
          <w:rFonts w:ascii="Calibri" w:hAnsi="Calibri" w:cs="Calibri"/>
        </w:rPr>
      </w:pPr>
    </w:p>
    <w:p w:rsidR="00800251" w:rsidRDefault="00800251" w:rsidP="00800251">
      <w:pPr>
        <w:widowControl w:val="0"/>
        <w:tabs>
          <w:tab w:val="left" w:pos="993"/>
        </w:tabs>
        <w:autoSpaceDE w:val="0"/>
        <w:autoSpaceDN w:val="0"/>
        <w:adjustRightInd w:val="0"/>
        <w:spacing w:before="120" w:after="120" w:line="240" w:lineRule="auto"/>
        <w:jc w:val="both"/>
        <w:rPr>
          <w:rFonts w:ascii="Times New Roman CYR" w:hAnsi="Times New Roman CYR" w:cs="Times New Roman CYR"/>
          <w:b/>
          <w:bCs/>
          <w:sz w:val="28"/>
          <w:szCs w:val="28"/>
        </w:rPr>
      </w:pPr>
      <w:r>
        <w:rPr>
          <w:rFonts w:ascii="Times New Roman CYR" w:hAnsi="Times New Roman CYR" w:cs="Times New Roman CYR"/>
          <w:b/>
          <w:bCs/>
          <w:sz w:val="28"/>
          <w:szCs w:val="28"/>
        </w:rPr>
        <w:t>Сводный том изменений, выполненных в доработанной и (или) актуализированной схеме теплоснабжения</w:t>
      </w:r>
    </w:p>
    <w:p w:rsidR="00800251" w:rsidRDefault="00800251" w:rsidP="00800251">
      <w:pPr>
        <w:widowControl w:val="0"/>
        <w:suppressAutoHyphens/>
        <w:autoSpaceDE w:val="0"/>
        <w:autoSpaceDN w:val="0"/>
        <w:adjustRightInd w:val="0"/>
        <w:spacing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Ранее утверждённая схема теплоснабжения п. </w:t>
      </w:r>
      <w:proofErr w:type="spellStart"/>
      <w:r>
        <w:rPr>
          <w:rFonts w:ascii="Times New Roman CYR" w:hAnsi="Times New Roman CYR" w:cs="Times New Roman CYR"/>
          <w:sz w:val="28"/>
          <w:szCs w:val="28"/>
        </w:rPr>
        <w:t>Саккулово</w:t>
      </w:r>
      <w:proofErr w:type="spellEnd"/>
      <w:r>
        <w:rPr>
          <w:rFonts w:ascii="Times New Roman CYR" w:hAnsi="Times New Roman CYR" w:cs="Times New Roman CYR"/>
          <w:sz w:val="28"/>
          <w:szCs w:val="28"/>
        </w:rPr>
        <w:t xml:space="preserve"> актуализирована в составе структуры в соответствии с Требованиями утвержденных постановлением Правительства РФ №154 от 22.02.2012, в ред. постановлением Правительства Российской Федерации от 3 апреля 2018 года №405.)</w:t>
      </w:r>
    </w:p>
    <w:p w:rsidR="00800251" w:rsidRPr="00800251" w:rsidRDefault="00800251" w:rsidP="00800251">
      <w:pPr>
        <w:widowControl w:val="0"/>
        <w:suppressAutoHyphens/>
        <w:autoSpaceDE w:val="0"/>
        <w:autoSpaceDN w:val="0"/>
        <w:adjustRightInd w:val="0"/>
        <w:spacing w:line="240" w:lineRule="auto"/>
        <w:ind w:firstLine="709"/>
        <w:jc w:val="both"/>
        <w:rPr>
          <w:rFonts w:ascii="Calibri" w:hAnsi="Calibri" w:cs="Calibri"/>
        </w:rPr>
      </w:pPr>
    </w:p>
    <w:sectPr w:rsidR="00800251" w:rsidRPr="00800251" w:rsidSect="00096A01">
      <w:pgSz w:w="12240" w:h="15840"/>
      <w:pgMar w:top="1134" w:right="1185" w:bottom="1134" w:left="141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00000203" w:usb1="00000000" w:usb2="00000000" w:usb3="00000000" w:csb0="00000005" w:csb1="00000000"/>
  </w:font>
  <w:font w:name="Helvetica">
    <w:panose1 w:val="020B0504020202020204"/>
    <w:charset w:val="00"/>
    <w:family w:val="swiss"/>
    <w:pitch w:val="variable"/>
    <w:sig w:usb0="00000003" w:usb1="00000000" w:usb2="00000000" w:usb3="00000000" w:csb0="00000001" w:csb1="00000000"/>
  </w:font>
  <w:font w:name="UniversalMath1 BT">
    <w:altName w:val="Times New Roman"/>
    <w:charset w:val="02"/>
    <w:family w:val="roman"/>
    <w:pitch w:val="variable"/>
    <w:sig w:usb0="00000003" w:usb1="10000000" w:usb2="00000000" w:usb3="00000000" w:csb0="8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60CAD70"/>
    <w:lvl w:ilvl="0">
      <w:numFmt w:val="bullet"/>
      <w:lvlText w:val="*"/>
      <w:lvlJc w:val="left"/>
    </w:lvl>
  </w:abstractNum>
  <w:abstractNum w:abstractNumId="1" w15:restartNumberingAfterBreak="0">
    <w:nsid w:val="47AB1CCB"/>
    <w:multiLevelType w:val="multilevel"/>
    <w:tmpl w:val="0192B900"/>
    <w:lvl w:ilvl="0">
      <w:start w:val="1"/>
      <w:numFmt w:val="decimal"/>
      <w:lvlText w:val="%1."/>
      <w:lvlJc w:val="left"/>
      <w:pPr>
        <w:ind w:left="2119" w:hanging="141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9DD"/>
    <w:rsid w:val="00096A01"/>
    <w:rsid w:val="001D4A0C"/>
    <w:rsid w:val="0040233E"/>
    <w:rsid w:val="00800251"/>
    <w:rsid w:val="008D7902"/>
    <w:rsid w:val="009069F6"/>
    <w:rsid w:val="00917142"/>
    <w:rsid w:val="00E449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89CD0D"/>
  <w14:defaultImageDpi w14:val="0"/>
  <w15:docId w15:val="{F93F46C3-FAC4-484B-8CCC-4D672177F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6A01"/>
    <w:pPr>
      <w:ind w:left="720"/>
      <w:contextualSpacing/>
    </w:pPr>
    <w:rPr>
      <w:rFonts w:ascii="Courier New" w:eastAsia="Times New Roman" w:hAnsi="Courier New" w:cs="Wingdings"/>
      <w:lang w:eastAsia="en-US"/>
    </w:rPr>
  </w:style>
  <w:style w:type="paragraph" w:customStyle="1" w:styleId="ConsPlusTitle">
    <w:name w:val="ConsPlusTitle"/>
    <w:rsid w:val="00096A01"/>
    <w:pPr>
      <w:widowControl w:val="0"/>
      <w:autoSpaceDE w:val="0"/>
      <w:autoSpaceDN w:val="0"/>
      <w:spacing w:after="0" w:line="240" w:lineRule="auto"/>
    </w:pPr>
    <w:rPr>
      <w:rFonts w:ascii="Calibri" w:hAnsi="Calibri" w:cs="Calibri"/>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6C8F22-2F93-4469-803F-159CEE998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118</Pages>
  <Words>23342</Words>
  <Characters>133056</Characters>
  <Application>Microsoft Office Word</Application>
  <DocSecurity>0</DocSecurity>
  <Lines>1108</Lines>
  <Paragraphs>312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Танзиля Хамитовна Даутова</dc:creator>
  <cp:keywords/>
  <dc:description/>
  <cp:lastModifiedBy>Танзиля Хамитовна Даутова</cp:lastModifiedBy>
  <cp:revision>3</cp:revision>
  <cp:lastPrinted>2019-07-08T08:03:00Z</cp:lastPrinted>
  <dcterms:created xsi:type="dcterms:W3CDTF">2019-07-08T11:37:00Z</dcterms:created>
  <dcterms:modified xsi:type="dcterms:W3CDTF">2019-07-08T11:38:00Z</dcterms:modified>
</cp:coreProperties>
</file>