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BA" w:rsidRDefault="005822BA" w:rsidP="00582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библиотеке № 36 п. Полетаево </w:t>
      </w:r>
      <w:r w:rsidR="00AA7993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>
        <w:rPr>
          <w:rFonts w:ascii="Times New Roman" w:hAnsi="Times New Roman" w:cs="Times New Roman"/>
          <w:sz w:val="28"/>
          <w:szCs w:val="28"/>
        </w:rPr>
        <w:t>будет установлена электронная система контроля</w:t>
      </w:r>
    </w:p>
    <w:p w:rsidR="005822BA" w:rsidRPr="005822BA" w:rsidRDefault="00AA7993" w:rsidP="005822B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822BA" w:rsidRPr="00ED23B6">
        <w:rPr>
          <w:rFonts w:ascii="Times New Roman" w:hAnsi="Times New Roman" w:cs="Times New Roman"/>
          <w:i/>
          <w:iCs/>
          <w:sz w:val="28"/>
          <w:szCs w:val="28"/>
        </w:rPr>
        <w:t>оступило специальное оборудование</w:t>
      </w:r>
      <w:r w:rsidR="005822BA">
        <w:rPr>
          <w:rFonts w:ascii="Times New Roman" w:hAnsi="Times New Roman" w:cs="Times New Roman"/>
          <w:i/>
          <w:iCs/>
          <w:sz w:val="28"/>
          <w:szCs w:val="28"/>
        </w:rPr>
        <w:t xml:space="preserve"> для</w:t>
      </w:r>
      <w:r w:rsidR="005822BA" w:rsidRPr="00ED23B6">
        <w:rPr>
          <w:rFonts w:ascii="Times New Roman" w:hAnsi="Times New Roman" w:cs="Times New Roman"/>
          <w:i/>
          <w:iCs/>
          <w:sz w:val="28"/>
          <w:szCs w:val="28"/>
        </w:rPr>
        <w:t xml:space="preserve"> радиочастотной идентификации фондов</w:t>
      </w:r>
      <w:r w:rsidR="005822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22BA" w:rsidRPr="005822B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822BA">
        <w:rPr>
          <w:rFonts w:ascii="Times New Roman" w:hAnsi="Times New Roman" w:cs="Times New Roman"/>
          <w:i/>
          <w:iCs/>
          <w:sz w:val="28"/>
          <w:szCs w:val="28"/>
          <w:lang w:val="en-US"/>
        </w:rPr>
        <w:t>RFID</w:t>
      </w:r>
      <w:r w:rsidR="005822BA" w:rsidRPr="005822B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822BA">
        <w:rPr>
          <w:rFonts w:ascii="Times New Roman" w:hAnsi="Times New Roman" w:cs="Times New Roman"/>
          <w:i/>
          <w:iCs/>
          <w:sz w:val="28"/>
          <w:szCs w:val="28"/>
        </w:rPr>
        <w:t>оборудование)</w:t>
      </w:r>
    </w:p>
    <w:p w:rsidR="005822BA" w:rsidRPr="006837BA" w:rsidRDefault="005822BA" w:rsidP="0058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книга в Полетаевской библиотеке будет оснащена специальным электронным маркером, благодаря которому можно будет отследить судьбу каждого тома. Что от этого новшества выиграют читатели? Время оформления книг на выдачу существенно сократится: достаточно приложить выбранную книгу к специальной панели и на электронный читательский билет, который будет выдан каждому пользователю библиотеки, мгновенно запишется вся необходимая информация. Библиотека, в свою очередь, будет располагать достоверной информацией, о том, какие книги сейчас на руках, а какие ждут на полках своих читателей. Да и унести книгу посетителям, «забывшим» подойти к библиотекарю и записать на себя выбранные издания, будет сложнее, потому что электронные «ворота» оповестят библиотекаря о несанкционированных перемещениях книг.</w:t>
      </w:r>
    </w:p>
    <w:p w:rsidR="006837BA" w:rsidRPr="006837BA" w:rsidRDefault="006837BA" w:rsidP="00ED2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7BA" w:rsidRPr="0068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7BA"/>
    <w:rsid w:val="001E16C8"/>
    <w:rsid w:val="005822BA"/>
    <w:rsid w:val="006837BA"/>
    <w:rsid w:val="007F17AE"/>
    <w:rsid w:val="00A72530"/>
    <w:rsid w:val="00AA7993"/>
    <w:rsid w:val="00D63035"/>
    <w:rsid w:val="00E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C6DC"/>
  <w15:docId w15:val="{D6302F6B-FC38-4426-BAF6-D625A6E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Максимов</dc:creator>
  <cp:keywords/>
  <dc:description/>
  <cp:lastModifiedBy>Guzell</cp:lastModifiedBy>
  <cp:revision>4</cp:revision>
  <cp:lastPrinted>2019-09-20T04:11:00Z</cp:lastPrinted>
  <dcterms:created xsi:type="dcterms:W3CDTF">2019-09-19T09:42:00Z</dcterms:created>
  <dcterms:modified xsi:type="dcterms:W3CDTF">2019-09-20T05:18:00Z</dcterms:modified>
</cp:coreProperties>
</file>