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9" w:rsidRPr="00277C33" w:rsidRDefault="00730339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начале публичных консультаций для проведения оценки</w:t>
      </w:r>
      <w:r w:rsidR="00E52FB9" w:rsidRPr="00E52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52F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регулирующего воздействия Проекта постановления</w:t>
      </w: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52FB9"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Сосновского муниципального района </w:t>
      </w: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AA63B3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r w:rsidR="005558BE" w:rsidRPr="00277C33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="005558BE" w:rsidRPr="00277C33">
        <w:rPr>
          <w:rFonts w:ascii="Times New Roman" w:hAnsi="Times New Roman" w:cs="Times New Roman"/>
          <w:b/>
          <w:sz w:val="24"/>
          <w:szCs w:val="24"/>
        </w:rPr>
        <w:t>а предоставления муниципальной услуги "</w:t>
      </w:r>
      <w:r w:rsidR="006464FF">
        <w:rPr>
          <w:rFonts w:ascii="Times New Roman" w:hAnsi="Times New Roman" w:cs="Times New Roman"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Pr="00277C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AA63B3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A63B3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339" w:rsidRPr="00277C33" w:rsidRDefault="00AA63B3" w:rsidP="00277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</w:t>
      </w:r>
      <w:r w:rsidR="00E5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регулирующего воздействия 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Со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277C3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277C3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6464FF">
        <w:rPr>
          <w:rFonts w:ascii="Times New Roman" w:hAnsi="Times New Roman" w:cs="Times New Roman"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730339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</w:t>
      </w:r>
      <w:r w:rsidR="0007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E5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 и земельным отношениям 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 Челябинск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E52FB9" w:rsidRPr="005E3F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E5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CD" w:rsidRPr="00A97BCD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4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28.10.2019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- </w:t>
      </w:r>
      <w:r w:rsidR="0064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01.11.2019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hyperlink r:id="rId5" w:history="1">
        <w:r w:rsidR="00E52FB9" w:rsidRPr="005E3F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E5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6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Pr="00277C33" w:rsidRDefault="00270FBF" w:rsidP="0027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FBF" w:rsidRPr="00277C33" w:rsidSect="002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9"/>
    <w:rsid w:val="00077080"/>
    <w:rsid w:val="00182051"/>
    <w:rsid w:val="001E2399"/>
    <w:rsid w:val="00264113"/>
    <w:rsid w:val="00270FBF"/>
    <w:rsid w:val="00277C33"/>
    <w:rsid w:val="002E3C6C"/>
    <w:rsid w:val="005558BE"/>
    <w:rsid w:val="006464FF"/>
    <w:rsid w:val="00730339"/>
    <w:rsid w:val="00A97BCD"/>
    <w:rsid w:val="00AA63B3"/>
    <w:rsid w:val="00B52B2D"/>
    <w:rsid w:val="00C1028E"/>
    <w:rsid w:val="00E5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F928"/>
  <w15:docId w15:val="{F59BFAB0-DFDA-4622-8D84-35125B34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6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 Андреевна Тупкало</cp:lastModifiedBy>
  <cp:revision>11</cp:revision>
  <cp:lastPrinted>2017-10-25T11:40:00Z</cp:lastPrinted>
  <dcterms:created xsi:type="dcterms:W3CDTF">2017-06-18T17:29:00Z</dcterms:created>
  <dcterms:modified xsi:type="dcterms:W3CDTF">2019-10-24T05:08:00Z</dcterms:modified>
</cp:coreProperties>
</file>