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F5" w:rsidRPr="0051724F" w:rsidRDefault="00096AF5" w:rsidP="00096AF5">
      <w:pPr>
        <w:rPr>
          <w:b/>
        </w:rPr>
      </w:pPr>
      <w:bookmarkStart w:id="0" w:name="_GoBack"/>
      <w:r w:rsidRPr="0051724F">
        <w:rPr>
          <w:b/>
        </w:rPr>
        <w:t>Наполнение и актуализация перечней имущества</w:t>
      </w:r>
    </w:p>
    <w:bookmarkEnd w:id="0"/>
    <w:p w:rsidR="00096AF5" w:rsidRDefault="00096AF5" w:rsidP="00096AF5">
      <w:r>
        <w:t xml:space="preserve">Вопрос: На основании </w:t>
      </w:r>
      <w:proofErr w:type="gramStart"/>
      <w:r>
        <w:t>чего  проводится</w:t>
      </w:r>
      <w:proofErr w:type="gramEnd"/>
      <w:r>
        <w:t xml:space="preserve"> внесение  изменений в Перечни для СМСП?</w:t>
      </w:r>
    </w:p>
    <w:p w:rsidR="00096AF5" w:rsidRDefault="00096AF5" w:rsidP="00096AF5">
      <w:r>
        <w:t>Ответ:</w:t>
      </w:r>
    </w:p>
    <w:p w:rsidR="00096AF5" w:rsidRDefault="00096AF5" w:rsidP="00096AF5">
      <w:r>
        <w:t xml:space="preserve">Внесение сведений о муниципальном имуществе в Перечень, а также исключение сведений о муниципальном имуществе из Перечня осуществляются на основании решения Собрания депутатов </w:t>
      </w:r>
      <w:r w:rsidR="0051724F">
        <w:t>Сосновского</w:t>
      </w:r>
      <w:r>
        <w:t xml:space="preserve"> муниципального района (далее - Собрание депутатов) об утверждении Перечня или о внесении в него изменений на основе предложений органов местного самоуправления </w:t>
      </w:r>
      <w:r w:rsidR="0051724F">
        <w:t>Сосновского</w:t>
      </w:r>
      <w:r>
        <w:t xml:space="preserve"> муниципального района, районных некоммерческих организаций, выражающих интересы СМСП, организаций, образующих инфраструктуру поддержки СМСП, а также СМСП.</w:t>
      </w:r>
    </w:p>
    <w:p w:rsidR="00096AF5" w:rsidRDefault="00096AF5" w:rsidP="00096AF5"/>
    <w:p w:rsidR="00096AF5" w:rsidRDefault="00096AF5" w:rsidP="00096AF5">
      <w:r>
        <w:t>Вопрос: Срок актуализации перечней?</w:t>
      </w:r>
    </w:p>
    <w:p w:rsidR="00096AF5" w:rsidRDefault="00096AF5" w:rsidP="00096AF5">
      <w:r>
        <w:t>Ответ:</w:t>
      </w:r>
    </w:p>
    <w:p w:rsidR="004C3904" w:rsidRDefault="00096AF5" w:rsidP="00096AF5">
      <w:r>
        <w:t>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закона от 24.07.2007г. № 209-ФЗ «О развитии малого и среднего предпринимательства в Российской Федерации».</w:t>
      </w:r>
    </w:p>
    <w:sectPr w:rsidR="004C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E"/>
    <w:rsid w:val="00096AF5"/>
    <w:rsid w:val="004C3904"/>
    <w:rsid w:val="0051724F"/>
    <w:rsid w:val="0088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5B6"/>
  <w15:chartTrackingRefBased/>
  <w15:docId w15:val="{63598C2E-19FE-4E8C-AB68-655ABC80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Тупкало</dc:creator>
  <cp:keywords/>
  <dc:description/>
  <cp:lastModifiedBy>Юлия Андреевна Тупкало</cp:lastModifiedBy>
  <cp:revision>3</cp:revision>
  <dcterms:created xsi:type="dcterms:W3CDTF">2020-09-08T11:19:00Z</dcterms:created>
  <dcterms:modified xsi:type="dcterms:W3CDTF">2020-09-09T03:59:00Z</dcterms:modified>
</cp:coreProperties>
</file>