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3" w:rsidRPr="008071C8" w:rsidRDefault="006F1703" w:rsidP="006F17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1C8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6F1703" w:rsidRDefault="006F1703" w:rsidP="006F17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1C8">
        <w:rPr>
          <w:rFonts w:ascii="Times New Roman" w:hAnsi="Times New Roman" w:cs="Times New Roman"/>
          <w:sz w:val="28"/>
          <w:szCs w:val="28"/>
        </w:rPr>
        <w:t>О П</w:t>
      </w:r>
      <w:r w:rsidR="00F9624D">
        <w:rPr>
          <w:rFonts w:ascii="Times New Roman" w:hAnsi="Times New Roman" w:cs="Times New Roman"/>
          <w:sz w:val="28"/>
          <w:szCs w:val="28"/>
        </w:rPr>
        <w:t xml:space="preserve">РИОСТАНОВЛЕНИИ ДЕЙСТВИЙ </w:t>
      </w:r>
    </w:p>
    <w:p w:rsidR="006F1703" w:rsidRDefault="006F1703" w:rsidP="006F17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1C8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6F1703" w:rsidRPr="00591441" w:rsidRDefault="007B6EDE" w:rsidP="006F17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СОСНОВСКОГО</w:t>
      </w:r>
      <w:r w:rsidR="006F1703" w:rsidRPr="0059144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6F1703" w:rsidRPr="008071C8" w:rsidRDefault="006F1703" w:rsidP="006F17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1C8">
        <w:rPr>
          <w:rFonts w:ascii="Times New Roman" w:hAnsi="Times New Roman" w:cs="Times New Roman"/>
          <w:sz w:val="28"/>
          <w:szCs w:val="28"/>
        </w:rPr>
        <w:t>ПО ФОРМИРОВАНИЮ УЧАСТКОВ</w:t>
      </w:r>
      <w:r w:rsidR="007B6EDE">
        <w:rPr>
          <w:rFonts w:ascii="Times New Roman" w:hAnsi="Times New Roman" w:cs="Times New Roman"/>
          <w:sz w:val="28"/>
          <w:szCs w:val="28"/>
        </w:rPr>
        <w:t>ОЙ</w:t>
      </w:r>
      <w:r w:rsidRPr="008071C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7B6EDE">
        <w:rPr>
          <w:rFonts w:ascii="Times New Roman" w:hAnsi="Times New Roman" w:cs="Times New Roman"/>
          <w:sz w:val="28"/>
          <w:szCs w:val="28"/>
        </w:rPr>
        <w:t>ОЙ</w:t>
      </w:r>
      <w:r w:rsidRPr="008071C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B6EDE">
        <w:rPr>
          <w:rFonts w:ascii="Times New Roman" w:hAnsi="Times New Roman" w:cs="Times New Roman"/>
          <w:sz w:val="28"/>
          <w:szCs w:val="28"/>
        </w:rPr>
        <w:t>И</w:t>
      </w:r>
    </w:p>
    <w:p w:rsidR="006F1703" w:rsidRDefault="006F1703" w:rsidP="006F17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BB2" w:rsidRDefault="00F9624D" w:rsidP="007B6ED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изданием Указа Президента Российской Федерации  от  1 июня 2020 года № 354 «Об определении даты проведения общероссийского голосования </w:t>
      </w:r>
      <w:r w:rsidR="001121B8">
        <w:rPr>
          <w:rFonts w:ascii="Times New Roman" w:hAnsi="Times New Roman" w:cs="Times New Roman"/>
          <w:sz w:val="28"/>
          <w:szCs w:val="28"/>
        </w:rPr>
        <w:t>по вопросу одобрения изменений в Конституцию Российской Федерации», р</w:t>
      </w:r>
      <w:r w:rsidR="006F1703" w:rsidRPr="008071C8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6F1703" w:rsidRPr="006D3C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14BB2" w:rsidRPr="006D3CFF">
        <w:rPr>
          <w:rFonts w:ascii="Times New Roman" w:hAnsi="Times New Roman" w:cs="Times New Roman"/>
          <w:sz w:val="28"/>
          <w:szCs w:val="28"/>
        </w:rPr>
        <w:t>2.2</w:t>
      </w:r>
      <w:r w:rsidR="007B6EDE">
        <w:rPr>
          <w:rFonts w:ascii="Times New Roman" w:hAnsi="Times New Roman" w:cs="Times New Roman"/>
          <w:sz w:val="28"/>
          <w:szCs w:val="28"/>
        </w:rPr>
        <w:t xml:space="preserve"> </w:t>
      </w:r>
      <w:r w:rsidR="00014BB2" w:rsidRPr="006D3CFF">
        <w:rPr>
          <w:rFonts w:ascii="Times New Roman" w:hAnsi="Times New Roman" w:cs="Times New Roman"/>
          <w:sz w:val="28"/>
          <w:szCs w:val="28"/>
        </w:rPr>
        <w:t xml:space="preserve"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г. № 244/1804-7 (в редакции от </w:t>
      </w:r>
      <w:r w:rsidR="00010A01">
        <w:rPr>
          <w:rFonts w:ascii="Times New Roman" w:hAnsi="Times New Roman" w:cs="Times New Roman"/>
          <w:sz w:val="28"/>
          <w:szCs w:val="28"/>
        </w:rPr>
        <w:t>02 июня 2020г.</w:t>
      </w:r>
      <w:r w:rsidR="00014BB2" w:rsidRPr="006D3CFF">
        <w:rPr>
          <w:rFonts w:ascii="Times New Roman" w:hAnsi="Times New Roman" w:cs="Times New Roman"/>
          <w:sz w:val="28"/>
          <w:szCs w:val="28"/>
        </w:rPr>
        <w:t xml:space="preserve"> № </w:t>
      </w:r>
      <w:r w:rsidR="00010A01">
        <w:rPr>
          <w:rFonts w:ascii="Times New Roman" w:hAnsi="Times New Roman" w:cs="Times New Roman"/>
          <w:sz w:val="28"/>
          <w:szCs w:val="28"/>
        </w:rPr>
        <w:t>250/1840-7</w:t>
      </w:r>
      <w:r w:rsidR="00014BB2" w:rsidRPr="006D3CFF">
        <w:rPr>
          <w:rFonts w:ascii="Times New Roman" w:hAnsi="Times New Roman" w:cs="Times New Roman"/>
          <w:sz w:val="28"/>
          <w:szCs w:val="28"/>
        </w:rPr>
        <w:t>)</w:t>
      </w:r>
      <w:r w:rsidR="007B6EDE">
        <w:rPr>
          <w:rFonts w:ascii="Times New Roman" w:hAnsi="Times New Roman" w:cs="Times New Roman"/>
          <w:sz w:val="28"/>
          <w:szCs w:val="28"/>
        </w:rPr>
        <w:t xml:space="preserve"> </w:t>
      </w:r>
      <w:r w:rsidR="006F1703">
        <w:rPr>
          <w:rFonts w:ascii="Times New Roman" w:hAnsi="Times New Roman" w:cs="Times New Roman"/>
          <w:sz w:val="28"/>
          <w:szCs w:val="28"/>
        </w:rPr>
        <w:t>территориальная</w:t>
      </w:r>
      <w:r w:rsidR="006F1703" w:rsidRPr="008071C8">
        <w:rPr>
          <w:rFonts w:ascii="Times New Roman" w:hAnsi="Times New Roman" w:cs="Times New Roman"/>
          <w:sz w:val="28"/>
          <w:szCs w:val="28"/>
        </w:rPr>
        <w:t xml:space="preserve">  избирательная комиссия</w:t>
      </w:r>
      <w:r w:rsidR="007B6EDE">
        <w:rPr>
          <w:rFonts w:ascii="Times New Roman" w:hAnsi="Times New Roman" w:cs="Times New Roman"/>
          <w:sz w:val="28"/>
          <w:szCs w:val="28"/>
        </w:rPr>
        <w:t xml:space="preserve"> </w:t>
      </w:r>
      <w:r w:rsidR="007B6EDE">
        <w:rPr>
          <w:rFonts w:ascii="Times New Roman" w:hAnsi="Times New Roman" w:cs="Times New Roman"/>
          <w:b/>
          <w:sz w:val="28"/>
          <w:szCs w:val="28"/>
        </w:rPr>
        <w:t>Сосновского</w:t>
      </w:r>
      <w:r w:rsidR="006F1703" w:rsidRPr="0059144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7B6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703">
        <w:rPr>
          <w:rFonts w:ascii="Times New Roman" w:hAnsi="Times New Roman" w:cs="Times New Roman"/>
          <w:sz w:val="28"/>
          <w:szCs w:val="28"/>
        </w:rPr>
        <w:t>и</w:t>
      </w:r>
      <w:r w:rsidR="006F1703" w:rsidRPr="008071C8">
        <w:rPr>
          <w:rFonts w:ascii="Times New Roman" w:hAnsi="Times New Roman" w:cs="Times New Roman"/>
          <w:sz w:val="28"/>
          <w:szCs w:val="28"/>
        </w:rPr>
        <w:t>нформирует  о п</w:t>
      </w:r>
      <w:r>
        <w:rPr>
          <w:rFonts w:ascii="Times New Roman" w:hAnsi="Times New Roman" w:cs="Times New Roman"/>
          <w:sz w:val="28"/>
          <w:szCs w:val="28"/>
        </w:rPr>
        <w:t xml:space="preserve">риостановлении действий </w:t>
      </w:r>
      <w:r w:rsidR="006F1703" w:rsidRPr="008071C8">
        <w:rPr>
          <w:rFonts w:ascii="Times New Roman" w:hAnsi="Times New Roman" w:cs="Times New Roman"/>
          <w:sz w:val="28"/>
          <w:szCs w:val="28"/>
        </w:rPr>
        <w:t>территориальной   избирательной  комиссии по формированию участков</w:t>
      </w:r>
      <w:r w:rsidR="007B6EDE">
        <w:rPr>
          <w:rFonts w:ascii="Times New Roman" w:hAnsi="Times New Roman" w:cs="Times New Roman"/>
          <w:sz w:val="28"/>
          <w:szCs w:val="28"/>
        </w:rPr>
        <w:t>ой</w:t>
      </w:r>
      <w:r w:rsidR="006F1703" w:rsidRPr="008071C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7B6EDE">
        <w:rPr>
          <w:rFonts w:ascii="Times New Roman" w:hAnsi="Times New Roman" w:cs="Times New Roman"/>
          <w:sz w:val="28"/>
          <w:szCs w:val="28"/>
        </w:rPr>
        <w:t>ой</w:t>
      </w:r>
      <w:r w:rsidR="006F1703" w:rsidRPr="008071C8">
        <w:rPr>
          <w:rFonts w:ascii="Times New Roman" w:hAnsi="Times New Roman" w:cs="Times New Roman"/>
          <w:sz w:val="28"/>
          <w:szCs w:val="28"/>
        </w:rPr>
        <w:t xml:space="preserve">  комисси</w:t>
      </w:r>
      <w:r w:rsidR="007B6EDE">
        <w:rPr>
          <w:rFonts w:ascii="Times New Roman" w:hAnsi="Times New Roman" w:cs="Times New Roman"/>
          <w:sz w:val="28"/>
          <w:szCs w:val="28"/>
        </w:rPr>
        <w:t>и</w:t>
      </w:r>
      <w:r w:rsidR="001121B8">
        <w:rPr>
          <w:rFonts w:ascii="Times New Roman" w:hAnsi="Times New Roman" w:cs="Times New Roman"/>
          <w:sz w:val="28"/>
          <w:szCs w:val="28"/>
        </w:rPr>
        <w:t xml:space="preserve"> № </w:t>
      </w:r>
      <w:r w:rsidR="007B6EDE">
        <w:rPr>
          <w:rFonts w:ascii="Times New Roman" w:hAnsi="Times New Roman" w:cs="Times New Roman"/>
          <w:sz w:val="28"/>
          <w:szCs w:val="28"/>
        </w:rPr>
        <w:t>2303.</w:t>
      </w:r>
    </w:p>
    <w:p w:rsidR="006F1703" w:rsidRDefault="006F1703" w:rsidP="006F1703">
      <w:pPr>
        <w:pStyle w:val="ConsPlusNonformat"/>
        <w:spacing w:line="276" w:lineRule="auto"/>
        <w:jc w:val="both"/>
      </w:pPr>
    </w:p>
    <w:p w:rsidR="006F1703" w:rsidRDefault="006F1703" w:rsidP="006F1703">
      <w:pPr>
        <w:pStyle w:val="ConsPlusNonformat"/>
        <w:spacing w:line="276" w:lineRule="auto"/>
        <w:jc w:val="both"/>
      </w:pPr>
    </w:p>
    <w:p w:rsidR="006F1703" w:rsidRDefault="006F1703" w:rsidP="006F17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EDE">
        <w:rPr>
          <w:rFonts w:ascii="Times New Roman" w:hAnsi="Times New Roman" w:cs="Times New Roman"/>
          <w:sz w:val="24"/>
          <w:szCs w:val="24"/>
        </w:rPr>
        <w:t>"</w:t>
      </w:r>
      <w:r w:rsidR="007B6EDE" w:rsidRPr="007B6EDE">
        <w:rPr>
          <w:rFonts w:ascii="Times New Roman" w:hAnsi="Times New Roman" w:cs="Times New Roman"/>
          <w:sz w:val="24"/>
          <w:szCs w:val="24"/>
        </w:rPr>
        <w:t>03</w:t>
      </w:r>
      <w:r w:rsidR="00E904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121B8" w:rsidRPr="007B6EDE">
        <w:rPr>
          <w:rFonts w:ascii="Times New Roman" w:hAnsi="Times New Roman" w:cs="Times New Roman"/>
          <w:sz w:val="24"/>
          <w:szCs w:val="24"/>
        </w:rPr>
        <w:t>ию</w:t>
      </w:r>
      <w:r w:rsidR="007B6EDE" w:rsidRPr="007B6EDE">
        <w:rPr>
          <w:rFonts w:ascii="Times New Roman" w:hAnsi="Times New Roman" w:cs="Times New Roman"/>
          <w:sz w:val="24"/>
          <w:szCs w:val="24"/>
        </w:rPr>
        <w:t>н</w:t>
      </w:r>
      <w:r w:rsidR="001121B8" w:rsidRPr="007B6EDE">
        <w:rPr>
          <w:rFonts w:ascii="Times New Roman" w:hAnsi="Times New Roman" w:cs="Times New Roman"/>
          <w:sz w:val="24"/>
          <w:szCs w:val="24"/>
        </w:rPr>
        <w:t>я 2020</w:t>
      </w:r>
      <w:r w:rsidRPr="007B6EDE">
        <w:rPr>
          <w:rFonts w:ascii="Times New Roman" w:hAnsi="Times New Roman" w:cs="Times New Roman"/>
          <w:sz w:val="24"/>
          <w:szCs w:val="24"/>
        </w:rPr>
        <w:t xml:space="preserve"> г</w:t>
      </w:r>
      <w:r w:rsidR="007B6EDE" w:rsidRPr="007B6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B6E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B6EDE" w:rsidRPr="007B6EDE">
        <w:rPr>
          <w:rFonts w:ascii="Times New Roman" w:hAnsi="Times New Roman" w:cs="Times New Roman"/>
          <w:sz w:val="24"/>
          <w:szCs w:val="24"/>
        </w:rPr>
        <w:t xml:space="preserve"> </w:t>
      </w:r>
      <w:r w:rsidRPr="007B6EDE">
        <w:rPr>
          <w:rFonts w:ascii="Times New Roman" w:hAnsi="Times New Roman" w:cs="Times New Roman"/>
          <w:sz w:val="24"/>
          <w:szCs w:val="24"/>
        </w:rPr>
        <w:t xml:space="preserve">ТИК </w:t>
      </w:r>
      <w:r w:rsidR="007B6EDE" w:rsidRPr="007B6EDE">
        <w:rPr>
          <w:rFonts w:ascii="Times New Roman" w:hAnsi="Times New Roman" w:cs="Times New Roman"/>
          <w:sz w:val="24"/>
          <w:szCs w:val="24"/>
        </w:rPr>
        <w:t>Сосновского</w:t>
      </w:r>
      <w:r w:rsidRPr="007B6ED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10A01" w:rsidRDefault="00010A01" w:rsidP="006F17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0A01" w:rsidRDefault="00010A01" w:rsidP="006F17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0A01" w:rsidRDefault="00010A01" w:rsidP="006F17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0A01" w:rsidRDefault="00010A01" w:rsidP="006F17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0A01" w:rsidRPr="007B6EDE" w:rsidRDefault="00010A01" w:rsidP="006F17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1703" w:rsidRPr="008071C8" w:rsidRDefault="006F1703" w:rsidP="006F1703">
      <w:pPr>
        <w:pStyle w:val="ConsPlusNonformat"/>
        <w:jc w:val="right"/>
        <w:rPr>
          <w:rFonts w:ascii="Times New Roman" w:hAnsi="Times New Roman" w:cs="Times New Roman"/>
        </w:rPr>
      </w:pPr>
      <w:r w:rsidRPr="008071C8">
        <w:rPr>
          <w:rFonts w:ascii="Times New Roman" w:hAnsi="Times New Roman" w:cs="Times New Roman"/>
        </w:rPr>
        <w:t xml:space="preserve">                           </w:t>
      </w:r>
    </w:p>
    <w:p w:rsidR="006F1703" w:rsidRPr="008071C8" w:rsidRDefault="006F1703" w:rsidP="006F1703">
      <w:pPr>
        <w:pStyle w:val="ConsPlusNormal"/>
        <w:jc w:val="right"/>
        <w:rPr>
          <w:rFonts w:ascii="Times New Roman" w:hAnsi="Times New Roman" w:cs="Times New Roman"/>
        </w:rPr>
      </w:pPr>
    </w:p>
    <w:p w:rsidR="006F1703" w:rsidRDefault="006F1703" w:rsidP="006F1703">
      <w:pPr>
        <w:pStyle w:val="ConsPlusNormal"/>
        <w:ind w:firstLine="540"/>
        <w:jc w:val="both"/>
      </w:pPr>
    </w:p>
    <w:p w:rsidR="00BA427D" w:rsidRDefault="00BA427D"/>
    <w:sectPr w:rsidR="00BA427D" w:rsidSect="00BA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03"/>
    <w:rsid w:val="00010A01"/>
    <w:rsid w:val="00014BB2"/>
    <w:rsid w:val="001121B8"/>
    <w:rsid w:val="006D3CFF"/>
    <w:rsid w:val="006F1703"/>
    <w:rsid w:val="007B6EDE"/>
    <w:rsid w:val="00B76CE2"/>
    <w:rsid w:val="00BA427D"/>
    <w:rsid w:val="00BD5EAA"/>
    <w:rsid w:val="00C067E9"/>
    <w:rsid w:val="00E904DE"/>
    <w:rsid w:val="00F9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ACA3"/>
  <w15:docId w15:val="{84EEDFF1-62E4-47BF-A19F-9C3A2651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17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Борисовна Корниенко</cp:lastModifiedBy>
  <cp:revision>5</cp:revision>
  <dcterms:created xsi:type="dcterms:W3CDTF">2020-06-03T04:49:00Z</dcterms:created>
  <dcterms:modified xsi:type="dcterms:W3CDTF">2020-06-03T04:56:00Z</dcterms:modified>
</cp:coreProperties>
</file>