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0C" w:rsidRDefault="009D390C" w:rsidP="009D390C">
      <w:pPr>
        <w:shd w:val="clear" w:color="auto" w:fill="FFFFFF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19"/>
          <w:szCs w:val="19"/>
        </w:rPr>
      </w:pPr>
    </w:p>
    <w:p w:rsidR="009D390C" w:rsidRDefault="009D390C" w:rsidP="009D390C">
      <w:pPr>
        <w:shd w:val="clear" w:color="auto" w:fill="FFFFFF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19"/>
          <w:szCs w:val="19"/>
        </w:rPr>
      </w:pPr>
    </w:p>
    <w:p w:rsidR="009D390C" w:rsidRPr="005379DA" w:rsidRDefault="009D390C" w:rsidP="009D390C">
      <w:pPr>
        <w:shd w:val="clear" w:color="auto" w:fill="FFFFFF"/>
        <w:outlineLvl w:val="1"/>
        <w:rPr>
          <w:bCs/>
          <w:caps/>
          <w:color w:val="000000"/>
        </w:rPr>
      </w:pPr>
      <w:r w:rsidRPr="005379DA">
        <w:rPr>
          <w:bCs/>
          <w:caps/>
          <w:color w:val="000000"/>
        </w:rPr>
        <w:t xml:space="preserve">01.06.2015. </w:t>
      </w:r>
    </w:p>
    <w:p w:rsidR="009D390C" w:rsidRPr="005379DA" w:rsidRDefault="009D390C" w:rsidP="009D390C">
      <w:pPr>
        <w:shd w:val="clear" w:color="auto" w:fill="FFFFFF"/>
        <w:outlineLvl w:val="1"/>
        <w:rPr>
          <w:bCs/>
          <w:caps/>
          <w:color w:val="000000"/>
        </w:rPr>
      </w:pPr>
    </w:p>
    <w:p w:rsidR="009D390C" w:rsidRPr="005379DA" w:rsidRDefault="009D390C" w:rsidP="009D390C">
      <w:pPr>
        <w:shd w:val="clear" w:color="auto" w:fill="FFFFFF"/>
        <w:outlineLvl w:val="1"/>
        <w:rPr>
          <w:bCs/>
          <w:caps/>
          <w:color w:val="000000"/>
        </w:rPr>
      </w:pPr>
      <w:r w:rsidRPr="005379DA">
        <w:rPr>
          <w:bCs/>
          <w:caps/>
          <w:color w:val="000000"/>
        </w:rPr>
        <w:t>ОТВЕТСТВЕННОСТЬ ЗА ЭКСТРЕМИСТСКИе МАТЕРИАЛы в СМИ</w:t>
      </w:r>
    </w:p>
    <w:p w:rsidR="009D390C" w:rsidRDefault="009D390C" w:rsidP="009D390C">
      <w:pPr>
        <w:shd w:val="clear" w:color="auto" w:fill="FFFFFF"/>
        <w:jc w:val="both"/>
        <w:rPr>
          <w:color w:val="36363C"/>
          <w:sz w:val="19"/>
          <w:szCs w:val="19"/>
        </w:rPr>
      </w:pPr>
    </w:p>
    <w:p w:rsidR="009D390C" w:rsidRPr="005379DA" w:rsidRDefault="009D390C" w:rsidP="009D390C">
      <w:pPr>
        <w:shd w:val="clear" w:color="auto" w:fill="FFFFFF"/>
        <w:ind w:firstLine="709"/>
        <w:jc w:val="both"/>
        <w:rPr>
          <w:color w:val="000000"/>
        </w:rPr>
      </w:pPr>
      <w:r w:rsidRPr="005379DA">
        <w:rPr>
          <w:color w:val="000000"/>
        </w:rPr>
        <w:t>13.05.2015 вступ</w:t>
      </w:r>
      <w:r>
        <w:rPr>
          <w:color w:val="000000"/>
        </w:rPr>
        <w:t xml:space="preserve">или </w:t>
      </w:r>
      <w:r w:rsidRPr="005379DA">
        <w:rPr>
          <w:color w:val="000000"/>
        </w:rPr>
        <w:t>в действие изменения в Кодекс Российской Федерации об административных правонарушениях, внесенные федеральным законом Российской Федерации от 02.05.2015 № 116-ФЗ.</w:t>
      </w:r>
    </w:p>
    <w:p w:rsidR="009D390C" w:rsidRPr="005379DA" w:rsidRDefault="009D390C" w:rsidP="009D390C">
      <w:pPr>
        <w:shd w:val="clear" w:color="auto" w:fill="FFFFFF"/>
        <w:ind w:firstLine="709"/>
        <w:jc w:val="both"/>
        <w:rPr>
          <w:rFonts w:ascii="Tahoma" w:hAnsi="Tahoma" w:cs="Tahoma"/>
          <w:color w:val="000000"/>
        </w:rPr>
      </w:pPr>
      <w:proofErr w:type="gramStart"/>
      <w:r w:rsidRPr="005379DA">
        <w:rPr>
          <w:color w:val="000000"/>
        </w:rPr>
        <w:t xml:space="preserve">Согласно </w:t>
      </w:r>
      <w:r>
        <w:rPr>
          <w:color w:val="000000"/>
        </w:rPr>
        <w:t xml:space="preserve">указанным </w:t>
      </w:r>
      <w:r w:rsidRPr="005379DA">
        <w:rPr>
          <w:color w:val="000000"/>
        </w:rPr>
        <w:t xml:space="preserve">изменениям, дополнена ст. 13.15 </w:t>
      </w:r>
      <w:proofErr w:type="spellStart"/>
      <w:r w:rsidRPr="005379DA">
        <w:rPr>
          <w:color w:val="000000"/>
        </w:rPr>
        <w:t>КоАП</w:t>
      </w:r>
      <w:proofErr w:type="spellEnd"/>
      <w:r w:rsidRPr="005379DA">
        <w:rPr>
          <w:color w:val="000000"/>
        </w:rPr>
        <w:t xml:space="preserve"> РФ, в соответствии с которой 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случаев, предусмотренных статьями 20.3 и 20.29 </w:t>
      </w:r>
      <w:proofErr w:type="spellStart"/>
      <w:r w:rsidRPr="005379DA">
        <w:rPr>
          <w:color w:val="000000"/>
        </w:rPr>
        <w:t>КоАП</w:t>
      </w:r>
      <w:proofErr w:type="spellEnd"/>
      <w:r w:rsidRPr="005379DA">
        <w:rPr>
          <w:color w:val="000000"/>
        </w:rPr>
        <w:t xml:space="preserve"> РФ, повлечет наложение административного штрафа</w:t>
      </w:r>
      <w:proofErr w:type="gramEnd"/>
      <w:r w:rsidRPr="005379DA">
        <w:rPr>
          <w:color w:val="000000"/>
        </w:rPr>
        <w:t xml:space="preserve"> </w:t>
      </w:r>
      <w:proofErr w:type="gramStart"/>
      <w:r w:rsidRPr="005379DA">
        <w:rPr>
          <w:color w:val="000000"/>
        </w:rPr>
        <w:t>на юридических лиц в размере от ста тысяч до одного миллиона рублей с конфискацией</w:t>
      </w:r>
      <w:proofErr w:type="gramEnd"/>
      <w:r w:rsidRPr="005379DA">
        <w:rPr>
          <w:color w:val="000000"/>
        </w:rPr>
        <w:t xml:space="preserve"> предмета административного правонарушения.</w:t>
      </w:r>
    </w:p>
    <w:p w:rsidR="009D390C" w:rsidRPr="005379DA" w:rsidRDefault="009D390C" w:rsidP="009D390C">
      <w:pPr>
        <w:shd w:val="clear" w:color="auto" w:fill="FFFFFF"/>
        <w:ind w:firstLine="709"/>
        <w:jc w:val="both"/>
        <w:rPr>
          <w:rFonts w:ascii="Tahoma" w:hAnsi="Tahoma" w:cs="Tahoma"/>
          <w:color w:val="000000"/>
        </w:rPr>
      </w:pPr>
      <w:r w:rsidRPr="005379DA">
        <w:rPr>
          <w:color w:val="000000"/>
        </w:rPr>
        <w:t xml:space="preserve">Кроме того, производство и распространение экстремистских материалов (ст. 20.29 </w:t>
      </w:r>
      <w:proofErr w:type="spellStart"/>
      <w:r w:rsidRPr="005379DA">
        <w:rPr>
          <w:color w:val="000000"/>
        </w:rPr>
        <w:t>КоАП</w:t>
      </w:r>
      <w:proofErr w:type="spellEnd"/>
      <w:r w:rsidRPr="005379DA">
        <w:rPr>
          <w:color w:val="000000"/>
        </w:rPr>
        <w:t xml:space="preserve"> РФ) повлечет наложение административного штрафа на юридических лиц не от пятидесяти тысяч до ста тысяч рублей, а от ста тысяч до одного миллиона рублей.</w:t>
      </w:r>
    </w:p>
    <w:p w:rsidR="009D390C" w:rsidRDefault="009D390C" w:rsidP="009D390C">
      <w:pPr>
        <w:rPr>
          <w:szCs w:val="16"/>
        </w:rPr>
      </w:pPr>
    </w:p>
    <w:p w:rsidR="009D390C" w:rsidRDefault="009D390C" w:rsidP="009D390C">
      <w:pPr>
        <w:rPr>
          <w:szCs w:val="16"/>
        </w:rPr>
      </w:pPr>
      <w:r>
        <w:rPr>
          <w:szCs w:val="16"/>
        </w:rPr>
        <w:t xml:space="preserve">Помощник прокурора района                                               С.А. </w:t>
      </w:r>
      <w:proofErr w:type="spellStart"/>
      <w:r>
        <w:rPr>
          <w:szCs w:val="16"/>
        </w:rPr>
        <w:t>Пудова</w:t>
      </w:r>
      <w:proofErr w:type="spellEnd"/>
    </w:p>
    <w:p w:rsidR="009D390C" w:rsidRDefault="009D390C" w:rsidP="009D390C">
      <w:pPr>
        <w:rPr>
          <w:szCs w:val="16"/>
        </w:rPr>
      </w:pPr>
    </w:p>
    <w:p w:rsidR="009D390C" w:rsidRDefault="009D390C" w:rsidP="009D390C">
      <w:pPr>
        <w:rPr>
          <w:szCs w:val="16"/>
        </w:rPr>
      </w:pPr>
    </w:p>
    <w:p w:rsidR="009D390C" w:rsidRDefault="009D390C" w:rsidP="009D390C">
      <w:pPr>
        <w:rPr>
          <w:szCs w:val="16"/>
        </w:rPr>
      </w:pPr>
    </w:p>
    <w:p w:rsidR="004F1AE4" w:rsidRDefault="004F1AE4"/>
    <w:sectPr w:rsidR="004F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90C"/>
    <w:rsid w:val="004F1AE4"/>
    <w:rsid w:val="009D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archugovala</cp:lastModifiedBy>
  <cp:revision>2</cp:revision>
  <dcterms:created xsi:type="dcterms:W3CDTF">2015-06-03T07:50:00Z</dcterms:created>
  <dcterms:modified xsi:type="dcterms:W3CDTF">2015-06-03T07:50:00Z</dcterms:modified>
</cp:coreProperties>
</file>