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E2" w:rsidRDefault="006868E2" w:rsidP="006868E2">
      <w:pPr>
        <w:rPr>
          <w:szCs w:val="16"/>
        </w:rPr>
      </w:pPr>
      <w:r>
        <w:rPr>
          <w:szCs w:val="16"/>
        </w:rPr>
        <w:t xml:space="preserve">02.06.2015г. </w:t>
      </w:r>
    </w:p>
    <w:p w:rsidR="006868E2" w:rsidRDefault="006868E2" w:rsidP="006868E2">
      <w:pPr>
        <w:rPr>
          <w:szCs w:val="16"/>
        </w:rPr>
      </w:pPr>
    </w:p>
    <w:p w:rsidR="006868E2" w:rsidRDefault="006868E2" w:rsidP="006868E2">
      <w:pPr>
        <w:rPr>
          <w:szCs w:val="16"/>
        </w:rPr>
      </w:pPr>
      <w:r>
        <w:rPr>
          <w:szCs w:val="16"/>
        </w:rPr>
        <w:t>Надзор за соблюдением законодательства о противодействии коррупции</w:t>
      </w:r>
    </w:p>
    <w:p w:rsidR="006868E2" w:rsidRDefault="006868E2" w:rsidP="006868E2">
      <w:pPr>
        <w:rPr>
          <w:szCs w:val="16"/>
        </w:rPr>
      </w:pPr>
    </w:p>
    <w:p w:rsidR="006868E2" w:rsidRDefault="006868E2" w:rsidP="006868E2">
      <w:pPr>
        <w:jc w:val="both"/>
        <w:rPr>
          <w:iCs/>
          <w:szCs w:val="28"/>
        </w:rPr>
      </w:pPr>
      <w:r>
        <w:rPr>
          <w:szCs w:val="16"/>
        </w:rPr>
        <w:tab/>
      </w:r>
      <w:proofErr w:type="gramStart"/>
      <w:r>
        <w:rPr>
          <w:szCs w:val="16"/>
        </w:rPr>
        <w:t xml:space="preserve">Прокуратурой района на постоянной основе проводятся проверки соблюдения муниципальными служащими и выборными должностными лицами органов местного самоуправления обязанности по предоставлению сведений о доходах, имуществе и обязательствах имущественного характера, согласно требованиям </w:t>
      </w:r>
      <w:r w:rsidRPr="000121A4">
        <w:rPr>
          <w:iCs/>
          <w:szCs w:val="28"/>
        </w:rPr>
        <w:t>Федерального закона от 25.12.2008г. №273-ФЗ «О противодействии коррупции»</w:t>
      </w:r>
      <w:r>
        <w:rPr>
          <w:iCs/>
          <w:szCs w:val="28"/>
        </w:rPr>
        <w:t xml:space="preserve">, </w:t>
      </w:r>
      <w:r w:rsidRPr="000121A4">
        <w:rPr>
          <w:iCs/>
          <w:szCs w:val="28"/>
        </w:rPr>
        <w:t>Указ</w:t>
      </w:r>
      <w:r>
        <w:rPr>
          <w:iCs/>
          <w:szCs w:val="28"/>
        </w:rPr>
        <w:t>ам</w:t>
      </w:r>
      <w:r w:rsidRPr="000121A4">
        <w:rPr>
          <w:iCs/>
          <w:szCs w:val="28"/>
        </w:rPr>
        <w:t xml:space="preserve"> Президента РФ от 18.05.2009г. №55</w:t>
      </w:r>
      <w:r>
        <w:rPr>
          <w:iCs/>
          <w:szCs w:val="28"/>
        </w:rPr>
        <w:t>9 и от 21.09.2009г. №1065.</w:t>
      </w:r>
      <w:proofErr w:type="gramEnd"/>
    </w:p>
    <w:p w:rsidR="006868E2" w:rsidRDefault="006868E2" w:rsidP="006868E2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В ходе указанных проверок выявляются факты предоставления указанными лицами недостоверных и неполных сведений о доходах, имуществе и обязательствах имущественного характера, допускаемые в основном из-за незнания требований закона о порядке заполнения соответствующих справок, ненадлежащего отношения к предусмотренным законом обязанностям. </w:t>
      </w:r>
    </w:p>
    <w:p w:rsidR="006868E2" w:rsidRDefault="006868E2" w:rsidP="006868E2">
      <w:pPr>
        <w:ind w:firstLine="709"/>
        <w:jc w:val="both"/>
        <w:rPr>
          <w:szCs w:val="16"/>
        </w:rPr>
      </w:pPr>
      <w:r>
        <w:rPr>
          <w:iCs/>
          <w:szCs w:val="28"/>
        </w:rPr>
        <w:t xml:space="preserve">По результатам проверок, проведенных в 3 сельских поселениях Сосновского района, прокурором района в адрес глав муниципальных образований внесено 3 представления об устранении выявленных нарушений закона (1 – в стадии рассмотрения), по </w:t>
      </w:r>
      <w:proofErr w:type="gramStart"/>
      <w:r>
        <w:rPr>
          <w:iCs/>
          <w:szCs w:val="28"/>
        </w:rPr>
        <w:t>результатам</w:t>
      </w:r>
      <w:proofErr w:type="gramEnd"/>
      <w:r>
        <w:rPr>
          <w:iCs/>
          <w:szCs w:val="28"/>
        </w:rPr>
        <w:t xml:space="preserve"> рассмотрения которых выявленные нарушения устранены, 1 должностное лицо привлечено к дисциплинарной ответственности.</w:t>
      </w:r>
    </w:p>
    <w:p w:rsidR="006868E2" w:rsidRDefault="006868E2" w:rsidP="006868E2">
      <w:pPr>
        <w:rPr>
          <w:szCs w:val="16"/>
        </w:rPr>
      </w:pPr>
    </w:p>
    <w:p w:rsidR="006868E2" w:rsidRDefault="006868E2" w:rsidP="006868E2">
      <w:pPr>
        <w:rPr>
          <w:szCs w:val="16"/>
        </w:rPr>
      </w:pPr>
    </w:p>
    <w:p w:rsidR="006868E2" w:rsidRDefault="006868E2" w:rsidP="006868E2">
      <w:pPr>
        <w:rPr>
          <w:szCs w:val="16"/>
        </w:rPr>
      </w:pPr>
      <w:r>
        <w:rPr>
          <w:szCs w:val="16"/>
        </w:rPr>
        <w:t xml:space="preserve">Помощник прокурора района                                               С.А. </w:t>
      </w:r>
      <w:proofErr w:type="spellStart"/>
      <w:r>
        <w:rPr>
          <w:szCs w:val="16"/>
        </w:rPr>
        <w:t>Пудова</w:t>
      </w:r>
      <w:proofErr w:type="spellEnd"/>
    </w:p>
    <w:p w:rsidR="006868E2" w:rsidRDefault="006868E2" w:rsidP="006868E2">
      <w:pPr>
        <w:rPr>
          <w:szCs w:val="16"/>
        </w:rPr>
      </w:pPr>
    </w:p>
    <w:p w:rsidR="006868E2" w:rsidRPr="004A5E29" w:rsidRDefault="006868E2" w:rsidP="006868E2">
      <w:pPr>
        <w:rPr>
          <w:szCs w:val="16"/>
        </w:rPr>
      </w:pPr>
    </w:p>
    <w:p w:rsidR="001423E6" w:rsidRDefault="001423E6"/>
    <w:sectPr w:rsidR="001423E6" w:rsidSect="001060E8">
      <w:headerReference w:type="even" r:id="rId4"/>
      <w:headerReference w:type="default" r:id="rId5"/>
      <w:pgSz w:w="11906" w:h="16838"/>
      <w:pgMar w:top="567" w:right="707" w:bottom="53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51" w:rsidRDefault="001423E6" w:rsidP="00E553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751" w:rsidRDefault="001423E6" w:rsidP="00E5539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51" w:rsidRDefault="001423E6" w:rsidP="005208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651751" w:rsidRDefault="001423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8E2"/>
    <w:rsid w:val="001423E6"/>
    <w:rsid w:val="0068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8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868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86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archugovala</dc:creator>
  <cp:lastModifiedBy>archugovala</cp:lastModifiedBy>
  <cp:revision>2</cp:revision>
  <dcterms:created xsi:type="dcterms:W3CDTF">2015-06-03T07:51:00Z</dcterms:created>
  <dcterms:modified xsi:type="dcterms:W3CDTF">2015-06-03T07:51:00Z</dcterms:modified>
</cp:coreProperties>
</file>