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E3" w:rsidRPr="004B34A7" w:rsidRDefault="006225E3" w:rsidP="006225E3">
      <w:pPr>
        <w:spacing w:line="240" w:lineRule="atLeast"/>
        <w:jc w:val="center"/>
        <w:rPr>
          <w:b/>
          <w:sz w:val="28"/>
          <w:szCs w:val="28"/>
        </w:rPr>
      </w:pPr>
      <w:r w:rsidRPr="004B34A7">
        <w:rPr>
          <w:b/>
          <w:noProof/>
          <w:sz w:val="28"/>
          <w:szCs w:val="28"/>
        </w:rPr>
        <w:drawing>
          <wp:inline distT="0" distB="0" distL="0" distR="0" wp14:anchorId="66051A57" wp14:editId="6CD06660">
            <wp:extent cx="579120" cy="65532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E3" w:rsidRPr="004B34A7" w:rsidRDefault="006225E3" w:rsidP="006225E3">
      <w:pPr>
        <w:spacing w:line="240" w:lineRule="atLeast"/>
        <w:jc w:val="center"/>
        <w:rPr>
          <w:b/>
          <w:sz w:val="28"/>
          <w:szCs w:val="28"/>
        </w:rPr>
      </w:pPr>
    </w:p>
    <w:p w:rsidR="006225E3" w:rsidRPr="004B34A7" w:rsidRDefault="006225E3" w:rsidP="006225E3">
      <w:pPr>
        <w:jc w:val="center"/>
        <w:rPr>
          <w:b/>
          <w:sz w:val="28"/>
          <w:szCs w:val="28"/>
        </w:rPr>
      </w:pPr>
      <w:r w:rsidRPr="004B34A7">
        <w:rPr>
          <w:b/>
          <w:sz w:val="28"/>
          <w:szCs w:val="28"/>
        </w:rPr>
        <w:t xml:space="preserve">ТЕРРИТОРИАЛЬНАЯ ИЗБИРАТЕЛЬНАЯ КОМИССИЯ </w:t>
      </w:r>
    </w:p>
    <w:p w:rsidR="006225E3" w:rsidRPr="004B34A7" w:rsidRDefault="006225E3" w:rsidP="006225E3">
      <w:pPr>
        <w:jc w:val="center"/>
        <w:rPr>
          <w:b/>
          <w:sz w:val="28"/>
          <w:szCs w:val="28"/>
        </w:rPr>
      </w:pPr>
      <w:r w:rsidRPr="004B34A7">
        <w:rPr>
          <w:b/>
          <w:sz w:val="28"/>
          <w:szCs w:val="28"/>
        </w:rPr>
        <w:t xml:space="preserve"> СОСНОВСКОГО РАЙОНА</w:t>
      </w:r>
    </w:p>
    <w:p w:rsidR="006225E3" w:rsidRPr="004B34A7" w:rsidRDefault="006225E3" w:rsidP="006225E3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6225E3" w:rsidRPr="004B34A7" w:rsidRDefault="006225E3" w:rsidP="006225E3">
      <w:pPr>
        <w:jc w:val="center"/>
        <w:rPr>
          <w:b/>
          <w:bCs/>
          <w:sz w:val="28"/>
          <w:szCs w:val="28"/>
        </w:rPr>
      </w:pPr>
      <w:r w:rsidRPr="004B34A7">
        <w:rPr>
          <w:b/>
          <w:bCs/>
          <w:sz w:val="28"/>
          <w:szCs w:val="28"/>
        </w:rPr>
        <w:t>РЕШЕНИЕ</w:t>
      </w:r>
    </w:p>
    <w:p w:rsidR="006225E3" w:rsidRPr="004B34A7" w:rsidRDefault="006225E3" w:rsidP="006225E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6225E3" w:rsidRPr="004B34A7" w:rsidTr="00151B98">
        <w:tc>
          <w:tcPr>
            <w:tcW w:w="3888" w:type="dxa"/>
          </w:tcPr>
          <w:p w:rsidR="006225E3" w:rsidRPr="004B34A7" w:rsidRDefault="006225E3" w:rsidP="00151B98">
            <w:pPr>
              <w:jc w:val="both"/>
              <w:rPr>
                <w:sz w:val="28"/>
                <w:szCs w:val="28"/>
              </w:rPr>
            </w:pPr>
            <w:r w:rsidRPr="004B3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Pr="004B34A7">
              <w:rPr>
                <w:sz w:val="28"/>
                <w:szCs w:val="28"/>
              </w:rPr>
              <w:t xml:space="preserve"> июля 20</w:t>
            </w:r>
            <w:r>
              <w:rPr>
                <w:sz w:val="28"/>
                <w:szCs w:val="28"/>
              </w:rPr>
              <w:t>21</w:t>
            </w:r>
            <w:r w:rsidRPr="004B34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6225E3" w:rsidRPr="004B34A7" w:rsidRDefault="006225E3" w:rsidP="00151B9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4B34A7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6225E3" w:rsidRPr="004B34A7" w:rsidRDefault="006225E3" w:rsidP="00151B98">
            <w:pPr>
              <w:jc w:val="both"/>
              <w:rPr>
                <w:bCs/>
                <w:sz w:val="28"/>
                <w:szCs w:val="28"/>
              </w:rPr>
            </w:pPr>
            <w:r w:rsidRPr="004B34A7">
              <w:rPr>
                <w:bCs/>
                <w:sz w:val="28"/>
                <w:szCs w:val="28"/>
              </w:rPr>
              <w:t xml:space="preserve">                  № </w:t>
            </w:r>
            <w:r>
              <w:rPr>
                <w:bCs/>
                <w:sz w:val="28"/>
                <w:szCs w:val="28"/>
              </w:rPr>
              <w:t>14</w:t>
            </w:r>
            <w:r w:rsidRPr="004B34A7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88-5</w:t>
            </w:r>
          </w:p>
        </w:tc>
      </w:tr>
    </w:tbl>
    <w:p w:rsidR="006225E3" w:rsidRPr="004B34A7" w:rsidRDefault="006225E3" w:rsidP="006225E3">
      <w:pPr>
        <w:jc w:val="center"/>
        <w:rPr>
          <w:sz w:val="28"/>
          <w:szCs w:val="28"/>
        </w:rPr>
      </w:pPr>
      <w:r w:rsidRPr="004B34A7">
        <w:rPr>
          <w:sz w:val="28"/>
          <w:szCs w:val="28"/>
        </w:rPr>
        <w:t>с. Долгодеревенское</w:t>
      </w:r>
    </w:p>
    <w:p w:rsidR="006225E3" w:rsidRDefault="006225E3" w:rsidP="006225E3"/>
    <w:p w:rsidR="006225E3" w:rsidRDefault="006225E3" w:rsidP="006225E3"/>
    <w:p w:rsidR="006225E3" w:rsidRPr="000A78D3" w:rsidRDefault="006225E3" w:rsidP="006225E3">
      <w:pPr>
        <w:jc w:val="both"/>
        <w:outlineLvl w:val="6"/>
        <w:rPr>
          <w:b/>
          <w:i/>
          <w:sz w:val="24"/>
          <w:szCs w:val="28"/>
        </w:rPr>
      </w:pPr>
      <w:r w:rsidRPr="000A78D3">
        <w:rPr>
          <w:b/>
          <w:i/>
          <w:sz w:val="24"/>
          <w:szCs w:val="28"/>
        </w:rPr>
        <w:t xml:space="preserve">О формах ведения организациями, осуществляющими выпуск средств массовой информации и сетевыми изданиями отдельного учета объемов и стоимости эфирного времени и печатной площади, предоставленных для проведения предвыборной агитации на дополнительных выборах депутата Собрания депутатов </w:t>
      </w:r>
      <w:r>
        <w:rPr>
          <w:b/>
          <w:i/>
          <w:sz w:val="24"/>
          <w:szCs w:val="28"/>
        </w:rPr>
        <w:t xml:space="preserve">Сосновского муниципального района </w:t>
      </w:r>
      <w:r w:rsidRPr="000A78D3">
        <w:rPr>
          <w:b/>
          <w:i/>
          <w:sz w:val="24"/>
          <w:szCs w:val="28"/>
        </w:rPr>
        <w:t xml:space="preserve">по одномандатному избирательному округу № </w:t>
      </w:r>
      <w:r>
        <w:rPr>
          <w:b/>
          <w:i/>
          <w:sz w:val="24"/>
          <w:szCs w:val="28"/>
        </w:rPr>
        <w:t>12</w:t>
      </w:r>
      <w:r w:rsidRPr="000A78D3">
        <w:rPr>
          <w:b/>
          <w:i/>
          <w:sz w:val="24"/>
          <w:szCs w:val="28"/>
        </w:rPr>
        <w:t xml:space="preserve"> </w:t>
      </w:r>
    </w:p>
    <w:p w:rsidR="006225E3" w:rsidRPr="000A78D3" w:rsidRDefault="006225E3" w:rsidP="006225E3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6225E3" w:rsidRPr="000A78D3" w:rsidRDefault="006225E3" w:rsidP="006225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78D3">
        <w:rPr>
          <w:sz w:val="28"/>
          <w:szCs w:val="28"/>
        </w:rPr>
        <w:t xml:space="preserve">В соответствии с пунктом 8 статьи 50 Федерального закона </w:t>
      </w:r>
      <w:r w:rsidRPr="000A78D3">
        <w:rPr>
          <w:bCs/>
          <w:sz w:val="28"/>
          <w:szCs w:val="28"/>
        </w:rPr>
        <w:t xml:space="preserve">от 12.06.2002г. № 67-ФЗ </w:t>
      </w:r>
      <w:r w:rsidRPr="000A78D3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31.1, 33 Закона Челябинской области от 29 июня 2006г. № 36-ЗО "О муниципальных выборах в Челябинской области", территориальная избирательная комиссия </w:t>
      </w:r>
      <w:r>
        <w:rPr>
          <w:sz w:val="28"/>
          <w:szCs w:val="28"/>
        </w:rPr>
        <w:t>Сосновского района</w:t>
      </w:r>
      <w:r w:rsidRPr="000A78D3">
        <w:rPr>
          <w:sz w:val="28"/>
          <w:szCs w:val="28"/>
        </w:rPr>
        <w:t xml:space="preserve"> (с полномочиями окружной избирательной комиссии одномандатного избирательного округа № </w:t>
      </w:r>
      <w:r>
        <w:rPr>
          <w:sz w:val="28"/>
          <w:szCs w:val="28"/>
        </w:rPr>
        <w:t>12</w:t>
      </w:r>
      <w:r w:rsidRPr="000A78D3">
        <w:rPr>
          <w:sz w:val="28"/>
          <w:szCs w:val="28"/>
        </w:rPr>
        <w:t>) РЕША</w:t>
      </w:r>
      <w:r>
        <w:rPr>
          <w:sz w:val="28"/>
          <w:szCs w:val="28"/>
        </w:rPr>
        <w:t>ЕТ</w:t>
      </w:r>
      <w:r w:rsidRPr="000A78D3">
        <w:rPr>
          <w:b/>
          <w:sz w:val="28"/>
          <w:szCs w:val="28"/>
        </w:rPr>
        <w:t>:</w:t>
      </w:r>
    </w:p>
    <w:p w:rsidR="006225E3" w:rsidRPr="000A78D3" w:rsidRDefault="006225E3" w:rsidP="006225E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A78D3">
        <w:rPr>
          <w:b/>
          <w:sz w:val="28"/>
          <w:szCs w:val="28"/>
        </w:rPr>
        <w:t xml:space="preserve">       </w:t>
      </w:r>
      <w:r w:rsidRPr="000A78D3">
        <w:rPr>
          <w:bCs/>
          <w:sz w:val="28"/>
          <w:szCs w:val="28"/>
        </w:rPr>
        <w:t>1.</w:t>
      </w:r>
      <w:r w:rsidRPr="000A78D3">
        <w:rPr>
          <w:b/>
          <w:bCs/>
          <w:sz w:val="28"/>
          <w:szCs w:val="28"/>
        </w:rPr>
        <w:t> </w:t>
      </w:r>
      <w:r w:rsidRPr="000A78D3">
        <w:rPr>
          <w:sz w:val="28"/>
          <w:szCs w:val="28"/>
        </w:rPr>
        <w:t xml:space="preserve">Утвердить формы ведения организациями, осуществляющими выпуск средств массовой информации и сетевыми изданиями отдельного учета объема и стоимости бесплатного и платного эфирного времени, печатной площади и услуг по размещению агитационных материалов, предоставленных для проведения предвыборной агитации на дополнительных выборах депутата Собрания депутатов </w:t>
      </w:r>
      <w:r>
        <w:rPr>
          <w:sz w:val="28"/>
          <w:szCs w:val="28"/>
        </w:rPr>
        <w:t>Сосновского муниципального района</w:t>
      </w:r>
      <w:r w:rsidRPr="000A78D3">
        <w:rPr>
          <w:sz w:val="28"/>
          <w:szCs w:val="28"/>
        </w:rPr>
        <w:t xml:space="preserve"> по одномандатному избирательному округу № </w:t>
      </w:r>
      <w:r>
        <w:rPr>
          <w:sz w:val="28"/>
          <w:szCs w:val="28"/>
        </w:rPr>
        <w:t>12</w:t>
      </w:r>
      <w:r w:rsidRPr="000A78D3">
        <w:rPr>
          <w:sz w:val="28"/>
          <w:szCs w:val="28"/>
        </w:rPr>
        <w:t xml:space="preserve"> (Приложения №№ 1, 2)</w:t>
      </w:r>
      <w:r w:rsidRPr="000A78D3">
        <w:rPr>
          <w:bCs/>
          <w:sz w:val="28"/>
          <w:szCs w:val="28"/>
        </w:rPr>
        <w:t>.</w:t>
      </w:r>
    </w:p>
    <w:p w:rsidR="006225E3" w:rsidRPr="000A78D3" w:rsidRDefault="006225E3" w:rsidP="006225E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>2. Организациям, осуществляющим выпуск средств массовой информации:</w:t>
      </w:r>
    </w:p>
    <w:p w:rsidR="006225E3" w:rsidRPr="000A78D3" w:rsidRDefault="006225E3" w:rsidP="006225E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>2.1. Вести</w:t>
      </w:r>
      <w:r w:rsidRPr="000A78D3">
        <w:rPr>
          <w:b/>
          <w:bCs/>
          <w:sz w:val="28"/>
          <w:szCs w:val="28"/>
        </w:rPr>
        <w:t xml:space="preserve"> </w:t>
      </w:r>
      <w:r w:rsidRPr="000A78D3">
        <w:rPr>
          <w:bCs/>
          <w:sz w:val="28"/>
          <w:szCs w:val="28"/>
        </w:rPr>
        <w:t xml:space="preserve">отдельный учет объемов и стоимости бесплатного и платного эфирного времени, и печатной площади, предоставляемых для проведения </w:t>
      </w:r>
      <w:r w:rsidRPr="000A78D3">
        <w:rPr>
          <w:bCs/>
          <w:sz w:val="28"/>
          <w:szCs w:val="28"/>
        </w:rPr>
        <w:lastRenderedPageBreak/>
        <w:t xml:space="preserve">предвыборной агитации зарегистрированным кандидатами </w:t>
      </w:r>
      <w:r w:rsidRPr="000A78D3">
        <w:rPr>
          <w:sz w:val="28"/>
          <w:szCs w:val="28"/>
        </w:rPr>
        <w:t>при проведении выборов.</w:t>
      </w:r>
    </w:p>
    <w:p w:rsidR="006225E3" w:rsidRPr="000A78D3" w:rsidRDefault="006225E3" w:rsidP="006225E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 xml:space="preserve">2.2. Предоставить в территориальную избирательную комиссию </w:t>
      </w:r>
      <w:r>
        <w:rPr>
          <w:bCs/>
          <w:sz w:val="28"/>
          <w:szCs w:val="28"/>
        </w:rPr>
        <w:t>Сосновского района</w:t>
      </w:r>
      <w:r w:rsidRPr="000A78D3">
        <w:rPr>
          <w:bCs/>
          <w:sz w:val="28"/>
          <w:szCs w:val="28"/>
        </w:rPr>
        <w:t xml:space="preserve"> вышеуказанные учеты по утвержденным формам на бумажном носителе не позднее чем через десять дней со дня голосования.</w:t>
      </w:r>
    </w:p>
    <w:p w:rsidR="006225E3" w:rsidRPr="000A78D3" w:rsidRDefault="006225E3" w:rsidP="006225E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A78D3">
        <w:rPr>
          <w:sz w:val="28"/>
          <w:szCs w:val="28"/>
        </w:rPr>
        <w:t>3. </w:t>
      </w:r>
      <w:r w:rsidRPr="005B247C">
        <w:rPr>
          <w:sz w:val="28"/>
          <w:szCs w:val="28"/>
        </w:rPr>
        <w:t>Разместить настоящие решение на сайте территориальной избирательной комиссии Сосновского района в информационно-телекоммуникационной сети «Интернет».</w:t>
      </w:r>
    </w:p>
    <w:p w:rsidR="006225E3" w:rsidRPr="000A78D3" w:rsidRDefault="006225E3" w:rsidP="006225E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225E3" w:rsidRPr="002E55E7" w:rsidRDefault="006225E3" w:rsidP="006225E3">
      <w:pPr>
        <w:spacing w:line="276" w:lineRule="auto"/>
        <w:jc w:val="both"/>
        <w:rPr>
          <w:sz w:val="28"/>
          <w:szCs w:val="28"/>
        </w:rPr>
      </w:pPr>
      <w:r w:rsidRPr="002E55E7">
        <w:rPr>
          <w:sz w:val="28"/>
          <w:szCs w:val="28"/>
        </w:rPr>
        <w:t xml:space="preserve">Председатель комиссии                                              </w:t>
      </w:r>
      <w:r>
        <w:rPr>
          <w:sz w:val="28"/>
          <w:szCs w:val="28"/>
        </w:rPr>
        <w:t xml:space="preserve">                         </w:t>
      </w:r>
      <w:r w:rsidRPr="002E55E7">
        <w:rPr>
          <w:sz w:val="28"/>
          <w:szCs w:val="28"/>
        </w:rPr>
        <w:t xml:space="preserve"> Т.Б.</w:t>
      </w:r>
      <w:r>
        <w:rPr>
          <w:sz w:val="28"/>
          <w:szCs w:val="28"/>
        </w:rPr>
        <w:t xml:space="preserve"> </w:t>
      </w:r>
      <w:r w:rsidRPr="002E55E7">
        <w:rPr>
          <w:sz w:val="28"/>
          <w:szCs w:val="28"/>
        </w:rPr>
        <w:t>Корниенко</w:t>
      </w:r>
    </w:p>
    <w:p w:rsidR="006225E3" w:rsidRPr="002E55E7" w:rsidRDefault="006225E3" w:rsidP="006225E3">
      <w:pPr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</w:p>
    <w:p w:rsidR="006225E3" w:rsidRDefault="006225E3" w:rsidP="006225E3">
      <w:pPr>
        <w:rPr>
          <w:sz w:val="22"/>
        </w:rPr>
      </w:pPr>
      <w:r w:rsidRPr="002E55E7">
        <w:rPr>
          <w:sz w:val="28"/>
          <w:szCs w:val="28"/>
        </w:rPr>
        <w:t xml:space="preserve">Секретарь комиссии                                                           </w:t>
      </w:r>
      <w:r>
        <w:rPr>
          <w:sz w:val="28"/>
          <w:szCs w:val="28"/>
        </w:rPr>
        <w:t xml:space="preserve">           И.М. Щастливая</w:t>
      </w: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sz w:val="28"/>
          <w:szCs w:val="28"/>
        </w:rPr>
      </w:pPr>
    </w:p>
    <w:p w:rsidR="006225E3" w:rsidRPr="000A78D3" w:rsidRDefault="006225E3" w:rsidP="006225E3">
      <w:pPr>
        <w:suppressAutoHyphens/>
        <w:spacing w:after="200" w:line="276" w:lineRule="auto"/>
        <w:rPr>
          <w:rFonts w:ascii="Calibri" w:hAnsi="Calibri"/>
          <w:sz w:val="28"/>
          <w:szCs w:val="28"/>
        </w:rPr>
        <w:sectPr w:rsidR="006225E3" w:rsidRPr="000A78D3" w:rsidSect="000A78D3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  <w:gridCol w:w="4418"/>
      </w:tblGrid>
      <w:tr w:rsidR="006225E3" w:rsidRPr="000A78D3" w:rsidTr="00151B98">
        <w:tc>
          <w:tcPr>
            <w:tcW w:w="10368" w:type="dxa"/>
          </w:tcPr>
          <w:p w:rsidR="006225E3" w:rsidRPr="000A78D3" w:rsidRDefault="006225E3" w:rsidP="00151B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6225E3" w:rsidRPr="000A78D3" w:rsidRDefault="006225E3" w:rsidP="00151B98">
            <w:pPr>
              <w:jc w:val="right"/>
            </w:pPr>
          </w:p>
          <w:p w:rsidR="006225E3" w:rsidRPr="000A78D3" w:rsidRDefault="006225E3" w:rsidP="00151B98">
            <w:pPr>
              <w:jc w:val="right"/>
            </w:pPr>
            <w:r w:rsidRPr="000A78D3">
              <w:t>Приложение № 1</w:t>
            </w:r>
          </w:p>
          <w:p w:rsidR="006225E3" w:rsidRPr="000A78D3" w:rsidRDefault="006225E3" w:rsidP="00151B98">
            <w:pPr>
              <w:jc w:val="right"/>
            </w:pPr>
            <w:r w:rsidRPr="000A78D3">
              <w:t xml:space="preserve">к решению территориальной избирательной </w:t>
            </w:r>
          </w:p>
          <w:p w:rsidR="006225E3" w:rsidRPr="000A78D3" w:rsidRDefault="006225E3" w:rsidP="00151B98">
            <w:pPr>
              <w:jc w:val="right"/>
            </w:pPr>
            <w:r w:rsidRPr="000A78D3">
              <w:t xml:space="preserve">комиссии от </w:t>
            </w:r>
            <w:r>
              <w:t>21</w:t>
            </w:r>
            <w:r w:rsidRPr="000A78D3">
              <w:t>.0</w:t>
            </w:r>
            <w:r>
              <w:t>7</w:t>
            </w:r>
            <w:r w:rsidRPr="000A78D3">
              <w:t xml:space="preserve">.2021г. № </w:t>
            </w:r>
            <w:r>
              <w:t>14</w:t>
            </w:r>
            <w:r w:rsidRPr="000A78D3">
              <w:t>/</w:t>
            </w:r>
            <w:r>
              <w:t>88</w:t>
            </w:r>
            <w:r w:rsidRPr="000A78D3">
              <w:t>-5</w:t>
            </w:r>
          </w:p>
        </w:tc>
      </w:tr>
    </w:tbl>
    <w:p w:rsidR="006225E3" w:rsidRPr="000A78D3" w:rsidRDefault="006225E3" w:rsidP="006225E3">
      <w:pPr>
        <w:jc w:val="center"/>
        <w:rPr>
          <w:sz w:val="24"/>
          <w:szCs w:val="24"/>
        </w:rPr>
      </w:pPr>
    </w:p>
    <w:p w:rsidR="006225E3" w:rsidRPr="005B247C" w:rsidRDefault="006225E3" w:rsidP="006225E3">
      <w:pPr>
        <w:keepNext/>
        <w:spacing w:after="60"/>
        <w:jc w:val="center"/>
        <w:outlineLvl w:val="0"/>
        <w:rPr>
          <w:rFonts w:eastAsia="Arial Unicode MS"/>
          <w:b/>
          <w:sz w:val="24"/>
          <w:szCs w:val="24"/>
        </w:rPr>
      </w:pPr>
      <w:r w:rsidRPr="005B247C">
        <w:rPr>
          <w:rFonts w:eastAsia="Arial Unicode MS"/>
          <w:b/>
          <w:sz w:val="24"/>
          <w:szCs w:val="24"/>
        </w:rPr>
        <w:t>Сводные сведения</w:t>
      </w:r>
    </w:p>
    <w:p w:rsidR="006225E3" w:rsidRPr="005B247C" w:rsidRDefault="006225E3" w:rsidP="006225E3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 xml:space="preserve">об объемах и стоимости печатной площади, предоставленной для проведения предвыборной агитации </w:t>
      </w:r>
    </w:p>
    <w:p w:rsidR="006225E3" w:rsidRPr="005B247C" w:rsidRDefault="006225E3" w:rsidP="006225E3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>__________________________________________________________</w:t>
      </w:r>
    </w:p>
    <w:p w:rsidR="006225E3" w:rsidRPr="005B247C" w:rsidRDefault="006225E3" w:rsidP="006225E3">
      <w:pPr>
        <w:jc w:val="center"/>
        <w:rPr>
          <w:b/>
          <w:sz w:val="24"/>
          <w:szCs w:val="24"/>
          <w:lang w:val="x-none" w:eastAsia="x-none"/>
        </w:rPr>
      </w:pPr>
      <w:r w:rsidRPr="005B247C">
        <w:rPr>
          <w:b/>
          <w:sz w:val="24"/>
          <w:szCs w:val="24"/>
          <w:lang w:val="x-none" w:eastAsia="x-none"/>
        </w:rPr>
        <w:t>(наименование редакции периодического печатного издания)</w:t>
      </w:r>
    </w:p>
    <w:p w:rsidR="006225E3" w:rsidRPr="005B247C" w:rsidRDefault="006225E3" w:rsidP="006225E3">
      <w:pPr>
        <w:jc w:val="center"/>
        <w:rPr>
          <w:b/>
          <w:bCs/>
          <w:sz w:val="24"/>
          <w:szCs w:val="24"/>
        </w:rPr>
      </w:pPr>
      <w:r w:rsidRPr="005B247C">
        <w:rPr>
          <w:b/>
          <w:bCs/>
          <w:sz w:val="24"/>
          <w:szCs w:val="24"/>
        </w:rPr>
        <w:t>зарегистрированным кандидатам в депутаты Собрания депутатов</w:t>
      </w:r>
    </w:p>
    <w:p w:rsidR="006225E3" w:rsidRPr="005B247C" w:rsidRDefault="006225E3" w:rsidP="006225E3">
      <w:pPr>
        <w:jc w:val="center"/>
        <w:rPr>
          <w:bCs/>
          <w:sz w:val="24"/>
          <w:szCs w:val="24"/>
        </w:rPr>
      </w:pPr>
      <w:r w:rsidRPr="005B247C">
        <w:rPr>
          <w:b/>
          <w:bCs/>
          <w:sz w:val="24"/>
          <w:szCs w:val="24"/>
        </w:rPr>
        <w:t>Сосновского муниципального района шестого созыва по одномандатному избирательному округу № 12</w:t>
      </w:r>
    </w:p>
    <w:p w:rsidR="006225E3" w:rsidRPr="005B247C" w:rsidRDefault="006225E3" w:rsidP="006225E3">
      <w:pPr>
        <w:jc w:val="right"/>
        <w:rPr>
          <w:bCs/>
          <w:sz w:val="24"/>
          <w:szCs w:val="24"/>
        </w:rPr>
      </w:pPr>
      <w:r w:rsidRPr="005B247C">
        <w:rPr>
          <w:bCs/>
          <w:sz w:val="24"/>
          <w:szCs w:val="24"/>
        </w:rPr>
        <w:t>По состоянию на «____»_______________2021 года</w:t>
      </w:r>
    </w:p>
    <w:p w:rsidR="006225E3" w:rsidRPr="000A78D3" w:rsidRDefault="006225E3" w:rsidP="006225E3">
      <w:pPr>
        <w:jc w:val="both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844"/>
        <w:gridCol w:w="1702"/>
        <w:gridCol w:w="1140"/>
        <w:gridCol w:w="20"/>
        <w:gridCol w:w="1393"/>
        <w:gridCol w:w="1417"/>
        <w:gridCol w:w="1418"/>
        <w:gridCol w:w="1275"/>
        <w:gridCol w:w="993"/>
        <w:gridCol w:w="1560"/>
      </w:tblGrid>
      <w:tr w:rsidR="006225E3" w:rsidRPr="000A78D3" w:rsidTr="00151B98">
        <w:trPr>
          <w:cantSplit/>
          <w:trHeight w:val="16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ФИО зарегистрированного кандидата,</w:t>
            </w:r>
          </w:p>
          <w:p w:rsidR="006225E3" w:rsidRPr="000A78D3" w:rsidRDefault="006225E3" w:rsidP="00151B98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 xml:space="preserve">Дата и номер периодического печатного издания, </w:t>
            </w:r>
          </w:p>
          <w:p w:rsidR="006225E3" w:rsidRPr="000A78D3" w:rsidRDefault="006225E3" w:rsidP="00151B98">
            <w:pPr>
              <w:jc w:val="center"/>
            </w:pPr>
            <w:r w:rsidRPr="000A78D3">
              <w:t xml:space="preserve">тираж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 xml:space="preserve">Название предвыборного материала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 xml:space="preserve">Объем фактически  предоставленной печатной площади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 xml:space="preserve">Стоимость фактически предоставленной печатной площади, </w:t>
            </w:r>
          </w:p>
          <w:p w:rsidR="006225E3" w:rsidRPr="000A78D3" w:rsidRDefault="006225E3" w:rsidP="00151B98">
            <w:pPr>
              <w:jc w:val="center"/>
            </w:pPr>
            <w:r w:rsidRPr="000A78D3">
              <w:t xml:space="preserve">в рублях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 xml:space="preserve">Плательщик, </w:t>
            </w:r>
          </w:p>
          <w:p w:rsidR="006225E3" w:rsidRPr="000A78D3" w:rsidRDefault="006225E3" w:rsidP="00151B98">
            <w:pPr>
              <w:jc w:val="center"/>
            </w:pPr>
            <w:r w:rsidRPr="000A78D3">
              <w:t xml:space="preserve">его </w:t>
            </w:r>
          </w:p>
          <w:p w:rsidR="006225E3" w:rsidRPr="000A78D3" w:rsidRDefault="006225E3" w:rsidP="00151B98">
            <w:pPr>
              <w:jc w:val="center"/>
            </w:pPr>
            <w:r w:rsidRPr="000A78D3">
              <w:t xml:space="preserve">банковские реквизиты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6225E3" w:rsidRPr="000A78D3" w:rsidRDefault="006225E3" w:rsidP="00151B98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Договор:</w:t>
            </w:r>
          </w:p>
          <w:p w:rsidR="006225E3" w:rsidRPr="000A78D3" w:rsidRDefault="006225E3" w:rsidP="00151B98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Основание платежа:</w:t>
            </w:r>
          </w:p>
          <w:p w:rsidR="006225E3" w:rsidRPr="000A78D3" w:rsidRDefault="006225E3" w:rsidP="00151B98">
            <w:pPr>
              <w:jc w:val="center"/>
            </w:pPr>
            <w:r w:rsidRPr="000A78D3">
              <w:t>дата и номер счета</w:t>
            </w:r>
          </w:p>
        </w:tc>
      </w:tr>
      <w:tr w:rsidR="006225E3" w:rsidRPr="000A78D3" w:rsidTr="00151B98">
        <w:trPr>
          <w:cantSplit/>
          <w:trHeight w:val="7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бесплатно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платно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6225E3" w:rsidRPr="000A78D3" w:rsidRDefault="006225E3" w:rsidP="00151B98">
            <w:pPr>
              <w:jc w:val="center"/>
            </w:pPr>
          </w:p>
        </w:tc>
      </w:tr>
      <w:tr w:rsidR="006225E3" w:rsidRPr="000A78D3" w:rsidTr="00151B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10 </w:t>
            </w:r>
          </w:p>
        </w:tc>
      </w:tr>
      <w:tr w:rsidR="006225E3" w:rsidRPr="000A78D3" w:rsidTr="00151B9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6225E3" w:rsidRPr="000A78D3" w:rsidTr="00151B98">
        <w:trPr>
          <w:trHeight w:val="332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6225E3" w:rsidRPr="000A78D3" w:rsidTr="00151B98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6225E3" w:rsidRPr="000A78D3" w:rsidTr="00151B98">
        <w:trPr>
          <w:trHeight w:val="28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6225E3" w:rsidRPr="000A78D3" w:rsidTr="00151B98">
        <w:trPr>
          <w:trHeight w:val="42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***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6225E3" w:rsidRPr="000A78D3" w:rsidTr="00151B98">
        <w:trPr>
          <w:trHeight w:val="268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6225E3" w:rsidRPr="000A78D3" w:rsidTr="00151B98">
        <w:trPr>
          <w:trHeight w:val="27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6225E3" w:rsidRPr="000A78D3" w:rsidTr="00151B98">
        <w:trPr>
          <w:trHeight w:val="27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6225E3" w:rsidRPr="000A78D3" w:rsidTr="00151B98">
        <w:trPr>
          <w:trHeight w:val="26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6225E3" w:rsidRPr="000A78D3" w:rsidTr="00151B98">
        <w:trPr>
          <w:trHeight w:val="42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5B247C" w:rsidRDefault="006225E3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6225E3" w:rsidRPr="000A78D3" w:rsidTr="00151B98"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всем кандидатам) </w:t>
            </w:r>
          </w:p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5B247C" w:rsidRDefault="006225E3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6225E3" w:rsidRPr="000A78D3" w:rsidTr="00151B98">
        <w:tc>
          <w:tcPr>
            <w:tcW w:w="11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(инициалы, фамилия, подпись, дата)</w:t>
            </w:r>
          </w:p>
          <w:p w:rsidR="006225E3" w:rsidRPr="000A78D3" w:rsidRDefault="006225E3" w:rsidP="00151B98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редакции                   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</w:tr>
    </w:tbl>
    <w:p w:rsidR="006225E3" w:rsidRPr="000A78D3" w:rsidRDefault="006225E3" w:rsidP="006225E3">
      <w:pPr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  <w:t xml:space="preserve">                М.П. </w:t>
      </w:r>
    </w:p>
    <w:p w:rsidR="006225E3" w:rsidRPr="000A78D3" w:rsidRDefault="006225E3" w:rsidP="006225E3">
      <w:pPr>
        <w:rPr>
          <w:sz w:val="22"/>
          <w:szCs w:val="24"/>
        </w:rPr>
      </w:pPr>
    </w:p>
    <w:p w:rsidR="006225E3" w:rsidRDefault="006225E3" w:rsidP="006225E3">
      <w:pPr>
        <w:rPr>
          <w:sz w:val="18"/>
          <w:szCs w:val="18"/>
        </w:rPr>
      </w:pPr>
    </w:p>
    <w:p w:rsidR="006225E3" w:rsidRDefault="006225E3" w:rsidP="006225E3">
      <w:pPr>
        <w:rPr>
          <w:sz w:val="18"/>
          <w:szCs w:val="18"/>
        </w:rPr>
      </w:pPr>
    </w:p>
    <w:p w:rsidR="006225E3" w:rsidRPr="005B247C" w:rsidRDefault="006225E3" w:rsidP="006225E3">
      <w:pPr>
        <w:rPr>
          <w:sz w:val="18"/>
          <w:szCs w:val="18"/>
        </w:rPr>
      </w:pPr>
      <w:r w:rsidRPr="005B247C">
        <w:rPr>
          <w:sz w:val="18"/>
          <w:szCs w:val="18"/>
        </w:rPr>
        <w:t xml:space="preserve">Порядок заполнения сводных сведений: </w:t>
      </w:r>
    </w:p>
    <w:p w:rsidR="006225E3" w:rsidRPr="005B247C" w:rsidRDefault="006225E3" w:rsidP="006225E3">
      <w:pPr>
        <w:rPr>
          <w:sz w:val="18"/>
          <w:szCs w:val="18"/>
        </w:rPr>
      </w:pPr>
    </w:p>
    <w:p w:rsidR="006225E3" w:rsidRPr="005B247C" w:rsidRDefault="006225E3" w:rsidP="006225E3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6225E3" w:rsidRPr="005B247C" w:rsidRDefault="006225E3" w:rsidP="006225E3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3 указывается дата и номер печатного издания, в котором опубликован предвыборный материал. </w:t>
      </w:r>
    </w:p>
    <w:p w:rsidR="006225E3" w:rsidRPr="005B247C" w:rsidRDefault="006225E3" w:rsidP="006225E3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4 указывается название предвыборного материала.    </w:t>
      </w:r>
    </w:p>
    <w:p w:rsidR="006225E3" w:rsidRPr="005B247C" w:rsidRDefault="006225E3" w:rsidP="006225E3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5 указывается фактический объем предвыборного материала, в квадратных сантиметрах (платно и бесплатно). </w:t>
      </w:r>
    </w:p>
    <w:p w:rsidR="006225E3" w:rsidRPr="005B247C" w:rsidRDefault="006225E3" w:rsidP="006225E3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6 указывается стоимость предоставленной печатной площади по каждому предвыборному материалу, в рублях. </w:t>
      </w:r>
    </w:p>
    <w:p w:rsidR="006225E3" w:rsidRPr="005B247C" w:rsidRDefault="006225E3" w:rsidP="006225E3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7 указывается плательщик, его банковские реквизиты специального избирательного счета.  </w:t>
      </w:r>
    </w:p>
    <w:p w:rsidR="006225E3" w:rsidRPr="005B247C" w:rsidRDefault="006225E3" w:rsidP="006225E3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8 указывается номер и дата документа (платежного поручения), подтверждающего оплату печатной площади.  </w:t>
      </w:r>
    </w:p>
    <w:p w:rsidR="006225E3" w:rsidRPr="005B247C" w:rsidRDefault="006225E3" w:rsidP="006225E3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9 указывается номер и дата договора(ов), заключенного(ых) между зарегистрированным кандидатом и редакцией периодического печатного издания, на предоставление печатной площади. </w:t>
      </w:r>
    </w:p>
    <w:p w:rsidR="006225E3" w:rsidRPr="005B247C" w:rsidRDefault="006225E3" w:rsidP="006225E3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10 указывается номер и дата счета на оплату услуг.  </w:t>
      </w:r>
    </w:p>
    <w:p w:rsidR="006225E3" w:rsidRPr="005B247C" w:rsidRDefault="006225E3" w:rsidP="006225E3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По строке «Итого» заполняются графоклетки, отмеченные звездочками (***).   </w:t>
      </w: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</w:pPr>
    </w:p>
    <w:p w:rsidR="006225E3" w:rsidRDefault="006225E3" w:rsidP="006225E3">
      <w:pPr>
        <w:jc w:val="both"/>
        <w:rPr>
          <w:sz w:val="18"/>
          <w:szCs w:val="18"/>
        </w:rPr>
        <w:sectPr w:rsidR="006225E3" w:rsidSect="005B247C">
          <w:pgSz w:w="16838" w:h="11906" w:orient="landscape"/>
          <w:pgMar w:top="709" w:right="678" w:bottom="567" w:left="1134" w:header="709" w:footer="709" w:gutter="0"/>
          <w:cols w:space="720"/>
        </w:sectPr>
      </w:pPr>
    </w:p>
    <w:tbl>
      <w:tblPr>
        <w:tblW w:w="14601" w:type="dxa"/>
        <w:tblLook w:val="01E0" w:firstRow="1" w:lastRow="1" w:firstColumn="1" w:lastColumn="1" w:noHBand="0" w:noVBand="0"/>
      </w:tblPr>
      <w:tblGrid>
        <w:gridCol w:w="6039"/>
        <w:gridCol w:w="8562"/>
      </w:tblGrid>
      <w:tr w:rsidR="006225E3" w:rsidRPr="000A78D3" w:rsidTr="00151B98">
        <w:tc>
          <w:tcPr>
            <w:tcW w:w="6039" w:type="dxa"/>
          </w:tcPr>
          <w:p w:rsidR="006225E3" w:rsidRPr="000A78D3" w:rsidRDefault="006225E3" w:rsidP="00151B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62" w:type="dxa"/>
          </w:tcPr>
          <w:p w:rsidR="006225E3" w:rsidRPr="000A78D3" w:rsidRDefault="006225E3" w:rsidP="00151B98">
            <w:pPr>
              <w:jc w:val="right"/>
              <w:rPr>
                <w:sz w:val="22"/>
                <w:szCs w:val="22"/>
              </w:rPr>
            </w:pPr>
            <w:r w:rsidRPr="000A78D3">
              <w:rPr>
                <w:sz w:val="22"/>
                <w:szCs w:val="22"/>
              </w:rPr>
              <w:t>Приложение № 2</w:t>
            </w:r>
          </w:p>
          <w:p w:rsidR="006225E3" w:rsidRPr="000A78D3" w:rsidRDefault="006225E3" w:rsidP="00151B98">
            <w:pPr>
              <w:jc w:val="right"/>
              <w:rPr>
                <w:sz w:val="22"/>
                <w:szCs w:val="22"/>
              </w:rPr>
            </w:pPr>
            <w:r w:rsidRPr="000A78D3">
              <w:rPr>
                <w:sz w:val="22"/>
                <w:szCs w:val="22"/>
              </w:rPr>
              <w:t>к решению территориальной избирательной</w:t>
            </w:r>
          </w:p>
          <w:p w:rsidR="006225E3" w:rsidRPr="000A78D3" w:rsidRDefault="006225E3" w:rsidP="00151B98">
            <w:pPr>
              <w:jc w:val="right"/>
              <w:rPr>
                <w:sz w:val="24"/>
                <w:szCs w:val="24"/>
              </w:rPr>
            </w:pPr>
            <w:r w:rsidRPr="000A78D3">
              <w:rPr>
                <w:sz w:val="22"/>
                <w:szCs w:val="22"/>
              </w:rPr>
              <w:t xml:space="preserve">комиссии от </w:t>
            </w:r>
            <w:r>
              <w:rPr>
                <w:sz w:val="22"/>
                <w:szCs w:val="22"/>
              </w:rPr>
              <w:t>21</w:t>
            </w:r>
            <w:r w:rsidRPr="000A78D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0A78D3">
              <w:rPr>
                <w:sz w:val="22"/>
                <w:szCs w:val="22"/>
              </w:rPr>
              <w:t xml:space="preserve">.2021г. № </w:t>
            </w:r>
            <w:r>
              <w:rPr>
                <w:sz w:val="22"/>
                <w:szCs w:val="22"/>
              </w:rPr>
              <w:t>14</w:t>
            </w:r>
            <w:r w:rsidRPr="000A78D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88</w:t>
            </w:r>
            <w:r w:rsidRPr="000A78D3">
              <w:rPr>
                <w:sz w:val="22"/>
                <w:szCs w:val="22"/>
              </w:rPr>
              <w:t>-5</w:t>
            </w:r>
          </w:p>
        </w:tc>
      </w:tr>
    </w:tbl>
    <w:p w:rsidR="006225E3" w:rsidRPr="000A78D3" w:rsidRDefault="006225E3" w:rsidP="006225E3">
      <w:pPr>
        <w:jc w:val="center"/>
        <w:rPr>
          <w:sz w:val="24"/>
          <w:szCs w:val="24"/>
        </w:rPr>
      </w:pPr>
    </w:p>
    <w:p w:rsidR="006225E3" w:rsidRPr="000A78D3" w:rsidRDefault="006225E3" w:rsidP="006225E3">
      <w:pPr>
        <w:jc w:val="right"/>
        <w:rPr>
          <w:sz w:val="24"/>
          <w:szCs w:val="24"/>
        </w:rPr>
      </w:pPr>
      <w:r w:rsidRPr="000A78D3">
        <w:rPr>
          <w:sz w:val="24"/>
          <w:szCs w:val="24"/>
        </w:rPr>
        <w:t>ФОРМА</w:t>
      </w:r>
    </w:p>
    <w:p w:rsidR="006225E3" w:rsidRPr="000A78D3" w:rsidRDefault="006225E3" w:rsidP="006225E3">
      <w:pPr>
        <w:keepNext/>
        <w:spacing w:after="60"/>
        <w:jc w:val="center"/>
        <w:outlineLvl w:val="0"/>
        <w:rPr>
          <w:rFonts w:eastAsia="Arial Unicode MS"/>
          <w:b/>
          <w:sz w:val="28"/>
          <w:szCs w:val="28"/>
        </w:rPr>
      </w:pPr>
      <w:r w:rsidRPr="000A78D3">
        <w:rPr>
          <w:rFonts w:eastAsia="Arial Unicode MS"/>
          <w:b/>
          <w:sz w:val="28"/>
          <w:szCs w:val="28"/>
        </w:rPr>
        <w:t>Сводные сведения</w:t>
      </w:r>
    </w:p>
    <w:p w:rsidR="006225E3" w:rsidRPr="000A78D3" w:rsidRDefault="006225E3" w:rsidP="006225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 xml:space="preserve">                  об объемах и стоимости услуг по размещению агитационных материалов в сетевом издании</w:t>
      </w:r>
    </w:p>
    <w:p w:rsidR="006225E3" w:rsidRPr="000A78D3" w:rsidRDefault="006225E3" w:rsidP="006225E3">
      <w:pPr>
        <w:jc w:val="center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>__________________________________________________________</w:t>
      </w:r>
    </w:p>
    <w:p w:rsidR="006225E3" w:rsidRPr="000A78D3" w:rsidRDefault="006225E3" w:rsidP="006225E3">
      <w:pPr>
        <w:jc w:val="center"/>
        <w:rPr>
          <w:b/>
        </w:rPr>
      </w:pPr>
      <w:r w:rsidRPr="000A78D3">
        <w:rPr>
          <w:b/>
        </w:rPr>
        <w:t>(наименование редакции сетевого издания)</w:t>
      </w:r>
    </w:p>
    <w:p w:rsidR="006225E3" w:rsidRPr="000A78D3" w:rsidRDefault="006225E3" w:rsidP="006225E3">
      <w:pPr>
        <w:jc w:val="center"/>
        <w:rPr>
          <w:b/>
          <w:bCs/>
          <w:sz w:val="28"/>
          <w:szCs w:val="28"/>
        </w:rPr>
      </w:pPr>
      <w:r w:rsidRPr="000A78D3">
        <w:rPr>
          <w:b/>
          <w:bCs/>
          <w:sz w:val="28"/>
          <w:szCs w:val="28"/>
        </w:rPr>
        <w:t xml:space="preserve"> зарегистрированным кандидатам в депутаты Собрания депутатов</w:t>
      </w:r>
    </w:p>
    <w:p w:rsidR="006225E3" w:rsidRPr="000A78D3" w:rsidRDefault="006225E3" w:rsidP="006225E3">
      <w:pPr>
        <w:jc w:val="center"/>
        <w:rPr>
          <w:bCs/>
          <w:sz w:val="16"/>
          <w:szCs w:val="16"/>
        </w:rPr>
      </w:pPr>
      <w:r>
        <w:rPr>
          <w:b/>
          <w:bCs/>
          <w:sz w:val="28"/>
          <w:szCs w:val="28"/>
        </w:rPr>
        <w:t>Сосновского муниципального района шестого созыва</w:t>
      </w:r>
      <w:r w:rsidRPr="000A78D3">
        <w:rPr>
          <w:b/>
          <w:bCs/>
          <w:sz w:val="28"/>
          <w:szCs w:val="28"/>
        </w:rPr>
        <w:t xml:space="preserve"> по одномандатному избирательному округу № </w:t>
      </w:r>
      <w:r>
        <w:rPr>
          <w:b/>
          <w:bCs/>
          <w:sz w:val="28"/>
          <w:szCs w:val="28"/>
        </w:rPr>
        <w:t>12</w:t>
      </w:r>
    </w:p>
    <w:p w:rsidR="006225E3" w:rsidRPr="000A78D3" w:rsidRDefault="006225E3" w:rsidP="006225E3">
      <w:pPr>
        <w:jc w:val="center"/>
        <w:rPr>
          <w:b/>
          <w:bCs/>
          <w:sz w:val="28"/>
          <w:szCs w:val="28"/>
        </w:rPr>
      </w:pPr>
    </w:p>
    <w:p w:rsidR="006225E3" w:rsidRPr="000A78D3" w:rsidRDefault="006225E3" w:rsidP="006225E3">
      <w:pPr>
        <w:jc w:val="right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 xml:space="preserve">По состоянию на «____»_____________2021 года </w:t>
      </w:r>
    </w:p>
    <w:p w:rsidR="006225E3" w:rsidRPr="000A78D3" w:rsidRDefault="006225E3" w:rsidP="006225E3">
      <w:pPr>
        <w:jc w:val="center"/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2411"/>
        <w:gridCol w:w="1134"/>
        <w:gridCol w:w="2978"/>
        <w:gridCol w:w="850"/>
        <w:gridCol w:w="1561"/>
        <w:gridCol w:w="1275"/>
        <w:gridCol w:w="993"/>
        <w:gridCol w:w="1560"/>
      </w:tblGrid>
      <w:tr w:rsidR="006225E3" w:rsidRPr="000A78D3" w:rsidTr="00151B98">
        <w:trPr>
          <w:cantSplit/>
          <w:trHeight w:val="2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ФИО зарегистрированного кандидата,</w:t>
            </w:r>
          </w:p>
          <w:p w:rsidR="006225E3" w:rsidRPr="000A78D3" w:rsidRDefault="006225E3" w:rsidP="00151B98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Форма размещенной предвыборной агитации (вид предвыборной агитации)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Дата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Длительность размещения (период размещения)</w:t>
            </w:r>
          </w:p>
          <w:p w:rsidR="006225E3" w:rsidRPr="000A78D3" w:rsidRDefault="006225E3" w:rsidP="00151B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Сумма  оплаты</w:t>
            </w:r>
          </w:p>
          <w:p w:rsidR="006225E3" w:rsidRPr="000A78D3" w:rsidRDefault="006225E3" w:rsidP="00151B98">
            <w:pPr>
              <w:jc w:val="center"/>
            </w:pPr>
            <w:r w:rsidRPr="000A78D3">
              <w:t>в 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Сетевой адрес размещенного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6225E3" w:rsidRPr="000A78D3" w:rsidRDefault="006225E3" w:rsidP="00151B98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Договор:</w:t>
            </w:r>
          </w:p>
          <w:p w:rsidR="006225E3" w:rsidRPr="000A78D3" w:rsidRDefault="006225E3" w:rsidP="00151B98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Основание платежа:</w:t>
            </w:r>
          </w:p>
          <w:p w:rsidR="006225E3" w:rsidRPr="000A78D3" w:rsidRDefault="006225E3" w:rsidP="00151B98">
            <w:pPr>
              <w:jc w:val="center"/>
            </w:pPr>
            <w:r w:rsidRPr="000A78D3">
              <w:t>дата и номер счета</w:t>
            </w:r>
          </w:p>
        </w:tc>
      </w:tr>
      <w:tr w:rsidR="006225E3" w:rsidRPr="000A78D3" w:rsidTr="00151B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5</w:t>
            </w:r>
          </w:p>
          <w:p w:rsidR="006225E3" w:rsidRPr="000A78D3" w:rsidRDefault="006225E3" w:rsidP="00151B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 xml:space="preserve">10 </w:t>
            </w:r>
          </w:p>
        </w:tc>
      </w:tr>
      <w:tr w:rsidR="006225E3" w:rsidRPr="000A78D3" w:rsidTr="00151B9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</w:tr>
      <w:tr w:rsidR="006225E3" w:rsidRPr="000A78D3" w:rsidTr="00151B98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</w:tr>
      <w:tr w:rsidR="006225E3" w:rsidRPr="000A78D3" w:rsidTr="00151B98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</w:tr>
      <w:tr w:rsidR="006225E3" w:rsidRPr="000A78D3" w:rsidTr="00151B98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</w:tr>
      <w:tr w:rsidR="006225E3" w:rsidRPr="000A78D3" w:rsidTr="00151B98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  <w:r w:rsidRPr="000A78D3">
              <w:t xml:space="preserve">Итого (суммарные данные по каждому кандидату):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***</w:t>
            </w:r>
          </w:p>
          <w:p w:rsidR="006225E3" w:rsidRPr="000A78D3" w:rsidRDefault="006225E3" w:rsidP="00151B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 xml:space="preserve">***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</w:tr>
      <w:tr w:rsidR="006225E3" w:rsidRPr="000A78D3" w:rsidTr="00151B98">
        <w:trPr>
          <w:trHeight w:val="421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</w:tr>
      <w:tr w:rsidR="006225E3" w:rsidRPr="000A78D3" w:rsidTr="00151B98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</w:tr>
      <w:tr w:rsidR="006225E3" w:rsidRPr="000A78D3" w:rsidTr="00151B98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</w:tr>
      <w:tr w:rsidR="006225E3" w:rsidRPr="000A78D3" w:rsidTr="00151B98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</w:tr>
      <w:tr w:rsidR="006225E3" w:rsidRPr="000A78D3" w:rsidTr="00151B98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E3" w:rsidRPr="000A78D3" w:rsidRDefault="006225E3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both"/>
            </w:pPr>
            <w:r w:rsidRPr="000A78D3">
              <w:t xml:space="preserve">Итого (суммарные данные по каждому кандидату):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</w:tr>
      <w:tr w:rsidR="006225E3" w:rsidRPr="000A78D3" w:rsidTr="00151B98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  <w:p w:rsidR="006225E3" w:rsidRPr="000A78D3" w:rsidRDefault="006225E3" w:rsidP="00151B98">
            <w:pPr>
              <w:jc w:val="center"/>
            </w:pPr>
            <w:r w:rsidRPr="000A78D3">
              <w:t xml:space="preserve">ИТОГО (суммарные данные по всем кандидатам) </w:t>
            </w:r>
          </w:p>
          <w:p w:rsidR="006225E3" w:rsidRPr="000A78D3" w:rsidRDefault="006225E3" w:rsidP="00151B9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***</w:t>
            </w:r>
          </w:p>
          <w:p w:rsidR="006225E3" w:rsidRPr="000A78D3" w:rsidRDefault="006225E3" w:rsidP="00151B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  <w:r w:rsidRPr="000A78D3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E3" w:rsidRPr="000A78D3" w:rsidRDefault="006225E3" w:rsidP="00151B98">
            <w:pPr>
              <w:jc w:val="center"/>
            </w:pPr>
          </w:p>
        </w:tc>
      </w:tr>
      <w:tr w:rsidR="006225E3" w:rsidRPr="000A78D3" w:rsidTr="00151B98">
        <w:tc>
          <w:tcPr>
            <w:tcW w:w="11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  <w:p w:rsidR="006225E3" w:rsidRPr="000A78D3" w:rsidRDefault="006225E3" w:rsidP="00151B98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 (инициалы, фамилия, подпись, дата)</w:t>
            </w:r>
          </w:p>
          <w:p w:rsidR="006225E3" w:rsidRPr="000A78D3" w:rsidRDefault="006225E3" w:rsidP="00151B98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(бухгалтер редакции)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25E3" w:rsidRPr="000A78D3" w:rsidRDefault="006225E3" w:rsidP="00151B98">
            <w:pPr>
              <w:rPr>
                <w:sz w:val="24"/>
                <w:szCs w:val="24"/>
              </w:rPr>
            </w:pPr>
          </w:p>
        </w:tc>
      </w:tr>
    </w:tbl>
    <w:p w:rsidR="006225E3" w:rsidRPr="000A78D3" w:rsidRDefault="006225E3" w:rsidP="006225E3">
      <w:pPr>
        <w:rPr>
          <w:sz w:val="22"/>
          <w:szCs w:val="24"/>
        </w:rPr>
      </w:pP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  <w:t xml:space="preserve">М.П. </w:t>
      </w:r>
    </w:p>
    <w:p w:rsidR="006225E3" w:rsidRPr="005B247C" w:rsidRDefault="006225E3" w:rsidP="006225E3">
      <w:r w:rsidRPr="005B247C">
        <w:t xml:space="preserve">Порядок заполнения сводных сведений: </w:t>
      </w:r>
    </w:p>
    <w:p w:rsidR="006225E3" w:rsidRPr="005B247C" w:rsidRDefault="006225E3" w:rsidP="006225E3"/>
    <w:p w:rsidR="006225E3" w:rsidRPr="005B247C" w:rsidRDefault="006225E3" w:rsidP="006225E3">
      <w:pPr>
        <w:numPr>
          <w:ilvl w:val="0"/>
          <w:numId w:val="2"/>
        </w:numPr>
        <w:spacing w:line="276" w:lineRule="auto"/>
      </w:pPr>
      <w:r w:rsidRPr="005B247C"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6225E3" w:rsidRPr="005B247C" w:rsidRDefault="006225E3" w:rsidP="006225E3">
      <w:pPr>
        <w:numPr>
          <w:ilvl w:val="0"/>
          <w:numId w:val="2"/>
        </w:numPr>
        <w:spacing w:line="276" w:lineRule="auto"/>
      </w:pPr>
      <w:r w:rsidRPr="005B247C">
        <w:t xml:space="preserve">В графе 3 указывается форма участия в предвыборной агитации (вид предвыборной агитации): новость, статья, баннер, аудиозапись, видеозапись, трансляция и т.п. Графа заполняется отдельно по каждому факту  размещения агитационного материала. </w:t>
      </w:r>
    </w:p>
    <w:p w:rsidR="006225E3" w:rsidRPr="005B247C" w:rsidRDefault="006225E3" w:rsidP="006225E3">
      <w:pPr>
        <w:numPr>
          <w:ilvl w:val="0"/>
          <w:numId w:val="2"/>
        </w:numPr>
        <w:spacing w:line="276" w:lineRule="auto"/>
      </w:pPr>
      <w:r w:rsidRPr="005B247C">
        <w:t xml:space="preserve">В графе 4 указывается дата размещения агитационного материала. </w:t>
      </w:r>
    </w:p>
    <w:p w:rsidR="006225E3" w:rsidRPr="005B247C" w:rsidRDefault="006225E3" w:rsidP="006225E3">
      <w:pPr>
        <w:numPr>
          <w:ilvl w:val="0"/>
          <w:numId w:val="2"/>
        </w:numPr>
        <w:spacing w:line="276" w:lineRule="auto"/>
      </w:pPr>
      <w:r w:rsidRPr="005B247C">
        <w:t xml:space="preserve">В графе 5 указывается дата прекращения размещения агитационного материала.   </w:t>
      </w:r>
    </w:p>
    <w:p w:rsidR="006225E3" w:rsidRPr="005B247C" w:rsidRDefault="006225E3" w:rsidP="006225E3">
      <w:pPr>
        <w:numPr>
          <w:ilvl w:val="0"/>
          <w:numId w:val="2"/>
        </w:numPr>
        <w:spacing w:line="276" w:lineRule="auto"/>
      </w:pPr>
      <w:r w:rsidRPr="005B247C">
        <w:t xml:space="preserve">В графе 6 указывается сумма оплаты размещения агитационного материала отдельно по конкретному виду (форме) предвыборной агитации, в рублях. </w:t>
      </w:r>
    </w:p>
    <w:p w:rsidR="006225E3" w:rsidRPr="005B247C" w:rsidRDefault="006225E3" w:rsidP="006225E3">
      <w:pPr>
        <w:numPr>
          <w:ilvl w:val="0"/>
          <w:numId w:val="2"/>
        </w:numPr>
        <w:spacing w:line="276" w:lineRule="auto"/>
      </w:pPr>
      <w:r w:rsidRPr="005B247C">
        <w:t xml:space="preserve">В графе 7 указывается сетевой адрес размещенного агитационного материала.  </w:t>
      </w:r>
    </w:p>
    <w:p w:rsidR="006225E3" w:rsidRPr="005B247C" w:rsidRDefault="006225E3" w:rsidP="006225E3">
      <w:pPr>
        <w:numPr>
          <w:ilvl w:val="0"/>
          <w:numId w:val="2"/>
        </w:numPr>
        <w:spacing w:line="276" w:lineRule="auto"/>
      </w:pPr>
      <w:r w:rsidRPr="005B247C">
        <w:t xml:space="preserve">В графе 8 указывается номер и дата документа (платежного поручения), подтверждающего оплату размещения агитационного материала.  </w:t>
      </w:r>
    </w:p>
    <w:p w:rsidR="006225E3" w:rsidRPr="005B247C" w:rsidRDefault="006225E3" w:rsidP="006225E3">
      <w:pPr>
        <w:numPr>
          <w:ilvl w:val="0"/>
          <w:numId w:val="2"/>
        </w:numPr>
        <w:spacing w:line="276" w:lineRule="auto"/>
      </w:pPr>
      <w:r w:rsidRPr="005B247C">
        <w:t xml:space="preserve">В графе 9 указывается номер и дата договора(ов), заключенного(ых) между зарегистрированным кандидатом и редакцией сетевого издания, на размещение агитационных материалов. </w:t>
      </w:r>
    </w:p>
    <w:p w:rsidR="006225E3" w:rsidRPr="005B247C" w:rsidRDefault="006225E3" w:rsidP="006225E3">
      <w:pPr>
        <w:numPr>
          <w:ilvl w:val="0"/>
          <w:numId w:val="2"/>
        </w:numPr>
        <w:spacing w:line="276" w:lineRule="auto"/>
      </w:pPr>
      <w:r w:rsidRPr="005B247C">
        <w:t xml:space="preserve">В графе 10 указывается номер и дата счета на оплату услуг. </w:t>
      </w:r>
    </w:p>
    <w:p w:rsidR="006225E3" w:rsidRPr="005B247C" w:rsidRDefault="006225E3" w:rsidP="006225E3">
      <w:pPr>
        <w:numPr>
          <w:ilvl w:val="0"/>
          <w:numId w:val="2"/>
        </w:numPr>
        <w:spacing w:line="276" w:lineRule="auto"/>
        <w:jc w:val="both"/>
      </w:pPr>
      <w:r w:rsidRPr="005B247C">
        <w:t xml:space="preserve"> По строке «Итого» заполняются графоклетки, отмеченные звездочками (***).</w:t>
      </w:r>
    </w:p>
    <w:p w:rsidR="00513303" w:rsidRDefault="00513303"/>
    <w:sectPr w:rsidR="00513303" w:rsidSect="006225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92B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EF42F3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C"/>
    <w:rsid w:val="00513303"/>
    <w:rsid w:val="006225E3"/>
    <w:rsid w:val="007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BE8B-1DBC-463D-960E-22F3F716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2021-07-23T08:58:00Z</dcterms:created>
  <dcterms:modified xsi:type="dcterms:W3CDTF">2021-07-23T09:00:00Z</dcterms:modified>
</cp:coreProperties>
</file>