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69" w:rsidRPr="004770AF" w:rsidRDefault="00847C69" w:rsidP="00847C6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1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3BD2C1" wp14:editId="7610FB32">
            <wp:extent cx="579120" cy="6553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69" w:rsidRPr="004770AF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847C69" w:rsidRPr="004770AF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847C69" w:rsidRPr="004770AF" w:rsidRDefault="00847C69" w:rsidP="00847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69" w:rsidRPr="004770AF" w:rsidRDefault="00847C69" w:rsidP="00847C6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847C69" w:rsidRPr="004770AF" w:rsidTr="00EB60C4">
        <w:tc>
          <w:tcPr>
            <w:tcW w:w="3888" w:type="dxa"/>
          </w:tcPr>
          <w:p w:rsidR="00847C69" w:rsidRPr="007A716B" w:rsidRDefault="00847C69" w:rsidP="00EB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A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7A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2302" w:type="dxa"/>
          </w:tcPr>
          <w:p w:rsidR="00847C69" w:rsidRPr="007A716B" w:rsidRDefault="00847C69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A716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  <w:shd w:val="clear" w:color="auto" w:fill="FFFFFF" w:themeFill="background1"/>
          </w:tcPr>
          <w:p w:rsidR="00847C69" w:rsidRPr="007A716B" w:rsidRDefault="00847C69" w:rsidP="00EB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-5</w:t>
            </w:r>
          </w:p>
        </w:tc>
      </w:tr>
    </w:tbl>
    <w:p w:rsidR="00847C69" w:rsidRDefault="00847C69" w:rsidP="00847C6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A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847C69" w:rsidRPr="00631C6A" w:rsidRDefault="00847C69" w:rsidP="0084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31C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создании рабочей группы по приему и проверке документов, соблюдения порядка выдвижения кандидатов, представляемых в территориальную избирательную комиссию Сосновского района кандидатами в депутаты Собрания депутатов Сосновского муниципального района шестого созыва по одномандатному избирательному округу №12 </w:t>
      </w:r>
    </w:p>
    <w:p w:rsidR="00847C69" w:rsidRDefault="00847C69" w:rsidP="00847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C69" w:rsidRPr="00DF6AFA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847C69" w:rsidRPr="00B8367B" w:rsidRDefault="00847C69" w:rsidP="00847C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 статьи 17 Закона Челябинской области «О муниципальных выборах в Челябинской области», руководствуясь</w:t>
      </w:r>
      <w:r w:rsidRPr="00B836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Центральной избирательной комиссии Российской Федерации от 11 июня 2014 года № 235/1486-6 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территориальная избирательная комиссия Сосновского района </w:t>
      </w:r>
      <w:r w:rsidRPr="00945F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31C9">
        <w:rPr>
          <w:rFonts w:ascii="Times New Roman" w:hAnsi="Times New Roman"/>
          <w:bCs/>
          <w:sz w:val="28"/>
          <w:szCs w:val="28"/>
        </w:rPr>
        <w:t>с полномочиями избирательной комиссии муниципального образования Сосновского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  <w:r w:rsidRPr="00B83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47C69" w:rsidRPr="00B8367B" w:rsidRDefault="00847C69" w:rsidP="00847C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состав Рабочей группы </w:t>
      </w:r>
      <w:r w:rsidRPr="003F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приему и проверке документов, соблюдения порядка выдвижения кандидатов, представляемых в территориальную избирательную комиссию Сосновского района кандидатами в депутаты Собрания депутатов Сосновского муниципального района шестого созыва по одномандатному избирательному округу №12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B836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1</w:t>
        </w:r>
      </w:hyperlink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7C69" w:rsidRPr="00B8367B" w:rsidRDefault="00847C69" w:rsidP="00847C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Рабочей группе </w:t>
      </w:r>
      <w:r w:rsidRPr="003F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приему и проверке документов, соблюдения порядка выдвижения кандидатов, представляемых в территориальную избирательную комиссию Сосновского района кандидатами </w:t>
      </w:r>
      <w:r w:rsidRPr="003F3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депутаты Собрания депутатов Сосновского муниципального района шестого созыва по одномандатному избирательному округу №12</w:t>
      </w:r>
      <w:r w:rsidRPr="003F3A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B836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2</w:t>
        </w:r>
      </w:hyperlink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</w:t>
      </w:r>
      <w:r w:rsidRPr="00B8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на странице «Территориальная избирательная комиссия» официального сайта администрации Сосновского муниципального района.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секретаря территориальной избирательной комиссии Сосновского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847C69" w:rsidRPr="00B8367B" w:rsidTr="00EB60C4">
        <w:trPr>
          <w:cantSplit/>
        </w:trPr>
        <w:tc>
          <w:tcPr>
            <w:tcW w:w="9495" w:type="dxa"/>
            <w:hideMark/>
          </w:tcPr>
          <w:p w:rsidR="00847C69" w:rsidRPr="00B8367B" w:rsidRDefault="00847C69" w:rsidP="00EB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7C69" w:rsidRPr="00B8367B" w:rsidRDefault="00847C69" w:rsidP="00847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67"/>
        <w:gridCol w:w="4980"/>
      </w:tblGrid>
      <w:tr w:rsidR="00847C69" w:rsidRPr="00B8367B" w:rsidTr="00EB60C4">
        <w:trPr>
          <w:trHeight w:val="811"/>
        </w:trPr>
        <w:tc>
          <w:tcPr>
            <w:tcW w:w="4425" w:type="dxa"/>
          </w:tcPr>
          <w:p w:rsidR="00847C69" w:rsidRPr="00B8367B" w:rsidRDefault="00847C69" w:rsidP="00EB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36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206" w:type="dxa"/>
          </w:tcPr>
          <w:p w:rsidR="00847C69" w:rsidRPr="00B8367B" w:rsidRDefault="00847C69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36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Т.Б.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836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Корниенко</w:t>
            </w:r>
          </w:p>
        </w:tc>
      </w:tr>
      <w:tr w:rsidR="00847C69" w:rsidRPr="00B8367B" w:rsidTr="00EB60C4">
        <w:trPr>
          <w:trHeight w:val="539"/>
        </w:trPr>
        <w:tc>
          <w:tcPr>
            <w:tcW w:w="4425" w:type="dxa"/>
          </w:tcPr>
          <w:p w:rsidR="00847C69" w:rsidRPr="00B8367B" w:rsidRDefault="00847C69" w:rsidP="00EB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6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5206" w:type="dxa"/>
          </w:tcPr>
          <w:p w:rsidR="00847C69" w:rsidRPr="00B8367B" w:rsidRDefault="00847C69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36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Щастливая</w:t>
            </w:r>
            <w:proofErr w:type="spellEnd"/>
          </w:p>
        </w:tc>
      </w:tr>
    </w:tbl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  <w:gridCol w:w="4186"/>
      </w:tblGrid>
      <w:tr w:rsidR="00847C69" w:rsidRPr="00B8367B" w:rsidTr="00EB60C4">
        <w:trPr>
          <w:trHeight w:val="241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847C69" w:rsidRPr="00B8367B" w:rsidRDefault="00847C69" w:rsidP="00EB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847C69" w:rsidRPr="00B8367B" w:rsidRDefault="00847C69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47C69" w:rsidRPr="00B8367B" w:rsidRDefault="00847C69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C69" w:rsidRPr="00B8367B" w:rsidRDefault="00847C69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847C69" w:rsidRPr="00B8367B" w:rsidRDefault="00847C69" w:rsidP="00EB60C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62F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</w:t>
            </w:r>
            <w:r w:rsidRPr="00B8367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ешением территориальной избирательной комиссии </w:t>
            </w:r>
          </w:p>
          <w:p w:rsidR="00847C69" w:rsidRPr="00B8367B" w:rsidRDefault="00847C69" w:rsidP="00EB60C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8367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Сосновского района</w:t>
            </w:r>
          </w:p>
          <w:p w:rsidR="00847C69" w:rsidRPr="00B8367B" w:rsidRDefault="00847C69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B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A62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B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</w:t>
            </w:r>
            <w:r w:rsidRPr="00A62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Pr="00A62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A62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</w:t>
      </w:r>
      <w:r w:rsidRPr="003F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приему</w:t>
      </w:r>
      <w:r w:rsidRPr="00A62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проверке документов,</w:t>
      </w:r>
      <w:r w:rsidRPr="00A62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соблюдения порядка выдвижения </w:t>
      </w:r>
      <w:r w:rsidRPr="00A62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кандидатов,</w:t>
      </w:r>
      <w:r w:rsidRPr="003F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представляемых в территориальную избирательную комиссию Сосновского района кандидатами в депутаты Со</w:t>
      </w:r>
      <w:r w:rsidRPr="00A62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брания</w:t>
      </w:r>
      <w:r w:rsidRPr="003F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Pr="00A62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муниципального района шестого созыва по одномандатному избирательному округу №12</w:t>
      </w: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C69" w:rsidRPr="00B8367B" w:rsidRDefault="00847C69" w:rsidP="00847C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 Татьяна Борисовна, председатель территориальной избирательной комиссии Сосновского района- руководитель Рабочей группы;</w:t>
      </w:r>
    </w:p>
    <w:p w:rsidR="00847C69" w:rsidRPr="00B8367B" w:rsidRDefault="00847C69" w:rsidP="00847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Скоков Александр </w:t>
      </w:r>
      <w:proofErr w:type="spellStart"/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Макарович</w:t>
      </w:r>
      <w:proofErr w:type="spellEnd"/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территориальной избирательной комиссии Сосновского района- заместитель руководителя Рабочей группы;</w:t>
      </w:r>
    </w:p>
    <w:p w:rsidR="00847C69" w:rsidRPr="00B8367B" w:rsidRDefault="00847C69" w:rsidP="00847C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Михайловна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территориальной избирательной комиссии Сосновского района- секретарь Рабочей группы;</w:t>
      </w:r>
    </w:p>
    <w:p w:rsidR="00847C69" w:rsidRPr="00B8367B" w:rsidRDefault="00847C69" w:rsidP="00847C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847C69" w:rsidRPr="00B8367B" w:rsidRDefault="00847C69" w:rsidP="00847C6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Бибина</w:t>
      </w:r>
      <w:proofErr w:type="spellEnd"/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Николаевна, член территориальной избирательной комиссии Сосновского района;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C69" w:rsidRDefault="00847C69" w:rsidP="00847C6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Когут</w:t>
      </w:r>
      <w:proofErr w:type="spellEnd"/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Станиславович, член территориальной избирательной комиссии Сосновского района;</w:t>
      </w:r>
    </w:p>
    <w:p w:rsidR="00847C69" w:rsidRPr="00B8367B" w:rsidRDefault="00847C69" w:rsidP="00847C6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Александрович,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территориальной избирательной комиссии Сосновского района;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C69" w:rsidRPr="00B8367B" w:rsidRDefault="00847C69" w:rsidP="00847C6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Пильщиков Валерий Иванович,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территориальной избирательной комиссии Сосновского района;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C69" w:rsidRPr="00B8367B" w:rsidRDefault="00847C69" w:rsidP="00847C6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Александровна,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территориальной избирательной комиссии Сосновского района;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C69" w:rsidRPr="00B8367B" w:rsidRDefault="00847C69" w:rsidP="00847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Тягнирядно</w:t>
      </w:r>
      <w:proofErr w:type="spellEnd"/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Александровна,</w:t>
      </w:r>
      <w:r w:rsidRPr="00B8367B">
        <w:rPr>
          <w:rFonts w:ascii="Calibri" w:eastAsia="Times New Roman" w:hAnsi="Calibri" w:cs="Times New Roman"/>
          <w:lang w:eastAsia="ru-RU"/>
        </w:rPr>
        <w:t xml:space="preserve">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территориальной избирательной комиссии Сосновского района;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C69" w:rsidRPr="00B8367B" w:rsidRDefault="00847C69" w:rsidP="00847C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 Ринат </w:t>
      </w:r>
      <w:proofErr w:type="spellStart"/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Рафкатович</w:t>
      </w:r>
      <w:proofErr w:type="spellEnd"/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367B">
        <w:rPr>
          <w:rFonts w:ascii="Calibri" w:eastAsia="Times New Roman" w:hAnsi="Calibri" w:cs="Times New Roman"/>
          <w:lang w:eastAsia="ru-RU"/>
        </w:rPr>
        <w:t xml:space="preserve">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территориальной избирательной комиссии Сосновского района;</w:t>
      </w:r>
    </w:p>
    <w:p w:rsidR="00847C69" w:rsidRPr="00B8367B" w:rsidRDefault="00847C69" w:rsidP="0084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Сергеевна,</w:t>
      </w:r>
      <w:r w:rsidRPr="00B8367B">
        <w:rPr>
          <w:rFonts w:ascii="Calibri" w:eastAsia="Times New Roman" w:hAnsi="Calibri" w:cs="Times New Roman"/>
          <w:lang w:eastAsia="ru-RU"/>
        </w:rPr>
        <w:t xml:space="preserve">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территориальной избирательной комиссии Сосновского района;</w:t>
      </w:r>
    </w:p>
    <w:p w:rsidR="00847C69" w:rsidRPr="00B8367B" w:rsidRDefault="00847C69" w:rsidP="0084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69" w:rsidRPr="00B8367B" w:rsidRDefault="00847C69" w:rsidP="0084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69" w:rsidRPr="00B8367B" w:rsidRDefault="00847C69" w:rsidP="0084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69" w:rsidRPr="00B8367B" w:rsidRDefault="00847C69" w:rsidP="0084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  <w:gridCol w:w="4180"/>
      </w:tblGrid>
      <w:tr w:rsidR="00847C69" w:rsidRPr="00B8367B" w:rsidTr="00EB60C4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847C69" w:rsidRPr="00B8367B" w:rsidRDefault="00847C69" w:rsidP="00EB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847C69" w:rsidRPr="00B8367B" w:rsidRDefault="00847C69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847C69" w:rsidRPr="00B8367B" w:rsidRDefault="00847C69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47C69" w:rsidRPr="00B8367B" w:rsidRDefault="00847C69" w:rsidP="00EB60C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</w:t>
            </w:r>
            <w:r w:rsidRPr="00B8367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ешением территориальной избирательной комиссии</w:t>
            </w:r>
          </w:p>
          <w:p w:rsidR="00847C69" w:rsidRPr="00B8367B" w:rsidRDefault="00847C69" w:rsidP="00EB60C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8367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Сосновского района</w:t>
            </w:r>
          </w:p>
          <w:p w:rsidR="00847C69" w:rsidRPr="00B8367B" w:rsidRDefault="00847C69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B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B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8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44-5</w:t>
            </w:r>
          </w:p>
        </w:tc>
      </w:tr>
    </w:tbl>
    <w:p w:rsidR="00847C69" w:rsidRPr="00B8367B" w:rsidRDefault="00847C69" w:rsidP="00847C69">
      <w:pPr>
        <w:spacing w:before="240" w:after="60" w:line="240" w:lineRule="auto"/>
        <w:jc w:val="center"/>
        <w:outlineLvl w:val="7"/>
        <w:rPr>
          <w:rFonts w:ascii="Calibri" w:eastAsia="Times New Roman" w:hAnsi="Calibri" w:cs="Times New Roman"/>
          <w:b/>
          <w:i/>
          <w:iCs/>
          <w:sz w:val="24"/>
          <w:szCs w:val="28"/>
          <w:lang w:eastAsia="ru-RU"/>
        </w:rPr>
      </w:pPr>
    </w:p>
    <w:p w:rsidR="00847C69" w:rsidRPr="00B8367B" w:rsidRDefault="00847C69" w:rsidP="00847C69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ПОЛОЖЕНИЕ</w:t>
      </w: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8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2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8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8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8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приему</w:t>
      </w:r>
      <w:r w:rsidRPr="00A62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проверке документов,</w:t>
      </w:r>
      <w:r w:rsidRPr="00A62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соблюдения порядка выдвижения </w:t>
      </w:r>
      <w:r w:rsidRPr="00A62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кандидатов,</w:t>
      </w:r>
      <w:r w:rsidRPr="003F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представляемых в территориальную избирательную комиссию Сосновского района кандидатами в депутаты Со</w:t>
      </w:r>
      <w:r w:rsidRPr="00A62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брания</w:t>
      </w:r>
      <w:r w:rsidRPr="003F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Pr="00A62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муниципального района шестого созыва по одномандатному избирательному округу №12</w:t>
      </w: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47C69" w:rsidRPr="00B8367B" w:rsidRDefault="00847C69" w:rsidP="00847C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порядок деятельности Рабочей группы </w:t>
      </w:r>
      <w:r w:rsidRPr="00B836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приему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проверке </w:t>
      </w:r>
      <w:r w:rsidRPr="00B836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документов,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порядка выдвижения кандидатов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в территориальную избирательную комиссию Сосновского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Комиссия) кандидатами в депутаты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брания депутатов Сосновского муниципального района по одномандатному избирательному округу №12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Рабочая группа).</w:t>
      </w:r>
    </w:p>
    <w:p w:rsidR="00847C69" w:rsidRPr="00B8367B" w:rsidRDefault="00847C69" w:rsidP="00847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Рабочая группа в своей деятельности руководствуется Федеральным законом «Об основных гарантиях избирательных прав и права на участие в референдуме граждан Российской Федерации» (далее – Федеральный закон № 67-ФЗ), Федеральным законом «О Государственной автоматизированной системе Российской Федерации «Выборы» (далее – Федеральный закон № 20-ФЗ), Федеральным законом «О персональных данных», иными федеральными законами, постановлением Центральной избирательной комиссии Российской Федерации от 11 июня 2014 года № 235/1486-6 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Законом Челябинской области «О муниципальных выборах в Челябинской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области» (далее – Закон Челябинской области), Законом Челябинской области «Об избирательной комиссии Челябинской области», решениями Комиссии, настоящим Положением, иными правовыми актами Комиссии.</w:t>
      </w:r>
    </w:p>
    <w:p w:rsidR="00847C69" w:rsidRPr="00B8367B" w:rsidRDefault="00847C69" w:rsidP="00847C6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– ГАС «Выборы»),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представлениям, запросам и обращениям Комиссии. </w:t>
      </w:r>
    </w:p>
    <w:p w:rsidR="00847C69" w:rsidRPr="00B8367B" w:rsidRDefault="00847C69" w:rsidP="00847C6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№ 20-ФЗ, актов Федерального центра информатизации при ЦИК России и Комиссии в части, касающейся обращения с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847C69" w:rsidRPr="00B8367B" w:rsidRDefault="00847C69" w:rsidP="00847C6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Рабочей группы и функции ее членов</w:t>
      </w:r>
    </w:p>
    <w:p w:rsidR="00847C69" w:rsidRPr="00B8367B" w:rsidRDefault="00847C69" w:rsidP="00847C6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 Задачей Рабочей группы является прием представляемых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Комиссию документов для выдвижения и регистрации кандидатов в депутаты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 шестого созыва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кандидаты) и проверка этих документов на соответствие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67-ФЗ, Закона Челябинской области.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Для решения задач, указанных в пункте 2.1 настоящего Положения, члены Рабочей группы осуществляют следующие функции: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 от кандидатов документы, необходимые для их выдвижения и регистрации;</w:t>
      </w:r>
    </w:p>
    <w:p w:rsidR="00847C69" w:rsidRPr="00B8367B" w:rsidRDefault="00847C69" w:rsidP="00847C6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наличие документов, представленных на бумажном носителе и в машиночитаемом виде в соответствии с Законом Челябинской области, и выдают кандидатам подтверждения о приеме полученных документов;</w:t>
      </w:r>
    </w:p>
    <w:p w:rsidR="00847C69" w:rsidRPr="00B8367B" w:rsidRDefault="00847C69" w:rsidP="00847C6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соответствие порядка выдвижения кандидатов требованиям Федерального закона № 67-ФЗ, Закона Челябинской области;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достоверность сведений о кандидатах;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извещают кандидатов о проводимой проверке;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материалы, необходимые в случае обжалования решений Комиссии о регистрации либо об отказе в регистрации кандидатов;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проекты решений Комиссии по направлениям деятельности Рабочей группы.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документы для извещения кандидата Комиссией о выявлении неполноты сведений о кандидате, отсутствия каких-либо документов, предусмотренных Федеральным законом № 67-ФЗ, Законом Челябинской области или несоблюдения требований указанных Законов к оформлению документов, представленных в Комиссию.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контрольно-ревизионной службой при Комиссии готовят проекты обращений в соответствующие органы с представлениями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проведении проверки достоверности сведений, представленных кандидатами;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иные материалы в соответствии с полномочиями Рабочей группы и осуществляет иные полномочия в целях реализации возложенных на Рабочую группу задач.</w:t>
      </w:r>
    </w:p>
    <w:p w:rsidR="00847C69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По результатам работы и на основании материалов проверки представленных документов Рабочей группой готовятся и вносятся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рассмотрение Комиссии проекты решений Комиссии о регистрации либо отказе в регистрации кандидатов в депутаты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шестого созыва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69" w:rsidRPr="00B8367B" w:rsidRDefault="00847C69" w:rsidP="00847C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деятельности Рабочей группы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Рабочей группы, который утверждается решением Комиссии, могут входить члены Комиссии с правом решающего голоса, члены нижестоящих избирательных комиссий, привлеченные специалисты.</w:t>
      </w:r>
    </w:p>
    <w:p w:rsidR="00847C69" w:rsidRPr="00B8367B" w:rsidRDefault="00847C69" w:rsidP="00847C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67B">
        <w:rPr>
          <w:rFonts w:ascii="Times New Roman" w:eastAsia="Times New Roman" w:hAnsi="Times New Roman" w:cs="Times New Roman"/>
          <w:sz w:val="28"/>
          <w:szCs w:val="28"/>
        </w:rPr>
        <w:t xml:space="preserve">3.2. Заседание Рабочей группы созывает руководитель Рабочей группы (в случае его отсутствия – заместитель руководителя Рабочей группы). Заседание Рабочей группы созывается по мере необходимости. 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Руководитель Рабочей группы: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Рабочей группы, определяет порядок ее работы;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и обобщает результаты деятельности Рабочей группы;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документы, подготовленные Рабочей группой, включая запросы, уведомления и справки;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на заседании Комиссии о решениях, принятых Рабочей группой.</w:t>
      </w:r>
    </w:p>
    <w:p w:rsidR="00847C69" w:rsidRPr="00B8367B" w:rsidRDefault="00847C69" w:rsidP="00847C69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Рабочей группы после получения от кандидата сообщения о намерении представить в Комиссию документы, необходимые для уведомления о выдвижении и регистрации кандидата, а также иные документы, информирует об этом председателя </w:t>
      </w:r>
      <w:r w:rsidRPr="00B8367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координацию деятельности членов Рабочей группы при приеме и проверке указанных документов.</w:t>
      </w:r>
    </w:p>
    <w:p w:rsidR="00847C69" w:rsidRPr="00B8367B" w:rsidRDefault="00847C69" w:rsidP="00847C69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В отсутствие руководителя Рабочей группы обязанности руководителя Рабочей группы исполняет его заместитель, а в случае их отсутствия – один из членов Рабочей группы по поручению руководителя Рабочей группы.</w:t>
      </w:r>
    </w:p>
    <w:p w:rsidR="00847C69" w:rsidRPr="00B8367B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Заседание Рабочей группы созывает руководитель Рабочей группы по мере необходимости и по согласованию с председателем Комиссии. Заседание Рабочей группы является правомочным, если на нем присутствуют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половины от установленного числа членов Рабочей группы, являющихся членами Комиссии с правом решающего голоса. Решения Рабочей группы принимаются посредством открытого голосования членов Комиссии с правом решающего голоса, являющихся членами Рабочей группы. Решение Рабочей группы считается принятым, если за него проголосовало большинство от установленного количества членов Рабочей группы, являющихся членами Комиссии с правом решающего голоса. При равенстве голосов голос руководителя Рабочей группы является решающим.</w:t>
      </w:r>
    </w:p>
    <w:p w:rsidR="00847C69" w:rsidRDefault="00847C69" w:rsidP="00847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На заседании Рабочей группы вправе присутствовать члены Комиссии с правом решающего голоса, не являющиеся членами Рабочей группы, члены Комиссии с правом совещательного голоса, кандидаты, доверенные лица и уполномоченные представители кандидатов </w:t>
      </w:r>
      <w:r w:rsidRPr="00B83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финансовым вопросам, иные лица, привлеченные к проверке представленных кандидатами, документов, в том числе листов поддержки кандидата, подписных листов.</w:t>
      </w:r>
    </w:p>
    <w:p w:rsidR="00E00ACC" w:rsidRDefault="00E00ACC">
      <w:bookmarkStart w:id="0" w:name="_GoBack"/>
      <w:bookmarkEnd w:id="0"/>
    </w:p>
    <w:sectPr w:rsidR="00E0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560D7"/>
    <w:multiLevelType w:val="multilevel"/>
    <w:tmpl w:val="B5D892A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B"/>
    <w:rsid w:val="00817ADB"/>
    <w:rsid w:val="00847C69"/>
    <w:rsid w:val="00E0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665C-7B6F-47FF-A117-B835AD22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k.izbirkom.ru/dokumenty-izbiratelnoy-komissii/postanovleniya/2018/37_289-6_prilog_2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.izbirkom.ru/dokumenty-izbiratelnoy-komissii/postanovleniya/2018/37_289-6_prilog_1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1762</Words>
  <Characters>10048</Characters>
  <Application>Microsoft Office Word</Application>
  <DocSecurity>0</DocSecurity>
  <Lines>83</Lines>
  <Paragraphs>23</Paragraphs>
  <ScaleCrop>false</ScaleCrop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2021-06-29T05:53:00Z</dcterms:created>
  <dcterms:modified xsi:type="dcterms:W3CDTF">2021-06-29T05:53:00Z</dcterms:modified>
</cp:coreProperties>
</file>