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C8B" w:rsidRDefault="00E370AB" w:rsidP="00E370AB">
      <w:pPr>
        <w:widowControl w:val="0"/>
        <w:suppressAutoHyphens/>
        <w:autoSpaceDE w:val="0"/>
        <w:autoSpaceDN w:val="0"/>
        <w:adjustRightInd w:val="0"/>
        <w:ind w:right="-2" w:firstLine="0"/>
        <w:jc w:val="both"/>
        <w:rPr>
          <w:rFonts w:ascii="Times New Roman" w:eastAsia="Calibri" w:hAnsi="Times New Roman" w:cs="Times New Roman"/>
          <w:sz w:val="28"/>
          <w:szCs w:val="28"/>
          <w:lang w:eastAsia="ru-RU"/>
        </w:rPr>
      </w:pPr>
      <w:bookmarkStart w:id="0" w:name="_Hlk44646674"/>
      <w:r>
        <w:rPr>
          <w:rFonts w:ascii="Times New Roman" w:eastAsia="Calibri" w:hAnsi="Times New Roman" w:cs="Times New Roman"/>
          <w:sz w:val="28"/>
          <w:szCs w:val="28"/>
          <w:lang w:eastAsia="ru-RU"/>
        </w:rPr>
        <w:t>Постановление администрации Сосновского муниципального района от 12.08.2021 № 1145</w:t>
      </w: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B014E1" w:rsidRDefault="00B014E1"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 xml:space="preserve">Об утверждении схемы  теплоснабжения Саргазинского сельского поселения Сосновского муниципального района Челябинской </w:t>
      </w:r>
      <w:r w:rsidR="00A17C8B">
        <w:rPr>
          <w:rFonts w:ascii="Times New Roman" w:eastAsia="Calibri" w:hAnsi="Times New Roman" w:cs="Times New Roman"/>
          <w:sz w:val="28"/>
          <w:szCs w:val="28"/>
          <w:lang w:eastAsia="ru-RU"/>
        </w:rPr>
        <w:t>области на период до 2034 года.</w:t>
      </w: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A17C8B" w:rsidRPr="00B014E1" w:rsidRDefault="00A17C8B" w:rsidP="00A17C8B">
      <w:pPr>
        <w:widowControl w:val="0"/>
        <w:suppressAutoHyphens/>
        <w:autoSpaceDE w:val="0"/>
        <w:autoSpaceDN w:val="0"/>
        <w:adjustRightInd w:val="0"/>
        <w:ind w:right="3969" w:firstLine="0"/>
        <w:jc w:val="both"/>
        <w:rPr>
          <w:rFonts w:ascii="Times New Roman" w:eastAsia="Calibri" w:hAnsi="Times New Roman" w:cs="Times New Roman"/>
          <w:sz w:val="28"/>
          <w:szCs w:val="28"/>
          <w:lang w:eastAsia="ru-RU"/>
        </w:rPr>
      </w:pPr>
    </w:p>
    <w:p w:rsidR="00B014E1" w:rsidRPr="00B014E1" w:rsidRDefault="00B014E1" w:rsidP="00B014E1">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r>
        <w:rPr>
          <w:rFonts w:ascii="Times New Roman" w:eastAsia="Calibri" w:hAnsi="Times New Roman" w:cs="Times New Roman"/>
          <w:sz w:val="28"/>
          <w:szCs w:val="28"/>
          <w:lang w:eastAsia="ru-RU"/>
        </w:rPr>
        <w:t>администрация Сосновского муниципального района</w:t>
      </w:r>
    </w:p>
    <w:p w:rsidR="00B014E1" w:rsidRPr="00B014E1" w:rsidRDefault="00B014E1" w:rsidP="00B014E1">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ПОСТАНОВЛЯЕТ:</w:t>
      </w:r>
    </w:p>
    <w:p w:rsidR="00B014E1" w:rsidRPr="00B014E1" w:rsidRDefault="00B014E1" w:rsidP="00B014E1">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1.</w:t>
      </w:r>
      <w:r w:rsidRPr="00B014E1">
        <w:rPr>
          <w:rFonts w:ascii="Times New Roman" w:eastAsia="Calibri" w:hAnsi="Times New Roman" w:cs="Times New Roman"/>
          <w:sz w:val="28"/>
          <w:szCs w:val="28"/>
          <w:lang w:eastAsia="ru-RU"/>
        </w:rPr>
        <w:tab/>
        <w:t>Утвердить при</w:t>
      </w:r>
      <w:r>
        <w:rPr>
          <w:rFonts w:ascii="Times New Roman" w:eastAsia="Calibri" w:hAnsi="Times New Roman" w:cs="Times New Roman"/>
          <w:sz w:val="28"/>
          <w:szCs w:val="28"/>
          <w:lang w:eastAsia="ru-RU"/>
        </w:rPr>
        <w:t xml:space="preserve">лагаемую схему теплоснабжения </w:t>
      </w:r>
      <w:r w:rsidRPr="00B014E1">
        <w:rPr>
          <w:rFonts w:ascii="Times New Roman" w:eastAsia="Calibri" w:hAnsi="Times New Roman" w:cs="Times New Roman"/>
          <w:sz w:val="28"/>
          <w:szCs w:val="28"/>
          <w:lang w:eastAsia="ru-RU"/>
        </w:rPr>
        <w:t>Саргазинского сельского поселения Сосновского</w:t>
      </w:r>
      <w:r>
        <w:rPr>
          <w:rFonts w:ascii="Times New Roman" w:eastAsia="Calibri" w:hAnsi="Times New Roman" w:cs="Times New Roman"/>
          <w:sz w:val="28"/>
          <w:szCs w:val="28"/>
          <w:lang w:eastAsia="ru-RU"/>
        </w:rPr>
        <w:t xml:space="preserve"> муниципального</w:t>
      </w:r>
      <w:r w:rsidRPr="00B014E1">
        <w:rPr>
          <w:rFonts w:ascii="Times New Roman" w:eastAsia="Calibri" w:hAnsi="Times New Roman" w:cs="Times New Roman"/>
          <w:sz w:val="28"/>
          <w:szCs w:val="28"/>
          <w:lang w:eastAsia="ru-RU"/>
        </w:rPr>
        <w:t xml:space="preserve"> района Челябинской области на период до 2034 года.</w:t>
      </w:r>
    </w:p>
    <w:p w:rsidR="00B014E1" w:rsidRPr="00B014E1" w:rsidRDefault="00B014E1" w:rsidP="00B014E1">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2.</w:t>
      </w:r>
      <w:r w:rsidRPr="00B014E1">
        <w:rPr>
          <w:rFonts w:ascii="Times New Roman" w:eastAsia="Calibri" w:hAnsi="Times New Roman" w:cs="Times New Roman"/>
          <w:sz w:val="28"/>
          <w:szCs w:val="28"/>
          <w:lang w:eastAsia="ru-RU"/>
        </w:rPr>
        <w:tab/>
        <w:t>Постановление администрации Сосновского мун</w:t>
      </w:r>
      <w:r w:rsidR="008D774B">
        <w:rPr>
          <w:rFonts w:ascii="Times New Roman" w:eastAsia="Calibri" w:hAnsi="Times New Roman" w:cs="Times New Roman"/>
          <w:sz w:val="28"/>
          <w:szCs w:val="28"/>
          <w:lang w:eastAsia="ru-RU"/>
        </w:rPr>
        <w:t>иципального района от 09.06.2020</w:t>
      </w:r>
      <w:r w:rsidRPr="00B014E1">
        <w:rPr>
          <w:rFonts w:ascii="Times New Roman" w:eastAsia="Calibri" w:hAnsi="Times New Roman" w:cs="Times New Roman"/>
          <w:sz w:val="28"/>
          <w:szCs w:val="28"/>
          <w:lang w:eastAsia="ru-RU"/>
        </w:rPr>
        <w:t xml:space="preserve"> года № </w:t>
      </w:r>
      <w:r w:rsidR="008D774B">
        <w:rPr>
          <w:rFonts w:ascii="Times New Roman" w:eastAsia="Calibri" w:hAnsi="Times New Roman" w:cs="Times New Roman"/>
          <w:sz w:val="28"/>
          <w:szCs w:val="28"/>
          <w:lang w:eastAsia="ru-RU"/>
        </w:rPr>
        <w:t>918</w:t>
      </w:r>
      <w:r w:rsidRPr="00B014E1">
        <w:rPr>
          <w:rFonts w:ascii="Times New Roman" w:eastAsia="Calibri" w:hAnsi="Times New Roman" w:cs="Times New Roman"/>
          <w:sz w:val="28"/>
          <w:szCs w:val="28"/>
          <w:lang w:eastAsia="ru-RU"/>
        </w:rPr>
        <w:t xml:space="preserve"> «Об утв</w:t>
      </w:r>
      <w:r>
        <w:rPr>
          <w:rFonts w:ascii="Times New Roman" w:eastAsia="Calibri" w:hAnsi="Times New Roman" w:cs="Times New Roman"/>
          <w:sz w:val="28"/>
          <w:szCs w:val="28"/>
          <w:lang w:eastAsia="ru-RU"/>
        </w:rPr>
        <w:t>ерждении схемы  теплоснабжения Саргазинского</w:t>
      </w:r>
      <w:r w:rsidRPr="00B014E1">
        <w:rPr>
          <w:rFonts w:ascii="Times New Roman" w:eastAsia="Calibri" w:hAnsi="Times New Roman" w:cs="Times New Roman"/>
          <w:sz w:val="28"/>
          <w:szCs w:val="28"/>
          <w:lang w:eastAsia="ru-RU"/>
        </w:rPr>
        <w:t xml:space="preserve"> сельского поселения Сосновского </w:t>
      </w:r>
      <w:r>
        <w:rPr>
          <w:rFonts w:ascii="Times New Roman" w:eastAsia="Calibri" w:hAnsi="Times New Roman" w:cs="Times New Roman"/>
          <w:sz w:val="28"/>
          <w:szCs w:val="28"/>
          <w:lang w:eastAsia="ru-RU"/>
        </w:rPr>
        <w:t xml:space="preserve">муниципального </w:t>
      </w:r>
      <w:r w:rsidRPr="00B014E1">
        <w:rPr>
          <w:rFonts w:ascii="Times New Roman" w:eastAsia="Calibri" w:hAnsi="Times New Roman" w:cs="Times New Roman"/>
          <w:sz w:val="28"/>
          <w:szCs w:val="28"/>
          <w:lang w:eastAsia="ru-RU"/>
        </w:rPr>
        <w:t>района Челябинской области на период до 203</w:t>
      </w:r>
      <w:r w:rsidR="000A2EFE">
        <w:rPr>
          <w:rFonts w:ascii="Times New Roman" w:eastAsia="Calibri" w:hAnsi="Times New Roman" w:cs="Times New Roman"/>
          <w:sz w:val="28"/>
          <w:szCs w:val="28"/>
          <w:lang w:eastAsia="ru-RU"/>
        </w:rPr>
        <w:t>4</w:t>
      </w:r>
      <w:r w:rsidRPr="00B014E1">
        <w:rPr>
          <w:rFonts w:ascii="Times New Roman" w:eastAsia="Calibri" w:hAnsi="Times New Roman" w:cs="Times New Roman"/>
          <w:sz w:val="28"/>
          <w:szCs w:val="28"/>
          <w:lang w:eastAsia="ru-RU"/>
        </w:rPr>
        <w:t xml:space="preserve"> года» считать утратившим силу.</w:t>
      </w:r>
    </w:p>
    <w:p w:rsidR="00B014E1" w:rsidRPr="00B014E1" w:rsidRDefault="00B014E1" w:rsidP="00B014E1">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3.</w:t>
      </w:r>
      <w:r w:rsidRPr="00B014E1">
        <w:rPr>
          <w:rFonts w:ascii="Times New Roman" w:eastAsia="Calibri" w:hAnsi="Times New Roman" w:cs="Times New Roman"/>
          <w:sz w:val="28"/>
          <w:szCs w:val="28"/>
          <w:lang w:eastAsia="ru-RU"/>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B014E1" w:rsidRDefault="00B014E1" w:rsidP="00A17C8B">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4.</w:t>
      </w:r>
      <w:r w:rsidRPr="00B014E1">
        <w:rPr>
          <w:rFonts w:ascii="Times New Roman" w:eastAsia="Calibri" w:hAnsi="Times New Roman" w:cs="Times New Roman"/>
          <w:sz w:val="28"/>
          <w:szCs w:val="28"/>
          <w:lang w:eastAsia="ru-RU"/>
        </w:rPr>
        <w:tab/>
        <w:t>Контроль за выполнением настоящего постановления возложить на заместителя Главы района Голованова В.</w:t>
      </w:r>
      <w:r w:rsidR="00A17C8B">
        <w:rPr>
          <w:rFonts w:ascii="Times New Roman" w:eastAsia="Calibri" w:hAnsi="Times New Roman" w:cs="Times New Roman"/>
          <w:sz w:val="28"/>
          <w:szCs w:val="28"/>
          <w:lang w:eastAsia="ru-RU"/>
        </w:rPr>
        <w:t>В.</w:t>
      </w:r>
    </w:p>
    <w:p w:rsidR="00A17C8B" w:rsidRDefault="00A17C8B" w:rsidP="00A17C8B">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A17C8B" w:rsidRDefault="00A17C8B" w:rsidP="00A17C8B">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A17C8B" w:rsidRPr="00B014E1" w:rsidRDefault="00A17C8B" w:rsidP="00A17C8B">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014E1" w:rsidRPr="00B014E1" w:rsidRDefault="00B014E1" w:rsidP="00A17C8B">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Глава Сосновского</w:t>
      </w:r>
    </w:p>
    <w:p w:rsidR="00A17C8B" w:rsidRDefault="00B014E1" w:rsidP="00A17C8B">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муниципального района</w:t>
      </w:r>
      <w:r w:rsidRPr="00B014E1">
        <w:rPr>
          <w:rFonts w:ascii="Times New Roman" w:eastAsia="Calibri" w:hAnsi="Times New Roman" w:cs="Times New Roman"/>
          <w:sz w:val="28"/>
          <w:szCs w:val="28"/>
          <w:lang w:eastAsia="ru-RU"/>
        </w:rPr>
        <w:tab/>
      </w:r>
      <w:r w:rsidRPr="00B014E1">
        <w:rPr>
          <w:rFonts w:ascii="Times New Roman" w:eastAsia="Calibri" w:hAnsi="Times New Roman" w:cs="Times New Roman"/>
          <w:sz w:val="28"/>
          <w:szCs w:val="28"/>
          <w:lang w:eastAsia="ru-RU"/>
        </w:rPr>
        <w:tab/>
        <w:t xml:space="preserve"> </w:t>
      </w:r>
      <w:r w:rsidR="00A17C8B">
        <w:rPr>
          <w:rFonts w:ascii="Times New Roman" w:eastAsia="Calibri" w:hAnsi="Times New Roman" w:cs="Times New Roman"/>
          <w:sz w:val="28"/>
          <w:szCs w:val="28"/>
          <w:lang w:eastAsia="ru-RU"/>
        </w:rPr>
        <w:tab/>
      </w:r>
      <w:r w:rsidR="00A17C8B">
        <w:rPr>
          <w:rFonts w:ascii="Times New Roman" w:eastAsia="Calibri" w:hAnsi="Times New Roman" w:cs="Times New Roman"/>
          <w:sz w:val="28"/>
          <w:szCs w:val="28"/>
          <w:lang w:eastAsia="ru-RU"/>
        </w:rPr>
        <w:tab/>
      </w:r>
      <w:r w:rsidR="00A17C8B">
        <w:rPr>
          <w:rFonts w:ascii="Times New Roman" w:eastAsia="Calibri" w:hAnsi="Times New Roman" w:cs="Times New Roman"/>
          <w:sz w:val="28"/>
          <w:szCs w:val="28"/>
          <w:lang w:eastAsia="ru-RU"/>
        </w:rPr>
        <w:tab/>
      </w:r>
      <w:r w:rsidR="00A17C8B">
        <w:rPr>
          <w:rFonts w:ascii="Times New Roman" w:eastAsia="Calibri" w:hAnsi="Times New Roman" w:cs="Times New Roman"/>
          <w:sz w:val="28"/>
          <w:szCs w:val="28"/>
          <w:lang w:eastAsia="ru-RU"/>
        </w:rPr>
        <w:tab/>
      </w:r>
      <w:r w:rsidR="00A17C8B">
        <w:rPr>
          <w:rFonts w:ascii="Times New Roman" w:eastAsia="Calibri" w:hAnsi="Times New Roman" w:cs="Times New Roman"/>
          <w:sz w:val="28"/>
          <w:szCs w:val="28"/>
          <w:lang w:eastAsia="ru-RU"/>
        </w:rPr>
        <w:tab/>
        <w:t xml:space="preserve">   </w:t>
      </w:r>
      <w:r w:rsidRPr="00B014E1">
        <w:rPr>
          <w:rFonts w:ascii="Times New Roman" w:eastAsia="Calibri" w:hAnsi="Times New Roman" w:cs="Times New Roman"/>
          <w:sz w:val="28"/>
          <w:szCs w:val="28"/>
          <w:lang w:eastAsia="ru-RU"/>
        </w:rPr>
        <w:t xml:space="preserve"> Е.Г. </w:t>
      </w:r>
      <w:r w:rsidR="00A17C8B">
        <w:rPr>
          <w:rFonts w:ascii="Times New Roman" w:eastAsia="Calibri" w:hAnsi="Times New Roman" w:cs="Times New Roman"/>
          <w:sz w:val="28"/>
          <w:szCs w:val="28"/>
          <w:lang w:eastAsia="ru-RU"/>
        </w:rPr>
        <w:t>Ваганов</w:t>
      </w:r>
    </w:p>
    <w:p w:rsidR="00E370AB" w:rsidRDefault="00E370AB" w:rsidP="00A17C8B">
      <w:pPr>
        <w:widowControl w:val="0"/>
        <w:suppressAutoHyphens/>
        <w:autoSpaceDE w:val="0"/>
        <w:autoSpaceDN w:val="0"/>
        <w:adjustRightInd w:val="0"/>
        <w:ind w:firstLine="0"/>
        <w:jc w:val="right"/>
        <w:rPr>
          <w:rFonts w:ascii="Times New Roman" w:eastAsia="Calibri" w:hAnsi="Times New Roman" w:cs="Times New Roman"/>
          <w:sz w:val="28"/>
          <w:szCs w:val="28"/>
          <w:lang w:eastAsia="ru-RU"/>
        </w:rPr>
      </w:pPr>
    </w:p>
    <w:p w:rsidR="00B014E1" w:rsidRPr="00B014E1" w:rsidRDefault="00B014E1" w:rsidP="00A17C8B">
      <w:pPr>
        <w:widowControl w:val="0"/>
        <w:suppressAutoHyphens/>
        <w:autoSpaceDE w:val="0"/>
        <w:autoSpaceDN w:val="0"/>
        <w:adjustRightInd w:val="0"/>
        <w:ind w:firstLine="0"/>
        <w:jc w:val="right"/>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lastRenderedPageBreak/>
        <w:t xml:space="preserve">Приложение к постановлению </w:t>
      </w:r>
    </w:p>
    <w:p w:rsidR="00B014E1" w:rsidRPr="00B014E1" w:rsidRDefault="00B014E1" w:rsidP="00B014E1">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 xml:space="preserve">администрации Сосновского </w:t>
      </w:r>
    </w:p>
    <w:p w:rsidR="00B014E1" w:rsidRPr="00B014E1" w:rsidRDefault="00B014E1" w:rsidP="00B014E1">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B014E1">
        <w:rPr>
          <w:rFonts w:ascii="Times New Roman" w:eastAsia="Calibri" w:hAnsi="Times New Roman" w:cs="Times New Roman"/>
          <w:sz w:val="28"/>
          <w:szCs w:val="28"/>
          <w:lang w:eastAsia="ru-RU"/>
        </w:rPr>
        <w:t xml:space="preserve">муниципального района </w:t>
      </w:r>
    </w:p>
    <w:p w:rsidR="00B93FAE" w:rsidRPr="00B014E1" w:rsidRDefault="00B014E1" w:rsidP="00B014E1">
      <w:pPr>
        <w:widowControl w:val="0"/>
        <w:suppressAutoHyphens/>
        <w:autoSpaceDE w:val="0"/>
        <w:autoSpaceDN w:val="0"/>
        <w:adjustRightInd w:val="0"/>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от </w:t>
      </w:r>
      <w:r w:rsidR="00E370AB">
        <w:rPr>
          <w:rFonts w:ascii="Times New Roman" w:eastAsia="Calibri" w:hAnsi="Times New Roman" w:cs="Times New Roman"/>
          <w:sz w:val="28"/>
          <w:szCs w:val="28"/>
          <w:lang w:eastAsia="ru-RU"/>
        </w:rPr>
        <w:t>12.08</w:t>
      </w:r>
      <w:r>
        <w:rPr>
          <w:rFonts w:ascii="Times New Roman" w:eastAsia="Calibri" w:hAnsi="Times New Roman" w:cs="Times New Roman"/>
          <w:sz w:val="28"/>
          <w:szCs w:val="28"/>
          <w:lang w:eastAsia="ru-RU"/>
        </w:rPr>
        <w:t xml:space="preserve">.2021 </w:t>
      </w:r>
      <w:r w:rsidRPr="00B014E1">
        <w:rPr>
          <w:rFonts w:ascii="Times New Roman" w:eastAsia="Calibri" w:hAnsi="Times New Roman" w:cs="Times New Roman"/>
          <w:sz w:val="28"/>
          <w:szCs w:val="28"/>
          <w:lang w:eastAsia="ru-RU"/>
        </w:rPr>
        <w:t>года №</w:t>
      </w:r>
      <w:r w:rsidR="00E370AB">
        <w:rPr>
          <w:rFonts w:ascii="Times New Roman" w:eastAsia="Calibri" w:hAnsi="Times New Roman" w:cs="Times New Roman"/>
          <w:sz w:val="28"/>
          <w:szCs w:val="28"/>
          <w:lang w:eastAsia="ru-RU"/>
        </w:rPr>
        <w:t xml:space="preserve"> 1145</w:t>
      </w: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center"/>
        <w:rPr>
          <w:rFonts w:ascii="Times New Roman" w:eastAsia="Calibri" w:hAnsi="Times New Roman" w:cs="Times New Roman"/>
          <w:sz w:val="28"/>
          <w:szCs w:val="28"/>
          <w:lang w:eastAsia="ru-RU"/>
        </w:rPr>
      </w:pPr>
    </w:p>
    <w:p w:rsidR="00B93FAE" w:rsidRPr="00022277" w:rsidRDefault="00022277" w:rsidP="00022277">
      <w:pPr>
        <w:tabs>
          <w:tab w:val="center" w:pos="4677"/>
          <w:tab w:val="right" w:pos="9355"/>
        </w:tabs>
        <w:suppressAutoHyphens/>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С</w:t>
      </w:r>
      <w:r w:rsidRPr="00022277">
        <w:rPr>
          <w:rFonts w:ascii="Times New Roman" w:eastAsia="Times New Roman" w:hAnsi="Times New Roman" w:cs="Times New Roman"/>
          <w:sz w:val="28"/>
          <w:szCs w:val="28"/>
          <w:lang w:eastAsia="ru-RU"/>
        </w:rPr>
        <w:t xml:space="preserve">хема теплоснабжения </w:t>
      </w:r>
      <w:r w:rsidRPr="00022277">
        <w:rPr>
          <w:rFonts w:ascii="Times New Roman" w:eastAsia="Times New Roman" w:hAnsi="Times New Roman" w:cs="Times New Roman"/>
          <w:sz w:val="28"/>
          <w:szCs w:val="28"/>
          <w:lang w:eastAsia="ru-RU"/>
        </w:rPr>
        <w:br/>
      </w:r>
      <w:bookmarkStart w:id="1" w:name="_Hlk70396603"/>
      <w:r>
        <w:rPr>
          <w:rFonts w:ascii="Times New Roman" w:eastAsia="Times New Roman" w:hAnsi="Times New Roman" w:cs="Times New Roman"/>
          <w:sz w:val="28"/>
          <w:szCs w:val="28"/>
          <w:lang w:eastAsia="ru-RU"/>
        </w:rPr>
        <w:t>С</w:t>
      </w:r>
      <w:r w:rsidRPr="00022277">
        <w:rPr>
          <w:rFonts w:ascii="Times New Roman" w:eastAsia="Times New Roman" w:hAnsi="Times New Roman" w:cs="Times New Roman"/>
          <w:sz w:val="28"/>
          <w:szCs w:val="28"/>
          <w:lang w:eastAsia="ru-RU"/>
        </w:rPr>
        <w:t xml:space="preserve">аргазинского сельского поселения </w:t>
      </w:r>
      <w:r w:rsidRPr="00022277">
        <w:rPr>
          <w:rFonts w:ascii="Times New Roman" w:eastAsia="Times New Roman" w:hAnsi="Times New Roman" w:cs="Times New Roman"/>
          <w:sz w:val="28"/>
          <w:szCs w:val="28"/>
          <w:lang w:eastAsia="ru-RU"/>
        </w:rPr>
        <w:br/>
      </w:r>
      <w:bookmarkEnd w:id="1"/>
      <w:r>
        <w:rPr>
          <w:rFonts w:ascii="Times New Roman" w:eastAsia="Times New Roman" w:hAnsi="Times New Roman" w:cs="Times New Roman"/>
          <w:sz w:val="28"/>
          <w:szCs w:val="28"/>
          <w:lang w:eastAsia="ru-RU"/>
        </w:rPr>
        <w:t>С</w:t>
      </w:r>
      <w:r w:rsidRPr="00022277">
        <w:rPr>
          <w:rFonts w:ascii="Times New Roman" w:eastAsia="Times New Roman" w:hAnsi="Times New Roman" w:cs="Times New Roman"/>
          <w:sz w:val="28"/>
          <w:szCs w:val="28"/>
          <w:lang w:eastAsia="ru-RU"/>
        </w:rPr>
        <w:t>основского муниципального района</w:t>
      </w:r>
      <w:r w:rsidRPr="00022277">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Ч</w:t>
      </w:r>
      <w:r w:rsidRPr="00022277">
        <w:rPr>
          <w:rFonts w:ascii="Times New Roman" w:eastAsia="Times New Roman" w:hAnsi="Times New Roman" w:cs="Times New Roman"/>
          <w:sz w:val="28"/>
          <w:szCs w:val="28"/>
          <w:lang w:eastAsia="ru-RU"/>
        </w:rPr>
        <w:t>елябинской области</w:t>
      </w:r>
      <w:r w:rsidRPr="00022277">
        <w:rPr>
          <w:rFonts w:ascii="Times New Roman" w:eastAsia="Times New Roman" w:hAnsi="Times New Roman" w:cs="Times New Roman"/>
          <w:sz w:val="28"/>
          <w:szCs w:val="28"/>
          <w:lang w:eastAsia="ru-RU"/>
        </w:rPr>
        <w:br/>
        <w:t>на период до 2034 года</w:t>
      </w:r>
    </w:p>
    <w:p w:rsidR="00B93FAE" w:rsidRPr="00022277" w:rsidRDefault="00B93FAE" w:rsidP="00022277">
      <w:pPr>
        <w:tabs>
          <w:tab w:val="center" w:pos="4677"/>
          <w:tab w:val="right" w:pos="9355"/>
        </w:tabs>
        <w:suppressAutoHyphens/>
        <w:jc w:val="center"/>
        <w:rPr>
          <w:rFonts w:ascii="Times New Roman" w:eastAsia="Times New Roman"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022277" w:rsidRDefault="00B93FAE"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rsidR="00E14528" w:rsidRPr="00022277" w:rsidRDefault="00E14528" w:rsidP="00022277">
      <w:pPr>
        <w:widowControl w:val="0"/>
        <w:suppressAutoHyphens/>
        <w:autoSpaceDE w:val="0"/>
        <w:autoSpaceDN w:val="0"/>
        <w:adjustRightInd w:val="0"/>
        <w:jc w:val="both"/>
        <w:rPr>
          <w:rFonts w:ascii="Times New Roman" w:eastAsia="Times New Roman" w:hAnsi="Times New Roman" w:cs="Times New Roman"/>
          <w:sz w:val="28"/>
          <w:szCs w:val="28"/>
          <w:lang w:eastAsia="ru-RU"/>
        </w:rPr>
      </w:pPr>
      <w:bookmarkStart w:id="2" w:name="_Hlk70396614"/>
      <w:r w:rsidRPr="00022277">
        <w:rPr>
          <w:rFonts w:ascii="Times New Roman" w:eastAsia="Times New Roman" w:hAnsi="Times New Roman" w:cs="Times New Roman"/>
          <w:sz w:val="28"/>
          <w:szCs w:val="28"/>
          <w:lang w:eastAsia="ru-RU"/>
        </w:rPr>
        <w:t xml:space="preserve">Шифр </w:t>
      </w:r>
      <w:r w:rsidR="005B2179" w:rsidRPr="00022277">
        <w:rPr>
          <w:rFonts w:ascii="Times New Roman" w:eastAsia="Times New Roman" w:hAnsi="Times New Roman" w:cs="Times New Roman"/>
          <w:sz w:val="28"/>
          <w:szCs w:val="28"/>
          <w:lang w:eastAsia="ru-RU"/>
        </w:rPr>
        <w:t>E08_ 1027401869769_74_1</w:t>
      </w:r>
    </w:p>
    <w:bookmarkEnd w:id="2"/>
    <w:p w:rsidR="00B93FAE" w:rsidRPr="00022277" w:rsidRDefault="00E14528" w:rsidP="0002227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022277">
        <w:rPr>
          <w:rFonts w:ascii="Times New Roman" w:eastAsia="Times New Roman" w:hAnsi="Times New Roman" w:cs="Times New Roman"/>
          <w:sz w:val="28"/>
          <w:szCs w:val="28"/>
          <w:lang w:eastAsia="ru-RU"/>
        </w:rPr>
        <w:t xml:space="preserve"> </w:t>
      </w:r>
      <w:r w:rsidR="00B93FAE" w:rsidRPr="00022277">
        <w:rPr>
          <w:rFonts w:ascii="Times New Roman" w:eastAsia="Calibri" w:hAnsi="Times New Roman" w:cs="Times New Roman"/>
          <w:sz w:val="28"/>
          <w:szCs w:val="28"/>
          <w:lang w:eastAsia="ru-RU"/>
        </w:rPr>
        <w:t>(Актуализация на 2021 год)</w:t>
      </w:r>
    </w:p>
    <w:bookmarkEnd w:id="0"/>
    <w:p w:rsidR="00C63A76" w:rsidRPr="00022277" w:rsidRDefault="00C63A76" w:rsidP="00022277">
      <w:pPr>
        <w:tabs>
          <w:tab w:val="center" w:pos="4677"/>
          <w:tab w:val="right" w:pos="9355"/>
        </w:tabs>
        <w:suppressAutoHyphens/>
        <w:jc w:val="both"/>
        <w:rPr>
          <w:rFonts w:ascii="Times New Roman" w:eastAsia="Times New Roman" w:hAnsi="Times New Roman" w:cs="Times New Roman"/>
          <w:b/>
          <w:sz w:val="28"/>
          <w:szCs w:val="28"/>
          <w:lang w:eastAsia="ru-RU"/>
        </w:rPr>
      </w:pPr>
    </w:p>
    <w:p w:rsidR="00A95FDF" w:rsidRPr="00022277" w:rsidRDefault="00A95FDF" w:rsidP="00022277">
      <w:pPr>
        <w:suppressAutoHyphens/>
        <w:jc w:val="both"/>
        <w:rPr>
          <w:rFonts w:ascii="Times New Roman" w:eastAsia="Calibri" w:hAnsi="Times New Roman" w:cs="Times New Roman"/>
          <w:b/>
          <w:sz w:val="28"/>
          <w:szCs w:val="28"/>
        </w:rPr>
      </w:pPr>
      <w:r w:rsidRPr="00022277">
        <w:rPr>
          <w:rFonts w:ascii="Times New Roman" w:hAnsi="Times New Roman" w:cs="Times New Roman"/>
          <w:b/>
          <w:sz w:val="28"/>
          <w:szCs w:val="28"/>
        </w:rPr>
        <w:br w:type="page"/>
      </w:r>
      <w:bookmarkStart w:id="3" w:name="_GoBack"/>
      <w:bookmarkEnd w:id="3"/>
    </w:p>
    <w:p w:rsidR="00022277" w:rsidRDefault="00022277" w:rsidP="00022277">
      <w:pPr>
        <w:pStyle w:val="ab"/>
        <w:suppressAutoHyphens/>
        <w:ind w:firstLine="0"/>
      </w:pPr>
      <w:bookmarkStart w:id="4" w:name="_Toc4465249"/>
      <w:bookmarkStart w:id="5" w:name="_Toc536140354"/>
      <w:r>
        <w:lastRenderedPageBreak/>
        <w:t>Оглавление</w:t>
      </w:r>
    </w:p>
    <w:p w:rsidR="00022277" w:rsidRDefault="00022277" w:rsidP="00022277">
      <w:pPr>
        <w:pStyle w:val="ab"/>
        <w:suppressAutoHyphens/>
        <w:ind w:firstLine="0"/>
      </w:pPr>
      <w:r>
        <w:t>Аннота</w:t>
      </w:r>
      <w:r w:rsidR="00C26762">
        <w:t>ция…………………………………………………………………………..19</w:t>
      </w:r>
    </w:p>
    <w:p w:rsidR="00022277" w:rsidRDefault="00022277" w:rsidP="00022277">
      <w:pPr>
        <w:pStyle w:val="ab"/>
        <w:suppressAutoHyphens/>
        <w:ind w:firstLine="0"/>
      </w:pPr>
      <w: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w:t>
      </w:r>
      <w:r w:rsidR="00C26762">
        <w:t>ения………………………………………………………………..23</w:t>
      </w:r>
    </w:p>
    <w:p w:rsidR="00022277" w:rsidRDefault="00022277" w:rsidP="00022277">
      <w:pPr>
        <w:pStyle w:val="ab"/>
        <w:suppressAutoHyphens/>
        <w:ind w:firstLine="0"/>
      </w:pPr>
      <w:r>
        <w:t xml:space="preserve">1.1. Величины существующей отапливаемой площади строительных фондов и приросты отапливаемой площади </w:t>
      </w:r>
      <w:r w:rsidR="00C26762">
        <w:t>строительных фондов………………………..23</w:t>
      </w:r>
    </w:p>
    <w:p w:rsidR="00022277" w:rsidRDefault="00022277" w:rsidP="00022277">
      <w:pPr>
        <w:pStyle w:val="ab"/>
        <w:suppressAutoHyphens/>
        <w:ind w:firstLine="0"/>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w:t>
      </w:r>
      <w:r w:rsidR="00C26762">
        <w:t>го деления на каждом этапе……..23</w:t>
      </w:r>
    </w:p>
    <w:p w:rsidR="00022277" w:rsidRDefault="00022277" w:rsidP="00022277">
      <w:pPr>
        <w:pStyle w:val="ab"/>
        <w:suppressAutoHyphens/>
        <w:ind w:firstLine="0"/>
      </w:pPr>
      <w: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r w:rsidR="00C26762">
        <w:t>этапе……………………………………………………………..23</w:t>
      </w:r>
    </w:p>
    <w:p w:rsidR="00022277" w:rsidRDefault="00022277" w:rsidP="00022277">
      <w:pPr>
        <w:pStyle w:val="ab"/>
        <w:suppressAutoHyphens/>
        <w:ind w:firstLine="0"/>
      </w:pPr>
      <w: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C26762">
        <w:t>поселению…………………………………………………..23</w:t>
      </w:r>
    </w:p>
    <w:p w:rsidR="00022277" w:rsidRDefault="00022277" w:rsidP="00022277">
      <w:pPr>
        <w:pStyle w:val="ab"/>
        <w:suppressAutoHyphens/>
        <w:ind w:firstLine="0"/>
      </w:pPr>
      <w:r>
        <w:t>Раздел 2 Существующие и перспективные балансы тепловой мощности источников тепловой энергии и тепловой</w:t>
      </w:r>
      <w:r w:rsidR="00C26762">
        <w:t xml:space="preserve"> нагрузки потребителей……………...24</w:t>
      </w:r>
    </w:p>
    <w:p w:rsidR="00022277" w:rsidRDefault="00022277" w:rsidP="00022277">
      <w:pPr>
        <w:pStyle w:val="ab"/>
        <w:suppressAutoHyphens/>
        <w:ind w:firstLine="0"/>
      </w:pPr>
      <w:r>
        <w:t>2.1. Описание существующих и перспективных зон действия систем теплоснабжения и источников т</w:t>
      </w:r>
      <w:r w:rsidR="00C26762">
        <w:t>епловой энергии………………………………...24</w:t>
      </w:r>
    </w:p>
    <w:p w:rsidR="00022277" w:rsidRDefault="00022277" w:rsidP="00022277">
      <w:pPr>
        <w:pStyle w:val="ab"/>
        <w:suppressAutoHyphens/>
        <w:ind w:firstLine="0"/>
      </w:pPr>
      <w:r>
        <w:t xml:space="preserve">2.2. Описание существующих и перспективных зон действия индивидуальных источников тепловой </w:t>
      </w:r>
      <w:r w:rsidR="00C26762">
        <w:t>энергии……………………………………………………...25</w:t>
      </w:r>
    </w:p>
    <w:p w:rsidR="00022277" w:rsidRDefault="00022277" w:rsidP="00022277">
      <w:pPr>
        <w:pStyle w:val="ab"/>
        <w:suppressAutoHyphens/>
        <w:ind w:firstLine="0"/>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w:t>
      </w:r>
      <w:r w:rsidR="00C26762">
        <w:t>ю сеть, на каждом этапе…………………25</w:t>
      </w:r>
    </w:p>
    <w:p w:rsidR="00022277" w:rsidRDefault="00022277" w:rsidP="00022277">
      <w:pPr>
        <w:pStyle w:val="ab"/>
        <w:suppressAutoHyphens/>
        <w:ind w:firstLine="0"/>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w:t>
      </w:r>
      <w:r w:rsidR="00C26762">
        <w:t>х двух или более поселений…………26</w:t>
      </w:r>
    </w:p>
    <w:p w:rsidR="00022277" w:rsidRDefault="00022277" w:rsidP="00022277">
      <w:pPr>
        <w:pStyle w:val="ab"/>
        <w:suppressAutoHyphens/>
        <w:ind w:firstLine="0"/>
      </w:pPr>
      <w:r>
        <w:t>2.5. Радиус эффективного теплоснабжения, определяемый в соответствии с методическими указаниями по разраб</w:t>
      </w:r>
      <w:r w:rsidR="00C26762">
        <w:t>отке схем теплоснабжения………………26</w:t>
      </w:r>
    </w:p>
    <w:p w:rsidR="00022277" w:rsidRDefault="00022277" w:rsidP="00022277">
      <w:pPr>
        <w:pStyle w:val="ab"/>
        <w:suppressAutoHyphens/>
        <w:ind w:firstLine="0"/>
      </w:pPr>
      <w:r>
        <w:t>Раздел 3 Существующие и перспективн</w:t>
      </w:r>
      <w:r w:rsidR="00C26762">
        <w:t>ые балансы теплоносителя…………….26</w:t>
      </w:r>
    </w:p>
    <w:p w:rsidR="00022277" w:rsidRDefault="00022277" w:rsidP="00022277">
      <w:pPr>
        <w:pStyle w:val="ab"/>
        <w:suppressAutoHyphens/>
        <w:ind w:firstLine="0"/>
      </w:pPr>
      <w:r>
        <w:t xml:space="preserve">3.1. Существующие и перспективные балансы производительности водоподготовительных установок и максимального потребления теплоносителя </w:t>
      </w:r>
      <w:r>
        <w:lastRenderedPageBreak/>
        <w:t>теплопотребляющими установ</w:t>
      </w:r>
      <w:r w:rsidR="00C26762">
        <w:t>ками потребителей……………………………….26</w:t>
      </w:r>
    </w:p>
    <w:p w:rsidR="00022277" w:rsidRDefault="00022277" w:rsidP="00022277">
      <w:pPr>
        <w:pStyle w:val="ab"/>
        <w:suppressAutoHyphens/>
        <w:ind w:firstLine="0"/>
      </w:pPr>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26762">
        <w:t>……………………………………….26</w:t>
      </w:r>
    </w:p>
    <w:p w:rsidR="00022277" w:rsidRDefault="00022277" w:rsidP="00022277">
      <w:pPr>
        <w:pStyle w:val="ab"/>
        <w:suppressAutoHyphens/>
        <w:ind w:firstLine="0"/>
      </w:pPr>
      <w:r>
        <w:t>Раздел 4 Основные положения мастер-плана развития систем теплоснабжения сельского посел</w:t>
      </w:r>
      <w:r w:rsidR="00C26762">
        <w:t>ения………………………………………………………………..27</w:t>
      </w:r>
    </w:p>
    <w:p w:rsidR="00022277" w:rsidRDefault="00022277" w:rsidP="00022277">
      <w:pPr>
        <w:pStyle w:val="ab"/>
        <w:suppressAutoHyphens/>
        <w:ind w:firstLine="0"/>
      </w:pPr>
      <w:r>
        <w:t>4.1. Описание сценариев развития теплосна</w:t>
      </w:r>
      <w:r w:rsidR="00C26762">
        <w:t>бжения сельского поселения……..27</w:t>
      </w:r>
    </w:p>
    <w:p w:rsidR="00022277" w:rsidRDefault="00022277" w:rsidP="00022277">
      <w:pPr>
        <w:pStyle w:val="ab"/>
        <w:suppressAutoHyphens/>
        <w:ind w:firstLine="0"/>
      </w:pPr>
      <w:r>
        <w:t>4.2. Обоснование выбора приоритетного сценария развития теплоснабжения сельского посел</w:t>
      </w:r>
      <w:r w:rsidR="00C26762">
        <w:t>ения………………………………………………………………..27</w:t>
      </w:r>
    </w:p>
    <w:p w:rsidR="00022277" w:rsidRDefault="00022277" w:rsidP="00022277">
      <w:pPr>
        <w:pStyle w:val="ab"/>
        <w:suppressAutoHyphens/>
        <w:ind w:firstLine="0"/>
      </w:pPr>
      <w:r>
        <w:t>Раздел 5 Предложения по строительству, реконструкции, техническому перевооружению и (или) модернизации ис</w:t>
      </w:r>
      <w:r w:rsidR="00C26762">
        <w:t>точников тепловой энергии………..27</w:t>
      </w:r>
    </w:p>
    <w:p w:rsidR="00022277" w:rsidRDefault="00022277" w:rsidP="00022277">
      <w:pPr>
        <w:pStyle w:val="ab"/>
        <w:suppressAutoHyphens/>
        <w:ind w:firstLine="0"/>
      </w:pPr>
      <w:r>
        <w:t>5.1. Предложения по строительству источников тепловой энергии, обеспечивающих перспективную тепловую нагрузку на осваиваемых территориях сельског</w:t>
      </w:r>
      <w:r w:rsidR="00C26762">
        <w:t>о поселения…………………………………………………27</w:t>
      </w:r>
    </w:p>
    <w:p w:rsidR="00022277" w:rsidRDefault="00022277" w:rsidP="00022277">
      <w:pPr>
        <w:pStyle w:val="ab"/>
        <w:suppressAutoHyphens/>
        <w:ind w:firstLine="0"/>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w:t>
      </w:r>
      <w:r w:rsidR="00C26762">
        <w:t>ников тепловой энергии……………………27</w:t>
      </w:r>
    </w:p>
    <w:p w:rsidR="00022277" w:rsidRDefault="00022277" w:rsidP="00022277">
      <w:pPr>
        <w:pStyle w:val="ab"/>
        <w:suppressAutoHyphens/>
        <w:ind w:firstLine="0"/>
      </w:pPr>
      <w: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26762">
        <w:t>27</w:t>
      </w:r>
    </w:p>
    <w:p w:rsidR="00022277" w:rsidRDefault="00022277" w:rsidP="00022277">
      <w:pPr>
        <w:pStyle w:val="ab"/>
        <w:suppressAutoHyphens/>
        <w:ind w:firstLine="0"/>
      </w:pPr>
      <w: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C26762">
        <w:t>котельных…………………………………………………….27</w:t>
      </w:r>
    </w:p>
    <w:p w:rsidR="00022277" w:rsidRDefault="00022277" w:rsidP="00022277">
      <w:pPr>
        <w:pStyle w:val="ab"/>
        <w:suppressAutoHyphens/>
        <w:ind w:firstLine="0"/>
      </w:pPr>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w:t>
      </w:r>
      <w:r w:rsidR="00C26762">
        <w:t>ономически нецелесообразно…………28</w:t>
      </w:r>
    </w:p>
    <w:p w:rsidR="00022277" w:rsidRDefault="00022277" w:rsidP="00022277">
      <w:pPr>
        <w:pStyle w:val="ab"/>
        <w:suppressAutoHyphens/>
        <w:ind w:firstLine="0"/>
      </w:pPr>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w:t>
      </w:r>
      <w:r w:rsidR="00C26762">
        <w:t>и</w:t>
      </w:r>
      <w:r w:rsidR="00C26762">
        <w:tab/>
        <w:t>…………………………………………………………………...28</w:t>
      </w:r>
    </w:p>
    <w:p w:rsidR="00022277" w:rsidRDefault="00022277" w:rsidP="00022277">
      <w:pPr>
        <w:pStyle w:val="ab"/>
        <w:suppressAutoHyphens/>
        <w:ind w:firstLine="0"/>
      </w:pPr>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w:t>
      </w:r>
      <w:r w:rsidR="00C26762">
        <w:t>ду их из эксплуатации…………………..28</w:t>
      </w:r>
    </w:p>
    <w:p w:rsidR="00022277" w:rsidRDefault="00022277" w:rsidP="00022277">
      <w:pPr>
        <w:pStyle w:val="ab"/>
        <w:suppressAutoHyphens/>
        <w:ind w:firstLine="0"/>
      </w:pPr>
      <w:r>
        <w:t xml:space="preserve">5.8 Температурный график отпуска тепловой энергии для каждого источника тепловой энергии или группы источников тепловой энергии в системе </w:t>
      </w:r>
      <w:r>
        <w:lastRenderedPageBreak/>
        <w:t>теплоснабжения, работающей на общую тепловую сеть, и оценку затрат при необходимости его и</w:t>
      </w:r>
      <w:r w:rsidR="00C26762">
        <w:t>зменения……………………………………………………..28</w:t>
      </w:r>
    </w:p>
    <w:p w:rsidR="00022277" w:rsidRDefault="00022277" w:rsidP="00022277">
      <w:pPr>
        <w:pStyle w:val="ab"/>
        <w:suppressAutoHyphens/>
        <w:ind w:firstLine="0"/>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w:t>
      </w:r>
      <w:r w:rsidR="00C26762">
        <w:t>ей…………………………………………………………………...28</w:t>
      </w:r>
    </w:p>
    <w:p w:rsidR="00022277" w:rsidRDefault="00022277" w:rsidP="00022277">
      <w:pPr>
        <w:pStyle w:val="ab"/>
        <w:suppressAutoHyphens/>
        <w:ind w:firstLine="0"/>
      </w:pPr>
      <w: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w:t>
      </w:r>
      <w:r w:rsidR="00C26762">
        <w:t>ва……………………………………………………..28</w:t>
      </w:r>
    </w:p>
    <w:p w:rsidR="00022277" w:rsidRDefault="00022277" w:rsidP="00022277">
      <w:pPr>
        <w:pStyle w:val="ab"/>
        <w:suppressAutoHyphens/>
        <w:ind w:firstLine="0"/>
      </w:pPr>
      <w:r>
        <w:t>Раздел 6 Предложения по строительству, реконструкции и (или) модернизации тепловых сете</w:t>
      </w:r>
      <w:r w:rsidR="00C26762">
        <w:t>й……………………………………………………………………...29</w:t>
      </w:r>
    </w:p>
    <w:p w:rsidR="00022277" w:rsidRDefault="00022277" w:rsidP="00022277">
      <w:pPr>
        <w:pStyle w:val="ab"/>
        <w:suppressAutoHyphens/>
        <w:ind w:firstLine="0"/>
      </w:pPr>
      <w: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w:t>
      </w:r>
      <w:r w:rsidR="00C26762">
        <w:t>ствующих резервов)………………………………29</w:t>
      </w:r>
    </w:p>
    <w:p w:rsidR="00022277" w:rsidRDefault="00022277" w:rsidP="00022277">
      <w:pPr>
        <w:pStyle w:val="ab"/>
        <w:suppressAutoHyphens/>
        <w:ind w:firstLine="0"/>
      </w:pPr>
      <w: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w:t>
      </w:r>
      <w:r w:rsidR="00C26762">
        <w:t>стройку……………………………………………………...29</w:t>
      </w:r>
    </w:p>
    <w:p w:rsidR="00022277" w:rsidRDefault="00022277" w:rsidP="00022277">
      <w:pPr>
        <w:pStyle w:val="ab"/>
        <w:suppressAutoHyphens/>
        <w:ind w:firstLine="0"/>
      </w:pPr>
      <w: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26762">
        <w:t>.29</w:t>
      </w:r>
    </w:p>
    <w:p w:rsidR="00022277" w:rsidRDefault="00022277" w:rsidP="00022277">
      <w:pPr>
        <w:pStyle w:val="ab"/>
        <w:suppressAutoHyphens/>
        <w:ind w:firstLine="0"/>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t>……………………………</w:t>
      </w:r>
      <w:r w:rsidR="00C26762">
        <w:t>…………………29</w:t>
      </w:r>
    </w:p>
    <w:p w:rsidR="00022277" w:rsidRDefault="00022277" w:rsidP="00022277">
      <w:pPr>
        <w:pStyle w:val="ab"/>
        <w:suppressAutoHyphens/>
        <w:ind w:firstLine="0"/>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w:t>
      </w:r>
      <w:r w:rsidR="00C26762">
        <w:t>й………………………………………………………………………..29</w:t>
      </w:r>
    </w:p>
    <w:p w:rsidR="00022277" w:rsidRDefault="00022277" w:rsidP="00022277">
      <w:pPr>
        <w:pStyle w:val="ab"/>
        <w:suppressAutoHyphens/>
        <w:ind w:firstLine="0"/>
      </w:pPr>
      <w:r>
        <w:t>Раздел 7 Предложения по переводу открытых систем теплоснабжения (горячего водоснабжения) в закрытые системы</w:t>
      </w:r>
      <w:r w:rsidR="00C26762">
        <w:t xml:space="preserve"> горячего водоснабжения…………………29</w:t>
      </w:r>
    </w:p>
    <w:p w:rsidR="00022277" w:rsidRDefault="00022277" w:rsidP="00022277">
      <w:pPr>
        <w:pStyle w:val="ab"/>
        <w:suppressAutoHyphens/>
        <w:ind w:firstLine="0"/>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w:t>
      </w:r>
      <w:r w:rsidR="00C26762">
        <w:t>набжения…………………………………………………...29</w:t>
      </w:r>
    </w:p>
    <w:p w:rsidR="00022277" w:rsidRDefault="00022277" w:rsidP="00022277">
      <w:pPr>
        <w:pStyle w:val="ab"/>
        <w:suppressAutoHyphens/>
        <w:ind w:firstLine="0"/>
      </w:pPr>
      <w:r>
        <w:t xml:space="preserve">7.2. Предложения по переводу существующих открытых систем </w:t>
      </w:r>
      <w:r>
        <w:lastRenderedPageBreak/>
        <w:t>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w:t>
      </w:r>
      <w:r w:rsidR="00C26762">
        <w:t>м горячего водоснабжения………………29</w:t>
      </w:r>
    </w:p>
    <w:p w:rsidR="00022277" w:rsidRDefault="00022277" w:rsidP="00022277">
      <w:pPr>
        <w:pStyle w:val="ab"/>
        <w:suppressAutoHyphens/>
        <w:ind w:firstLine="0"/>
      </w:pPr>
      <w:r>
        <w:t>Раздел 8 Перспективные то</w:t>
      </w:r>
      <w:r w:rsidR="00C26762">
        <w:t>пливные балансы…………………………………….30</w:t>
      </w:r>
    </w:p>
    <w:p w:rsidR="00022277" w:rsidRDefault="00022277" w:rsidP="00022277">
      <w:pPr>
        <w:pStyle w:val="ab"/>
        <w:suppressAutoHyphens/>
        <w:ind w:firstLine="0"/>
      </w:pPr>
      <w: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C26762">
        <w:t>………………………………………………………………………………30</w:t>
      </w:r>
    </w:p>
    <w:p w:rsidR="00022277" w:rsidRDefault="00022277" w:rsidP="00022277">
      <w:pPr>
        <w:pStyle w:val="ab"/>
        <w:suppressAutoHyphens/>
        <w:ind w:firstLine="0"/>
      </w:pPr>
      <w: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26762">
        <w:t>………………………………………………………………………………30</w:t>
      </w:r>
    </w:p>
    <w:p w:rsidR="00022277" w:rsidRDefault="00022277" w:rsidP="00022277">
      <w:pPr>
        <w:pStyle w:val="ab"/>
        <w:suppressAutoHyphens/>
        <w:ind w:firstLine="0"/>
      </w:pPr>
      <w:r>
        <w:t>8.3. Виды топлива, их долю и значение низшей теплоты сгорания топлива, используемые для производства тепловой энергии по каждой системе теплоснабже</w:t>
      </w:r>
      <w:r w:rsidR="00C26762">
        <w:t>ния…………………………………………………………………….30</w:t>
      </w:r>
    </w:p>
    <w:p w:rsidR="00022277" w:rsidRDefault="00022277" w:rsidP="00022277">
      <w:pPr>
        <w:pStyle w:val="ab"/>
        <w:suppressAutoHyphens/>
        <w:ind w:firstLine="0"/>
      </w:pPr>
      <w: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00C26762">
        <w:t>………...30</w:t>
      </w:r>
    </w:p>
    <w:p w:rsidR="00022277" w:rsidRDefault="00022277" w:rsidP="00022277">
      <w:pPr>
        <w:pStyle w:val="ab"/>
        <w:suppressAutoHyphens/>
        <w:ind w:firstLine="0"/>
      </w:pPr>
      <w:r>
        <w:t>8.5. Приоритетное направление развития топливного баланса сельского поселени</w:t>
      </w:r>
      <w:r w:rsidR="00C26762">
        <w:t>я……………………………………………………………………………30</w:t>
      </w:r>
    </w:p>
    <w:p w:rsidR="00022277" w:rsidRDefault="00022277" w:rsidP="00022277">
      <w:pPr>
        <w:pStyle w:val="ab"/>
        <w:suppressAutoHyphens/>
        <w:ind w:firstLine="0"/>
      </w:pPr>
      <w:r>
        <w:t xml:space="preserve">Раздел 9 Инвестиции в строительство, реконструкцию, техническое перевооружение и (или) </w:t>
      </w:r>
      <w:r w:rsidR="00C26762">
        <w:t>модернизацию…………………………………………..30</w:t>
      </w:r>
    </w:p>
    <w:p w:rsidR="00022277" w:rsidRDefault="00022277" w:rsidP="00022277">
      <w:pPr>
        <w:pStyle w:val="ab"/>
        <w:suppressAutoHyphens/>
        <w:ind w:firstLine="0"/>
      </w:pPr>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w:t>
      </w:r>
      <w:r w:rsidR="00C26762">
        <w:t>ждом этапе………………………………………………..30</w:t>
      </w:r>
    </w:p>
    <w:p w:rsidR="00022277" w:rsidRDefault="00022277" w:rsidP="00022277">
      <w:pPr>
        <w:pStyle w:val="ab"/>
        <w:suppressAutoHyphens/>
        <w:ind w:firstLine="0"/>
      </w:pPr>
      <w:r>
        <w:t xml:space="preserve">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w:t>
      </w:r>
      <w:r w:rsidR="00C26762">
        <w:t>пунктов на каждом этапе…………………30</w:t>
      </w:r>
    </w:p>
    <w:p w:rsidR="00022277" w:rsidRDefault="00022277" w:rsidP="00022277">
      <w:pPr>
        <w:pStyle w:val="ab"/>
        <w:suppressAutoHyphens/>
        <w:ind w:firstLine="0"/>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w:t>
      </w:r>
      <w:r w:rsidR="00C26762">
        <w:t>ждом этапе………………………………………………….30</w:t>
      </w:r>
    </w:p>
    <w:p w:rsidR="00022277" w:rsidRDefault="00022277" w:rsidP="00022277">
      <w:pPr>
        <w:pStyle w:val="ab"/>
        <w:suppressAutoHyphens/>
        <w:ind w:firstLine="0"/>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w:t>
      </w:r>
      <w:r w:rsidR="00C26762">
        <w:t xml:space="preserve"> каждом этапе………………………………………..31</w:t>
      </w:r>
    </w:p>
    <w:p w:rsidR="00022277" w:rsidRDefault="00022277" w:rsidP="00022277">
      <w:pPr>
        <w:pStyle w:val="ab"/>
        <w:suppressAutoHyphens/>
        <w:ind w:firstLine="0"/>
      </w:pPr>
      <w:r>
        <w:t>9.5. Оценка эффективности инвестиций</w:t>
      </w:r>
      <w:r w:rsidR="00C26762">
        <w:t xml:space="preserve"> по отдельным предложениям…………31</w:t>
      </w:r>
    </w:p>
    <w:p w:rsidR="00022277" w:rsidRDefault="00022277" w:rsidP="00022277">
      <w:pPr>
        <w:pStyle w:val="ab"/>
        <w:suppressAutoHyphens/>
        <w:ind w:firstLine="0"/>
      </w:pPr>
      <w:r>
        <w:t xml:space="preserve">9.6. Фактически осуществленных инвестиций в строительство, реконструкцию, техническое перевооружение и (или) модернизацию объектов теплоснабжения </w:t>
      </w:r>
      <w:r>
        <w:lastRenderedPageBreak/>
        <w:t>за базовый период и базовый п</w:t>
      </w:r>
      <w:r w:rsidR="00C26762">
        <w:t>ериод актуализации………………………………31</w:t>
      </w:r>
    </w:p>
    <w:p w:rsidR="00022277" w:rsidRDefault="00022277" w:rsidP="00022277">
      <w:pPr>
        <w:pStyle w:val="ab"/>
        <w:suppressAutoHyphens/>
        <w:ind w:firstLine="0"/>
      </w:pPr>
      <w:r>
        <w:t>Раздел 10 Решение о присвоении статуса единой теплоснабжающей организации (организациям</w:t>
      </w:r>
      <w:r w:rsidR="00C26762">
        <w:t>)……………………………………………………………………...31</w:t>
      </w:r>
    </w:p>
    <w:p w:rsidR="00022277" w:rsidRDefault="00022277" w:rsidP="00022277">
      <w:pPr>
        <w:pStyle w:val="ab"/>
        <w:suppressAutoHyphens/>
        <w:ind w:firstLine="0"/>
      </w:pPr>
      <w:r>
        <w:t>10.1. Решение об определении единой теплоснабжающей организации (организаци</w:t>
      </w:r>
      <w:r w:rsidR="00C26762">
        <w:t>й)……………………………………………………………………….31</w:t>
      </w:r>
    </w:p>
    <w:p w:rsidR="00022277" w:rsidRDefault="00022277" w:rsidP="00022277">
      <w:pPr>
        <w:pStyle w:val="ab"/>
        <w:suppressAutoHyphens/>
        <w:ind w:firstLine="0"/>
      </w:pPr>
      <w:r>
        <w:t>10.2. Реестр зон деятельности единой теплоснабжающей организации (организаци</w:t>
      </w:r>
      <w:r w:rsidR="00C26762">
        <w:t>й)……………………………………………………………………….32</w:t>
      </w:r>
    </w:p>
    <w:p w:rsidR="00022277" w:rsidRDefault="00022277" w:rsidP="00022277">
      <w:pPr>
        <w:pStyle w:val="ab"/>
        <w:suppressAutoHyphens/>
        <w:ind w:firstLine="0"/>
      </w:pPr>
      <w:r>
        <w:t>10.3. Основания, в том числе критерии, в соответствии с которыми теплоснабжающей организации присвоен статус единой теплоснабжающей организац</w:t>
      </w:r>
      <w:r w:rsidR="00C26762">
        <w:t>ии…………………………………………………………………………32</w:t>
      </w:r>
    </w:p>
    <w:p w:rsidR="00022277" w:rsidRDefault="00022277" w:rsidP="00022277">
      <w:pPr>
        <w:pStyle w:val="ab"/>
        <w:suppressAutoHyphens/>
        <w:ind w:firstLine="0"/>
      </w:pPr>
      <w:r>
        <w:t>10.4. Информация о поданных теплоснабжающими организациями заявках на присвоение статуса единой тепло</w:t>
      </w:r>
      <w:r w:rsidR="00C26762">
        <w:t>снабжающей организации……………………33</w:t>
      </w:r>
    </w:p>
    <w:p w:rsidR="00022277" w:rsidRDefault="00022277" w:rsidP="00022277">
      <w:pPr>
        <w:pStyle w:val="ab"/>
        <w:suppressAutoHyphens/>
        <w:ind w:firstLine="0"/>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w:t>
      </w:r>
      <w:r w:rsidR="00C26762">
        <w:t>оселения…………………………………………………...33</w:t>
      </w:r>
    </w:p>
    <w:p w:rsidR="00022277" w:rsidRDefault="00022277" w:rsidP="00022277">
      <w:pPr>
        <w:pStyle w:val="ab"/>
        <w:suppressAutoHyphens/>
        <w:ind w:firstLine="0"/>
      </w:pPr>
      <w:r>
        <w:t>Раздел 11 Решения о распределении тепловой нагрузки между источниками тепловой энерги</w:t>
      </w:r>
      <w:r w:rsidR="00C26762">
        <w:t>и</w:t>
      </w:r>
      <w:r w:rsidR="00C26762">
        <w:tab/>
        <w:t>…………………………………………………………………...34</w:t>
      </w:r>
    </w:p>
    <w:p w:rsidR="00022277" w:rsidRDefault="00022277" w:rsidP="00022277">
      <w:pPr>
        <w:pStyle w:val="ab"/>
        <w:suppressAutoHyphens/>
        <w:ind w:firstLine="0"/>
      </w:pPr>
      <w:r>
        <w:t>Раздел 12 Решения по бесхоз</w:t>
      </w:r>
      <w:r w:rsidR="00C26762">
        <w:t>яйным тепловым сетям……………………………34</w:t>
      </w:r>
    </w:p>
    <w:p w:rsidR="00022277" w:rsidRDefault="00022277" w:rsidP="00022277">
      <w:pPr>
        <w:pStyle w:val="ab"/>
        <w:suppressAutoHyphens/>
        <w:ind w:firstLine="0"/>
      </w:pPr>
      <w: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w:t>
      </w:r>
      <w:r w:rsidR="00C26762">
        <w:t>ельского поселения…………………………..35</w:t>
      </w:r>
    </w:p>
    <w:p w:rsidR="00022277" w:rsidRDefault="00022277" w:rsidP="00022277">
      <w:pPr>
        <w:pStyle w:val="ab"/>
        <w:suppressAutoHyphens/>
        <w:ind w:firstLine="0"/>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26762">
        <w:t>………………………………………………………………………………35</w:t>
      </w:r>
    </w:p>
    <w:p w:rsidR="00022277" w:rsidRDefault="00022277" w:rsidP="00022277">
      <w:pPr>
        <w:pStyle w:val="ab"/>
        <w:suppressAutoHyphens/>
        <w:ind w:firstLine="0"/>
      </w:pPr>
      <w:r>
        <w:t>13.2. Описание проблем организации газоснабжения источников тепловой энергии………………………………………………</w:t>
      </w:r>
      <w:r w:rsidR="00C26762">
        <w:t>………………………………35</w:t>
      </w:r>
    </w:p>
    <w:p w:rsidR="00022277" w:rsidRDefault="00022277" w:rsidP="00022277">
      <w:pPr>
        <w:pStyle w:val="ab"/>
        <w:suppressAutoHyphens/>
        <w:ind w:firstLine="0"/>
      </w:pPr>
      <w: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w:t>
      </w:r>
      <w:r w:rsidR="00C26762">
        <w:t>ния…………………………………………………………………….35</w:t>
      </w:r>
    </w:p>
    <w:p w:rsidR="00022277" w:rsidRDefault="00022277" w:rsidP="00022277">
      <w:pPr>
        <w:pStyle w:val="ab"/>
        <w:suppressAutoHyphens/>
        <w:ind w:firstLine="0"/>
      </w:pPr>
      <w:r>
        <w:t xml:space="preserve">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lastRenderedPageBreak/>
        <w:t>тепловой энергии, в части перспективных балансов тепловой мощности в схемах теплоснабж</w:t>
      </w:r>
      <w:r w:rsidR="00C26762">
        <w:t>ения…………………………………………………………………….35</w:t>
      </w:r>
    </w:p>
    <w:p w:rsidR="00022277" w:rsidRDefault="00022277" w:rsidP="00022277">
      <w:pPr>
        <w:pStyle w:val="ab"/>
        <w:suppressAutoHyphens/>
        <w:ind w:firstLine="0"/>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w:t>
      </w:r>
      <w:r w:rsidR="00C26762">
        <w:t>ы России…………………………………………………...35</w:t>
      </w:r>
    </w:p>
    <w:p w:rsidR="00022277" w:rsidRDefault="00022277" w:rsidP="00022277">
      <w:pPr>
        <w:pStyle w:val="ab"/>
        <w:suppressAutoHyphens/>
        <w:ind w:firstLine="0"/>
      </w:pPr>
      <w:r>
        <w:t>13.6. Описание решений о развитии соответствующей системы водоснабжения в части, относящейся к системам теплоснабжения……………………</w:t>
      </w:r>
      <w:r w:rsidR="00C26762">
        <w:t>……………35</w:t>
      </w:r>
    </w:p>
    <w:p w:rsidR="00022277" w:rsidRDefault="00022277" w:rsidP="00022277">
      <w:pPr>
        <w:pStyle w:val="ab"/>
        <w:suppressAutoHyphens/>
        <w:ind w:firstLine="0"/>
      </w:pPr>
      <w: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w:t>
      </w:r>
      <w:r w:rsidR="00C26762">
        <w:t>ения……………………………………...35</w:t>
      </w:r>
    </w:p>
    <w:p w:rsidR="00022277" w:rsidRDefault="00022277" w:rsidP="00022277">
      <w:pPr>
        <w:pStyle w:val="ab"/>
        <w:suppressAutoHyphens/>
        <w:ind w:firstLine="0"/>
      </w:pPr>
      <w:r>
        <w:t>Раздел 14 Индикаторы развития систем теплоснабжения сельского поселени</w:t>
      </w:r>
      <w:r w:rsidR="00C26762">
        <w:t>я……………………………………………………………………………36</w:t>
      </w:r>
    </w:p>
    <w:p w:rsidR="00022277" w:rsidRDefault="00022277" w:rsidP="00022277">
      <w:pPr>
        <w:pStyle w:val="ab"/>
        <w:suppressAutoHyphens/>
        <w:ind w:firstLine="0"/>
      </w:pPr>
      <w:r>
        <w:t>Раздел 15 Ценовые (тарифные</w:t>
      </w:r>
      <w:r w:rsidR="00C26762">
        <w:t>) последствия……………………………………...36</w:t>
      </w:r>
    </w:p>
    <w:p w:rsidR="00022277" w:rsidRDefault="00022277" w:rsidP="00022277">
      <w:pPr>
        <w:pStyle w:val="ab"/>
        <w:suppressAutoHyphens/>
        <w:ind w:firstLine="0"/>
      </w:pPr>
      <w:r>
        <w:t>Обосновывающие материалы……………………………………………………...</w:t>
      </w:r>
      <w:r w:rsidR="00C26762">
        <w:t>36</w:t>
      </w:r>
    </w:p>
    <w:p w:rsidR="00022277" w:rsidRDefault="00022277" w:rsidP="00022277">
      <w:pPr>
        <w:pStyle w:val="ab"/>
        <w:suppressAutoHyphens/>
        <w:ind w:firstLine="0"/>
      </w:pPr>
      <w:r>
        <w:t>Список сокращений…………</w:t>
      </w:r>
      <w:r w:rsidR="00C26762">
        <w:t>……………………………………………………...36</w:t>
      </w:r>
    </w:p>
    <w:p w:rsidR="00022277" w:rsidRDefault="00022277" w:rsidP="00022277">
      <w:pPr>
        <w:pStyle w:val="ab"/>
        <w:suppressAutoHyphens/>
        <w:ind w:firstLine="0"/>
      </w:pPr>
      <w:r>
        <w:t>1. Существующее положение в сфере производства, передачи и потребления тепловой энергии для целей</w:t>
      </w:r>
      <w:r w:rsidR="00C26762">
        <w:t xml:space="preserve"> теплоснабжения…………………………………….37</w:t>
      </w:r>
    </w:p>
    <w:p w:rsidR="00022277" w:rsidRDefault="00022277" w:rsidP="00022277">
      <w:pPr>
        <w:pStyle w:val="ab"/>
        <w:suppressAutoHyphens/>
        <w:ind w:firstLine="0"/>
      </w:pPr>
      <w:r>
        <w:t>Часть 1 Функциональная струк</w:t>
      </w:r>
      <w:r w:rsidR="00C26762">
        <w:t>тура теплоснабжения……………………………37</w:t>
      </w:r>
    </w:p>
    <w:p w:rsidR="00022277" w:rsidRDefault="00022277" w:rsidP="00022277">
      <w:pPr>
        <w:pStyle w:val="ab"/>
        <w:suppressAutoHyphens/>
        <w:ind w:firstLine="0"/>
      </w:pPr>
      <w: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w:t>
      </w:r>
      <w:r w:rsidR="00C26762">
        <w:t>ии…………………………………………………………………………37</w:t>
      </w:r>
    </w:p>
    <w:p w:rsidR="00022277" w:rsidRDefault="00022277" w:rsidP="00022277">
      <w:pPr>
        <w:pStyle w:val="ab"/>
        <w:suppressAutoHyphens/>
        <w:ind w:firstLine="0"/>
      </w:pPr>
      <w: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w:t>
      </w:r>
      <w:r w:rsidR="00C26762">
        <w:t>ости ЕТО…………………………………………………...39</w:t>
      </w:r>
    </w:p>
    <w:p w:rsidR="00022277" w:rsidRDefault="00022277" w:rsidP="00022277">
      <w:pPr>
        <w:pStyle w:val="ab"/>
        <w:suppressAutoHyphens/>
        <w:ind w:firstLine="0"/>
      </w:pPr>
      <w:r>
        <w:t xml:space="preserve">1.1.3. Описание зон действия источников тепловой энергии, не вошедших в зоны деятельности </w:t>
      </w:r>
      <w:r w:rsidR="00C26762">
        <w:t>ЕТО…………………………………………………………………..40</w:t>
      </w:r>
    </w:p>
    <w:p w:rsidR="00022277" w:rsidRDefault="00022277" w:rsidP="00022277">
      <w:pPr>
        <w:pStyle w:val="ab"/>
        <w:suppressAutoHyphens/>
        <w:ind w:firstLine="0"/>
      </w:pPr>
      <w:r>
        <w:t>1.1.4. Зоны действия производст</w:t>
      </w:r>
      <w:r w:rsidR="00C26762">
        <w:t>венных котельных……………………………...40</w:t>
      </w:r>
    </w:p>
    <w:p w:rsidR="00022277" w:rsidRDefault="00022277" w:rsidP="00022277">
      <w:pPr>
        <w:pStyle w:val="ab"/>
        <w:suppressAutoHyphens/>
        <w:ind w:firstLine="0"/>
      </w:pPr>
      <w:r>
        <w:t>1.1.5. Зоны действия индивидуальн</w:t>
      </w:r>
      <w:r w:rsidR="00C26762">
        <w:t>ого теплоснабжения………………………...40</w:t>
      </w:r>
    </w:p>
    <w:p w:rsidR="00022277" w:rsidRDefault="00022277" w:rsidP="00022277">
      <w:pPr>
        <w:pStyle w:val="ab"/>
        <w:suppressAutoHyphens/>
        <w:ind w:firstLine="0"/>
      </w:pPr>
      <w:r>
        <w:lastRenderedPageBreak/>
        <w:t>Часть 2 Источники тепло</w:t>
      </w:r>
      <w:r w:rsidR="00C26762">
        <w:t>вой энергии……………………………………………..40</w:t>
      </w:r>
    </w:p>
    <w:p w:rsidR="00022277" w:rsidRDefault="00022277" w:rsidP="00022277">
      <w:pPr>
        <w:pStyle w:val="ab"/>
        <w:suppressAutoHyphens/>
        <w:ind w:firstLine="0"/>
      </w:pPr>
      <w:r>
        <w:t>1.2.1. Прочие ко</w:t>
      </w:r>
      <w:r w:rsidR="00C26762">
        <w:t>тельные……………………………………………………………40</w:t>
      </w:r>
    </w:p>
    <w:p w:rsidR="00022277" w:rsidRDefault="00022277" w:rsidP="00022277">
      <w:pPr>
        <w:pStyle w:val="ab"/>
        <w:suppressAutoHyphens/>
        <w:ind w:firstLine="0"/>
      </w:pPr>
      <w:r>
        <w:t>1.2.1.1. Указание структуры и технических характеристик основного оборудования кот</w:t>
      </w:r>
      <w:r w:rsidR="00C26762">
        <w:t>ельных…………………………………………………………..40</w:t>
      </w:r>
    </w:p>
    <w:p w:rsidR="00022277" w:rsidRDefault="00022277" w:rsidP="00022277">
      <w:pPr>
        <w:pStyle w:val="ab"/>
        <w:suppressAutoHyphens/>
        <w:ind w:firstLine="0"/>
      </w:pPr>
      <w:r>
        <w:t>1.2.1.2. Параметры установленной тепловой мощности, ограничения тепловой мощности и параметры располагаемой т</w:t>
      </w:r>
      <w:r w:rsidR="00C26762">
        <w:t>епловой мощности котельных……….40</w:t>
      </w:r>
    </w:p>
    <w:p w:rsidR="00022277" w:rsidRDefault="00022277" w:rsidP="00022277">
      <w:pPr>
        <w:pStyle w:val="ab"/>
        <w:suppressAutoHyphens/>
        <w:ind w:firstLine="0"/>
      </w:pPr>
      <w:r>
        <w:t>1.2.1.3. Объем потребления тепловой энергии (мощности) на собственные и хозяйственные нужды и параметры теплов</w:t>
      </w:r>
      <w:r w:rsidR="00C26762">
        <w:t>ой мощности нетто котельных…….41</w:t>
      </w:r>
    </w:p>
    <w:p w:rsidR="00022277" w:rsidRDefault="00022277" w:rsidP="00022277">
      <w:pPr>
        <w:pStyle w:val="ab"/>
        <w:suppressAutoHyphens/>
        <w:ind w:firstLine="0"/>
      </w:pPr>
      <w:r>
        <w:t>1.2.1.4. Срок ввода в эксплуатацию и срок службы котлоагрегатов котельных…</w:t>
      </w:r>
      <w:r w:rsidR="00C26762">
        <w:t>………………………………………………………………………...41</w:t>
      </w:r>
    </w:p>
    <w:p w:rsidR="00022277" w:rsidRDefault="00022277" w:rsidP="00022277">
      <w:pPr>
        <w:pStyle w:val="ab"/>
        <w:suppressAutoHyphens/>
        <w:ind w:firstLine="0"/>
      </w:pPr>
      <w:r>
        <w:t>1.2.1.5. Способы регулирования отпуска теп</w:t>
      </w:r>
      <w:r w:rsidR="00C26762">
        <w:t>ловой энергии от котельных……..41</w:t>
      </w:r>
    </w:p>
    <w:p w:rsidR="00022277" w:rsidRDefault="00022277" w:rsidP="00022277">
      <w:pPr>
        <w:pStyle w:val="ab"/>
        <w:suppressAutoHyphens/>
        <w:ind w:firstLine="0"/>
      </w:pPr>
      <w:r>
        <w:t>1.2.1.6. Описание схемы выдачи тепл</w:t>
      </w:r>
      <w:r w:rsidR="00C26762">
        <w:t>овой мощности котельных……………….42</w:t>
      </w:r>
    </w:p>
    <w:p w:rsidR="00022277" w:rsidRDefault="00022277" w:rsidP="00022277">
      <w:pPr>
        <w:pStyle w:val="ab"/>
        <w:suppressAutoHyphens/>
        <w:ind w:firstLine="0"/>
      </w:pPr>
      <w:r>
        <w:t>1.2.1.7. Среднегодовая загрузка о</w:t>
      </w:r>
      <w:r w:rsidR="00C26762">
        <w:t>борудования котельных………………………42</w:t>
      </w:r>
    </w:p>
    <w:p w:rsidR="00022277" w:rsidRDefault="00022277" w:rsidP="00022277">
      <w:pPr>
        <w:pStyle w:val="ab"/>
        <w:suppressAutoHyphens/>
        <w:ind w:firstLine="0"/>
      </w:pPr>
      <w:r>
        <w:t>1.2.1.8. Способы учета тепловой энергии, теплоносителя, отпущенных в водяные тепловые се</w:t>
      </w:r>
      <w:r w:rsidR="00C26762">
        <w:t>ти……………………………………………………………………….43</w:t>
      </w:r>
    </w:p>
    <w:p w:rsidR="00022277" w:rsidRDefault="00022277" w:rsidP="00022277">
      <w:pPr>
        <w:pStyle w:val="ab"/>
        <w:suppressAutoHyphens/>
        <w:ind w:firstLine="0"/>
      </w:pPr>
      <w:r>
        <w:t>1.2.1.9. Характеристика водоподготовк</w:t>
      </w:r>
      <w:r w:rsidR="00C26762">
        <w:t>и и подпиточных устройств……………43</w:t>
      </w:r>
    </w:p>
    <w:p w:rsidR="00022277" w:rsidRDefault="00022277" w:rsidP="00022277">
      <w:pPr>
        <w:pStyle w:val="ab"/>
        <w:suppressAutoHyphens/>
        <w:ind w:firstLine="0"/>
      </w:pPr>
      <w:r>
        <w:t>1.2.1.10. Статистика отказов и восстановлений отпуска тепловой энергии, теплоносителя в тепл</w:t>
      </w:r>
      <w:r w:rsidR="00C26762">
        <w:t>овые сети…………………………………………………….43</w:t>
      </w:r>
    </w:p>
    <w:p w:rsidR="00022277" w:rsidRDefault="00022277" w:rsidP="00022277">
      <w:pPr>
        <w:pStyle w:val="ab"/>
        <w:suppressAutoHyphens/>
        <w:ind w:firstLine="0"/>
      </w:pPr>
      <w:r>
        <w:t>1.2.1.11. Сведения о предписаниях, выданных контрольно-надзорными органами, запрещающих дальнейшую эксплуатацию оборудования источников тепловой энерги</w:t>
      </w:r>
      <w:r w:rsidR="00C26762">
        <w:t>и</w:t>
      </w:r>
      <w:r w:rsidR="00C26762">
        <w:tab/>
        <w:t>…………………………………………………………………...44</w:t>
      </w:r>
    </w:p>
    <w:p w:rsidR="00022277" w:rsidRDefault="00022277" w:rsidP="00022277">
      <w:pPr>
        <w:pStyle w:val="ab"/>
        <w:suppressAutoHyphens/>
        <w:ind w:firstLine="0"/>
      </w:pPr>
      <w:r>
        <w:t>1.2.1.12. Проектный и установленный топливный режим источников тепловой энергии……………</w:t>
      </w:r>
      <w:r w:rsidR="00C26762">
        <w:t>…………………………………………………………………44</w:t>
      </w:r>
    </w:p>
    <w:p w:rsidR="00022277" w:rsidRDefault="00022277" w:rsidP="00022277">
      <w:pPr>
        <w:pStyle w:val="ab"/>
        <w:suppressAutoHyphens/>
        <w:ind w:firstLine="0"/>
      </w:pPr>
      <w:r>
        <w:t>1.2.1.13. Сведения о резервном топливе ис</w:t>
      </w:r>
      <w:r w:rsidR="00C26762">
        <w:t>точников тепловой энергии………..46</w:t>
      </w:r>
    </w:p>
    <w:p w:rsidR="00022277" w:rsidRDefault="00022277" w:rsidP="00022277">
      <w:pPr>
        <w:pStyle w:val="ab"/>
        <w:suppressAutoHyphens/>
        <w:ind w:firstLine="0"/>
      </w:pPr>
      <w:r>
        <w:t>1.2.1.14. Описание изменений в перечисленных характеристиках источников тепловой энергии в ретросп</w:t>
      </w:r>
      <w:r w:rsidR="00C26762">
        <w:t>ективном периоде……………………………………46</w:t>
      </w:r>
    </w:p>
    <w:p w:rsidR="00022277" w:rsidRDefault="00022277" w:rsidP="00022277">
      <w:pPr>
        <w:pStyle w:val="ab"/>
        <w:suppressAutoHyphens/>
        <w:ind w:firstLine="0"/>
      </w:pPr>
      <w:r>
        <w:t>1.2.1.15. Описание эксплуатационных показателей функционирования котельных в поселении, сельских поселениях, городах федерального значения, не отнесенных к ценовым зон</w:t>
      </w:r>
      <w:r w:rsidR="00C26762">
        <w:t>ам теплоснабжения……………………………….46</w:t>
      </w:r>
    </w:p>
    <w:p w:rsidR="00022277" w:rsidRDefault="00022277" w:rsidP="00022277">
      <w:pPr>
        <w:pStyle w:val="ab"/>
        <w:suppressAutoHyphens/>
        <w:ind w:firstLine="0"/>
      </w:pPr>
      <w:r>
        <w:t>Часть 3 Тепловые сети, соо</w:t>
      </w:r>
      <w:r w:rsidR="00C26762">
        <w:t>ружения на них……………………………………….47</w:t>
      </w:r>
    </w:p>
    <w:p w:rsidR="00022277" w:rsidRDefault="00022277" w:rsidP="00022277">
      <w:pPr>
        <w:pStyle w:val="ab"/>
        <w:suppressAutoHyphens/>
        <w:ind w:firstLine="0"/>
      </w:pPr>
      <w:r>
        <w:t xml:space="preserve">1.3.1. Описание структуры тепловых сетей от каждого источника тепловой энергии от магистральных выводов до центральных тепловых пунктов (если </w:t>
      </w:r>
      <w:r>
        <w:lastRenderedPageBreak/>
        <w:t>таковые имеются) или до ввода в жилой квартал или промышленный объект с выделением сетей горячег</w:t>
      </w:r>
      <w:r w:rsidR="00C26762">
        <w:t>о водоснабжения………………………………………47</w:t>
      </w:r>
    </w:p>
    <w:p w:rsidR="00022277" w:rsidRDefault="00022277" w:rsidP="00022277">
      <w:pPr>
        <w:pStyle w:val="ab"/>
        <w:suppressAutoHyphens/>
        <w:ind w:firstLine="0"/>
      </w:pPr>
      <w:r>
        <w:t>1.3.2. Карты (схемы) тепловых сетей в зонах действия источников тепловой энергии в электронной форме и (или)</w:t>
      </w:r>
      <w:r w:rsidR="00C26762">
        <w:t xml:space="preserve"> на бумажном носителе…………………..52</w:t>
      </w:r>
    </w:p>
    <w:p w:rsidR="00022277" w:rsidRDefault="00022277" w:rsidP="00022277">
      <w:pPr>
        <w:pStyle w:val="ab"/>
        <w:suppressAutoHyphens/>
        <w:ind w:firstLine="0"/>
      </w:pPr>
      <w: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w:t>
      </w:r>
      <w:r w:rsidR="00C26762">
        <w:t xml:space="preserve"> к таким участкам…………………………………52</w:t>
      </w:r>
    </w:p>
    <w:p w:rsidR="00022277" w:rsidRDefault="00022277" w:rsidP="00022277">
      <w:pPr>
        <w:pStyle w:val="ab"/>
        <w:suppressAutoHyphens/>
        <w:ind w:firstLine="0"/>
      </w:pPr>
      <w:r>
        <w:t>1.3.4. Описание типов и количества секционирующей и регулирующей арматуры на тепловых се</w:t>
      </w:r>
      <w:r w:rsidR="00C26762">
        <w:t>тях…………………………………………………………………..52</w:t>
      </w:r>
    </w:p>
    <w:p w:rsidR="00022277" w:rsidRDefault="00022277" w:rsidP="00022277">
      <w:pPr>
        <w:pStyle w:val="ab"/>
        <w:suppressAutoHyphens/>
        <w:ind w:firstLine="0"/>
      </w:pPr>
      <w:r>
        <w:t>1.3.5. Описание типов и строительных особенностей тепловых пунктов, тепловых камер и пав</w:t>
      </w:r>
      <w:r w:rsidR="00C26762">
        <w:t>ильонов……………………………………………………...52</w:t>
      </w:r>
    </w:p>
    <w:p w:rsidR="00022277" w:rsidRDefault="00022277" w:rsidP="00022277">
      <w:pPr>
        <w:pStyle w:val="ab"/>
        <w:suppressAutoHyphens/>
        <w:ind w:firstLine="0"/>
      </w:pPr>
      <w:r>
        <w:t>1.3.6. Описание графиков регулирования отпуска тепла в тепловые сети с анализом их обосн</w:t>
      </w:r>
      <w:r w:rsidR="00C26762">
        <w:t>ованности………………………………………………………53</w:t>
      </w:r>
    </w:p>
    <w:p w:rsidR="00022277" w:rsidRDefault="00022277" w:rsidP="00022277">
      <w:pPr>
        <w:pStyle w:val="ab"/>
        <w:suppressAutoHyphens/>
        <w:ind w:firstLine="0"/>
      </w:pPr>
      <w: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74F7A">
        <w:t>53</w:t>
      </w:r>
    </w:p>
    <w:p w:rsidR="00022277" w:rsidRDefault="00022277" w:rsidP="00022277">
      <w:pPr>
        <w:pStyle w:val="ab"/>
        <w:suppressAutoHyphens/>
        <w:ind w:firstLine="0"/>
      </w:pPr>
      <w:r>
        <w:t>1.3.8. Гидравлические режимы и пьезометрические графики тепловых сетей…</w:t>
      </w:r>
      <w:r w:rsidR="00B74F7A">
        <w:t>………………………………………………………………………………53</w:t>
      </w:r>
    </w:p>
    <w:p w:rsidR="00022277" w:rsidRDefault="00022277" w:rsidP="00022277">
      <w:pPr>
        <w:pStyle w:val="ab"/>
        <w:suppressAutoHyphens/>
        <w:ind w:firstLine="0"/>
      </w:pPr>
      <w:r>
        <w:t>1.3.9. Статистика отказов тепловых сетей (аварийных ситуаций) за последние 5 лет……</w:t>
      </w:r>
      <w:r w:rsidR="00B74F7A">
        <w:t>………………………………………………………………………………53</w:t>
      </w:r>
    </w:p>
    <w:p w:rsidR="00022277" w:rsidRDefault="00022277" w:rsidP="00022277">
      <w:pPr>
        <w:pStyle w:val="ab"/>
        <w:suppressAutoHyphens/>
        <w:ind w:firstLine="0"/>
      </w:pPr>
      <w: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w:t>
      </w:r>
      <w:r w:rsidR="00B74F7A">
        <w:t>оследние 5 лет……………………........53</w:t>
      </w:r>
    </w:p>
    <w:p w:rsidR="00022277" w:rsidRDefault="00022277" w:rsidP="00022277">
      <w:pPr>
        <w:pStyle w:val="ab"/>
        <w:suppressAutoHyphens/>
        <w:ind w:firstLine="0"/>
      </w:pPr>
      <w:r>
        <w:t>1.3.11. Описание процедур диагностики состояния тепловых сетей и планирования капитальных (те</w:t>
      </w:r>
      <w:r w:rsidR="00B74F7A">
        <w:t>кущих) ремонтов………………………………...53</w:t>
      </w:r>
    </w:p>
    <w:p w:rsidR="00022277" w:rsidRDefault="00022277" w:rsidP="00022277">
      <w:pPr>
        <w:pStyle w:val="ab"/>
        <w:suppressAutoHyphens/>
        <w:ind w:firstLine="0"/>
      </w:pPr>
      <w: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w:t>
      </w:r>
      <w:r w:rsidR="00B74F7A">
        <w:t>ловых сетей…………………………………………………55</w:t>
      </w:r>
    </w:p>
    <w:p w:rsidR="00022277" w:rsidRDefault="00022277" w:rsidP="00022277">
      <w:pPr>
        <w:pStyle w:val="ab"/>
        <w:suppressAutoHyphens/>
        <w:ind w:firstLine="0"/>
      </w:pPr>
      <w: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w:t>
      </w:r>
      <w:r w:rsidR="00B74F7A">
        <w:t>сти) и теплоносителя…………………...58</w:t>
      </w:r>
    </w:p>
    <w:p w:rsidR="00022277" w:rsidRDefault="00022277" w:rsidP="00022277">
      <w:pPr>
        <w:pStyle w:val="ab"/>
        <w:suppressAutoHyphens/>
        <w:ind w:firstLine="0"/>
      </w:pPr>
      <w:r>
        <w:t xml:space="preserve">1.3.14. Оценка фактических потерь тепловой энергии и теплоносителя при </w:t>
      </w:r>
      <w:r>
        <w:lastRenderedPageBreak/>
        <w:t>передаче тепловой энергии и теплоносителя по теп</w:t>
      </w:r>
      <w:r w:rsidR="009419C0">
        <w:t>ловым сетям за последние 3 года…………………………………………………………………………………..</w:t>
      </w:r>
      <w:r w:rsidR="00B74F7A">
        <w:t>61</w:t>
      </w:r>
    </w:p>
    <w:p w:rsidR="00022277" w:rsidRDefault="00022277" w:rsidP="00022277">
      <w:pPr>
        <w:pStyle w:val="ab"/>
        <w:suppressAutoHyphens/>
        <w:ind w:firstLine="0"/>
      </w:pPr>
      <w:r>
        <w:t xml:space="preserve">1.3.15. Предписания надзорных органов по запрещению дальнейшей эксплуатации участков тепловой </w:t>
      </w:r>
      <w:r w:rsidR="009419C0">
        <w:t>сети и результаты их исполнения……………</w:t>
      </w:r>
      <w:r w:rsidR="00B74F7A">
        <w:t>61</w:t>
      </w:r>
    </w:p>
    <w:p w:rsidR="00022277" w:rsidRDefault="00022277" w:rsidP="00022277">
      <w:pPr>
        <w:pStyle w:val="ab"/>
        <w:suppressAutoHyphens/>
        <w:ind w:firstLine="0"/>
      </w:pPr>
      <w: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w:t>
      </w:r>
      <w:r w:rsidR="009419C0">
        <w:t>а тепловой энергии потребителям……………………………………………………………………….</w:t>
      </w:r>
      <w:r w:rsidR="00B74F7A">
        <w:t>62</w:t>
      </w:r>
    </w:p>
    <w:p w:rsidR="00022277" w:rsidRDefault="00022277" w:rsidP="00022277">
      <w:pPr>
        <w:pStyle w:val="ab"/>
        <w:suppressAutoHyphens/>
        <w:ind w:firstLine="0"/>
      </w:pPr>
      <w: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009419C0">
        <w:t>епловой энергии и теплоносителя……………………………..</w:t>
      </w:r>
      <w:r w:rsidR="00B74F7A">
        <w:t>62</w:t>
      </w:r>
    </w:p>
    <w:p w:rsidR="00022277" w:rsidRDefault="00022277" w:rsidP="00022277">
      <w:pPr>
        <w:pStyle w:val="ab"/>
        <w:suppressAutoHyphens/>
        <w:ind w:firstLine="0"/>
      </w:pPr>
      <w:r>
        <w:t>1.3.18. Анализ работы диспетчерских служб теплоснабжающих (теплосетевых) организаций и используемых средств автоматизации,</w:t>
      </w:r>
      <w:r w:rsidR="009419C0">
        <w:t xml:space="preserve"> телемеханизации и связи…………………………………………………………………………………</w:t>
      </w:r>
      <w:r w:rsidR="00B74F7A">
        <w:t>62</w:t>
      </w:r>
    </w:p>
    <w:p w:rsidR="00022277" w:rsidRDefault="00022277" w:rsidP="00022277">
      <w:pPr>
        <w:pStyle w:val="ab"/>
        <w:suppressAutoHyphens/>
        <w:ind w:firstLine="0"/>
      </w:pPr>
      <w:r>
        <w:t>1.3.19. Уровень автоматизации и обслуживания центральных теп</w:t>
      </w:r>
      <w:r w:rsidR="009419C0">
        <w:t>ловых пунктов, насосных станций…………………………………………………………………..</w:t>
      </w:r>
      <w:r w:rsidR="00B74F7A">
        <w:t>63</w:t>
      </w:r>
    </w:p>
    <w:p w:rsidR="00022277" w:rsidRDefault="00022277" w:rsidP="00022277">
      <w:pPr>
        <w:pStyle w:val="ab"/>
        <w:suppressAutoHyphens/>
        <w:ind w:firstLine="0"/>
      </w:pPr>
      <w:r>
        <w:t>1.3.20. Сведения о наличии защиты теплов</w:t>
      </w:r>
      <w:r w:rsidR="009419C0">
        <w:t>ых сетей от превышения давления……………………………………………………………………………..</w:t>
      </w:r>
      <w:r w:rsidR="00B74F7A">
        <w:t>63</w:t>
      </w:r>
    </w:p>
    <w:p w:rsidR="00022277" w:rsidRDefault="00022277" w:rsidP="00022277">
      <w:pPr>
        <w:pStyle w:val="ab"/>
        <w:suppressAutoHyphens/>
        <w:ind w:firstLine="0"/>
      </w:pPr>
      <w:r>
        <w:t>1.3.21. Перечень выявленных бесхозяйных тепловых сетей и обоснование выбора организации, уп</w:t>
      </w:r>
      <w:r w:rsidR="009419C0">
        <w:t>олномоченной на их эксплуатацию…………………….</w:t>
      </w:r>
      <w:r w:rsidR="00B74F7A">
        <w:t>63</w:t>
      </w:r>
    </w:p>
    <w:p w:rsidR="00022277" w:rsidRDefault="00022277" w:rsidP="00022277">
      <w:pPr>
        <w:pStyle w:val="ab"/>
        <w:suppressAutoHyphens/>
        <w:ind w:firstLine="0"/>
      </w:pPr>
      <w:r>
        <w:t>1.3.22. Данные энергетических характеристик тепловых сетей (при их наличии)</w:t>
      </w:r>
      <w:r w:rsidR="009419C0">
        <w:t>…………………………………………………………………………….</w:t>
      </w:r>
      <w:r w:rsidR="00B74F7A">
        <w:t>63</w:t>
      </w:r>
    </w:p>
    <w:p w:rsidR="00022277" w:rsidRDefault="00022277" w:rsidP="00022277">
      <w:pPr>
        <w:pStyle w:val="ab"/>
        <w:suppressAutoHyphens/>
        <w:ind w:firstLine="0"/>
      </w:pPr>
      <w:r>
        <w:t>Часть 4 Зоны действия источников тепловой энергии</w:t>
      </w:r>
      <w:r>
        <w:tab/>
      </w:r>
      <w:r w:rsidR="009419C0">
        <w:t>…………………………..</w:t>
      </w:r>
      <w:r w:rsidR="00B74F7A">
        <w:t>63</w:t>
      </w:r>
    </w:p>
    <w:p w:rsidR="00022277" w:rsidRDefault="00022277" w:rsidP="00022277">
      <w:pPr>
        <w:pStyle w:val="ab"/>
        <w:suppressAutoHyphens/>
        <w:ind w:firstLine="0"/>
      </w:pPr>
      <w:r>
        <w:t>Часть 5 Тепловые нагрузки потребителей тепловой энергии, групп потребителей тепловой энергии в зонах дейст</w:t>
      </w:r>
      <w:r w:rsidR="009419C0">
        <w:t>вия источников тепловой энергии……………..</w:t>
      </w:r>
      <w:r w:rsidR="00B74F7A">
        <w:t>65</w:t>
      </w:r>
    </w:p>
    <w:p w:rsidR="00022277" w:rsidRDefault="00022277" w:rsidP="00022277">
      <w:pPr>
        <w:pStyle w:val="ab"/>
        <w:suppressAutoHyphens/>
        <w:ind w:firstLine="0"/>
      </w:pPr>
      <w: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w:t>
      </w:r>
      <w:r w:rsidR="009419C0">
        <w:t>п потребителей тепловой энергии……….</w:t>
      </w:r>
      <w:r w:rsidR="00B74F7A">
        <w:t>65</w:t>
      </w:r>
    </w:p>
    <w:p w:rsidR="00022277" w:rsidRDefault="00022277" w:rsidP="00022277">
      <w:pPr>
        <w:pStyle w:val="ab"/>
        <w:suppressAutoHyphens/>
        <w:ind w:firstLine="0"/>
      </w:pPr>
      <w:r>
        <w:t>1.5.2. Описание значений расчетных тепловых нагрузок на коллекто</w:t>
      </w:r>
      <w:r w:rsidR="009419C0">
        <w:t>рах источников тепловой энергии……………………………………………………...</w:t>
      </w:r>
      <w:r w:rsidR="00B74F7A">
        <w:t>66</w:t>
      </w:r>
    </w:p>
    <w:p w:rsidR="00022277" w:rsidRDefault="00022277" w:rsidP="00022277">
      <w:pPr>
        <w:pStyle w:val="ab"/>
        <w:suppressAutoHyphens/>
        <w:ind w:firstLine="0"/>
      </w:pPr>
      <w:r>
        <w:t>1.5.3. Описание случаев и условий применения отопления жилых помещений в многоквартирных домах с использованием индивидуальных квартир</w:t>
      </w:r>
      <w:r w:rsidR="009419C0">
        <w:t>ных источников тепловой энергии……………………………………………………...</w:t>
      </w:r>
      <w:r w:rsidR="00B74F7A">
        <w:t>66</w:t>
      </w:r>
    </w:p>
    <w:p w:rsidR="00022277" w:rsidRDefault="00022277" w:rsidP="00022277">
      <w:pPr>
        <w:pStyle w:val="ab"/>
        <w:suppressAutoHyphens/>
        <w:ind w:firstLine="0"/>
      </w:pPr>
      <w:r>
        <w:t>1.5.4. Описание величины потребления тепловой энергии в расчетных элементах территориального деления за отопи</w:t>
      </w:r>
      <w:r w:rsidR="009419C0">
        <w:t>тельный период и за год в целом………….</w:t>
      </w:r>
      <w:r w:rsidR="00B74F7A">
        <w:t>67</w:t>
      </w:r>
    </w:p>
    <w:p w:rsidR="00022277" w:rsidRDefault="00022277" w:rsidP="00022277">
      <w:pPr>
        <w:pStyle w:val="ab"/>
        <w:suppressAutoHyphens/>
        <w:ind w:firstLine="0"/>
      </w:pPr>
      <w:r>
        <w:t xml:space="preserve">1.5.5. Описание существующих нормативов потребления тепловой энергии для </w:t>
      </w:r>
      <w:r>
        <w:lastRenderedPageBreak/>
        <w:t>населения на от</w:t>
      </w:r>
      <w:r w:rsidR="009419C0">
        <w:t>опление и горячее водоснабжение………………………………</w:t>
      </w:r>
      <w:r w:rsidR="00B74F7A">
        <w:t>67</w:t>
      </w:r>
    </w:p>
    <w:p w:rsidR="00022277" w:rsidRDefault="00022277" w:rsidP="00022277">
      <w:pPr>
        <w:pStyle w:val="ab"/>
        <w:suppressAutoHyphens/>
        <w:ind w:firstLine="0"/>
      </w:pPr>
      <w:r>
        <w:t>1.5.6. Описание сравнения величины договорной и расчетной тепловой нагрузки по зоне действия каж</w:t>
      </w:r>
      <w:r w:rsidR="009419C0">
        <w:t>дого источника тепловой энергии…………………………</w:t>
      </w:r>
      <w:r w:rsidR="00B74F7A">
        <w:t>68</w:t>
      </w:r>
    </w:p>
    <w:p w:rsidR="00022277" w:rsidRDefault="00022277" w:rsidP="00022277">
      <w:pPr>
        <w:pStyle w:val="ab"/>
        <w:suppressAutoHyphens/>
        <w:ind w:firstLine="0"/>
      </w:pPr>
      <w:r>
        <w:t>Часть 6 Балансы теплов</w:t>
      </w:r>
      <w:r w:rsidR="009419C0">
        <w:t>ой мощности и тепловой нагрузки……………………..</w:t>
      </w:r>
      <w:r w:rsidR="00B74F7A">
        <w:t>68</w:t>
      </w:r>
    </w:p>
    <w:p w:rsidR="00022277" w:rsidRDefault="00022277" w:rsidP="00022277">
      <w:pPr>
        <w:pStyle w:val="ab"/>
        <w:suppressAutoHyphens/>
        <w:ind w:firstLine="0"/>
      </w:pPr>
      <w: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w:t>
      </w:r>
      <w:r w:rsidR="009419C0">
        <w:t>дому источнику тепловой энергии……….</w:t>
      </w:r>
      <w:r w:rsidR="00B74F7A">
        <w:t>68</w:t>
      </w:r>
    </w:p>
    <w:p w:rsidR="00022277" w:rsidRDefault="00022277" w:rsidP="00022277">
      <w:pPr>
        <w:pStyle w:val="ab"/>
        <w:suppressAutoHyphens/>
        <w:ind w:firstLine="0"/>
      </w:pPr>
      <w:r>
        <w:t>1.6.2 Описание резервов и дефицитов тепловой мощности нетто по каж</w:t>
      </w:r>
      <w:r w:rsidR="009419C0">
        <w:t>дому источнику тепловой энергии……………………………………………………….</w:t>
      </w:r>
      <w:r w:rsidR="00B74F7A">
        <w:t>71</w:t>
      </w:r>
    </w:p>
    <w:p w:rsidR="00022277" w:rsidRDefault="00022277" w:rsidP="00022277">
      <w:pPr>
        <w:pStyle w:val="ab"/>
        <w:suppressAutoHyphens/>
        <w:ind w:firstLine="0"/>
      </w:pPr>
      <w: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w:t>
      </w:r>
      <w:r w:rsidR="009419C0">
        <w:t xml:space="preserve"> тепловой энергии к потребителю……………………………………………………………..</w:t>
      </w:r>
      <w:r w:rsidR="00B74F7A">
        <w:t>72</w:t>
      </w:r>
    </w:p>
    <w:p w:rsidR="00022277" w:rsidRDefault="00022277" w:rsidP="00022277">
      <w:pPr>
        <w:pStyle w:val="ab"/>
        <w:suppressAutoHyphens/>
        <w:ind w:firstLine="0"/>
      </w:pPr>
      <w:r>
        <w:t>1.6.4 Описание причины возникновения дефицитов тепловой мощности и последствий влияния дефиц</w:t>
      </w:r>
      <w:r w:rsidR="009419C0">
        <w:t>итов на качество теплоснабжения…………………</w:t>
      </w:r>
      <w:r w:rsidR="00B74F7A">
        <w:t>72</w:t>
      </w:r>
    </w:p>
    <w:p w:rsidR="00022277" w:rsidRDefault="00022277" w:rsidP="00022277">
      <w:pPr>
        <w:pStyle w:val="ab"/>
        <w:suppressAutoHyphens/>
        <w:ind w:firstLine="0"/>
      </w:pPr>
      <w: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w:t>
      </w:r>
      <w:r w:rsidR="009419C0">
        <w:t>я с дефицитом тепловой мощности…………………………………………………...</w:t>
      </w:r>
      <w:r w:rsidR="00B74F7A">
        <w:t>72</w:t>
      </w:r>
    </w:p>
    <w:p w:rsidR="00022277" w:rsidRDefault="009419C0" w:rsidP="00022277">
      <w:pPr>
        <w:pStyle w:val="ab"/>
        <w:suppressAutoHyphens/>
        <w:ind w:firstLine="0"/>
      </w:pPr>
      <w:r>
        <w:t>Часть 7 Балансы теплоносителя……………………………………………………</w:t>
      </w:r>
      <w:r w:rsidR="00B74F7A">
        <w:t>72</w:t>
      </w:r>
    </w:p>
    <w:p w:rsidR="00022277" w:rsidRDefault="00022277" w:rsidP="00022277">
      <w:pPr>
        <w:pStyle w:val="ab"/>
        <w:suppressAutoHyphens/>
        <w:ind w:firstLine="0"/>
      </w:pPr>
      <w: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w:t>
      </w:r>
      <w:r w:rsidR="009419C0">
        <w:t>отающих на единую тепловую сеть……………………………………………</w:t>
      </w:r>
      <w:r w:rsidR="00B74F7A">
        <w:t>72</w:t>
      </w:r>
    </w:p>
    <w:p w:rsidR="00022277" w:rsidRDefault="00022277" w:rsidP="00022277">
      <w:pPr>
        <w:pStyle w:val="ab"/>
        <w:suppressAutoHyphens/>
        <w:ind w:firstLine="0"/>
      </w:pPr>
      <w: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w:t>
      </w:r>
      <w:r w:rsidR="009419C0">
        <w:t>х режимах систем теплоснабжения…………………………………..</w:t>
      </w:r>
      <w:r w:rsidR="00B74F7A">
        <w:t>74</w:t>
      </w:r>
    </w:p>
    <w:p w:rsidR="00022277" w:rsidRDefault="00022277" w:rsidP="00022277">
      <w:pPr>
        <w:pStyle w:val="ab"/>
        <w:suppressAutoHyphens/>
        <w:ind w:firstLine="0"/>
      </w:pPr>
      <w:r>
        <w:t>Часть 8 Топливные балансы источников тепловой энергии</w:t>
      </w:r>
      <w:r w:rsidR="009419C0">
        <w:t xml:space="preserve"> и система обеспечения топливом……………………………………………………………...</w:t>
      </w:r>
      <w:r w:rsidR="00B74F7A">
        <w:t>77</w:t>
      </w:r>
    </w:p>
    <w:p w:rsidR="00022277" w:rsidRDefault="00022277" w:rsidP="00022277">
      <w:pPr>
        <w:pStyle w:val="ab"/>
        <w:suppressAutoHyphens/>
        <w:ind w:firstLine="0"/>
      </w:pPr>
      <w:r>
        <w:t>1.8.1. Описание видов и количества используемого основного топлива для каж</w:t>
      </w:r>
      <w:r w:rsidR="009419C0">
        <w:t>дого источника тепловой энергии……………………………………………..</w:t>
      </w:r>
      <w:r w:rsidR="00B74F7A">
        <w:t>77</w:t>
      </w:r>
    </w:p>
    <w:p w:rsidR="00022277" w:rsidRDefault="00022277" w:rsidP="00022277">
      <w:pPr>
        <w:pStyle w:val="ab"/>
        <w:suppressAutoHyphens/>
        <w:ind w:firstLine="0"/>
      </w:pPr>
      <w:r>
        <w:t xml:space="preserve">1.8.2. Описание видов резервного и аварийного топлива и возможности их </w:t>
      </w:r>
      <w:r>
        <w:lastRenderedPageBreak/>
        <w:t>обеспечения в соответст</w:t>
      </w:r>
      <w:r w:rsidR="009419C0">
        <w:t>вии с нормативными требованиями……………………</w:t>
      </w:r>
      <w:r w:rsidR="00B74F7A">
        <w:t>78</w:t>
      </w:r>
    </w:p>
    <w:p w:rsidR="00022277" w:rsidRDefault="00022277" w:rsidP="00022277">
      <w:pPr>
        <w:pStyle w:val="ab"/>
        <w:suppressAutoHyphens/>
        <w:ind w:firstLine="0"/>
      </w:pPr>
      <w:r>
        <w:t>1.8.3. Описание особенностей характеристик видов топлива</w:t>
      </w:r>
      <w:r w:rsidR="009419C0">
        <w:t xml:space="preserve"> в зависимости от мест поставки……………………………………………………………………….</w:t>
      </w:r>
      <w:r w:rsidR="00B74F7A">
        <w:t>78</w:t>
      </w:r>
    </w:p>
    <w:p w:rsidR="00022277" w:rsidRDefault="00022277" w:rsidP="00022277">
      <w:pPr>
        <w:pStyle w:val="ab"/>
        <w:suppressAutoHyphens/>
        <w:ind w:firstLine="0"/>
      </w:pPr>
      <w:r>
        <w:t>1.8.4. Описание испо</w:t>
      </w:r>
      <w:r w:rsidR="009419C0">
        <w:t>льзования местных видов топлива…………………………</w:t>
      </w:r>
      <w:r w:rsidR="00B74F7A">
        <w:t>80</w:t>
      </w:r>
    </w:p>
    <w:p w:rsidR="00022277" w:rsidRDefault="00022277" w:rsidP="00022277">
      <w:pPr>
        <w:pStyle w:val="ab"/>
        <w:suppressAutoHyphens/>
        <w:ind w:firstLine="0"/>
      </w:pPr>
      <w:r>
        <w:t>1.8.5. Описание видов топлива, их доли и значения низшей теплоты сгорания топлива, используемых для производства тепловой энергии п</w:t>
      </w:r>
      <w:r w:rsidR="009419C0">
        <w:t>о каждой системе теплоснабжения…………………………………………………………………….</w:t>
      </w:r>
      <w:r w:rsidR="00B74F7A">
        <w:t>80</w:t>
      </w:r>
    </w:p>
    <w:p w:rsidR="00022277" w:rsidRDefault="00022277" w:rsidP="00022277">
      <w:pPr>
        <w:pStyle w:val="ab"/>
        <w:suppressAutoHyphens/>
        <w:ind w:firstLine="0"/>
      </w:pPr>
      <w:r>
        <w:t>1.8.6. Описание преобладающего в поселении вида топлива, определяемого по совокупности всех систем теплоснабжения, находящихся в с</w:t>
      </w:r>
      <w:r w:rsidR="009419C0">
        <w:t>оответствующем поселении…………………………………………………………………………...</w:t>
      </w:r>
      <w:r w:rsidR="00B74F7A">
        <w:t>80</w:t>
      </w:r>
    </w:p>
    <w:p w:rsidR="00022277" w:rsidRDefault="00022277" w:rsidP="00022277">
      <w:pPr>
        <w:pStyle w:val="ab"/>
        <w:suppressAutoHyphens/>
        <w:ind w:firstLine="0"/>
      </w:pPr>
      <w:r>
        <w:t>1.8.7. Описание приоритетного направления развит</w:t>
      </w:r>
      <w:r w:rsidR="009419C0">
        <w:t>ия топливного баланса поселения……………………………………………………………………………</w:t>
      </w:r>
      <w:r w:rsidR="00B74F7A">
        <w:t>80</w:t>
      </w:r>
    </w:p>
    <w:p w:rsidR="00022277" w:rsidRDefault="00022277" w:rsidP="00022277">
      <w:pPr>
        <w:pStyle w:val="ab"/>
        <w:suppressAutoHyphens/>
        <w:ind w:firstLine="0"/>
      </w:pPr>
      <w:r>
        <w:t>Ча</w:t>
      </w:r>
      <w:r w:rsidR="009419C0">
        <w:t>сть 9 Надежность теплоснабжения……………………………………………..</w:t>
      </w:r>
      <w:r w:rsidR="00B74F7A">
        <w:t>81</w:t>
      </w:r>
    </w:p>
    <w:p w:rsidR="00022277" w:rsidRDefault="00022277" w:rsidP="00022277">
      <w:pPr>
        <w:pStyle w:val="ab"/>
        <w:suppressAutoHyphens/>
        <w:ind w:firstLine="0"/>
      </w:pPr>
      <w:r>
        <w:t>1.9.1 Поток отказов (частота о</w:t>
      </w:r>
      <w:r w:rsidR="009419C0">
        <w:t>тказов) участков тепловых сетях………………...</w:t>
      </w:r>
      <w:r w:rsidR="00B74F7A">
        <w:t>81</w:t>
      </w:r>
    </w:p>
    <w:p w:rsidR="00022277" w:rsidRDefault="00022277" w:rsidP="00022277">
      <w:pPr>
        <w:pStyle w:val="ab"/>
        <w:suppressAutoHyphens/>
        <w:ind w:firstLine="0"/>
      </w:pPr>
      <w:r>
        <w:t xml:space="preserve">1.9.2 </w:t>
      </w:r>
      <w:r w:rsidR="009419C0">
        <w:t>Частота отключений потребителей………………………………………….</w:t>
      </w:r>
      <w:r w:rsidR="00B74F7A">
        <w:t>84</w:t>
      </w:r>
    </w:p>
    <w:p w:rsidR="00022277" w:rsidRDefault="00022277" w:rsidP="00022277">
      <w:pPr>
        <w:pStyle w:val="ab"/>
        <w:suppressAutoHyphens/>
        <w:ind w:firstLine="0"/>
      </w:pPr>
      <w:r>
        <w:t>1.9.3 Поток (частота) и время восстановления теплоснабжени</w:t>
      </w:r>
      <w:r w:rsidR="009419C0">
        <w:t>я потребителей после отключений…………………………………………………………………..</w:t>
      </w:r>
      <w:r w:rsidR="00B74F7A">
        <w:t>85</w:t>
      </w:r>
    </w:p>
    <w:p w:rsidR="00022277" w:rsidRDefault="00022277" w:rsidP="00022277">
      <w:pPr>
        <w:pStyle w:val="ab"/>
        <w:suppressAutoHyphens/>
        <w:ind w:firstLine="0"/>
      </w:pPr>
      <w:r>
        <w:t>1.9.4 Графические материалы (карты-схемы тепловых сетей и зон ненормативной надежности</w:t>
      </w:r>
      <w:r w:rsidR="009419C0">
        <w:t xml:space="preserve"> и безопасности теплоснабжения)………………….</w:t>
      </w:r>
      <w:r w:rsidR="00B74F7A">
        <w:t>87</w:t>
      </w:r>
    </w:p>
    <w:p w:rsidR="00022277" w:rsidRDefault="00022277" w:rsidP="00022277">
      <w:pPr>
        <w:pStyle w:val="ab"/>
        <w:suppressAutoHyphens/>
        <w:ind w:firstLine="0"/>
      </w:pPr>
      <w: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w:t>
      </w:r>
      <w:r w:rsidR="009419C0">
        <w:t>аций при теплоснабжении……………..</w:t>
      </w:r>
      <w:r w:rsidR="00B74F7A">
        <w:t>87</w:t>
      </w:r>
    </w:p>
    <w:p w:rsidR="00022277" w:rsidRDefault="00022277" w:rsidP="00022277">
      <w:pPr>
        <w:pStyle w:val="ab"/>
        <w:suppressAutoHyphens/>
        <w:ind w:firstLine="0"/>
      </w:pPr>
      <w:r>
        <w:t>1.9.6 Результаты анализа времени восстановления теплоснабжения потребителей, отключенных в результате аварий</w:t>
      </w:r>
      <w:r w:rsidR="009419C0">
        <w:t>ных ситуаций при теплоснабжении…………………………………………………………………….</w:t>
      </w:r>
      <w:r w:rsidR="00B74F7A">
        <w:t>87</w:t>
      </w:r>
    </w:p>
    <w:p w:rsidR="00022277" w:rsidRDefault="00022277" w:rsidP="00022277">
      <w:pPr>
        <w:pStyle w:val="ab"/>
        <w:suppressAutoHyphens/>
        <w:ind w:firstLine="0"/>
      </w:pPr>
      <w:r>
        <w:t>Часть 10 Технико-экономические показатели теплоснабжа</w:t>
      </w:r>
      <w:r w:rsidR="009419C0">
        <w:t>ющих и теплосетевых организаций…………………………………………………………………………</w:t>
      </w:r>
      <w:r w:rsidR="00B74F7A">
        <w:t>88</w:t>
      </w:r>
    </w:p>
    <w:p w:rsidR="00022277" w:rsidRDefault="00022277" w:rsidP="00022277">
      <w:pPr>
        <w:pStyle w:val="ab"/>
        <w:suppressAutoHyphens/>
        <w:ind w:firstLine="0"/>
      </w:pPr>
      <w:r>
        <w:t xml:space="preserve">Часть 11 Цены </w:t>
      </w:r>
      <w:r w:rsidR="009419C0">
        <w:t>(тарифы) в сфере теплоснабжения……………………………….</w:t>
      </w:r>
      <w:r w:rsidR="00B74F7A">
        <w:t>91</w:t>
      </w:r>
    </w:p>
    <w:p w:rsidR="00022277" w:rsidRDefault="00022277" w:rsidP="00022277">
      <w:pPr>
        <w:pStyle w:val="ab"/>
        <w:suppressAutoHyphens/>
        <w:ind w:firstLine="0"/>
      </w:pPr>
      <w:r>
        <w:t xml:space="preserve">1.11.1. Описание структуры цен (тарифов), установленных на момент </w:t>
      </w:r>
      <w:r w:rsidR="009419C0">
        <w:t>разработки схемы теплоснабжения……………………………………………………………..</w:t>
      </w:r>
      <w:r w:rsidR="00B74F7A">
        <w:t>91</w:t>
      </w:r>
    </w:p>
    <w:p w:rsidR="00022277" w:rsidRDefault="00022277" w:rsidP="00022277">
      <w:pPr>
        <w:pStyle w:val="ab"/>
        <w:suppressAutoHyphens/>
        <w:ind w:firstLine="0"/>
      </w:pPr>
      <w:r>
        <w:t>1.11.2. Описание платы за подкл</w:t>
      </w:r>
      <w:r w:rsidR="009419C0">
        <w:t>ючение к системе теплоснабжения……………</w:t>
      </w:r>
      <w:r w:rsidR="00B74F7A">
        <w:t>91</w:t>
      </w:r>
    </w:p>
    <w:p w:rsidR="00022277" w:rsidRDefault="00022277" w:rsidP="00022277">
      <w:pPr>
        <w:pStyle w:val="ab"/>
        <w:suppressAutoHyphens/>
        <w:ind w:firstLine="0"/>
      </w:pPr>
      <w:r>
        <w:t xml:space="preserve">1.11.3. Описание платы за услуги по поддержанию резервной тепловой мощности, в том числе для социально </w:t>
      </w:r>
      <w:r w:rsidR="009419C0">
        <w:t>значимых категорий потребителей……..</w:t>
      </w:r>
      <w:r w:rsidR="00B74F7A">
        <w:t>93</w:t>
      </w:r>
    </w:p>
    <w:p w:rsidR="00022277" w:rsidRDefault="00022277" w:rsidP="00022277">
      <w:pPr>
        <w:pStyle w:val="ab"/>
        <w:suppressAutoHyphens/>
        <w:ind w:firstLine="0"/>
      </w:pPr>
      <w:r>
        <w:lastRenderedPageBreak/>
        <w:t>1.11.4. Описание динамики предельных уровней цен на тепловую энергию (мощность), поставляемую потребителям, утверждаемых в ценовых зонах теплоснабжения с уч</w:t>
      </w:r>
      <w:r w:rsidR="009419C0">
        <w:t>етом последних 3 лет……………………………………….</w:t>
      </w:r>
      <w:r w:rsidR="00B74F7A">
        <w:t>93</w:t>
      </w:r>
    </w:p>
    <w:p w:rsidR="00022277" w:rsidRDefault="00022277" w:rsidP="00022277">
      <w:pPr>
        <w:pStyle w:val="ab"/>
        <w:suppressAutoHyphens/>
        <w:ind w:firstLine="0"/>
      </w:pPr>
      <w: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w:t>
      </w:r>
      <w:r w:rsidR="009419C0">
        <w:t xml:space="preserve"> в ценовых зонах теплоснабжения…………………</w:t>
      </w:r>
      <w:r w:rsidR="00B74F7A">
        <w:t>93</w:t>
      </w:r>
    </w:p>
    <w:p w:rsidR="00022277" w:rsidRDefault="00022277" w:rsidP="00022277">
      <w:pPr>
        <w:pStyle w:val="ab"/>
        <w:suppressAutoHyphens/>
        <w:ind w:firstLine="0"/>
      </w:pPr>
      <w:r>
        <w:t>Часть 12 Описание существующих технических и технологических проблем в си</w:t>
      </w:r>
      <w:r w:rsidR="009419C0">
        <w:t>стемах теплоснабжения поселения……………………………………………...</w:t>
      </w:r>
      <w:r w:rsidR="00B74F7A">
        <w:t>93</w:t>
      </w:r>
    </w:p>
    <w:p w:rsidR="00022277" w:rsidRDefault="00022277" w:rsidP="00022277">
      <w:pPr>
        <w:pStyle w:val="ab"/>
        <w:suppressAutoHyphens/>
        <w:ind w:firstLine="0"/>
      </w:pPr>
      <w:r>
        <w:t>1.12.1. Описание существующих проблем организац</w:t>
      </w:r>
      <w:r w:rsidR="009419C0">
        <w:t>ии качественного теплоснабжения…………………………………………………………………….</w:t>
      </w:r>
      <w:r w:rsidR="00B74F7A">
        <w:t>93</w:t>
      </w:r>
    </w:p>
    <w:p w:rsidR="00022277" w:rsidRDefault="00022277" w:rsidP="00022277">
      <w:pPr>
        <w:pStyle w:val="ab"/>
        <w:suppressAutoHyphens/>
        <w:ind w:firstLine="0"/>
      </w:pPr>
      <w:r>
        <w:t>1.12.2. Описание существующих проблем организации над</w:t>
      </w:r>
      <w:r w:rsidR="009419C0">
        <w:t>ежного теплоснабжения поселения………………………………………………………...</w:t>
      </w:r>
      <w:r w:rsidR="00B74F7A">
        <w:t>93</w:t>
      </w:r>
    </w:p>
    <w:p w:rsidR="00022277" w:rsidRDefault="00022277" w:rsidP="00022277">
      <w:pPr>
        <w:pStyle w:val="ab"/>
        <w:suppressAutoHyphens/>
        <w:ind w:firstLine="0"/>
      </w:pPr>
      <w:r>
        <w:t>1.12.3. Описание существующих проблем</w:t>
      </w:r>
      <w:r w:rsidR="009419C0">
        <w:t xml:space="preserve"> развития систем теплоснабжения…………………………………………………………………….</w:t>
      </w:r>
      <w:r w:rsidR="00B74F7A">
        <w:t>93</w:t>
      </w:r>
    </w:p>
    <w:p w:rsidR="00022277" w:rsidRDefault="00022277" w:rsidP="00022277">
      <w:pPr>
        <w:pStyle w:val="ab"/>
        <w:suppressAutoHyphens/>
        <w:ind w:firstLine="0"/>
      </w:pPr>
      <w:r>
        <w:t>1.12.4. Описание существующих проблем надежного и эффективного снабжения топливом де</w:t>
      </w:r>
      <w:r w:rsidR="009419C0">
        <w:t>йствующих систем теплоснабжения………………………………...</w:t>
      </w:r>
      <w:r w:rsidR="00B74F7A">
        <w:t>93</w:t>
      </w:r>
    </w:p>
    <w:p w:rsidR="00022277" w:rsidRDefault="00022277" w:rsidP="00022277">
      <w:pPr>
        <w:pStyle w:val="ab"/>
        <w:suppressAutoHyphens/>
        <w:ind w:firstLine="0"/>
      </w:pPr>
      <w:r>
        <w:t>1.12.5. Анализ предписаний надзорных органов об устранении нарушений, влияющих на безопасность и на</w:t>
      </w:r>
      <w:r w:rsidR="009419C0">
        <w:t>дежность системы теплоснабжения……………</w:t>
      </w:r>
      <w:r w:rsidR="00B74F7A">
        <w:t>93</w:t>
      </w:r>
    </w:p>
    <w:p w:rsidR="00022277" w:rsidRDefault="00022277" w:rsidP="00022277">
      <w:pPr>
        <w:pStyle w:val="ab"/>
        <w:suppressAutoHyphens/>
        <w:ind w:firstLine="0"/>
      </w:pPr>
      <w:r>
        <w:t>Глава 2. Существующее и перспективное потребление тепловой</w:t>
      </w:r>
      <w:r w:rsidR="009419C0">
        <w:t xml:space="preserve"> энергии на цели теплоснабжения…………………………………………………………………….</w:t>
      </w:r>
      <w:r w:rsidR="00B74F7A">
        <w:t>93</w:t>
      </w:r>
    </w:p>
    <w:p w:rsidR="00022277" w:rsidRDefault="00022277" w:rsidP="00022277">
      <w:pPr>
        <w:pStyle w:val="ab"/>
        <w:suppressAutoHyphens/>
        <w:ind w:firstLine="0"/>
      </w:pPr>
      <w:r>
        <w:t>2.1. Данные базового уровня потреблен</w:t>
      </w:r>
      <w:r w:rsidR="009419C0">
        <w:t>ия тепла на цели теплоснабжения……</w:t>
      </w:r>
      <w:r w:rsidR="00B74F7A">
        <w:t>93</w:t>
      </w:r>
    </w:p>
    <w:p w:rsidR="00022277" w:rsidRDefault="00022277" w:rsidP="00022277">
      <w:pPr>
        <w:pStyle w:val="ab"/>
        <w:suppressAutoHyphens/>
        <w:ind w:firstLine="0"/>
      </w:pPr>
      <w: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w:t>
      </w:r>
      <w:r w:rsidR="009419C0">
        <w:t>ых предприятий, на каждом этапе…….</w:t>
      </w:r>
      <w:r w:rsidR="00B74F7A">
        <w:t>94</w:t>
      </w:r>
    </w:p>
    <w:p w:rsidR="00022277" w:rsidRDefault="00022277" w:rsidP="00022277">
      <w:pPr>
        <w:pStyle w:val="ab"/>
        <w:suppressAutoHyphens/>
        <w:ind w:firstLine="0"/>
      </w:pPr>
      <w: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9419C0">
        <w:t>ательством Российской Федерации…………………………………………………………………………</w:t>
      </w:r>
      <w:r w:rsidR="00B74F7A">
        <w:t>..95</w:t>
      </w:r>
    </w:p>
    <w:p w:rsidR="00022277" w:rsidRDefault="00022277" w:rsidP="00022277">
      <w:pPr>
        <w:pStyle w:val="ab"/>
        <w:suppressAutoHyphens/>
        <w:ind w:firstLine="0"/>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w:t>
      </w:r>
      <w:r w:rsidR="009419C0">
        <w:t>епловой энергии на каждом этапе…………………………………………………………...</w:t>
      </w:r>
      <w:r w:rsidR="00B74F7A">
        <w:t>95</w:t>
      </w:r>
    </w:p>
    <w:p w:rsidR="00022277" w:rsidRDefault="00022277" w:rsidP="00022277">
      <w:pPr>
        <w:pStyle w:val="ab"/>
        <w:suppressAutoHyphens/>
        <w:ind w:firstLine="0"/>
      </w:pPr>
      <w:r>
        <w:t xml:space="preserve">2.5. Прогнозы приростов объемов потребления тепловой энергии (мощности) и </w:t>
      </w:r>
      <w:r>
        <w:lastRenderedPageBreak/>
        <w:t>теплоносителя с разделением по видам теплопотребления в расчетных элементах территориального деления и в зонах действия индивидуального</w:t>
      </w:r>
      <w:r w:rsidR="009419C0">
        <w:t xml:space="preserve"> теплоснабжения на каждом этапе…………………………………………………………………….</w:t>
      </w:r>
      <w:r w:rsidR="00B74F7A">
        <w:t>95</w:t>
      </w:r>
    </w:p>
    <w:p w:rsidR="00022277" w:rsidRDefault="00022277" w:rsidP="00022277">
      <w:pPr>
        <w:pStyle w:val="ab"/>
        <w:suppressAutoHyphens/>
        <w:ind w:firstLine="0"/>
      </w:pPr>
      <w: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w:t>
      </w:r>
      <w:r w:rsidR="009419C0">
        <w:t>ти) производственными объектами……………………………………………………</w:t>
      </w:r>
      <w:r w:rsidR="00B74F7A">
        <w:t>96</w:t>
      </w:r>
    </w:p>
    <w:p w:rsidR="00022277" w:rsidRDefault="00022277" w:rsidP="00022277">
      <w:pPr>
        <w:pStyle w:val="ab"/>
        <w:suppressAutoHyphens/>
        <w:ind w:firstLine="0"/>
      </w:pPr>
      <w:r>
        <w:t>Глава 3. Электронная модель с</w:t>
      </w:r>
      <w:r w:rsidR="009419C0">
        <w:t>истемы теплоснабжения поселения…………….</w:t>
      </w:r>
      <w:r w:rsidR="00B74F7A">
        <w:t>96</w:t>
      </w:r>
    </w:p>
    <w:p w:rsidR="00022277" w:rsidRDefault="00022277" w:rsidP="00022277">
      <w:pPr>
        <w:pStyle w:val="ab"/>
        <w:suppressAutoHyphens/>
        <w:ind w:firstLine="0"/>
      </w:pPr>
      <w:r>
        <w:t>Глава 4. Существующие и перспективные балансы тепловой мощности источников тепловой энергии и</w:t>
      </w:r>
      <w:r w:rsidR="009419C0">
        <w:t xml:space="preserve"> тепловой нагрузки потребителей……………...</w:t>
      </w:r>
      <w:r w:rsidR="00B74F7A">
        <w:t>96</w:t>
      </w:r>
    </w:p>
    <w:p w:rsidR="00022277" w:rsidRDefault="00022277" w:rsidP="00022277">
      <w:pPr>
        <w:pStyle w:val="ab"/>
        <w:suppressAutoHyphens/>
        <w:ind w:firstLine="0"/>
      </w:pPr>
      <w: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w:t>
      </w:r>
      <w:r w:rsidR="009419C0">
        <w:t>ины расчетной тепловой нагрузки……………………………………………………………………………..</w:t>
      </w:r>
      <w:r w:rsidR="00B74F7A">
        <w:t>96</w:t>
      </w:r>
    </w:p>
    <w:p w:rsidR="00022277" w:rsidRDefault="00022277" w:rsidP="00022277">
      <w:pPr>
        <w:pStyle w:val="ab"/>
        <w:suppressAutoHyphens/>
        <w:ind w:firstLine="0"/>
      </w:pPr>
      <w: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w:t>
      </w:r>
      <w:r w:rsidR="009419C0">
        <w:t>дого источника тепловой энергии……………………………………………………………………………..</w:t>
      </w:r>
      <w:r w:rsidR="00B74F7A">
        <w:t>102</w:t>
      </w:r>
    </w:p>
    <w:p w:rsidR="00022277" w:rsidRDefault="00022277" w:rsidP="00022277">
      <w:pPr>
        <w:pStyle w:val="ab"/>
        <w:suppressAutoHyphens/>
        <w:ind w:firstLine="0"/>
      </w:pPr>
      <w:r>
        <w:t>4.3. Выводы о резервах (дефицитах) существующей системы теплоснабжения при обеспечении перспективной</w:t>
      </w:r>
      <w:r w:rsidR="009419C0">
        <w:t xml:space="preserve"> тепловой нагрузки потребителей…………...</w:t>
      </w:r>
      <w:r w:rsidR="00B74F7A">
        <w:t>102</w:t>
      </w:r>
    </w:p>
    <w:p w:rsidR="00022277" w:rsidRDefault="00022277" w:rsidP="00022277">
      <w:pPr>
        <w:pStyle w:val="ab"/>
        <w:suppressAutoHyphens/>
        <w:ind w:firstLine="0"/>
      </w:pPr>
      <w:r>
        <w:t xml:space="preserve">Глава 5. Мастер-план развития </w:t>
      </w:r>
      <w:r w:rsidR="009419C0">
        <w:t>систем теплоснабжения поселения…………...</w:t>
      </w:r>
      <w:r w:rsidR="00B74F7A">
        <w:t>102</w:t>
      </w:r>
    </w:p>
    <w:p w:rsidR="00022277" w:rsidRDefault="00022277" w:rsidP="00022277">
      <w:pPr>
        <w:pStyle w:val="ab"/>
        <w:suppressAutoHyphens/>
        <w:ind w:firstLine="0"/>
      </w:pPr>
      <w:r>
        <w:t>5.1. Описание вариантов (не менее двух) перспективного развития систем теплоснабжения поселения, сельского поселения,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w:t>
      </w:r>
      <w:r w:rsidR="009419C0">
        <w:t>м порядке схеме теплоснабжения)…………………………………………………………………..</w:t>
      </w:r>
      <w:r w:rsidR="00B74F7A">
        <w:t>102</w:t>
      </w:r>
    </w:p>
    <w:p w:rsidR="00022277" w:rsidRDefault="00022277" w:rsidP="00022277">
      <w:pPr>
        <w:pStyle w:val="ab"/>
        <w:suppressAutoHyphens/>
        <w:ind w:firstLine="0"/>
      </w:pPr>
      <w:r>
        <w:t xml:space="preserve">5.2. Технико-экономическое сравнение вариантов перспективного развития </w:t>
      </w:r>
      <w:r w:rsidR="009419C0">
        <w:t>систем теплоснабжения поселения………………………………………………</w:t>
      </w:r>
      <w:r w:rsidR="00B74F7A">
        <w:t>102</w:t>
      </w:r>
    </w:p>
    <w:p w:rsidR="00022277" w:rsidRDefault="00022277" w:rsidP="00022277">
      <w:pPr>
        <w:pStyle w:val="ab"/>
        <w:suppressAutoHyphens/>
        <w:ind w:firstLine="0"/>
      </w:pPr>
      <w:r>
        <w:t>5.3. Обоснование выбора приоритетного варианта перспективного развития систем теплоснабжения поселения на основе анализа ценовых (тарифны</w:t>
      </w:r>
      <w:r w:rsidR="009419C0">
        <w:t>х) последствий для потребителей…………………………………………………...</w:t>
      </w:r>
      <w:r w:rsidR="00B74F7A">
        <w:t>103</w:t>
      </w:r>
    </w:p>
    <w:p w:rsidR="00022277" w:rsidRDefault="00022277" w:rsidP="00022277">
      <w:pPr>
        <w:pStyle w:val="ab"/>
        <w:suppressAutoHyphens/>
        <w:ind w:firstLine="0"/>
      </w:pPr>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r>
        <w:lastRenderedPageBreak/>
        <w:t xml:space="preserve">теплопотребляющими установками потребителей, </w:t>
      </w:r>
      <w:r w:rsidR="009419C0">
        <w:t>в том числе в аварийных режимах……………………………………………………………………………</w:t>
      </w:r>
      <w:r w:rsidR="00B74F7A">
        <w:t>103</w:t>
      </w:r>
    </w:p>
    <w:p w:rsidR="00022277" w:rsidRDefault="00022277" w:rsidP="00022277">
      <w:pPr>
        <w:pStyle w:val="ab"/>
        <w:suppressAutoHyphens/>
        <w:ind w:firstLine="0"/>
      </w:pPr>
      <w:r>
        <w:t>6.1. Расчетная величина нормативных потерь теплоносителя в тепловых сетях в зонах дейст</w:t>
      </w:r>
      <w:r w:rsidR="009419C0">
        <w:t>вия источников тепловой энергии…………………………………..</w:t>
      </w:r>
      <w:r w:rsidR="00B74F7A">
        <w:t>103</w:t>
      </w:r>
    </w:p>
    <w:p w:rsidR="00022277" w:rsidRDefault="00022277" w:rsidP="00022277">
      <w:pPr>
        <w:pStyle w:val="ab"/>
        <w:suppressAutoHyphens/>
        <w:ind w:firstLine="0"/>
      </w:pPr>
      <w: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w:t>
      </w:r>
      <w:r w:rsidR="009419C0">
        <w:t xml:space="preserve"> систему горячего водоснабжения………………………………….</w:t>
      </w:r>
      <w:r w:rsidR="00B74F7A">
        <w:t>104</w:t>
      </w:r>
    </w:p>
    <w:p w:rsidR="00022277" w:rsidRDefault="00022277" w:rsidP="00022277">
      <w:pPr>
        <w:pStyle w:val="ab"/>
        <w:suppressAutoHyphens/>
        <w:ind w:firstLine="0"/>
      </w:pPr>
      <w:r>
        <w:t>6.3. Сведения о наличии баков-аккумуляторов</w:t>
      </w:r>
      <w:r w:rsidR="009419C0">
        <w:t>………………………………….</w:t>
      </w:r>
      <w:r w:rsidR="00B74F7A">
        <w:t>104</w:t>
      </w:r>
    </w:p>
    <w:p w:rsidR="00022277" w:rsidRDefault="00022277" w:rsidP="00022277">
      <w:pPr>
        <w:pStyle w:val="ab"/>
        <w:suppressAutoHyphens/>
        <w:ind w:firstLine="0"/>
      </w:pPr>
      <w: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419C0">
        <w:t>………………………………………………………………….</w:t>
      </w:r>
      <w:r w:rsidR="00B74F7A">
        <w:t>104</w:t>
      </w:r>
    </w:p>
    <w:p w:rsidR="00022277" w:rsidRDefault="00022277" w:rsidP="00022277">
      <w:pPr>
        <w:pStyle w:val="ab"/>
        <w:suppressAutoHyphens/>
        <w:ind w:firstLine="0"/>
      </w:pPr>
      <w:r>
        <w:t xml:space="preserve">6.5. Существующий и перспективный баланс производительности водоподготовительных установок и потерь теплоносителя с учетом </w:t>
      </w:r>
      <w:r w:rsidR="009419C0">
        <w:t>развития системы теплоснабжения…………………………………………………………</w:t>
      </w:r>
      <w:r w:rsidR="00B74F7A">
        <w:t>104</w:t>
      </w:r>
    </w:p>
    <w:p w:rsidR="00022277" w:rsidRDefault="00022277" w:rsidP="00022277">
      <w:pPr>
        <w:pStyle w:val="ab"/>
        <w:suppressAutoHyphens/>
        <w:ind w:firstLine="0"/>
      </w:pPr>
      <w:r>
        <w:t>Глава 7. Предложения по строительству, реконструкции, техническому перевооружению и (или) модерниза</w:t>
      </w:r>
      <w:r w:rsidR="009419C0">
        <w:t>ции источников тепловой энергии………</w:t>
      </w:r>
      <w:r w:rsidR="00B74F7A">
        <w:t>104</w:t>
      </w:r>
    </w:p>
    <w:p w:rsidR="00022277" w:rsidRDefault="00022277" w:rsidP="00022277">
      <w:pPr>
        <w:pStyle w:val="ab"/>
        <w:suppressAutoHyphens/>
        <w:ind w:firstLine="0"/>
      </w:pPr>
      <w: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9419C0">
        <w:t xml:space="preserve"> разработке схем теплоснабжения…………………………………………………………………...</w:t>
      </w:r>
      <w:r w:rsidR="00B74F7A">
        <w:t>104</w:t>
      </w:r>
    </w:p>
    <w:p w:rsidR="00022277" w:rsidRDefault="00022277" w:rsidP="00022277">
      <w:pPr>
        <w:pStyle w:val="ab"/>
        <w:suppressAutoHyphens/>
        <w:ind w:firstLine="0"/>
      </w:pPr>
      <w:r>
        <w:t>7.1</w:t>
      </w:r>
      <w:r w:rsidR="009419C0">
        <w:t>.1</w:t>
      </w:r>
      <w: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w:t>
      </w:r>
      <w:r w:rsidR="009419C0">
        <w:t xml:space="preserve"> нецелесообразности подключения……………………………………………….</w:t>
      </w:r>
      <w:r w:rsidR="00B74F7A">
        <w:t>104</w:t>
      </w:r>
    </w:p>
    <w:p w:rsidR="00022277" w:rsidRDefault="009419C0" w:rsidP="00022277">
      <w:pPr>
        <w:pStyle w:val="ab"/>
        <w:suppressAutoHyphens/>
        <w:ind w:firstLine="0"/>
      </w:pPr>
      <w:r>
        <w:t>7.1.1.1 Определения……………………………………………………………….</w:t>
      </w:r>
      <w:r w:rsidR="00B74F7A">
        <w:t>112</w:t>
      </w:r>
    </w:p>
    <w:p w:rsidR="00022277" w:rsidRDefault="00022277" w:rsidP="00022277">
      <w:pPr>
        <w:pStyle w:val="ab"/>
        <w:suppressAutoHyphens/>
        <w:ind w:firstLine="0"/>
      </w:pPr>
      <w:r>
        <w:t>7.1.2 Ос</w:t>
      </w:r>
      <w:r w:rsidR="009419C0">
        <w:t>новная нормативно-правовая база………………………………………</w:t>
      </w:r>
      <w:r w:rsidR="00B74F7A">
        <w:t>113</w:t>
      </w:r>
    </w:p>
    <w:p w:rsidR="00022277" w:rsidRDefault="00022277" w:rsidP="00022277">
      <w:pPr>
        <w:pStyle w:val="ab"/>
        <w:suppressAutoHyphens/>
        <w:ind w:firstLine="0"/>
      </w:pPr>
      <w:r>
        <w:t>7.1.3 Условия подключения к централиз</w:t>
      </w:r>
      <w:r w:rsidR="009419C0">
        <w:t>ованным системам теплоснабжения…………………………………………………………………...</w:t>
      </w:r>
      <w:r w:rsidR="00B74F7A">
        <w:t>113</w:t>
      </w:r>
    </w:p>
    <w:p w:rsidR="00022277" w:rsidRDefault="00022277" w:rsidP="00022277">
      <w:pPr>
        <w:pStyle w:val="ab"/>
        <w:suppressAutoHyphens/>
        <w:ind w:firstLine="0"/>
      </w:pPr>
      <w:r>
        <w:t>7.1.4 Условия для организации поквартирного</w:t>
      </w:r>
      <w:r w:rsidR="00B74F7A">
        <w:t xml:space="preserve"> теплоснабжения малоэтажных</w:t>
      </w:r>
      <w:r w:rsidR="00970672">
        <w:t xml:space="preserve"> МКД………………………………………………………………………………..</w:t>
      </w:r>
      <w:r w:rsidR="00B74F7A">
        <w:t>114</w:t>
      </w:r>
    </w:p>
    <w:p w:rsidR="00022277" w:rsidRDefault="00022277" w:rsidP="00022277">
      <w:pPr>
        <w:pStyle w:val="ab"/>
        <w:suppressAutoHyphens/>
        <w:ind w:firstLine="0"/>
      </w:pPr>
      <w:r>
        <w:t xml:space="preserve">7.1.5 Условия для организации теплоснабжения МКД </w:t>
      </w:r>
      <w:r w:rsidR="00970672">
        <w:t xml:space="preserve">от общедомового </w:t>
      </w:r>
      <w:r w:rsidR="00970672">
        <w:lastRenderedPageBreak/>
        <w:t>теплогенератора…………………………………………………………………...</w:t>
      </w:r>
      <w:r w:rsidR="00B74F7A">
        <w:t>116</w:t>
      </w:r>
    </w:p>
    <w:p w:rsidR="00022277" w:rsidRDefault="00022277" w:rsidP="00022277">
      <w:pPr>
        <w:pStyle w:val="ab"/>
        <w:suppressAutoHyphens/>
        <w:ind w:firstLine="0"/>
      </w:pPr>
      <w:r>
        <w:t xml:space="preserve">7.1.6 Условия для организации индивидуального теплоснабжения индивидуальных жилых домов и блокированных </w:t>
      </w:r>
      <w:r w:rsidR="00970672">
        <w:t>жилых домов……………….</w:t>
      </w:r>
      <w:r w:rsidR="00B74F7A">
        <w:t>117</w:t>
      </w:r>
    </w:p>
    <w:p w:rsidR="00022277" w:rsidRDefault="00022277" w:rsidP="00022277">
      <w:pPr>
        <w:pStyle w:val="ab"/>
        <w:suppressAutoHyphens/>
        <w:ind w:firstLine="0"/>
      </w:pPr>
      <w: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w:t>
      </w:r>
      <w:r w:rsidR="00970672">
        <w:t>ого теплоснабжения потребителей…………………………………………………...</w:t>
      </w:r>
      <w:r w:rsidR="00B74F7A">
        <w:t>117</w:t>
      </w:r>
    </w:p>
    <w:p w:rsidR="00022277" w:rsidRDefault="00022277" w:rsidP="00022277">
      <w:pPr>
        <w:pStyle w:val="ab"/>
        <w:suppressAutoHyphens/>
        <w:ind w:firstLine="0"/>
      </w:pPr>
      <w: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w:t>
      </w:r>
      <w:r w:rsidR="00970672">
        <w:t xml:space="preserve"> разработке схем теплоснабжения……………………………….</w:t>
      </w:r>
      <w:r w:rsidR="00B74F7A">
        <w:t>117</w:t>
      </w:r>
    </w:p>
    <w:p w:rsidR="00022277" w:rsidRDefault="00022277" w:rsidP="00022277">
      <w:pPr>
        <w:pStyle w:val="ab"/>
        <w:suppressAutoHyphens/>
        <w:ind w:firstLine="0"/>
      </w:pPr>
      <w: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w:t>
      </w:r>
      <w:r w:rsidR="00970672">
        <w:t xml:space="preserve"> разработке схем теплоснабжения………………………………………………...</w:t>
      </w:r>
      <w:r w:rsidR="00B74F7A">
        <w:t>118</w:t>
      </w:r>
    </w:p>
    <w:p w:rsidR="00022277" w:rsidRDefault="00022277" w:rsidP="00022277">
      <w:pPr>
        <w:pStyle w:val="ab"/>
        <w:suppressAutoHyphens/>
        <w:ind w:firstLine="0"/>
      </w:pPr>
      <w: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w:t>
      </w:r>
      <w:r w:rsidR="00970672">
        <w:t xml:space="preserve"> разработке схем теплоснабжения…………………………………………………………………...</w:t>
      </w:r>
      <w:r w:rsidR="00B74F7A">
        <w:t>118</w:t>
      </w:r>
    </w:p>
    <w:p w:rsidR="00022277" w:rsidRDefault="00022277" w:rsidP="00022277">
      <w:pPr>
        <w:pStyle w:val="ab"/>
        <w:suppressAutoHyphens/>
        <w:ind w:firstLine="0"/>
      </w:pPr>
      <w: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w:t>
      </w:r>
      <w:r w:rsidR="00970672">
        <w:t>перспективных тепловых нагрузок……………………………………………………………………………</w:t>
      </w:r>
      <w:r w:rsidR="00B74F7A">
        <w:t>118</w:t>
      </w:r>
    </w:p>
    <w:p w:rsidR="00022277" w:rsidRDefault="00022277" w:rsidP="00022277">
      <w:pPr>
        <w:pStyle w:val="ab"/>
        <w:suppressAutoHyphens/>
        <w:ind w:firstLine="0"/>
      </w:pPr>
      <w: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w:t>
      </w:r>
      <w:r w:rsidR="00970672">
        <w:t>щих источников тепловой энергии…………………………………..</w:t>
      </w:r>
      <w:r w:rsidR="00B74F7A">
        <w:t>118</w:t>
      </w:r>
    </w:p>
    <w:p w:rsidR="00022277" w:rsidRDefault="00022277" w:rsidP="00022277">
      <w:pPr>
        <w:pStyle w:val="ab"/>
        <w:suppressAutoHyphens/>
        <w:ind w:firstLine="0"/>
      </w:pPr>
      <w: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w:t>
      </w:r>
      <w:r w:rsidR="00970672">
        <w:t xml:space="preserve">ической и тепловой </w:t>
      </w:r>
      <w:r w:rsidR="00970672">
        <w:lastRenderedPageBreak/>
        <w:t>энергии……</w:t>
      </w:r>
      <w:r w:rsidR="00B74F7A">
        <w:t>118</w:t>
      </w:r>
    </w:p>
    <w:p w:rsidR="00022277" w:rsidRDefault="00022277" w:rsidP="00022277">
      <w:pPr>
        <w:pStyle w:val="ab"/>
        <w:suppressAutoHyphens/>
        <w:ind w:firstLine="0"/>
      </w:pPr>
      <w:r>
        <w:t>7.9 Обоснование предложений по расширению зон действия действующих источников тепловой энергии, функционирующих в режиме комбинированной выработки э</w:t>
      </w:r>
      <w:r w:rsidR="00970672">
        <w:t>лектрической и тепловой энергии…………………………………..</w:t>
      </w:r>
      <w:r w:rsidR="00B74F7A">
        <w:t>118</w:t>
      </w:r>
    </w:p>
    <w:p w:rsidR="00022277" w:rsidRDefault="00022277" w:rsidP="00022277">
      <w:pPr>
        <w:pStyle w:val="ab"/>
        <w:suppressAutoHyphens/>
        <w:ind w:firstLine="0"/>
      </w:pPr>
      <w:r>
        <w:t>7.10 Обоснование предлагаемых для вывода в резерв и (или) вывода из эксплуатации котельных при передаче тепловых нагрузок на дру</w:t>
      </w:r>
      <w:r w:rsidR="00970672">
        <w:t>гие источники тепловой энергии</w:t>
      </w:r>
      <w:r w:rsidR="00970672">
        <w:tab/>
        <w:t>………………………………………………………………….1</w:t>
      </w:r>
      <w:r w:rsidR="00B74F7A">
        <w:t>18</w:t>
      </w:r>
    </w:p>
    <w:p w:rsidR="00022277" w:rsidRDefault="00022277" w:rsidP="00022277">
      <w:pPr>
        <w:pStyle w:val="ab"/>
        <w:suppressAutoHyphens/>
        <w:ind w:firstLine="0"/>
      </w:pPr>
      <w:r>
        <w:t>7.11 Обоснование организации индивидуального теплоснабже</w:t>
      </w:r>
      <w:r w:rsidR="00970672">
        <w:t>ния в зонах застройки поселения………………………………………………………………</w:t>
      </w:r>
      <w:r w:rsidR="00B74F7A">
        <w:t>118</w:t>
      </w:r>
    </w:p>
    <w:p w:rsidR="00022277" w:rsidRDefault="00022277" w:rsidP="00022277">
      <w:pPr>
        <w:pStyle w:val="ab"/>
        <w:suppressAutoHyphens/>
        <w:ind w:firstLine="0"/>
      </w:pPr>
      <w:r>
        <w:t xml:space="preserve">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970672">
        <w:t>систем теплоснабжения поселения…………………………………………………………………………..</w:t>
      </w:r>
      <w:r w:rsidR="00B74F7A">
        <w:t>118</w:t>
      </w:r>
    </w:p>
    <w:p w:rsidR="00022277" w:rsidRDefault="00022277" w:rsidP="00022277">
      <w:pPr>
        <w:pStyle w:val="ab"/>
        <w:suppressAutoHyphens/>
        <w:ind w:firstLine="0"/>
      </w:pPr>
      <w: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w:t>
      </w:r>
      <w:r w:rsidR="00970672">
        <w:t>, а также местных видов топлива………</w:t>
      </w:r>
      <w:r w:rsidR="00B74F7A">
        <w:t>118</w:t>
      </w:r>
    </w:p>
    <w:p w:rsidR="00022277" w:rsidRDefault="00022277" w:rsidP="00022277">
      <w:pPr>
        <w:pStyle w:val="ab"/>
        <w:suppressAutoHyphens/>
        <w:ind w:firstLine="0"/>
      </w:pPr>
      <w:r>
        <w:t>7.14 Обоснование организации теплоснабжения в производственны</w:t>
      </w:r>
      <w:r w:rsidR="00970672">
        <w:t>х зонах на территории поселения…………………………………………………………….</w:t>
      </w:r>
      <w:r w:rsidR="00B74F7A">
        <w:t>118</w:t>
      </w:r>
    </w:p>
    <w:p w:rsidR="00022277" w:rsidRDefault="00022277" w:rsidP="00022277">
      <w:pPr>
        <w:pStyle w:val="ab"/>
        <w:suppressAutoHyphens/>
        <w:ind w:firstLine="0"/>
      </w:pPr>
      <w:r>
        <w:t>7.15 Результаты расчетов радиуса эффекти</w:t>
      </w:r>
      <w:r w:rsidR="00970672">
        <w:t>вного теплоснабжения……………</w:t>
      </w:r>
      <w:r>
        <w:t>1</w:t>
      </w:r>
      <w:r w:rsidR="00B74F7A">
        <w:t>18</w:t>
      </w:r>
    </w:p>
    <w:p w:rsidR="00022277" w:rsidRDefault="00022277" w:rsidP="00022277">
      <w:pPr>
        <w:pStyle w:val="ab"/>
        <w:suppressAutoHyphens/>
        <w:ind w:firstLine="0"/>
      </w:pPr>
      <w:r>
        <w:t>Глава 8. Предложения по строительству, реконструкции и (и</w:t>
      </w:r>
      <w:r w:rsidR="00970672">
        <w:t>ли) модернизации тепловых сетей…………………………………………………………………….</w:t>
      </w:r>
      <w:r w:rsidR="004874C7">
        <w:t>120</w:t>
      </w:r>
    </w:p>
    <w:p w:rsidR="00022277" w:rsidRDefault="00022277" w:rsidP="00022277">
      <w:pPr>
        <w:pStyle w:val="ab"/>
        <w:suppressAutoHyphens/>
        <w:ind w:firstLine="0"/>
      </w:pPr>
      <w: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970672">
        <w:t>ьзование существующих резервов)……………………………………….</w:t>
      </w:r>
      <w:r w:rsidR="004874C7">
        <w:t>120</w:t>
      </w:r>
    </w:p>
    <w:p w:rsidR="00022277" w:rsidRDefault="00022277" w:rsidP="00022277">
      <w:pPr>
        <w:pStyle w:val="ab"/>
        <w:suppressAutoHyphens/>
        <w:ind w:firstLine="0"/>
      </w:pPr>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w:t>
      </w:r>
      <w:r w:rsidR="00970672">
        <w:t>ь осваиваемых районах поселения……..</w:t>
      </w:r>
      <w:r w:rsidR="004874C7">
        <w:t>120</w:t>
      </w:r>
    </w:p>
    <w:p w:rsidR="00022277" w:rsidRDefault="00022277" w:rsidP="00022277">
      <w:pPr>
        <w:pStyle w:val="ab"/>
        <w:suppressAutoHyphens/>
        <w:ind w:firstLine="0"/>
      </w:pPr>
      <w: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rsidR="00970672">
        <w:t>нении надежности теплоснабжения……………………………………………………..</w:t>
      </w:r>
      <w:r w:rsidR="004874C7">
        <w:t>120</w:t>
      </w:r>
    </w:p>
    <w:p w:rsidR="00022277" w:rsidRDefault="00022277" w:rsidP="00022277">
      <w:pPr>
        <w:pStyle w:val="ab"/>
        <w:suppressAutoHyphens/>
        <w:ind w:firstLine="0"/>
      </w:pPr>
      <w:r>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970672">
        <w:t>работы или ликвидации котельных………………………………………………</w:t>
      </w:r>
      <w:r w:rsidR="004874C7">
        <w:t>120</w:t>
      </w:r>
    </w:p>
    <w:p w:rsidR="00022277" w:rsidRDefault="00022277" w:rsidP="00022277">
      <w:pPr>
        <w:pStyle w:val="ab"/>
        <w:suppressAutoHyphens/>
        <w:ind w:firstLine="0"/>
      </w:pPr>
      <w:r>
        <w:t xml:space="preserve">8.5. Предложения по строительству тепловых сетей для обеспечения </w:t>
      </w:r>
      <w:r>
        <w:lastRenderedPageBreak/>
        <w:t>нормат</w:t>
      </w:r>
      <w:r w:rsidR="00970672">
        <w:t>ивной надежности теплоснабжения……………………………………...</w:t>
      </w:r>
      <w:r w:rsidR="004874C7">
        <w:t>121</w:t>
      </w:r>
    </w:p>
    <w:p w:rsidR="00022277" w:rsidRDefault="00022277" w:rsidP="00022277">
      <w:pPr>
        <w:pStyle w:val="ab"/>
        <w:suppressAutoHyphens/>
        <w:ind w:firstLine="0"/>
      </w:pPr>
      <w:r>
        <w:t>8.6. Предложения по реконструкции и (или) модернизации тепловых сетей с увеличением диаметра трубопроводов для обеспечения перспектив</w:t>
      </w:r>
      <w:r w:rsidR="00970672">
        <w:t>ных приростов тепловой нагрузки…………………………………………………….</w:t>
      </w:r>
      <w:r w:rsidR="004874C7">
        <w:t>121</w:t>
      </w:r>
    </w:p>
    <w:p w:rsidR="00022277" w:rsidRDefault="00022277" w:rsidP="00022277">
      <w:pPr>
        <w:pStyle w:val="ab"/>
        <w:suppressAutoHyphens/>
        <w:ind w:firstLine="0"/>
      </w:pPr>
      <w:r>
        <w:t>8.7. Предложения по реконструкции и (или) модернизации тепловых сетей, подлежащих замене в связи с исчерп</w:t>
      </w:r>
      <w:r w:rsidR="00970672">
        <w:t>анием эксплуатационного ресурса……...</w:t>
      </w:r>
      <w:r w:rsidR="004874C7">
        <w:t>121</w:t>
      </w:r>
    </w:p>
    <w:p w:rsidR="00022277" w:rsidRDefault="00022277" w:rsidP="00022277">
      <w:pPr>
        <w:pStyle w:val="ab"/>
        <w:suppressAutoHyphens/>
        <w:ind w:firstLine="0"/>
      </w:pPr>
      <w:r>
        <w:t>8.8. Предложения по строительству, реконструкции и (или</w:t>
      </w:r>
      <w:r w:rsidR="00970672">
        <w:t>) модернизации насосных станций…………………………………………………………………</w:t>
      </w:r>
      <w:r w:rsidR="004874C7">
        <w:t>121</w:t>
      </w:r>
    </w:p>
    <w:p w:rsidR="00022277" w:rsidRDefault="00022277" w:rsidP="00022277">
      <w:pPr>
        <w:pStyle w:val="ab"/>
        <w:suppressAutoHyphens/>
        <w:ind w:firstLine="0"/>
      </w:pPr>
      <w:r>
        <w:t>Глава 9. Предложения по переводу открытых систем теплоснабжения (горячего водоснабжения) в закрытые</w:t>
      </w:r>
      <w:r w:rsidR="00970672">
        <w:t xml:space="preserve"> системы горячего водоснабжения……………….</w:t>
      </w:r>
      <w:r w:rsidR="004874C7">
        <w:t>121</w:t>
      </w:r>
    </w:p>
    <w:p w:rsidR="00022277" w:rsidRDefault="00022277" w:rsidP="00022277">
      <w:pPr>
        <w:pStyle w:val="ab"/>
        <w:suppressAutoHyphens/>
        <w:ind w:firstLine="0"/>
      </w:pPr>
      <w: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w:t>
      </w:r>
      <w:r w:rsidR="00970672">
        <w:t xml:space="preserve"> систему горячего водоснабжения………………………………….</w:t>
      </w:r>
      <w:r w:rsidR="004874C7">
        <w:t>121</w:t>
      </w:r>
    </w:p>
    <w:p w:rsidR="00022277" w:rsidRDefault="00022277" w:rsidP="00022277">
      <w:pPr>
        <w:pStyle w:val="ab"/>
        <w:suppressAutoHyphens/>
        <w:ind w:firstLine="0"/>
      </w:pPr>
      <w:r>
        <w:t>9.2. Выбор и обоснование метода регулирования отпуска тепловой энергии</w:t>
      </w:r>
      <w:r w:rsidR="00970672">
        <w:t xml:space="preserve"> от источников тепловой энергии…………………………………………………….</w:t>
      </w:r>
      <w:r w:rsidR="004874C7">
        <w:t>121</w:t>
      </w:r>
    </w:p>
    <w:p w:rsidR="00022277" w:rsidRDefault="00022277" w:rsidP="00022277">
      <w:pPr>
        <w:pStyle w:val="ab"/>
        <w:suppressAutoHyphens/>
        <w:ind w:firstLine="0"/>
      </w:pPr>
      <w: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r w:rsidR="00970672">
        <w:t xml:space="preserve"> системе горячего водоснабжения………………...</w:t>
      </w:r>
      <w:r w:rsidR="004874C7">
        <w:t>121</w:t>
      </w:r>
    </w:p>
    <w:p w:rsidR="00022277" w:rsidRDefault="00022277" w:rsidP="00022277">
      <w:pPr>
        <w:pStyle w:val="ab"/>
        <w:suppressAutoHyphens/>
        <w:ind w:firstLine="0"/>
      </w:pPr>
      <w:r>
        <w:t>9.4. Расчет потребности инвестиций для перевода открытой системы теплоснабжения (горячего водоснабжения) в закрытую</w:t>
      </w:r>
      <w:r w:rsidR="00970672">
        <w:t xml:space="preserve"> систему горячего водоснабжения…………………………………………………………………….</w:t>
      </w:r>
      <w:r w:rsidR="004874C7">
        <w:t>122</w:t>
      </w:r>
    </w:p>
    <w:p w:rsidR="00022277" w:rsidRDefault="00022277" w:rsidP="00022277">
      <w:pPr>
        <w:pStyle w:val="ab"/>
        <w:suppressAutoHyphens/>
        <w:ind w:firstLine="0"/>
      </w:pPr>
      <w:r>
        <w:t>9.5. Оценка целевых показателей эффективности и качества теплоснабжения в открытой системе теплоснабжения (горячего водоснабжения) и закрытой</w:t>
      </w:r>
      <w:r w:rsidR="00970672">
        <w:t xml:space="preserve"> системе горячего водоснабжения………………………………………………...</w:t>
      </w:r>
      <w:r w:rsidR="004874C7">
        <w:t>122</w:t>
      </w:r>
    </w:p>
    <w:p w:rsidR="00022277" w:rsidRDefault="00022277" w:rsidP="00022277">
      <w:pPr>
        <w:pStyle w:val="ab"/>
        <w:suppressAutoHyphens/>
        <w:ind w:firstLine="0"/>
      </w:pPr>
      <w:r>
        <w:t>9.6. Предл</w:t>
      </w:r>
      <w:r w:rsidR="00970672">
        <w:t>ожения по источникам инвестиций…………………………………..</w:t>
      </w:r>
      <w:r w:rsidR="004874C7">
        <w:t>122</w:t>
      </w:r>
    </w:p>
    <w:p w:rsidR="00022277" w:rsidRDefault="00022277" w:rsidP="00022277">
      <w:pPr>
        <w:pStyle w:val="ab"/>
        <w:suppressAutoHyphens/>
        <w:ind w:firstLine="0"/>
      </w:pPr>
      <w:r>
        <w:t xml:space="preserve">Глава 10. </w:t>
      </w:r>
      <w:r w:rsidR="00970672">
        <w:t>Перспективные топливные балансы…………………………………..</w:t>
      </w:r>
      <w:r w:rsidR="004874C7">
        <w:t>122</w:t>
      </w:r>
    </w:p>
    <w:p w:rsidR="00022277" w:rsidRDefault="00022277" w:rsidP="00022277">
      <w:pPr>
        <w:pStyle w:val="ab"/>
        <w:suppressAutoHyphens/>
        <w:ind w:firstLine="0"/>
      </w:pPr>
      <w: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w:t>
      </w:r>
      <w:r w:rsidR="00970672">
        <w:t>энергии на территории поселения…………………………………………………………………………..</w:t>
      </w:r>
      <w:r w:rsidR="004874C7">
        <w:t>122</w:t>
      </w:r>
    </w:p>
    <w:p w:rsidR="00022277" w:rsidRDefault="00022277" w:rsidP="00022277">
      <w:pPr>
        <w:pStyle w:val="ab"/>
        <w:suppressAutoHyphens/>
        <w:ind w:firstLine="0"/>
      </w:pPr>
      <w:r>
        <w:t>10.2. Результаты расчетов по каждому источнику тепловой энер</w:t>
      </w:r>
      <w:r w:rsidR="00970672">
        <w:t>гии нормативных запасов топлива……………………………………………………</w:t>
      </w:r>
      <w:r w:rsidR="004874C7">
        <w:t>122</w:t>
      </w:r>
    </w:p>
    <w:p w:rsidR="00022277" w:rsidRDefault="00022277" w:rsidP="00022277">
      <w:pPr>
        <w:pStyle w:val="ab"/>
        <w:suppressAutoHyphens/>
        <w:ind w:firstLine="0"/>
      </w:pPr>
      <w:r>
        <w:lastRenderedPageBreak/>
        <w:t xml:space="preserve">10.3. Вид топлива, потребляемый источником тепловой энергии, в том числе с использованием возобновляемых источников </w:t>
      </w:r>
      <w:r w:rsidR="00970672">
        <w:t>энергии и местных видов топлива…………………………………………………………………………….</w:t>
      </w:r>
      <w:r w:rsidR="004874C7">
        <w:t>122</w:t>
      </w:r>
    </w:p>
    <w:p w:rsidR="00022277" w:rsidRDefault="00022277" w:rsidP="00022277">
      <w:pPr>
        <w:pStyle w:val="ab"/>
        <w:suppressAutoHyphens/>
        <w:ind w:firstLine="0"/>
      </w:pPr>
      <w:r>
        <w:t>10.4. Виды топлива, их долю и значение низшей теплоты сгорания топлива, используемые для производства тепловой энергии п</w:t>
      </w:r>
      <w:r w:rsidR="00970672">
        <w:t>о каждой системе теплоснабжения…………………………………………………………………...</w:t>
      </w:r>
      <w:r w:rsidR="004874C7">
        <w:t>122</w:t>
      </w:r>
    </w:p>
    <w:p w:rsidR="00022277" w:rsidRDefault="00022277" w:rsidP="00022277">
      <w:pPr>
        <w:pStyle w:val="ab"/>
        <w:suppressAutoHyphens/>
        <w:ind w:firstLine="0"/>
      </w:pPr>
      <w:r>
        <w:t xml:space="preserve">10.5. Преобладающий в поселении вид топлива, определяемый по совокупности всех систем теплоснабжения, находящихся в соответствующем </w:t>
      </w:r>
      <w:r w:rsidR="00970672">
        <w:t>поселении………………………………………………………………………….</w:t>
      </w:r>
      <w:r w:rsidR="004874C7">
        <w:t>123</w:t>
      </w:r>
    </w:p>
    <w:p w:rsidR="00022277" w:rsidRDefault="00022277" w:rsidP="00022277">
      <w:pPr>
        <w:pStyle w:val="ab"/>
        <w:suppressAutoHyphens/>
        <w:ind w:firstLine="0"/>
      </w:pPr>
      <w:r>
        <w:t>10.6. Приоритетное направление развит</w:t>
      </w:r>
      <w:r w:rsidR="00970672">
        <w:t>ия топливного баланса поселения…………………………………………………………………………..</w:t>
      </w:r>
      <w:r w:rsidR="004874C7">
        <w:t>123</w:t>
      </w:r>
    </w:p>
    <w:p w:rsidR="00022277" w:rsidRDefault="00022277" w:rsidP="00022277">
      <w:pPr>
        <w:pStyle w:val="ab"/>
        <w:suppressAutoHyphens/>
        <w:ind w:firstLine="0"/>
      </w:pPr>
      <w:r>
        <w:t>Глава 11. О</w:t>
      </w:r>
      <w:r w:rsidR="00970672">
        <w:t>ценка надежности теплоснабжения…………………………………</w:t>
      </w:r>
      <w:r w:rsidR="004874C7">
        <w:t>123</w:t>
      </w:r>
    </w:p>
    <w:p w:rsidR="00022277" w:rsidRDefault="00022277" w:rsidP="00022277">
      <w:pPr>
        <w:pStyle w:val="ab"/>
        <w:suppressAutoHyphens/>
        <w:ind w:firstLine="0"/>
      </w:pPr>
      <w:r>
        <w:t xml:space="preserve">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w:t>
      </w:r>
      <w:r w:rsidR="00970672">
        <w:t>в каждой системе теплоснабжения……………………..</w:t>
      </w:r>
      <w:r w:rsidR="004874C7">
        <w:t>123</w:t>
      </w:r>
    </w:p>
    <w:p w:rsidR="00022277" w:rsidRDefault="00022277" w:rsidP="00022277">
      <w:pPr>
        <w:pStyle w:val="ab"/>
        <w:suppressAutoHyphens/>
        <w:ind w:firstLine="0"/>
      </w:pPr>
      <w:r>
        <w:t xml:space="preserve">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r w:rsidR="00970672">
        <w:t>в каждой системе теплоснабжения……………………………..</w:t>
      </w:r>
      <w:r w:rsidR="004874C7">
        <w:t>123</w:t>
      </w:r>
    </w:p>
    <w:p w:rsidR="00022277" w:rsidRDefault="00022277" w:rsidP="00022277">
      <w:pPr>
        <w:pStyle w:val="ab"/>
        <w:suppressAutoHyphens/>
        <w:ind w:firstLine="0"/>
      </w:pPr>
      <w:r>
        <w:t xml:space="preserve">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w:t>
      </w:r>
      <w:r w:rsidR="00970672">
        <w:t>распределительным теплопроводам…...</w:t>
      </w:r>
      <w:r w:rsidR="004874C7">
        <w:t>126</w:t>
      </w:r>
    </w:p>
    <w:p w:rsidR="00022277" w:rsidRDefault="00022277" w:rsidP="00022277">
      <w:pPr>
        <w:pStyle w:val="ab"/>
        <w:suppressAutoHyphens/>
        <w:ind w:firstLine="0"/>
      </w:pPr>
      <w:r>
        <w:t>11.4. Результаты оценки коэффициентов готовности теплопрово</w:t>
      </w:r>
      <w:r w:rsidR="00970672">
        <w:t>дов к несению тепловой нагрузки…………………………………………………………………</w:t>
      </w:r>
      <w:r w:rsidR="004874C7">
        <w:t>126</w:t>
      </w:r>
    </w:p>
    <w:p w:rsidR="00022277" w:rsidRDefault="00022277" w:rsidP="00022277">
      <w:pPr>
        <w:pStyle w:val="ab"/>
        <w:suppressAutoHyphens/>
        <w:ind w:firstLine="0"/>
      </w:pPr>
      <w:r>
        <w:t>11.5. Результаты оценки недоотпуска тепловой энергии по причине отказов (аварийных ситуаций) и простоев тепловых сете</w:t>
      </w:r>
      <w:r w:rsidR="00970672">
        <w:t>й и источников тепловой энергии……………………………………………………………………………..</w:t>
      </w:r>
      <w:r>
        <w:t>138</w:t>
      </w:r>
    </w:p>
    <w:p w:rsidR="00022277" w:rsidRDefault="00022277" w:rsidP="00022277">
      <w:pPr>
        <w:pStyle w:val="ab"/>
        <w:suppressAutoHyphens/>
        <w:ind w:firstLine="0"/>
      </w:pPr>
      <w:r>
        <w:t>Глава 12. Обоснование инвестиций в строительство, реконструкцию и техническое пере</w:t>
      </w:r>
      <w:r w:rsidR="00970672">
        <w:t>вооружение и (или) модернизацию…………………………..</w:t>
      </w:r>
      <w:r w:rsidR="004874C7">
        <w:t>129</w:t>
      </w:r>
    </w:p>
    <w:p w:rsidR="00022277" w:rsidRDefault="00022277" w:rsidP="00022277">
      <w:pPr>
        <w:pStyle w:val="ab"/>
        <w:suppressAutoHyphens/>
        <w:ind w:firstLine="0"/>
      </w:pPr>
      <w:r>
        <w:t>12.1. Оценка финансовых потребностей для осуществления строительства, реконструкции, технического перевооружения и (или) модернизации источников те</w:t>
      </w:r>
      <w:r w:rsidR="00970672">
        <w:t>пловой энергии и тепловых сетей………………………………..</w:t>
      </w:r>
      <w:r w:rsidR="004874C7">
        <w:t>129</w:t>
      </w:r>
    </w:p>
    <w:p w:rsidR="00022277" w:rsidRDefault="00022277" w:rsidP="00022277">
      <w:pPr>
        <w:pStyle w:val="ab"/>
        <w:suppressAutoHyphens/>
        <w:ind w:firstLine="0"/>
      </w:pPr>
      <w: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w:t>
      </w:r>
      <w:r w:rsidR="00970672">
        <w:t>пловой энергии и тепловых сетей…………………………………………………………</w:t>
      </w:r>
      <w:r w:rsidR="004874C7">
        <w:t>129</w:t>
      </w:r>
    </w:p>
    <w:p w:rsidR="00022277" w:rsidRDefault="00022277" w:rsidP="00022277">
      <w:pPr>
        <w:pStyle w:val="ab"/>
        <w:suppressAutoHyphens/>
        <w:ind w:firstLine="0"/>
      </w:pPr>
      <w:r>
        <w:t>12.3. Расчеты экономи</w:t>
      </w:r>
      <w:r w:rsidR="00970672">
        <w:t>ческой эффективности инвестиций…………………….</w:t>
      </w:r>
      <w:r w:rsidR="004874C7">
        <w:t>130</w:t>
      </w:r>
    </w:p>
    <w:p w:rsidR="00022277" w:rsidRDefault="00022277" w:rsidP="00022277">
      <w:pPr>
        <w:pStyle w:val="ab"/>
        <w:suppressAutoHyphens/>
        <w:ind w:firstLine="0"/>
      </w:pPr>
      <w:r>
        <w:t xml:space="preserve">12.4. Расчеты ценовых (тарифных) последствий для потребителей при </w:t>
      </w:r>
      <w:r>
        <w:lastRenderedPageBreak/>
        <w:t>реализации программ строительства, реконструкции, технического перевооружения и (или) мод</w:t>
      </w:r>
      <w:r w:rsidR="00970672">
        <w:t>ернизации систем теплоснабжения………………</w:t>
      </w:r>
      <w:r w:rsidR="004874C7">
        <w:t>135</w:t>
      </w:r>
    </w:p>
    <w:p w:rsidR="00022277" w:rsidRDefault="00022277" w:rsidP="00022277">
      <w:pPr>
        <w:pStyle w:val="ab"/>
        <w:suppressAutoHyphens/>
        <w:ind w:firstLine="0"/>
      </w:pPr>
      <w:r>
        <w:t xml:space="preserve">Глава 13. Индикаторы развития </w:t>
      </w:r>
      <w:r w:rsidR="00970672">
        <w:t>систем теплоснабжения поселения…………..</w:t>
      </w:r>
      <w:r w:rsidR="004874C7">
        <w:t>135</w:t>
      </w:r>
    </w:p>
    <w:p w:rsidR="00022277" w:rsidRDefault="00022277" w:rsidP="00022277">
      <w:pPr>
        <w:pStyle w:val="ab"/>
        <w:suppressAutoHyphens/>
        <w:ind w:firstLine="0"/>
      </w:pPr>
      <w:r>
        <w:t>Глава 14.</w:t>
      </w:r>
      <w:r w:rsidR="00970672">
        <w:t xml:space="preserve"> Ценовые (тарифные) последствия……………………………………..</w:t>
      </w:r>
      <w:r w:rsidR="004874C7">
        <w:t>137</w:t>
      </w:r>
    </w:p>
    <w:p w:rsidR="00022277" w:rsidRDefault="00022277" w:rsidP="00022277">
      <w:pPr>
        <w:pStyle w:val="ab"/>
        <w:suppressAutoHyphens/>
        <w:ind w:firstLine="0"/>
      </w:pPr>
      <w:r>
        <w:t>14.1. Тарифно-балансовые расчетные модели теплоснабжения потребителей п</w:t>
      </w:r>
      <w:r w:rsidR="00970672">
        <w:t>о каждой системе теплоснабжения………………………………………………...</w:t>
      </w:r>
      <w:r w:rsidR="004874C7">
        <w:t>137</w:t>
      </w:r>
    </w:p>
    <w:p w:rsidR="00022277" w:rsidRDefault="00022277" w:rsidP="00022277">
      <w:pPr>
        <w:pStyle w:val="ab"/>
        <w:suppressAutoHyphens/>
        <w:ind w:firstLine="0"/>
      </w:pPr>
      <w:r>
        <w:t>14.2. Тарифно-балансовые расчетные модели теплоснабжения потребителей по каждой еди</w:t>
      </w:r>
      <w:r w:rsidR="00970672">
        <w:t>ной теплоснабжающей организации………………………………..</w:t>
      </w:r>
      <w:r w:rsidR="004874C7">
        <w:t>137</w:t>
      </w:r>
    </w:p>
    <w:p w:rsidR="00022277" w:rsidRDefault="00022277" w:rsidP="00022277">
      <w:pPr>
        <w:pStyle w:val="ab"/>
        <w:suppressAutoHyphens/>
        <w:ind w:firstLine="0"/>
      </w:pPr>
      <w:r>
        <w:t>14.3. Результаты оценки ценовых (тарифных) последствий реализации проектов схемы теплоснабжения на основании разработан</w:t>
      </w:r>
      <w:r w:rsidR="00970672">
        <w:t>ных тарифно- балансовых моделей…………………………………………………………………………….</w:t>
      </w:r>
      <w:r w:rsidR="004874C7">
        <w:t>137</w:t>
      </w:r>
    </w:p>
    <w:p w:rsidR="00022277" w:rsidRDefault="00022277" w:rsidP="00022277">
      <w:pPr>
        <w:pStyle w:val="ab"/>
        <w:suppressAutoHyphens/>
        <w:ind w:firstLine="0"/>
      </w:pPr>
      <w:r>
        <w:t>Глава 15. Реестр еди</w:t>
      </w:r>
      <w:r w:rsidR="00970672">
        <w:t>ных теплоснабжающих организаций……………………..</w:t>
      </w:r>
      <w:r w:rsidR="004874C7">
        <w:t>137</w:t>
      </w:r>
    </w:p>
    <w:p w:rsidR="00022277" w:rsidRDefault="00022277" w:rsidP="00022277">
      <w:pPr>
        <w:pStyle w:val="ab"/>
        <w:suppressAutoHyphens/>
        <w:ind w:firstLine="0"/>
      </w:pPr>
      <w:r>
        <w:t>15.1. Реестр систем теплоснабжения, содержащий перечень теплоснабжающих организаций, действующих в каждой системе теплоснабжения, расположенных в</w:t>
      </w:r>
      <w:r w:rsidR="00970672">
        <w:t xml:space="preserve"> границах поселения……………………………………………………………..</w:t>
      </w:r>
      <w:r w:rsidR="004874C7">
        <w:t>137</w:t>
      </w:r>
    </w:p>
    <w:p w:rsidR="00022277" w:rsidRDefault="00022277" w:rsidP="00022277">
      <w:pPr>
        <w:pStyle w:val="ab"/>
        <w:suppressAutoHyphens/>
        <w:ind w:firstLine="0"/>
      </w:pPr>
      <w:r>
        <w:t>15.2. Реестр единых теплоснабжающих организаций, содержащий перечень систем теплоснабжения, входящих в состав еди</w:t>
      </w:r>
      <w:r w:rsidR="00970672">
        <w:t>ной теплоснабжающей организации………………………………………………………………………..</w:t>
      </w:r>
      <w:r w:rsidR="004874C7">
        <w:t>142</w:t>
      </w:r>
    </w:p>
    <w:p w:rsidR="00022277" w:rsidRDefault="00022277" w:rsidP="00022277">
      <w:pPr>
        <w:pStyle w:val="ab"/>
        <w:suppressAutoHyphens/>
        <w:ind w:firstLine="0"/>
      </w:pPr>
      <w:r>
        <w:t>15.3. Основания, в том числе критерии, в соответствии с которыми теплоснабжающая организация определена един</w:t>
      </w:r>
      <w:r w:rsidR="00970672">
        <w:t>ой теплоснабжающей организацией………………………………………………………………………</w:t>
      </w:r>
      <w:r w:rsidR="004874C7">
        <w:t>142</w:t>
      </w:r>
    </w:p>
    <w:p w:rsidR="00022277" w:rsidRDefault="00022277" w:rsidP="00022277">
      <w:pPr>
        <w:pStyle w:val="ab"/>
        <w:suppressAutoHyphens/>
        <w:ind w:firstLine="0"/>
      </w:pPr>
      <w:r>
        <w:t>15.4. Заявки теплоснабжающих организаций, поданные в рамках разработки проекта схемы теплоснабжения (при их наличии), на присвоение статуса еди</w:t>
      </w:r>
      <w:r w:rsidR="00970672">
        <w:t>ной теплоснабжающей организации………………………………………………….</w:t>
      </w:r>
      <w:r w:rsidR="004874C7">
        <w:t>144</w:t>
      </w:r>
    </w:p>
    <w:p w:rsidR="00022277" w:rsidRDefault="00022277" w:rsidP="00022277">
      <w:pPr>
        <w:pStyle w:val="ab"/>
        <w:suppressAutoHyphens/>
        <w:ind w:firstLine="0"/>
      </w:pPr>
      <w:r>
        <w:t>15.5. Описание границ зон деятельности единой теплоснабж</w:t>
      </w:r>
      <w:r w:rsidR="00970672">
        <w:t>ающей организации (организаций)……………………………………………………………………...</w:t>
      </w:r>
      <w:r w:rsidR="004874C7">
        <w:t>144</w:t>
      </w:r>
    </w:p>
    <w:p w:rsidR="00022277" w:rsidRDefault="00022277" w:rsidP="00022277">
      <w:pPr>
        <w:pStyle w:val="ab"/>
        <w:suppressAutoHyphens/>
        <w:ind w:firstLine="0"/>
      </w:pPr>
      <w:r>
        <w:t>Глава 16. Реестр м</w:t>
      </w:r>
      <w:r w:rsidR="00970672">
        <w:t>ероприятий схемы теплоснабжения…………………………</w:t>
      </w:r>
      <w:r w:rsidR="004874C7">
        <w:t>144</w:t>
      </w:r>
    </w:p>
    <w:p w:rsidR="00022277" w:rsidRDefault="00022277" w:rsidP="00022277">
      <w:pPr>
        <w:pStyle w:val="ab"/>
        <w:suppressAutoHyphens/>
        <w:ind w:firstLine="0"/>
      </w:pPr>
      <w:r>
        <w:t>16.1. Перечень мероприятий по строительству, реконструкции, техническому перевооружению и (или) модернизации источников теплов</w:t>
      </w:r>
      <w:r w:rsidR="00970672">
        <w:t>ой энергии……….</w:t>
      </w:r>
      <w:r w:rsidR="004874C7">
        <w:t>145</w:t>
      </w:r>
    </w:p>
    <w:p w:rsidR="00022277" w:rsidRDefault="00022277" w:rsidP="00022277">
      <w:pPr>
        <w:pStyle w:val="ab"/>
        <w:suppressAutoHyphens/>
        <w:ind w:firstLine="0"/>
      </w:pPr>
      <w:r>
        <w:t>16.2. Перечень мероприятий по строительству, реконструкции, техническому перевооружению и (или) модернизации теп</w:t>
      </w:r>
      <w:r w:rsidR="00970672">
        <w:t>ловых сетей и сооружений на них………………………………………………………………………………….</w:t>
      </w:r>
      <w:r w:rsidR="004874C7">
        <w:t>145</w:t>
      </w:r>
    </w:p>
    <w:p w:rsidR="00022277" w:rsidRDefault="00022277" w:rsidP="00022277">
      <w:pPr>
        <w:pStyle w:val="ab"/>
        <w:suppressAutoHyphens/>
        <w:ind w:firstLine="0"/>
      </w:pPr>
      <w:r>
        <w:t>16.3. Перечень мероприятий, обеспечивающих переход от открытых систем теплоснабжения (горячего водоснабжения) на закрытые</w:t>
      </w:r>
      <w:r w:rsidR="00970672">
        <w:t xml:space="preserve"> системы горячего водоснабжения…………………………………………………………………….</w:t>
      </w:r>
      <w:r w:rsidR="004874C7">
        <w:t>148</w:t>
      </w:r>
    </w:p>
    <w:p w:rsidR="00022277" w:rsidRDefault="00022277" w:rsidP="00022277">
      <w:pPr>
        <w:pStyle w:val="ab"/>
        <w:suppressAutoHyphens/>
        <w:ind w:firstLine="0"/>
      </w:pPr>
      <w:r>
        <w:t>17. Замечания и предложения</w:t>
      </w:r>
      <w:r w:rsidR="00970672">
        <w:t xml:space="preserve"> к проекту схемы теплоснабжения………………</w:t>
      </w:r>
      <w:r w:rsidR="004874C7">
        <w:t>148</w:t>
      </w:r>
    </w:p>
    <w:p w:rsidR="00022277" w:rsidRDefault="00022277" w:rsidP="00022277">
      <w:pPr>
        <w:pStyle w:val="ab"/>
        <w:suppressAutoHyphens/>
        <w:ind w:firstLine="0"/>
      </w:pPr>
      <w:r>
        <w:lastRenderedPageBreak/>
        <w:t xml:space="preserve">17.1. Перечень всех замечаний и предложений, поступивших при разработке, утверждении и </w:t>
      </w:r>
      <w:r w:rsidR="00970672">
        <w:t>разработки схемы теплоснабжения……………………………..</w:t>
      </w:r>
      <w:r w:rsidR="004874C7">
        <w:t>148</w:t>
      </w:r>
    </w:p>
    <w:p w:rsidR="00022277" w:rsidRDefault="00022277" w:rsidP="00022277">
      <w:pPr>
        <w:pStyle w:val="ab"/>
        <w:suppressAutoHyphens/>
        <w:ind w:firstLine="0"/>
      </w:pPr>
      <w:r>
        <w:t>17.2. Ответы разработчиков проекта схемы теплоснабж</w:t>
      </w:r>
      <w:r w:rsidR="00970672">
        <w:t>ения на замечания и предложения……………………………………………………………………….</w:t>
      </w:r>
      <w:r w:rsidR="004874C7">
        <w:t>148</w:t>
      </w:r>
    </w:p>
    <w:p w:rsidR="00022277" w:rsidRDefault="00022277" w:rsidP="00022277">
      <w:pPr>
        <w:pStyle w:val="ab"/>
        <w:suppressAutoHyphens/>
        <w:ind w:firstLine="0"/>
      </w:pPr>
      <w:r>
        <w:t>17.3. Перечень учтенных замечаний и предложений, а также реестр изменений, внесенных в разделы схемы теплоснабжения и главы обосновывающих ма</w:t>
      </w:r>
      <w:r w:rsidR="00970672">
        <w:t>териалов к схеме теплоснабжения…………………………………………….</w:t>
      </w:r>
      <w:r w:rsidR="004874C7">
        <w:t>149</w:t>
      </w:r>
    </w:p>
    <w:p w:rsidR="00022277" w:rsidRDefault="00022277" w:rsidP="00022277">
      <w:pPr>
        <w:pStyle w:val="ab"/>
        <w:suppressAutoHyphens/>
        <w:ind w:firstLine="0"/>
      </w:pPr>
      <w:r>
        <w:t>18. Сводный том изменений, выполненных в доработанной и (или) актуали</w:t>
      </w:r>
      <w:r w:rsidR="00970672">
        <w:t>зированной схеме теплоснабжения……………………………………...</w:t>
      </w:r>
      <w:r w:rsidR="004874C7">
        <w:t>149</w:t>
      </w:r>
    </w:p>
    <w:p w:rsidR="00022277" w:rsidRPr="00022277" w:rsidRDefault="00022277" w:rsidP="00022277">
      <w:pPr>
        <w:pStyle w:val="ab"/>
        <w:suppressAutoHyphens/>
        <w:ind w:firstLine="0"/>
      </w:pPr>
      <w:r w:rsidRPr="00022277">
        <w:t xml:space="preserve"> </w:t>
      </w:r>
    </w:p>
    <w:p w:rsidR="00B93FAE" w:rsidRPr="00022277" w:rsidRDefault="00B93FAE" w:rsidP="00022277">
      <w:pPr>
        <w:pStyle w:val="ab"/>
        <w:suppressAutoHyphens/>
        <w:ind w:firstLine="709"/>
      </w:pPr>
    </w:p>
    <w:p w:rsidR="00B93FAE" w:rsidRPr="00022277" w:rsidRDefault="00B93FAE" w:rsidP="00022277">
      <w:pPr>
        <w:suppressAutoHyphens/>
        <w:jc w:val="both"/>
        <w:rPr>
          <w:rFonts w:ascii="Times New Roman" w:eastAsia="Calibri" w:hAnsi="Times New Roman" w:cs="Times New Roman"/>
          <w:b/>
          <w:sz w:val="28"/>
          <w:szCs w:val="28"/>
        </w:rPr>
      </w:pPr>
      <w:r w:rsidRPr="00022277">
        <w:rPr>
          <w:rFonts w:ascii="Times New Roman" w:hAnsi="Times New Roman" w:cs="Times New Roman"/>
          <w:sz w:val="28"/>
          <w:szCs w:val="28"/>
        </w:rPr>
        <w:br w:type="page"/>
      </w:r>
    </w:p>
    <w:p w:rsidR="001C2554" w:rsidRPr="00022277" w:rsidRDefault="001C2554" w:rsidP="00022277">
      <w:pPr>
        <w:pStyle w:val="ab"/>
        <w:suppressAutoHyphens/>
        <w:ind w:firstLine="709"/>
        <w:rPr>
          <w:rFonts w:eastAsia="Times New Roman"/>
          <w:b/>
          <w:color w:val="000000"/>
          <w:lang w:eastAsia="ru-RU"/>
        </w:rPr>
      </w:pPr>
      <w:bookmarkStart w:id="6" w:name="_Toc75916861"/>
      <w:r w:rsidRPr="00022277">
        <w:rPr>
          <w:lang w:eastAsia="ru-RU"/>
        </w:rPr>
        <w:lastRenderedPageBreak/>
        <w:t>Аннотация</w:t>
      </w:r>
      <w:bookmarkEnd w:id="4"/>
      <w:bookmarkEnd w:id="6"/>
    </w:p>
    <w:p w:rsidR="00E846D8" w:rsidRPr="00022277" w:rsidRDefault="00E846D8" w:rsidP="00022277">
      <w:pPr>
        <w:pStyle w:val="af1"/>
        <w:suppressAutoHyphens/>
        <w:spacing w:before="0" w:after="0" w:line="240" w:lineRule="auto"/>
      </w:pPr>
      <w:r w:rsidRPr="00022277">
        <w:t xml:space="preserve">В состав схемы теплоснабжения </w:t>
      </w:r>
      <w:r w:rsidR="005B2179" w:rsidRPr="00022277">
        <w:t>Саргазинского</w:t>
      </w:r>
      <w:r w:rsidR="00E14528" w:rsidRPr="00022277">
        <w:t xml:space="preserve"> сельского</w:t>
      </w:r>
      <w:r w:rsidR="00B93FAE" w:rsidRPr="00022277">
        <w:t xml:space="preserve"> поселения </w:t>
      </w:r>
      <w:r w:rsidR="00E14528" w:rsidRPr="00022277">
        <w:t>Сосновского</w:t>
      </w:r>
      <w:r w:rsidR="00B93FAE" w:rsidRPr="00022277">
        <w:t xml:space="preserve"> муниципального района Челябинской области (далее – </w:t>
      </w:r>
      <w:r w:rsidR="00E14528" w:rsidRPr="00022277">
        <w:t>сельское</w:t>
      </w:r>
      <w:r w:rsidR="00B93FAE" w:rsidRPr="00022277">
        <w:t xml:space="preserve"> поселение)</w:t>
      </w:r>
      <w:r w:rsidRPr="00022277">
        <w:t xml:space="preserve"> входят утверждаемая часть, обосновывающие материалы с </w:t>
      </w:r>
      <w:r w:rsidR="005B2179" w:rsidRPr="00022277">
        <w:t>шестью</w:t>
      </w:r>
      <w:r w:rsidRPr="00022277">
        <w:t xml:space="preserve"> приложениями.</w:t>
      </w:r>
    </w:p>
    <w:p w:rsidR="001C2554" w:rsidRPr="00022277" w:rsidRDefault="001C2554" w:rsidP="00022277">
      <w:pPr>
        <w:pStyle w:val="af1"/>
        <w:suppressAutoHyphens/>
        <w:spacing w:before="0" w:after="0" w:line="240" w:lineRule="auto"/>
      </w:pPr>
      <w:r w:rsidRPr="00022277">
        <w:t>Схема теплоснабжения</w:t>
      </w:r>
      <w:r w:rsidR="000844D1" w:rsidRPr="00022277">
        <w:t xml:space="preserve"> </w:t>
      </w:r>
      <w:r w:rsidR="00E14528" w:rsidRPr="00022277">
        <w:t>сельского</w:t>
      </w:r>
      <w:r w:rsidR="00815B4A" w:rsidRPr="00022277">
        <w:t xml:space="preserve"> поселения</w:t>
      </w:r>
      <w:r w:rsidRPr="00022277">
        <w:t xml:space="preserve"> выполнена во исполнение требований Федерального Закона от 27</w:t>
      </w:r>
      <w:r w:rsidR="000844D1" w:rsidRPr="00022277">
        <w:t xml:space="preserve"> июля </w:t>
      </w:r>
      <w:r w:rsidRPr="00022277">
        <w:t>2010г</w:t>
      </w:r>
      <w:r w:rsidR="000844D1" w:rsidRPr="00022277">
        <w:t>ода</w:t>
      </w:r>
      <w:r w:rsidRPr="00022277">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C2554" w:rsidRPr="00022277" w:rsidRDefault="001C2554" w:rsidP="00022277">
      <w:pPr>
        <w:pStyle w:val="af1"/>
        <w:suppressAutoHyphens/>
        <w:spacing w:before="0" w:after="0" w:line="240" w:lineRule="auto"/>
      </w:pPr>
      <w:r w:rsidRPr="00022277">
        <w:t>Основной нормативно-правовой базой для актуализации схемы теплоснабжения являются следующие документы:</w:t>
      </w:r>
    </w:p>
    <w:p w:rsidR="001C2554" w:rsidRPr="00022277" w:rsidRDefault="001C2554" w:rsidP="00022277">
      <w:pPr>
        <w:pStyle w:val="af1"/>
        <w:numPr>
          <w:ilvl w:val="0"/>
          <w:numId w:val="3"/>
        </w:numPr>
        <w:suppressAutoHyphens/>
        <w:spacing w:before="0" w:after="0" w:line="240" w:lineRule="auto"/>
        <w:ind w:left="0" w:firstLine="709"/>
      </w:pPr>
      <w:r w:rsidRPr="00022277">
        <w:t>Федеральный закон от 27 июля 2010г</w:t>
      </w:r>
      <w:r w:rsidR="00A823B4" w:rsidRPr="00022277">
        <w:t>.</w:t>
      </w:r>
      <w:r w:rsidRPr="00022277">
        <w:t xml:space="preserve"> № 190-ФЗ «О теплоснабжении»;</w:t>
      </w:r>
    </w:p>
    <w:p w:rsidR="001C2554" w:rsidRPr="00022277" w:rsidRDefault="001C2554" w:rsidP="00022277">
      <w:pPr>
        <w:pStyle w:val="af1"/>
        <w:numPr>
          <w:ilvl w:val="0"/>
          <w:numId w:val="3"/>
        </w:numPr>
        <w:suppressAutoHyphens/>
        <w:spacing w:before="0" w:after="0" w:line="240" w:lineRule="auto"/>
        <w:ind w:left="0" w:firstLine="709"/>
      </w:pPr>
      <w:r w:rsidRPr="00022277">
        <w:t xml:space="preserve">Постановление Правительства РФ от 22 </w:t>
      </w:r>
      <w:r w:rsidR="005166C2" w:rsidRPr="00022277">
        <w:t>ф</w:t>
      </w:r>
      <w:r w:rsidRPr="00022277">
        <w:t>евраля 2012г. № 154 «О требованиях к схемам теплоснабжения, порядку их разработки и утверждения»;</w:t>
      </w:r>
    </w:p>
    <w:p w:rsidR="001C2554" w:rsidRPr="00022277" w:rsidRDefault="001C2554" w:rsidP="00022277">
      <w:pPr>
        <w:pStyle w:val="af1"/>
        <w:numPr>
          <w:ilvl w:val="0"/>
          <w:numId w:val="3"/>
        </w:numPr>
        <w:suppressAutoHyphens/>
        <w:spacing w:before="0" w:after="0" w:line="240" w:lineRule="auto"/>
        <w:ind w:left="0" w:firstLine="709"/>
      </w:pPr>
      <w:r w:rsidRPr="00022277">
        <w:t>Совместный приказ Минэнерго России и Минрегиона России от 29 декабря 2012г. № 565/667 «Об утверждении методических рекомендаций по разработке схем теплоснабжения».</w:t>
      </w:r>
    </w:p>
    <w:p w:rsidR="001C2554" w:rsidRPr="00022277" w:rsidRDefault="001C2554" w:rsidP="00022277">
      <w:pPr>
        <w:pStyle w:val="af1"/>
        <w:suppressAutoHyphens/>
        <w:spacing w:before="0" w:after="0" w:line="240" w:lineRule="auto"/>
      </w:pPr>
      <w:r w:rsidRPr="00022277">
        <w:t>Основные принципы разработки схемы теплоснабжения:</w:t>
      </w:r>
    </w:p>
    <w:p w:rsidR="001C2554" w:rsidRPr="00022277" w:rsidRDefault="001C2554" w:rsidP="00022277">
      <w:pPr>
        <w:pStyle w:val="af1"/>
        <w:suppressAutoHyphens/>
        <w:spacing w:before="0" w:after="0" w:line="240" w:lineRule="auto"/>
      </w:pPr>
      <w:r w:rsidRPr="00022277">
        <w:t>а) обеспечение безопасности и надежности теплоснабжения потребителей в соответствии с требованиями технических регламентов;</w:t>
      </w:r>
    </w:p>
    <w:p w:rsidR="001C2554" w:rsidRPr="00022277" w:rsidRDefault="001C2554" w:rsidP="00022277">
      <w:pPr>
        <w:pStyle w:val="af1"/>
        <w:suppressAutoHyphens/>
        <w:spacing w:before="0" w:after="0" w:line="240" w:lineRule="auto"/>
      </w:pPr>
      <w:r w:rsidRPr="00022277">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C2554" w:rsidRPr="00022277" w:rsidRDefault="001C2554" w:rsidP="00022277">
      <w:pPr>
        <w:pStyle w:val="af1"/>
        <w:suppressAutoHyphens/>
        <w:spacing w:before="0" w:after="0" w:line="240" w:lineRule="auto"/>
      </w:pPr>
      <w:r w:rsidRPr="00022277">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C2554" w:rsidRPr="00022277" w:rsidRDefault="001C2554" w:rsidP="00022277">
      <w:pPr>
        <w:pStyle w:val="af1"/>
        <w:suppressAutoHyphens/>
        <w:spacing w:before="0" w:after="0" w:line="240" w:lineRule="auto"/>
      </w:pPr>
      <w:r w:rsidRPr="00022277">
        <w:t>г) соблюдение баланса экономических интересов теплоснабжающих организаций и интересов потребителей;</w:t>
      </w:r>
    </w:p>
    <w:p w:rsidR="001C2554" w:rsidRPr="00022277" w:rsidRDefault="001C2554" w:rsidP="00022277">
      <w:pPr>
        <w:pStyle w:val="af1"/>
        <w:suppressAutoHyphens/>
        <w:spacing w:before="0" w:after="0" w:line="240" w:lineRule="auto"/>
      </w:pPr>
      <w:r w:rsidRPr="00022277">
        <w:t>д) минимизация затрат на теплоснабжение в расчете на единицу потребляемой тепловой энергии для потребителя в долгосрочной перспективе;</w:t>
      </w:r>
    </w:p>
    <w:p w:rsidR="001C2554" w:rsidRPr="00022277" w:rsidRDefault="001C2554" w:rsidP="00022277">
      <w:pPr>
        <w:pStyle w:val="af1"/>
        <w:suppressAutoHyphens/>
        <w:spacing w:before="0" w:after="0" w:line="240" w:lineRule="auto"/>
      </w:pPr>
      <w:r w:rsidRPr="00022277">
        <w:t>е) обеспечение недискриминационных и стабильных условий осуществления предпринимательской деятельности в сфере теплоснабжения;</w:t>
      </w:r>
    </w:p>
    <w:p w:rsidR="001C2554" w:rsidRPr="00022277" w:rsidRDefault="001C2554" w:rsidP="00022277">
      <w:pPr>
        <w:pStyle w:val="af1"/>
        <w:suppressAutoHyphens/>
        <w:spacing w:before="0" w:after="0" w:line="240" w:lineRule="auto"/>
      </w:pPr>
      <w:r w:rsidRPr="00022277">
        <w:t>ж) согласование схем теплоснабжения с иными программами развития сетей инженерно-технического обеспечения.</w:t>
      </w:r>
    </w:p>
    <w:p w:rsidR="001C2554" w:rsidRPr="00022277" w:rsidRDefault="001C2554" w:rsidP="00022277">
      <w:pPr>
        <w:pStyle w:val="af1"/>
        <w:suppressAutoHyphens/>
        <w:spacing w:before="0" w:after="0" w:line="240" w:lineRule="auto"/>
      </w:pPr>
      <w:r w:rsidRPr="00022277">
        <w:t xml:space="preserve">При актуализации схемы теплоснабжения использовались </w:t>
      </w:r>
      <w:r w:rsidR="000C31DD" w:rsidRPr="00022277">
        <w:t>исходные данные,</w:t>
      </w:r>
      <w:r w:rsidRPr="00022277">
        <w:t xml:space="preserve"> предоставленные теплоснабжающ</w:t>
      </w:r>
      <w:r w:rsidR="005166C2" w:rsidRPr="00022277">
        <w:t>ими</w:t>
      </w:r>
      <w:r w:rsidRPr="00022277">
        <w:t xml:space="preserve"> организаци</w:t>
      </w:r>
      <w:r w:rsidR="005166C2" w:rsidRPr="00022277">
        <w:t>ями</w:t>
      </w:r>
      <w:r w:rsidR="000C31DD" w:rsidRPr="00022277">
        <w:t xml:space="preserve"> </w:t>
      </w:r>
      <w:r w:rsidR="005A26E5" w:rsidRPr="00022277">
        <w:t>ООО ИК "МКС", ООО «</w:t>
      </w:r>
      <w:r w:rsidR="005B2179" w:rsidRPr="00022277">
        <w:t>Центр</w:t>
      </w:r>
      <w:r w:rsidR="005A26E5" w:rsidRPr="00022277">
        <w:t>», ООО «</w:t>
      </w:r>
      <w:r w:rsidR="005B2179" w:rsidRPr="00022277">
        <w:t>АККТиВ</w:t>
      </w:r>
      <w:r w:rsidR="005A26E5" w:rsidRPr="00022277">
        <w:t>»</w:t>
      </w:r>
      <w:r w:rsidR="005168C3" w:rsidRPr="00022277">
        <w:t>,</w:t>
      </w:r>
      <w:r w:rsidR="00A823B4" w:rsidRPr="00022277">
        <w:t xml:space="preserve"> </w:t>
      </w:r>
      <w:r w:rsidRPr="00022277">
        <w:t>в том числе следующие документы и источники:</w:t>
      </w:r>
    </w:p>
    <w:p w:rsidR="001C2554" w:rsidRPr="00022277" w:rsidRDefault="001C2554" w:rsidP="00022277">
      <w:pPr>
        <w:pStyle w:val="af1"/>
        <w:numPr>
          <w:ilvl w:val="0"/>
          <w:numId w:val="3"/>
        </w:numPr>
        <w:suppressAutoHyphens/>
        <w:spacing w:before="0" w:after="0" w:line="240" w:lineRule="auto"/>
        <w:ind w:left="0" w:firstLine="709"/>
      </w:pPr>
      <w:r w:rsidRPr="00022277">
        <w:t xml:space="preserve">Генеральный план </w:t>
      </w:r>
      <w:r w:rsidR="00E14528" w:rsidRPr="00022277">
        <w:t>сельского</w:t>
      </w:r>
      <w:r w:rsidR="00815B4A" w:rsidRPr="00022277">
        <w:t xml:space="preserve"> поселения</w:t>
      </w:r>
      <w:r w:rsidRPr="00022277">
        <w:t>;</w:t>
      </w:r>
    </w:p>
    <w:p w:rsidR="001C2554" w:rsidRPr="00022277" w:rsidRDefault="001C2554" w:rsidP="00022277">
      <w:pPr>
        <w:pStyle w:val="af1"/>
        <w:numPr>
          <w:ilvl w:val="0"/>
          <w:numId w:val="3"/>
        </w:numPr>
        <w:suppressAutoHyphens/>
        <w:spacing w:before="0" w:after="0" w:line="240" w:lineRule="auto"/>
        <w:ind w:left="0" w:firstLine="709"/>
      </w:pPr>
      <w:r w:rsidRPr="00022277">
        <w:t xml:space="preserve">Температурные графики, схемы сетей теплоснабжения, </w:t>
      </w:r>
      <w:r w:rsidRPr="00022277">
        <w:lastRenderedPageBreak/>
        <w:t>технологические схемы источников тепловой энергии, сведения по основному оборудованию, данные по присоединенной тепловой нагрузке и т.п.;</w:t>
      </w:r>
    </w:p>
    <w:p w:rsidR="001C2554" w:rsidRPr="00022277" w:rsidRDefault="001C2554" w:rsidP="00022277">
      <w:pPr>
        <w:pStyle w:val="af1"/>
        <w:numPr>
          <w:ilvl w:val="0"/>
          <w:numId w:val="3"/>
        </w:numPr>
        <w:suppressAutoHyphens/>
        <w:spacing w:before="0" w:after="0" w:line="240" w:lineRule="auto"/>
        <w:ind w:left="0" w:firstLine="709"/>
      </w:pPr>
      <w:r w:rsidRPr="00022277">
        <w:t>Показатели хозяйственной и финансовой деятельности теплоснабжающих организаций;</w:t>
      </w:r>
    </w:p>
    <w:p w:rsidR="001C2554" w:rsidRPr="00022277" w:rsidRDefault="001C2554" w:rsidP="00022277">
      <w:pPr>
        <w:pStyle w:val="af1"/>
        <w:numPr>
          <w:ilvl w:val="0"/>
          <w:numId w:val="3"/>
        </w:numPr>
        <w:suppressAutoHyphens/>
        <w:spacing w:before="0" w:after="0" w:line="240" w:lineRule="auto"/>
        <w:ind w:left="0" w:firstLine="709"/>
      </w:pPr>
      <w:r w:rsidRPr="00022277">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1C2554" w:rsidRPr="00022277" w:rsidRDefault="001C2554" w:rsidP="00970672">
      <w:pPr>
        <w:pStyle w:val="af1"/>
        <w:numPr>
          <w:ilvl w:val="0"/>
          <w:numId w:val="3"/>
        </w:numPr>
        <w:suppressAutoHyphens/>
        <w:spacing w:before="0" w:after="0" w:line="240" w:lineRule="auto"/>
        <w:ind w:left="0" w:firstLine="709"/>
      </w:pPr>
      <w:r w:rsidRPr="00022277">
        <w:t xml:space="preserve">Данные с официального сайта </w:t>
      </w:r>
      <w:r w:rsidR="006E14AE" w:rsidRPr="00022277">
        <w:t>Министерства тарифного регулирования и энергетики Челябинской области</w:t>
      </w:r>
      <w:r w:rsidR="00201909" w:rsidRPr="00022277">
        <w:t>.</w:t>
      </w:r>
    </w:p>
    <w:p w:rsidR="001C2554" w:rsidRPr="00022277" w:rsidRDefault="001C2554" w:rsidP="00970672">
      <w:pPr>
        <w:pStyle w:val="af1"/>
        <w:suppressAutoHyphens/>
        <w:spacing w:before="0" w:after="0" w:line="240" w:lineRule="auto"/>
      </w:pPr>
      <w:r w:rsidRPr="00022277">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022277">
        <w:t xml:space="preserve"> </w:t>
      </w:r>
      <w:r w:rsidR="00E14528" w:rsidRPr="00022277">
        <w:t>сельского</w:t>
      </w:r>
      <w:r w:rsidR="00815B4A" w:rsidRPr="00022277">
        <w:t xml:space="preserve"> поселения</w:t>
      </w:r>
      <w:r w:rsidRPr="00022277">
        <w:t>.</w:t>
      </w:r>
    </w:p>
    <w:p w:rsidR="001C2554" w:rsidRPr="00022277" w:rsidRDefault="001C2554" w:rsidP="00970672">
      <w:pPr>
        <w:pStyle w:val="af1"/>
        <w:suppressAutoHyphens/>
        <w:spacing w:before="0" w:after="0" w:line="240" w:lineRule="auto"/>
      </w:pPr>
      <w:r w:rsidRPr="00022277">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rsidR="001C2554" w:rsidRPr="00970672" w:rsidRDefault="001C2554" w:rsidP="00970672">
      <w:pPr>
        <w:suppressAutoHyphens/>
        <w:jc w:val="both"/>
        <w:rPr>
          <w:rFonts w:ascii="Times New Roman" w:eastAsia="Calibri" w:hAnsi="Times New Roman" w:cs="Times New Roman"/>
          <w:sz w:val="28"/>
          <w:szCs w:val="28"/>
        </w:rPr>
      </w:pPr>
      <w:bookmarkStart w:id="7" w:name="_Toc4465250"/>
      <w:bookmarkStart w:id="8" w:name="_Toc75916862"/>
      <w:r w:rsidRPr="00970672">
        <w:rPr>
          <w:rFonts w:ascii="Times New Roman" w:hAnsi="Times New Roman" w:cs="Times New Roman"/>
          <w:sz w:val="28"/>
          <w:szCs w:val="28"/>
          <w:lang w:eastAsia="ru-RU"/>
        </w:rPr>
        <w:t>Термины</w:t>
      </w:r>
      <w:bookmarkEnd w:id="7"/>
      <w:bookmarkEnd w:id="8"/>
    </w:p>
    <w:p w:rsidR="001C2554" w:rsidRPr="00022277" w:rsidRDefault="001C2554" w:rsidP="00970672">
      <w:pPr>
        <w:pStyle w:val="af1"/>
        <w:suppressAutoHyphens/>
        <w:spacing w:before="0" w:after="0" w:line="240" w:lineRule="auto"/>
      </w:pPr>
      <w:r w:rsidRPr="00022277">
        <w:t xml:space="preserve">В настоящем документе используются следующие термины и сокращения: </w:t>
      </w:r>
    </w:p>
    <w:p w:rsidR="001C2554" w:rsidRPr="00022277" w:rsidRDefault="001C2554" w:rsidP="00970672">
      <w:pPr>
        <w:pStyle w:val="af1"/>
        <w:suppressAutoHyphens/>
        <w:spacing w:before="0" w:after="0" w:line="240" w:lineRule="auto"/>
      </w:pPr>
      <w:r w:rsidRPr="00022277">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1C2554" w:rsidRPr="00022277" w:rsidRDefault="001C2554" w:rsidP="00970672">
      <w:pPr>
        <w:pStyle w:val="af1"/>
        <w:suppressAutoHyphens/>
        <w:spacing w:before="0" w:after="0" w:line="240" w:lineRule="auto"/>
      </w:pPr>
      <w:r w:rsidRPr="00022277">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1C2554" w:rsidRPr="00022277" w:rsidRDefault="001C2554" w:rsidP="00970672">
      <w:pPr>
        <w:pStyle w:val="af1"/>
        <w:suppressAutoHyphens/>
        <w:spacing w:before="0" w:after="0" w:line="240" w:lineRule="auto"/>
      </w:pPr>
      <w:r w:rsidRPr="00022277">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1C2554" w:rsidRPr="00022277" w:rsidRDefault="001C2554" w:rsidP="00970672">
      <w:pPr>
        <w:pStyle w:val="af1"/>
        <w:suppressAutoHyphens/>
        <w:spacing w:before="0" w:after="0" w:line="240" w:lineRule="auto"/>
      </w:pPr>
      <w:r w:rsidRPr="00022277">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1C2554" w:rsidRPr="00022277" w:rsidRDefault="001C2554" w:rsidP="00970672">
      <w:pPr>
        <w:pStyle w:val="af1"/>
        <w:suppressAutoHyphens/>
        <w:spacing w:before="0" w:after="0" w:line="240" w:lineRule="auto"/>
      </w:pPr>
      <w:r w:rsidRPr="00022277">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rsidR="001C2554" w:rsidRPr="00022277" w:rsidRDefault="001C2554" w:rsidP="00970672">
      <w:pPr>
        <w:pStyle w:val="af1"/>
        <w:suppressAutoHyphens/>
        <w:spacing w:before="0" w:after="0" w:line="240" w:lineRule="auto"/>
      </w:pPr>
      <w:r w:rsidRPr="00022277">
        <w:t xml:space="preserve">Зона действия системы теплоснабжения - территория </w:t>
      </w:r>
      <w:r w:rsidR="00E14528" w:rsidRPr="00022277">
        <w:t>сельского</w:t>
      </w:r>
      <w:r w:rsidR="002E4C45" w:rsidRPr="00022277">
        <w:t xml:space="preserve"> </w:t>
      </w:r>
      <w:r w:rsidR="002E4C45" w:rsidRPr="00022277">
        <w:lastRenderedPageBreak/>
        <w:t>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C2554" w:rsidRPr="00022277" w:rsidRDefault="001C2554" w:rsidP="00022277">
      <w:pPr>
        <w:pStyle w:val="af1"/>
        <w:suppressAutoHyphens/>
        <w:spacing w:before="0" w:after="0" w:line="240" w:lineRule="auto"/>
      </w:pPr>
      <w:r w:rsidRPr="00022277">
        <w:t xml:space="preserve">Зона действия источника тепловой энергии - территория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1C2554" w:rsidRPr="00022277" w:rsidRDefault="001C2554" w:rsidP="00022277">
      <w:pPr>
        <w:pStyle w:val="af1"/>
        <w:suppressAutoHyphens/>
        <w:spacing w:before="0" w:after="0" w:line="240" w:lineRule="auto"/>
      </w:pPr>
      <w:r w:rsidRPr="00022277">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1C2554" w:rsidRPr="00022277" w:rsidRDefault="001C2554" w:rsidP="00022277">
      <w:pPr>
        <w:pStyle w:val="af1"/>
        <w:suppressAutoHyphens/>
        <w:spacing w:before="0" w:after="0" w:line="240" w:lineRule="auto"/>
      </w:pPr>
      <w:r w:rsidRPr="00022277">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1C2554" w:rsidRPr="00022277" w:rsidRDefault="001C2554" w:rsidP="00022277">
      <w:pPr>
        <w:pStyle w:val="af1"/>
        <w:suppressAutoHyphens/>
        <w:spacing w:before="0" w:after="0" w:line="240" w:lineRule="auto"/>
      </w:pPr>
      <w:r w:rsidRPr="00022277">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1C2554" w:rsidRPr="00022277" w:rsidRDefault="001C2554" w:rsidP="00022277">
      <w:pPr>
        <w:pStyle w:val="af1"/>
        <w:suppressAutoHyphens/>
        <w:spacing w:before="0" w:after="0" w:line="240" w:lineRule="auto"/>
      </w:pPr>
      <w:r w:rsidRPr="00022277">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1C2554" w:rsidRPr="00022277" w:rsidRDefault="001C2554" w:rsidP="00022277">
      <w:pPr>
        <w:pStyle w:val="af1"/>
        <w:suppressAutoHyphens/>
        <w:spacing w:before="0" w:after="0" w:line="240" w:lineRule="auto"/>
      </w:pPr>
      <w:r w:rsidRPr="00022277">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1C2554" w:rsidRPr="00022277" w:rsidRDefault="001C2554" w:rsidP="00022277">
      <w:pPr>
        <w:pStyle w:val="af1"/>
        <w:suppressAutoHyphens/>
        <w:spacing w:before="0" w:after="0" w:line="240" w:lineRule="auto"/>
      </w:pPr>
      <w:r w:rsidRPr="00022277">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1C2554" w:rsidRPr="00022277" w:rsidRDefault="001C2554" w:rsidP="00022277">
      <w:pPr>
        <w:pStyle w:val="af1"/>
        <w:suppressAutoHyphens/>
        <w:spacing w:before="0" w:after="0" w:line="240" w:lineRule="auto"/>
      </w:pPr>
      <w:r w:rsidRPr="00022277">
        <w:t xml:space="preserve">Элемент территориального деления - территория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 или ее часть, установленная по границам административно-территориальных единиц;</w:t>
      </w:r>
    </w:p>
    <w:p w:rsidR="001C2554" w:rsidRPr="00022277" w:rsidRDefault="001C2554" w:rsidP="00022277">
      <w:pPr>
        <w:pStyle w:val="af1"/>
        <w:suppressAutoHyphens/>
        <w:spacing w:before="0" w:after="0" w:line="240" w:lineRule="auto"/>
      </w:pPr>
      <w:r w:rsidRPr="00022277">
        <w:t xml:space="preserve">Расчетный элемент территориального деления - территория </w:t>
      </w:r>
      <w:r w:rsidR="00E14528" w:rsidRPr="00022277">
        <w:t>сельского</w:t>
      </w:r>
      <w:r w:rsidR="002E4C45" w:rsidRPr="00022277">
        <w:t xml:space="preserve"> </w:t>
      </w:r>
      <w:r w:rsidR="002E4C45" w:rsidRPr="00022277">
        <w:lastRenderedPageBreak/>
        <w:t>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1C2554" w:rsidRPr="00022277" w:rsidRDefault="001C2554" w:rsidP="00022277">
      <w:pPr>
        <w:pStyle w:val="af1"/>
        <w:suppressAutoHyphens/>
        <w:spacing w:before="0" w:after="0" w:line="240" w:lineRule="auto"/>
      </w:pPr>
      <w:r w:rsidRPr="00022277">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C2554" w:rsidRPr="00022277" w:rsidRDefault="001C2554" w:rsidP="00022277">
      <w:pPr>
        <w:pStyle w:val="af1"/>
        <w:suppressAutoHyphens/>
        <w:spacing w:before="0" w:after="0" w:line="240" w:lineRule="auto"/>
      </w:pPr>
      <w:r w:rsidRPr="00022277">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1C2554" w:rsidRPr="00022277" w:rsidRDefault="001C2554" w:rsidP="00022277">
      <w:pPr>
        <w:pStyle w:val="af1"/>
        <w:suppressAutoHyphens/>
        <w:spacing w:before="0" w:after="0" w:line="240" w:lineRule="auto"/>
      </w:pPr>
      <w:r w:rsidRPr="00022277">
        <w:t>Материальная характеристика тепловой сети - сумма произведений наружных диаметров трубопроводов участков тепловой сети на их длину.</w:t>
      </w:r>
    </w:p>
    <w:p w:rsidR="001C2554" w:rsidRPr="00022277" w:rsidRDefault="001C2554" w:rsidP="00022277">
      <w:pPr>
        <w:pStyle w:val="af1"/>
        <w:suppressAutoHyphens/>
        <w:spacing w:before="0" w:after="0" w:line="240" w:lineRule="auto"/>
      </w:pPr>
      <w:r w:rsidRPr="00022277">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1C2554" w:rsidRPr="00022277" w:rsidRDefault="001C2554" w:rsidP="00022277">
      <w:pPr>
        <w:pStyle w:val="af1"/>
        <w:suppressAutoHyphens/>
        <w:spacing w:before="0" w:after="0" w:line="240" w:lineRule="auto"/>
      </w:pPr>
      <w:bookmarkStart w:id="9" w:name="sub_1210"/>
      <w:r w:rsidRPr="00022277">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1C2554" w:rsidRPr="00022277" w:rsidRDefault="001C2554" w:rsidP="00022277">
      <w:pPr>
        <w:pStyle w:val="af1"/>
        <w:suppressAutoHyphens/>
        <w:spacing w:before="0" w:after="0" w:line="240" w:lineRule="auto"/>
      </w:pPr>
      <w:bookmarkStart w:id="10" w:name="sub_1211"/>
      <w:bookmarkEnd w:id="9"/>
      <w:r w:rsidRPr="00022277">
        <w:t xml:space="preserve">Базовый период - год, предшествующий году разработки и утверждения первичной схемы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w:t>
      </w:r>
    </w:p>
    <w:p w:rsidR="001C2554" w:rsidRPr="00022277" w:rsidRDefault="001C2554" w:rsidP="00022277">
      <w:pPr>
        <w:pStyle w:val="af1"/>
        <w:suppressAutoHyphens/>
        <w:spacing w:before="0" w:after="0" w:line="240" w:lineRule="auto"/>
      </w:pPr>
      <w:bookmarkStart w:id="11" w:name="sub_1212"/>
      <w:bookmarkEnd w:id="10"/>
      <w:r w:rsidRPr="00022277">
        <w:t xml:space="preserve">Базовый период актуализации - год, предшествующий году, в котором подлежит утверждению актуализированная схема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w:t>
      </w:r>
    </w:p>
    <w:p w:rsidR="001C2554" w:rsidRPr="00022277" w:rsidRDefault="001C2554" w:rsidP="00022277">
      <w:pPr>
        <w:pStyle w:val="af1"/>
        <w:suppressAutoHyphens/>
        <w:spacing w:before="0" w:after="0" w:line="240" w:lineRule="auto"/>
      </w:pPr>
      <w:bookmarkStart w:id="12" w:name="sub_1213"/>
      <w:bookmarkEnd w:id="11"/>
      <w:r w:rsidRPr="00022277">
        <w:t xml:space="preserve">Мастер-план развития систем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xml:space="preserve">, города федерального значения и обоснование выбора приоритетного сценария развития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w:t>
      </w:r>
    </w:p>
    <w:p w:rsidR="001C2554" w:rsidRPr="00022277" w:rsidRDefault="001C2554" w:rsidP="00022277">
      <w:pPr>
        <w:pStyle w:val="af1"/>
        <w:suppressAutoHyphens/>
        <w:spacing w:before="0" w:after="0" w:line="240" w:lineRule="auto"/>
      </w:pPr>
      <w:bookmarkStart w:id="13" w:name="sub_1214"/>
      <w:bookmarkEnd w:id="12"/>
      <w:r w:rsidRPr="00022277">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1C2554" w:rsidRPr="00022277" w:rsidRDefault="001C2554" w:rsidP="00022277">
      <w:pPr>
        <w:pStyle w:val="af1"/>
        <w:suppressAutoHyphens/>
        <w:spacing w:before="0" w:after="0" w:line="240" w:lineRule="auto"/>
      </w:pPr>
      <w:bookmarkStart w:id="14" w:name="sub_1215"/>
      <w:bookmarkEnd w:id="13"/>
      <w:r w:rsidRPr="00022277">
        <w:t xml:space="preserve">Топливный баланс - документ, содержащий взаимосвязанные показатели количественного соответствия необходимых для функционирования системы </w:t>
      </w:r>
      <w:r w:rsidRPr="00022277">
        <w:lastRenderedPageBreak/>
        <w:t>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1C2554" w:rsidRPr="00022277" w:rsidRDefault="001C2554" w:rsidP="00022277">
      <w:pPr>
        <w:pStyle w:val="af1"/>
        <w:suppressAutoHyphens/>
        <w:spacing w:before="0" w:after="0" w:line="240" w:lineRule="auto"/>
      </w:pPr>
      <w:bookmarkStart w:id="15" w:name="sub_1216"/>
      <w:bookmarkEnd w:id="14"/>
      <w:r w:rsidRPr="00022277">
        <w:t xml:space="preserve">Электронная модель системы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xml:space="preserve">, города федерального значения - документ в электронной форме, в котором представлена информация о характеристиках систем теплоснабжения </w:t>
      </w:r>
      <w:r w:rsidR="00E14528" w:rsidRPr="00022277">
        <w:t>сельского</w:t>
      </w:r>
      <w:r w:rsidR="002E4C45" w:rsidRPr="00022277">
        <w:t xml:space="preserve"> поселения</w:t>
      </w:r>
      <w:r w:rsidRPr="00022277">
        <w:t xml:space="preserve">, </w:t>
      </w:r>
      <w:r w:rsidR="00E14528" w:rsidRPr="00022277">
        <w:t>сельского</w:t>
      </w:r>
      <w:r w:rsidR="00815B4A" w:rsidRPr="00022277">
        <w:t xml:space="preserve"> поселения</w:t>
      </w:r>
      <w:r w:rsidRPr="00022277">
        <w:t>, города федерального значения.</w:t>
      </w:r>
    </w:p>
    <w:bookmarkEnd w:id="15"/>
    <w:p w:rsidR="001C2554" w:rsidRPr="00022277" w:rsidRDefault="001C2554" w:rsidP="00022277">
      <w:pPr>
        <w:pStyle w:val="af1"/>
        <w:suppressAutoHyphens/>
        <w:spacing w:before="0" w:after="0" w:line="240" w:lineRule="auto"/>
      </w:pPr>
      <w:r w:rsidRPr="00022277">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rsidR="002B66AE" w:rsidRPr="003F257B" w:rsidRDefault="002B66AE" w:rsidP="003F257B">
      <w:pPr>
        <w:suppressAutoHyphens/>
        <w:jc w:val="both"/>
        <w:rPr>
          <w:rFonts w:ascii="Times New Roman" w:eastAsia="Calibri" w:hAnsi="Times New Roman" w:cs="Times New Roman"/>
          <w:b/>
          <w:sz w:val="28"/>
          <w:szCs w:val="28"/>
          <w:lang w:eastAsia="ru-RU"/>
        </w:rPr>
      </w:pPr>
      <w:bookmarkStart w:id="16" w:name="_Toc75916863"/>
      <w:r w:rsidRPr="003F257B">
        <w:rPr>
          <w:rFonts w:ascii="Times New Roman" w:hAnsi="Times New Roman" w:cs="Times New Roman"/>
          <w:sz w:val="28"/>
          <w:szCs w:val="28"/>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14528" w:rsidRPr="003F257B">
        <w:rPr>
          <w:rFonts w:ascii="Times New Roman" w:hAnsi="Times New Roman" w:cs="Times New Roman"/>
          <w:sz w:val="28"/>
          <w:szCs w:val="28"/>
        </w:rPr>
        <w:t>сельского</w:t>
      </w:r>
      <w:r w:rsidR="002E4C45" w:rsidRPr="003F257B">
        <w:rPr>
          <w:rFonts w:ascii="Times New Roman" w:hAnsi="Times New Roman" w:cs="Times New Roman"/>
          <w:sz w:val="28"/>
          <w:szCs w:val="28"/>
        </w:rPr>
        <w:t xml:space="preserve"> поселения</w:t>
      </w:r>
      <w:bookmarkEnd w:id="5"/>
      <w:bookmarkEnd w:id="16"/>
    </w:p>
    <w:p w:rsidR="002B66AE" w:rsidRPr="00022277" w:rsidRDefault="002B66AE" w:rsidP="00022277">
      <w:pPr>
        <w:pStyle w:val="ab"/>
        <w:suppressAutoHyphens/>
        <w:ind w:firstLine="709"/>
      </w:pPr>
      <w:bookmarkStart w:id="17" w:name="_Toc536140355"/>
      <w:bookmarkStart w:id="18" w:name="_Toc75916864"/>
      <w:r w:rsidRPr="00022277">
        <w:t>1.1. Величины существующей отапливаемой площади строительных фондов и приросты отапливаемой площади строительных фондов</w:t>
      </w:r>
      <w:bookmarkEnd w:id="17"/>
      <w:bookmarkEnd w:id="18"/>
    </w:p>
    <w:p w:rsidR="00924395" w:rsidRPr="00022277" w:rsidRDefault="00924395" w:rsidP="00022277">
      <w:pPr>
        <w:pStyle w:val="aff6"/>
        <w:suppressAutoHyphens/>
        <w:ind w:firstLine="709"/>
      </w:pPr>
      <w:bookmarkStart w:id="19" w:name="_Toc536140356"/>
      <w:r w:rsidRPr="00022277">
        <w:t xml:space="preserve">По состоянию на </w:t>
      </w:r>
      <w:r w:rsidR="00815B4A" w:rsidRPr="00022277">
        <w:t>2021</w:t>
      </w:r>
      <w:r w:rsidRPr="00022277">
        <w:t xml:space="preserve">год в </w:t>
      </w:r>
      <w:r w:rsidR="00E14528" w:rsidRPr="00022277">
        <w:t>сельском</w:t>
      </w:r>
      <w:r w:rsidR="00815B4A" w:rsidRPr="00022277">
        <w:t xml:space="preserve"> поселении</w:t>
      </w:r>
      <w:r w:rsidRPr="00022277">
        <w:t xml:space="preserve"> централизованное теплоснабжение потребителей осуществляет </w:t>
      </w:r>
      <w:r w:rsidR="00B93FAE" w:rsidRPr="00022277">
        <w:t>3</w:t>
      </w:r>
      <w:r w:rsidR="00815B4A" w:rsidRPr="00022277">
        <w:t xml:space="preserve"> </w:t>
      </w:r>
      <w:r w:rsidRPr="00022277">
        <w:t>теплосетевые и теплоснабжающие организации (</w:t>
      </w:r>
      <w:r w:rsidR="00E14528" w:rsidRPr="00022277">
        <w:t>ООО ИК "МКС", ООО «</w:t>
      </w:r>
      <w:r w:rsidR="005B2179" w:rsidRPr="00022277">
        <w:t>Центр</w:t>
      </w:r>
      <w:r w:rsidR="00E14528" w:rsidRPr="00022277">
        <w:t xml:space="preserve">», ООО </w:t>
      </w:r>
      <w:r w:rsidR="005B2179" w:rsidRPr="00022277">
        <w:t xml:space="preserve">УК </w:t>
      </w:r>
      <w:r w:rsidR="00E14528" w:rsidRPr="00022277">
        <w:t>«</w:t>
      </w:r>
      <w:r w:rsidR="005B2179" w:rsidRPr="00022277">
        <w:t>АККТиВ</w:t>
      </w:r>
      <w:r w:rsidR="00E14528" w:rsidRPr="00022277">
        <w:t>»</w:t>
      </w:r>
      <w:r w:rsidRPr="00022277">
        <w:t xml:space="preserve">), которые эксплуатируют </w:t>
      </w:r>
      <w:r w:rsidR="005B2179" w:rsidRPr="00022277">
        <w:t>3</w:t>
      </w:r>
      <w:r w:rsidRPr="00022277">
        <w:t xml:space="preserve"> источник</w:t>
      </w:r>
      <w:r w:rsidR="00B93FAE" w:rsidRPr="00022277">
        <w:t>а</w:t>
      </w:r>
      <w:r w:rsidRPr="00022277">
        <w:t xml:space="preserve"> тепловой энергии на территории </w:t>
      </w:r>
      <w:r w:rsidR="00E14528" w:rsidRPr="00022277">
        <w:t>сельского</w:t>
      </w:r>
      <w:r w:rsidR="00815B4A" w:rsidRPr="00022277">
        <w:t xml:space="preserve"> поселения</w:t>
      </w:r>
      <w:r w:rsidRPr="00022277">
        <w:t>.</w:t>
      </w:r>
    </w:p>
    <w:p w:rsidR="009C0320" w:rsidRPr="00022277" w:rsidRDefault="003E3DD7" w:rsidP="00022277">
      <w:pPr>
        <w:pStyle w:val="aff6"/>
        <w:suppressAutoHyphens/>
        <w:ind w:firstLine="709"/>
      </w:pPr>
      <w:r w:rsidRPr="00022277">
        <w:t>П</w:t>
      </w:r>
      <w:r w:rsidR="009C0320" w:rsidRPr="00022277">
        <w:t>риросты отапливаемой площади строительных фондов представлены в таблице 1.1.1</w:t>
      </w:r>
    </w:p>
    <w:p w:rsidR="009C0320" w:rsidRPr="00022277" w:rsidRDefault="009C0320" w:rsidP="00022277">
      <w:pPr>
        <w:pStyle w:val="aff8"/>
        <w:suppressAutoHyphens/>
        <w:ind w:firstLine="709"/>
        <w:rPr>
          <w:lang w:eastAsia="ru-RU"/>
        </w:rPr>
      </w:pPr>
      <w:bookmarkStart w:id="20" w:name="_Toc30427296"/>
      <w:r w:rsidRPr="00022277">
        <w:rPr>
          <w:lang w:eastAsia="ru-RU"/>
        </w:rPr>
        <w:t xml:space="preserve">Таблица 1.1.1. </w:t>
      </w:r>
      <w:bookmarkEnd w:id="20"/>
      <w:r w:rsidR="003E3DD7" w:rsidRPr="00022277">
        <w:rPr>
          <w:rFonts w:eastAsiaTheme="minorHAnsi"/>
        </w:rPr>
        <w:t>П</w:t>
      </w:r>
      <w:r w:rsidR="009C329D" w:rsidRPr="00022277">
        <w:rPr>
          <w:rFonts w:eastAsiaTheme="minorHAnsi"/>
        </w:rPr>
        <w:t>риросты</w:t>
      </w:r>
      <w:r w:rsidR="009C329D" w:rsidRPr="00022277">
        <w:rPr>
          <w:lang w:eastAsia="ru-RU"/>
        </w:rPr>
        <w:t xml:space="preserve"> отапливаемой площади строительных фондов</w:t>
      </w:r>
      <w:r w:rsidR="00F70D24" w:rsidRPr="00022277">
        <w:rPr>
          <w:lang w:eastAsia="ru-RU"/>
        </w:rPr>
        <w:t>, тыс. кв.м.</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5725"/>
        <w:gridCol w:w="1570"/>
        <w:gridCol w:w="1634"/>
      </w:tblGrid>
      <w:tr w:rsidR="003E3DD7" w:rsidRPr="00022277" w:rsidTr="003F257B">
        <w:trPr>
          <w:trHeight w:val="19"/>
        </w:trPr>
        <w:tc>
          <w:tcPr>
            <w:tcW w:w="726" w:type="dxa"/>
            <w:shd w:val="clear" w:color="auto" w:fill="auto"/>
            <w:vAlign w:val="center"/>
          </w:tcPr>
          <w:p w:rsidR="003E3DD7" w:rsidRPr="00022277" w:rsidRDefault="003E3DD7" w:rsidP="003F257B">
            <w:pPr>
              <w:pStyle w:val="aff6"/>
              <w:suppressAutoHyphens/>
              <w:ind w:firstLine="0"/>
              <w:rPr>
                <w:lang w:eastAsia="ru-RU"/>
              </w:rPr>
            </w:pPr>
            <w:r w:rsidRPr="00022277">
              <w:rPr>
                <w:lang w:eastAsia="ru-RU"/>
              </w:rPr>
              <w:t>№ пп</w:t>
            </w:r>
          </w:p>
        </w:tc>
        <w:tc>
          <w:tcPr>
            <w:tcW w:w="5725" w:type="dxa"/>
            <w:shd w:val="clear" w:color="auto" w:fill="auto"/>
            <w:vAlign w:val="center"/>
          </w:tcPr>
          <w:p w:rsidR="003E3DD7" w:rsidRPr="00022277" w:rsidRDefault="003E3DD7" w:rsidP="003F257B">
            <w:pPr>
              <w:pStyle w:val="aff6"/>
              <w:suppressAutoHyphens/>
              <w:ind w:firstLine="0"/>
              <w:rPr>
                <w:lang w:eastAsia="ru-RU"/>
              </w:rPr>
            </w:pPr>
            <w:r w:rsidRPr="00022277">
              <w:rPr>
                <w:lang w:eastAsia="ru-RU"/>
              </w:rPr>
              <w:t>Наименование населенного пункта</w:t>
            </w:r>
          </w:p>
        </w:tc>
        <w:tc>
          <w:tcPr>
            <w:tcW w:w="1570" w:type="dxa"/>
            <w:vAlign w:val="center"/>
          </w:tcPr>
          <w:p w:rsidR="003E3DD7" w:rsidRPr="00022277" w:rsidRDefault="003E3DD7" w:rsidP="003F257B">
            <w:pPr>
              <w:pStyle w:val="aff6"/>
              <w:suppressAutoHyphens/>
              <w:ind w:firstLine="0"/>
              <w:rPr>
                <w:lang w:eastAsia="ru-RU"/>
              </w:rPr>
            </w:pPr>
            <w:r w:rsidRPr="00022277">
              <w:rPr>
                <w:lang w:eastAsia="ru-RU"/>
              </w:rPr>
              <w:t>2021-2024 годы</w:t>
            </w:r>
          </w:p>
        </w:tc>
        <w:tc>
          <w:tcPr>
            <w:tcW w:w="1634" w:type="dxa"/>
            <w:vAlign w:val="center"/>
          </w:tcPr>
          <w:p w:rsidR="003E3DD7" w:rsidRPr="00022277" w:rsidRDefault="003E3DD7" w:rsidP="003F257B">
            <w:pPr>
              <w:pStyle w:val="aff6"/>
              <w:suppressAutoHyphens/>
              <w:ind w:firstLine="0"/>
              <w:rPr>
                <w:lang w:eastAsia="ru-RU"/>
              </w:rPr>
            </w:pPr>
            <w:r w:rsidRPr="00022277">
              <w:rPr>
                <w:lang w:eastAsia="ru-RU"/>
              </w:rPr>
              <w:t>2025-</w:t>
            </w:r>
            <w:r w:rsidR="005B2179" w:rsidRPr="00022277">
              <w:rPr>
                <w:lang w:eastAsia="ru-RU"/>
              </w:rPr>
              <w:t>2034</w:t>
            </w:r>
            <w:r w:rsidRPr="00022277">
              <w:rPr>
                <w:lang w:eastAsia="ru-RU"/>
              </w:rPr>
              <w:t xml:space="preserve"> годы</w:t>
            </w:r>
          </w:p>
        </w:tc>
      </w:tr>
      <w:tr w:rsidR="003E3DD7" w:rsidRPr="00022277" w:rsidTr="003F257B">
        <w:trPr>
          <w:trHeight w:val="19"/>
        </w:trPr>
        <w:tc>
          <w:tcPr>
            <w:tcW w:w="726" w:type="dxa"/>
            <w:shd w:val="clear" w:color="auto" w:fill="auto"/>
            <w:hideMark/>
          </w:tcPr>
          <w:p w:rsidR="003E3DD7" w:rsidRPr="00022277" w:rsidRDefault="003E3DD7" w:rsidP="003F257B">
            <w:pPr>
              <w:pStyle w:val="aff6"/>
              <w:suppressAutoHyphens/>
              <w:ind w:firstLine="0"/>
              <w:rPr>
                <w:lang w:eastAsia="ru-RU"/>
              </w:rPr>
            </w:pPr>
            <w:r w:rsidRPr="00022277">
              <w:rPr>
                <w:lang w:eastAsia="ru-RU"/>
              </w:rPr>
              <w:t>1</w:t>
            </w:r>
          </w:p>
        </w:tc>
        <w:tc>
          <w:tcPr>
            <w:tcW w:w="5725" w:type="dxa"/>
            <w:shd w:val="clear" w:color="auto" w:fill="auto"/>
            <w:hideMark/>
          </w:tcPr>
          <w:p w:rsidR="003E3DD7" w:rsidRPr="00022277" w:rsidRDefault="005B2179" w:rsidP="003F257B">
            <w:pPr>
              <w:pStyle w:val="aff6"/>
              <w:suppressAutoHyphens/>
              <w:ind w:firstLine="0"/>
              <w:rPr>
                <w:lang w:eastAsia="ru-RU"/>
              </w:rPr>
            </w:pPr>
            <w:r w:rsidRPr="00022277">
              <w:rPr>
                <w:lang w:eastAsia="ru-RU"/>
              </w:rPr>
              <w:t>Саргазинское</w:t>
            </w:r>
            <w:r w:rsidR="00E14528" w:rsidRPr="00022277">
              <w:rPr>
                <w:lang w:eastAsia="ru-RU"/>
              </w:rPr>
              <w:t xml:space="preserve"> сельское поселение</w:t>
            </w:r>
          </w:p>
        </w:tc>
        <w:tc>
          <w:tcPr>
            <w:tcW w:w="1570" w:type="dxa"/>
            <w:vAlign w:val="bottom"/>
          </w:tcPr>
          <w:p w:rsidR="003E3DD7" w:rsidRPr="00022277" w:rsidRDefault="003E3DD7" w:rsidP="003F257B">
            <w:pPr>
              <w:pStyle w:val="aff6"/>
              <w:suppressAutoHyphens/>
              <w:ind w:firstLine="0"/>
              <w:rPr>
                <w:lang w:eastAsia="ru-RU"/>
              </w:rPr>
            </w:pPr>
            <w:r w:rsidRPr="00022277">
              <w:rPr>
                <w:lang w:eastAsia="ru-RU"/>
              </w:rPr>
              <w:t>0,0</w:t>
            </w:r>
          </w:p>
        </w:tc>
        <w:tc>
          <w:tcPr>
            <w:tcW w:w="1634" w:type="dxa"/>
            <w:vAlign w:val="bottom"/>
          </w:tcPr>
          <w:p w:rsidR="003E3DD7" w:rsidRPr="00022277" w:rsidRDefault="003E3DD7" w:rsidP="003F257B">
            <w:pPr>
              <w:pStyle w:val="aff6"/>
              <w:suppressAutoHyphens/>
              <w:ind w:firstLine="0"/>
              <w:rPr>
                <w:lang w:eastAsia="ru-RU"/>
              </w:rPr>
            </w:pPr>
            <w:r w:rsidRPr="00022277">
              <w:rPr>
                <w:lang w:eastAsia="ru-RU"/>
              </w:rPr>
              <w:t>0,0</w:t>
            </w:r>
          </w:p>
        </w:tc>
      </w:tr>
      <w:tr w:rsidR="003E3DD7" w:rsidRPr="00022277" w:rsidTr="003F257B">
        <w:trPr>
          <w:trHeight w:val="19"/>
        </w:trPr>
        <w:tc>
          <w:tcPr>
            <w:tcW w:w="726" w:type="dxa"/>
            <w:shd w:val="clear" w:color="auto" w:fill="auto"/>
          </w:tcPr>
          <w:p w:rsidR="003E3DD7" w:rsidRPr="00022277" w:rsidRDefault="003E3DD7" w:rsidP="003F257B">
            <w:pPr>
              <w:pStyle w:val="aff6"/>
              <w:suppressAutoHyphens/>
              <w:ind w:firstLine="0"/>
              <w:rPr>
                <w:lang w:eastAsia="ru-RU"/>
              </w:rPr>
            </w:pPr>
            <w:r w:rsidRPr="00022277">
              <w:rPr>
                <w:lang w:eastAsia="ru-RU"/>
              </w:rPr>
              <w:t>1.1</w:t>
            </w:r>
          </w:p>
        </w:tc>
        <w:tc>
          <w:tcPr>
            <w:tcW w:w="5725" w:type="dxa"/>
            <w:shd w:val="clear" w:color="auto" w:fill="auto"/>
          </w:tcPr>
          <w:p w:rsidR="003E3DD7" w:rsidRPr="00022277" w:rsidRDefault="003E3DD7" w:rsidP="003F257B">
            <w:pPr>
              <w:pStyle w:val="aff6"/>
              <w:suppressAutoHyphens/>
              <w:ind w:firstLine="0"/>
              <w:rPr>
                <w:lang w:eastAsia="ru-RU"/>
              </w:rPr>
            </w:pPr>
            <w:r w:rsidRPr="00022277">
              <w:rPr>
                <w:lang w:eastAsia="ru-RU"/>
              </w:rPr>
              <w:t>Многоквартирные дома</w:t>
            </w:r>
          </w:p>
        </w:tc>
        <w:tc>
          <w:tcPr>
            <w:tcW w:w="1570" w:type="dxa"/>
            <w:vAlign w:val="bottom"/>
          </w:tcPr>
          <w:p w:rsidR="003E3DD7" w:rsidRPr="00022277" w:rsidRDefault="003E3DD7" w:rsidP="003F257B">
            <w:pPr>
              <w:pStyle w:val="aff6"/>
              <w:suppressAutoHyphens/>
              <w:ind w:firstLine="0"/>
              <w:rPr>
                <w:lang w:eastAsia="ru-RU"/>
              </w:rPr>
            </w:pPr>
            <w:r w:rsidRPr="00022277">
              <w:rPr>
                <w:lang w:eastAsia="ru-RU"/>
              </w:rPr>
              <w:t>0,0</w:t>
            </w:r>
          </w:p>
        </w:tc>
        <w:tc>
          <w:tcPr>
            <w:tcW w:w="1634" w:type="dxa"/>
            <w:vAlign w:val="bottom"/>
          </w:tcPr>
          <w:p w:rsidR="003E3DD7" w:rsidRPr="00022277" w:rsidRDefault="003E3DD7" w:rsidP="003F257B">
            <w:pPr>
              <w:pStyle w:val="aff6"/>
              <w:suppressAutoHyphens/>
              <w:ind w:firstLine="0"/>
              <w:rPr>
                <w:lang w:eastAsia="ru-RU"/>
              </w:rPr>
            </w:pPr>
            <w:r w:rsidRPr="00022277">
              <w:rPr>
                <w:lang w:eastAsia="ru-RU"/>
              </w:rPr>
              <w:t>0,0</w:t>
            </w:r>
          </w:p>
        </w:tc>
      </w:tr>
      <w:tr w:rsidR="003E3DD7" w:rsidRPr="00022277" w:rsidTr="003F257B">
        <w:trPr>
          <w:trHeight w:val="19"/>
        </w:trPr>
        <w:tc>
          <w:tcPr>
            <w:tcW w:w="726" w:type="dxa"/>
            <w:shd w:val="clear" w:color="auto" w:fill="auto"/>
          </w:tcPr>
          <w:p w:rsidR="003E3DD7" w:rsidRPr="00022277" w:rsidRDefault="003E3DD7" w:rsidP="003F257B">
            <w:pPr>
              <w:pStyle w:val="aff6"/>
              <w:suppressAutoHyphens/>
              <w:ind w:firstLine="0"/>
              <w:rPr>
                <w:lang w:eastAsia="ru-RU"/>
              </w:rPr>
            </w:pPr>
            <w:r w:rsidRPr="00022277">
              <w:rPr>
                <w:lang w:eastAsia="ru-RU"/>
              </w:rPr>
              <w:t>1.2.</w:t>
            </w:r>
          </w:p>
        </w:tc>
        <w:tc>
          <w:tcPr>
            <w:tcW w:w="5725" w:type="dxa"/>
            <w:shd w:val="clear" w:color="auto" w:fill="auto"/>
          </w:tcPr>
          <w:p w:rsidR="003E3DD7" w:rsidRPr="00022277" w:rsidRDefault="003E3DD7" w:rsidP="003F257B">
            <w:pPr>
              <w:pStyle w:val="aff6"/>
              <w:suppressAutoHyphens/>
              <w:ind w:firstLine="0"/>
              <w:rPr>
                <w:lang w:eastAsia="ru-RU"/>
              </w:rPr>
            </w:pPr>
            <w:r w:rsidRPr="00022277">
              <w:rPr>
                <w:lang w:eastAsia="ru-RU"/>
              </w:rPr>
              <w:t>Индивидуальные жилые дома</w:t>
            </w:r>
          </w:p>
        </w:tc>
        <w:tc>
          <w:tcPr>
            <w:tcW w:w="1570" w:type="dxa"/>
            <w:vAlign w:val="bottom"/>
          </w:tcPr>
          <w:p w:rsidR="003E3DD7" w:rsidRPr="00022277" w:rsidRDefault="003E3DD7" w:rsidP="003F257B">
            <w:pPr>
              <w:pStyle w:val="aff6"/>
              <w:suppressAutoHyphens/>
              <w:ind w:firstLine="0"/>
              <w:rPr>
                <w:lang w:eastAsia="ru-RU"/>
              </w:rPr>
            </w:pPr>
            <w:r w:rsidRPr="00022277">
              <w:rPr>
                <w:lang w:eastAsia="ru-RU"/>
              </w:rPr>
              <w:t>0,0</w:t>
            </w:r>
          </w:p>
        </w:tc>
        <w:tc>
          <w:tcPr>
            <w:tcW w:w="1634" w:type="dxa"/>
            <w:vAlign w:val="bottom"/>
          </w:tcPr>
          <w:p w:rsidR="003E3DD7" w:rsidRPr="00022277" w:rsidRDefault="003E3DD7" w:rsidP="003F257B">
            <w:pPr>
              <w:pStyle w:val="aff6"/>
              <w:suppressAutoHyphens/>
              <w:ind w:firstLine="0"/>
              <w:rPr>
                <w:lang w:eastAsia="ru-RU"/>
              </w:rPr>
            </w:pPr>
            <w:r w:rsidRPr="00022277">
              <w:rPr>
                <w:lang w:eastAsia="ru-RU"/>
              </w:rPr>
              <w:t>0,0</w:t>
            </w:r>
          </w:p>
        </w:tc>
      </w:tr>
      <w:tr w:rsidR="003E3DD7" w:rsidRPr="00022277" w:rsidTr="003F257B">
        <w:trPr>
          <w:trHeight w:val="69"/>
        </w:trPr>
        <w:tc>
          <w:tcPr>
            <w:tcW w:w="726" w:type="dxa"/>
            <w:shd w:val="clear" w:color="auto" w:fill="auto"/>
          </w:tcPr>
          <w:p w:rsidR="003E3DD7" w:rsidRPr="00022277" w:rsidRDefault="003E3DD7" w:rsidP="003F257B">
            <w:pPr>
              <w:pStyle w:val="aff6"/>
              <w:suppressAutoHyphens/>
              <w:ind w:firstLine="0"/>
              <w:rPr>
                <w:lang w:eastAsia="ru-RU"/>
              </w:rPr>
            </w:pPr>
            <w:r w:rsidRPr="00022277">
              <w:rPr>
                <w:lang w:eastAsia="ru-RU"/>
              </w:rPr>
              <w:t>1.3.</w:t>
            </w:r>
          </w:p>
        </w:tc>
        <w:tc>
          <w:tcPr>
            <w:tcW w:w="5725" w:type="dxa"/>
            <w:shd w:val="clear" w:color="auto" w:fill="auto"/>
          </w:tcPr>
          <w:p w:rsidR="003E3DD7" w:rsidRPr="00022277" w:rsidRDefault="003E3DD7" w:rsidP="003F257B">
            <w:pPr>
              <w:pStyle w:val="aff6"/>
              <w:suppressAutoHyphens/>
              <w:ind w:firstLine="0"/>
              <w:rPr>
                <w:lang w:eastAsia="ru-RU"/>
              </w:rPr>
            </w:pPr>
            <w:r w:rsidRPr="00022277">
              <w:rPr>
                <w:lang w:eastAsia="ru-RU"/>
              </w:rPr>
              <w:t>Общественные здания</w:t>
            </w:r>
          </w:p>
        </w:tc>
        <w:tc>
          <w:tcPr>
            <w:tcW w:w="1570" w:type="dxa"/>
            <w:vAlign w:val="bottom"/>
          </w:tcPr>
          <w:p w:rsidR="003E3DD7" w:rsidRPr="00022277" w:rsidRDefault="003E3DD7" w:rsidP="003F257B">
            <w:pPr>
              <w:pStyle w:val="aff6"/>
              <w:suppressAutoHyphens/>
              <w:ind w:firstLine="0"/>
              <w:rPr>
                <w:lang w:eastAsia="ru-RU"/>
              </w:rPr>
            </w:pPr>
            <w:r w:rsidRPr="00022277">
              <w:rPr>
                <w:lang w:eastAsia="ru-RU"/>
              </w:rPr>
              <w:t>0,0</w:t>
            </w:r>
          </w:p>
        </w:tc>
        <w:tc>
          <w:tcPr>
            <w:tcW w:w="1634" w:type="dxa"/>
            <w:vAlign w:val="bottom"/>
          </w:tcPr>
          <w:p w:rsidR="003E3DD7" w:rsidRPr="00022277" w:rsidRDefault="003E3DD7" w:rsidP="003F257B">
            <w:pPr>
              <w:pStyle w:val="aff6"/>
              <w:suppressAutoHyphens/>
              <w:ind w:firstLine="0"/>
              <w:rPr>
                <w:lang w:eastAsia="ru-RU"/>
              </w:rPr>
            </w:pPr>
            <w:r w:rsidRPr="00022277">
              <w:rPr>
                <w:lang w:eastAsia="ru-RU"/>
              </w:rPr>
              <w:t>0,0</w:t>
            </w:r>
          </w:p>
        </w:tc>
      </w:tr>
      <w:tr w:rsidR="003E3DD7" w:rsidRPr="00022277" w:rsidTr="003F257B">
        <w:trPr>
          <w:trHeight w:val="19"/>
        </w:trPr>
        <w:tc>
          <w:tcPr>
            <w:tcW w:w="726" w:type="dxa"/>
            <w:shd w:val="clear" w:color="auto" w:fill="auto"/>
          </w:tcPr>
          <w:p w:rsidR="003E3DD7" w:rsidRPr="00022277" w:rsidRDefault="003E3DD7" w:rsidP="003F257B">
            <w:pPr>
              <w:pStyle w:val="aff6"/>
              <w:suppressAutoHyphens/>
              <w:ind w:firstLine="0"/>
              <w:rPr>
                <w:lang w:eastAsia="ru-RU"/>
              </w:rPr>
            </w:pPr>
            <w:r w:rsidRPr="00022277">
              <w:rPr>
                <w:lang w:eastAsia="ru-RU"/>
              </w:rPr>
              <w:t>1.4.</w:t>
            </w:r>
          </w:p>
        </w:tc>
        <w:tc>
          <w:tcPr>
            <w:tcW w:w="5725" w:type="dxa"/>
            <w:shd w:val="clear" w:color="auto" w:fill="auto"/>
          </w:tcPr>
          <w:p w:rsidR="003E3DD7" w:rsidRPr="00022277" w:rsidRDefault="003E3DD7" w:rsidP="003F257B">
            <w:pPr>
              <w:pStyle w:val="aff6"/>
              <w:suppressAutoHyphens/>
              <w:ind w:firstLine="0"/>
              <w:rPr>
                <w:lang w:eastAsia="ru-RU"/>
              </w:rPr>
            </w:pPr>
            <w:r w:rsidRPr="00022277">
              <w:rPr>
                <w:lang w:eastAsia="ru-RU"/>
              </w:rPr>
              <w:t>Производственные здания</w:t>
            </w:r>
          </w:p>
        </w:tc>
        <w:tc>
          <w:tcPr>
            <w:tcW w:w="1570" w:type="dxa"/>
            <w:vAlign w:val="bottom"/>
          </w:tcPr>
          <w:p w:rsidR="003E3DD7" w:rsidRPr="00022277" w:rsidRDefault="003E3DD7" w:rsidP="003F257B">
            <w:pPr>
              <w:pStyle w:val="aff6"/>
              <w:suppressAutoHyphens/>
              <w:ind w:firstLine="0"/>
              <w:rPr>
                <w:lang w:eastAsia="ru-RU"/>
              </w:rPr>
            </w:pPr>
            <w:r w:rsidRPr="00022277">
              <w:rPr>
                <w:lang w:eastAsia="ru-RU"/>
              </w:rPr>
              <w:t>0,0</w:t>
            </w:r>
          </w:p>
        </w:tc>
        <w:tc>
          <w:tcPr>
            <w:tcW w:w="1634" w:type="dxa"/>
            <w:vAlign w:val="bottom"/>
          </w:tcPr>
          <w:p w:rsidR="003E3DD7" w:rsidRPr="00022277" w:rsidRDefault="003E3DD7" w:rsidP="003F257B">
            <w:pPr>
              <w:pStyle w:val="aff6"/>
              <w:suppressAutoHyphens/>
              <w:ind w:firstLine="0"/>
              <w:rPr>
                <w:lang w:eastAsia="ru-RU"/>
              </w:rPr>
            </w:pPr>
            <w:r w:rsidRPr="00022277">
              <w:rPr>
                <w:lang w:eastAsia="ru-RU"/>
              </w:rPr>
              <w:t>0,0</w:t>
            </w:r>
          </w:p>
        </w:tc>
      </w:tr>
    </w:tbl>
    <w:p w:rsidR="002B66AE" w:rsidRPr="00022277" w:rsidRDefault="002B66AE" w:rsidP="00022277">
      <w:pPr>
        <w:pStyle w:val="ab"/>
        <w:suppressAutoHyphens/>
        <w:ind w:firstLine="709"/>
      </w:pPr>
      <w:bookmarkStart w:id="21" w:name="_Toc75916865"/>
      <w:r w:rsidRPr="00022277">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bookmarkEnd w:id="21"/>
    </w:p>
    <w:p w:rsidR="002B66AE" w:rsidRPr="00022277" w:rsidRDefault="002B66AE" w:rsidP="00022277">
      <w:pPr>
        <w:pStyle w:val="aff6"/>
        <w:suppressAutoHyphens/>
        <w:ind w:firstLine="709"/>
        <w:rPr>
          <w:lang w:eastAsia="ru-RU"/>
        </w:rPr>
      </w:pPr>
      <w:bookmarkStart w:id="22" w:name="_Toc536140357"/>
      <w:r w:rsidRPr="00022277">
        <w:rPr>
          <w:lang w:eastAsia="ru-RU"/>
        </w:rPr>
        <w:t xml:space="preserve">Существующие объемы потребления тепловой энергии (мощности) и теплоносителя </w:t>
      </w:r>
      <w:r w:rsidRPr="00022277">
        <w:t>представлены</w:t>
      </w:r>
      <w:r w:rsidRPr="00022277">
        <w:rPr>
          <w:lang w:eastAsia="ru-RU"/>
        </w:rPr>
        <w:t xml:space="preserve"> в таблице </w:t>
      </w:r>
      <w:r w:rsidR="00B93FAE" w:rsidRPr="00022277">
        <w:rPr>
          <w:lang w:eastAsia="ru-RU"/>
        </w:rPr>
        <w:t>4.4.1 Обосновывающих материалов к Схеме теплоснабжения</w:t>
      </w:r>
      <w:r w:rsidR="000E635D" w:rsidRPr="00022277">
        <w:rPr>
          <w:lang w:eastAsia="ru-RU"/>
        </w:rPr>
        <w:t>.</w:t>
      </w:r>
    </w:p>
    <w:p w:rsidR="002B66AE" w:rsidRPr="00022277" w:rsidRDefault="002B66AE" w:rsidP="00022277">
      <w:pPr>
        <w:pStyle w:val="ab"/>
        <w:suppressAutoHyphens/>
        <w:ind w:firstLine="709"/>
      </w:pPr>
      <w:bookmarkStart w:id="23" w:name="_Toc75916866"/>
      <w:r w:rsidRPr="00022277">
        <w:t xml:space="preserve">1.3. Существующие и перспективные объемы потребления тепловой энергии (мощности) и теплоносителя объектами, расположенными в </w:t>
      </w:r>
      <w:r w:rsidRPr="00022277">
        <w:lastRenderedPageBreak/>
        <w:t>производственных зонах, на каждом этапе</w:t>
      </w:r>
      <w:bookmarkEnd w:id="22"/>
      <w:bookmarkEnd w:id="23"/>
    </w:p>
    <w:p w:rsidR="002B66AE" w:rsidRPr="00022277" w:rsidRDefault="002B66AE" w:rsidP="00022277">
      <w:pPr>
        <w:pStyle w:val="aff6"/>
        <w:suppressAutoHyphens/>
        <w:ind w:firstLine="709"/>
        <w:rPr>
          <w:lang w:eastAsia="ru-RU"/>
        </w:rPr>
      </w:pPr>
      <w:r w:rsidRPr="00022277">
        <w:rPr>
          <w:lang w:eastAsia="ru-RU"/>
        </w:rPr>
        <w:t>Объекты, расположенные в производственных зонах</w:t>
      </w:r>
      <w:r w:rsidR="00D57775" w:rsidRPr="00022277">
        <w:rPr>
          <w:lang w:eastAsia="ru-RU"/>
        </w:rPr>
        <w:t xml:space="preserve"> использующие централизованные системы теплоснабжения,</w:t>
      </w:r>
      <w:r w:rsidRPr="00022277">
        <w:rPr>
          <w:lang w:eastAsia="ru-RU"/>
        </w:rPr>
        <w:t xml:space="preserve"> отсутствуют и в соответствии с Генеральным планированием не планируются.</w:t>
      </w:r>
    </w:p>
    <w:p w:rsidR="005B2294" w:rsidRPr="00022277" w:rsidRDefault="005B2294" w:rsidP="00022277">
      <w:pPr>
        <w:pStyle w:val="ab"/>
        <w:suppressAutoHyphens/>
        <w:ind w:firstLine="709"/>
      </w:pPr>
      <w:bookmarkStart w:id="24" w:name="_Toc75916867"/>
      <w:r w:rsidRPr="00022277">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4"/>
    </w:p>
    <w:p w:rsidR="00451169" w:rsidRPr="00022277" w:rsidRDefault="00451169" w:rsidP="00022277">
      <w:pPr>
        <w:pStyle w:val="aff6"/>
        <w:suppressAutoHyphens/>
        <w:ind w:firstLine="709"/>
        <w:rPr>
          <w:lang w:eastAsia="ru-RU"/>
        </w:rPr>
      </w:pPr>
      <w:r w:rsidRPr="00022277">
        <w:rPr>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022277">
        <w:rPr>
          <w:lang w:eastAsia="ru-RU"/>
        </w:rPr>
        <w:t>14.1.</w:t>
      </w:r>
    </w:p>
    <w:p w:rsidR="002B66AE" w:rsidRPr="00022277" w:rsidRDefault="002B66AE" w:rsidP="00022277">
      <w:pPr>
        <w:pStyle w:val="ab"/>
        <w:suppressAutoHyphens/>
        <w:ind w:firstLine="709"/>
      </w:pPr>
      <w:bookmarkStart w:id="25" w:name="_Toc536140358"/>
      <w:bookmarkStart w:id="26" w:name="_Toc75916868"/>
      <w:r w:rsidRPr="00022277">
        <w:t>Раздел 2 Существующие и перспективные балансы тепловой мощности источников тепловой энергии и тепловой нагрузки потребителей</w:t>
      </w:r>
      <w:bookmarkEnd w:id="25"/>
      <w:bookmarkEnd w:id="26"/>
    </w:p>
    <w:p w:rsidR="002B66AE" w:rsidRPr="00022277" w:rsidRDefault="002B66AE" w:rsidP="00022277">
      <w:pPr>
        <w:pStyle w:val="ab"/>
        <w:suppressAutoHyphens/>
        <w:ind w:firstLine="709"/>
      </w:pPr>
      <w:bookmarkStart w:id="27" w:name="_Toc536140359"/>
      <w:bookmarkStart w:id="28" w:name="_Toc75916869"/>
      <w:r w:rsidRPr="00022277">
        <w:t xml:space="preserve">2.1. Описание существующих и перспективных </w:t>
      </w:r>
      <w:bookmarkStart w:id="29" w:name="_Hlk35396064"/>
      <w:r w:rsidRPr="00022277">
        <w:t>зон действия систем теплоснабжения и источников тепловой энергии</w:t>
      </w:r>
      <w:bookmarkEnd w:id="27"/>
      <w:bookmarkEnd w:id="28"/>
    </w:p>
    <w:p w:rsidR="00E846D8" w:rsidRPr="00022277" w:rsidRDefault="00E846D8"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0" w:name="_Toc536140360"/>
      <w:bookmarkEnd w:id="29"/>
      <w:r w:rsidRPr="00022277">
        <w:rPr>
          <w:rFonts w:ascii="Times New Roman" w:eastAsia="Calibri" w:hAnsi="Times New Roman" w:cs="Times New Roman"/>
          <w:sz w:val="28"/>
          <w:szCs w:val="28"/>
          <w:lang w:eastAsia="ru-RU"/>
        </w:rPr>
        <w:t xml:space="preserve">В таблице </w:t>
      </w:r>
      <w:r w:rsidR="00BD6F10" w:rsidRPr="00022277">
        <w:rPr>
          <w:rFonts w:ascii="Times New Roman" w:eastAsia="Calibri" w:hAnsi="Times New Roman" w:cs="Times New Roman"/>
          <w:sz w:val="28"/>
          <w:szCs w:val="28"/>
          <w:lang w:eastAsia="ru-RU"/>
        </w:rPr>
        <w:t>2</w:t>
      </w:r>
      <w:r w:rsidRPr="00022277">
        <w:rPr>
          <w:rFonts w:ascii="Times New Roman" w:eastAsia="Calibri" w:hAnsi="Times New Roman" w:cs="Times New Roman"/>
          <w:sz w:val="28"/>
          <w:szCs w:val="28"/>
          <w:lang w:eastAsia="ru-RU"/>
        </w:rPr>
        <w:t>.1.1. приводится актуальный перечень теплоснабжающих организаций, учтенных в текущей актуализации.</w:t>
      </w:r>
    </w:p>
    <w:p w:rsidR="00E846D8" w:rsidRPr="00022277" w:rsidRDefault="00E846D8" w:rsidP="00022277">
      <w:pPr>
        <w:pStyle w:val="aff8"/>
        <w:suppressAutoHyphens/>
        <w:ind w:firstLine="709"/>
        <w:rPr>
          <w:lang w:eastAsia="ru-RU"/>
        </w:rPr>
      </w:pPr>
      <w:bookmarkStart w:id="31" w:name="_Toc14406401"/>
      <w:r w:rsidRPr="00022277">
        <w:rPr>
          <w:lang w:eastAsia="ru-RU"/>
        </w:rPr>
        <w:t xml:space="preserve">Таблица </w:t>
      </w:r>
      <w:r w:rsidR="00BD6F10" w:rsidRPr="00022277">
        <w:rPr>
          <w:lang w:eastAsia="ru-RU"/>
        </w:rPr>
        <w:t>2</w:t>
      </w:r>
      <w:r w:rsidRPr="00022277">
        <w:rPr>
          <w:lang w:eastAsia="ru-RU"/>
        </w:rPr>
        <w:t xml:space="preserve">.1.1. Актуальный перечень </w:t>
      </w:r>
      <w:bookmarkEnd w:id="31"/>
      <w:r w:rsidRPr="00022277">
        <w:rPr>
          <w:lang w:eastAsia="ru-RU"/>
        </w:rPr>
        <w:t>теплоснабжающих организаций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1135"/>
        <w:gridCol w:w="1559"/>
        <w:gridCol w:w="1843"/>
        <w:gridCol w:w="1275"/>
        <w:gridCol w:w="1560"/>
      </w:tblGrid>
      <w:tr w:rsidR="005B2179" w:rsidRPr="00022277" w:rsidTr="00022277">
        <w:trPr>
          <w:trHeight w:val="20"/>
          <w:tblHeader/>
        </w:trPr>
        <w:tc>
          <w:tcPr>
            <w:tcW w:w="2262"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bookmarkStart w:id="32" w:name="_Hlk39039445"/>
            <w:r w:rsidRPr="00022277">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135"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Населенный пункт</w:t>
            </w:r>
          </w:p>
        </w:tc>
        <w:tc>
          <w:tcPr>
            <w:tcW w:w="3402" w:type="dxa"/>
            <w:gridSpan w:val="2"/>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275"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Статус ЕТО</w:t>
            </w:r>
          </w:p>
        </w:tc>
        <w:tc>
          <w:tcPr>
            <w:tcW w:w="1560" w:type="dxa"/>
            <w:vMerge w:val="restart"/>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Номер технологической зоны</w:t>
            </w:r>
          </w:p>
        </w:tc>
      </w:tr>
      <w:tr w:rsidR="005B2179" w:rsidRPr="00022277" w:rsidTr="00022277">
        <w:trPr>
          <w:trHeight w:val="1234"/>
          <w:tblHeader/>
        </w:trPr>
        <w:tc>
          <w:tcPr>
            <w:tcW w:w="2262"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135"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559" w:type="dxa"/>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Источник тепловой энергии</w:t>
            </w:r>
          </w:p>
        </w:tc>
        <w:tc>
          <w:tcPr>
            <w:tcW w:w="1843"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Тепловые сети</w:t>
            </w:r>
          </w:p>
        </w:tc>
        <w:tc>
          <w:tcPr>
            <w:tcW w:w="1275"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560" w:type="dxa"/>
            <w:vMerge/>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r>
      <w:tr w:rsidR="005B2179" w:rsidRPr="00022277" w:rsidTr="00022277">
        <w:trPr>
          <w:trHeight w:val="20"/>
        </w:trPr>
        <w:tc>
          <w:tcPr>
            <w:tcW w:w="2262"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Саргазы, ул. Сиреневая 1а</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Саргазы, ул. Сиреневая 1а</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ИК «МКС»</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w:t>
            </w:r>
          </w:p>
        </w:tc>
      </w:tr>
      <w:tr w:rsidR="005B2179" w:rsidRPr="00022277" w:rsidTr="00022277">
        <w:trPr>
          <w:trHeight w:val="20"/>
        </w:trPr>
        <w:tc>
          <w:tcPr>
            <w:tcW w:w="2262"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ст.Смолино, ул. Школьная, 1</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ст.Смолино, ул. Школьная, 1</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«Центр»</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«Центр»</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Не 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II</w:t>
            </w:r>
          </w:p>
        </w:tc>
      </w:tr>
      <w:tr w:rsidR="005B2179" w:rsidRPr="00022277" w:rsidTr="00022277">
        <w:trPr>
          <w:trHeight w:val="20"/>
        </w:trPr>
        <w:tc>
          <w:tcPr>
            <w:tcW w:w="2262"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М.Сосновка, ул. Березовая, 1</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М.Сосновка, ул. Березовая, 1</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III</w:t>
            </w:r>
          </w:p>
        </w:tc>
      </w:tr>
    </w:tbl>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3" w:name="_Hlk58213758"/>
      <w:bookmarkStart w:id="34" w:name="_Hlk70397026"/>
      <w:bookmarkEnd w:id="32"/>
      <w:r w:rsidRPr="00022277">
        <w:rPr>
          <w:rFonts w:ascii="Times New Roman" w:eastAsia="Calibri" w:hAnsi="Times New Roman" w:cs="Times New Roman"/>
          <w:sz w:val="28"/>
          <w:szCs w:val="28"/>
          <w:lang w:eastAsia="ru-RU"/>
        </w:rPr>
        <w:t>Котельные расположены на территории поселка Саргазы, п. Ст. Смолино, п. М.Сосновка.</w:t>
      </w:r>
    </w:p>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lastRenderedPageBreak/>
        <w:t>I технологическая зона</w:t>
      </w:r>
    </w:p>
    <w:bookmarkEnd w:id="33"/>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Технологическая зона в поселке Саргазы установлена в границах ул. Мира, Садовая, Лесная, Ленина, Набережная, Мичурина.</w:t>
      </w:r>
    </w:p>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II технологическая зона</w:t>
      </w:r>
    </w:p>
    <w:bookmarkEnd w:id="34"/>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Технологическая зона в п. ст. Смолино установлена в границах Саргазинской СОШ.</w:t>
      </w:r>
    </w:p>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III технологическая зона</w:t>
      </w:r>
    </w:p>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Технологическая зона в п. М. Сосновка установлена в границах улицы Березовая.</w:t>
      </w:r>
    </w:p>
    <w:p w:rsidR="00AD4D0D" w:rsidRPr="00022277" w:rsidRDefault="00AD4D0D"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На рисунке 2.1.1. представлены зоны действия систем централизованного теплоснабжения</w:t>
      </w:r>
    </w:p>
    <w:p w:rsidR="00B93FAE" w:rsidRPr="00022277" w:rsidRDefault="005B2179" w:rsidP="003F257B">
      <w:pPr>
        <w:pStyle w:val="af1"/>
        <w:suppressAutoHyphens/>
        <w:spacing w:before="0" w:after="0" w:line="240" w:lineRule="auto"/>
        <w:ind w:firstLine="0"/>
      </w:pPr>
      <w:r w:rsidRPr="00022277">
        <w:rPr>
          <w:noProof/>
          <w:lang w:eastAsia="ru-RU"/>
        </w:rPr>
        <w:drawing>
          <wp:inline distT="0" distB="0" distL="0" distR="0">
            <wp:extent cx="5939790" cy="4913540"/>
            <wp:effectExtent l="19050" t="19050" r="22860" b="209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4913540"/>
                    </a:xfrm>
                    <a:prstGeom prst="rect">
                      <a:avLst/>
                    </a:prstGeom>
                    <a:noFill/>
                    <a:ln>
                      <a:solidFill>
                        <a:schemeClr val="tx1"/>
                      </a:solidFill>
                    </a:ln>
                  </pic:spPr>
                </pic:pic>
              </a:graphicData>
            </a:graphic>
          </wp:inline>
        </w:drawing>
      </w:r>
    </w:p>
    <w:p w:rsidR="00B93FAE" w:rsidRPr="00022277" w:rsidRDefault="00B93FAE"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022277">
        <w:rPr>
          <w:rFonts w:ascii="Times New Roman" w:eastAsia="Calibri" w:hAnsi="Times New Roman" w:cs="Times New Roman"/>
          <w:sz w:val="28"/>
          <w:szCs w:val="28"/>
        </w:rPr>
        <w:t>Рисунок 2.1.1. Зоны действия систем централизованного теплоснабжения</w:t>
      </w:r>
    </w:p>
    <w:p w:rsidR="006055BA" w:rsidRPr="00022277" w:rsidRDefault="006055BA" w:rsidP="00022277">
      <w:pPr>
        <w:pStyle w:val="ab"/>
        <w:suppressAutoHyphens/>
        <w:ind w:firstLine="709"/>
      </w:pPr>
      <w:bookmarkStart w:id="35" w:name="_Toc75916870"/>
      <w:r w:rsidRPr="00022277">
        <w:t>2.2. Описание существующих и перспективных зон действия индивидуальных источников тепловой энергии</w:t>
      </w:r>
      <w:bookmarkEnd w:id="35"/>
    </w:p>
    <w:p w:rsidR="006055BA" w:rsidRPr="00022277" w:rsidRDefault="006055BA"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6" w:name="_Hlk35395369"/>
      <w:r w:rsidRPr="00022277">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E14528" w:rsidRPr="00022277">
        <w:rPr>
          <w:rFonts w:ascii="Times New Roman" w:eastAsia="Calibri" w:hAnsi="Times New Roman" w:cs="Times New Roman"/>
          <w:sz w:val="28"/>
          <w:szCs w:val="28"/>
          <w:lang w:eastAsia="ru-RU"/>
        </w:rPr>
        <w:t>сельского</w:t>
      </w:r>
      <w:r w:rsidRPr="00022277">
        <w:rPr>
          <w:rFonts w:ascii="Times New Roman" w:eastAsia="Calibri" w:hAnsi="Times New Roman" w:cs="Times New Roman"/>
          <w:sz w:val="28"/>
          <w:szCs w:val="28"/>
          <w:lang w:eastAsia="ru-RU"/>
        </w:rPr>
        <w:t xml:space="preserve"> поселения, где преобладает одноэтажная застройка.</w:t>
      </w:r>
    </w:p>
    <w:p w:rsidR="006055BA" w:rsidRPr="00022277" w:rsidRDefault="006055BA"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36"/>
      <w:r w:rsidRPr="00022277">
        <w:rPr>
          <w:rFonts w:ascii="Times New Roman" w:eastAsia="Calibri" w:hAnsi="Times New Roman" w:cs="Times New Roman"/>
          <w:sz w:val="28"/>
          <w:szCs w:val="28"/>
          <w:lang w:eastAsia="ru-RU"/>
        </w:rPr>
        <w:t>.</w:t>
      </w:r>
      <w:bookmarkStart w:id="37" w:name="_Toc536140361"/>
      <w:bookmarkEnd w:id="30"/>
    </w:p>
    <w:p w:rsidR="002B66AE" w:rsidRPr="00022277" w:rsidRDefault="002B66AE" w:rsidP="00022277">
      <w:pPr>
        <w:pStyle w:val="ab"/>
        <w:suppressAutoHyphens/>
        <w:ind w:firstLine="709"/>
      </w:pPr>
      <w:bookmarkStart w:id="38" w:name="_Toc75916871"/>
      <w:r w:rsidRPr="00022277">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7"/>
      <w:bookmarkEnd w:id="38"/>
    </w:p>
    <w:p w:rsidR="00B671F7" w:rsidRPr="00022277" w:rsidRDefault="002B66AE"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Существующие и перспективные балансы тепловой нагрузки представлены </w:t>
      </w:r>
      <w:r w:rsidR="00B93FAE" w:rsidRPr="00022277">
        <w:rPr>
          <w:rFonts w:ascii="Times New Roman" w:eastAsia="Calibri" w:hAnsi="Times New Roman" w:cs="Times New Roman"/>
          <w:sz w:val="28"/>
          <w:szCs w:val="28"/>
          <w:lang w:eastAsia="ru-RU"/>
        </w:rPr>
        <w:t>в таблице 4.4.1 Обосновывающих материалов к Схеме теплоснабжения</w:t>
      </w:r>
    </w:p>
    <w:p w:rsidR="00033262" w:rsidRPr="00022277" w:rsidRDefault="00033262" w:rsidP="00022277">
      <w:pPr>
        <w:pStyle w:val="ab"/>
        <w:suppressAutoHyphens/>
        <w:ind w:firstLine="709"/>
      </w:pPr>
      <w:bookmarkStart w:id="39" w:name="_Toc536140362"/>
      <w:bookmarkStart w:id="40" w:name="_Toc75916872"/>
      <w:r w:rsidRPr="00022277">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9"/>
      <w:bookmarkEnd w:id="40"/>
    </w:p>
    <w:p w:rsidR="00033262" w:rsidRPr="00022277" w:rsidRDefault="00033262"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Зоны действия источников тепловой энергии расположены в границах одного </w:t>
      </w:r>
      <w:r w:rsidR="00E14528" w:rsidRPr="00022277">
        <w:rPr>
          <w:rFonts w:ascii="Times New Roman" w:eastAsia="Calibri" w:hAnsi="Times New Roman" w:cs="Times New Roman"/>
          <w:sz w:val="28"/>
          <w:szCs w:val="28"/>
          <w:lang w:eastAsia="ru-RU"/>
        </w:rPr>
        <w:t>сельского</w:t>
      </w:r>
      <w:r w:rsidRPr="00022277">
        <w:rPr>
          <w:rFonts w:ascii="Times New Roman" w:eastAsia="Calibri" w:hAnsi="Times New Roman" w:cs="Times New Roman"/>
          <w:sz w:val="28"/>
          <w:szCs w:val="28"/>
          <w:lang w:eastAsia="ru-RU"/>
        </w:rPr>
        <w:t xml:space="preserve"> поселения.</w:t>
      </w:r>
    </w:p>
    <w:p w:rsidR="00033262" w:rsidRPr="00022277" w:rsidRDefault="00033262" w:rsidP="00022277">
      <w:pPr>
        <w:pStyle w:val="ab"/>
        <w:suppressAutoHyphens/>
        <w:ind w:firstLine="709"/>
      </w:pPr>
      <w:bookmarkStart w:id="41" w:name="_Toc536140363"/>
      <w:bookmarkStart w:id="42" w:name="_Toc75916873"/>
      <w:r w:rsidRPr="00022277">
        <w:t xml:space="preserve">2.5. </w:t>
      </w:r>
      <w:bookmarkEnd w:id="41"/>
      <w:r w:rsidRPr="00022277">
        <w:t>Радиус эффективного теплоснабжения, определяемый в соответствии с методическими указаниями по разработке схем теплоснабжения</w:t>
      </w:r>
      <w:bookmarkEnd w:id="42"/>
    </w:p>
    <w:p w:rsidR="00B93FAE" w:rsidRPr="00022277" w:rsidRDefault="00033262"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43" w:name="_Toc536140364"/>
    </w:p>
    <w:p w:rsidR="00A13D27" w:rsidRPr="00022277" w:rsidRDefault="00A13D27"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13D27" w:rsidRPr="00022277" w:rsidRDefault="00A13D27"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Схемой теплоснабжения не рассматриваются варианты подключения абонентов нагрузкой более 0,1Гкал/ч. Также 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rsidR="00174EE1" w:rsidRPr="00022277" w:rsidRDefault="00174EE1" w:rsidP="00022277">
      <w:pPr>
        <w:pStyle w:val="ab"/>
        <w:suppressAutoHyphens/>
        <w:ind w:firstLine="709"/>
      </w:pPr>
      <w:bookmarkStart w:id="44" w:name="_Toc75916874"/>
      <w:r w:rsidRPr="00022277">
        <w:t>Раздел 3 Существующие и перспективные балансы теплоносителя</w:t>
      </w:r>
      <w:bookmarkEnd w:id="43"/>
      <w:bookmarkEnd w:id="44"/>
    </w:p>
    <w:p w:rsidR="00174EE1" w:rsidRPr="00022277" w:rsidRDefault="00174EE1" w:rsidP="00022277">
      <w:pPr>
        <w:pStyle w:val="ab"/>
        <w:suppressAutoHyphens/>
        <w:ind w:firstLine="709"/>
      </w:pPr>
      <w:bookmarkStart w:id="45" w:name="_Toc536140365"/>
      <w:bookmarkStart w:id="46" w:name="_Toc75916875"/>
      <w:r w:rsidRPr="00022277">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5"/>
      <w:bookmarkEnd w:id="46"/>
    </w:p>
    <w:p w:rsidR="00D50AC7" w:rsidRPr="00022277" w:rsidRDefault="00D50AC7" w:rsidP="00022277">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bookmarkStart w:id="47" w:name="_Toc536140366"/>
      <w:bookmarkStart w:id="48" w:name="_Toc536140367"/>
      <w:r w:rsidRPr="00022277">
        <w:rPr>
          <w:rFonts w:ascii="Times New Roman" w:eastAsia="Calibri"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rsidR="002B66AE" w:rsidRPr="00022277" w:rsidRDefault="002B66AE" w:rsidP="00022277">
      <w:pPr>
        <w:pStyle w:val="ab"/>
        <w:suppressAutoHyphens/>
        <w:ind w:firstLine="709"/>
      </w:pPr>
      <w:bookmarkStart w:id="49" w:name="_Toc75916876"/>
      <w:r w:rsidRPr="00022277">
        <w:t xml:space="preserve">3.2. Существующие и перспективные балансы производительности водоподготовительных установок источников тепловой энергии для </w:t>
      </w:r>
      <w:r w:rsidRPr="00022277">
        <w:lastRenderedPageBreak/>
        <w:t>компенсации потерь теплоносителя в аварийных режимах работы систем теплоснабжения</w:t>
      </w:r>
      <w:bookmarkEnd w:id="47"/>
      <w:bookmarkEnd w:id="49"/>
    </w:p>
    <w:p w:rsidR="00E41C27" w:rsidRPr="00022277" w:rsidRDefault="00E41C27"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rsidR="00AA47DE" w:rsidRDefault="00AA47DE" w:rsidP="00022277">
      <w:pPr>
        <w:pStyle w:val="ab"/>
        <w:suppressAutoHyphens/>
        <w:ind w:firstLine="709"/>
      </w:pPr>
      <w:bookmarkStart w:id="50" w:name="_Toc75916877"/>
    </w:p>
    <w:p w:rsidR="002B66AE" w:rsidRPr="00022277" w:rsidRDefault="002B66AE" w:rsidP="00022277">
      <w:pPr>
        <w:pStyle w:val="ab"/>
        <w:suppressAutoHyphens/>
        <w:ind w:firstLine="709"/>
      </w:pPr>
      <w:r w:rsidRPr="00022277">
        <w:t xml:space="preserve">Раздел 4 Основные положения мастер-плана развития систем теплоснабжения </w:t>
      </w:r>
      <w:r w:rsidR="00E14528" w:rsidRPr="00022277">
        <w:t>сельского</w:t>
      </w:r>
      <w:r w:rsidR="002E4C45" w:rsidRPr="00022277">
        <w:t xml:space="preserve"> поселения</w:t>
      </w:r>
      <w:bookmarkEnd w:id="48"/>
      <w:bookmarkEnd w:id="50"/>
    </w:p>
    <w:p w:rsidR="002B66AE" w:rsidRPr="00022277" w:rsidRDefault="002B66AE" w:rsidP="00022277">
      <w:pPr>
        <w:pStyle w:val="ab"/>
        <w:suppressAutoHyphens/>
        <w:ind w:firstLine="709"/>
      </w:pPr>
      <w:bookmarkStart w:id="51" w:name="_Toc536140368"/>
      <w:bookmarkStart w:id="52" w:name="_Toc75916878"/>
      <w:r w:rsidRPr="00022277">
        <w:t xml:space="preserve">4.1. Описание сценариев развития теплоснабжения </w:t>
      </w:r>
      <w:r w:rsidR="00E14528" w:rsidRPr="00022277">
        <w:t>сельского</w:t>
      </w:r>
      <w:r w:rsidR="002E4C45" w:rsidRPr="00022277">
        <w:t xml:space="preserve"> поселения</w:t>
      </w:r>
      <w:bookmarkEnd w:id="51"/>
      <w:bookmarkEnd w:id="52"/>
    </w:p>
    <w:p w:rsidR="00E14528" w:rsidRPr="00022277" w:rsidRDefault="00E14528" w:rsidP="00022277">
      <w:pPr>
        <w:suppressAutoHyphens/>
        <w:jc w:val="both"/>
        <w:rPr>
          <w:rFonts w:ascii="Times New Roman" w:eastAsia="Calibri" w:hAnsi="Times New Roman" w:cs="Times New Roman"/>
          <w:sz w:val="28"/>
          <w:szCs w:val="28"/>
        </w:rPr>
      </w:pPr>
      <w:bookmarkStart w:id="53" w:name="_Hlk73711704"/>
      <w:bookmarkStart w:id="54" w:name="_Toc536140369"/>
      <w:bookmarkStart w:id="55" w:name="_Toc75916879"/>
      <w:r w:rsidRPr="00022277">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rsidR="00E14528" w:rsidRPr="00022277" w:rsidRDefault="00E14528" w:rsidP="00022277">
      <w:pPr>
        <w:suppressAutoHyphens/>
        <w:jc w:val="both"/>
        <w:rPr>
          <w:rFonts w:ascii="Times New Roman" w:eastAsia="Calibri" w:hAnsi="Times New Roman" w:cs="Times New Roman"/>
          <w:sz w:val="28"/>
          <w:szCs w:val="28"/>
        </w:rPr>
      </w:pPr>
      <w:r w:rsidRPr="00022277">
        <w:rPr>
          <w:rFonts w:ascii="Times New Roman" w:eastAsia="Calibri" w:hAnsi="Times New Roman" w:cs="Times New Roman"/>
          <w:sz w:val="28"/>
          <w:szCs w:val="28"/>
        </w:rPr>
        <w:t>В связи с пояснениями в Главе 2, прирост отопительных площадей отсутствует.</w:t>
      </w:r>
    </w:p>
    <w:p w:rsidR="00E14528" w:rsidRPr="00022277" w:rsidRDefault="00E14528" w:rsidP="00022277">
      <w:pPr>
        <w:suppressAutoHyphens/>
        <w:jc w:val="both"/>
        <w:rPr>
          <w:rFonts w:ascii="Times New Roman" w:eastAsia="Calibri" w:hAnsi="Times New Roman" w:cs="Times New Roman"/>
          <w:sz w:val="28"/>
          <w:szCs w:val="28"/>
        </w:rPr>
      </w:pPr>
      <w:r w:rsidRPr="00022277">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p w:rsidR="00E14528" w:rsidRPr="00022277" w:rsidRDefault="00E14528" w:rsidP="00022277">
      <w:pPr>
        <w:suppressAutoHyphens/>
        <w:jc w:val="both"/>
        <w:rPr>
          <w:rFonts w:ascii="Times New Roman" w:eastAsia="Calibri" w:hAnsi="Times New Roman" w:cs="Times New Roman"/>
          <w:sz w:val="28"/>
          <w:szCs w:val="28"/>
        </w:rPr>
      </w:pPr>
      <w:r w:rsidRPr="00022277">
        <w:rPr>
          <w:rFonts w:ascii="Times New Roman" w:eastAsia="Calibri" w:hAnsi="Times New Roman" w:cs="Times New Roman"/>
          <w:sz w:val="28"/>
          <w:szCs w:val="28"/>
        </w:rPr>
        <w:t xml:space="preserve">для повышения надежности теплоснабжения потребителей планируется замена тепловых сетей общей протяженностью </w:t>
      </w:r>
      <w:r w:rsidR="005B2179" w:rsidRPr="00022277">
        <w:rPr>
          <w:rFonts w:ascii="Times New Roman" w:eastAsia="Calibri" w:hAnsi="Times New Roman" w:cs="Times New Roman"/>
          <w:sz w:val="28"/>
          <w:szCs w:val="28"/>
        </w:rPr>
        <w:t>2422</w:t>
      </w:r>
      <w:r w:rsidRPr="00022277">
        <w:rPr>
          <w:rFonts w:ascii="Times New Roman" w:eastAsia="Calibri" w:hAnsi="Times New Roman" w:cs="Times New Roman"/>
          <w:sz w:val="28"/>
          <w:szCs w:val="28"/>
        </w:rPr>
        <w:t>метр</w:t>
      </w:r>
      <w:r w:rsidR="005B2179" w:rsidRPr="00022277">
        <w:rPr>
          <w:rFonts w:ascii="Times New Roman" w:eastAsia="Calibri" w:hAnsi="Times New Roman" w:cs="Times New Roman"/>
          <w:sz w:val="28"/>
          <w:szCs w:val="28"/>
        </w:rPr>
        <w:t>а</w:t>
      </w:r>
      <w:r w:rsidRPr="00022277">
        <w:rPr>
          <w:rFonts w:ascii="Times New Roman" w:eastAsia="Calibri" w:hAnsi="Times New Roman" w:cs="Times New Roman"/>
          <w:sz w:val="28"/>
          <w:szCs w:val="28"/>
        </w:rPr>
        <w:t xml:space="preserve"> в связи с исчерпанием эксплуатационного ресурса.</w:t>
      </w:r>
    </w:p>
    <w:bookmarkEnd w:id="53"/>
    <w:p w:rsidR="002B66AE" w:rsidRPr="00022277" w:rsidRDefault="002B66AE" w:rsidP="00022277">
      <w:pPr>
        <w:pStyle w:val="ab"/>
        <w:suppressAutoHyphens/>
        <w:ind w:firstLine="709"/>
      </w:pPr>
      <w:r w:rsidRPr="00022277">
        <w:t xml:space="preserve">4.2. Обоснование выбора приоритетного сценария развития теплоснабжения </w:t>
      </w:r>
      <w:r w:rsidR="00E14528" w:rsidRPr="00022277">
        <w:t>сельского</w:t>
      </w:r>
      <w:r w:rsidR="002E4C45" w:rsidRPr="00022277">
        <w:t xml:space="preserve"> поселения</w:t>
      </w:r>
      <w:bookmarkEnd w:id="54"/>
      <w:bookmarkEnd w:id="55"/>
    </w:p>
    <w:p w:rsidR="004E7D21" w:rsidRPr="00022277" w:rsidRDefault="004E7D2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56" w:name="_Hlk58214018"/>
      <w:bookmarkStart w:id="57" w:name="_Toc536140370"/>
      <w:r w:rsidRPr="00022277">
        <w:rPr>
          <w:rFonts w:ascii="Times New Roman" w:eastAsia="Calibri" w:hAnsi="Times New Roman" w:cs="Times New Roman"/>
          <w:sz w:val="28"/>
          <w:szCs w:val="28"/>
          <w:lang w:eastAsia="ru-RU"/>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rsidR="004E7D21" w:rsidRPr="00022277" w:rsidRDefault="004E7D2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rsidR="004E7D21" w:rsidRPr="00022277" w:rsidRDefault="004E7D2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rsidR="002B66AE" w:rsidRPr="00022277" w:rsidRDefault="002B66AE" w:rsidP="00022277">
      <w:pPr>
        <w:pStyle w:val="ab"/>
        <w:suppressAutoHyphens/>
        <w:ind w:firstLine="709"/>
      </w:pPr>
      <w:bookmarkStart w:id="58" w:name="_Toc75916880"/>
      <w:bookmarkEnd w:id="56"/>
      <w:r w:rsidRPr="00022277">
        <w:t xml:space="preserve">Раздел 5 </w:t>
      </w:r>
      <w:bookmarkEnd w:id="57"/>
      <w:r w:rsidR="005B2294" w:rsidRPr="00022277">
        <w:t>Предложения по строительству, реконструкции, техническому перевооружению и (или) модернизации источников тепловой энергии</w:t>
      </w:r>
      <w:bookmarkEnd w:id="58"/>
    </w:p>
    <w:p w:rsidR="002B66AE" w:rsidRPr="00022277" w:rsidRDefault="002B66AE" w:rsidP="00022277">
      <w:pPr>
        <w:pStyle w:val="ab"/>
        <w:suppressAutoHyphens/>
        <w:ind w:firstLine="709"/>
      </w:pPr>
      <w:bookmarkStart w:id="59" w:name="_Toc536140371"/>
      <w:bookmarkStart w:id="60" w:name="_Toc75916881"/>
      <w:r w:rsidRPr="00022277">
        <w:t xml:space="preserve">5.1. </w:t>
      </w:r>
      <w:bookmarkStart w:id="61" w:name="_Hlk39111886"/>
      <w:r w:rsidRPr="00022277">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14528" w:rsidRPr="00022277">
        <w:t>сельского</w:t>
      </w:r>
      <w:r w:rsidR="002E4C45" w:rsidRPr="00022277">
        <w:t xml:space="preserve"> поселения</w:t>
      </w:r>
      <w:bookmarkEnd w:id="59"/>
      <w:bookmarkEnd w:id="60"/>
      <w:bookmarkEnd w:id="61"/>
    </w:p>
    <w:p w:rsidR="00666252" w:rsidRPr="00022277" w:rsidRDefault="00B9251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2" w:name="_Toc536140372"/>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63" w:name="_Toc75916882"/>
      <w:r w:rsidRPr="00022277">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bookmarkEnd w:id="63"/>
    </w:p>
    <w:p w:rsidR="00AD30A1" w:rsidRPr="00022277" w:rsidRDefault="00AD30A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4" w:name="_Toc536140373"/>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65" w:name="_Toc75916883"/>
      <w:r w:rsidRPr="00022277">
        <w:t xml:space="preserve">5.3. </w:t>
      </w:r>
      <w:bookmarkStart w:id="66" w:name="_Hlk35396801"/>
      <w:bookmarkEnd w:id="64"/>
      <w:r w:rsidR="005B2294" w:rsidRPr="00022277">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bookmarkEnd w:id="66"/>
    </w:p>
    <w:p w:rsidR="005B2179" w:rsidRPr="00022277" w:rsidRDefault="005B2179"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7" w:name="_Toc536140374"/>
      <w:bookmarkStart w:id="68" w:name="_Toc75916884"/>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r w:rsidRPr="00022277">
        <w:t xml:space="preserve">5.4. Графики совместной работы источников тепловой энергии, </w:t>
      </w:r>
      <w:r w:rsidRPr="00022277">
        <w:lastRenderedPageBreak/>
        <w:t>функционирующих в режиме комбинированной выработки электрической и тепловой энергии и котельных</w:t>
      </w:r>
      <w:bookmarkEnd w:id="67"/>
      <w:bookmarkEnd w:id="68"/>
    </w:p>
    <w:p w:rsidR="002B66AE" w:rsidRPr="00022277" w:rsidRDefault="002B66AE"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Источники тепловой энергии, функционирующих в режиме комбинированной выработки электрической и тепловой энергии и котельных</w:t>
      </w:r>
      <w:r w:rsidR="00075D14" w:rsidRPr="00022277">
        <w:rPr>
          <w:rFonts w:ascii="Times New Roman" w:eastAsia="Calibri" w:hAnsi="Times New Roman" w:cs="Times New Roman"/>
          <w:sz w:val="28"/>
          <w:szCs w:val="28"/>
          <w:lang w:eastAsia="ru-RU"/>
        </w:rPr>
        <w:t xml:space="preserve"> работают отдельно.</w:t>
      </w:r>
    </w:p>
    <w:p w:rsidR="002B66AE" w:rsidRPr="00022277" w:rsidRDefault="002B66AE" w:rsidP="00022277">
      <w:pPr>
        <w:pStyle w:val="ab"/>
        <w:suppressAutoHyphens/>
        <w:ind w:firstLine="709"/>
      </w:pPr>
      <w:bookmarkStart w:id="69" w:name="_Toc536140375"/>
      <w:bookmarkStart w:id="70" w:name="_Toc75916885"/>
      <w:r w:rsidRPr="00022277">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bookmarkEnd w:id="70"/>
    </w:p>
    <w:p w:rsidR="00AD30A1" w:rsidRPr="00022277" w:rsidRDefault="00AD30A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1" w:name="_Toc536140376"/>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72" w:name="_Toc75916886"/>
      <w:r w:rsidRPr="00022277">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1"/>
      <w:bookmarkEnd w:id="72"/>
    </w:p>
    <w:p w:rsidR="00AD30A1" w:rsidRPr="00022277" w:rsidRDefault="00AD30A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3" w:name="_Toc536140377"/>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74" w:name="_Toc75916887"/>
      <w:r w:rsidRPr="00022277">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3"/>
      <w:bookmarkEnd w:id="74"/>
    </w:p>
    <w:p w:rsidR="00AD30A1" w:rsidRPr="00022277" w:rsidRDefault="00AD30A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5" w:name="_Toc536140378"/>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76" w:name="_Toc75916888"/>
      <w:r w:rsidRPr="00022277">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5"/>
      <w:bookmarkEnd w:id="76"/>
    </w:p>
    <w:p w:rsidR="001C4E9B" w:rsidRPr="00022277" w:rsidRDefault="001C4E9B"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7" w:name="_Toc536140379"/>
      <w:r w:rsidRPr="00022277">
        <w:rPr>
          <w:rFonts w:ascii="Times New Roman" w:eastAsia="Calibri" w:hAnsi="Times New Roman" w:cs="Times New Roman"/>
          <w:sz w:val="28"/>
          <w:szCs w:val="28"/>
          <w:lang w:eastAsia="ru-RU"/>
        </w:rPr>
        <w:t>Температурные графики отпуска тепловой энергии для каждого источника тепловой энергии представлен в таблице 5.8.1.</w:t>
      </w:r>
    </w:p>
    <w:p w:rsidR="001C4E9B" w:rsidRPr="00022277" w:rsidRDefault="001C4E9B" w:rsidP="00022277">
      <w:pPr>
        <w:pStyle w:val="aff8"/>
        <w:suppressAutoHyphens/>
        <w:ind w:firstLine="709"/>
        <w:rPr>
          <w:lang w:eastAsia="ru-RU"/>
        </w:rPr>
      </w:pPr>
      <w:r w:rsidRPr="00022277">
        <w:rPr>
          <w:lang w:eastAsia="ru-RU"/>
        </w:rPr>
        <w:t>Таблица 5.8.1. Температурные графики отпуска тепловой энергии для каждого источника тепловой энергии</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3995"/>
        <w:gridCol w:w="1445"/>
        <w:gridCol w:w="2168"/>
        <w:gridCol w:w="1591"/>
      </w:tblGrid>
      <w:tr w:rsidR="004E7D21" w:rsidRPr="00022277" w:rsidTr="003F257B">
        <w:trPr>
          <w:trHeight w:val="20"/>
          <w:tblHeader/>
        </w:trPr>
        <w:tc>
          <w:tcPr>
            <w:tcW w:w="526" w:type="dxa"/>
            <w:shd w:val="clear" w:color="auto" w:fill="auto"/>
            <w:vAlign w:val="center"/>
            <w:hideMark/>
          </w:tcPr>
          <w:p w:rsidR="004E7D21" w:rsidRPr="00022277" w:rsidRDefault="004E7D21" w:rsidP="003F257B">
            <w:pPr>
              <w:pStyle w:val="aff6"/>
              <w:suppressAutoHyphens/>
              <w:ind w:firstLine="0"/>
              <w:rPr>
                <w:lang w:eastAsia="ru-RU"/>
              </w:rPr>
            </w:pPr>
            <w:r w:rsidRPr="00022277">
              <w:rPr>
                <w:lang w:eastAsia="ru-RU"/>
              </w:rPr>
              <w:t>№ пп</w:t>
            </w:r>
          </w:p>
        </w:tc>
        <w:tc>
          <w:tcPr>
            <w:tcW w:w="3995" w:type="dxa"/>
            <w:shd w:val="clear" w:color="000000" w:fill="FFFFFF"/>
            <w:vAlign w:val="center"/>
            <w:hideMark/>
          </w:tcPr>
          <w:p w:rsidR="004E7D21" w:rsidRPr="00022277" w:rsidRDefault="004E7D21" w:rsidP="003F257B">
            <w:pPr>
              <w:pStyle w:val="aff6"/>
              <w:suppressAutoHyphens/>
              <w:ind w:firstLine="0"/>
              <w:rPr>
                <w:lang w:eastAsia="ru-RU"/>
              </w:rPr>
            </w:pPr>
            <w:r w:rsidRPr="00022277">
              <w:rPr>
                <w:lang w:eastAsia="ru-RU"/>
              </w:rPr>
              <w:t>Наименование и адрес источника тепловой энергии</w:t>
            </w:r>
          </w:p>
        </w:tc>
        <w:tc>
          <w:tcPr>
            <w:tcW w:w="1445" w:type="dxa"/>
            <w:shd w:val="clear" w:color="000000" w:fill="FFFFFF"/>
            <w:vAlign w:val="center"/>
            <w:hideMark/>
          </w:tcPr>
          <w:p w:rsidR="004E7D21" w:rsidRPr="00022277" w:rsidRDefault="004E7D21" w:rsidP="003F257B">
            <w:pPr>
              <w:pStyle w:val="aff6"/>
              <w:suppressAutoHyphens/>
              <w:ind w:firstLine="0"/>
              <w:rPr>
                <w:lang w:eastAsia="ru-RU"/>
              </w:rPr>
            </w:pPr>
            <w:r w:rsidRPr="00022277">
              <w:rPr>
                <w:lang w:eastAsia="ru-RU"/>
              </w:rPr>
              <w:t xml:space="preserve">Темпер. График, </w:t>
            </w:r>
            <w:r w:rsidRPr="00022277">
              <w:rPr>
                <w:vertAlign w:val="superscript"/>
                <w:lang w:eastAsia="ru-RU"/>
              </w:rPr>
              <w:t>о</w:t>
            </w:r>
            <w:r w:rsidRPr="00022277">
              <w:rPr>
                <w:lang w:eastAsia="ru-RU"/>
              </w:rPr>
              <w:t>С</w:t>
            </w:r>
          </w:p>
        </w:tc>
        <w:tc>
          <w:tcPr>
            <w:tcW w:w="2168" w:type="dxa"/>
            <w:shd w:val="clear" w:color="000000" w:fill="FFFFFF"/>
            <w:vAlign w:val="center"/>
            <w:hideMark/>
          </w:tcPr>
          <w:p w:rsidR="004E7D21" w:rsidRPr="00022277" w:rsidRDefault="004E7D21" w:rsidP="003F257B">
            <w:pPr>
              <w:pStyle w:val="aff6"/>
              <w:suppressAutoHyphens/>
              <w:ind w:firstLine="0"/>
              <w:rPr>
                <w:lang w:eastAsia="ru-RU"/>
              </w:rPr>
            </w:pPr>
            <w:r w:rsidRPr="00022277">
              <w:rPr>
                <w:lang w:eastAsia="ru-RU"/>
              </w:rPr>
              <w:t>Способ регулирования</w:t>
            </w:r>
          </w:p>
        </w:tc>
        <w:tc>
          <w:tcPr>
            <w:tcW w:w="1591" w:type="dxa"/>
            <w:shd w:val="clear" w:color="000000" w:fill="FFFFFF"/>
            <w:vAlign w:val="center"/>
            <w:hideMark/>
          </w:tcPr>
          <w:p w:rsidR="004E7D21" w:rsidRPr="00022277" w:rsidRDefault="004E7D21" w:rsidP="003F257B">
            <w:pPr>
              <w:pStyle w:val="aff6"/>
              <w:suppressAutoHyphens/>
              <w:ind w:firstLine="0"/>
              <w:rPr>
                <w:lang w:eastAsia="ru-RU"/>
              </w:rPr>
            </w:pPr>
            <w:r w:rsidRPr="00022277">
              <w:rPr>
                <w:lang w:eastAsia="ru-RU"/>
              </w:rPr>
              <w:t>Режим работы</w:t>
            </w:r>
          </w:p>
        </w:tc>
      </w:tr>
      <w:tr w:rsidR="005B2179" w:rsidRPr="00022277" w:rsidTr="003F257B">
        <w:trPr>
          <w:trHeight w:val="20"/>
        </w:trPr>
        <w:tc>
          <w:tcPr>
            <w:tcW w:w="526" w:type="dxa"/>
            <w:shd w:val="clear" w:color="auto" w:fill="auto"/>
            <w:noWrap/>
            <w:hideMark/>
          </w:tcPr>
          <w:p w:rsidR="005B2179" w:rsidRPr="00022277" w:rsidRDefault="005B2179" w:rsidP="003F257B">
            <w:pPr>
              <w:pStyle w:val="aff6"/>
              <w:suppressAutoHyphens/>
              <w:ind w:firstLine="0"/>
              <w:rPr>
                <w:lang w:eastAsia="ru-RU"/>
              </w:rPr>
            </w:pPr>
            <w:r w:rsidRPr="00022277">
              <w:rPr>
                <w:lang w:eastAsia="ru-RU"/>
              </w:rPr>
              <w:t>1</w:t>
            </w:r>
          </w:p>
        </w:tc>
        <w:tc>
          <w:tcPr>
            <w:tcW w:w="3995" w:type="dxa"/>
            <w:shd w:val="clear" w:color="auto" w:fill="auto"/>
            <w:noWrap/>
            <w:hideMark/>
          </w:tcPr>
          <w:p w:rsidR="005B2179" w:rsidRPr="00022277" w:rsidRDefault="005B2179" w:rsidP="003F257B">
            <w:pPr>
              <w:pStyle w:val="aff6"/>
              <w:suppressAutoHyphens/>
              <w:ind w:firstLine="0"/>
              <w:rPr>
                <w:lang w:eastAsia="ru-RU"/>
              </w:rPr>
            </w:pPr>
            <w:r w:rsidRPr="00022277">
              <w:t>Котельная, п. Саргазы, ул. Сиреневая, 1а</w:t>
            </w:r>
          </w:p>
        </w:tc>
        <w:tc>
          <w:tcPr>
            <w:tcW w:w="1445" w:type="dxa"/>
            <w:shd w:val="clear" w:color="auto" w:fill="auto"/>
            <w:noWrap/>
            <w:vAlign w:val="bottom"/>
            <w:hideMark/>
          </w:tcPr>
          <w:p w:rsidR="005B2179" w:rsidRPr="00022277" w:rsidRDefault="005B2179" w:rsidP="003F257B">
            <w:pPr>
              <w:pStyle w:val="aff6"/>
              <w:suppressAutoHyphens/>
              <w:ind w:firstLine="0"/>
              <w:rPr>
                <w:lang w:eastAsia="ru-RU"/>
              </w:rPr>
            </w:pPr>
            <w:r w:rsidRPr="00022277">
              <w:rPr>
                <w:lang w:eastAsia="ru-RU"/>
              </w:rPr>
              <w:t>95/70</w:t>
            </w:r>
          </w:p>
        </w:tc>
        <w:tc>
          <w:tcPr>
            <w:tcW w:w="2168" w:type="dxa"/>
            <w:shd w:val="clear" w:color="auto" w:fill="auto"/>
            <w:noWrap/>
            <w:vAlign w:val="center"/>
            <w:hideMark/>
          </w:tcPr>
          <w:p w:rsidR="005B2179" w:rsidRPr="00022277" w:rsidRDefault="005B2179" w:rsidP="003F257B">
            <w:pPr>
              <w:pStyle w:val="aff6"/>
              <w:suppressAutoHyphens/>
              <w:ind w:firstLine="0"/>
              <w:rPr>
                <w:lang w:eastAsia="ru-RU"/>
              </w:rPr>
            </w:pPr>
            <w:r w:rsidRPr="00022277">
              <w:rPr>
                <w:lang w:eastAsia="ru-RU"/>
              </w:rPr>
              <w:t>Качественный</w:t>
            </w:r>
          </w:p>
        </w:tc>
        <w:tc>
          <w:tcPr>
            <w:tcW w:w="1591" w:type="dxa"/>
            <w:shd w:val="clear" w:color="auto" w:fill="auto"/>
            <w:noWrap/>
            <w:vAlign w:val="center"/>
            <w:hideMark/>
          </w:tcPr>
          <w:p w:rsidR="005B2179" w:rsidRPr="00022277" w:rsidRDefault="005B2179" w:rsidP="003F257B">
            <w:pPr>
              <w:pStyle w:val="aff6"/>
              <w:suppressAutoHyphens/>
              <w:ind w:firstLine="0"/>
              <w:rPr>
                <w:lang w:eastAsia="ru-RU"/>
              </w:rPr>
            </w:pPr>
            <w:r w:rsidRPr="00022277">
              <w:rPr>
                <w:lang w:eastAsia="ru-RU"/>
              </w:rPr>
              <w:t>Сезонный</w:t>
            </w:r>
          </w:p>
        </w:tc>
      </w:tr>
      <w:tr w:rsidR="005B2179" w:rsidRPr="00022277" w:rsidTr="003F257B">
        <w:trPr>
          <w:trHeight w:val="20"/>
        </w:trPr>
        <w:tc>
          <w:tcPr>
            <w:tcW w:w="526" w:type="dxa"/>
            <w:shd w:val="clear" w:color="auto" w:fill="auto"/>
            <w:noWrap/>
          </w:tcPr>
          <w:p w:rsidR="005B2179" w:rsidRPr="00022277" w:rsidRDefault="005B2179" w:rsidP="003F257B">
            <w:pPr>
              <w:pStyle w:val="aff6"/>
              <w:suppressAutoHyphens/>
              <w:ind w:firstLine="0"/>
              <w:rPr>
                <w:lang w:eastAsia="ru-RU"/>
              </w:rPr>
            </w:pPr>
            <w:r w:rsidRPr="00022277">
              <w:rPr>
                <w:lang w:eastAsia="ru-RU"/>
              </w:rPr>
              <w:t>2</w:t>
            </w:r>
          </w:p>
        </w:tc>
        <w:tc>
          <w:tcPr>
            <w:tcW w:w="3995" w:type="dxa"/>
            <w:shd w:val="clear" w:color="auto" w:fill="auto"/>
            <w:noWrap/>
          </w:tcPr>
          <w:p w:rsidR="005B2179" w:rsidRPr="00022277" w:rsidRDefault="005B2179" w:rsidP="003F257B">
            <w:pPr>
              <w:pStyle w:val="aff6"/>
              <w:suppressAutoHyphens/>
              <w:ind w:firstLine="0"/>
              <w:rPr>
                <w:lang w:eastAsia="ru-RU"/>
              </w:rPr>
            </w:pPr>
            <w:r w:rsidRPr="00022277">
              <w:t>Котельная, п. ст.Смолино, ул. Школьная, 1</w:t>
            </w:r>
          </w:p>
        </w:tc>
        <w:tc>
          <w:tcPr>
            <w:tcW w:w="1445" w:type="dxa"/>
            <w:shd w:val="clear" w:color="auto" w:fill="auto"/>
            <w:noWrap/>
            <w:vAlign w:val="bottom"/>
          </w:tcPr>
          <w:p w:rsidR="005B2179" w:rsidRPr="00022277" w:rsidRDefault="005B2179" w:rsidP="003F257B">
            <w:pPr>
              <w:pStyle w:val="aff6"/>
              <w:suppressAutoHyphens/>
              <w:ind w:firstLine="0"/>
              <w:rPr>
                <w:lang w:eastAsia="ru-RU"/>
              </w:rPr>
            </w:pPr>
            <w:r w:rsidRPr="00022277">
              <w:rPr>
                <w:lang w:eastAsia="ru-RU"/>
              </w:rPr>
              <w:t>85/60</w:t>
            </w:r>
          </w:p>
        </w:tc>
        <w:tc>
          <w:tcPr>
            <w:tcW w:w="2168" w:type="dxa"/>
            <w:shd w:val="clear" w:color="auto" w:fill="auto"/>
            <w:noWrap/>
          </w:tcPr>
          <w:p w:rsidR="005B2179" w:rsidRPr="00022277" w:rsidRDefault="005B2179" w:rsidP="003F257B">
            <w:pPr>
              <w:pStyle w:val="aff6"/>
              <w:suppressAutoHyphens/>
              <w:ind w:firstLine="0"/>
              <w:rPr>
                <w:lang w:eastAsia="ru-RU"/>
              </w:rPr>
            </w:pPr>
            <w:r w:rsidRPr="00022277">
              <w:rPr>
                <w:lang w:eastAsia="ru-RU"/>
              </w:rPr>
              <w:t>Качественный</w:t>
            </w:r>
          </w:p>
        </w:tc>
        <w:tc>
          <w:tcPr>
            <w:tcW w:w="1591" w:type="dxa"/>
            <w:shd w:val="clear" w:color="auto" w:fill="auto"/>
            <w:noWrap/>
            <w:vAlign w:val="center"/>
          </w:tcPr>
          <w:p w:rsidR="005B2179" w:rsidRPr="00022277" w:rsidRDefault="005B2179" w:rsidP="003F257B">
            <w:pPr>
              <w:pStyle w:val="aff6"/>
              <w:suppressAutoHyphens/>
              <w:ind w:firstLine="0"/>
              <w:rPr>
                <w:lang w:eastAsia="ru-RU"/>
              </w:rPr>
            </w:pPr>
            <w:r w:rsidRPr="00022277">
              <w:rPr>
                <w:lang w:eastAsia="ru-RU"/>
              </w:rPr>
              <w:t>Сезонный</w:t>
            </w:r>
          </w:p>
        </w:tc>
      </w:tr>
      <w:tr w:rsidR="005B2179" w:rsidRPr="00022277" w:rsidTr="003F257B">
        <w:trPr>
          <w:trHeight w:val="20"/>
        </w:trPr>
        <w:tc>
          <w:tcPr>
            <w:tcW w:w="526" w:type="dxa"/>
            <w:shd w:val="clear" w:color="auto" w:fill="auto"/>
            <w:noWrap/>
          </w:tcPr>
          <w:p w:rsidR="005B2179" w:rsidRPr="00022277" w:rsidRDefault="005B2179" w:rsidP="003F257B">
            <w:pPr>
              <w:pStyle w:val="aff6"/>
              <w:suppressAutoHyphens/>
              <w:ind w:firstLine="0"/>
              <w:rPr>
                <w:lang w:eastAsia="ru-RU"/>
              </w:rPr>
            </w:pPr>
            <w:r w:rsidRPr="00022277">
              <w:rPr>
                <w:lang w:eastAsia="ru-RU"/>
              </w:rPr>
              <w:t>3</w:t>
            </w:r>
          </w:p>
        </w:tc>
        <w:tc>
          <w:tcPr>
            <w:tcW w:w="3995" w:type="dxa"/>
            <w:shd w:val="clear" w:color="auto" w:fill="auto"/>
            <w:noWrap/>
          </w:tcPr>
          <w:p w:rsidR="005B2179" w:rsidRPr="00022277" w:rsidRDefault="005B2179" w:rsidP="003F257B">
            <w:pPr>
              <w:pStyle w:val="aff6"/>
              <w:suppressAutoHyphens/>
              <w:ind w:firstLine="0"/>
              <w:rPr>
                <w:lang w:eastAsia="ru-RU"/>
              </w:rPr>
            </w:pPr>
            <w:r w:rsidRPr="00022277">
              <w:t>Котельная, п. М.Сосновка, ул. Березовая, 1</w:t>
            </w:r>
          </w:p>
        </w:tc>
        <w:tc>
          <w:tcPr>
            <w:tcW w:w="1445" w:type="dxa"/>
            <w:shd w:val="clear" w:color="auto" w:fill="auto"/>
            <w:noWrap/>
            <w:vAlign w:val="bottom"/>
          </w:tcPr>
          <w:p w:rsidR="005B2179" w:rsidRPr="00022277" w:rsidRDefault="005B2179" w:rsidP="003F257B">
            <w:pPr>
              <w:pStyle w:val="aff6"/>
              <w:suppressAutoHyphens/>
              <w:ind w:firstLine="0"/>
              <w:rPr>
                <w:lang w:eastAsia="ru-RU"/>
              </w:rPr>
            </w:pPr>
            <w:r w:rsidRPr="00022277">
              <w:rPr>
                <w:lang w:eastAsia="ru-RU"/>
              </w:rPr>
              <w:t>95/70</w:t>
            </w:r>
          </w:p>
        </w:tc>
        <w:tc>
          <w:tcPr>
            <w:tcW w:w="2168" w:type="dxa"/>
            <w:shd w:val="clear" w:color="auto" w:fill="auto"/>
            <w:noWrap/>
          </w:tcPr>
          <w:p w:rsidR="005B2179" w:rsidRPr="00022277" w:rsidRDefault="005B2179" w:rsidP="003F257B">
            <w:pPr>
              <w:pStyle w:val="aff6"/>
              <w:suppressAutoHyphens/>
              <w:ind w:firstLine="0"/>
              <w:rPr>
                <w:lang w:eastAsia="ru-RU"/>
              </w:rPr>
            </w:pPr>
            <w:r w:rsidRPr="00022277">
              <w:rPr>
                <w:lang w:eastAsia="ru-RU"/>
              </w:rPr>
              <w:t>Качественный</w:t>
            </w:r>
          </w:p>
        </w:tc>
        <w:tc>
          <w:tcPr>
            <w:tcW w:w="1591" w:type="dxa"/>
            <w:shd w:val="clear" w:color="auto" w:fill="auto"/>
            <w:noWrap/>
            <w:vAlign w:val="center"/>
          </w:tcPr>
          <w:p w:rsidR="005B2179" w:rsidRPr="00022277" w:rsidRDefault="005B2179" w:rsidP="003F257B">
            <w:pPr>
              <w:pStyle w:val="aff6"/>
              <w:suppressAutoHyphens/>
              <w:ind w:firstLine="0"/>
              <w:rPr>
                <w:lang w:eastAsia="ru-RU"/>
              </w:rPr>
            </w:pPr>
            <w:r w:rsidRPr="00022277">
              <w:rPr>
                <w:lang w:eastAsia="ru-RU"/>
              </w:rPr>
              <w:t>Сезонный</w:t>
            </w:r>
          </w:p>
        </w:tc>
      </w:tr>
    </w:tbl>
    <w:p w:rsidR="001C4E9B" w:rsidRPr="00022277" w:rsidRDefault="001C4E9B"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Необходимость изменения отсут</w:t>
      </w:r>
      <w:r w:rsidR="00960110" w:rsidRPr="00022277">
        <w:rPr>
          <w:rFonts w:ascii="Times New Roman" w:eastAsia="Calibri" w:hAnsi="Times New Roman" w:cs="Times New Roman"/>
          <w:sz w:val="28"/>
          <w:szCs w:val="28"/>
          <w:lang w:eastAsia="ru-RU"/>
        </w:rPr>
        <w:t>ствует.</w:t>
      </w:r>
    </w:p>
    <w:p w:rsidR="002B66AE" w:rsidRPr="00022277" w:rsidRDefault="002B66AE" w:rsidP="00022277">
      <w:pPr>
        <w:pStyle w:val="ab"/>
        <w:suppressAutoHyphens/>
        <w:ind w:firstLine="709"/>
      </w:pPr>
      <w:bookmarkStart w:id="78" w:name="_Toc75916889"/>
      <w:r w:rsidRPr="00022277">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7"/>
      <w:bookmarkEnd w:id="78"/>
    </w:p>
    <w:p w:rsidR="002B66AE" w:rsidRPr="00022277" w:rsidRDefault="002B66AE"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9" w:name="_Toc536140380"/>
      <w:r w:rsidRPr="00022277">
        <w:rPr>
          <w:rFonts w:ascii="Times New Roman" w:eastAsia="Calibri"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w:t>
      </w:r>
      <w:r w:rsidR="00960110" w:rsidRPr="00022277">
        <w:rPr>
          <w:rFonts w:ascii="Times New Roman" w:eastAsia="Calibri" w:hAnsi="Times New Roman" w:cs="Times New Roman"/>
          <w:sz w:val="28"/>
          <w:szCs w:val="28"/>
          <w:lang w:eastAsia="ru-RU"/>
        </w:rPr>
        <w:t>представлены в таблицах 2.3.1</w:t>
      </w:r>
      <w:r w:rsidR="00AD30A1" w:rsidRPr="00022277">
        <w:rPr>
          <w:rFonts w:ascii="Times New Roman" w:eastAsia="Calibri" w:hAnsi="Times New Roman" w:cs="Times New Roman"/>
          <w:sz w:val="28"/>
          <w:szCs w:val="28"/>
          <w:lang w:eastAsia="ru-RU"/>
        </w:rPr>
        <w:t>.</w:t>
      </w:r>
    </w:p>
    <w:p w:rsidR="002B66AE" w:rsidRPr="00022277" w:rsidRDefault="002B66AE" w:rsidP="00022277">
      <w:pPr>
        <w:pStyle w:val="ab"/>
        <w:suppressAutoHyphens/>
        <w:ind w:firstLine="709"/>
      </w:pPr>
      <w:bookmarkStart w:id="80" w:name="_Toc75916890"/>
      <w:r w:rsidRPr="00022277">
        <w:t xml:space="preserve">5.10. </w:t>
      </w:r>
      <w:bookmarkStart w:id="81" w:name="_Hlk57697777"/>
      <w:r w:rsidRPr="00022277">
        <w:t xml:space="preserve">Предложения по вводу новых и реконструкции существующих </w:t>
      </w:r>
      <w:r w:rsidRPr="00022277">
        <w:lastRenderedPageBreak/>
        <w:t>источников тепловой энергии</w:t>
      </w:r>
      <w:bookmarkEnd w:id="81"/>
      <w:r w:rsidRPr="00022277">
        <w:t xml:space="preserve"> </w:t>
      </w:r>
      <w:bookmarkStart w:id="82" w:name="_Hlk57697753"/>
      <w:r w:rsidRPr="00022277">
        <w:t>с использованием возобновляемых источников энергии, а также местных видов топлива</w:t>
      </w:r>
      <w:bookmarkEnd w:id="79"/>
      <w:bookmarkEnd w:id="80"/>
      <w:bookmarkEnd w:id="82"/>
    </w:p>
    <w:p w:rsidR="00AD30A1" w:rsidRPr="00022277" w:rsidRDefault="00AD30A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3" w:name="_Toc536140381"/>
      <w:r w:rsidRPr="00022277">
        <w:rPr>
          <w:rFonts w:ascii="Times New Roman" w:eastAsia="Calibri" w:hAnsi="Times New Roman" w:cs="Times New Roman"/>
          <w:sz w:val="28"/>
          <w:szCs w:val="28"/>
          <w:lang w:eastAsia="ru-RU"/>
        </w:rPr>
        <w:t>Не предусматривается</w:t>
      </w:r>
      <w:r w:rsidR="00846621" w:rsidRPr="00022277">
        <w:rPr>
          <w:rFonts w:ascii="Times New Roman" w:eastAsia="Calibri" w:hAnsi="Times New Roman" w:cs="Times New Roman"/>
          <w:sz w:val="28"/>
          <w:szCs w:val="28"/>
          <w:lang w:eastAsia="ru-RU"/>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AA47DE" w:rsidRDefault="00AA47DE" w:rsidP="00022277">
      <w:pPr>
        <w:pStyle w:val="ab"/>
        <w:suppressAutoHyphens/>
        <w:ind w:firstLine="709"/>
      </w:pPr>
      <w:bookmarkStart w:id="84" w:name="_Toc75916891"/>
    </w:p>
    <w:p w:rsidR="002B66AE" w:rsidRPr="00022277" w:rsidRDefault="002B66AE" w:rsidP="00022277">
      <w:pPr>
        <w:pStyle w:val="ab"/>
        <w:suppressAutoHyphens/>
        <w:ind w:firstLine="709"/>
      </w:pPr>
      <w:r w:rsidRPr="00022277">
        <w:t xml:space="preserve">Раздел 6 </w:t>
      </w:r>
      <w:bookmarkEnd w:id="83"/>
      <w:r w:rsidR="005B2294" w:rsidRPr="00022277">
        <w:t>Предложения по строительству, реконструкции и (или) модернизации тепловых сетей</w:t>
      </w:r>
      <w:bookmarkEnd w:id="84"/>
    </w:p>
    <w:p w:rsidR="002B66AE" w:rsidRPr="00022277" w:rsidRDefault="002B66AE" w:rsidP="00022277">
      <w:pPr>
        <w:pStyle w:val="ab"/>
        <w:suppressAutoHyphens/>
        <w:ind w:firstLine="709"/>
      </w:pPr>
      <w:bookmarkStart w:id="85" w:name="_Toc536140382"/>
      <w:bookmarkStart w:id="86" w:name="_Toc75916892"/>
      <w:r w:rsidRPr="00022277">
        <w:t xml:space="preserve">6.1. Предложения </w:t>
      </w:r>
      <w:bookmarkEnd w:id="85"/>
      <w:r w:rsidR="005B2294" w:rsidRPr="00022277">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6"/>
    </w:p>
    <w:p w:rsidR="004F0A9A" w:rsidRPr="00022277" w:rsidRDefault="004F0A9A"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7" w:name="_Toc536140383"/>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88" w:name="_Toc75916893"/>
      <w:r w:rsidRPr="00022277">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E14528" w:rsidRPr="00022277">
        <w:t>сельского</w:t>
      </w:r>
      <w:r w:rsidR="002E4C45" w:rsidRPr="00022277">
        <w:t xml:space="preserve"> поселения</w:t>
      </w:r>
      <w:r w:rsidRPr="00022277">
        <w:t xml:space="preserve"> под жилищную, комплексную или производственную застройку</w:t>
      </w:r>
      <w:bookmarkEnd w:id="87"/>
      <w:bookmarkEnd w:id="88"/>
    </w:p>
    <w:p w:rsidR="00CB25AB" w:rsidRPr="00022277" w:rsidRDefault="00CB25AB"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9" w:name="_Hlk44646393"/>
      <w:bookmarkStart w:id="90" w:name="_Toc536140384"/>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91" w:name="_Toc75916894"/>
      <w:bookmarkEnd w:id="89"/>
      <w:r w:rsidRPr="00022277">
        <w:t xml:space="preserve">6.3. Предложения </w:t>
      </w:r>
      <w:bookmarkEnd w:id="90"/>
      <w:r w:rsidR="005B2294" w:rsidRPr="00022277">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1"/>
    </w:p>
    <w:p w:rsidR="00CB25AB" w:rsidRPr="00022277" w:rsidRDefault="00CB25AB"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2" w:name="_Toc536140385"/>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93" w:name="_Toc75916895"/>
      <w:r w:rsidRPr="00022277">
        <w:t xml:space="preserve">6.4. </w:t>
      </w:r>
      <w:bookmarkEnd w:id="92"/>
      <w:r w:rsidR="00E845E5" w:rsidRPr="0002227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p>
    <w:p w:rsidR="00CB25AB" w:rsidRPr="00022277" w:rsidRDefault="00CB25AB"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4" w:name="_Toc536140386"/>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95" w:name="_Toc75916896"/>
      <w:r w:rsidRPr="00022277">
        <w:t xml:space="preserve">6.5. Предложения </w:t>
      </w:r>
      <w:bookmarkEnd w:id="94"/>
      <w:r w:rsidR="00E845E5" w:rsidRPr="00022277">
        <w:t>по строительству, реконструкции и (или) модернизации тепловых сетей для обеспечения нормативной надежности теплоснабжения потребителей</w:t>
      </w:r>
      <w:bookmarkEnd w:id="95"/>
    </w:p>
    <w:p w:rsidR="000221F1" w:rsidRPr="00022277" w:rsidRDefault="000221F1"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6" w:name="_Hlk5748298"/>
      <w:bookmarkStart w:id="97" w:name="_Toc536140387"/>
      <w:r w:rsidRPr="00022277">
        <w:rPr>
          <w:rFonts w:ascii="Times New Roman" w:eastAsia="Calibri" w:hAnsi="Times New Roman" w:cs="Times New Roman"/>
          <w:sz w:val="28"/>
          <w:szCs w:val="28"/>
          <w:lang w:eastAsia="ru-RU"/>
        </w:rPr>
        <w:t>Предложения по строительству тепловых сетей для обеспечения нормативной надежности теплоснабжения</w:t>
      </w:r>
      <w:r w:rsidR="00876AFE" w:rsidRPr="00022277">
        <w:rPr>
          <w:rFonts w:ascii="Times New Roman" w:eastAsia="Calibri" w:hAnsi="Times New Roman" w:cs="Times New Roman"/>
          <w:sz w:val="28"/>
          <w:szCs w:val="28"/>
          <w:lang w:eastAsia="ru-RU"/>
        </w:rPr>
        <w:t xml:space="preserve"> </w:t>
      </w:r>
      <w:r w:rsidR="00C2216D" w:rsidRPr="00022277">
        <w:rPr>
          <w:rFonts w:ascii="Times New Roman" w:eastAsia="Calibri" w:hAnsi="Times New Roman" w:cs="Times New Roman"/>
          <w:sz w:val="28"/>
          <w:szCs w:val="28"/>
          <w:lang w:eastAsia="ru-RU"/>
        </w:rPr>
        <w:t xml:space="preserve">рассмотрены в Приложении </w:t>
      </w:r>
      <w:r w:rsidR="00D50AC7" w:rsidRPr="00022277">
        <w:rPr>
          <w:rFonts w:ascii="Times New Roman" w:eastAsia="Calibri" w:hAnsi="Times New Roman" w:cs="Times New Roman"/>
          <w:sz w:val="28"/>
          <w:szCs w:val="28"/>
          <w:lang w:eastAsia="ru-RU"/>
        </w:rPr>
        <w:t>5</w:t>
      </w:r>
      <w:r w:rsidR="00224FCE" w:rsidRPr="00022277">
        <w:rPr>
          <w:rFonts w:ascii="Times New Roman" w:eastAsia="Calibri" w:hAnsi="Times New Roman" w:cs="Times New Roman"/>
          <w:sz w:val="28"/>
          <w:szCs w:val="28"/>
          <w:lang w:eastAsia="ru-RU"/>
        </w:rPr>
        <w:t xml:space="preserve"> </w:t>
      </w:r>
      <w:r w:rsidR="00C2216D" w:rsidRPr="00022277">
        <w:rPr>
          <w:rFonts w:ascii="Times New Roman" w:eastAsia="Calibri" w:hAnsi="Times New Roman" w:cs="Times New Roman"/>
          <w:sz w:val="28"/>
          <w:szCs w:val="28"/>
          <w:lang w:eastAsia="ru-RU"/>
        </w:rPr>
        <w:t>Обосновывающих материалов.</w:t>
      </w:r>
    </w:p>
    <w:p w:rsidR="002B66AE" w:rsidRPr="00022277" w:rsidRDefault="002B66AE" w:rsidP="00022277">
      <w:pPr>
        <w:pStyle w:val="ab"/>
        <w:suppressAutoHyphens/>
        <w:ind w:firstLine="709"/>
      </w:pPr>
      <w:bookmarkStart w:id="98" w:name="_Toc75916897"/>
      <w:bookmarkEnd w:id="96"/>
      <w:r w:rsidRPr="00022277">
        <w:t>Раздел 7 Предложения по переводу открытых систем теплоснабжения (горячего водоснабжения) в закрытые системы горячего водоснабжения</w:t>
      </w:r>
      <w:bookmarkEnd w:id="97"/>
      <w:bookmarkEnd w:id="98"/>
    </w:p>
    <w:p w:rsidR="002B66AE" w:rsidRPr="00022277" w:rsidRDefault="002B66AE" w:rsidP="00022277">
      <w:pPr>
        <w:pStyle w:val="ab"/>
        <w:suppressAutoHyphens/>
        <w:ind w:firstLine="709"/>
      </w:pPr>
      <w:bookmarkStart w:id="99" w:name="_Toc536140388"/>
      <w:bookmarkStart w:id="100" w:name="_Toc75916898"/>
      <w:r w:rsidRPr="00022277">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9"/>
      <w:bookmarkEnd w:id="100"/>
    </w:p>
    <w:p w:rsidR="002B66AE" w:rsidRPr="00022277" w:rsidRDefault="002B66AE" w:rsidP="0002227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На территории </w:t>
      </w:r>
      <w:r w:rsidR="00E14528" w:rsidRPr="00022277">
        <w:rPr>
          <w:rFonts w:ascii="Times New Roman" w:eastAsia="Calibri" w:hAnsi="Times New Roman" w:cs="Times New Roman"/>
          <w:sz w:val="28"/>
          <w:szCs w:val="28"/>
          <w:lang w:eastAsia="ru-RU"/>
        </w:rPr>
        <w:t>сельского</w:t>
      </w:r>
      <w:r w:rsidR="00815B4A"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закрытая система теплоснабжения.</w:t>
      </w:r>
    </w:p>
    <w:p w:rsidR="002B66AE" w:rsidRPr="00022277" w:rsidRDefault="002B66AE" w:rsidP="00022277">
      <w:pPr>
        <w:pStyle w:val="ab"/>
        <w:suppressAutoHyphens/>
        <w:ind w:firstLine="709"/>
      </w:pPr>
      <w:bookmarkStart w:id="101" w:name="_Toc536140389"/>
      <w:bookmarkStart w:id="102" w:name="_Toc75916899"/>
      <w:r w:rsidRPr="00022277">
        <w:t xml:space="preserve">7.2. Предложения по переводу существующих открытых систем </w:t>
      </w:r>
      <w:r w:rsidRPr="00022277">
        <w:lastRenderedPageBreak/>
        <w:t>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1"/>
      <w:bookmarkEnd w:id="102"/>
    </w:p>
    <w:p w:rsidR="002B66AE" w:rsidRPr="00022277" w:rsidRDefault="002B66AE" w:rsidP="00022277">
      <w:pPr>
        <w:pStyle w:val="af1"/>
        <w:suppressAutoHyphens/>
        <w:spacing w:before="0" w:after="0" w:line="240" w:lineRule="auto"/>
      </w:pPr>
      <w:r w:rsidRPr="00022277">
        <w:t xml:space="preserve">На территории </w:t>
      </w:r>
      <w:r w:rsidR="00E14528" w:rsidRPr="00022277">
        <w:t>сельского</w:t>
      </w:r>
      <w:r w:rsidR="00815B4A" w:rsidRPr="00022277">
        <w:t xml:space="preserve"> поселения</w:t>
      </w:r>
      <w:r w:rsidRPr="00022277">
        <w:t xml:space="preserve"> закрытая система теплоснабжения.</w:t>
      </w:r>
    </w:p>
    <w:p w:rsidR="002B66AE" w:rsidRPr="00022277" w:rsidRDefault="002B66AE" w:rsidP="00022277">
      <w:pPr>
        <w:pStyle w:val="ab"/>
        <w:suppressAutoHyphens/>
        <w:ind w:firstLine="709"/>
      </w:pPr>
      <w:bookmarkStart w:id="103" w:name="_Toc536140390"/>
      <w:bookmarkStart w:id="104" w:name="_Toc75916900"/>
      <w:r w:rsidRPr="00022277">
        <w:t>Раздел 8 Перспективные топливные балансы</w:t>
      </w:r>
      <w:bookmarkEnd w:id="103"/>
      <w:bookmarkEnd w:id="104"/>
    </w:p>
    <w:p w:rsidR="002B66AE" w:rsidRPr="00022277" w:rsidRDefault="002B66AE" w:rsidP="00022277">
      <w:pPr>
        <w:pStyle w:val="ab"/>
        <w:suppressAutoHyphens/>
        <w:ind w:firstLine="709"/>
      </w:pPr>
      <w:bookmarkStart w:id="105" w:name="_Toc536140391"/>
      <w:bookmarkStart w:id="106" w:name="_Toc75916901"/>
      <w:r w:rsidRPr="00022277">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5"/>
      <w:bookmarkEnd w:id="106"/>
    </w:p>
    <w:p w:rsidR="00AD5C00" w:rsidRPr="00022277" w:rsidRDefault="002B66AE" w:rsidP="00022277">
      <w:pPr>
        <w:pStyle w:val="af1"/>
        <w:suppressAutoHyphens/>
        <w:spacing w:before="0" w:after="0" w:line="240" w:lineRule="auto"/>
      </w:pPr>
      <w:r w:rsidRPr="00022277">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w:t>
      </w:r>
      <w:r w:rsidR="00D50AC7" w:rsidRPr="00022277">
        <w:t>ах</w:t>
      </w:r>
      <w:r w:rsidRPr="00022277">
        <w:t xml:space="preserve"> </w:t>
      </w:r>
      <w:r w:rsidR="007C1334" w:rsidRPr="00022277">
        <w:t>10.1.1.</w:t>
      </w:r>
      <w:r w:rsidR="00D50AC7" w:rsidRPr="00022277">
        <w:t>-10.1.4</w:t>
      </w:r>
      <w:r w:rsidR="007C1334" w:rsidRPr="00022277">
        <w:t xml:space="preserve"> Обосновывающих материалов.</w:t>
      </w:r>
    </w:p>
    <w:p w:rsidR="00FF1E92" w:rsidRPr="00022277" w:rsidRDefault="00FF1E92" w:rsidP="00022277">
      <w:pPr>
        <w:pStyle w:val="ab"/>
        <w:suppressAutoHyphens/>
        <w:ind w:firstLine="709"/>
      </w:pPr>
      <w:bookmarkStart w:id="107" w:name="_Toc536140392"/>
      <w:bookmarkStart w:id="108" w:name="_Toc75916902"/>
      <w:bookmarkStart w:id="109" w:name="_Toc6365141"/>
      <w:r w:rsidRPr="00022277">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7"/>
      <w:bookmarkEnd w:id="108"/>
    </w:p>
    <w:p w:rsidR="00FF1E92" w:rsidRPr="00022277" w:rsidRDefault="00FF1E92" w:rsidP="00022277">
      <w:pPr>
        <w:pStyle w:val="af1"/>
        <w:suppressAutoHyphens/>
        <w:spacing w:before="0" w:after="0" w:line="240" w:lineRule="auto"/>
      </w:pPr>
      <w:r w:rsidRPr="00022277">
        <w:t>Основным видом топлива является природный газ.</w:t>
      </w:r>
    </w:p>
    <w:p w:rsidR="00FF1E92" w:rsidRPr="00022277" w:rsidRDefault="00FF1E92" w:rsidP="00022277">
      <w:pPr>
        <w:pStyle w:val="ab"/>
        <w:suppressAutoHyphens/>
        <w:ind w:firstLine="709"/>
      </w:pPr>
      <w:bookmarkStart w:id="110" w:name="_Toc75916903"/>
      <w:r w:rsidRPr="00022277">
        <w:rPr>
          <w:lang w:eastAsia="ru-RU"/>
        </w:rPr>
        <w:t xml:space="preserve">8.3. </w:t>
      </w:r>
      <w:r w:rsidRPr="00022277">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0"/>
    </w:p>
    <w:p w:rsidR="007C1334" w:rsidRPr="00022277" w:rsidRDefault="007C1334" w:rsidP="00022277">
      <w:pPr>
        <w:pStyle w:val="af1"/>
        <w:suppressAutoHyphens/>
        <w:spacing w:before="0" w:after="0" w:line="240" w:lineRule="auto"/>
      </w:pPr>
      <w:bookmarkStart w:id="111" w:name="_Toc536140395"/>
      <w:bookmarkEnd w:id="109"/>
      <w:r w:rsidRPr="00022277">
        <w:t xml:space="preserve">Природный газ на источниках тепловой энергии поступает от ГРС. </w:t>
      </w:r>
    </w:p>
    <w:p w:rsidR="007C1334" w:rsidRPr="00022277" w:rsidRDefault="007C1334" w:rsidP="00022277">
      <w:pPr>
        <w:pStyle w:val="af1"/>
        <w:suppressAutoHyphens/>
        <w:spacing w:before="0" w:after="0" w:line="240" w:lineRule="auto"/>
      </w:pPr>
      <w:r w:rsidRPr="00022277">
        <w:t>Основное топливо источников – природный газ. Природный газ представляет собой смесь горючих углеводородов, в основе своей содержит метан 97%, этан 2%, пропан 0,5%.</w:t>
      </w:r>
    </w:p>
    <w:p w:rsidR="007C1334" w:rsidRPr="00022277" w:rsidRDefault="007C1334" w:rsidP="00022277">
      <w:pPr>
        <w:pStyle w:val="af1"/>
        <w:suppressAutoHyphens/>
        <w:spacing w:before="0" w:after="0" w:line="240" w:lineRule="auto"/>
      </w:pPr>
      <w:r w:rsidRPr="00022277">
        <w:t xml:space="preserve">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w:t>
      </w:r>
      <w:r w:rsidR="005B2179" w:rsidRPr="00022277">
        <w:t>8050</w:t>
      </w:r>
      <w:r w:rsidRPr="00022277">
        <w:t>,0ккал/куб.м., Qнр =3</w:t>
      </w:r>
      <w:r w:rsidR="005B2179" w:rsidRPr="00022277">
        <w:t>6000</w:t>
      </w:r>
      <w:r w:rsidRPr="00022277">
        <w:t>кДж/куб.м. Для метана температура воспламенения - 645ºС, пропана - 49ºС. Температура горения газа - теоретическая температура горения метана -2000ºС.</w:t>
      </w:r>
    </w:p>
    <w:p w:rsidR="00AF706B" w:rsidRPr="00022277" w:rsidRDefault="00AF706B" w:rsidP="00022277">
      <w:pPr>
        <w:pStyle w:val="ab"/>
        <w:suppressAutoHyphens/>
        <w:ind w:firstLine="709"/>
      </w:pPr>
      <w:bookmarkStart w:id="112" w:name="_Toc75916904"/>
      <w:r w:rsidRPr="00022277">
        <w:t xml:space="preserve">8.4. Преобладающий в </w:t>
      </w:r>
      <w:r w:rsidR="00E14528" w:rsidRPr="00022277">
        <w:t>сельском</w:t>
      </w:r>
      <w:r w:rsidR="007C1334" w:rsidRPr="00022277">
        <w:t xml:space="preserve"> поселении</w:t>
      </w:r>
      <w:r w:rsidRPr="00022277">
        <w:t xml:space="preserve"> вид топлива, определяемый по совокупности всех систем теплоснабжения, находящихся в соответствующем </w:t>
      </w:r>
      <w:r w:rsidR="00E14528" w:rsidRPr="00022277">
        <w:t>сельском</w:t>
      </w:r>
      <w:r w:rsidR="007C1334" w:rsidRPr="00022277">
        <w:t xml:space="preserve"> поселении</w:t>
      </w:r>
      <w:bookmarkEnd w:id="112"/>
    </w:p>
    <w:p w:rsidR="00AF706B" w:rsidRPr="00022277" w:rsidRDefault="00AF706B" w:rsidP="00022277">
      <w:pPr>
        <w:pStyle w:val="af1"/>
        <w:suppressAutoHyphens/>
        <w:spacing w:before="0" w:after="0" w:line="240" w:lineRule="auto"/>
      </w:pPr>
      <w:r w:rsidRPr="00022277">
        <w:t xml:space="preserve">Преобладающий в </w:t>
      </w:r>
      <w:r w:rsidR="00E14528" w:rsidRPr="00022277">
        <w:t>сельском</w:t>
      </w:r>
      <w:r w:rsidR="007C1334" w:rsidRPr="00022277">
        <w:t xml:space="preserve"> поселении</w:t>
      </w:r>
      <w:r w:rsidRPr="00022277">
        <w:t xml:space="preserve"> вид топлива – природный газ.</w:t>
      </w:r>
    </w:p>
    <w:p w:rsidR="00AF706B" w:rsidRPr="00022277" w:rsidRDefault="00AF706B" w:rsidP="00022277">
      <w:pPr>
        <w:pStyle w:val="ab"/>
        <w:suppressAutoHyphens/>
        <w:ind w:firstLine="709"/>
        <w:rPr>
          <w:lang w:eastAsia="ru-RU"/>
        </w:rPr>
      </w:pPr>
      <w:bookmarkStart w:id="113" w:name="_Toc75916905"/>
      <w:r w:rsidRPr="00022277">
        <w:t>8.5. Приоритетное</w:t>
      </w:r>
      <w:r w:rsidRPr="00022277">
        <w:rPr>
          <w:lang w:eastAsia="ru-RU"/>
        </w:rPr>
        <w:t xml:space="preserve"> направление развития топливного баланса </w:t>
      </w:r>
      <w:r w:rsidR="00E14528" w:rsidRPr="00022277">
        <w:rPr>
          <w:lang w:eastAsia="ru-RU"/>
        </w:rPr>
        <w:t>сельского</w:t>
      </w:r>
      <w:r w:rsidR="002E4C45" w:rsidRPr="00022277">
        <w:rPr>
          <w:lang w:eastAsia="ru-RU"/>
        </w:rPr>
        <w:t xml:space="preserve"> поселения</w:t>
      </w:r>
      <w:bookmarkEnd w:id="113"/>
    </w:p>
    <w:p w:rsidR="00AF706B" w:rsidRPr="00022277" w:rsidRDefault="00AF706B" w:rsidP="00022277">
      <w:pPr>
        <w:pStyle w:val="af1"/>
        <w:suppressAutoHyphens/>
        <w:spacing w:before="0" w:after="0" w:line="240" w:lineRule="auto"/>
      </w:pPr>
      <w:r w:rsidRPr="00022277">
        <w:t xml:space="preserve">Развитие топливного баланса </w:t>
      </w:r>
      <w:r w:rsidR="00E14528" w:rsidRPr="00022277">
        <w:t>сельского</w:t>
      </w:r>
      <w:r w:rsidR="00815B4A" w:rsidRPr="00022277">
        <w:t xml:space="preserve"> поселения</w:t>
      </w:r>
      <w:r w:rsidRPr="00022277">
        <w:t xml:space="preserve"> не предусматривается.</w:t>
      </w:r>
    </w:p>
    <w:p w:rsidR="00AF706B" w:rsidRPr="00022277" w:rsidRDefault="00AF706B" w:rsidP="00022277">
      <w:pPr>
        <w:pStyle w:val="ab"/>
        <w:suppressAutoHyphens/>
        <w:ind w:firstLine="709"/>
      </w:pPr>
      <w:bookmarkStart w:id="114" w:name="_Toc536140393"/>
      <w:bookmarkStart w:id="115" w:name="_Toc75916906"/>
      <w:r w:rsidRPr="00022277">
        <w:t xml:space="preserve">Раздел 9 </w:t>
      </w:r>
      <w:bookmarkEnd w:id="114"/>
      <w:r w:rsidRPr="00022277">
        <w:t>Инвестиции в строительство, реконструкцию, техническое перевооружение и (или) модернизацию</w:t>
      </w:r>
      <w:bookmarkEnd w:id="115"/>
    </w:p>
    <w:p w:rsidR="00AF706B" w:rsidRPr="00022277" w:rsidRDefault="00AF706B" w:rsidP="00022277">
      <w:pPr>
        <w:pStyle w:val="ab"/>
        <w:suppressAutoHyphens/>
        <w:ind w:firstLine="709"/>
      </w:pPr>
      <w:bookmarkStart w:id="116" w:name="_Toc536140394"/>
      <w:bookmarkStart w:id="117" w:name="_Toc75916907"/>
      <w:r w:rsidRPr="00022277">
        <w:t xml:space="preserve">9.1. Предложения </w:t>
      </w:r>
      <w:bookmarkEnd w:id="116"/>
      <w:r w:rsidRPr="00022277">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7"/>
    </w:p>
    <w:p w:rsidR="00AF706B" w:rsidRPr="00022277" w:rsidRDefault="00E14528" w:rsidP="00022277">
      <w:pPr>
        <w:pStyle w:val="af1"/>
        <w:suppressAutoHyphens/>
        <w:spacing w:before="0" w:after="0" w:line="240" w:lineRule="auto"/>
      </w:pPr>
      <w:r w:rsidRPr="00022277">
        <w:t>Не предусматривается.</w:t>
      </w:r>
    </w:p>
    <w:p w:rsidR="002B66AE" w:rsidRPr="00022277" w:rsidRDefault="002B66AE" w:rsidP="00022277">
      <w:pPr>
        <w:pStyle w:val="ab"/>
        <w:suppressAutoHyphens/>
        <w:ind w:firstLine="709"/>
      </w:pPr>
      <w:bookmarkStart w:id="118" w:name="_Toc75916908"/>
      <w:r w:rsidRPr="00022277">
        <w:t xml:space="preserve">9.2. Предложения </w:t>
      </w:r>
      <w:bookmarkEnd w:id="111"/>
      <w:r w:rsidR="00E845E5" w:rsidRPr="00022277">
        <w:t xml:space="preserve">по величине необходимых инвестиций в строительство, реконструкцию, техническое перевооружение и (или) модернизацию тепловых </w:t>
      </w:r>
      <w:r w:rsidR="00E845E5" w:rsidRPr="00022277">
        <w:lastRenderedPageBreak/>
        <w:t>сетей, насосных станций и тепловых пунктов на каждом этапе</w:t>
      </w:r>
      <w:bookmarkEnd w:id="118"/>
    </w:p>
    <w:p w:rsidR="009E538F" w:rsidRPr="00022277" w:rsidRDefault="002B66AE" w:rsidP="00022277">
      <w:pPr>
        <w:pStyle w:val="af1"/>
        <w:suppressAutoHyphens/>
        <w:spacing w:before="0" w:after="0" w:line="240" w:lineRule="auto"/>
      </w:pPr>
      <w:r w:rsidRPr="00022277">
        <w:t>Предложения по величине необходимых инвестиций в строительство, реконструкцию и техническое перевооружение тепловых сетей</w:t>
      </w:r>
      <w:r w:rsidR="00A41688" w:rsidRPr="00022277">
        <w:t xml:space="preserve"> </w:t>
      </w:r>
      <w:r w:rsidRPr="00022277">
        <w:t xml:space="preserve">на каждом этапе представлены в </w:t>
      </w:r>
      <w:r w:rsidR="00803446" w:rsidRPr="00022277">
        <w:t xml:space="preserve">Приложении </w:t>
      </w:r>
      <w:r w:rsidR="00D50AC7" w:rsidRPr="00022277">
        <w:t>5</w:t>
      </w:r>
      <w:r w:rsidR="00803446" w:rsidRPr="00022277">
        <w:t xml:space="preserve"> Обосновывающих материалов</w:t>
      </w:r>
      <w:r w:rsidRPr="00022277">
        <w:t>.</w:t>
      </w:r>
    </w:p>
    <w:p w:rsidR="002B66AE" w:rsidRPr="00022277" w:rsidRDefault="002B66AE" w:rsidP="00022277">
      <w:pPr>
        <w:pStyle w:val="ab"/>
        <w:suppressAutoHyphens/>
        <w:ind w:firstLine="709"/>
      </w:pPr>
      <w:bookmarkStart w:id="119" w:name="_Toc536140396"/>
      <w:bookmarkStart w:id="120" w:name="_Toc75916909"/>
      <w:r w:rsidRPr="00022277">
        <w:t xml:space="preserve">9.3. Предложения </w:t>
      </w:r>
      <w:bookmarkEnd w:id="119"/>
      <w:r w:rsidR="00E845E5" w:rsidRPr="00022277">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0"/>
    </w:p>
    <w:p w:rsidR="00AF706B" w:rsidRPr="00022277" w:rsidRDefault="00AF706B" w:rsidP="00022277">
      <w:pPr>
        <w:pStyle w:val="af1"/>
        <w:suppressAutoHyphens/>
        <w:spacing w:before="0" w:after="0" w:line="240" w:lineRule="auto"/>
      </w:pPr>
      <w:bookmarkStart w:id="121" w:name="_Toc536140397"/>
      <w:r w:rsidRPr="00022277">
        <w:t>Не предусматривается</w:t>
      </w:r>
    </w:p>
    <w:p w:rsidR="002B66AE" w:rsidRPr="00022277" w:rsidRDefault="002B66AE" w:rsidP="00022277">
      <w:pPr>
        <w:pStyle w:val="ab"/>
        <w:suppressAutoHyphens/>
        <w:ind w:firstLine="709"/>
      </w:pPr>
      <w:bookmarkStart w:id="122" w:name="_Toc75916910"/>
      <w:r w:rsidRPr="00022277">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1"/>
      <w:bookmarkEnd w:id="122"/>
    </w:p>
    <w:p w:rsidR="00AF706B" w:rsidRPr="00022277" w:rsidRDefault="00AF706B" w:rsidP="00022277">
      <w:pPr>
        <w:suppressAutoHyphens/>
        <w:contextualSpacing/>
        <w:jc w:val="both"/>
        <w:rPr>
          <w:rFonts w:ascii="Times New Roman" w:eastAsia="Calibri" w:hAnsi="Times New Roman" w:cs="Times New Roman"/>
          <w:sz w:val="28"/>
          <w:szCs w:val="28"/>
          <w:lang w:eastAsia="ru-RU"/>
        </w:rPr>
      </w:pPr>
      <w:bookmarkStart w:id="123" w:name="_Toc536140398"/>
      <w:r w:rsidRPr="00022277">
        <w:rPr>
          <w:rFonts w:ascii="Times New Roman" w:eastAsia="Calibri" w:hAnsi="Times New Roman" w:cs="Times New Roman"/>
          <w:sz w:val="28"/>
          <w:szCs w:val="28"/>
          <w:lang w:eastAsia="ru-RU"/>
        </w:rPr>
        <w:t>Не предусматривается</w:t>
      </w:r>
    </w:p>
    <w:p w:rsidR="002B66AE" w:rsidRPr="00022277" w:rsidRDefault="002B66AE" w:rsidP="00022277">
      <w:pPr>
        <w:pStyle w:val="ab"/>
        <w:suppressAutoHyphens/>
        <w:ind w:firstLine="709"/>
      </w:pPr>
      <w:bookmarkStart w:id="124" w:name="_Toc75916911"/>
      <w:r w:rsidRPr="00022277">
        <w:t>9.5. Оценка эффективности инвестиций по отдельным предложениям</w:t>
      </w:r>
      <w:bookmarkEnd w:id="123"/>
      <w:bookmarkEnd w:id="124"/>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sidRPr="00022277">
        <w:rPr>
          <w:rFonts w:ascii="Times New Roman" w:eastAsia="Calibri" w:hAnsi="Times New Roman" w:cs="Times New Roman"/>
          <w:sz w:val="28"/>
          <w:szCs w:val="28"/>
          <w:lang w:eastAsia="ru-RU"/>
        </w:rPr>
        <w:t>-</w:t>
      </w:r>
      <w:r w:rsidRPr="00022277">
        <w:rPr>
          <w:rFonts w:ascii="Times New Roman" w:eastAsia="Calibri" w:hAnsi="Times New Roman" w:cs="Times New Roman"/>
          <w:sz w:val="28"/>
          <w:szCs w:val="28"/>
          <w:lang w:eastAsia="ru-RU"/>
        </w:rPr>
        <w:t xml:space="preserve">значимой. </w:t>
      </w:r>
    </w:p>
    <w:p w:rsidR="008B1289" w:rsidRPr="00022277" w:rsidRDefault="008B1289" w:rsidP="00022277">
      <w:pPr>
        <w:pStyle w:val="ab"/>
        <w:suppressAutoHyphens/>
        <w:ind w:firstLine="709"/>
      </w:pPr>
      <w:bookmarkStart w:id="125" w:name="_Toc75916912"/>
      <w:r w:rsidRPr="00022277">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5"/>
    </w:p>
    <w:p w:rsidR="008B1289" w:rsidRPr="00022277" w:rsidRDefault="008B1289"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Данные не предоставлены.</w:t>
      </w:r>
    </w:p>
    <w:p w:rsidR="002B66AE" w:rsidRPr="00022277" w:rsidRDefault="002B66AE" w:rsidP="00022277">
      <w:pPr>
        <w:pStyle w:val="ab"/>
        <w:suppressAutoHyphens/>
        <w:ind w:firstLine="709"/>
      </w:pPr>
      <w:bookmarkStart w:id="126" w:name="_Toc536140399"/>
      <w:bookmarkStart w:id="127" w:name="_Toc75916913"/>
      <w:r w:rsidRPr="00022277">
        <w:t xml:space="preserve">Раздел 10 </w:t>
      </w:r>
      <w:bookmarkEnd w:id="126"/>
      <w:r w:rsidR="008B1289" w:rsidRPr="00022277">
        <w:t>Решение о присвоении статуса единой теплоснабжающей организации (организациям)</w:t>
      </w:r>
      <w:bookmarkEnd w:id="127"/>
    </w:p>
    <w:p w:rsidR="008B1289" w:rsidRPr="00022277" w:rsidRDefault="002B66AE" w:rsidP="00022277">
      <w:pPr>
        <w:pStyle w:val="ab"/>
        <w:suppressAutoHyphens/>
        <w:ind w:firstLine="709"/>
        <w:rPr>
          <w:lang w:eastAsia="ru-RU"/>
        </w:rPr>
      </w:pPr>
      <w:bookmarkStart w:id="128" w:name="_Toc536140400"/>
      <w:bookmarkStart w:id="129" w:name="_Toc75916914"/>
      <w:r w:rsidRPr="00022277">
        <w:t xml:space="preserve">10.1. </w:t>
      </w:r>
      <w:bookmarkEnd w:id="128"/>
      <w:r w:rsidR="008B1289" w:rsidRPr="00022277">
        <w:t>Решение об определении единой теплоснабжающей организации (организаций)</w:t>
      </w:r>
      <w:bookmarkEnd w:id="129"/>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w:t>
      </w:r>
      <w:r w:rsidRPr="00022277">
        <w:rPr>
          <w:rFonts w:ascii="Times New Roman" w:eastAsia="Calibri" w:hAnsi="Times New Roman" w:cs="Times New Roman"/>
          <w:sz w:val="28"/>
          <w:szCs w:val="28"/>
          <w:lang w:eastAsia="ru-RU"/>
        </w:rPr>
        <w:lastRenderedPageBreak/>
        <w:t xml:space="preserve">при утверждении схемы теплоснабжения </w:t>
      </w:r>
      <w:r w:rsidR="00E14528" w:rsidRPr="00022277">
        <w:rPr>
          <w:rFonts w:ascii="Times New Roman" w:eastAsia="Calibri" w:hAnsi="Times New Roman" w:cs="Times New Roman"/>
          <w:sz w:val="28"/>
          <w:szCs w:val="28"/>
          <w:lang w:eastAsia="ru-RU"/>
        </w:rPr>
        <w:t>сельского</w:t>
      </w:r>
      <w:r w:rsidR="002E4C45"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w:t>
      </w:r>
      <w:r w:rsidR="00E14528" w:rsidRPr="00022277">
        <w:rPr>
          <w:rFonts w:ascii="Times New Roman" w:eastAsia="Calibri" w:hAnsi="Times New Roman" w:cs="Times New Roman"/>
          <w:sz w:val="28"/>
          <w:szCs w:val="28"/>
          <w:lang w:eastAsia="ru-RU"/>
        </w:rPr>
        <w:t>сельского</w:t>
      </w:r>
      <w:r w:rsidR="00815B4A"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Единая теплоснабжающая организация обязана: </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2B66AE" w:rsidRPr="00022277" w:rsidRDefault="002B66AE" w:rsidP="00022277">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осуществлять контроль режимов потребления тепловой энергии в зоне своей деятельности.</w:t>
      </w:r>
    </w:p>
    <w:p w:rsidR="002B66AE" w:rsidRPr="00022277" w:rsidRDefault="002B66AE" w:rsidP="00022277">
      <w:pPr>
        <w:pStyle w:val="ab"/>
        <w:suppressAutoHyphens/>
        <w:ind w:firstLine="709"/>
      </w:pPr>
      <w:bookmarkStart w:id="130" w:name="_Toc536140401"/>
      <w:bookmarkStart w:id="131" w:name="_Toc75916915"/>
      <w:r w:rsidRPr="00022277">
        <w:lastRenderedPageBreak/>
        <w:t>10.2. Реестр зон деятельности единой теплоснабжающей организации (организаций)</w:t>
      </w:r>
      <w:bookmarkEnd w:id="130"/>
      <w:bookmarkEnd w:id="131"/>
    </w:p>
    <w:p w:rsidR="005B2179" w:rsidRPr="00022277" w:rsidRDefault="005B2179" w:rsidP="00022277">
      <w:pPr>
        <w:suppressAutoHyphens/>
        <w:jc w:val="both"/>
        <w:rPr>
          <w:rFonts w:ascii="Times New Roman" w:eastAsia="Calibri" w:hAnsi="Times New Roman" w:cs="Times New Roman"/>
          <w:sz w:val="28"/>
          <w:szCs w:val="28"/>
        </w:rPr>
      </w:pPr>
      <w:bookmarkStart w:id="132" w:name="_Toc536140402"/>
      <w:bookmarkStart w:id="133" w:name="_Toc75916916"/>
      <w:r w:rsidRPr="00022277">
        <w:rPr>
          <w:rFonts w:ascii="Times New Roman" w:eastAsia="Calibri" w:hAnsi="Times New Roman" w:cs="Times New Roman"/>
          <w:sz w:val="28"/>
          <w:szCs w:val="28"/>
        </w:rPr>
        <w:t>Реестр единых теплоснабжающих организаций, содержащий перечень систем теплоснабжения представлен в таблице 10.2.1.</w:t>
      </w:r>
    </w:p>
    <w:p w:rsidR="005B2179" w:rsidRPr="00022277" w:rsidRDefault="005B2179" w:rsidP="00022277">
      <w:pPr>
        <w:suppressAutoHyphens/>
        <w:jc w:val="both"/>
        <w:rPr>
          <w:rFonts w:ascii="Times New Roman" w:eastAsia="Calibri" w:hAnsi="Times New Roman" w:cs="Times New Roman"/>
          <w:sz w:val="28"/>
          <w:szCs w:val="28"/>
        </w:rPr>
      </w:pPr>
      <w:bookmarkStart w:id="134" w:name="_Toc79376589"/>
      <w:r w:rsidRPr="00022277">
        <w:rPr>
          <w:rFonts w:ascii="Times New Roman" w:eastAsia="Calibri" w:hAnsi="Times New Roman" w:cs="Times New Roman"/>
          <w:sz w:val="28"/>
          <w:szCs w:val="28"/>
        </w:rPr>
        <w:t>Таблица 10.2.1. Реестр единых теплоснабжающих организаций, содержащий перечень систем теплоснабжения</w:t>
      </w:r>
      <w:bookmarkEnd w:id="134"/>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135"/>
        <w:gridCol w:w="1559"/>
        <w:gridCol w:w="1843"/>
        <w:gridCol w:w="1275"/>
        <w:gridCol w:w="1560"/>
      </w:tblGrid>
      <w:tr w:rsidR="005B2179" w:rsidRPr="00022277" w:rsidTr="00022277">
        <w:trPr>
          <w:trHeight w:val="20"/>
          <w:tblHeader/>
        </w:trPr>
        <w:tc>
          <w:tcPr>
            <w:tcW w:w="1980"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135"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Населенный пункт</w:t>
            </w:r>
          </w:p>
        </w:tc>
        <w:tc>
          <w:tcPr>
            <w:tcW w:w="3402" w:type="dxa"/>
            <w:gridSpan w:val="2"/>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275"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Статус ЕТО</w:t>
            </w:r>
          </w:p>
        </w:tc>
        <w:tc>
          <w:tcPr>
            <w:tcW w:w="1560" w:type="dxa"/>
            <w:vMerge w:val="restart"/>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Номер технологической зоны</w:t>
            </w:r>
          </w:p>
        </w:tc>
      </w:tr>
      <w:tr w:rsidR="005B2179" w:rsidRPr="00022277" w:rsidTr="00022277">
        <w:trPr>
          <w:trHeight w:val="1234"/>
          <w:tblHeader/>
        </w:trPr>
        <w:tc>
          <w:tcPr>
            <w:tcW w:w="1980"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135"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559" w:type="dxa"/>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Источник тепловой энергии</w:t>
            </w:r>
          </w:p>
        </w:tc>
        <w:tc>
          <w:tcPr>
            <w:tcW w:w="1843"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Тепловые сети</w:t>
            </w:r>
          </w:p>
        </w:tc>
        <w:tc>
          <w:tcPr>
            <w:tcW w:w="1275"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560" w:type="dxa"/>
            <w:vMerge/>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r>
      <w:tr w:rsidR="005B2179" w:rsidRPr="00022277" w:rsidTr="00022277">
        <w:trPr>
          <w:trHeight w:val="20"/>
        </w:trPr>
        <w:tc>
          <w:tcPr>
            <w:tcW w:w="1980"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Саргазы, ул. Сиреневая 1а</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Саргазы, ул. Сиреневая 1а</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ИК «МКС»</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w:t>
            </w:r>
          </w:p>
        </w:tc>
      </w:tr>
      <w:tr w:rsidR="005B2179" w:rsidRPr="00022277" w:rsidTr="00022277">
        <w:trPr>
          <w:trHeight w:val="20"/>
        </w:trPr>
        <w:tc>
          <w:tcPr>
            <w:tcW w:w="1980"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М.Сосновка, ул. Березовая, 1</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М.Сосновка, ул. Березовая, 1</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III</w:t>
            </w:r>
          </w:p>
        </w:tc>
      </w:tr>
    </w:tbl>
    <w:p w:rsidR="002B66AE" w:rsidRPr="00022277" w:rsidRDefault="002B66AE" w:rsidP="00022277">
      <w:pPr>
        <w:pStyle w:val="ab"/>
        <w:suppressAutoHyphens/>
        <w:ind w:firstLine="709"/>
      </w:pPr>
      <w:r w:rsidRPr="00022277">
        <w:t xml:space="preserve">10.3. </w:t>
      </w:r>
      <w:bookmarkEnd w:id="132"/>
      <w:r w:rsidR="008B1289" w:rsidRPr="00022277">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3"/>
    </w:p>
    <w:p w:rsidR="00E14528" w:rsidRPr="00022277" w:rsidRDefault="005B2179" w:rsidP="00022277">
      <w:pPr>
        <w:suppressAutoHyphens/>
        <w:contextualSpacing/>
        <w:jc w:val="both"/>
        <w:rPr>
          <w:rFonts w:ascii="Times New Roman" w:eastAsia="Times New Roman" w:hAnsi="Times New Roman" w:cs="Times New Roman"/>
          <w:sz w:val="28"/>
          <w:szCs w:val="28"/>
          <w:lang w:eastAsia="ru-RU"/>
        </w:rPr>
      </w:pPr>
      <w:bookmarkStart w:id="135" w:name="_Toc536140403"/>
      <w:bookmarkStart w:id="136" w:name="_Toc75916917"/>
      <w:r w:rsidRPr="00022277">
        <w:rPr>
          <w:rFonts w:ascii="Times New Roman" w:eastAsia="Times New Roman" w:hAnsi="Times New Roman" w:cs="Times New Roman"/>
          <w:sz w:val="28"/>
          <w:szCs w:val="28"/>
          <w:lang w:eastAsia="ru-RU"/>
        </w:rPr>
        <w:t>В соответствии с Постановлением Правительства РФ от 08 августа 2012г. №808 «Об организации теплоснабжения в РФ и внесении изменений в некоторые акты Правительства РФ».</w:t>
      </w:r>
    </w:p>
    <w:p w:rsidR="002B66AE" w:rsidRPr="00022277" w:rsidRDefault="002B66AE" w:rsidP="00022277">
      <w:pPr>
        <w:pStyle w:val="ab"/>
        <w:suppressAutoHyphens/>
        <w:ind w:firstLine="709"/>
      </w:pPr>
      <w:r w:rsidRPr="00022277">
        <w:t>10.4. Информация о поданных теплоснабжающими организациями заявках на присвоение статуса единой теплоснабжающей организации</w:t>
      </w:r>
      <w:bookmarkEnd w:id="135"/>
      <w:bookmarkEnd w:id="136"/>
    </w:p>
    <w:p w:rsidR="00280F5B" w:rsidRPr="00022277" w:rsidRDefault="00280F5B" w:rsidP="00022277">
      <w:pPr>
        <w:suppressAutoHyphens/>
        <w:contextualSpacing/>
        <w:jc w:val="both"/>
        <w:rPr>
          <w:rFonts w:ascii="Times New Roman" w:eastAsia="Times New Roman" w:hAnsi="Times New Roman" w:cs="Times New Roman"/>
          <w:sz w:val="28"/>
          <w:szCs w:val="28"/>
          <w:lang w:eastAsia="ru-RU"/>
        </w:rPr>
      </w:pPr>
      <w:bookmarkStart w:id="137" w:name="_Hlk44646283"/>
      <w:bookmarkStart w:id="138" w:name="_Toc536140404"/>
      <w:r w:rsidRPr="00022277">
        <w:rPr>
          <w:rFonts w:ascii="Times New Roman" w:eastAsia="Times New Roman" w:hAnsi="Times New Roman" w:cs="Times New Roman"/>
          <w:sz w:val="28"/>
          <w:szCs w:val="28"/>
          <w:lang w:eastAsia="ru-RU"/>
        </w:rPr>
        <w:t>Заявки не подавались.</w:t>
      </w:r>
    </w:p>
    <w:p w:rsidR="002B66AE" w:rsidRPr="00022277" w:rsidRDefault="002B66AE" w:rsidP="00022277">
      <w:pPr>
        <w:pStyle w:val="ab"/>
        <w:suppressAutoHyphens/>
        <w:ind w:firstLine="709"/>
      </w:pPr>
      <w:bookmarkStart w:id="139" w:name="_Toc75916918"/>
      <w:bookmarkEnd w:id="137"/>
      <w:r w:rsidRPr="00022277">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sidRPr="00022277">
        <w:t>сельского</w:t>
      </w:r>
      <w:r w:rsidR="002E4C45" w:rsidRPr="00022277">
        <w:t xml:space="preserve"> поселения</w:t>
      </w:r>
      <w:bookmarkEnd w:id="138"/>
      <w:bookmarkEnd w:id="139"/>
    </w:p>
    <w:p w:rsidR="002076A3" w:rsidRPr="00022277" w:rsidRDefault="002076A3" w:rsidP="00022277">
      <w:pPr>
        <w:suppressAutoHyphens/>
        <w:contextualSpacing/>
        <w:jc w:val="both"/>
        <w:rPr>
          <w:rFonts w:ascii="Times New Roman" w:eastAsia="Times New Roman" w:hAnsi="Times New Roman" w:cs="Times New Roman"/>
          <w:sz w:val="28"/>
          <w:szCs w:val="28"/>
          <w:lang w:eastAsia="ru-RU"/>
        </w:rPr>
      </w:pPr>
      <w:bookmarkStart w:id="140" w:name="_Hlk35395885"/>
      <w:bookmarkStart w:id="141" w:name="_Toc536140405"/>
      <w:r w:rsidRPr="00022277">
        <w:rPr>
          <w:rFonts w:ascii="Times New Roman" w:eastAsia="Times New Roman" w:hAnsi="Times New Roman" w:cs="Times New Roman"/>
          <w:sz w:val="28"/>
          <w:szCs w:val="28"/>
          <w:lang w:eastAsia="ru-RU"/>
        </w:rPr>
        <w:t xml:space="preserve">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sidRPr="00022277">
        <w:rPr>
          <w:rFonts w:ascii="Times New Roman" w:eastAsia="Times New Roman" w:hAnsi="Times New Roman" w:cs="Times New Roman"/>
          <w:sz w:val="28"/>
          <w:szCs w:val="28"/>
          <w:lang w:eastAsia="ru-RU"/>
        </w:rPr>
        <w:t>сельского</w:t>
      </w:r>
      <w:r w:rsidR="002E4C45" w:rsidRPr="00022277">
        <w:rPr>
          <w:rFonts w:ascii="Times New Roman" w:eastAsia="Times New Roman" w:hAnsi="Times New Roman" w:cs="Times New Roman"/>
          <w:sz w:val="28"/>
          <w:szCs w:val="28"/>
          <w:lang w:eastAsia="ru-RU"/>
        </w:rPr>
        <w:t xml:space="preserve"> поселения</w:t>
      </w:r>
      <w:r w:rsidRPr="00022277">
        <w:rPr>
          <w:rFonts w:ascii="Times New Roman" w:eastAsia="Times New Roman" w:hAnsi="Times New Roman" w:cs="Times New Roman"/>
          <w:sz w:val="28"/>
          <w:szCs w:val="28"/>
          <w:lang w:eastAsia="ru-RU"/>
        </w:rPr>
        <w:t>.</w:t>
      </w:r>
    </w:p>
    <w:p w:rsidR="002076A3" w:rsidRPr="00022277" w:rsidRDefault="002076A3" w:rsidP="00022277">
      <w:pPr>
        <w:pStyle w:val="aff8"/>
        <w:suppressAutoHyphens/>
        <w:ind w:firstLine="709"/>
      </w:pPr>
      <w:r w:rsidRPr="00022277">
        <w:t>Таблица 10.5.1 Реестр систем теплоснабжения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1135"/>
        <w:gridCol w:w="1559"/>
        <w:gridCol w:w="1843"/>
        <w:gridCol w:w="1275"/>
        <w:gridCol w:w="1560"/>
      </w:tblGrid>
      <w:tr w:rsidR="005B2179" w:rsidRPr="00022277" w:rsidTr="003F257B">
        <w:trPr>
          <w:trHeight w:val="20"/>
          <w:tblHeader/>
        </w:trPr>
        <w:tc>
          <w:tcPr>
            <w:tcW w:w="2262"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 xml:space="preserve">Наименование и адрес источника тепловой </w:t>
            </w:r>
            <w:r w:rsidRPr="00022277">
              <w:rPr>
                <w:rFonts w:ascii="Times New Roman" w:eastAsia="Times New Roman" w:hAnsi="Times New Roman" w:cs="Times New Roman"/>
                <w:color w:val="000000"/>
                <w:sz w:val="28"/>
                <w:szCs w:val="28"/>
                <w:lang w:eastAsia="ru-RU"/>
              </w:rPr>
              <w:lastRenderedPageBreak/>
              <w:t>энергии</w:t>
            </w:r>
          </w:p>
        </w:tc>
        <w:tc>
          <w:tcPr>
            <w:tcW w:w="1135"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lastRenderedPageBreak/>
              <w:t>Населенный пункт</w:t>
            </w:r>
          </w:p>
        </w:tc>
        <w:tc>
          <w:tcPr>
            <w:tcW w:w="3402" w:type="dxa"/>
            <w:gridSpan w:val="2"/>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275" w:type="dxa"/>
            <w:vMerge w:val="restart"/>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Статус ЕТО</w:t>
            </w:r>
          </w:p>
        </w:tc>
        <w:tc>
          <w:tcPr>
            <w:tcW w:w="1560" w:type="dxa"/>
            <w:vMerge w:val="restart"/>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 xml:space="preserve">Номер технологической </w:t>
            </w:r>
            <w:r w:rsidRPr="00022277">
              <w:rPr>
                <w:rFonts w:ascii="Times New Roman" w:eastAsia="Times New Roman" w:hAnsi="Times New Roman" w:cs="Times New Roman"/>
                <w:color w:val="000000"/>
                <w:sz w:val="28"/>
                <w:szCs w:val="28"/>
                <w:lang w:eastAsia="ru-RU"/>
              </w:rPr>
              <w:lastRenderedPageBreak/>
              <w:t>зоны</w:t>
            </w:r>
          </w:p>
        </w:tc>
      </w:tr>
      <w:tr w:rsidR="005B2179" w:rsidRPr="00022277" w:rsidTr="003F257B">
        <w:trPr>
          <w:trHeight w:val="1234"/>
          <w:tblHeader/>
        </w:trPr>
        <w:tc>
          <w:tcPr>
            <w:tcW w:w="2262"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135"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559" w:type="dxa"/>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Источник тепловой энергии</w:t>
            </w:r>
          </w:p>
        </w:tc>
        <w:tc>
          <w:tcPr>
            <w:tcW w:w="1843"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color w:val="000000"/>
                <w:sz w:val="28"/>
                <w:szCs w:val="28"/>
                <w:lang w:eastAsia="ru-RU"/>
              </w:rPr>
              <w:t>Тепловые сети</w:t>
            </w:r>
          </w:p>
        </w:tc>
        <w:tc>
          <w:tcPr>
            <w:tcW w:w="1275" w:type="dxa"/>
            <w:vMerge/>
            <w:shd w:val="clear" w:color="auto" w:fill="auto"/>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c>
          <w:tcPr>
            <w:tcW w:w="1560" w:type="dxa"/>
            <w:vMerge/>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p>
        </w:tc>
      </w:tr>
      <w:tr w:rsidR="005B2179" w:rsidRPr="00022277" w:rsidTr="003F257B">
        <w:trPr>
          <w:trHeight w:val="20"/>
        </w:trPr>
        <w:tc>
          <w:tcPr>
            <w:tcW w:w="2262"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lastRenderedPageBreak/>
              <w:t>Котельная, п. Саргазы, ул. Сиреневая 1а</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Саргазы, ул. Сиреневая 1а</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ИК «МКС»</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w:t>
            </w:r>
          </w:p>
        </w:tc>
      </w:tr>
      <w:tr w:rsidR="005B2179" w:rsidRPr="00022277" w:rsidTr="003F257B">
        <w:trPr>
          <w:trHeight w:val="20"/>
        </w:trPr>
        <w:tc>
          <w:tcPr>
            <w:tcW w:w="2262"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ст.Смолино, ул. Школьная, 1</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ст.Смолино, ул. Школьная, 1</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«Центр»</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«Центр»</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Не 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II</w:t>
            </w:r>
          </w:p>
        </w:tc>
      </w:tr>
      <w:tr w:rsidR="005B2179" w:rsidRPr="00022277" w:rsidTr="003F257B">
        <w:trPr>
          <w:trHeight w:val="20"/>
        </w:trPr>
        <w:tc>
          <w:tcPr>
            <w:tcW w:w="2262"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Котельная, п. М.Сосновка, ул. Березовая, 1</w:t>
            </w:r>
          </w:p>
        </w:tc>
        <w:tc>
          <w:tcPr>
            <w:tcW w:w="113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п. М.Сосновка, ул. Березовая, 1</w:t>
            </w:r>
          </w:p>
        </w:tc>
        <w:tc>
          <w:tcPr>
            <w:tcW w:w="1559"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843" w:type="dxa"/>
            <w:shd w:val="clear" w:color="auto" w:fill="auto"/>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ООО УК «АККТиВ»</w:t>
            </w:r>
          </w:p>
        </w:tc>
        <w:tc>
          <w:tcPr>
            <w:tcW w:w="1275" w:type="dxa"/>
            <w:shd w:val="clear" w:color="auto" w:fill="auto"/>
            <w:hideMark/>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eastAsia="ru-RU"/>
              </w:rPr>
            </w:pPr>
            <w:r w:rsidRPr="00022277">
              <w:rPr>
                <w:rFonts w:ascii="Times New Roman" w:eastAsia="Times New Roman" w:hAnsi="Times New Roman" w:cs="Times New Roman"/>
                <w:sz w:val="28"/>
                <w:szCs w:val="28"/>
                <w:lang w:eastAsia="ru-RU"/>
              </w:rPr>
              <w:t>Утвержден</w:t>
            </w:r>
          </w:p>
        </w:tc>
        <w:tc>
          <w:tcPr>
            <w:tcW w:w="1560" w:type="dxa"/>
            <w:vAlign w:val="center"/>
          </w:tcPr>
          <w:p w:rsidR="005B2179" w:rsidRPr="00022277" w:rsidRDefault="005B2179" w:rsidP="003F257B">
            <w:pPr>
              <w:suppressAutoHyphens/>
              <w:ind w:firstLine="0"/>
              <w:jc w:val="both"/>
              <w:rPr>
                <w:rFonts w:ascii="Times New Roman" w:eastAsia="Times New Roman" w:hAnsi="Times New Roman" w:cs="Times New Roman"/>
                <w:color w:val="000000"/>
                <w:sz w:val="28"/>
                <w:szCs w:val="28"/>
                <w:lang w:val="en-US" w:eastAsia="ru-RU"/>
              </w:rPr>
            </w:pPr>
            <w:r w:rsidRPr="00022277">
              <w:rPr>
                <w:rFonts w:ascii="Times New Roman" w:eastAsia="Times New Roman" w:hAnsi="Times New Roman" w:cs="Times New Roman"/>
                <w:color w:val="000000"/>
                <w:sz w:val="28"/>
                <w:szCs w:val="28"/>
                <w:lang w:val="en-US" w:eastAsia="ru-RU"/>
              </w:rPr>
              <w:t>III</w:t>
            </w:r>
          </w:p>
        </w:tc>
      </w:tr>
    </w:tbl>
    <w:p w:rsidR="002B66AE" w:rsidRPr="00022277" w:rsidRDefault="002B66AE" w:rsidP="00022277">
      <w:pPr>
        <w:pStyle w:val="ab"/>
        <w:suppressAutoHyphens/>
        <w:ind w:firstLine="709"/>
      </w:pPr>
      <w:bookmarkStart w:id="142" w:name="_Toc75916919"/>
      <w:bookmarkEnd w:id="140"/>
      <w:r w:rsidRPr="00022277">
        <w:t>Раздел 11 Решения о распределении тепловой нагрузки между источниками тепловой энергии</w:t>
      </w:r>
      <w:bookmarkEnd w:id="141"/>
      <w:bookmarkEnd w:id="142"/>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rsidR="002B66AE" w:rsidRPr="00022277" w:rsidRDefault="002B66AE" w:rsidP="00022277">
      <w:pPr>
        <w:pStyle w:val="ab"/>
        <w:suppressAutoHyphens/>
        <w:ind w:firstLine="709"/>
      </w:pPr>
      <w:bookmarkStart w:id="143" w:name="_Toc536140406"/>
      <w:bookmarkStart w:id="144" w:name="_Toc75916920"/>
      <w:r w:rsidRPr="00022277">
        <w:t>Раздел 12 Решения по бесхозяйным тепловым сетям</w:t>
      </w:r>
      <w:bookmarkEnd w:id="143"/>
      <w:bookmarkEnd w:id="144"/>
    </w:p>
    <w:p w:rsidR="004F0A9A"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На момент разработки настоящей схемы теплоснабжения в границах </w:t>
      </w:r>
      <w:r w:rsidR="00E14528" w:rsidRPr="00022277">
        <w:rPr>
          <w:rFonts w:ascii="Times New Roman" w:eastAsia="Calibri" w:hAnsi="Times New Roman" w:cs="Times New Roman"/>
          <w:sz w:val="28"/>
          <w:szCs w:val="28"/>
          <w:lang w:eastAsia="ru-RU"/>
        </w:rPr>
        <w:t>сельского</w:t>
      </w:r>
      <w:r w:rsidR="00815B4A"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не выявлено участков бесхозяйных тепловых сетей.</w:t>
      </w:r>
    </w:p>
    <w:p w:rsidR="00D50AC7"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В случае обнаружения таковых в последующем, необходимо руководствоваться Статья 15, пункт 6. Федерального закона от 27 июля 2010 года № 190-ФЗ.</w:t>
      </w:r>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E14528" w:rsidRPr="00022277">
        <w:rPr>
          <w:rFonts w:ascii="Times New Roman" w:eastAsia="Calibri" w:hAnsi="Times New Roman" w:cs="Times New Roman"/>
          <w:sz w:val="28"/>
          <w:szCs w:val="28"/>
          <w:lang w:eastAsia="ru-RU"/>
        </w:rPr>
        <w:t>сельского</w:t>
      </w:r>
      <w:r w:rsidR="002E4C45"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или </w:t>
      </w:r>
      <w:r w:rsidR="00E14528" w:rsidRPr="00022277">
        <w:rPr>
          <w:rFonts w:ascii="Times New Roman" w:eastAsia="Calibri" w:hAnsi="Times New Roman" w:cs="Times New Roman"/>
          <w:sz w:val="28"/>
          <w:szCs w:val="28"/>
          <w:lang w:eastAsia="ru-RU"/>
        </w:rPr>
        <w:t>сельского</w:t>
      </w:r>
      <w:r w:rsidR="00815B4A"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B66AE" w:rsidRPr="00022277" w:rsidRDefault="002B66AE" w:rsidP="00022277">
      <w:pPr>
        <w:pStyle w:val="ab"/>
        <w:suppressAutoHyphens/>
        <w:ind w:firstLine="709"/>
      </w:pPr>
      <w:bookmarkStart w:id="145" w:name="_Toc536140407"/>
      <w:bookmarkStart w:id="146" w:name="_Toc75916921"/>
      <w:r w:rsidRPr="00022277">
        <w:lastRenderedPageBreak/>
        <w:t xml:space="preserve">Раздел 13 Синхронизация схемы теплоснабжения со схемой газоснабжения и газификации субъекта Российской Федерации и (или) </w:t>
      </w:r>
      <w:r w:rsidR="00E14528" w:rsidRPr="00022277">
        <w:t>сельского</w:t>
      </w:r>
      <w:r w:rsidR="002E4C45" w:rsidRPr="00022277">
        <w:t xml:space="preserve"> поселения</w:t>
      </w:r>
      <w:r w:rsidRPr="00022277">
        <w:t xml:space="preserve">, схемой и программой развития электроэнергетики, а также со схемой водоснабжения и водоотведения </w:t>
      </w:r>
      <w:r w:rsidR="00E14528" w:rsidRPr="00022277">
        <w:t>сельского</w:t>
      </w:r>
      <w:r w:rsidR="002E4C45" w:rsidRPr="00022277">
        <w:t xml:space="preserve"> поселения</w:t>
      </w:r>
      <w:bookmarkEnd w:id="145"/>
      <w:bookmarkEnd w:id="146"/>
    </w:p>
    <w:p w:rsidR="002B66AE" w:rsidRPr="00022277" w:rsidRDefault="002B66AE" w:rsidP="00022277">
      <w:pPr>
        <w:pStyle w:val="ab"/>
        <w:suppressAutoHyphens/>
        <w:ind w:firstLine="709"/>
      </w:pPr>
      <w:bookmarkStart w:id="147" w:name="_Toc536140408"/>
      <w:bookmarkStart w:id="148" w:name="_Toc75916922"/>
      <w:r w:rsidRPr="00022277">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7"/>
      <w:bookmarkEnd w:id="148"/>
    </w:p>
    <w:p w:rsidR="002B66AE" w:rsidRPr="00022277" w:rsidRDefault="001C2554"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Н</w:t>
      </w:r>
      <w:r w:rsidR="002B66AE" w:rsidRPr="00022277">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022277">
        <w:rPr>
          <w:rFonts w:ascii="Times New Roman" w:eastAsia="Calibri" w:hAnsi="Times New Roman" w:cs="Times New Roman"/>
          <w:sz w:val="28"/>
          <w:szCs w:val="28"/>
          <w:lang w:eastAsia="ru-RU"/>
        </w:rPr>
        <w:t>отсутствует.</w:t>
      </w:r>
    </w:p>
    <w:p w:rsidR="002B66AE" w:rsidRPr="00022277" w:rsidRDefault="002B66AE" w:rsidP="00022277">
      <w:pPr>
        <w:pStyle w:val="ab"/>
        <w:suppressAutoHyphens/>
        <w:ind w:firstLine="709"/>
      </w:pPr>
      <w:bookmarkStart w:id="149" w:name="_Toc536140409"/>
      <w:bookmarkStart w:id="150" w:name="_Toc75916923"/>
      <w:r w:rsidRPr="00022277">
        <w:t>13.2. Описание проблем организации газоснабжения источников тепловой энергии</w:t>
      </w:r>
      <w:bookmarkEnd w:id="149"/>
      <w:bookmarkEnd w:id="150"/>
    </w:p>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rsidR="002B66AE" w:rsidRPr="00022277" w:rsidRDefault="002B66AE" w:rsidP="00022277">
      <w:pPr>
        <w:pStyle w:val="ab"/>
        <w:suppressAutoHyphens/>
        <w:ind w:firstLine="709"/>
      </w:pPr>
      <w:bookmarkStart w:id="151" w:name="_Toc536140410"/>
      <w:bookmarkStart w:id="152" w:name="_Toc75916924"/>
      <w:r w:rsidRPr="00022277">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1"/>
      <w:bookmarkEnd w:id="152"/>
    </w:p>
    <w:p w:rsidR="001D604F" w:rsidRPr="00022277" w:rsidRDefault="00EA600B" w:rsidP="00022277">
      <w:pPr>
        <w:suppressAutoHyphens/>
        <w:contextualSpacing/>
        <w:jc w:val="both"/>
        <w:rPr>
          <w:rFonts w:ascii="Times New Roman" w:eastAsia="Calibri" w:hAnsi="Times New Roman" w:cs="Times New Roman"/>
          <w:sz w:val="28"/>
          <w:szCs w:val="28"/>
          <w:lang w:eastAsia="ru-RU"/>
        </w:rPr>
      </w:pPr>
      <w:bookmarkStart w:id="153" w:name="_Toc536140411"/>
      <w:r w:rsidRPr="00022277">
        <w:rPr>
          <w:rFonts w:ascii="Times New Roman" w:eastAsia="Calibri" w:hAnsi="Times New Roman" w:cs="Times New Roman"/>
          <w:sz w:val="28"/>
          <w:szCs w:val="28"/>
          <w:lang w:eastAsia="ru-RU"/>
        </w:rPr>
        <w:t>Отсутствует</w:t>
      </w:r>
      <w:r w:rsidR="001D604F" w:rsidRPr="00022277">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022277">
        <w:rPr>
          <w:rFonts w:ascii="Times New Roman" w:eastAsia="Calibri" w:hAnsi="Times New Roman" w:cs="Times New Roman"/>
          <w:sz w:val="28"/>
          <w:szCs w:val="28"/>
          <w:lang w:eastAsia="ru-RU"/>
        </w:rPr>
        <w:t>.</w:t>
      </w:r>
    </w:p>
    <w:p w:rsidR="002B66AE" w:rsidRPr="00022277" w:rsidRDefault="002B66AE" w:rsidP="00022277">
      <w:pPr>
        <w:pStyle w:val="ab"/>
        <w:suppressAutoHyphens/>
        <w:ind w:firstLine="709"/>
      </w:pPr>
      <w:bookmarkStart w:id="154" w:name="_Toc75916925"/>
      <w:r w:rsidRPr="00022277">
        <w:t xml:space="preserve">13.4. Описание решений о </w:t>
      </w:r>
      <w:bookmarkStart w:id="155" w:name="_Hlk57698268"/>
      <w:r w:rsidRPr="00022277">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3"/>
      <w:bookmarkEnd w:id="154"/>
    </w:p>
    <w:bookmarkEnd w:id="155"/>
    <w:p w:rsidR="002B66AE" w:rsidRPr="00022277" w:rsidRDefault="002B66AE" w:rsidP="00022277">
      <w:pPr>
        <w:suppressAutoHyphens/>
        <w:contextualSpacing/>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На территории </w:t>
      </w:r>
      <w:r w:rsidR="00E14528" w:rsidRPr="00022277">
        <w:rPr>
          <w:rFonts w:ascii="Times New Roman" w:eastAsia="Calibri" w:hAnsi="Times New Roman" w:cs="Times New Roman"/>
          <w:sz w:val="28"/>
          <w:szCs w:val="28"/>
          <w:lang w:eastAsia="ru-RU"/>
        </w:rPr>
        <w:t>сельского</w:t>
      </w:r>
      <w:r w:rsidR="00815B4A"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w:t>
      </w:r>
      <w:r w:rsidR="004E1466" w:rsidRPr="00022277">
        <w:rPr>
          <w:rFonts w:ascii="Times New Roman" w:eastAsia="Calibri" w:hAnsi="Times New Roman" w:cs="Times New Roman"/>
          <w:sz w:val="28"/>
          <w:szCs w:val="28"/>
          <w:lang w:eastAsia="ru-RU"/>
        </w:rPr>
        <w:t>не планируется строительство, реконструкция, техническое перевооружение, вывод из эксплуатации и генерирующих объектов.</w:t>
      </w:r>
    </w:p>
    <w:p w:rsidR="002B66AE" w:rsidRPr="00022277" w:rsidRDefault="002B66AE" w:rsidP="00022277">
      <w:pPr>
        <w:pStyle w:val="ab"/>
        <w:suppressAutoHyphens/>
        <w:ind w:firstLine="709"/>
      </w:pPr>
      <w:bookmarkStart w:id="156" w:name="_Toc536140412"/>
      <w:bookmarkStart w:id="157" w:name="_Toc75916926"/>
      <w:r w:rsidRPr="00022277">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156"/>
      <w:bookmarkEnd w:id="157"/>
    </w:p>
    <w:p w:rsidR="002B66AE" w:rsidRPr="00022277" w:rsidRDefault="002B66AE" w:rsidP="00022277">
      <w:pPr>
        <w:suppressAutoHyphens/>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На территории </w:t>
      </w:r>
      <w:r w:rsidR="00E14528" w:rsidRPr="00022277">
        <w:rPr>
          <w:rFonts w:ascii="Times New Roman" w:eastAsia="Calibri" w:hAnsi="Times New Roman" w:cs="Times New Roman"/>
          <w:sz w:val="28"/>
          <w:szCs w:val="28"/>
          <w:lang w:eastAsia="ru-RU"/>
        </w:rPr>
        <w:t>сельского</w:t>
      </w:r>
      <w:r w:rsidR="00815B4A"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w:t>
      </w:r>
      <w:r w:rsidR="005971C9" w:rsidRPr="00022277">
        <w:rPr>
          <w:rFonts w:ascii="Times New Roman" w:eastAsia="Calibri" w:hAnsi="Times New Roman" w:cs="Times New Roman"/>
          <w:sz w:val="28"/>
          <w:szCs w:val="28"/>
          <w:lang w:eastAsia="ru-RU"/>
        </w:rPr>
        <w:t xml:space="preserve">не планируется строительство генерирующих </w:t>
      </w:r>
      <w:r w:rsidR="005971C9" w:rsidRPr="00022277">
        <w:rPr>
          <w:rFonts w:ascii="Times New Roman" w:eastAsia="Calibri" w:hAnsi="Times New Roman" w:cs="Times New Roman"/>
          <w:sz w:val="28"/>
          <w:szCs w:val="28"/>
        </w:rPr>
        <w:t>объектов</w:t>
      </w:r>
      <w:r w:rsidR="005971C9" w:rsidRPr="00022277">
        <w:rPr>
          <w:rFonts w:ascii="Times New Roman" w:eastAsia="Calibri" w:hAnsi="Times New Roman" w:cs="Times New Roman"/>
          <w:sz w:val="28"/>
          <w:szCs w:val="28"/>
          <w:lang w:eastAsia="ru-RU"/>
        </w:rPr>
        <w:t>.</w:t>
      </w:r>
    </w:p>
    <w:p w:rsidR="002B66AE" w:rsidRPr="00022277" w:rsidRDefault="002B66AE" w:rsidP="00022277">
      <w:pPr>
        <w:pStyle w:val="ab"/>
        <w:suppressAutoHyphens/>
        <w:ind w:firstLine="709"/>
      </w:pPr>
      <w:bookmarkStart w:id="158" w:name="_Toc536140413"/>
      <w:bookmarkStart w:id="159" w:name="_Toc75916927"/>
      <w:r w:rsidRPr="00022277">
        <w:t>13.6. Описание решений о развитии соответствующей системы водоснабжения в части, относящейся к системам теплоснабжения</w:t>
      </w:r>
      <w:bookmarkEnd w:id="158"/>
      <w:bookmarkEnd w:id="159"/>
    </w:p>
    <w:p w:rsidR="002B66AE" w:rsidRPr="00022277" w:rsidRDefault="002B66AE" w:rsidP="00022277">
      <w:pPr>
        <w:suppressAutoHyphens/>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rPr>
        <w:t>Указанные</w:t>
      </w:r>
      <w:r w:rsidRPr="00022277">
        <w:rPr>
          <w:rFonts w:ascii="Times New Roman" w:eastAsia="Calibri" w:hAnsi="Times New Roman" w:cs="Times New Roman"/>
          <w:sz w:val="28"/>
          <w:szCs w:val="28"/>
          <w:lang w:eastAsia="ru-RU"/>
        </w:rPr>
        <w:t xml:space="preserve"> решения не предусмотрены.</w:t>
      </w:r>
    </w:p>
    <w:p w:rsidR="002B66AE" w:rsidRPr="00022277" w:rsidRDefault="002B66AE" w:rsidP="00022277">
      <w:pPr>
        <w:pStyle w:val="ab"/>
        <w:suppressAutoHyphens/>
        <w:ind w:firstLine="709"/>
      </w:pPr>
      <w:bookmarkStart w:id="160" w:name="_Toc536140414"/>
      <w:bookmarkStart w:id="161" w:name="_Toc75916928"/>
      <w:r w:rsidRPr="00022277">
        <w:t xml:space="preserve">13.7. Предложения по корректировке, утвержденной (разработке) схемы </w:t>
      </w:r>
      <w:r w:rsidRPr="00022277">
        <w:lastRenderedPageBreak/>
        <w:t xml:space="preserve">водоснабжения </w:t>
      </w:r>
      <w:r w:rsidR="00E14528" w:rsidRPr="00022277">
        <w:t>сельского</w:t>
      </w:r>
      <w:r w:rsidR="002E4C45" w:rsidRPr="00022277">
        <w:t xml:space="preserve"> поселения</w:t>
      </w:r>
      <w:r w:rsidRPr="00022277">
        <w:t>,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0"/>
      <w:bookmarkEnd w:id="161"/>
    </w:p>
    <w:p w:rsidR="002B66AE" w:rsidRPr="00022277" w:rsidRDefault="002B66AE" w:rsidP="00022277">
      <w:pPr>
        <w:suppressAutoHyphens/>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rPr>
        <w:t>Указанные</w:t>
      </w:r>
      <w:r w:rsidRPr="00022277">
        <w:rPr>
          <w:rFonts w:ascii="Times New Roman" w:eastAsia="Calibri" w:hAnsi="Times New Roman" w:cs="Times New Roman"/>
          <w:sz w:val="28"/>
          <w:szCs w:val="28"/>
          <w:lang w:eastAsia="ru-RU"/>
        </w:rPr>
        <w:t xml:space="preserve"> решения не предусмотрены.</w:t>
      </w:r>
    </w:p>
    <w:p w:rsidR="002B66AE" w:rsidRPr="00022277" w:rsidRDefault="002B66AE" w:rsidP="00022277">
      <w:pPr>
        <w:pStyle w:val="ab"/>
        <w:suppressAutoHyphens/>
        <w:ind w:firstLine="709"/>
      </w:pPr>
      <w:bookmarkStart w:id="162" w:name="_Toc536140415"/>
      <w:bookmarkStart w:id="163" w:name="_Toc75916929"/>
      <w:r w:rsidRPr="00022277">
        <w:t xml:space="preserve">Раздел 14 Индикаторы развития систем теплоснабжения </w:t>
      </w:r>
      <w:r w:rsidR="00E14528" w:rsidRPr="00022277">
        <w:t>сельского</w:t>
      </w:r>
      <w:r w:rsidR="002E4C45" w:rsidRPr="00022277">
        <w:t xml:space="preserve"> поселения</w:t>
      </w:r>
      <w:bookmarkEnd w:id="162"/>
      <w:bookmarkEnd w:id="163"/>
    </w:p>
    <w:p w:rsidR="002B66AE" w:rsidRPr="00022277" w:rsidRDefault="002B66AE" w:rsidP="00022277">
      <w:pPr>
        <w:suppressAutoHyphens/>
        <w:jc w:val="both"/>
        <w:rPr>
          <w:rFonts w:ascii="Times New Roman" w:eastAsia="Calibri" w:hAnsi="Times New Roman" w:cs="Times New Roman"/>
          <w:sz w:val="28"/>
          <w:szCs w:val="28"/>
          <w:lang w:eastAsia="ru-RU"/>
        </w:rPr>
      </w:pPr>
      <w:r w:rsidRPr="00022277">
        <w:rPr>
          <w:rFonts w:ascii="Times New Roman" w:eastAsia="Calibri" w:hAnsi="Times New Roman" w:cs="Times New Roman"/>
          <w:sz w:val="28"/>
          <w:szCs w:val="28"/>
          <w:lang w:eastAsia="ru-RU"/>
        </w:rPr>
        <w:t xml:space="preserve">Индикаторы развития систем теплоснабжения </w:t>
      </w:r>
      <w:r w:rsidR="00E14528" w:rsidRPr="00022277">
        <w:rPr>
          <w:rFonts w:ascii="Times New Roman" w:eastAsia="Calibri" w:hAnsi="Times New Roman" w:cs="Times New Roman"/>
          <w:sz w:val="28"/>
          <w:szCs w:val="28"/>
          <w:lang w:eastAsia="ru-RU"/>
        </w:rPr>
        <w:t>сельского</w:t>
      </w:r>
      <w:r w:rsidR="002E4C45" w:rsidRPr="00022277">
        <w:rPr>
          <w:rFonts w:ascii="Times New Roman" w:eastAsia="Calibri" w:hAnsi="Times New Roman" w:cs="Times New Roman"/>
          <w:sz w:val="28"/>
          <w:szCs w:val="28"/>
          <w:lang w:eastAsia="ru-RU"/>
        </w:rPr>
        <w:t xml:space="preserve"> поселения</w:t>
      </w:r>
      <w:r w:rsidRPr="00022277">
        <w:rPr>
          <w:rFonts w:ascii="Times New Roman" w:eastAsia="Calibri" w:hAnsi="Times New Roman" w:cs="Times New Roman"/>
          <w:sz w:val="28"/>
          <w:szCs w:val="28"/>
          <w:lang w:eastAsia="ru-RU"/>
        </w:rPr>
        <w:t xml:space="preserve"> </w:t>
      </w:r>
      <w:r w:rsidR="00A13D27" w:rsidRPr="00022277">
        <w:rPr>
          <w:rFonts w:ascii="Times New Roman" w:eastAsia="Calibri" w:hAnsi="Times New Roman" w:cs="Times New Roman"/>
          <w:sz w:val="28"/>
          <w:szCs w:val="28"/>
          <w:lang w:eastAsia="ru-RU"/>
        </w:rPr>
        <w:t>представлены</w:t>
      </w:r>
      <w:r w:rsidRPr="00022277">
        <w:rPr>
          <w:rFonts w:ascii="Times New Roman" w:eastAsia="Calibri" w:hAnsi="Times New Roman" w:cs="Times New Roman"/>
          <w:sz w:val="28"/>
          <w:szCs w:val="28"/>
          <w:lang w:eastAsia="ru-RU"/>
        </w:rPr>
        <w:t xml:space="preserve"> в таблиц</w:t>
      </w:r>
      <w:r w:rsidR="00E14528" w:rsidRPr="00022277">
        <w:rPr>
          <w:rFonts w:ascii="Times New Roman" w:eastAsia="Calibri" w:hAnsi="Times New Roman" w:cs="Times New Roman"/>
          <w:sz w:val="28"/>
          <w:szCs w:val="28"/>
          <w:lang w:eastAsia="ru-RU"/>
        </w:rPr>
        <w:t>е</w:t>
      </w:r>
      <w:r w:rsidRPr="00022277">
        <w:rPr>
          <w:rFonts w:ascii="Times New Roman" w:eastAsia="Calibri" w:hAnsi="Times New Roman" w:cs="Times New Roman"/>
          <w:sz w:val="28"/>
          <w:szCs w:val="28"/>
          <w:lang w:eastAsia="ru-RU"/>
        </w:rPr>
        <w:t xml:space="preserve"> 1</w:t>
      </w:r>
      <w:r w:rsidR="00D50AC7" w:rsidRPr="00022277">
        <w:rPr>
          <w:rFonts w:ascii="Times New Roman" w:eastAsia="Calibri" w:hAnsi="Times New Roman" w:cs="Times New Roman"/>
          <w:sz w:val="28"/>
          <w:szCs w:val="28"/>
          <w:lang w:eastAsia="ru-RU"/>
        </w:rPr>
        <w:t>3</w:t>
      </w:r>
      <w:r w:rsidRPr="00022277">
        <w:rPr>
          <w:rFonts w:ascii="Times New Roman" w:eastAsia="Calibri" w:hAnsi="Times New Roman" w:cs="Times New Roman"/>
          <w:sz w:val="28"/>
          <w:szCs w:val="28"/>
          <w:lang w:eastAsia="ru-RU"/>
        </w:rPr>
        <w:t>.1</w:t>
      </w:r>
      <w:r w:rsidR="00E14528" w:rsidRPr="00022277">
        <w:rPr>
          <w:rFonts w:ascii="Times New Roman" w:eastAsia="Calibri" w:hAnsi="Times New Roman" w:cs="Times New Roman"/>
          <w:sz w:val="28"/>
          <w:szCs w:val="28"/>
          <w:lang w:eastAsia="ru-RU"/>
        </w:rPr>
        <w:t xml:space="preserve"> </w:t>
      </w:r>
      <w:r w:rsidR="00D50AC7" w:rsidRPr="00022277">
        <w:rPr>
          <w:rFonts w:ascii="Times New Roman" w:eastAsia="Calibri" w:hAnsi="Times New Roman" w:cs="Times New Roman"/>
          <w:sz w:val="28"/>
          <w:szCs w:val="28"/>
          <w:lang w:eastAsia="ru-RU"/>
        </w:rPr>
        <w:t xml:space="preserve">в Обосновывающих </w:t>
      </w:r>
      <w:r w:rsidR="00E72DCF" w:rsidRPr="00022277">
        <w:rPr>
          <w:rFonts w:ascii="Times New Roman" w:eastAsia="Calibri" w:hAnsi="Times New Roman" w:cs="Times New Roman"/>
          <w:sz w:val="28"/>
          <w:szCs w:val="28"/>
          <w:lang w:eastAsia="ru-RU"/>
        </w:rPr>
        <w:t>материалах</w:t>
      </w:r>
      <w:r w:rsidR="00D50AC7" w:rsidRPr="00022277">
        <w:rPr>
          <w:rFonts w:ascii="Times New Roman" w:eastAsia="Calibri" w:hAnsi="Times New Roman" w:cs="Times New Roman"/>
          <w:sz w:val="28"/>
          <w:szCs w:val="28"/>
          <w:lang w:eastAsia="ru-RU"/>
        </w:rPr>
        <w:t xml:space="preserve"> к Схеме теплоснабжения</w:t>
      </w:r>
    </w:p>
    <w:p w:rsidR="007215FE" w:rsidRPr="00022277" w:rsidRDefault="007215FE" w:rsidP="00022277">
      <w:pPr>
        <w:pStyle w:val="ab"/>
        <w:suppressAutoHyphens/>
        <w:ind w:firstLine="709"/>
      </w:pPr>
      <w:bookmarkStart w:id="164" w:name="_Toc75916930"/>
      <w:bookmarkStart w:id="165" w:name="_Toc6365143"/>
      <w:r w:rsidRPr="00022277">
        <w:t>Раздел 15 Ценовые (тарифные) последствия</w:t>
      </w:r>
      <w:bookmarkEnd w:id="164"/>
    </w:p>
    <w:bookmarkEnd w:id="165"/>
    <w:p w:rsidR="00022277" w:rsidRPr="003F257B" w:rsidRDefault="005B2179" w:rsidP="003F257B">
      <w:pPr>
        <w:suppressAutoHyphens/>
        <w:jc w:val="both"/>
        <w:rPr>
          <w:rFonts w:ascii="Times New Roman" w:eastAsia="Calibri" w:hAnsi="Times New Roman" w:cs="Times New Roman"/>
          <w:sz w:val="28"/>
          <w:szCs w:val="28"/>
        </w:rPr>
      </w:pPr>
      <w:r w:rsidRPr="00022277">
        <w:rPr>
          <w:rFonts w:ascii="Times New Roman" w:eastAsia="Calibri" w:hAnsi="Times New Roman" w:cs="Times New Roman"/>
          <w:sz w:val="28"/>
          <w:szCs w:val="28"/>
        </w:rPr>
        <w:t>Тарифные последствия для потребителей при реализации мероприятий по варианту №1 мастер-плана не рассматриваются. Повышение тарифа в связи с ежегодной индексац</w:t>
      </w:r>
      <w:r w:rsidR="003F257B">
        <w:rPr>
          <w:rFonts w:ascii="Times New Roman" w:eastAsia="Calibri" w:hAnsi="Times New Roman" w:cs="Times New Roman"/>
          <w:sz w:val="28"/>
          <w:szCs w:val="28"/>
        </w:rPr>
        <w:t>ией не выше предельного уровня.</w:t>
      </w:r>
    </w:p>
    <w:p w:rsidR="00022277" w:rsidRPr="00022277" w:rsidRDefault="003F257B" w:rsidP="003F257B">
      <w:pPr>
        <w:pStyle w:val="af1"/>
        <w:suppressAutoHyphens/>
        <w:spacing w:before="0" w:after="0" w:line="240" w:lineRule="auto"/>
        <w:jc w:val="left"/>
        <w:rPr>
          <w:lang w:eastAsia="ru-RU"/>
        </w:rPr>
      </w:pPr>
      <w:r>
        <w:rPr>
          <w:lang w:eastAsia="ru-RU"/>
        </w:rPr>
        <w:t>О</w:t>
      </w:r>
      <w:r w:rsidRPr="00022277">
        <w:rPr>
          <w:lang w:eastAsia="ru-RU"/>
        </w:rPr>
        <w:t>босновывающие материалы</w:t>
      </w:r>
    </w:p>
    <w:p w:rsidR="00022277" w:rsidRPr="00022277" w:rsidRDefault="00022277" w:rsidP="003F257B">
      <w:pPr>
        <w:pStyle w:val="af1"/>
        <w:suppressAutoHyphens/>
        <w:spacing w:before="0" w:after="0" w:line="240" w:lineRule="auto"/>
        <w:jc w:val="left"/>
        <w:rPr>
          <w:lang w:eastAsia="ru-RU"/>
        </w:rPr>
      </w:pPr>
      <w:bookmarkStart w:id="166" w:name="_Toc79376321"/>
      <w:bookmarkStart w:id="167" w:name="_Toc70394659"/>
      <w:r w:rsidRPr="00022277">
        <w:rPr>
          <w:lang w:eastAsia="ru-RU"/>
        </w:rPr>
        <w:t>Список сокращений</w:t>
      </w:r>
      <w:bookmarkEnd w:id="166"/>
    </w:p>
    <w:p w:rsidR="00022277" w:rsidRPr="00022277" w:rsidRDefault="00022277" w:rsidP="00022277">
      <w:pPr>
        <w:pStyle w:val="af1"/>
        <w:suppressAutoHyphens/>
        <w:spacing w:before="0" w:after="0" w:line="240" w:lineRule="auto"/>
        <w:rPr>
          <w:lang w:eastAsia="ru-RU"/>
        </w:rPr>
      </w:pPr>
      <w:r w:rsidRPr="00022277">
        <w:rPr>
          <w:lang w:eastAsia="ru-RU"/>
        </w:rPr>
        <w:t>ВБР – вероятность безотказной работы</w:t>
      </w:r>
    </w:p>
    <w:p w:rsidR="00022277" w:rsidRPr="00022277" w:rsidRDefault="00022277" w:rsidP="00022277">
      <w:pPr>
        <w:pStyle w:val="af1"/>
        <w:suppressAutoHyphens/>
        <w:spacing w:before="0" w:after="0" w:line="240" w:lineRule="auto"/>
        <w:rPr>
          <w:lang w:eastAsia="ru-RU"/>
        </w:rPr>
      </w:pPr>
      <w:r w:rsidRPr="00022277">
        <w:rPr>
          <w:lang w:eastAsia="ru-RU"/>
        </w:rPr>
        <w:t>ВПУ – водоподготовительная установка</w:t>
      </w:r>
    </w:p>
    <w:p w:rsidR="00022277" w:rsidRPr="00022277" w:rsidRDefault="00022277" w:rsidP="00022277">
      <w:pPr>
        <w:pStyle w:val="af1"/>
        <w:suppressAutoHyphens/>
        <w:spacing w:before="0" w:after="0" w:line="240" w:lineRule="auto"/>
        <w:rPr>
          <w:lang w:eastAsia="ru-RU"/>
        </w:rPr>
      </w:pPr>
      <w:r w:rsidRPr="00022277">
        <w:rPr>
          <w:lang w:eastAsia="ru-RU"/>
        </w:rPr>
        <w:t>ГВС – горячее водоснабжение</w:t>
      </w:r>
    </w:p>
    <w:p w:rsidR="00022277" w:rsidRPr="00022277" w:rsidRDefault="00022277" w:rsidP="00022277">
      <w:pPr>
        <w:pStyle w:val="af1"/>
        <w:suppressAutoHyphens/>
        <w:spacing w:before="0" w:after="0" w:line="240" w:lineRule="auto"/>
        <w:rPr>
          <w:lang w:eastAsia="ru-RU"/>
        </w:rPr>
      </w:pPr>
      <w:r w:rsidRPr="00022277">
        <w:rPr>
          <w:lang w:eastAsia="ru-RU"/>
        </w:rPr>
        <w:t>ЕТО – единая теплоснабжающая организация</w:t>
      </w:r>
    </w:p>
    <w:p w:rsidR="00022277" w:rsidRPr="00022277" w:rsidRDefault="00022277" w:rsidP="00022277">
      <w:pPr>
        <w:pStyle w:val="af1"/>
        <w:suppressAutoHyphens/>
        <w:spacing w:before="0" w:after="0" w:line="240" w:lineRule="auto"/>
        <w:rPr>
          <w:lang w:eastAsia="ru-RU"/>
        </w:rPr>
      </w:pPr>
      <w:r w:rsidRPr="00022277">
        <w:rPr>
          <w:lang w:eastAsia="ru-RU"/>
        </w:rPr>
        <w:t>КПД – коэффициент полезного действия</w:t>
      </w:r>
    </w:p>
    <w:p w:rsidR="00022277" w:rsidRPr="00022277" w:rsidRDefault="00022277" w:rsidP="00022277">
      <w:pPr>
        <w:pStyle w:val="af1"/>
        <w:suppressAutoHyphens/>
        <w:spacing w:before="0" w:after="0" w:line="240" w:lineRule="auto"/>
        <w:rPr>
          <w:lang w:eastAsia="ru-RU"/>
        </w:rPr>
      </w:pPr>
      <w:r w:rsidRPr="00022277">
        <w:rPr>
          <w:lang w:eastAsia="ru-RU"/>
        </w:rPr>
        <w:t>МКД – многоквартирный дом</w:t>
      </w:r>
    </w:p>
    <w:p w:rsidR="00022277" w:rsidRPr="00022277" w:rsidRDefault="00022277" w:rsidP="00022277">
      <w:pPr>
        <w:pStyle w:val="af1"/>
        <w:suppressAutoHyphens/>
        <w:spacing w:before="0" w:after="0" w:line="240" w:lineRule="auto"/>
        <w:rPr>
          <w:lang w:eastAsia="ru-RU"/>
        </w:rPr>
      </w:pPr>
      <w:r w:rsidRPr="00022277">
        <w:rPr>
          <w:lang w:eastAsia="ru-RU"/>
        </w:rPr>
        <w:t>НДС – налог на добавленную стоимость</w:t>
      </w:r>
    </w:p>
    <w:p w:rsidR="00022277" w:rsidRPr="00022277" w:rsidRDefault="00022277" w:rsidP="00022277">
      <w:pPr>
        <w:pStyle w:val="af1"/>
        <w:suppressAutoHyphens/>
        <w:spacing w:before="0" w:after="0" w:line="240" w:lineRule="auto"/>
        <w:rPr>
          <w:lang w:eastAsia="ru-RU"/>
        </w:rPr>
      </w:pPr>
      <w:r w:rsidRPr="00022277">
        <w:rPr>
          <w:lang w:eastAsia="ru-RU"/>
        </w:rPr>
        <w:t>НТД - Нормативно-техническая документация</w:t>
      </w:r>
    </w:p>
    <w:p w:rsidR="00022277" w:rsidRPr="00022277" w:rsidRDefault="00022277" w:rsidP="00022277">
      <w:pPr>
        <w:pStyle w:val="af1"/>
        <w:suppressAutoHyphens/>
        <w:spacing w:before="0" w:after="0" w:line="240" w:lineRule="auto"/>
        <w:rPr>
          <w:lang w:eastAsia="ru-RU"/>
        </w:rPr>
      </w:pPr>
      <w:r w:rsidRPr="00022277">
        <w:rPr>
          <w:lang w:eastAsia="ru-RU"/>
        </w:rPr>
        <w:t>НЦС – норматив цены строительства</w:t>
      </w:r>
    </w:p>
    <w:p w:rsidR="00022277" w:rsidRPr="00022277" w:rsidRDefault="00022277" w:rsidP="00022277">
      <w:pPr>
        <w:pStyle w:val="af1"/>
        <w:suppressAutoHyphens/>
        <w:spacing w:before="0" w:after="0" w:line="240" w:lineRule="auto"/>
        <w:rPr>
          <w:lang w:eastAsia="ru-RU"/>
        </w:rPr>
      </w:pPr>
      <w:r w:rsidRPr="00022277">
        <w:rPr>
          <w:lang w:eastAsia="ru-RU"/>
        </w:rPr>
        <w:t>ООО – общество с ограниченной ответственностью</w:t>
      </w:r>
    </w:p>
    <w:p w:rsidR="00022277" w:rsidRPr="00022277" w:rsidRDefault="00022277" w:rsidP="00022277">
      <w:pPr>
        <w:pStyle w:val="af1"/>
        <w:suppressAutoHyphens/>
        <w:spacing w:before="0" w:after="0" w:line="240" w:lineRule="auto"/>
        <w:rPr>
          <w:lang w:eastAsia="ru-RU"/>
        </w:rPr>
      </w:pPr>
      <w:r w:rsidRPr="00022277">
        <w:rPr>
          <w:lang w:eastAsia="ru-RU"/>
        </w:rPr>
        <w:t>ПУ – прибор учета</w:t>
      </w:r>
    </w:p>
    <w:p w:rsidR="00022277" w:rsidRPr="00022277" w:rsidRDefault="00022277" w:rsidP="00022277">
      <w:pPr>
        <w:pStyle w:val="af1"/>
        <w:suppressAutoHyphens/>
        <w:spacing w:before="0" w:after="0" w:line="240" w:lineRule="auto"/>
        <w:rPr>
          <w:lang w:eastAsia="ru-RU"/>
        </w:rPr>
      </w:pPr>
      <w:r w:rsidRPr="00022277">
        <w:rPr>
          <w:lang w:eastAsia="ru-RU"/>
        </w:rPr>
        <w:t>ППР - планово-предупредительный ремонт</w:t>
      </w:r>
    </w:p>
    <w:p w:rsidR="00022277" w:rsidRPr="00022277" w:rsidRDefault="00022277" w:rsidP="00022277">
      <w:pPr>
        <w:pStyle w:val="af1"/>
        <w:suppressAutoHyphens/>
        <w:spacing w:before="0" w:after="0" w:line="240" w:lineRule="auto"/>
        <w:rPr>
          <w:lang w:eastAsia="ru-RU"/>
        </w:rPr>
      </w:pPr>
      <w:r w:rsidRPr="00022277">
        <w:rPr>
          <w:lang w:eastAsia="ru-RU"/>
        </w:rPr>
        <w:t>РОУ – редукционно-охладительная установка</w:t>
      </w:r>
    </w:p>
    <w:p w:rsidR="00022277" w:rsidRPr="00022277" w:rsidRDefault="00022277" w:rsidP="00022277">
      <w:pPr>
        <w:pStyle w:val="af1"/>
        <w:suppressAutoHyphens/>
        <w:spacing w:before="0" w:after="0" w:line="240" w:lineRule="auto"/>
        <w:rPr>
          <w:lang w:eastAsia="ru-RU"/>
        </w:rPr>
      </w:pPr>
      <w:r w:rsidRPr="00022277">
        <w:rPr>
          <w:lang w:eastAsia="ru-RU"/>
        </w:rPr>
        <w:t>СНиП - Строительные нормы и правила</w:t>
      </w:r>
    </w:p>
    <w:p w:rsidR="00022277" w:rsidRPr="00022277" w:rsidRDefault="00022277" w:rsidP="00022277">
      <w:pPr>
        <w:pStyle w:val="af1"/>
        <w:suppressAutoHyphens/>
        <w:spacing w:before="0" w:after="0" w:line="240" w:lineRule="auto"/>
        <w:rPr>
          <w:lang w:eastAsia="ru-RU"/>
        </w:rPr>
      </w:pPr>
      <w:r w:rsidRPr="00022277">
        <w:rPr>
          <w:lang w:eastAsia="ru-RU"/>
        </w:rPr>
        <w:t>СП – свод правил</w:t>
      </w:r>
    </w:p>
    <w:p w:rsidR="00022277" w:rsidRPr="00022277" w:rsidRDefault="00022277" w:rsidP="00022277">
      <w:pPr>
        <w:pStyle w:val="af1"/>
        <w:suppressAutoHyphens/>
        <w:spacing w:before="0" w:after="0" w:line="240" w:lineRule="auto"/>
        <w:rPr>
          <w:lang w:eastAsia="ru-RU"/>
        </w:rPr>
      </w:pPr>
      <w:r w:rsidRPr="00022277">
        <w:rPr>
          <w:lang w:eastAsia="ru-RU"/>
        </w:rPr>
        <w:t>ТК- тепловая камера</w:t>
      </w:r>
    </w:p>
    <w:p w:rsidR="00022277" w:rsidRPr="00022277" w:rsidRDefault="00022277" w:rsidP="00022277">
      <w:pPr>
        <w:pStyle w:val="af1"/>
        <w:suppressAutoHyphens/>
        <w:spacing w:before="0" w:after="0" w:line="240" w:lineRule="auto"/>
        <w:rPr>
          <w:lang w:eastAsia="ru-RU"/>
        </w:rPr>
      </w:pPr>
      <w:r w:rsidRPr="00022277">
        <w:rPr>
          <w:lang w:eastAsia="ru-RU"/>
        </w:rPr>
        <w:t>ТСО – теплоснабжающая организация</w:t>
      </w:r>
    </w:p>
    <w:p w:rsidR="00022277" w:rsidRPr="00022277" w:rsidRDefault="00022277" w:rsidP="00022277">
      <w:pPr>
        <w:pStyle w:val="af1"/>
        <w:suppressAutoHyphens/>
        <w:spacing w:before="0" w:after="0" w:line="240" w:lineRule="auto"/>
        <w:rPr>
          <w:lang w:eastAsia="ru-RU"/>
        </w:rPr>
      </w:pPr>
      <w:r w:rsidRPr="00022277">
        <w:rPr>
          <w:lang w:eastAsia="ru-RU"/>
        </w:rPr>
        <w:t>ул. – улица</w:t>
      </w:r>
    </w:p>
    <w:p w:rsidR="00022277" w:rsidRPr="00022277" w:rsidRDefault="00022277" w:rsidP="00022277">
      <w:pPr>
        <w:pStyle w:val="af1"/>
        <w:suppressAutoHyphens/>
        <w:spacing w:before="0" w:after="0" w:line="240" w:lineRule="auto"/>
        <w:rPr>
          <w:lang w:eastAsia="ru-RU"/>
        </w:rPr>
      </w:pPr>
      <w:r w:rsidRPr="00022277">
        <w:rPr>
          <w:lang w:eastAsia="ru-RU"/>
        </w:rPr>
        <w:t>УРУТ – удельный расход условного топлива</w:t>
      </w:r>
    </w:p>
    <w:p w:rsidR="00022277" w:rsidRPr="00022277" w:rsidRDefault="00022277" w:rsidP="00022277">
      <w:pPr>
        <w:pStyle w:val="af1"/>
        <w:suppressAutoHyphens/>
        <w:spacing w:before="0" w:after="0" w:line="240" w:lineRule="auto"/>
        <w:rPr>
          <w:lang w:eastAsia="ru-RU"/>
        </w:rPr>
      </w:pPr>
      <w:r w:rsidRPr="00022277">
        <w:rPr>
          <w:lang w:eastAsia="ru-RU"/>
        </w:rPr>
        <w:t>УТМ – установка тепловой мощности</w:t>
      </w:r>
    </w:p>
    <w:p w:rsidR="00022277" w:rsidRPr="00022277" w:rsidRDefault="00022277" w:rsidP="00022277">
      <w:pPr>
        <w:pStyle w:val="af1"/>
        <w:suppressAutoHyphens/>
        <w:spacing w:before="0" w:after="0" w:line="240" w:lineRule="auto"/>
        <w:rPr>
          <w:lang w:eastAsia="ru-RU"/>
        </w:rPr>
      </w:pPr>
      <w:r w:rsidRPr="00022277">
        <w:rPr>
          <w:lang w:eastAsia="ru-RU"/>
        </w:rPr>
        <w:t>ЦТП – центральный тепловой пункт</w:t>
      </w:r>
    </w:p>
    <w:p w:rsidR="00022277" w:rsidRPr="00022277" w:rsidRDefault="00022277" w:rsidP="00022277">
      <w:pPr>
        <w:pStyle w:val="af1"/>
        <w:suppressAutoHyphens/>
        <w:spacing w:before="0" w:after="0" w:line="240" w:lineRule="auto"/>
        <w:rPr>
          <w:lang w:eastAsia="ru-RU"/>
        </w:rPr>
      </w:pPr>
      <w:r w:rsidRPr="00022277">
        <w:rPr>
          <w:lang w:eastAsia="ru-RU"/>
        </w:rPr>
        <w:t>СТ. – станция</w:t>
      </w:r>
    </w:p>
    <w:p w:rsidR="00022277" w:rsidRPr="00022277" w:rsidRDefault="00022277" w:rsidP="00022277">
      <w:pPr>
        <w:pStyle w:val="af1"/>
        <w:suppressAutoHyphens/>
        <w:spacing w:before="0" w:after="0" w:line="240" w:lineRule="auto"/>
        <w:rPr>
          <w:lang w:eastAsia="ru-RU"/>
        </w:rPr>
      </w:pPr>
      <w:r w:rsidRPr="00022277">
        <w:rPr>
          <w:lang w:eastAsia="ru-RU"/>
        </w:rPr>
        <w:t>ед. – единица</w:t>
      </w:r>
    </w:p>
    <w:p w:rsidR="00022277" w:rsidRPr="00022277" w:rsidRDefault="00022277" w:rsidP="00022277">
      <w:pPr>
        <w:pStyle w:val="af1"/>
        <w:suppressAutoHyphens/>
        <w:spacing w:before="0" w:after="0" w:line="240" w:lineRule="auto"/>
        <w:rPr>
          <w:lang w:eastAsia="ru-RU"/>
        </w:rPr>
      </w:pPr>
      <w:r w:rsidRPr="00022277">
        <w:rPr>
          <w:lang w:eastAsia="ru-RU"/>
        </w:rPr>
        <w:t>Гкал - гигакалория</w:t>
      </w:r>
    </w:p>
    <w:p w:rsidR="00022277" w:rsidRPr="00022277" w:rsidRDefault="00022277" w:rsidP="00022277">
      <w:pPr>
        <w:pStyle w:val="af1"/>
        <w:suppressAutoHyphens/>
        <w:spacing w:before="0" w:after="0" w:line="240" w:lineRule="auto"/>
        <w:rPr>
          <w:lang w:eastAsia="ru-RU"/>
        </w:rPr>
      </w:pPr>
      <w:r w:rsidRPr="00022277">
        <w:rPr>
          <w:lang w:eastAsia="ru-RU"/>
        </w:rPr>
        <w:t>Гкал/ч - гигакалория в час</w:t>
      </w:r>
    </w:p>
    <w:p w:rsidR="00022277" w:rsidRPr="00022277" w:rsidRDefault="00022277" w:rsidP="00022277">
      <w:pPr>
        <w:pStyle w:val="af1"/>
        <w:suppressAutoHyphens/>
        <w:spacing w:before="0" w:after="0" w:line="240" w:lineRule="auto"/>
        <w:rPr>
          <w:lang w:eastAsia="ru-RU"/>
        </w:rPr>
      </w:pPr>
      <w:r w:rsidRPr="00022277">
        <w:rPr>
          <w:lang w:eastAsia="ru-RU"/>
        </w:rPr>
        <w:t>°С – градус Цельсия</w:t>
      </w:r>
    </w:p>
    <w:p w:rsidR="00022277" w:rsidRPr="00022277" w:rsidRDefault="00022277" w:rsidP="00022277">
      <w:pPr>
        <w:pStyle w:val="af1"/>
        <w:suppressAutoHyphens/>
        <w:spacing w:before="0" w:after="0" w:line="240" w:lineRule="auto"/>
        <w:rPr>
          <w:lang w:eastAsia="ru-RU"/>
        </w:rPr>
      </w:pPr>
      <w:r w:rsidRPr="00022277">
        <w:rPr>
          <w:lang w:eastAsia="ru-RU"/>
        </w:rPr>
        <w:t>м в. ст. – миллиметр водяного столба</w:t>
      </w:r>
    </w:p>
    <w:p w:rsidR="00022277" w:rsidRPr="00022277" w:rsidRDefault="00022277" w:rsidP="00022277">
      <w:pPr>
        <w:pStyle w:val="af1"/>
        <w:suppressAutoHyphens/>
        <w:spacing w:before="0" w:after="0" w:line="240" w:lineRule="auto"/>
        <w:rPr>
          <w:lang w:eastAsia="ru-RU"/>
        </w:rPr>
      </w:pPr>
      <w:r w:rsidRPr="00022277">
        <w:rPr>
          <w:lang w:eastAsia="ru-RU"/>
        </w:rPr>
        <w:t>кг у.т./ Гкал – килограмм условного топлива на гигакалорию</w:t>
      </w:r>
    </w:p>
    <w:p w:rsidR="00022277" w:rsidRPr="00022277" w:rsidRDefault="00022277" w:rsidP="00022277">
      <w:pPr>
        <w:pStyle w:val="af1"/>
        <w:suppressAutoHyphens/>
        <w:spacing w:before="0" w:after="0" w:line="240" w:lineRule="auto"/>
        <w:rPr>
          <w:lang w:eastAsia="ru-RU"/>
        </w:rPr>
      </w:pPr>
      <w:r w:rsidRPr="00022277">
        <w:rPr>
          <w:lang w:eastAsia="ru-RU"/>
        </w:rPr>
        <w:t>м – метр</w:t>
      </w:r>
    </w:p>
    <w:p w:rsidR="00022277" w:rsidRPr="00022277" w:rsidRDefault="00022277" w:rsidP="00022277">
      <w:pPr>
        <w:pStyle w:val="af1"/>
        <w:suppressAutoHyphens/>
        <w:spacing w:before="0" w:after="0" w:line="240" w:lineRule="auto"/>
        <w:rPr>
          <w:lang w:eastAsia="ru-RU"/>
        </w:rPr>
      </w:pPr>
      <w:r w:rsidRPr="00022277">
        <w:rPr>
          <w:lang w:eastAsia="ru-RU"/>
        </w:rPr>
        <w:lastRenderedPageBreak/>
        <w:t>мм - миллиметр</w:t>
      </w:r>
    </w:p>
    <w:p w:rsidR="00022277" w:rsidRPr="00022277" w:rsidRDefault="00022277" w:rsidP="00022277">
      <w:pPr>
        <w:pStyle w:val="af1"/>
        <w:suppressAutoHyphens/>
        <w:spacing w:before="0" w:after="0" w:line="240" w:lineRule="auto"/>
        <w:rPr>
          <w:lang w:eastAsia="ru-RU"/>
        </w:rPr>
      </w:pPr>
      <w:r w:rsidRPr="00022277">
        <w:rPr>
          <w:lang w:eastAsia="ru-RU"/>
        </w:rPr>
        <w:t>МВт – мегаватт</w:t>
      </w:r>
    </w:p>
    <w:p w:rsidR="00022277" w:rsidRPr="00022277" w:rsidRDefault="00022277" w:rsidP="00022277">
      <w:pPr>
        <w:pStyle w:val="af1"/>
        <w:suppressAutoHyphens/>
        <w:spacing w:before="0" w:after="0" w:line="240" w:lineRule="auto"/>
        <w:rPr>
          <w:lang w:eastAsia="ru-RU"/>
        </w:rPr>
      </w:pPr>
      <w:r w:rsidRPr="00022277">
        <w:rPr>
          <w:lang w:eastAsia="ru-RU"/>
        </w:rPr>
        <w:t>кв.м. – квадратный метр</w:t>
      </w:r>
    </w:p>
    <w:p w:rsidR="00022277" w:rsidRPr="00022277" w:rsidRDefault="00022277" w:rsidP="00022277">
      <w:pPr>
        <w:pStyle w:val="af1"/>
        <w:suppressAutoHyphens/>
        <w:spacing w:before="0" w:after="0" w:line="240" w:lineRule="auto"/>
        <w:rPr>
          <w:lang w:eastAsia="ru-RU"/>
        </w:rPr>
      </w:pPr>
      <w:r w:rsidRPr="00022277">
        <w:rPr>
          <w:lang w:eastAsia="ru-RU"/>
        </w:rPr>
        <w:t>МПА - Мегапаскаль</w:t>
      </w:r>
    </w:p>
    <w:p w:rsidR="00022277" w:rsidRPr="00022277" w:rsidRDefault="00022277" w:rsidP="00022277">
      <w:pPr>
        <w:pStyle w:val="af1"/>
        <w:suppressAutoHyphens/>
        <w:spacing w:before="0" w:after="0" w:line="240" w:lineRule="auto"/>
        <w:rPr>
          <w:lang w:eastAsia="ru-RU"/>
        </w:rPr>
      </w:pPr>
      <w:r w:rsidRPr="00022277">
        <w:rPr>
          <w:lang w:eastAsia="ru-RU"/>
        </w:rPr>
        <w:t>т.у.т – тонна условного топлива</w:t>
      </w:r>
    </w:p>
    <w:p w:rsidR="00022277" w:rsidRPr="00022277" w:rsidRDefault="00022277" w:rsidP="00022277">
      <w:pPr>
        <w:pStyle w:val="af1"/>
        <w:suppressAutoHyphens/>
        <w:spacing w:before="0" w:after="0" w:line="240" w:lineRule="auto"/>
        <w:rPr>
          <w:lang w:eastAsia="ru-RU"/>
        </w:rPr>
      </w:pPr>
      <w:r w:rsidRPr="00022277">
        <w:rPr>
          <w:lang w:eastAsia="ru-RU"/>
        </w:rPr>
        <w:t>тонн/ч – тонн в час</w:t>
      </w:r>
    </w:p>
    <w:p w:rsidR="00022277" w:rsidRPr="00022277" w:rsidRDefault="00022277" w:rsidP="00022277">
      <w:pPr>
        <w:pStyle w:val="af1"/>
        <w:suppressAutoHyphens/>
        <w:spacing w:before="0" w:after="0" w:line="240" w:lineRule="auto"/>
        <w:rPr>
          <w:lang w:eastAsia="ru-RU"/>
        </w:rPr>
      </w:pPr>
      <w:r w:rsidRPr="00022277">
        <w:rPr>
          <w:lang w:eastAsia="ru-RU"/>
        </w:rPr>
        <w:t>ч – час</w:t>
      </w:r>
    </w:p>
    <w:p w:rsidR="00022277" w:rsidRPr="00022277" w:rsidRDefault="00022277" w:rsidP="00022277">
      <w:pPr>
        <w:pStyle w:val="af1"/>
        <w:suppressAutoHyphens/>
        <w:spacing w:before="0" w:after="0" w:line="240" w:lineRule="auto"/>
        <w:rPr>
          <w:lang w:eastAsia="ru-RU"/>
        </w:rPr>
      </w:pPr>
      <w:r w:rsidRPr="00022277">
        <w:rPr>
          <w:lang w:eastAsia="ru-RU"/>
        </w:rPr>
        <w:t>тыс.куб.м. – тысяч кубических метров</w:t>
      </w:r>
    </w:p>
    <w:p w:rsidR="00022277" w:rsidRPr="00022277" w:rsidRDefault="00022277" w:rsidP="00022277">
      <w:pPr>
        <w:pStyle w:val="af1"/>
        <w:suppressAutoHyphens/>
        <w:spacing w:before="0" w:after="0" w:line="240" w:lineRule="auto"/>
        <w:rPr>
          <w:lang w:eastAsia="ru-RU"/>
        </w:rPr>
      </w:pPr>
      <w:r w:rsidRPr="00022277">
        <w:rPr>
          <w:lang w:eastAsia="ru-RU"/>
        </w:rPr>
        <w:t>тыс. тут - тысяч тонн условного топлива</w:t>
      </w:r>
    </w:p>
    <w:p w:rsidR="00022277" w:rsidRPr="00022277" w:rsidRDefault="00022277" w:rsidP="00022277">
      <w:pPr>
        <w:pStyle w:val="af1"/>
        <w:suppressAutoHyphens/>
        <w:spacing w:before="0" w:after="0" w:line="240" w:lineRule="auto"/>
        <w:rPr>
          <w:lang w:eastAsia="ru-RU"/>
        </w:rPr>
      </w:pPr>
      <w:r w:rsidRPr="00022277">
        <w:rPr>
          <w:lang w:eastAsia="ru-RU"/>
        </w:rPr>
        <w:t>куб. м./ч – кубических метров в час</w:t>
      </w:r>
    </w:p>
    <w:p w:rsidR="00022277" w:rsidRPr="00022277" w:rsidRDefault="00022277" w:rsidP="00022277">
      <w:pPr>
        <w:pStyle w:val="af1"/>
        <w:suppressAutoHyphens/>
        <w:spacing w:before="0" w:after="0" w:line="240" w:lineRule="auto"/>
        <w:rPr>
          <w:lang w:eastAsia="ru-RU"/>
        </w:rPr>
      </w:pPr>
      <w:r w:rsidRPr="00022277">
        <w:rPr>
          <w:lang w:eastAsia="ru-RU"/>
        </w:rPr>
        <w:t>кВт - киловатт</w:t>
      </w:r>
    </w:p>
    <w:p w:rsidR="00022277" w:rsidRPr="00022277" w:rsidRDefault="00022277" w:rsidP="00022277">
      <w:pPr>
        <w:pStyle w:val="af1"/>
        <w:suppressAutoHyphens/>
        <w:spacing w:before="0" w:after="0" w:line="240" w:lineRule="auto"/>
        <w:rPr>
          <w:lang w:eastAsia="ru-RU"/>
        </w:rPr>
      </w:pPr>
      <w:r w:rsidRPr="00022277">
        <w:rPr>
          <w:lang w:eastAsia="ru-RU"/>
        </w:rPr>
        <w:t>кВт-ч/Гкал – киловатт в час на гигакалорию</w:t>
      </w:r>
    </w:p>
    <w:p w:rsidR="00022277" w:rsidRPr="00022277" w:rsidRDefault="00022277" w:rsidP="00022277">
      <w:pPr>
        <w:pStyle w:val="af1"/>
        <w:suppressAutoHyphens/>
        <w:spacing w:before="0" w:after="0" w:line="240" w:lineRule="auto"/>
        <w:rPr>
          <w:lang w:eastAsia="ru-RU"/>
        </w:rPr>
      </w:pPr>
      <w:r w:rsidRPr="00022277">
        <w:rPr>
          <w:lang w:eastAsia="ru-RU"/>
        </w:rPr>
        <w:t>кгс/кв.см – килограмм-сила на квадратный сантиметр</w:t>
      </w:r>
    </w:p>
    <w:p w:rsidR="003F257B" w:rsidRDefault="00022277" w:rsidP="00022277">
      <w:pPr>
        <w:pStyle w:val="af1"/>
        <w:suppressAutoHyphens/>
        <w:spacing w:before="0" w:after="0" w:line="240" w:lineRule="auto"/>
        <w:rPr>
          <w:lang w:eastAsia="ru-RU"/>
        </w:rPr>
      </w:pPr>
      <w:r w:rsidRPr="00022277">
        <w:rPr>
          <w:lang w:eastAsia="ru-RU"/>
        </w:rPr>
        <w:t>ккал/куб.м. – килокалория на кубический метр</w:t>
      </w:r>
    </w:p>
    <w:p w:rsidR="00022277" w:rsidRPr="00022277" w:rsidRDefault="00022277" w:rsidP="003F257B">
      <w:pPr>
        <w:pStyle w:val="af1"/>
        <w:suppressAutoHyphens/>
        <w:spacing w:before="0" w:after="0" w:line="240" w:lineRule="auto"/>
        <w:rPr>
          <w:lang w:eastAsia="ru-RU"/>
        </w:rPr>
      </w:pPr>
      <w:bookmarkStart w:id="168" w:name="_Toc79376323"/>
      <w:bookmarkEnd w:id="167"/>
      <w:r w:rsidRPr="00022277">
        <w:rPr>
          <w:lang w:eastAsia="ru-RU"/>
        </w:rPr>
        <w:t>1. Существующее положение в сфере производства, передачи и потребления тепловой энергии для целей теплоснабжения</w:t>
      </w:r>
      <w:bookmarkEnd w:id="168"/>
    </w:p>
    <w:p w:rsidR="00022277" w:rsidRPr="00022277" w:rsidRDefault="00022277" w:rsidP="00022277">
      <w:pPr>
        <w:pStyle w:val="af1"/>
        <w:suppressAutoHyphens/>
        <w:spacing w:before="0" w:after="0" w:line="240" w:lineRule="auto"/>
        <w:rPr>
          <w:lang w:eastAsia="ru-RU"/>
        </w:rPr>
      </w:pPr>
      <w:bookmarkStart w:id="169" w:name="_Toc79376324"/>
      <w:r w:rsidRPr="00022277">
        <w:rPr>
          <w:lang w:eastAsia="ru-RU"/>
        </w:rPr>
        <w:t>Часть 1 Функциональная структура теплоснабжения</w:t>
      </w:r>
      <w:bookmarkEnd w:id="169"/>
    </w:p>
    <w:p w:rsidR="00022277" w:rsidRPr="00022277" w:rsidRDefault="00022277" w:rsidP="00022277">
      <w:pPr>
        <w:pStyle w:val="af1"/>
        <w:suppressAutoHyphens/>
        <w:spacing w:before="0" w:after="0" w:line="240" w:lineRule="auto"/>
        <w:rPr>
          <w:lang w:eastAsia="ru-RU"/>
        </w:rPr>
      </w:pPr>
      <w:bookmarkStart w:id="170" w:name="_Toc79376325"/>
      <w:r w:rsidRPr="00022277">
        <w:rPr>
          <w:lang w:eastAsia="ru-RU"/>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70"/>
    </w:p>
    <w:p w:rsidR="00022277" w:rsidRPr="00022277" w:rsidRDefault="00022277" w:rsidP="00022277">
      <w:pPr>
        <w:pStyle w:val="af1"/>
        <w:suppressAutoHyphens/>
        <w:spacing w:before="0" w:after="0" w:line="240" w:lineRule="auto"/>
        <w:rPr>
          <w:lang w:eastAsia="ru-RU"/>
        </w:rPr>
      </w:pPr>
      <w:r w:rsidRPr="00022277">
        <w:rPr>
          <w:lang w:eastAsia="ru-RU"/>
        </w:rPr>
        <w:t>В зоны эксплуатационной ответственности теплоснабжающих и теплосетевых организаций на территории сельского поселения входит три источника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В таблице 1.1.1.1. представлен сводный перечень зон деятельности теплоснабжающих и теплосетевых организаций.</w:t>
      </w:r>
    </w:p>
    <w:p w:rsidR="00022277" w:rsidRPr="00022277" w:rsidRDefault="00022277" w:rsidP="00022277">
      <w:pPr>
        <w:pStyle w:val="af1"/>
        <w:suppressAutoHyphens/>
        <w:spacing w:before="0" w:after="0" w:line="240" w:lineRule="auto"/>
        <w:rPr>
          <w:lang w:eastAsia="ru-RU"/>
        </w:rPr>
      </w:pPr>
      <w:bookmarkStart w:id="171" w:name="_Toc79376514"/>
      <w:r w:rsidRPr="00022277">
        <w:rPr>
          <w:lang w:eastAsia="ru-RU"/>
        </w:rPr>
        <w:t>Таблица 1.1.1.1. Сводный перечень зон деятельности теплоснабжающих и теплосетевых организаций</w:t>
      </w:r>
      <w:bookmarkEnd w:id="17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1135"/>
        <w:gridCol w:w="1559"/>
        <w:gridCol w:w="1843"/>
        <w:gridCol w:w="1275"/>
        <w:gridCol w:w="1560"/>
      </w:tblGrid>
      <w:tr w:rsidR="00022277" w:rsidRPr="00022277" w:rsidTr="00022277">
        <w:trPr>
          <w:trHeight w:val="20"/>
          <w:tblHeader/>
        </w:trPr>
        <w:tc>
          <w:tcPr>
            <w:tcW w:w="2262" w:type="dxa"/>
            <w:vMerge w:val="restart"/>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135" w:type="dxa"/>
            <w:vMerge w:val="restart"/>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Населенный пункт</w:t>
            </w:r>
          </w:p>
        </w:tc>
        <w:tc>
          <w:tcPr>
            <w:tcW w:w="3402" w:type="dxa"/>
            <w:gridSpan w:val="2"/>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теплоснабжающей организации</w:t>
            </w:r>
          </w:p>
        </w:tc>
        <w:tc>
          <w:tcPr>
            <w:tcW w:w="1275" w:type="dxa"/>
            <w:vMerge w:val="restart"/>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Статус ЕТО</w:t>
            </w:r>
          </w:p>
        </w:tc>
        <w:tc>
          <w:tcPr>
            <w:tcW w:w="1560" w:type="dxa"/>
            <w:vMerge w:val="restart"/>
          </w:tcPr>
          <w:p w:rsidR="00022277" w:rsidRPr="00022277" w:rsidRDefault="00022277" w:rsidP="003F257B">
            <w:pPr>
              <w:pStyle w:val="af1"/>
              <w:suppressAutoHyphens/>
              <w:spacing w:before="0" w:after="0" w:line="240" w:lineRule="auto"/>
              <w:ind w:firstLine="0"/>
              <w:rPr>
                <w:lang w:eastAsia="ru-RU"/>
              </w:rPr>
            </w:pPr>
            <w:r w:rsidRPr="00022277">
              <w:rPr>
                <w:lang w:eastAsia="ru-RU"/>
              </w:rPr>
              <w:t>Номер технологической зоны</w:t>
            </w:r>
          </w:p>
        </w:tc>
      </w:tr>
      <w:tr w:rsidR="00022277" w:rsidRPr="00022277" w:rsidTr="00022277">
        <w:trPr>
          <w:trHeight w:val="1234"/>
          <w:tblHeader/>
        </w:trPr>
        <w:tc>
          <w:tcPr>
            <w:tcW w:w="2262" w:type="dxa"/>
            <w:vMerge/>
            <w:shd w:val="clear" w:color="auto" w:fill="auto"/>
            <w:vAlign w:val="center"/>
          </w:tcPr>
          <w:p w:rsidR="00022277" w:rsidRPr="00022277" w:rsidRDefault="00022277" w:rsidP="003F257B">
            <w:pPr>
              <w:pStyle w:val="af1"/>
              <w:suppressAutoHyphens/>
              <w:spacing w:before="0" w:after="0" w:line="240" w:lineRule="auto"/>
              <w:ind w:firstLine="0"/>
              <w:rPr>
                <w:lang w:eastAsia="ru-RU"/>
              </w:rPr>
            </w:pPr>
          </w:p>
        </w:tc>
        <w:tc>
          <w:tcPr>
            <w:tcW w:w="1135" w:type="dxa"/>
            <w:vMerge/>
            <w:shd w:val="clear" w:color="auto" w:fill="auto"/>
            <w:vAlign w:val="center"/>
          </w:tcPr>
          <w:p w:rsidR="00022277" w:rsidRPr="00022277" w:rsidRDefault="00022277" w:rsidP="003F257B">
            <w:pPr>
              <w:pStyle w:val="af1"/>
              <w:suppressAutoHyphens/>
              <w:spacing w:before="0" w:after="0" w:line="240" w:lineRule="auto"/>
              <w:ind w:firstLine="0"/>
              <w:rPr>
                <w:lang w:eastAsia="ru-RU"/>
              </w:rPr>
            </w:pPr>
          </w:p>
        </w:tc>
        <w:tc>
          <w:tcPr>
            <w:tcW w:w="155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Источник тепловой энергии</w:t>
            </w:r>
          </w:p>
        </w:tc>
        <w:tc>
          <w:tcPr>
            <w:tcW w:w="1843" w:type="dxa"/>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Тепловые сети</w:t>
            </w:r>
          </w:p>
        </w:tc>
        <w:tc>
          <w:tcPr>
            <w:tcW w:w="1275" w:type="dxa"/>
            <w:vMerge/>
            <w:shd w:val="clear" w:color="auto" w:fill="auto"/>
            <w:vAlign w:val="center"/>
          </w:tcPr>
          <w:p w:rsidR="00022277" w:rsidRPr="00022277" w:rsidRDefault="00022277" w:rsidP="003F257B">
            <w:pPr>
              <w:pStyle w:val="af1"/>
              <w:suppressAutoHyphens/>
              <w:spacing w:before="0" w:after="0" w:line="240" w:lineRule="auto"/>
              <w:ind w:firstLine="0"/>
              <w:rPr>
                <w:lang w:eastAsia="ru-RU"/>
              </w:rPr>
            </w:pPr>
          </w:p>
        </w:tc>
        <w:tc>
          <w:tcPr>
            <w:tcW w:w="1560" w:type="dxa"/>
            <w:vMerge/>
          </w:tcPr>
          <w:p w:rsidR="00022277" w:rsidRPr="00022277" w:rsidRDefault="00022277" w:rsidP="003F257B">
            <w:pPr>
              <w:pStyle w:val="af1"/>
              <w:suppressAutoHyphens/>
              <w:spacing w:before="0" w:after="0" w:line="240" w:lineRule="auto"/>
              <w:ind w:firstLine="0"/>
              <w:rPr>
                <w:lang w:eastAsia="ru-RU"/>
              </w:rPr>
            </w:pPr>
          </w:p>
        </w:tc>
      </w:tr>
      <w:tr w:rsidR="00022277" w:rsidRPr="00022277" w:rsidTr="00022277">
        <w:trPr>
          <w:trHeight w:val="20"/>
        </w:trPr>
        <w:tc>
          <w:tcPr>
            <w:tcW w:w="2262"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3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 Саргазы, ул. Сиреневая 1а</w:t>
            </w:r>
          </w:p>
        </w:tc>
        <w:tc>
          <w:tcPr>
            <w:tcW w:w="1559"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ООО ИК «МКС»</w:t>
            </w:r>
          </w:p>
        </w:tc>
        <w:tc>
          <w:tcPr>
            <w:tcW w:w="1843"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ООО УК «АККТиВ»</w:t>
            </w:r>
          </w:p>
        </w:tc>
        <w:tc>
          <w:tcPr>
            <w:tcW w:w="127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Утвержден</w:t>
            </w:r>
          </w:p>
        </w:tc>
        <w:tc>
          <w:tcPr>
            <w:tcW w:w="1560" w:type="dxa"/>
            <w:vAlign w:val="center"/>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I</w:t>
            </w:r>
          </w:p>
        </w:tc>
      </w:tr>
      <w:tr w:rsidR="00022277" w:rsidRPr="00022277" w:rsidTr="00022277">
        <w:trPr>
          <w:trHeight w:val="20"/>
        </w:trPr>
        <w:tc>
          <w:tcPr>
            <w:tcW w:w="2262"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13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xml:space="preserve">п. ст.Смолино, ул. </w:t>
            </w:r>
            <w:r w:rsidRPr="00022277">
              <w:rPr>
                <w:lang w:eastAsia="ru-RU"/>
              </w:rPr>
              <w:lastRenderedPageBreak/>
              <w:t>Школьная, 1</w:t>
            </w:r>
          </w:p>
        </w:tc>
        <w:tc>
          <w:tcPr>
            <w:tcW w:w="1559"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ООО «Центр»</w:t>
            </w:r>
          </w:p>
        </w:tc>
        <w:tc>
          <w:tcPr>
            <w:tcW w:w="1843"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ООО «Центр»</w:t>
            </w:r>
          </w:p>
        </w:tc>
        <w:tc>
          <w:tcPr>
            <w:tcW w:w="127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Не утвержден</w:t>
            </w:r>
          </w:p>
        </w:tc>
        <w:tc>
          <w:tcPr>
            <w:tcW w:w="1560" w:type="dxa"/>
            <w:vAlign w:val="center"/>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II</w:t>
            </w:r>
          </w:p>
        </w:tc>
      </w:tr>
      <w:tr w:rsidR="00022277" w:rsidRPr="00022277" w:rsidTr="00022277">
        <w:trPr>
          <w:trHeight w:val="20"/>
        </w:trPr>
        <w:tc>
          <w:tcPr>
            <w:tcW w:w="2262"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Котельная, п. М.Сосновка, ул. Березовая, 1</w:t>
            </w:r>
          </w:p>
        </w:tc>
        <w:tc>
          <w:tcPr>
            <w:tcW w:w="113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 М.Сосновка, ул. Березовая, 1</w:t>
            </w:r>
          </w:p>
        </w:tc>
        <w:tc>
          <w:tcPr>
            <w:tcW w:w="1559"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ООО УК «АККТиВ»</w:t>
            </w:r>
          </w:p>
        </w:tc>
        <w:tc>
          <w:tcPr>
            <w:tcW w:w="1843"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ООО УК «АККТиВ»</w:t>
            </w:r>
          </w:p>
        </w:tc>
        <w:tc>
          <w:tcPr>
            <w:tcW w:w="127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Утвержден</w:t>
            </w:r>
          </w:p>
        </w:tc>
        <w:tc>
          <w:tcPr>
            <w:tcW w:w="1560" w:type="dxa"/>
            <w:vAlign w:val="center"/>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III</w:t>
            </w:r>
          </w:p>
        </w:tc>
      </w:tr>
    </w:tbl>
    <w:p w:rsidR="00022277" w:rsidRPr="00022277" w:rsidRDefault="00022277" w:rsidP="00022277">
      <w:pPr>
        <w:pStyle w:val="af1"/>
        <w:suppressAutoHyphens/>
        <w:spacing w:before="0" w:after="0" w:line="240" w:lineRule="auto"/>
        <w:rPr>
          <w:lang w:eastAsia="ru-RU"/>
        </w:rPr>
      </w:pPr>
      <w:bookmarkStart w:id="172" w:name="_Hlk79381857"/>
      <w:r w:rsidRPr="00022277">
        <w:rPr>
          <w:lang w:eastAsia="ru-RU"/>
        </w:rPr>
        <w:t>Котельные расположены на территории поселка Саргазы, п. Ст. Смолино, п. М.Сосновка.</w:t>
      </w:r>
    </w:p>
    <w:p w:rsidR="00022277" w:rsidRPr="00022277" w:rsidRDefault="00022277" w:rsidP="00022277">
      <w:pPr>
        <w:pStyle w:val="af1"/>
        <w:suppressAutoHyphens/>
        <w:spacing w:before="0" w:after="0" w:line="240" w:lineRule="auto"/>
        <w:rPr>
          <w:lang w:eastAsia="ru-RU"/>
        </w:rPr>
      </w:pPr>
      <w:r w:rsidRPr="00022277">
        <w:rPr>
          <w:lang w:eastAsia="ru-RU"/>
        </w:rPr>
        <w:t>I технологическая зона</w:t>
      </w:r>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Технологическая зона в поселке Саргазы установлена в границах ул. Мира, Садовая, Лесная, Ленина, Набережная, Мичурина.</w:t>
      </w:r>
    </w:p>
    <w:p w:rsidR="00022277" w:rsidRPr="00022277" w:rsidRDefault="00022277" w:rsidP="00022277">
      <w:pPr>
        <w:pStyle w:val="af1"/>
        <w:suppressAutoHyphens/>
        <w:spacing w:before="0" w:after="0" w:line="240" w:lineRule="auto"/>
        <w:rPr>
          <w:lang w:eastAsia="ru-RU"/>
        </w:rPr>
      </w:pPr>
      <w:r w:rsidRPr="00022277">
        <w:rPr>
          <w:lang w:eastAsia="ru-RU"/>
        </w:rPr>
        <w:t>II технологическая зона</w:t>
      </w:r>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Технологическая зона в п. ст. Смолино установлена в границах Саргазинской СОШ.</w:t>
      </w:r>
    </w:p>
    <w:p w:rsidR="00022277" w:rsidRPr="00022277" w:rsidRDefault="00022277" w:rsidP="00022277">
      <w:pPr>
        <w:pStyle w:val="af1"/>
        <w:suppressAutoHyphens/>
        <w:spacing w:before="0" w:after="0" w:line="240" w:lineRule="auto"/>
        <w:rPr>
          <w:lang w:eastAsia="ru-RU"/>
        </w:rPr>
      </w:pPr>
      <w:r w:rsidRPr="00022277">
        <w:rPr>
          <w:lang w:eastAsia="ru-RU"/>
        </w:rPr>
        <w:t>III технологическая зона</w:t>
      </w:r>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Технологическая зона в п. М. Сосновка установлена в границах улицы Березовая.</w:t>
      </w:r>
      <w:bookmarkEnd w:id="172"/>
    </w:p>
    <w:p w:rsidR="00022277" w:rsidRPr="00022277" w:rsidRDefault="00022277" w:rsidP="00022277">
      <w:pPr>
        <w:pStyle w:val="af1"/>
        <w:suppressAutoHyphens/>
        <w:spacing w:before="0" w:after="0" w:line="240" w:lineRule="auto"/>
        <w:rPr>
          <w:lang w:eastAsia="ru-RU"/>
        </w:rPr>
      </w:pPr>
      <w:r w:rsidRPr="00022277">
        <w:rPr>
          <w:lang w:eastAsia="ru-RU"/>
        </w:rPr>
        <w:t>На рисунке 1.1.1.1. представлено деление функциональных структур теплоснабжения.</w:t>
      </w:r>
    </w:p>
    <w:p w:rsidR="00022277" w:rsidRPr="00022277" w:rsidRDefault="00022277" w:rsidP="003F257B">
      <w:pPr>
        <w:pStyle w:val="af1"/>
        <w:suppressAutoHyphens/>
        <w:spacing w:before="0" w:after="0" w:line="240" w:lineRule="auto"/>
        <w:ind w:firstLine="0"/>
        <w:rPr>
          <w:lang w:eastAsia="ru-RU"/>
        </w:rPr>
      </w:pPr>
      <w:r w:rsidRPr="00022277">
        <w:rPr>
          <w:noProof/>
          <w:lang w:eastAsia="ru-RU"/>
        </w:rPr>
        <w:lastRenderedPageBreak/>
        <w:drawing>
          <wp:inline distT="0" distB="0" distL="0" distR="0">
            <wp:extent cx="6115564" cy="3571115"/>
            <wp:effectExtent l="19050" t="19050" r="19050" b="107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31619" cy="3580490"/>
                    </a:xfrm>
                    <a:prstGeom prst="rect">
                      <a:avLst/>
                    </a:prstGeom>
                    <a:noFill/>
                    <a:ln>
                      <a:solidFill>
                        <a:schemeClr val="tx1"/>
                      </a:solidFill>
                    </a:ln>
                  </pic:spPr>
                </pic:pic>
              </a:graphicData>
            </a:graphic>
          </wp:inline>
        </w:drawing>
      </w:r>
    </w:p>
    <w:p w:rsidR="00022277" w:rsidRPr="00022277" w:rsidRDefault="00022277" w:rsidP="00022277">
      <w:pPr>
        <w:pStyle w:val="af1"/>
        <w:suppressAutoHyphens/>
        <w:spacing w:before="0" w:after="0" w:line="240" w:lineRule="auto"/>
        <w:rPr>
          <w:lang w:eastAsia="ru-RU"/>
        </w:rPr>
      </w:pPr>
      <w:r w:rsidRPr="00022277">
        <w:rPr>
          <w:lang w:eastAsia="ru-RU"/>
        </w:rPr>
        <w:t>Таблица 1.1.1.1. Деление функциональных структур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Ценовые зоны теплоснабжения не установлены на территории сельского поселения.</w:t>
      </w:r>
    </w:p>
    <w:p w:rsidR="00022277" w:rsidRPr="00022277" w:rsidRDefault="00022277" w:rsidP="00022277">
      <w:pPr>
        <w:pStyle w:val="af1"/>
        <w:suppressAutoHyphens/>
        <w:spacing w:before="0" w:after="0" w:line="240" w:lineRule="auto"/>
        <w:rPr>
          <w:lang w:eastAsia="ru-RU"/>
        </w:rPr>
      </w:pPr>
      <w:r w:rsidRPr="00022277">
        <w:rPr>
          <w:lang w:eastAsia="ru-RU"/>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Саргазинского сельского поселения.</w:t>
      </w:r>
    </w:p>
    <w:p w:rsidR="00022277" w:rsidRPr="00022277" w:rsidRDefault="00022277" w:rsidP="00022277">
      <w:pPr>
        <w:pStyle w:val="af1"/>
        <w:suppressAutoHyphens/>
        <w:spacing w:before="0" w:after="0" w:line="240" w:lineRule="auto"/>
        <w:rPr>
          <w:lang w:eastAsia="ru-RU"/>
        </w:rPr>
      </w:pPr>
      <w:r w:rsidRPr="00022277">
        <w:rPr>
          <w:lang w:eastAsia="ru-RU"/>
        </w:rPr>
        <w:t>При проведении кадастрового зонирования территории сельского поселения выделяются структурно-территориальные единицы - кадастровые зоны и кадастровые кварталы.</w:t>
      </w:r>
    </w:p>
    <w:p w:rsidR="00022277" w:rsidRPr="00022277" w:rsidRDefault="00022277" w:rsidP="00022277">
      <w:pPr>
        <w:pStyle w:val="af1"/>
        <w:suppressAutoHyphens/>
        <w:spacing w:before="0" w:after="0" w:line="240" w:lineRule="auto"/>
        <w:rPr>
          <w:lang w:eastAsia="ru-RU"/>
        </w:rPr>
      </w:pPr>
      <w:r w:rsidRPr="00022277">
        <w:rPr>
          <w:lang w:eastAsia="ru-RU"/>
        </w:rPr>
        <w:t>Кадастровые зоны выделяются, как правило, включенных в сельскую черту дополнительных территорий.</w:t>
      </w:r>
    </w:p>
    <w:p w:rsidR="00022277" w:rsidRPr="00022277" w:rsidRDefault="00022277" w:rsidP="00022277">
      <w:pPr>
        <w:pStyle w:val="af1"/>
        <w:suppressAutoHyphens/>
        <w:spacing w:before="0" w:after="0" w:line="240" w:lineRule="auto"/>
        <w:rPr>
          <w:lang w:eastAsia="ru-RU"/>
        </w:rPr>
      </w:pPr>
      <w:r w:rsidRPr="00022277">
        <w:rPr>
          <w:lang w:eastAsia="ru-RU"/>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022277" w:rsidRPr="00022277" w:rsidRDefault="00022277" w:rsidP="00022277">
      <w:pPr>
        <w:pStyle w:val="af1"/>
        <w:suppressAutoHyphens/>
        <w:spacing w:before="0" w:after="0" w:line="240" w:lineRule="auto"/>
        <w:rPr>
          <w:lang w:eastAsia="ru-RU"/>
        </w:rPr>
      </w:pPr>
      <w:r w:rsidRPr="00022277">
        <w:rPr>
          <w:lang w:eastAsia="ru-RU"/>
        </w:rPr>
        <w:t>Кадастровый номер 74:19:200 (74 – Челябинская область, 19 – Сосновский район, 200* - Саргазинское сельское поселение), изображено на рисунке 1.1.3.</w:t>
      </w:r>
    </w:p>
    <w:p w:rsidR="00022277" w:rsidRPr="00022277" w:rsidRDefault="00022277" w:rsidP="003F257B">
      <w:pPr>
        <w:pStyle w:val="af1"/>
        <w:suppressAutoHyphens/>
        <w:spacing w:before="0" w:after="0" w:line="240" w:lineRule="auto"/>
        <w:ind w:firstLine="0"/>
        <w:rPr>
          <w:lang w:eastAsia="ru-RU"/>
        </w:rPr>
      </w:pPr>
      <w:r w:rsidRPr="00022277">
        <w:rPr>
          <w:noProof/>
          <w:lang w:eastAsia="ru-RU"/>
        </w:rPr>
        <w:lastRenderedPageBreak/>
        <w:drawing>
          <wp:inline distT="0" distB="0" distL="0" distR="0">
            <wp:extent cx="6115685" cy="4322445"/>
            <wp:effectExtent l="19050" t="19050" r="18415" b="209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685" cy="4322445"/>
                    </a:xfrm>
                    <a:prstGeom prst="rect">
                      <a:avLst/>
                    </a:prstGeom>
                    <a:noFill/>
                    <a:ln>
                      <a:solidFill>
                        <a:schemeClr val="tx1"/>
                      </a:solidFill>
                    </a:ln>
                  </pic:spPr>
                </pic:pic>
              </a:graphicData>
            </a:graphic>
          </wp:inline>
        </w:drawing>
      </w:r>
    </w:p>
    <w:p w:rsidR="00022277" w:rsidRPr="00022277" w:rsidRDefault="00022277" w:rsidP="00022277">
      <w:pPr>
        <w:pStyle w:val="af1"/>
        <w:suppressAutoHyphens/>
        <w:spacing w:before="0" w:after="0" w:line="240" w:lineRule="auto"/>
        <w:rPr>
          <w:lang w:eastAsia="ru-RU"/>
        </w:rPr>
      </w:pPr>
      <w:r w:rsidRPr="00022277">
        <w:rPr>
          <w:lang w:eastAsia="ru-RU"/>
        </w:rPr>
        <w:t>Рисунок 1.1.3. Кадастровое деление Саргазинского сельского поселения</w:t>
      </w:r>
    </w:p>
    <w:p w:rsidR="00022277" w:rsidRPr="00022277" w:rsidRDefault="00022277" w:rsidP="00022277">
      <w:pPr>
        <w:pStyle w:val="af1"/>
        <w:suppressAutoHyphens/>
        <w:spacing w:before="0" w:after="0" w:line="240" w:lineRule="auto"/>
        <w:rPr>
          <w:lang w:eastAsia="ru-RU"/>
        </w:rPr>
      </w:pPr>
      <w:bookmarkStart w:id="173" w:name="_Toc79376326"/>
      <w:r w:rsidRPr="00022277">
        <w:rPr>
          <w:lang w:eastAsia="ru-RU"/>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73"/>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поселения теплоснабжающие и теплосетевые организации в эксплуатационных зонах являются одними и теми же юридическими лицами.</w:t>
      </w:r>
    </w:p>
    <w:p w:rsidR="00022277" w:rsidRPr="00022277" w:rsidRDefault="00022277" w:rsidP="00022277">
      <w:pPr>
        <w:pStyle w:val="af1"/>
        <w:suppressAutoHyphens/>
        <w:spacing w:before="0" w:after="0" w:line="240" w:lineRule="auto"/>
        <w:rPr>
          <w:lang w:eastAsia="ru-RU"/>
        </w:rPr>
      </w:pPr>
      <w:bookmarkStart w:id="174" w:name="_Toc79376327"/>
      <w:r w:rsidRPr="00022277">
        <w:rPr>
          <w:lang w:eastAsia="ru-RU"/>
        </w:rPr>
        <w:t>1.1.3. Описание зон действия источников тепловой энергии, не вошедших в зоны деятельности ЕТО</w:t>
      </w:r>
      <w:bookmarkEnd w:id="174"/>
    </w:p>
    <w:p w:rsidR="00022277" w:rsidRPr="00022277" w:rsidRDefault="00022277" w:rsidP="00022277">
      <w:pPr>
        <w:pStyle w:val="af1"/>
        <w:suppressAutoHyphens/>
        <w:spacing w:before="0" w:after="0" w:line="240" w:lineRule="auto"/>
        <w:rPr>
          <w:lang w:eastAsia="ru-RU"/>
        </w:rPr>
      </w:pPr>
      <w:r w:rsidRPr="00022277">
        <w:rPr>
          <w:lang w:eastAsia="ru-RU"/>
        </w:rPr>
        <w:t>Зоны действия источников тепловой энергии, не вошедших в зоны деятельности ЕТО отсутствуют.</w:t>
      </w:r>
    </w:p>
    <w:p w:rsidR="00022277" w:rsidRPr="00022277" w:rsidRDefault="00022277" w:rsidP="00022277">
      <w:pPr>
        <w:pStyle w:val="af1"/>
        <w:suppressAutoHyphens/>
        <w:spacing w:before="0" w:after="0" w:line="240" w:lineRule="auto"/>
        <w:rPr>
          <w:lang w:eastAsia="ru-RU"/>
        </w:rPr>
      </w:pPr>
      <w:bookmarkStart w:id="175" w:name="_Toc79376328"/>
      <w:r w:rsidRPr="00022277">
        <w:rPr>
          <w:lang w:eastAsia="ru-RU"/>
        </w:rPr>
        <w:t>1.1.4. Зоны действия производственных котельных</w:t>
      </w:r>
      <w:bookmarkEnd w:id="175"/>
    </w:p>
    <w:p w:rsidR="00022277" w:rsidRPr="00022277" w:rsidRDefault="00022277" w:rsidP="00022277">
      <w:pPr>
        <w:pStyle w:val="af1"/>
        <w:suppressAutoHyphens/>
        <w:spacing w:before="0" w:after="0" w:line="240" w:lineRule="auto"/>
        <w:rPr>
          <w:lang w:eastAsia="ru-RU"/>
        </w:rPr>
      </w:pPr>
      <w:r w:rsidRPr="00022277">
        <w:rPr>
          <w:lang w:eastAsia="ru-RU"/>
        </w:rPr>
        <w:t>Производственные котельные на территории сельского поселения отсутствуют.</w:t>
      </w:r>
    </w:p>
    <w:p w:rsidR="00022277" w:rsidRPr="00022277" w:rsidRDefault="00022277" w:rsidP="00022277">
      <w:pPr>
        <w:pStyle w:val="af1"/>
        <w:suppressAutoHyphens/>
        <w:spacing w:before="0" w:after="0" w:line="240" w:lineRule="auto"/>
        <w:rPr>
          <w:lang w:eastAsia="ru-RU"/>
        </w:rPr>
      </w:pPr>
      <w:bookmarkStart w:id="176" w:name="_Toc79376329"/>
      <w:r w:rsidRPr="00022277">
        <w:rPr>
          <w:lang w:eastAsia="ru-RU"/>
        </w:rPr>
        <w:t>1.1.5. Зоны действия индивидуального теплоснабжения</w:t>
      </w:r>
      <w:bookmarkEnd w:id="176"/>
    </w:p>
    <w:p w:rsidR="00022277" w:rsidRPr="00022277" w:rsidRDefault="00022277" w:rsidP="00022277">
      <w:pPr>
        <w:pStyle w:val="af1"/>
        <w:suppressAutoHyphens/>
        <w:spacing w:before="0" w:after="0" w:line="240" w:lineRule="auto"/>
        <w:rPr>
          <w:lang w:eastAsia="ru-RU"/>
        </w:rPr>
      </w:pPr>
      <w:r w:rsidRPr="00022277">
        <w:rPr>
          <w:lang w:eastAsia="ru-RU"/>
        </w:rPr>
        <w:t>Зоны действия индивидуального теплоснабжения расположены на территории сельского поселения, где преобладает одноэтажная застройка.</w:t>
      </w:r>
    </w:p>
    <w:p w:rsidR="00022277" w:rsidRPr="00022277" w:rsidRDefault="00022277" w:rsidP="00022277">
      <w:pPr>
        <w:pStyle w:val="af1"/>
        <w:suppressAutoHyphens/>
        <w:spacing w:before="0" w:after="0" w:line="240" w:lineRule="auto"/>
        <w:rPr>
          <w:lang w:eastAsia="ru-RU"/>
        </w:rPr>
      </w:pPr>
      <w:r w:rsidRPr="00022277">
        <w:rPr>
          <w:lang w:eastAsia="ru-RU"/>
        </w:rPr>
        <w:t>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p>
    <w:p w:rsidR="00022277" w:rsidRPr="00022277" w:rsidRDefault="00022277" w:rsidP="00022277">
      <w:pPr>
        <w:pStyle w:val="af1"/>
        <w:suppressAutoHyphens/>
        <w:spacing w:before="0" w:after="0" w:line="240" w:lineRule="auto"/>
        <w:rPr>
          <w:lang w:eastAsia="ru-RU"/>
        </w:rPr>
      </w:pPr>
      <w:bookmarkStart w:id="177" w:name="_Toc79376330"/>
      <w:r w:rsidRPr="00022277">
        <w:rPr>
          <w:lang w:eastAsia="ru-RU"/>
        </w:rPr>
        <w:t>Часть 2 Источники тепловой энергии</w:t>
      </w:r>
      <w:bookmarkEnd w:id="177"/>
    </w:p>
    <w:p w:rsidR="00022277" w:rsidRPr="00022277" w:rsidRDefault="00022277" w:rsidP="00022277">
      <w:pPr>
        <w:pStyle w:val="af1"/>
        <w:suppressAutoHyphens/>
        <w:spacing w:before="0" w:after="0" w:line="240" w:lineRule="auto"/>
        <w:rPr>
          <w:lang w:eastAsia="ru-RU"/>
        </w:rPr>
      </w:pPr>
      <w:bookmarkStart w:id="178" w:name="_Toc79376331"/>
      <w:r w:rsidRPr="00022277">
        <w:rPr>
          <w:lang w:eastAsia="ru-RU"/>
        </w:rPr>
        <w:t>1.2.1. Прочие котельные</w:t>
      </w:r>
      <w:bookmarkEnd w:id="178"/>
    </w:p>
    <w:p w:rsidR="00022277" w:rsidRPr="00022277" w:rsidRDefault="00022277" w:rsidP="00022277">
      <w:pPr>
        <w:pStyle w:val="af1"/>
        <w:suppressAutoHyphens/>
        <w:spacing w:before="0" w:after="0" w:line="240" w:lineRule="auto"/>
        <w:rPr>
          <w:lang w:eastAsia="ru-RU"/>
        </w:rPr>
      </w:pPr>
      <w:bookmarkStart w:id="179" w:name="_Toc79376332"/>
      <w:r w:rsidRPr="00022277">
        <w:rPr>
          <w:lang w:eastAsia="ru-RU"/>
        </w:rPr>
        <w:t xml:space="preserve">1.2.1.1. Указание структуры и технических характеристик основного </w:t>
      </w:r>
      <w:r w:rsidRPr="00022277">
        <w:rPr>
          <w:lang w:eastAsia="ru-RU"/>
        </w:rPr>
        <w:lastRenderedPageBreak/>
        <w:t>оборудования котельных</w:t>
      </w:r>
      <w:bookmarkEnd w:id="179"/>
    </w:p>
    <w:p w:rsidR="00022277" w:rsidRPr="00022277" w:rsidRDefault="00022277" w:rsidP="00022277">
      <w:pPr>
        <w:pStyle w:val="af1"/>
        <w:suppressAutoHyphens/>
        <w:spacing w:before="0" w:after="0" w:line="240" w:lineRule="auto"/>
        <w:rPr>
          <w:lang w:eastAsia="ru-RU"/>
        </w:rPr>
      </w:pPr>
      <w:r w:rsidRPr="00022277">
        <w:rPr>
          <w:lang w:eastAsia="ru-RU"/>
        </w:rPr>
        <w:t>Указание структуры и технических характеристик основного оборудования котельных, в соответствии с таблицей П10.1 приложения №10 Методических указаний, представлено в таблице 1.2.1.2.1.</w:t>
      </w:r>
    </w:p>
    <w:p w:rsidR="00022277" w:rsidRPr="00022277" w:rsidRDefault="00022277" w:rsidP="00022277">
      <w:pPr>
        <w:pStyle w:val="af1"/>
        <w:suppressAutoHyphens/>
        <w:spacing w:before="0" w:after="0" w:line="240" w:lineRule="auto"/>
        <w:rPr>
          <w:lang w:eastAsia="ru-RU"/>
        </w:rPr>
      </w:pPr>
      <w:bookmarkStart w:id="180" w:name="_Toc79376333"/>
      <w:r w:rsidRPr="00022277">
        <w:rPr>
          <w:lang w:eastAsia="ru-RU"/>
        </w:rPr>
        <w:t>1.2.1.2. Параметры установленной тепловой мощности, ограничения тепловой мощности и параметры располагаемой тепловой мощности котельных</w:t>
      </w:r>
      <w:bookmarkEnd w:id="180"/>
    </w:p>
    <w:p w:rsidR="00022277" w:rsidRPr="00022277" w:rsidRDefault="00022277" w:rsidP="00022277">
      <w:pPr>
        <w:pStyle w:val="af1"/>
        <w:suppressAutoHyphens/>
        <w:spacing w:before="0" w:after="0" w:line="240" w:lineRule="auto"/>
        <w:rPr>
          <w:lang w:eastAsia="ru-RU"/>
        </w:rPr>
      </w:pPr>
      <w:r w:rsidRPr="00022277">
        <w:rPr>
          <w:lang w:eastAsia="ru-RU"/>
        </w:rPr>
        <w:t>Параметры установленной тепловой мощности, ограничения тепловой мощности и параметры располагаемой тепловой мощности котельных, в соответствии с таблицей П10.2 приложения №10 Методических указаний, представлены в таблице 1.2.1.2.1.</w:t>
      </w:r>
    </w:p>
    <w:p w:rsidR="00022277" w:rsidRPr="00022277" w:rsidRDefault="00022277" w:rsidP="00022277">
      <w:pPr>
        <w:pStyle w:val="af1"/>
        <w:suppressAutoHyphens/>
        <w:spacing w:before="0" w:after="0" w:line="240" w:lineRule="auto"/>
        <w:rPr>
          <w:lang w:eastAsia="ru-RU"/>
        </w:rPr>
      </w:pPr>
      <w:bookmarkStart w:id="181" w:name="_Toc79376515"/>
      <w:r w:rsidRPr="00022277">
        <w:rPr>
          <w:lang w:eastAsia="ru-RU"/>
        </w:rPr>
        <w:t>Таблица 1.2.1.2.1. Параметры установленной тепловой мощности, ограничения тепловой мощности и параметры располагаемой тепловой мощности котельных</w:t>
      </w:r>
      <w:bookmarkEnd w:id="181"/>
    </w:p>
    <w:tbl>
      <w:tblPr>
        <w:tblW w:w="9634" w:type="dxa"/>
        <w:tblBorders>
          <w:top w:val="single" w:sz="4" w:space="0" w:color="auto"/>
          <w:left w:val="single" w:sz="4" w:space="0" w:color="auto"/>
          <w:bottom w:val="single" w:sz="4" w:space="0" w:color="auto"/>
          <w:right w:val="single" w:sz="4" w:space="0" w:color="auto"/>
        </w:tblBorders>
        <w:tblLayout w:type="fixed"/>
        <w:tblLook w:val="0000"/>
      </w:tblPr>
      <w:tblGrid>
        <w:gridCol w:w="562"/>
        <w:gridCol w:w="2127"/>
        <w:gridCol w:w="1417"/>
        <w:gridCol w:w="1418"/>
        <w:gridCol w:w="1275"/>
        <w:gridCol w:w="1560"/>
        <w:gridCol w:w="1275"/>
      </w:tblGrid>
      <w:tr w:rsidR="00022277" w:rsidRPr="00022277" w:rsidTr="00022277">
        <w:trPr>
          <w:tblHeader/>
        </w:trPr>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212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41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Тепловая мощность котлов установленная</w:t>
            </w:r>
          </w:p>
        </w:tc>
        <w:tc>
          <w:tcPr>
            <w:tcW w:w="141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Ограничения установленной тепловой мощности</w:t>
            </w:r>
          </w:p>
        </w:tc>
        <w:tc>
          <w:tcPr>
            <w:tcW w:w="127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Тепловая мощность котлов располагаемая</w:t>
            </w:r>
          </w:p>
        </w:tc>
        <w:tc>
          <w:tcPr>
            <w:tcW w:w="1560"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Затраты тепловой мощности на собственные нужды</w:t>
            </w:r>
          </w:p>
        </w:tc>
        <w:tc>
          <w:tcPr>
            <w:tcW w:w="1275"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Тепловая мощность котельной нетто</w:t>
            </w:r>
          </w:p>
        </w:tc>
      </w:tr>
      <w:tr w:rsidR="00022277" w:rsidRPr="00022277" w:rsidTr="00022277">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12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417"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2.63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2.63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2.59</w:t>
            </w:r>
          </w:p>
        </w:tc>
      </w:tr>
      <w:tr w:rsidR="00022277" w:rsidRPr="00022277" w:rsidTr="00022277">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12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417"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0.16</w:t>
            </w:r>
          </w:p>
        </w:tc>
      </w:tr>
      <w:tr w:rsidR="00022277" w:rsidRPr="00022277" w:rsidTr="00022277">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12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417"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0.60</w:t>
            </w:r>
          </w:p>
        </w:tc>
      </w:tr>
      <w:tr w:rsidR="00022277" w:rsidRPr="00022277" w:rsidTr="00022277">
        <w:tc>
          <w:tcPr>
            <w:tcW w:w="2689" w:type="dxa"/>
            <w:gridSpan w:val="2"/>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1417"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3.39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3.39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3.35</w:t>
            </w:r>
          </w:p>
        </w:tc>
      </w:tr>
    </w:tbl>
    <w:p w:rsidR="00022277" w:rsidRPr="00022277" w:rsidRDefault="00022277" w:rsidP="00022277">
      <w:pPr>
        <w:pStyle w:val="af1"/>
        <w:suppressAutoHyphens/>
        <w:spacing w:before="0" w:after="0" w:line="240" w:lineRule="auto"/>
        <w:rPr>
          <w:lang w:eastAsia="ru-RU"/>
        </w:rPr>
      </w:pPr>
      <w:bookmarkStart w:id="182" w:name="_Toc79376334"/>
      <w:r w:rsidRPr="00022277">
        <w:rPr>
          <w:lang w:eastAsia="ru-RU"/>
        </w:rPr>
        <w:t>1.2.1.3. Объем потребления тепловой энергии (мощности) на собственные и хозяйственные нужды и параметры тепловой мощности нетто котельных</w:t>
      </w:r>
      <w:bookmarkEnd w:id="182"/>
    </w:p>
    <w:p w:rsidR="00022277" w:rsidRPr="00022277" w:rsidRDefault="00022277" w:rsidP="00022277">
      <w:pPr>
        <w:pStyle w:val="af1"/>
        <w:suppressAutoHyphens/>
        <w:spacing w:before="0" w:after="0" w:line="240" w:lineRule="auto"/>
        <w:rPr>
          <w:lang w:eastAsia="ru-RU"/>
        </w:rPr>
      </w:pPr>
      <w:r w:rsidRPr="00022277">
        <w:rPr>
          <w:lang w:eastAsia="ru-RU"/>
        </w:rPr>
        <w:t>Объем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№10 Методических указаний представлен в таблице 1.2.1.3.1.</w:t>
      </w:r>
    </w:p>
    <w:p w:rsidR="00022277" w:rsidRPr="00022277" w:rsidRDefault="00022277" w:rsidP="00022277">
      <w:pPr>
        <w:pStyle w:val="af1"/>
        <w:suppressAutoHyphens/>
        <w:spacing w:before="0" w:after="0" w:line="240" w:lineRule="auto"/>
        <w:rPr>
          <w:lang w:eastAsia="ru-RU"/>
        </w:rPr>
      </w:pPr>
      <w:bookmarkStart w:id="183" w:name="_Toc79376516"/>
      <w:r w:rsidRPr="00022277">
        <w:rPr>
          <w:lang w:eastAsia="ru-RU"/>
        </w:rPr>
        <w:t>Таблица 1.2.1.3.1. Объем потребления тепловой энергии (мощности) на собственные и хозяйственные нужды и параметры тепловой мощности нетто котельных</w:t>
      </w:r>
      <w:bookmarkEnd w:id="183"/>
    </w:p>
    <w:tbl>
      <w:tblPr>
        <w:tblW w:w="9634" w:type="dxa"/>
        <w:tblBorders>
          <w:top w:val="single" w:sz="4" w:space="0" w:color="auto"/>
          <w:left w:val="single" w:sz="4" w:space="0" w:color="auto"/>
          <w:bottom w:val="single" w:sz="4" w:space="0" w:color="auto"/>
          <w:right w:val="single" w:sz="4" w:space="0" w:color="auto"/>
        </w:tblBorders>
        <w:tblLayout w:type="fixed"/>
        <w:tblLook w:val="0000"/>
      </w:tblPr>
      <w:tblGrid>
        <w:gridCol w:w="562"/>
        <w:gridCol w:w="1985"/>
        <w:gridCol w:w="1559"/>
        <w:gridCol w:w="1539"/>
        <w:gridCol w:w="1721"/>
        <w:gridCol w:w="1115"/>
        <w:gridCol w:w="1153"/>
      </w:tblGrid>
      <w:tr w:rsidR="00022277" w:rsidRPr="00022277" w:rsidTr="00022277">
        <w:trPr>
          <w:tblHeader/>
        </w:trPr>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 пп</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55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Выработка тепловой энергии котлоагрегатами, Гкал</w:t>
            </w:r>
          </w:p>
        </w:tc>
        <w:tc>
          <w:tcPr>
            <w:tcW w:w="153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Затраты тепловой энергии на собственные нужды, Гкал</w:t>
            </w:r>
          </w:p>
        </w:tc>
        <w:tc>
          <w:tcPr>
            <w:tcW w:w="172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Отпуск тепловой энергии с коллекторов источника тепловой энергии, Гкал</w:t>
            </w:r>
          </w:p>
        </w:tc>
        <w:tc>
          <w:tcPr>
            <w:tcW w:w="111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Вид топлива</w:t>
            </w:r>
          </w:p>
        </w:tc>
        <w:tc>
          <w:tcPr>
            <w:tcW w:w="1153"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Расход топлива, т у. т</w:t>
            </w:r>
          </w:p>
        </w:tc>
      </w:tr>
      <w:tr w:rsidR="00022277" w:rsidRPr="00022277" w:rsidTr="00022277">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5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7890.62</w:t>
            </w:r>
          </w:p>
        </w:tc>
        <w:tc>
          <w:tcPr>
            <w:tcW w:w="153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120</w:t>
            </w:r>
            <w:r w:rsidRPr="00022277">
              <w:rPr>
                <w:lang w:val="en-US" w:eastAsia="ru-RU"/>
              </w:rPr>
              <w:t>.</w:t>
            </w:r>
            <w:r w:rsidRPr="00022277">
              <w:rPr>
                <w:lang w:eastAsia="ru-RU"/>
              </w:rPr>
              <w:t>1</w:t>
            </w:r>
            <w:r w:rsidRPr="00022277">
              <w:rPr>
                <w:lang w:val="en-US" w:eastAsia="ru-RU"/>
              </w:rPr>
              <w:t>0</w:t>
            </w:r>
          </w:p>
        </w:tc>
        <w:tc>
          <w:tcPr>
            <w:tcW w:w="172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7770.61</w:t>
            </w:r>
          </w:p>
        </w:tc>
        <w:tc>
          <w:tcPr>
            <w:tcW w:w="1115"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Газ</w:t>
            </w:r>
          </w:p>
        </w:tc>
        <w:tc>
          <w:tcPr>
            <w:tcW w:w="1153"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1098.6</w:t>
            </w:r>
          </w:p>
        </w:tc>
      </w:tr>
      <w:tr w:rsidR="00022277" w:rsidRPr="00022277" w:rsidTr="00022277">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5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332.97</w:t>
            </w:r>
          </w:p>
        </w:tc>
        <w:tc>
          <w:tcPr>
            <w:tcW w:w="153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val="en-US" w:eastAsia="ru-RU"/>
              </w:rPr>
              <w:t>0.00</w:t>
            </w:r>
          </w:p>
        </w:tc>
        <w:tc>
          <w:tcPr>
            <w:tcW w:w="172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332.97</w:t>
            </w:r>
          </w:p>
        </w:tc>
        <w:tc>
          <w:tcPr>
            <w:tcW w:w="1115"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Газ</w:t>
            </w:r>
          </w:p>
        </w:tc>
        <w:tc>
          <w:tcPr>
            <w:tcW w:w="1153"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155.8</w:t>
            </w:r>
          </w:p>
        </w:tc>
      </w:tr>
      <w:tr w:rsidR="00022277" w:rsidRPr="00022277" w:rsidTr="00022277">
        <w:tc>
          <w:tcPr>
            <w:tcW w:w="56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5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784.17</w:t>
            </w:r>
          </w:p>
        </w:tc>
        <w:tc>
          <w:tcPr>
            <w:tcW w:w="153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val="en-US" w:eastAsia="ru-RU"/>
              </w:rPr>
              <w:t>0.00</w:t>
            </w:r>
          </w:p>
        </w:tc>
        <w:tc>
          <w:tcPr>
            <w:tcW w:w="172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784.17</w:t>
            </w:r>
          </w:p>
        </w:tc>
        <w:tc>
          <w:tcPr>
            <w:tcW w:w="1115"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Газ</w:t>
            </w:r>
          </w:p>
        </w:tc>
        <w:tc>
          <w:tcPr>
            <w:tcW w:w="1153"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116.5</w:t>
            </w:r>
          </w:p>
        </w:tc>
      </w:tr>
      <w:tr w:rsidR="00022277" w:rsidRPr="00022277" w:rsidTr="00022277">
        <w:tc>
          <w:tcPr>
            <w:tcW w:w="2547" w:type="dxa"/>
            <w:gridSpan w:val="2"/>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9007.76</w:t>
            </w:r>
          </w:p>
        </w:tc>
        <w:tc>
          <w:tcPr>
            <w:tcW w:w="1539"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120.10</w:t>
            </w:r>
          </w:p>
        </w:tc>
        <w:tc>
          <w:tcPr>
            <w:tcW w:w="1721"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8887.75</w:t>
            </w:r>
          </w:p>
        </w:tc>
        <w:tc>
          <w:tcPr>
            <w:tcW w:w="1115"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153"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1370.9</w:t>
            </w:r>
          </w:p>
        </w:tc>
      </w:tr>
    </w:tbl>
    <w:p w:rsidR="00022277" w:rsidRPr="00022277" w:rsidRDefault="00022277" w:rsidP="00022277">
      <w:pPr>
        <w:pStyle w:val="af1"/>
        <w:suppressAutoHyphens/>
        <w:spacing w:before="0" w:after="0" w:line="240" w:lineRule="auto"/>
        <w:rPr>
          <w:lang w:eastAsia="ru-RU"/>
        </w:rPr>
      </w:pPr>
      <w:bookmarkStart w:id="184" w:name="_Toc79376335"/>
      <w:r w:rsidRPr="00022277">
        <w:rPr>
          <w:lang w:eastAsia="ru-RU"/>
        </w:rPr>
        <w:t>1.2.1.4. Срок ввода в эксплуатацию и срок службы котлоагрегатов котельных</w:t>
      </w:r>
      <w:bookmarkEnd w:id="184"/>
    </w:p>
    <w:p w:rsidR="00022277" w:rsidRPr="00022277" w:rsidRDefault="00022277" w:rsidP="00022277">
      <w:pPr>
        <w:pStyle w:val="af1"/>
        <w:suppressAutoHyphens/>
        <w:spacing w:before="0" w:after="0" w:line="240" w:lineRule="auto"/>
        <w:rPr>
          <w:lang w:eastAsia="ru-RU"/>
        </w:rPr>
      </w:pPr>
      <w:r w:rsidRPr="00022277">
        <w:rPr>
          <w:lang w:eastAsia="ru-RU"/>
        </w:rPr>
        <w:t>Срок ввода в эксплуатацию и срок службы котлоагрегатов котельных представлен в таблице 1.2.1.4.1.</w:t>
      </w:r>
    </w:p>
    <w:p w:rsidR="00022277" w:rsidRPr="00022277" w:rsidRDefault="00022277" w:rsidP="00022277">
      <w:pPr>
        <w:pStyle w:val="af1"/>
        <w:suppressAutoHyphens/>
        <w:spacing w:before="0" w:after="0" w:line="240" w:lineRule="auto"/>
        <w:rPr>
          <w:lang w:eastAsia="ru-RU"/>
        </w:rPr>
      </w:pPr>
      <w:bookmarkStart w:id="185" w:name="_Toc79376336"/>
      <w:r w:rsidRPr="00022277">
        <w:rPr>
          <w:lang w:eastAsia="ru-RU"/>
        </w:rPr>
        <w:t>1.2.1.5. Способы регулирования отпуска тепловой энергии от котельных</w:t>
      </w:r>
      <w:bookmarkEnd w:id="185"/>
    </w:p>
    <w:p w:rsidR="00022277" w:rsidRPr="00022277" w:rsidRDefault="00022277" w:rsidP="00022277">
      <w:pPr>
        <w:pStyle w:val="af1"/>
        <w:suppressAutoHyphens/>
        <w:spacing w:before="0" w:after="0" w:line="240" w:lineRule="auto"/>
        <w:rPr>
          <w:lang w:eastAsia="ru-RU"/>
        </w:rPr>
      </w:pPr>
      <w:r w:rsidRPr="00022277">
        <w:rPr>
          <w:lang w:eastAsia="ru-RU"/>
        </w:rPr>
        <w:t>Регулирование отпуска тепловой энергии осуществляется централизовано. Температурный график от котельных – 85/60</w:t>
      </w:r>
      <w:r w:rsidRPr="00022277">
        <w:rPr>
          <w:vertAlign w:val="superscript"/>
          <w:lang w:eastAsia="ru-RU"/>
        </w:rPr>
        <w:t>о</w:t>
      </w:r>
      <w:r w:rsidRPr="00022277">
        <w:rPr>
          <w:lang w:eastAsia="ru-RU"/>
        </w:rPr>
        <w:t>С, 95/70</w:t>
      </w:r>
      <w:r w:rsidRPr="00022277">
        <w:rPr>
          <w:vertAlign w:val="superscript"/>
          <w:lang w:eastAsia="ru-RU"/>
        </w:rPr>
        <w:t>о</w:t>
      </w:r>
      <w:r w:rsidRPr="00022277">
        <w:rPr>
          <w:lang w:eastAsia="ru-RU"/>
        </w:rPr>
        <w:t>С.</w:t>
      </w:r>
    </w:p>
    <w:p w:rsidR="00022277" w:rsidRPr="00022277" w:rsidRDefault="00022277" w:rsidP="00022277">
      <w:pPr>
        <w:pStyle w:val="af1"/>
        <w:suppressAutoHyphens/>
        <w:spacing w:before="0" w:after="0" w:line="240" w:lineRule="auto"/>
        <w:rPr>
          <w:lang w:eastAsia="ru-RU"/>
        </w:rPr>
      </w:pPr>
      <w:bookmarkStart w:id="186" w:name="_Toc79376337"/>
      <w:r w:rsidRPr="00022277">
        <w:rPr>
          <w:lang w:eastAsia="ru-RU"/>
        </w:rPr>
        <w:t>1.2.1.6. Описание схемы выдачи тепловой мощности котельных</w:t>
      </w:r>
      <w:bookmarkEnd w:id="186"/>
    </w:p>
    <w:p w:rsidR="00022277" w:rsidRDefault="00022277" w:rsidP="00022277">
      <w:pPr>
        <w:pStyle w:val="af1"/>
        <w:suppressAutoHyphens/>
        <w:spacing w:before="0" w:after="0" w:line="240" w:lineRule="auto"/>
        <w:rPr>
          <w:lang w:eastAsia="ru-RU"/>
        </w:rPr>
      </w:pPr>
      <w:r w:rsidRPr="00022277">
        <w:rPr>
          <w:lang w:eastAsia="ru-RU"/>
        </w:rPr>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rsidR="00022277" w:rsidRPr="00022277" w:rsidRDefault="00022277" w:rsidP="00022277">
      <w:pPr>
        <w:pStyle w:val="af1"/>
        <w:suppressAutoHyphens/>
        <w:spacing w:before="0" w:after="0" w:line="240" w:lineRule="auto"/>
        <w:rPr>
          <w:lang w:eastAsia="ru-RU"/>
        </w:rPr>
      </w:pPr>
      <w:bookmarkStart w:id="187" w:name="_Toc79376517"/>
      <w:r w:rsidRPr="00022277">
        <w:rPr>
          <w:lang w:eastAsia="ru-RU"/>
        </w:rPr>
        <w:t>Таблица 1.2.1.2.1. Структура и технические характеристики основного оборудования котельных</w:t>
      </w:r>
      <w:bookmarkEnd w:id="187"/>
    </w:p>
    <w:tbl>
      <w:tblPr>
        <w:tblW w:w="9672" w:type="dxa"/>
        <w:tblBorders>
          <w:top w:val="single" w:sz="4" w:space="0" w:color="auto"/>
          <w:left w:val="single" w:sz="4" w:space="0" w:color="auto"/>
          <w:bottom w:val="single" w:sz="4" w:space="0" w:color="auto"/>
          <w:right w:val="single" w:sz="4" w:space="0" w:color="auto"/>
        </w:tblBorders>
        <w:tblLayout w:type="fixed"/>
        <w:tblLook w:val="0000"/>
      </w:tblPr>
      <w:tblGrid>
        <w:gridCol w:w="365"/>
        <w:gridCol w:w="1426"/>
        <w:gridCol w:w="829"/>
        <w:gridCol w:w="783"/>
        <w:gridCol w:w="884"/>
        <w:gridCol w:w="906"/>
        <w:gridCol w:w="935"/>
        <w:gridCol w:w="848"/>
        <w:gridCol w:w="866"/>
        <w:gridCol w:w="968"/>
        <w:gridCol w:w="856"/>
        <w:gridCol w:w="6"/>
      </w:tblGrid>
      <w:tr w:rsidR="00022277" w:rsidRPr="00022277" w:rsidTr="00721AE4">
        <w:trPr>
          <w:gridAfter w:val="1"/>
          <w:wAfter w:w="6" w:type="dxa"/>
          <w:trHeight w:val="2114"/>
        </w:trPr>
        <w:tc>
          <w:tcPr>
            <w:tcW w:w="36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14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82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Тип котла</w:t>
            </w:r>
          </w:p>
        </w:tc>
        <w:tc>
          <w:tcPr>
            <w:tcW w:w="783"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Кол-во котлов</w:t>
            </w:r>
          </w:p>
        </w:tc>
        <w:tc>
          <w:tcPr>
            <w:tcW w:w="88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установки котла</w:t>
            </w:r>
          </w:p>
        </w:tc>
        <w:tc>
          <w:tcPr>
            <w:tcW w:w="90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Мощность котла, Гкал/ч</w:t>
            </w:r>
          </w:p>
        </w:tc>
        <w:tc>
          <w:tcPr>
            <w:tcW w:w="9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Мощность котельной, Гкал/ч</w:t>
            </w:r>
          </w:p>
        </w:tc>
        <w:tc>
          <w:tcPr>
            <w:tcW w:w="84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УРУТ по котлам, кг у.т./ Гкал</w:t>
            </w:r>
          </w:p>
        </w:tc>
        <w:tc>
          <w:tcPr>
            <w:tcW w:w="86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КПД котлов, %</w:t>
            </w:r>
          </w:p>
        </w:tc>
        <w:tc>
          <w:tcPr>
            <w:tcW w:w="96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УРУТ по котельной, кг у.т./Гкал</w:t>
            </w:r>
          </w:p>
        </w:tc>
        <w:tc>
          <w:tcPr>
            <w:tcW w:w="85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Дата обследования котлов</w:t>
            </w:r>
          </w:p>
        </w:tc>
      </w:tr>
      <w:tr w:rsidR="00022277" w:rsidRPr="00022277" w:rsidTr="00721AE4">
        <w:trPr>
          <w:trHeight w:val="409"/>
        </w:trPr>
        <w:tc>
          <w:tcPr>
            <w:tcW w:w="9672" w:type="dxa"/>
            <w:gridSpan w:val="12"/>
            <w:tcBorders>
              <w:top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Основное топливо - природный газ</w:t>
            </w:r>
          </w:p>
        </w:tc>
      </w:tr>
      <w:tr w:rsidR="00022277" w:rsidRPr="00022277" w:rsidTr="00721AE4">
        <w:trPr>
          <w:gridAfter w:val="1"/>
          <w:wAfter w:w="6" w:type="dxa"/>
          <w:trHeight w:val="1703"/>
        </w:trPr>
        <w:tc>
          <w:tcPr>
            <w:tcW w:w="36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1</w:t>
            </w:r>
          </w:p>
        </w:tc>
        <w:tc>
          <w:tcPr>
            <w:tcW w:w="14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82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Термотехник ТТ50</w:t>
            </w:r>
          </w:p>
        </w:tc>
        <w:tc>
          <w:tcPr>
            <w:tcW w:w="78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884"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90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1.315</w:t>
            </w:r>
          </w:p>
        </w:tc>
        <w:tc>
          <w:tcPr>
            <w:tcW w:w="93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2.63</w:t>
            </w:r>
          </w:p>
        </w:tc>
        <w:tc>
          <w:tcPr>
            <w:tcW w:w="84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156.3</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154.5</w:t>
            </w:r>
          </w:p>
        </w:tc>
        <w:tc>
          <w:tcPr>
            <w:tcW w:w="86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91.0</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91.0</w:t>
            </w:r>
          </w:p>
        </w:tc>
        <w:tc>
          <w:tcPr>
            <w:tcW w:w="9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158.13</w:t>
            </w:r>
          </w:p>
        </w:tc>
        <w:tc>
          <w:tcPr>
            <w:tcW w:w="856"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721AE4">
        <w:trPr>
          <w:gridAfter w:val="1"/>
          <w:wAfter w:w="6" w:type="dxa"/>
          <w:trHeight w:val="1682"/>
        </w:trPr>
        <w:tc>
          <w:tcPr>
            <w:tcW w:w="36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14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 Смолино, ул. Школьная, 1</w:t>
            </w:r>
          </w:p>
        </w:tc>
        <w:tc>
          <w:tcPr>
            <w:tcW w:w="82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Slim 1.620 iN</w:t>
            </w:r>
          </w:p>
        </w:tc>
        <w:tc>
          <w:tcPr>
            <w:tcW w:w="78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884"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90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0.053</w:t>
            </w:r>
          </w:p>
        </w:tc>
        <w:tc>
          <w:tcPr>
            <w:tcW w:w="93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0.16</w:t>
            </w:r>
          </w:p>
        </w:tc>
        <w:tc>
          <w:tcPr>
            <w:tcW w:w="84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151.0</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151.0</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151.0</w:t>
            </w:r>
          </w:p>
        </w:tc>
        <w:tc>
          <w:tcPr>
            <w:tcW w:w="86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94.5</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94.5</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94.5</w:t>
            </w:r>
          </w:p>
        </w:tc>
        <w:tc>
          <w:tcPr>
            <w:tcW w:w="9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151.0</w:t>
            </w:r>
          </w:p>
        </w:tc>
        <w:tc>
          <w:tcPr>
            <w:tcW w:w="856"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721AE4">
        <w:trPr>
          <w:gridAfter w:val="1"/>
          <w:wAfter w:w="6" w:type="dxa"/>
          <w:trHeight w:val="1682"/>
        </w:trPr>
        <w:tc>
          <w:tcPr>
            <w:tcW w:w="36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14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 Сосновка, ул. Березовая, 1</w:t>
            </w:r>
          </w:p>
        </w:tc>
        <w:tc>
          <w:tcPr>
            <w:tcW w:w="82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Vitoplex 200</w:t>
            </w:r>
          </w:p>
        </w:tc>
        <w:tc>
          <w:tcPr>
            <w:tcW w:w="78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884"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2018</w:t>
            </w:r>
          </w:p>
        </w:tc>
        <w:tc>
          <w:tcPr>
            <w:tcW w:w="90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0.301</w:t>
            </w:r>
          </w:p>
        </w:tc>
        <w:tc>
          <w:tcPr>
            <w:tcW w:w="93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0.602</w:t>
            </w:r>
          </w:p>
        </w:tc>
        <w:tc>
          <w:tcPr>
            <w:tcW w:w="84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149.0</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149.0</w:t>
            </w:r>
          </w:p>
        </w:tc>
        <w:tc>
          <w:tcPr>
            <w:tcW w:w="86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96.7</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96.7</w:t>
            </w:r>
          </w:p>
        </w:tc>
        <w:tc>
          <w:tcPr>
            <w:tcW w:w="9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149.0</w:t>
            </w:r>
          </w:p>
        </w:tc>
        <w:tc>
          <w:tcPr>
            <w:tcW w:w="856"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721AE4">
        <w:trPr>
          <w:gridAfter w:val="1"/>
          <w:wAfter w:w="6" w:type="dxa"/>
          <w:trHeight w:val="409"/>
        </w:trPr>
        <w:tc>
          <w:tcPr>
            <w:tcW w:w="36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14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Всего:</w:t>
            </w:r>
          </w:p>
        </w:tc>
        <w:tc>
          <w:tcPr>
            <w:tcW w:w="82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783"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7</w:t>
            </w:r>
          </w:p>
        </w:tc>
        <w:tc>
          <w:tcPr>
            <w:tcW w:w="88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90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bCs/>
                <w:lang w:eastAsia="ru-RU"/>
              </w:rPr>
            </w:pPr>
          </w:p>
        </w:tc>
        <w:tc>
          <w:tcPr>
            <w:tcW w:w="93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3.392</w:t>
            </w:r>
          </w:p>
        </w:tc>
        <w:tc>
          <w:tcPr>
            <w:tcW w:w="84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p>
        </w:tc>
        <w:tc>
          <w:tcPr>
            <w:tcW w:w="866"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bCs/>
                <w:lang w:eastAsia="ru-RU"/>
              </w:rPr>
            </w:pPr>
          </w:p>
        </w:tc>
        <w:tc>
          <w:tcPr>
            <w:tcW w:w="96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bCs/>
                <w:lang w:eastAsia="ru-RU"/>
              </w:rPr>
            </w:pPr>
          </w:p>
        </w:tc>
        <w:tc>
          <w:tcPr>
            <w:tcW w:w="85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p>
        </w:tc>
      </w:tr>
    </w:tbl>
    <w:p w:rsidR="00022277" w:rsidRPr="00022277" w:rsidRDefault="00022277" w:rsidP="00022277">
      <w:pPr>
        <w:pStyle w:val="af1"/>
        <w:suppressAutoHyphens/>
        <w:spacing w:before="0" w:after="0" w:line="240" w:lineRule="auto"/>
        <w:rPr>
          <w:lang w:eastAsia="ru-RU"/>
        </w:rPr>
      </w:pPr>
      <w:bookmarkStart w:id="188" w:name="_Toc79376338"/>
      <w:r w:rsidRPr="00022277">
        <w:rPr>
          <w:lang w:eastAsia="ru-RU"/>
        </w:rPr>
        <w:t>1.2.1.7. Среднегодовая загрузка оборудования котельных</w:t>
      </w:r>
      <w:bookmarkEnd w:id="188"/>
    </w:p>
    <w:p w:rsidR="00022277" w:rsidRPr="00022277" w:rsidRDefault="00022277" w:rsidP="00022277">
      <w:pPr>
        <w:pStyle w:val="af1"/>
        <w:suppressAutoHyphens/>
        <w:spacing w:before="0" w:after="0" w:line="240" w:lineRule="auto"/>
        <w:rPr>
          <w:lang w:eastAsia="ru-RU"/>
        </w:rPr>
      </w:pPr>
      <w:r w:rsidRPr="00022277">
        <w:rPr>
          <w:lang w:eastAsia="ru-RU"/>
        </w:rPr>
        <w:t>Среднегодовая загрузка оборудования котельных в соответствии с таблицей П10.4 приложения №10 Методических указаний представлена в таблице 1.2.1.7.1.</w:t>
      </w:r>
    </w:p>
    <w:p w:rsidR="00022277" w:rsidRPr="00022277" w:rsidRDefault="00022277" w:rsidP="00022277">
      <w:pPr>
        <w:pStyle w:val="af1"/>
        <w:suppressAutoHyphens/>
        <w:spacing w:before="0" w:after="0" w:line="240" w:lineRule="auto"/>
        <w:rPr>
          <w:lang w:eastAsia="ru-RU"/>
        </w:rPr>
      </w:pPr>
      <w:bookmarkStart w:id="189" w:name="_Toc79376518"/>
      <w:r w:rsidRPr="00022277">
        <w:rPr>
          <w:lang w:eastAsia="ru-RU"/>
        </w:rPr>
        <w:t>Таблица 1.2.1.7.1. Среднегодовая загрузка оборудования котельных</w:t>
      </w:r>
      <w:bookmarkEnd w:id="189"/>
    </w:p>
    <w:tbl>
      <w:tblPr>
        <w:tblW w:w="9634" w:type="dxa"/>
        <w:tblBorders>
          <w:top w:val="single" w:sz="4" w:space="0" w:color="auto"/>
          <w:left w:val="single" w:sz="4" w:space="0" w:color="auto"/>
          <w:bottom w:val="single" w:sz="4" w:space="0" w:color="auto"/>
          <w:right w:val="single" w:sz="4" w:space="0" w:color="auto"/>
        </w:tblBorders>
        <w:tblLayout w:type="fixed"/>
        <w:tblLook w:val="0000"/>
      </w:tblPr>
      <w:tblGrid>
        <w:gridCol w:w="1413"/>
        <w:gridCol w:w="2376"/>
        <w:gridCol w:w="1843"/>
        <w:gridCol w:w="1511"/>
        <w:gridCol w:w="2491"/>
      </w:tblGrid>
      <w:tr w:rsidR="00022277" w:rsidRPr="00022277" w:rsidTr="00022277">
        <w:tc>
          <w:tcPr>
            <w:tcW w:w="1413" w:type="dxa"/>
            <w:vMerge w:val="restart"/>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источника тепловой энергии</w:t>
            </w:r>
          </w:p>
        </w:tc>
        <w:tc>
          <w:tcPr>
            <w:tcW w:w="2376" w:type="dxa"/>
            <w:vMerge w:val="restart"/>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843" w:type="dxa"/>
            <w:vMerge w:val="restart"/>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Установленная тепловая мощность, Гкал/ч</w:t>
            </w:r>
          </w:p>
        </w:tc>
        <w:tc>
          <w:tcPr>
            <w:tcW w:w="4002" w:type="dxa"/>
            <w:gridSpan w:val="2"/>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2020год</w:t>
            </w:r>
          </w:p>
        </w:tc>
      </w:tr>
      <w:tr w:rsidR="00022277" w:rsidRPr="00022277" w:rsidTr="00022277">
        <w:tc>
          <w:tcPr>
            <w:tcW w:w="1413" w:type="dxa"/>
            <w:vMerge/>
            <w:tcBorders>
              <w:top w:val="nil"/>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376" w:type="dxa"/>
            <w:vMerge/>
            <w:tcBorders>
              <w:top w:val="nil"/>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1843" w:type="dxa"/>
            <w:vMerge/>
            <w:tcBorders>
              <w:top w:val="nil"/>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Выработка тепла, Гкал</w:t>
            </w:r>
          </w:p>
        </w:tc>
        <w:tc>
          <w:tcPr>
            <w:tcW w:w="2491"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Число часов использования УТМ, ч.</w:t>
            </w:r>
          </w:p>
        </w:tc>
      </w:tr>
      <w:tr w:rsidR="00022277" w:rsidRPr="00022277" w:rsidTr="00022277">
        <w:tc>
          <w:tcPr>
            <w:tcW w:w="1413"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37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2.63</w:t>
            </w:r>
          </w:p>
        </w:tc>
        <w:tc>
          <w:tcPr>
            <w:tcW w:w="1511"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7890.62</w:t>
            </w:r>
          </w:p>
        </w:tc>
        <w:tc>
          <w:tcPr>
            <w:tcW w:w="2491"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022277">
        <w:tc>
          <w:tcPr>
            <w:tcW w:w="1413"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37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 Смолино, ул. Школьная, 1</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0.16</w:t>
            </w:r>
          </w:p>
        </w:tc>
        <w:tc>
          <w:tcPr>
            <w:tcW w:w="1511" w:type="dxa"/>
            <w:tcBorders>
              <w:top w:val="nil"/>
              <w:left w:val="single" w:sz="4" w:space="0" w:color="auto"/>
              <w:bottom w:val="single" w:sz="4" w:space="0" w:color="auto"/>
              <w:right w:val="single" w:sz="4" w:space="0" w:color="auto"/>
            </w:tcBorders>
            <w:shd w:val="clear" w:color="000000" w:fill="F2F2F2"/>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332.97</w:t>
            </w:r>
          </w:p>
        </w:tc>
        <w:tc>
          <w:tcPr>
            <w:tcW w:w="2491"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022277">
        <w:tc>
          <w:tcPr>
            <w:tcW w:w="1413"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37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 Сосновка, ул. Березовая, 1</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0.602</w:t>
            </w:r>
          </w:p>
        </w:tc>
        <w:tc>
          <w:tcPr>
            <w:tcW w:w="1511" w:type="dxa"/>
            <w:tcBorders>
              <w:top w:val="nil"/>
              <w:left w:val="single" w:sz="4" w:space="0" w:color="auto"/>
              <w:bottom w:val="single" w:sz="4" w:space="0" w:color="auto"/>
              <w:right w:val="single" w:sz="4" w:space="0" w:color="auto"/>
            </w:tcBorders>
            <w:shd w:val="clear" w:color="000000" w:fill="F2F2F2"/>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784.17</w:t>
            </w:r>
          </w:p>
        </w:tc>
        <w:tc>
          <w:tcPr>
            <w:tcW w:w="2491"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p>
        </w:tc>
      </w:tr>
      <w:tr w:rsidR="00022277" w:rsidRPr="00022277" w:rsidTr="00022277">
        <w:tc>
          <w:tcPr>
            <w:tcW w:w="1413"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37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3.392</w:t>
            </w:r>
          </w:p>
        </w:tc>
        <w:tc>
          <w:tcPr>
            <w:tcW w:w="1511" w:type="dxa"/>
            <w:tcBorders>
              <w:top w:val="nil"/>
              <w:left w:val="single" w:sz="4" w:space="0" w:color="auto"/>
              <w:bottom w:val="single" w:sz="4" w:space="0" w:color="auto"/>
              <w:right w:val="single" w:sz="4" w:space="0" w:color="auto"/>
            </w:tcBorders>
            <w:shd w:val="clear" w:color="000000" w:fill="F2F2F2"/>
            <w:vAlign w:val="bottom"/>
          </w:tcPr>
          <w:p w:rsidR="00022277" w:rsidRPr="00022277" w:rsidRDefault="00022277" w:rsidP="003F257B">
            <w:pPr>
              <w:pStyle w:val="af1"/>
              <w:suppressAutoHyphens/>
              <w:spacing w:before="0" w:after="0" w:line="240" w:lineRule="auto"/>
              <w:ind w:firstLine="0"/>
              <w:rPr>
                <w:bCs/>
                <w:lang w:val="en-US" w:eastAsia="ru-RU"/>
              </w:rPr>
            </w:pPr>
            <w:r w:rsidRPr="00022277">
              <w:rPr>
                <w:lang w:eastAsia="ru-RU"/>
              </w:rPr>
              <w:t>9007.76</w:t>
            </w:r>
          </w:p>
        </w:tc>
        <w:tc>
          <w:tcPr>
            <w:tcW w:w="2491"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bl>
    <w:p w:rsidR="00022277" w:rsidRPr="00022277" w:rsidRDefault="00022277" w:rsidP="00022277">
      <w:pPr>
        <w:pStyle w:val="af1"/>
        <w:suppressAutoHyphens/>
        <w:spacing w:before="0" w:after="0" w:line="240" w:lineRule="auto"/>
        <w:rPr>
          <w:lang w:eastAsia="ru-RU"/>
        </w:rPr>
      </w:pPr>
      <w:bookmarkStart w:id="190" w:name="_Toc79376339"/>
      <w:r w:rsidRPr="00022277">
        <w:rPr>
          <w:lang w:eastAsia="ru-RU"/>
        </w:rPr>
        <w:t>1.2.1.8. Способы учета тепловой энергии, теплоносителя, отпущенных в водяные тепловые сети</w:t>
      </w:r>
      <w:bookmarkEnd w:id="190"/>
    </w:p>
    <w:p w:rsidR="00022277" w:rsidRPr="00022277" w:rsidRDefault="00022277" w:rsidP="00022277">
      <w:pPr>
        <w:pStyle w:val="af1"/>
        <w:suppressAutoHyphens/>
        <w:spacing w:before="0" w:after="0" w:line="240" w:lineRule="auto"/>
        <w:rPr>
          <w:lang w:eastAsia="ru-RU"/>
        </w:rPr>
      </w:pPr>
      <w:r w:rsidRPr="00022277">
        <w:rPr>
          <w:lang w:eastAsia="ru-RU"/>
        </w:rPr>
        <w:t>Учет тепловой энергии, теплоносителя, отпущенных в водяные тепловые сети отсутствует.</w:t>
      </w:r>
    </w:p>
    <w:p w:rsidR="00022277" w:rsidRPr="00022277" w:rsidRDefault="00022277" w:rsidP="00022277">
      <w:pPr>
        <w:pStyle w:val="af1"/>
        <w:suppressAutoHyphens/>
        <w:spacing w:before="0" w:after="0" w:line="240" w:lineRule="auto"/>
        <w:rPr>
          <w:lang w:eastAsia="ru-RU"/>
        </w:rPr>
      </w:pPr>
      <w:bookmarkStart w:id="191" w:name="_Toc79376340"/>
      <w:r w:rsidRPr="00022277">
        <w:rPr>
          <w:lang w:eastAsia="ru-RU"/>
        </w:rPr>
        <w:t>1.2.1.9. Характеристика водоподготовки и подпиточных устройств</w:t>
      </w:r>
      <w:bookmarkEnd w:id="191"/>
    </w:p>
    <w:p w:rsidR="00022277" w:rsidRPr="00022277" w:rsidRDefault="00022277" w:rsidP="00022277">
      <w:pPr>
        <w:pStyle w:val="af1"/>
        <w:suppressAutoHyphens/>
        <w:spacing w:before="0" w:after="0" w:line="240" w:lineRule="auto"/>
        <w:rPr>
          <w:lang w:eastAsia="ru-RU"/>
        </w:rPr>
      </w:pPr>
      <w:bookmarkStart w:id="192" w:name="_Toc79376519"/>
      <w:r w:rsidRPr="00022277">
        <w:rPr>
          <w:lang w:eastAsia="ru-RU"/>
        </w:rPr>
        <w:lastRenderedPageBreak/>
        <w:t>Таблица 1.2.9.1. Характеристика водоподготовки и подпиточных устройств представлена</w:t>
      </w:r>
      <w:bookmarkEnd w:id="19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2146"/>
        <w:gridCol w:w="1387"/>
        <w:gridCol w:w="1604"/>
        <w:gridCol w:w="2579"/>
      </w:tblGrid>
      <w:tr w:rsidR="00022277" w:rsidRPr="00022277" w:rsidTr="003F257B">
        <w:trPr>
          <w:trHeight w:val="20"/>
          <w:tblHeader/>
        </w:trPr>
        <w:tc>
          <w:tcPr>
            <w:tcW w:w="2156" w:type="dxa"/>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котельной</w:t>
            </w:r>
          </w:p>
        </w:tc>
        <w:tc>
          <w:tcPr>
            <w:tcW w:w="2165"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Вид водоподготовки</w:t>
            </w:r>
          </w:p>
        </w:tc>
        <w:tc>
          <w:tcPr>
            <w:tcW w:w="1398"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Марка</w:t>
            </w:r>
          </w:p>
        </w:tc>
        <w:tc>
          <w:tcPr>
            <w:tcW w:w="1617"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Производи-тельность, куб.м/ч</w:t>
            </w:r>
          </w:p>
        </w:tc>
        <w:tc>
          <w:tcPr>
            <w:tcW w:w="2157"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Дополнительное оборудование</w:t>
            </w:r>
          </w:p>
        </w:tc>
      </w:tr>
      <w:tr w:rsidR="00022277" w:rsidRPr="00022277" w:rsidTr="003F257B">
        <w:trPr>
          <w:trHeight w:val="20"/>
        </w:trPr>
        <w:tc>
          <w:tcPr>
            <w:tcW w:w="2156"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216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Автоматическая установка умягчения периодического действия</w:t>
            </w:r>
          </w:p>
        </w:tc>
        <w:tc>
          <w:tcPr>
            <w:tcW w:w="1398"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SXT 1054-5600</w:t>
            </w:r>
          </w:p>
        </w:tc>
        <w:tc>
          <w:tcPr>
            <w:tcW w:w="1617"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1.8</w:t>
            </w:r>
          </w:p>
        </w:tc>
        <w:tc>
          <w:tcPr>
            <w:tcW w:w="2157" w:type="dxa"/>
            <w:shd w:val="clear" w:color="auto" w:fill="auto"/>
            <w:noWrap/>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w:t>
            </w:r>
          </w:p>
        </w:tc>
      </w:tr>
      <w:tr w:rsidR="00022277" w:rsidRPr="00022277" w:rsidTr="003F257B">
        <w:trPr>
          <w:trHeight w:val="20"/>
        </w:trPr>
        <w:tc>
          <w:tcPr>
            <w:tcW w:w="2156"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 Смолино, ул. Школьная, 1</w:t>
            </w:r>
          </w:p>
        </w:tc>
        <w:tc>
          <w:tcPr>
            <w:tcW w:w="216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Установка Na-катионирования</w:t>
            </w:r>
          </w:p>
        </w:tc>
        <w:tc>
          <w:tcPr>
            <w:tcW w:w="1398"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TS91-12М</w:t>
            </w:r>
          </w:p>
        </w:tc>
        <w:tc>
          <w:tcPr>
            <w:tcW w:w="1617"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157"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Насос-дозатор (DLX-VFT/MB-2-10, Q=2л/ч, 0,037кВт), бак подпиточный «aquatech» V=200л, бак для раствора соли - 1ед.</w:t>
            </w:r>
          </w:p>
        </w:tc>
      </w:tr>
      <w:tr w:rsidR="00022277" w:rsidRPr="00022277" w:rsidTr="003F257B">
        <w:trPr>
          <w:trHeight w:val="20"/>
        </w:trPr>
        <w:tc>
          <w:tcPr>
            <w:tcW w:w="2156"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 Сосновка, ул. Березовая, 1</w:t>
            </w:r>
          </w:p>
        </w:tc>
        <w:tc>
          <w:tcPr>
            <w:tcW w:w="2165"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Автоматическая установка умягчения периодического действия</w:t>
            </w:r>
          </w:p>
        </w:tc>
        <w:tc>
          <w:tcPr>
            <w:tcW w:w="1398"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Hydrotech SSF 0844-5600SEM</w:t>
            </w:r>
          </w:p>
        </w:tc>
        <w:tc>
          <w:tcPr>
            <w:tcW w:w="1617"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0.8</w:t>
            </w:r>
          </w:p>
        </w:tc>
        <w:tc>
          <w:tcPr>
            <w:tcW w:w="2157"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Комплекс пропорционального дозирования Hydrotech DS601E151</w:t>
            </w:r>
          </w:p>
        </w:tc>
      </w:tr>
    </w:tbl>
    <w:p w:rsidR="00022277" w:rsidRPr="00022277" w:rsidRDefault="00022277" w:rsidP="003F257B">
      <w:pPr>
        <w:pStyle w:val="af1"/>
        <w:suppressAutoHyphens/>
        <w:spacing w:before="0" w:after="0" w:line="240" w:lineRule="auto"/>
        <w:rPr>
          <w:lang w:eastAsia="ru-RU"/>
        </w:rPr>
      </w:pPr>
      <w:bookmarkStart w:id="193" w:name="_Toc79376341"/>
      <w:r w:rsidRPr="00022277">
        <w:rPr>
          <w:lang w:eastAsia="ru-RU"/>
        </w:rPr>
        <w:t>1.2.1.10. Статистика отказов и восстановлений отпуска тепловой энергии, теплоносителя в тепловые сети</w:t>
      </w:r>
      <w:bookmarkStart w:id="194" w:name="sub_11105"/>
      <w:bookmarkStart w:id="195" w:name="sub_11106"/>
      <w:bookmarkEnd w:id="193"/>
    </w:p>
    <w:tbl>
      <w:tblPr>
        <w:tblW w:w="9634" w:type="dxa"/>
        <w:tblBorders>
          <w:top w:val="single" w:sz="4" w:space="0" w:color="auto"/>
          <w:left w:val="single" w:sz="4" w:space="0" w:color="auto"/>
          <w:bottom w:val="single" w:sz="4" w:space="0" w:color="auto"/>
          <w:right w:val="single" w:sz="4" w:space="0" w:color="auto"/>
        </w:tblBorders>
        <w:tblLayout w:type="fixed"/>
        <w:tblLook w:val="0000"/>
      </w:tblPr>
      <w:tblGrid>
        <w:gridCol w:w="562"/>
        <w:gridCol w:w="1867"/>
        <w:gridCol w:w="1535"/>
        <w:gridCol w:w="1418"/>
        <w:gridCol w:w="1417"/>
        <w:gridCol w:w="1276"/>
        <w:gridCol w:w="1559"/>
      </w:tblGrid>
      <w:tr w:rsidR="00022277" w:rsidRPr="00022277" w:rsidTr="00022277">
        <w:trPr>
          <w:tblHeader/>
        </w:trPr>
        <w:tc>
          <w:tcPr>
            <w:tcW w:w="562" w:type="dxa"/>
            <w:tcBorders>
              <w:top w:val="single" w:sz="4" w:space="0" w:color="auto"/>
              <w:bottom w:val="single" w:sz="4" w:space="0" w:color="auto"/>
              <w:right w:val="single" w:sz="4" w:space="0" w:color="auto"/>
            </w:tcBorders>
          </w:tcPr>
          <w:bookmarkEnd w:id="194"/>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186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Режим теплоснабжения</w:t>
            </w:r>
          </w:p>
        </w:tc>
        <w:tc>
          <w:tcPr>
            <w:tcW w:w="1559"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Недоотпуск тепловой энергии, тыс. Гкал</w:t>
            </w:r>
          </w:p>
        </w:tc>
      </w:tr>
      <w:tr w:rsidR="00022277" w:rsidRPr="00022277" w:rsidTr="00022277">
        <w:tc>
          <w:tcPr>
            <w:tcW w:w="9634" w:type="dxa"/>
            <w:gridSpan w:val="7"/>
            <w:tcBorders>
              <w:top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Не зафиксировано</w:t>
            </w:r>
          </w:p>
        </w:tc>
      </w:tr>
    </w:tbl>
    <w:p w:rsidR="00022277" w:rsidRPr="00022277" w:rsidRDefault="00022277" w:rsidP="00022277">
      <w:pPr>
        <w:pStyle w:val="af1"/>
        <w:suppressAutoHyphens/>
        <w:spacing w:before="0" w:after="0" w:line="240" w:lineRule="auto"/>
        <w:rPr>
          <w:lang w:eastAsia="ru-RU"/>
        </w:rPr>
      </w:pPr>
      <w:bookmarkStart w:id="196" w:name="_Toc79376342"/>
      <w:bookmarkEnd w:id="195"/>
      <w:r w:rsidRPr="00022277">
        <w:rPr>
          <w:lang w:eastAsia="ru-RU"/>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bookmarkEnd w:id="196"/>
    </w:p>
    <w:p w:rsidR="00022277" w:rsidRPr="00022277" w:rsidRDefault="00022277" w:rsidP="00022277">
      <w:pPr>
        <w:pStyle w:val="af1"/>
        <w:suppressAutoHyphens/>
        <w:spacing w:before="0" w:after="0" w:line="240" w:lineRule="auto"/>
        <w:rPr>
          <w:lang w:eastAsia="ru-RU"/>
        </w:rPr>
      </w:pPr>
      <w:r w:rsidRPr="00022277">
        <w:rPr>
          <w:lang w:eastAsia="ru-RU"/>
        </w:rPr>
        <w:t>Предписания контрольно-надзорных органов, запрещающие дальнейшую эксплуатацию оборудования котельных, не выдавались.</w:t>
      </w:r>
    </w:p>
    <w:p w:rsidR="00022277" w:rsidRPr="00022277" w:rsidRDefault="00022277" w:rsidP="00022277">
      <w:pPr>
        <w:pStyle w:val="af1"/>
        <w:suppressAutoHyphens/>
        <w:spacing w:before="0" w:after="0" w:line="240" w:lineRule="auto"/>
        <w:rPr>
          <w:lang w:eastAsia="ru-RU"/>
        </w:rPr>
      </w:pPr>
      <w:bookmarkStart w:id="197" w:name="_Toc79376343"/>
      <w:r w:rsidRPr="00022277">
        <w:rPr>
          <w:lang w:eastAsia="ru-RU"/>
        </w:rPr>
        <w:t>1.2.1.12. Проектный и установленный топливный режим источников тепловой энергии</w:t>
      </w:r>
      <w:bookmarkEnd w:id="197"/>
    </w:p>
    <w:p w:rsidR="00022277" w:rsidRPr="00022277" w:rsidRDefault="00022277" w:rsidP="00022277">
      <w:pPr>
        <w:pStyle w:val="af1"/>
        <w:suppressAutoHyphens/>
        <w:spacing w:before="0" w:after="0" w:line="240" w:lineRule="auto"/>
        <w:rPr>
          <w:lang w:eastAsia="ru-RU"/>
        </w:rPr>
      </w:pPr>
      <w:r w:rsidRPr="00022277">
        <w:rPr>
          <w:lang w:eastAsia="ru-RU"/>
        </w:rPr>
        <w:t>Проектный и установленный топливный режим источников тепловой энергии в соответствии с таблицей П10.7 приложения №10 Методических указаний представлен в таблице 1.2.1.12.1.</w:t>
      </w:r>
    </w:p>
    <w:p w:rsidR="00022277" w:rsidRPr="00022277" w:rsidRDefault="00022277" w:rsidP="00022277">
      <w:pPr>
        <w:pStyle w:val="af1"/>
        <w:suppressAutoHyphens/>
        <w:spacing w:before="0" w:after="0" w:line="240" w:lineRule="auto"/>
        <w:rPr>
          <w:lang w:eastAsia="ru-RU"/>
        </w:rPr>
        <w:sectPr w:rsidR="00022277" w:rsidRPr="00022277" w:rsidSect="00022277">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198" w:name="_Toc14406406"/>
      <w:bookmarkStart w:id="199" w:name="_Toc79376520"/>
      <w:r w:rsidRPr="00022277">
        <w:rPr>
          <w:lang w:eastAsia="ru-RU"/>
        </w:rPr>
        <w:lastRenderedPageBreak/>
        <w:t xml:space="preserve">Таблица 1.2.1.4.1. </w:t>
      </w:r>
      <w:bookmarkEnd w:id="198"/>
      <w:r w:rsidRPr="00022277">
        <w:rPr>
          <w:lang w:eastAsia="ru-RU"/>
        </w:rPr>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bookmarkEnd w:id="199"/>
    </w:p>
    <w:tbl>
      <w:tblPr>
        <w:tblW w:w="14573" w:type="dxa"/>
        <w:tblBorders>
          <w:top w:val="single" w:sz="4" w:space="0" w:color="auto"/>
          <w:left w:val="single" w:sz="4" w:space="0" w:color="auto"/>
          <w:bottom w:val="single" w:sz="4" w:space="0" w:color="auto"/>
          <w:right w:val="single" w:sz="4" w:space="0" w:color="auto"/>
        </w:tblBorders>
        <w:tblLayout w:type="fixed"/>
        <w:tblLook w:val="0000"/>
      </w:tblPr>
      <w:tblGrid>
        <w:gridCol w:w="572"/>
        <w:gridCol w:w="648"/>
        <w:gridCol w:w="3678"/>
        <w:gridCol w:w="1362"/>
        <w:gridCol w:w="1095"/>
        <w:gridCol w:w="1362"/>
        <w:gridCol w:w="1226"/>
        <w:gridCol w:w="1089"/>
        <w:gridCol w:w="1459"/>
        <w:gridCol w:w="2076"/>
        <w:gridCol w:w="6"/>
      </w:tblGrid>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Ст. №</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Тип котлоагрегата</w:t>
            </w:r>
          </w:p>
        </w:tc>
        <w:tc>
          <w:tcPr>
            <w:tcW w:w="136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ввода в эксплуатацию</w:t>
            </w:r>
          </w:p>
        </w:tc>
        <w:tc>
          <w:tcPr>
            <w:tcW w:w="109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Парковый ресурс, ч</w:t>
            </w:r>
          </w:p>
        </w:tc>
        <w:tc>
          <w:tcPr>
            <w:tcW w:w="136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Наработка</w:t>
            </w:r>
          </w:p>
          <w:p w:rsidR="00022277" w:rsidRPr="00022277" w:rsidRDefault="00022277" w:rsidP="003F257B">
            <w:pPr>
              <w:pStyle w:val="af1"/>
              <w:suppressAutoHyphens/>
              <w:spacing w:before="0" w:after="0" w:line="240" w:lineRule="auto"/>
              <w:ind w:firstLine="0"/>
              <w:rPr>
                <w:lang w:eastAsia="ru-RU"/>
              </w:rPr>
            </w:pPr>
            <w:r w:rsidRPr="00022277">
              <w:rPr>
                <w:lang w:eastAsia="ru-RU"/>
              </w:rPr>
              <w:t>На конец года 2020 ч</w:t>
            </w:r>
          </w:p>
        </w:tc>
        <w:tc>
          <w:tcPr>
            <w:tcW w:w="12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достижения паркового ресурса</w:t>
            </w:r>
          </w:p>
        </w:tc>
        <w:tc>
          <w:tcPr>
            <w:tcW w:w="108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Назначенный ресурс, ч</w:t>
            </w:r>
          </w:p>
        </w:tc>
        <w:tc>
          <w:tcPr>
            <w:tcW w:w="145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Количество продлений</w:t>
            </w:r>
          </w:p>
        </w:tc>
        <w:tc>
          <w:tcPr>
            <w:tcW w:w="207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достижения назначенного ресурса по паспорту</w:t>
            </w:r>
          </w:p>
        </w:tc>
      </w:tr>
      <w:tr w:rsidR="00022277" w:rsidRPr="00022277" w:rsidTr="003F257B">
        <w:trPr>
          <w:trHeight w:val="20"/>
        </w:trPr>
        <w:tc>
          <w:tcPr>
            <w:tcW w:w="14573" w:type="dxa"/>
            <w:gridSpan w:val="11"/>
            <w:tcBorders>
              <w:top w:val="single" w:sz="4" w:space="0" w:color="auto"/>
              <w:bottom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Термотехник ТТ50</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40704</w:t>
            </w:r>
          </w:p>
        </w:tc>
        <w:tc>
          <w:tcPr>
            <w:tcW w:w="1226"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Термотехник ТТ50</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40704</w:t>
            </w:r>
          </w:p>
        </w:tc>
        <w:tc>
          <w:tcPr>
            <w:tcW w:w="1226"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r>
      <w:tr w:rsidR="00022277" w:rsidRPr="00022277" w:rsidTr="003F257B">
        <w:trPr>
          <w:trHeight w:val="20"/>
        </w:trPr>
        <w:tc>
          <w:tcPr>
            <w:tcW w:w="14573" w:type="dxa"/>
            <w:gridSpan w:val="11"/>
            <w:tcBorders>
              <w:top w:val="single" w:sz="4" w:space="0" w:color="auto"/>
              <w:bottom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Slim 1.620 iN</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40704</w:t>
            </w:r>
          </w:p>
        </w:tc>
        <w:tc>
          <w:tcPr>
            <w:tcW w:w="12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Slim 1.620 iN</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40704</w:t>
            </w:r>
          </w:p>
        </w:tc>
        <w:tc>
          <w:tcPr>
            <w:tcW w:w="12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bCs/>
                <w:lang w:eastAsia="ru-RU"/>
              </w:rPr>
            </w:pPr>
            <w:r w:rsidRPr="00022277">
              <w:rPr>
                <w:lang w:eastAsia="ru-RU"/>
              </w:rPr>
              <w:t>Slim 1.620 iN</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2013</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40704</w:t>
            </w:r>
          </w:p>
        </w:tc>
        <w:tc>
          <w:tcPr>
            <w:tcW w:w="1226"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2037</w:t>
            </w:r>
          </w:p>
        </w:tc>
      </w:tr>
      <w:tr w:rsidR="00022277" w:rsidRPr="00022277" w:rsidTr="003F257B">
        <w:trPr>
          <w:trHeight w:val="20"/>
        </w:trPr>
        <w:tc>
          <w:tcPr>
            <w:tcW w:w="14573" w:type="dxa"/>
            <w:gridSpan w:val="11"/>
            <w:tcBorders>
              <w:top w:val="single" w:sz="4" w:space="0" w:color="auto"/>
              <w:bottom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Vitoplex 200</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2018</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15264</w:t>
            </w:r>
          </w:p>
        </w:tc>
        <w:tc>
          <w:tcPr>
            <w:tcW w:w="1226"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2040</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2040</w:t>
            </w:r>
          </w:p>
        </w:tc>
      </w:tr>
      <w:tr w:rsidR="00022277" w:rsidRPr="00022277" w:rsidTr="003F257B">
        <w:trPr>
          <w:gridAfter w:val="1"/>
          <w:wAfter w:w="6" w:type="dxa"/>
          <w:trHeight w:val="20"/>
        </w:trPr>
        <w:tc>
          <w:tcPr>
            <w:tcW w:w="572"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648"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3678"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Vitoplex 200</w:t>
            </w:r>
          </w:p>
        </w:tc>
        <w:tc>
          <w:tcPr>
            <w:tcW w:w="1362"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2018</w:t>
            </w:r>
          </w:p>
        </w:tc>
        <w:tc>
          <w:tcPr>
            <w:tcW w:w="109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36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15264</w:t>
            </w:r>
          </w:p>
        </w:tc>
        <w:tc>
          <w:tcPr>
            <w:tcW w:w="1226"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2040</w:t>
            </w:r>
          </w:p>
        </w:tc>
        <w:tc>
          <w:tcPr>
            <w:tcW w:w="108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131400</w:t>
            </w:r>
          </w:p>
        </w:tc>
        <w:tc>
          <w:tcPr>
            <w:tcW w:w="1459"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w:t>
            </w:r>
          </w:p>
        </w:tc>
        <w:tc>
          <w:tcPr>
            <w:tcW w:w="2076" w:type="dxa"/>
            <w:tcBorders>
              <w:top w:val="single" w:sz="4" w:space="0" w:color="auto"/>
              <w:left w:val="single" w:sz="4" w:space="0" w:color="auto"/>
              <w:bottom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2040</w:t>
            </w:r>
          </w:p>
        </w:tc>
      </w:tr>
    </w:tbl>
    <w:p w:rsidR="00022277" w:rsidRPr="00022277" w:rsidRDefault="00022277" w:rsidP="00022277">
      <w:pPr>
        <w:pStyle w:val="af1"/>
        <w:suppressAutoHyphens/>
        <w:spacing w:before="0" w:after="0" w:line="240" w:lineRule="auto"/>
        <w:rPr>
          <w:lang w:eastAsia="ru-RU"/>
        </w:rPr>
        <w:sectPr w:rsidR="00022277" w:rsidRPr="00022277" w:rsidSect="00022277">
          <w:pgSz w:w="16838" w:h="11906" w:orient="landscape"/>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200" w:name="_Toc79376521"/>
      <w:r w:rsidRPr="00022277">
        <w:rPr>
          <w:lang w:eastAsia="ru-RU"/>
        </w:rPr>
        <w:lastRenderedPageBreak/>
        <w:t>Таблица 1.2.1.12.1. Проектный и установленный топливный режим источников тепловой энергии</w:t>
      </w:r>
      <w:bookmarkEnd w:id="200"/>
    </w:p>
    <w:tbl>
      <w:tblPr>
        <w:tblW w:w="9634" w:type="dxa"/>
        <w:tblBorders>
          <w:top w:val="single" w:sz="4" w:space="0" w:color="auto"/>
          <w:left w:val="single" w:sz="4" w:space="0" w:color="auto"/>
          <w:bottom w:val="single" w:sz="4" w:space="0" w:color="auto"/>
          <w:right w:val="single" w:sz="4" w:space="0" w:color="auto"/>
        </w:tblBorders>
        <w:tblLayout w:type="fixed"/>
        <w:tblLook w:val="0000"/>
      </w:tblPr>
      <w:tblGrid>
        <w:gridCol w:w="1305"/>
        <w:gridCol w:w="2409"/>
        <w:gridCol w:w="1134"/>
        <w:gridCol w:w="2552"/>
        <w:gridCol w:w="2234"/>
      </w:tblGrid>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источника ТЭ</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Вид топлива</w:t>
            </w:r>
          </w:p>
        </w:tc>
        <w:tc>
          <w:tcPr>
            <w:tcW w:w="2552"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Средняя теплотворная способность топлива за 2020год, ккал/кг</w:t>
            </w:r>
          </w:p>
        </w:tc>
        <w:tc>
          <w:tcPr>
            <w:tcW w:w="2234"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Расход условного топлива, т у. т. за 2020год</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8050.00</w:t>
            </w:r>
          </w:p>
        </w:tc>
        <w:tc>
          <w:tcPr>
            <w:tcW w:w="2234"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1098.63</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8050.00</w:t>
            </w:r>
          </w:p>
        </w:tc>
        <w:tc>
          <w:tcPr>
            <w:tcW w:w="2234"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155.77</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8050.00</w:t>
            </w:r>
          </w:p>
        </w:tc>
        <w:tc>
          <w:tcPr>
            <w:tcW w:w="2234"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116.5</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Всего природный газ</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55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p>
        </w:tc>
        <w:tc>
          <w:tcPr>
            <w:tcW w:w="2234"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1370.9</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552"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p>
        </w:tc>
        <w:tc>
          <w:tcPr>
            <w:tcW w:w="2234" w:type="dxa"/>
            <w:tcBorders>
              <w:top w:val="single" w:sz="4" w:space="0" w:color="auto"/>
              <w:left w:val="single" w:sz="4" w:space="0" w:color="auto"/>
              <w:bottom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1370.9</w:t>
            </w:r>
          </w:p>
        </w:tc>
      </w:tr>
    </w:tbl>
    <w:p w:rsidR="00022277" w:rsidRPr="00022277" w:rsidRDefault="00022277" w:rsidP="00022277">
      <w:pPr>
        <w:pStyle w:val="af1"/>
        <w:suppressAutoHyphens/>
        <w:spacing w:before="0" w:after="0" w:line="240" w:lineRule="auto"/>
        <w:rPr>
          <w:lang w:eastAsia="ru-RU"/>
        </w:rPr>
      </w:pPr>
      <w:bookmarkStart w:id="201" w:name="_Toc79376344"/>
      <w:r w:rsidRPr="00022277">
        <w:rPr>
          <w:lang w:eastAsia="ru-RU"/>
        </w:rPr>
        <w:t>1.2.1.13. Сведения о резервном топливе источников тепловой энергии</w:t>
      </w:r>
      <w:bookmarkEnd w:id="201"/>
    </w:p>
    <w:p w:rsidR="00022277" w:rsidRPr="00022277" w:rsidRDefault="00022277" w:rsidP="00022277">
      <w:pPr>
        <w:pStyle w:val="af1"/>
        <w:suppressAutoHyphens/>
        <w:spacing w:before="0" w:after="0" w:line="240" w:lineRule="auto"/>
        <w:rPr>
          <w:lang w:eastAsia="ru-RU"/>
        </w:rPr>
      </w:pPr>
      <w:r w:rsidRPr="00022277">
        <w:rPr>
          <w:lang w:eastAsia="ru-RU"/>
        </w:rPr>
        <w:t>Сведения о резервном топливе источников тепловой энергии представлено в таблице 1.2.1.13.1.</w:t>
      </w:r>
    </w:p>
    <w:p w:rsidR="00022277" w:rsidRPr="00022277" w:rsidRDefault="00022277" w:rsidP="00022277">
      <w:pPr>
        <w:pStyle w:val="af1"/>
        <w:suppressAutoHyphens/>
        <w:spacing w:before="0" w:after="0" w:line="240" w:lineRule="auto"/>
        <w:rPr>
          <w:lang w:eastAsia="ru-RU"/>
        </w:rPr>
      </w:pPr>
      <w:bookmarkStart w:id="202" w:name="_Toc79376522"/>
      <w:r w:rsidRPr="00022277">
        <w:rPr>
          <w:lang w:eastAsia="ru-RU"/>
        </w:rPr>
        <w:t>Таблица 1.2.1.13.1. Сведения о резервном топливе источников тепловой энергии</w:t>
      </w:r>
      <w:bookmarkEnd w:id="202"/>
    </w:p>
    <w:tbl>
      <w:tblPr>
        <w:tblW w:w="9634" w:type="dxa"/>
        <w:tblBorders>
          <w:top w:val="single" w:sz="4" w:space="0" w:color="auto"/>
          <w:left w:val="single" w:sz="4" w:space="0" w:color="auto"/>
          <w:bottom w:val="single" w:sz="4" w:space="0" w:color="auto"/>
          <w:right w:val="single" w:sz="4" w:space="0" w:color="auto"/>
        </w:tblBorders>
        <w:tblLayout w:type="fixed"/>
        <w:tblLook w:val="0000"/>
      </w:tblPr>
      <w:tblGrid>
        <w:gridCol w:w="1305"/>
        <w:gridCol w:w="2409"/>
        <w:gridCol w:w="1810"/>
        <w:gridCol w:w="2235"/>
        <w:gridCol w:w="1875"/>
      </w:tblGrid>
      <w:tr w:rsidR="00022277" w:rsidRPr="00022277" w:rsidTr="00022277">
        <w:trPr>
          <w:tblHeader/>
        </w:trPr>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источника ТЭ</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810"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Вид топлива</w:t>
            </w:r>
          </w:p>
        </w:tc>
        <w:tc>
          <w:tcPr>
            <w:tcW w:w="22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Средняя теплотворная способность топлива за 2020год, ккал/кг</w:t>
            </w:r>
          </w:p>
        </w:tc>
        <w:tc>
          <w:tcPr>
            <w:tcW w:w="1875"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Расход условного топлива, т у. т. за 2020год</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810"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22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875"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810"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22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875"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810"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22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875"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022277">
        <w:tc>
          <w:tcPr>
            <w:tcW w:w="1305"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2409"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1810"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2235"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875" w:type="dxa"/>
            <w:tcBorders>
              <w:top w:val="single" w:sz="4" w:space="0" w:color="auto"/>
              <w:left w:val="single" w:sz="4" w:space="0" w:color="auto"/>
              <w:bottom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bl>
    <w:p w:rsidR="00022277" w:rsidRPr="00022277" w:rsidRDefault="00022277" w:rsidP="00022277">
      <w:pPr>
        <w:pStyle w:val="af1"/>
        <w:suppressAutoHyphens/>
        <w:spacing w:before="0" w:after="0" w:line="240" w:lineRule="auto"/>
        <w:rPr>
          <w:lang w:eastAsia="ru-RU"/>
        </w:rPr>
      </w:pPr>
      <w:bookmarkStart w:id="203" w:name="_Toc79376345"/>
      <w:r w:rsidRPr="00022277">
        <w:rPr>
          <w:lang w:eastAsia="ru-RU"/>
        </w:rPr>
        <w:t>1.2.1.14. Описание изменений в перечисленных характеристиках источников тепловой энергии в ретроспективном периоде</w:t>
      </w:r>
      <w:bookmarkEnd w:id="203"/>
    </w:p>
    <w:p w:rsidR="00022277" w:rsidRPr="00022277" w:rsidRDefault="00022277" w:rsidP="00022277">
      <w:pPr>
        <w:pStyle w:val="af1"/>
        <w:suppressAutoHyphens/>
        <w:spacing w:before="0" w:after="0" w:line="240" w:lineRule="auto"/>
        <w:rPr>
          <w:lang w:eastAsia="ru-RU"/>
        </w:rPr>
      </w:pPr>
      <w:r w:rsidRPr="00022277">
        <w:rPr>
          <w:lang w:eastAsia="ru-RU"/>
        </w:rPr>
        <w:t>Изменения в перечисленных характеристиках источников тепловой энергии в ретроспективном периоде не наблюдалось.</w:t>
      </w:r>
    </w:p>
    <w:p w:rsidR="00022277" w:rsidRPr="00022277" w:rsidRDefault="00022277" w:rsidP="00022277">
      <w:pPr>
        <w:pStyle w:val="af1"/>
        <w:suppressAutoHyphens/>
        <w:spacing w:before="0" w:after="0" w:line="240" w:lineRule="auto"/>
        <w:rPr>
          <w:lang w:eastAsia="ru-RU"/>
        </w:rPr>
      </w:pPr>
      <w:bookmarkStart w:id="204" w:name="_Toc79376346"/>
      <w:r w:rsidRPr="00022277">
        <w:rPr>
          <w:lang w:eastAsia="ru-RU"/>
        </w:rPr>
        <w:t xml:space="preserve">1.2.1.15. Описание эксплуатационных показателей функционирования </w:t>
      </w:r>
      <w:r w:rsidRPr="00022277">
        <w:rPr>
          <w:lang w:eastAsia="ru-RU"/>
        </w:rPr>
        <w:lastRenderedPageBreak/>
        <w:t>котельных в поселении, сельских поселениях, городах федерального значения, не отнесенных к ценовым зонам теплоснабжения</w:t>
      </w:r>
      <w:bookmarkEnd w:id="204"/>
    </w:p>
    <w:p w:rsidR="00022277" w:rsidRPr="00022277" w:rsidRDefault="00022277" w:rsidP="00022277">
      <w:pPr>
        <w:pStyle w:val="af1"/>
        <w:suppressAutoHyphens/>
        <w:spacing w:before="0" w:after="0" w:line="240" w:lineRule="auto"/>
        <w:rPr>
          <w:lang w:eastAsia="ru-RU"/>
        </w:rPr>
      </w:pPr>
      <w:bookmarkStart w:id="205" w:name="_Hlk31836339"/>
      <w:r w:rsidRPr="00022277">
        <w:rPr>
          <w:lang w:eastAsia="ru-RU"/>
        </w:rPr>
        <w:t xml:space="preserve">Описание эксплуатационных показателей функционирования источников тепловой энергии в поселении, не отнесенных к ценовым зонам теплоснабжения, в соответствии с таблицей П10.8 приложения №10 Методических указаний, </w:t>
      </w:r>
      <w:bookmarkEnd w:id="205"/>
      <w:r w:rsidRPr="00022277">
        <w:rPr>
          <w:lang w:eastAsia="ru-RU"/>
        </w:rPr>
        <w:t>представлены в таблице 1.2.1.15.1.</w:t>
      </w:r>
    </w:p>
    <w:p w:rsidR="00022277" w:rsidRPr="00022277" w:rsidRDefault="00022277" w:rsidP="00022277">
      <w:pPr>
        <w:pStyle w:val="af1"/>
        <w:suppressAutoHyphens/>
        <w:spacing w:before="0" w:after="0" w:line="240" w:lineRule="auto"/>
        <w:rPr>
          <w:lang w:eastAsia="ru-RU"/>
        </w:rPr>
      </w:pPr>
      <w:bookmarkStart w:id="206" w:name="_Toc79376347"/>
      <w:r w:rsidRPr="00022277">
        <w:rPr>
          <w:lang w:eastAsia="ru-RU"/>
        </w:rPr>
        <w:t>Часть 3 Тепловые сети, сооружения на них</w:t>
      </w:r>
      <w:bookmarkEnd w:id="206"/>
    </w:p>
    <w:p w:rsidR="00022277" w:rsidRPr="00022277" w:rsidRDefault="00022277" w:rsidP="00022277">
      <w:pPr>
        <w:pStyle w:val="af1"/>
        <w:suppressAutoHyphens/>
        <w:spacing w:before="0" w:after="0" w:line="240" w:lineRule="auto"/>
        <w:rPr>
          <w:lang w:eastAsia="ru-RU"/>
        </w:rPr>
      </w:pPr>
      <w:bookmarkStart w:id="207" w:name="_Toc79376348"/>
      <w:r w:rsidRPr="00022277">
        <w:rPr>
          <w:lang w:eastAsia="ru-RU"/>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07"/>
    </w:p>
    <w:p w:rsidR="00022277" w:rsidRPr="00022277" w:rsidRDefault="00022277" w:rsidP="00022277">
      <w:pPr>
        <w:pStyle w:val="af1"/>
        <w:suppressAutoHyphens/>
        <w:spacing w:before="0" w:after="0" w:line="240" w:lineRule="auto"/>
        <w:rPr>
          <w:lang w:eastAsia="ru-RU"/>
        </w:rPr>
      </w:pPr>
      <w:r w:rsidRPr="00022277">
        <w:rPr>
          <w:lang w:eastAsia="ru-RU"/>
        </w:rPr>
        <w:t>В таблице 1.3.1.1 представлена общая характеристика тепловых сетей в зоне деятельности теплоснабжающей организации ООО ИК «МКС» котельной п. Саргазы, ул. Сиреневая 1а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08" w:name="_Toc79376523"/>
      <w:r w:rsidRPr="00022277">
        <w:rPr>
          <w:lang w:eastAsia="ru-RU"/>
        </w:rPr>
        <w:t>Таблица 1.3.1.1 Общая характеристика тепловых сетей теплосетевой организации ООО ИК «МКС» котельной п. Саргазы, ул. Сиреневая 1а за 2021 год разработки схемы теплоснабжения.</w:t>
      </w:r>
      <w:bookmarkEnd w:id="20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310"/>
        <w:gridCol w:w="4111"/>
        <w:gridCol w:w="2693"/>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231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Условный диаметр, м</w:t>
            </w:r>
          </w:p>
        </w:tc>
        <w:tc>
          <w:tcPr>
            <w:tcW w:w="4111"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69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310" w:type="dxa"/>
          </w:tcPr>
          <w:p w:rsidR="00022277" w:rsidRPr="00022277" w:rsidRDefault="00022277" w:rsidP="003F257B">
            <w:pPr>
              <w:pStyle w:val="af1"/>
              <w:suppressAutoHyphens/>
              <w:spacing w:before="0" w:after="0" w:line="240" w:lineRule="auto"/>
              <w:ind w:firstLine="0"/>
              <w:rPr>
                <w:lang w:eastAsia="ru-RU"/>
              </w:rPr>
            </w:pPr>
            <w:r w:rsidRPr="00022277">
              <w:rPr>
                <w:lang w:eastAsia="ru-RU"/>
              </w:rPr>
              <w:t>0,025</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222.22</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11.11</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0,04</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105.3</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8.42</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0,05</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618.46</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61.84</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0,08</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538.14</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86.10</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5</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554.25</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110.85</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0,125</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654.21</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163.55</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0,15</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785.26</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235.57</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w:t>
            </w:r>
          </w:p>
        </w:tc>
        <w:tc>
          <w:tcPr>
            <w:tcW w:w="2310"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0,25</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428.82</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214.41</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p>
        </w:tc>
        <w:tc>
          <w:tcPr>
            <w:tcW w:w="2310"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Общий итог</w:t>
            </w:r>
          </w:p>
        </w:tc>
        <w:tc>
          <w:tcPr>
            <w:tcW w:w="4111"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3906.66</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891.87</w:t>
            </w:r>
          </w:p>
        </w:tc>
      </w:tr>
    </w:tbl>
    <w:p w:rsidR="00022277" w:rsidRPr="00022277" w:rsidRDefault="00022277" w:rsidP="00022277">
      <w:pPr>
        <w:pStyle w:val="af1"/>
        <w:suppressAutoHyphens/>
        <w:spacing w:before="0" w:after="0" w:line="240" w:lineRule="auto"/>
        <w:rPr>
          <w:lang w:eastAsia="ru-RU"/>
        </w:rPr>
      </w:pPr>
      <w:bookmarkStart w:id="209" w:name="_Toc79376524"/>
      <w:r w:rsidRPr="00022277">
        <w:rPr>
          <w:lang w:eastAsia="ru-RU"/>
        </w:rPr>
        <w:t>В таблице 1.3.1.2 представлены способы прокладки тепловых сетей в зоне деятельности теплоснабжающей организации ООО ИК «МКС» котельной п. Саргазы, ул. Сиреневая 1а за 2021 год разработки схемы теплоснабжения.</w:t>
      </w:r>
      <w:bookmarkEnd w:id="209"/>
    </w:p>
    <w:p w:rsidR="00022277" w:rsidRPr="00022277" w:rsidRDefault="00022277" w:rsidP="00022277">
      <w:pPr>
        <w:pStyle w:val="af1"/>
        <w:suppressAutoHyphens/>
        <w:spacing w:before="0" w:after="0" w:line="240" w:lineRule="auto"/>
        <w:rPr>
          <w:lang w:eastAsia="ru-RU"/>
        </w:rPr>
      </w:pPr>
      <w:bookmarkStart w:id="210" w:name="_Toc79376525"/>
      <w:r w:rsidRPr="00022277">
        <w:rPr>
          <w:lang w:eastAsia="ru-RU"/>
        </w:rPr>
        <w:t>Таблица 1.3.1.2 Способы прокладки тепловых сетей в зоне деятельности теплоснабжающей организации ООО ИК «МКС» котельной п. Саргазы, ул. Сиреневая 1а за 2021 год разработки схемы теплоснабжения.</w:t>
      </w:r>
      <w:bookmarkEnd w:id="21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877"/>
        <w:gridCol w:w="3544"/>
        <w:gridCol w:w="2693"/>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2877"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Способ прокладки</w:t>
            </w:r>
          </w:p>
        </w:tc>
        <w:tc>
          <w:tcPr>
            <w:tcW w:w="3544"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877"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2265.61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613.53</w:t>
            </w:r>
          </w:p>
        </w:tc>
      </w:tr>
      <w:tr w:rsidR="00022277" w:rsidRPr="00022277" w:rsidTr="00022277">
        <w:trPr>
          <w:trHeight w:val="20"/>
        </w:trPr>
        <w:tc>
          <w:tcPr>
            <w:tcW w:w="520"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877"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Подземная бесканальная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1641.05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278.34</w:t>
            </w:r>
          </w:p>
        </w:tc>
      </w:tr>
      <w:tr w:rsidR="00022277" w:rsidRPr="00022277" w:rsidTr="00022277">
        <w:trPr>
          <w:trHeight w:val="85"/>
        </w:trPr>
        <w:tc>
          <w:tcPr>
            <w:tcW w:w="520" w:type="dxa"/>
            <w:shd w:val="clear" w:color="auto" w:fill="auto"/>
            <w:noWrap/>
          </w:tcPr>
          <w:p w:rsidR="00022277" w:rsidRPr="00022277" w:rsidRDefault="00022277" w:rsidP="003F257B">
            <w:pPr>
              <w:pStyle w:val="af1"/>
              <w:suppressAutoHyphens/>
              <w:spacing w:before="0" w:after="0" w:line="240" w:lineRule="auto"/>
              <w:ind w:firstLine="0"/>
              <w:rPr>
                <w:lang w:eastAsia="ru-RU"/>
              </w:rPr>
            </w:pPr>
          </w:p>
        </w:tc>
        <w:tc>
          <w:tcPr>
            <w:tcW w:w="2877"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3906.66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891.87</w:t>
            </w:r>
          </w:p>
        </w:tc>
      </w:tr>
    </w:tbl>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211" w:name="_Toc79376526"/>
      <w:r w:rsidRPr="00022277">
        <w:rPr>
          <w:lang w:eastAsia="ru-RU"/>
        </w:rPr>
        <w:lastRenderedPageBreak/>
        <w:t>Таблица 1.2.1.15.1. Эксплуатационные показатели котельных</w:t>
      </w:r>
      <w:bookmarkEnd w:id="211"/>
    </w:p>
    <w:tbl>
      <w:tblPr>
        <w:tblW w:w="14703" w:type="dxa"/>
        <w:tblBorders>
          <w:top w:val="single" w:sz="4" w:space="0" w:color="auto"/>
          <w:left w:val="single" w:sz="4" w:space="0" w:color="auto"/>
          <w:bottom w:val="single" w:sz="4" w:space="0" w:color="auto"/>
          <w:right w:val="single" w:sz="4" w:space="0" w:color="auto"/>
        </w:tblBorders>
        <w:tblLayout w:type="fixed"/>
        <w:tblLook w:val="0000"/>
      </w:tblPr>
      <w:tblGrid>
        <w:gridCol w:w="9469"/>
        <w:gridCol w:w="1511"/>
        <w:gridCol w:w="1241"/>
        <w:gridCol w:w="1241"/>
        <w:gridCol w:w="1241"/>
      </w:tblGrid>
      <w:tr w:rsidR="00022277" w:rsidRPr="00022277" w:rsidTr="003F257B">
        <w:trPr>
          <w:trHeight w:val="669"/>
          <w:tblHeader/>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показателя</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Ед. изм.</w:t>
            </w:r>
          </w:p>
        </w:tc>
        <w:tc>
          <w:tcPr>
            <w:tcW w:w="124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bCs/>
                <w:lang w:eastAsia="ru-RU"/>
              </w:rPr>
              <w:t>Котельная, п. Саргазы, ул. Сиреневая, 1а</w:t>
            </w:r>
          </w:p>
        </w:tc>
        <w:tc>
          <w:tcPr>
            <w:tcW w:w="124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bCs/>
                <w:lang w:eastAsia="ru-RU"/>
              </w:rPr>
              <w:t>Котельная, п. ст.Смолино, ул. Школьная, 1</w:t>
            </w:r>
          </w:p>
        </w:tc>
        <w:tc>
          <w:tcPr>
            <w:tcW w:w="124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bCs/>
                <w:lang w:eastAsia="ru-RU"/>
              </w:rPr>
              <w:t>Котельная, п. М.Сосновка, ул. Березовая, 1</w:t>
            </w:r>
          </w:p>
        </w:tc>
      </w:tr>
      <w:tr w:rsidR="00022277" w:rsidRPr="00022277" w:rsidTr="003F257B">
        <w:trPr>
          <w:trHeight w:val="329"/>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Средневзвешенный срок службы котлоагрегатов источника тепловой энергии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лет</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9</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9</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r>
      <w:tr w:rsidR="00022277" w:rsidRPr="00022277" w:rsidTr="003F257B">
        <w:trPr>
          <w:trHeight w:val="317"/>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Удельный расход условного топлива на выработку тепловой энергии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кг/Гкал</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158.13</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151.0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149.0</w:t>
            </w:r>
          </w:p>
        </w:tc>
      </w:tr>
      <w:tr w:rsidR="00022277" w:rsidRPr="00022277" w:rsidTr="003F257B">
        <w:trPr>
          <w:trHeight w:val="317"/>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Собственные нужды</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0.06</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3F257B">
        <w:trPr>
          <w:trHeight w:val="317"/>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Удельный расход условного топлива на отпуск тепловой энергии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кг/Гкал</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158.0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151.0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149.0</w:t>
            </w:r>
          </w:p>
        </w:tc>
      </w:tr>
      <w:tr w:rsidR="00022277" w:rsidRPr="00022277" w:rsidTr="003F257B">
        <w:trPr>
          <w:trHeight w:val="646"/>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Удельный расход электрической энергии на отпуск тепловой энергии с коллекторов</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кВт-ч/Гкал</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нд</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нд</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нд</w:t>
            </w:r>
          </w:p>
        </w:tc>
      </w:tr>
      <w:tr w:rsidR="00022277" w:rsidRPr="00022277" w:rsidTr="003F257B">
        <w:trPr>
          <w:trHeight w:val="646"/>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Удельный расход теплоносителя на отпуск тепловой энергии с коллекторов</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Куб.м./Гкал</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нд</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нд</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нд</w:t>
            </w:r>
          </w:p>
        </w:tc>
      </w:tr>
      <w:tr w:rsidR="00022277" w:rsidRPr="00022277" w:rsidTr="003F257B">
        <w:trPr>
          <w:trHeight w:val="317"/>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Коэффициент использования установленной тепловой мощности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71.04</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85.68</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46.16</w:t>
            </w:r>
          </w:p>
        </w:tc>
      </w:tr>
      <w:tr w:rsidR="00022277" w:rsidRPr="00022277" w:rsidTr="003F257B">
        <w:trPr>
          <w:trHeight w:val="646"/>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Доля источников тепловой энергии, оборудованных приборами учета отпуска тепловой энергии в тепловые сети (от установленной мощности)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r>
      <w:tr w:rsidR="00022277" w:rsidRPr="00022277" w:rsidTr="003F257B">
        <w:trPr>
          <w:trHeight w:val="635"/>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Доля источников тепловой энергии, оборудованных приборами учета отпуска тепловой энергии в тепловые сети (от общего количества котельных)</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r>
      <w:tr w:rsidR="00022277" w:rsidRPr="00022277" w:rsidTr="003F257B">
        <w:trPr>
          <w:trHeight w:val="646"/>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Доля источников тепловой энергии, оборудованных устройствами водоподготовки (от общего количества котельных)</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r>
      <w:tr w:rsidR="00022277" w:rsidRPr="00022277" w:rsidTr="003F257B">
        <w:trPr>
          <w:trHeight w:val="646"/>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Доля автоматизированных источников тепловой энергии без обслуживающего персонала (от общего количества котельных)</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r>
      <w:tr w:rsidR="00022277" w:rsidRPr="00022277" w:rsidTr="003F257B">
        <w:trPr>
          <w:trHeight w:val="635"/>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Доля автоматизированных источников тепловой энергии без обслуживающего персонала с УТМ меньше/равной 10 Гкал/ч</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100.00</w:t>
            </w:r>
          </w:p>
        </w:tc>
      </w:tr>
      <w:tr w:rsidR="00022277" w:rsidRPr="00022277" w:rsidTr="003F257B">
        <w:trPr>
          <w:trHeight w:val="329"/>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 xml:space="preserve">Общая частота прекращений теплоснабжения от источников тепловой </w:t>
            </w:r>
            <w:r w:rsidRPr="00022277">
              <w:rPr>
                <w:lang w:eastAsia="ru-RU"/>
              </w:rPr>
              <w:lastRenderedPageBreak/>
              <w:t>энергии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1/год</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3F257B">
        <w:trPr>
          <w:trHeight w:val="635"/>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Средняя продолжительность прекращения теплоснабжения от источников тепловой энергии</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ч.</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3F257B">
        <w:trPr>
          <w:trHeight w:val="646"/>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Средний недоотпуск тепловой энергии в тепловые сети на единицу прекращения теплоснабжения</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тыс. Гкал</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3F257B">
        <w:trPr>
          <w:trHeight w:val="317"/>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Вид резервного топлива</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p>
        </w:tc>
        <w:tc>
          <w:tcPr>
            <w:tcW w:w="1241" w:type="dxa"/>
            <w:tcBorders>
              <w:top w:val="single" w:sz="4" w:space="0" w:color="auto"/>
              <w:left w:val="single" w:sz="4" w:space="0" w:color="auto"/>
              <w:bottom w:val="single" w:sz="4" w:space="0" w:color="auto"/>
              <w:right w:val="single" w:sz="4" w:space="0" w:color="auto"/>
            </w:tcBorders>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124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3F257B">
        <w:trPr>
          <w:trHeight w:val="317"/>
        </w:trPr>
        <w:tc>
          <w:tcPr>
            <w:tcW w:w="9469" w:type="dxa"/>
            <w:tcBorders>
              <w:top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Расход резервного топлива</w:t>
            </w:r>
          </w:p>
        </w:tc>
        <w:tc>
          <w:tcPr>
            <w:tcW w:w="1511" w:type="dxa"/>
            <w:tcBorders>
              <w:top w:val="single" w:sz="4" w:space="0" w:color="auto"/>
              <w:left w:val="single" w:sz="4" w:space="0" w:color="auto"/>
              <w:bottom w:val="single" w:sz="4" w:space="0" w:color="auto"/>
              <w:right w:val="single" w:sz="4" w:space="0" w:color="auto"/>
            </w:tcBorders>
          </w:tcPr>
          <w:p w:rsidR="00022277" w:rsidRPr="00022277" w:rsidRDefault="00022277" w:rsidP="003F257B">
            <w:pPr>
              <w:pStyle w:val="af1"/>
              <w:suppressAutoHyphens/>
              <w:spacing w:before="0" w:after="0" w:line="240" w:lineRule="auto"/>
              <w:ind w:firstLine="0"/>
              <w:rPr>
                <w:lang w:eastAsia="ru-RU"/>
              </w:rPr>
            </w:pPr>
            <w:r w:rsidRPr="00022277">
              <w:rPr>
                <w:lang w:eastAsia="ru-RU"/>
              </w:rPr>
              <w:t>т у. т</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24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sectPr w:rsidR="00022277" w:rsidRPr="00022277" w:rsidSect="00022277">
          <w:pgSz w:w="16838" w:h="11906" w:orient="landscape"/>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212" w:name="_Hlk67353255"/>
      <w:r w:rsidRPr="00022277">
        <w:rPr>
          <w:lang w:eastAsia="ru-RU"/>
        </w:rPr>
        <w:lastRenderedPageBreak/>
        <w:t>В таблице 1.3.1.3 представлено распределение протяженности и материальной характеристики тепловых сетей по годам прокладки теплоснабжающей организации ООО ИК «МКС» котельной п. Саргазы, ул. Сиреневая 1а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3" w:name="_Toc79376527"/>
      <w:r w:rsidRPr="00022277">
        <w:rPr>
          <w:lang w:eastAsia="ru-RU"/>
        </w:rPr>
        <w:t>Таблица 1.3.1.3. Распределение протяженности и материальной характеристики тепловых сетей по годам прокладки теплоснабжающей организации ООО ИК «МКС» котельной п. Саргазы, ул. Сиреневая 1а за 2021 год разработки схемы теплоснабжения</w:t>
      </w:r>
      <w:bookmarkEnd w:id="21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551"/>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3019"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прокладки</w:t>
            </w:r>
          </w:p>
        </w:tc>
        <w:tc>
          <w:tcPr>
            <w:tcW w:w="3544"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551"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от 1959 года до 1987года</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3906.66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891.87</w:t>
            </w:r>
          </w:p>
        </w:tc>
      </w:tr>
      <w:tr w:rsidR="00022277" w:rsidRPr="00022277" w:rsidTr="00022277">
        <w:trPr>
          <w:trHeight w:val="20"/>
        </w:trPr>
        <w:tc>
          <w:tcPr>
            <w:tcW w:w="520" w:type="dxa"/>
            <w:shd w:val="clear" w:color="auto" w:fill="auto"/>
          </w:tcPr>
          <w:p w:rsidR="00022277" w:rsidRPr="00022277" w:rsidRDefault="00022277" w:rsidP="003F257B">
            <w:pPr>
              <w:pStyle w:val="af1"/>
              <w:suppressAutoHyphens/>
              <w:spacing w:before="0" w:after="0" w:line="240" w:lineRule="auto"/>
              <w:ind w:firstLine="0"/>
              <w:rPr>
                <w:lang w:eastAsia="ru-RU"/>
              </w:rPr>
            </w:pP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3906.66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891.87</w:t>
            </w:r>
          </w:p>
        </w:tc>
      </w:tr>
    </w:tbl>
    <w:bookmarkEnd w:id="212"/>
    <w:p w:rsidR="00022277" w:rsidRPr="00022277" w:rsidRDefault="00022277" w:rsidP="00022277">
      <w:pPr>
        <w:pStyle w:val="af1"/>
        <w:suppressAutoHyphens/>
        <w:spacing w:before="0" w:after="0" w:line="240" w:lineRule="auto"/>
        <w:rPr>
          <w:lang w:eastAsia="ru-RU"/>
        </w:rPr>
      </w:pPr>
      <w:r w:rsidRPr="00022277">
        <w:rPr>
          <w:lang w:eastAsia="ru-RU"/>
        </w:rPr>
        <w:t>В таблице 1.3.1.4 представлена общая характеристика тепловых в зоне деятельности теплоснабжающей организации ООО «Центр» котельной п. ст.Смолино, ул. Школьная, 1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4" w:name="_Toc79376528"/>
      <w:r w:rsidRPr="00022277">
        <w:rPr>
          <w:lang w:eastAsia="ru-RU"/>
        </w:rPr>
        <w:t>Таблица 1.3.1.4 Общая характеристика тепловых сетей в зоне деятельности теплоснабжающей организации ООО «Центр» котельной п. ст.Смолино, ул. Школьная, 1 за 2021 год разработки схемы теплоснабжения</w:t>
      </w:r>
      <w:bookmarkEnd w:id="21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877"/>
        <w:gridCol w:w="3544"/>
        <w:gridCol w:w="2693"/>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2877"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Условный диаметр, м</w:t>
            </w:r>
          </w:p>
        </w:tc>
        <w:tc>
          <w:tcPr>
            <w:tcW w:w="3544"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877" w:type="dxa"/>
            <w:tcBorders>
              <w:top w:val="single" w:sz="4" w:space="0" w:color="auto"/>
              <w:left w:val="nil"/>
              <w:bottom w:val="single" w:sz="4" w:space="0" w:color="auto"/>
              <w:right w:val="single" w:sz="4" w:space="0" w:color="auto"/>
            </w:tcBorders>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0.04</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20.5</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1.64</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877"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0.05</w:t>
            </w:r>
          </w:p>
        </w:tc>
        <w:tc>
          <w:tcPr>
            <w:tcW w:w="3544" w:type="dxa"/>
            <w:tcBorders>
              <w:top w:val="nil"/>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20.5</w:t>
            </w:r>
          </w:p>
        </w:tc>
        <w:tc>
          <w:tcPr>
            <w:tcW w:w="2693" w:type="dxa"/>
            <w:tcBorders>
              <w:top w:val="nil"/>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2.05</w:t>
            </w:r>
          </w:p>
        </w:tc>
      </w:tr>
      <w:tr w:rsidR="00022277" w:rsidRPr="00022277" w:rsidTr="00022277">
        <w:trPr>
          <w:trHeight w:val="20"/>
        </w:trPr>
        <w:tc>
          <w:tcPr>
            <w:tcW w:w="520" w:type="dxa"/>
            <w:shd w:val="clear" w:color="auto" w:fill="auto"/>
            <w:noWrap/>
          </w:tcPr>
          <w:p w:rsidR="00022277" w:rsidRPr="00022277" w:rsidRDefault="00022277" w:rsidP="003F257B">
            <w:pPr>
              <w:pStyle w:val="af1"/>
              <w:suppressAutoHyphens/>
              <w:spacing w:before="0" w:after="0" w:line="240" w:lineRule="auto"/>
              <w:ind w:firstLine="0"/>
              <w:rPr>
                <w:lang w:eastAsia="ru-RU"/>
              </w:rPr>
            </w:pPr>
          </w:p>
        </w:tc>
        <w:tc>
          <w:tcPr>
            <w:tcW w:w="2877" w:type="dxa"/>
            <w:tcBorders>
              <w:top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3544" w:type="dxa"/>
            <w:tcBorders>
              <w:top w:val="nil"/>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41.0</w:t>
            </w:r>
          </w:p>
        </w:tc>
        <w:tc>
          <w:tcPr>
            <w:tcW w:w="2693" w:type="dxa"/>
            <w:tcBorders>
              <w:top w:val="nil"/>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3.69</w:t>
            </w:r>
          </w:p>
        </w:tc>
      </w:tr>
    </w:tbl>
    <w:p w:rsidR="00022277" w:rsidRPr="00022277" w:rsidRDefault="00022277" w:rsidP="00022277">
      <w:pPr>
        <w:pStyle w:val="af1"/>
        <w:suppressAutoHyphens/>
        <w:spacing w:before="0" w:after="0" w:line="240" w:lineRule="auto"/>
        <w:rPr>
          <w:lang w:eastAsia="ru-RU"/>
        </w:rPr>
      </w:pPr>
      <w:r w:rsidRPr="00022277">
        <w:rPr>
          <w:lang w:eastAsia="ru-RU"/>
        </w:rPr>
        <w:t>В таблице 1.3.1.5 представлены способы прокладки тепловых сетей в зоне деятельности теплоснабжающей организации ООО «Центр» котельной п. ст.Смолино, ул. Школьная, 1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5" w:name="_Toc79376529"/>
      <w:r w:rsidRPr="00022277">
        <w:rPr>
          <w:lang w:eastAsia="ru-RU"/>
        </w:rPr>
        <w:t>Таблица 1.3.1.5 Способы прокладки тепловых сетей в зоне деятельности теплоснабжающей организации ООО «Центр» котельной п. ст.Смолино, ул. Школьная, 1 за 2021 год разработки схемы теплоснабжения</w:t>
      </w:r>
      <w:bookmarkEnd w:id="21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551"/>
      </w:tblGrid>
      <w:tr w:rsidR="00022277" w:rsidRPr="00022277" w:rsidTr="00022277">
        <w:trPr>
          <w:trHeight w:val="20"/>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3019"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Способ прокладки</w:t>
            </w:r>
          </w:p>
        </w:tc>
        <w:tc>
          <w:tcPr>
            <w:tcW w:w="3544"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551"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019"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3019"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Подземная бесканальная</w:t>
            </w:r>
          </w:p>
        </w:tc>
        <w:tc>
          <w:tcPr>
            <w:tcW w:w="3544" w:type="dxa"/>
            <w:tcBorders>
              <w:top w:val="nil"/>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41.0</w:t>
            </w:r>
          </w:p>
        </w:tc>
        <w:tc>
          <w:tcPr>
            <w:tcW w:w="2551" w:type="dxa"/>
            <w:tcBorders>
              <w:top w:val="nil"/>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3.69</w:t>
            </w:r>
          </w:p>
        </w:tc>
      </w:tr>
      <w:tr w:rsidR="00022277" w:rsidRPr="00022277" w:rsidTr="00022277">
        <w:trPr>
          <w:trHeight w:val="20"/>
        </w:trPr>
        <w:tc>
          <w:tcPr>
            <w:tcW w:w="520" w:type="dxa"/>
            <w:shd w:val="clear" w:color="auto" w:fill="auto"/>
            <w:noWrap/>
          </w:tcPr>
          <w:p w:rsidR="00022277" w:rsidRPr="00022277" w:rsidRDefault="00022277" w:rsidP="003F257B">
            <w:pPr>
              <w:pStyle w:val="af1"/>
              <w:suppressAutoHyphens/>
              <w:spacing w:before="0" w:after="0" w:line="240" w:lineRule="auto"/>
              <w:ind w:firstLine="0"/>
              <w:rPr>
                <w:lang w:eastAsia="ru-RU"/>
              </w:rPr>
            </w:pP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3544" w:type="dxa"/>
            <w:tcBorders>
              <w:top w:val="nil"/>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41.0</w:t>
            </w:r>
          </w:p>
        </w:tc>
        <w:tc>
          <w:tcPr>
            <w:tcW w:w="2551" w:type="dxa"/>
            <w:tcBorders>
              <w:top w:val="nil"/>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3.69</w:t>
            </w:r>
          </w:p>
        </w:tc>
      </w:tr>
    </w:tbl>
    <w:p w:rsidR="00022277" w:rsidRPr="00022277" w:rsidRDefault="00022277" w:rsidP="00022277">
      <w:pPr>
        <w:pStyle w:val="af1"/>
        <w:suppressAutoHyphens/>
        <w:spacing w:before="0" w:after="0" w:line="240" w:lineRule="auto"/>
        <w:rPr>
          <w:lang w:eastAsia="ru-RU"/>
        </w:rPr>
      </w:pPr>
      <w:r w:rsidRPr="00022277">
        <w:rPr>
          <w:lang w:eastAsia="ru-RU"/>
        </w:rPr>
        <w:t xml:space="preserve">В таблице 1.3.1.6 представлено распределение протяженности и материальной характеристики тепловых сетей по годам прокладки в зоне </w:t>
      </w:r>
      <w:r w:rsidRPr="00022277">
        <w:rPr>
          <w:lang w:eastAsia="ru-RU"/>
        </w:rPr>
        <w:lastRenderedPageBreak/>
        <w:t>деятельности теплоснабжающей организации ООО «Центр» котельной п. ст.Смолино, ул. Школьная, 1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6" w:name="_Toc79376530"/>
      <w:r w:rsidRPr="00022277">
        <w:rPr>
          <w:lang w:eastAsia="ru-RU"/>
        </w:rPr>
        <w:t>Таблица 1.3.1.6. Распределение протяженности и материальной характеристики тепловых сетей в зоне деятельности теплоснабжающей организации ООО «Центр» котельной п. ст.Смолино, ул. Школьная, 1 за 2021 год разработки схемы теплоснабжения</w:t>
      </w:r>
      <w:bookmarkEnd w:id="21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551"/>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3019"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прокладки</w:t>
            </w:r>
          </w:p>
        </w:tc>
        <w:tc>
          <w:tcPr>
            <w:tcW w:w="3544"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551"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С 2004года</w:t>
            </w:r>
          </w:p>
        </w:tc>
        <w:tc>
          <w:tcPr>
            <w:tcW w:w="3544" w:type="dxa"/>
            <w:tcBorders>
              <w:top w:val="nil"/>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41.0</w:t>
            </w:r>
          </w:p>
        </w:tc>
        <w:tc>
          <w:tcPr>
            <w:tcW w:w="2551" w:type="dxa"/>
            <w:tcBorders>
              <w:top w:val="nil"/>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3.69</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Общий итог</w:t>
            </w:r>
          </w:p>
        </w:tc>
        <w:tc>
          <w:tcPr>
            <w:tcW w:w="3544" w:type="dxa"/>
            <w:tcBorders>
              <w:top w:val="nil"/>
              <w:left w:val="single" w:sz="4" w:space="0" w:color="auto"/>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41.0</w:t>
            </w:r>
          </w:p>
        </w:tc>
        <w:tc>
          <w:tcPr>
            <w:tcW w:w="2551" w:type="dxa"/>
            <w:tcBorders>
              <w:top w:val="nil"/>
              <w:left w:val="nil"/>
              <w:bottom w:val="single" w:sz="4" w:space="0" w:color="auto"/>
              <w:right w:val="single" w:sz="4" w:space="0" w:color="auto"/>
            </w:tcBorders>
            <w:shd w:val="clear" w:color="000000" w:fill="FFFFFF"/>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3.69</w:t>
            </w:r>
          </w:p>
        </w:tc>
      </w:tr>
    </w:tbl>
    <w:p w:rsidR="00022277" w:rsidRPr="00022277" w:rsidRDefault="00022277" w:rsidP="00022277">
      <w:pPr>
        <w:pStyle w:val="af1"/>
        <w:suppressAutoHyphens/>
        <w:spacing w:before="0" w:after="0" w:line="240" w:lineRule="auto"/>
        <w:rPr>
          <w:lang w:eastAsia="ru-RU"/>
        </w:rPr>
      </w:pPr>
      <w:r w:rsidRPr="00022277">
        <w:rPr>
          <w:lang w:eastAsia="ru-RU"/>
        </w:rPr>
        <w:t>В таблице 1.3.1.7 представлена общая характеристика тепловых сетей в зоне деятельности теплоснабжающей организации ООО УК «АККТиВ» котельной, п. М.Сосновка, ул. Березовая, 1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7" w:name="_Toc79376531"/>
      <w:r w:rsidRPr="00022277">
        <w:rPr>
          <w:lang w:eastAsia="ru-RU"/>
        </w:rPr>
        <w:t>Таблица 1.3.1.7 Общая характеристика тепловых сетей в зоне деятельности теплоснабжающей организации ООО УК «АККТиВ» котельной, п. М.Сосновка, ул. Березовая, 1 за 2021 год разработки схемы теплоснабжения</w:t>
      </w:r>
      <w:bookmarkEnd w:id="21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877"/>
        <w:gridCol w:w="3544"/>
        <w:gridCol w:w="2693"/>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2877"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Условный диаметр, м</w:t>
            </w:r>
          </w:p>
        </w:tc>
        <w:tc>
          <w:tcPr>
            <w:tcW w:w="3544"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69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877" w:type="dxa"/>
          </w:tcPr>
          <w:p w:rsidR="00022277" w:rsidRPr="00022277" w:rsidRDefault="00022277" w:rsidP="003F257B">
            <w:pPr>
              <w:pStyle w:val="af1"/>
              <w:suppressAutoHyphens/>
              <w:spacing w:before="0" w:after="0" w:line="240" w:lineRule="auto"/>
              <w:ind w:firstLine="0"/>
              <w:rPr>
                <w:lang w:eastAsia="ru-RU"/>
              </w:rPr>
            </w:pPr>
            <w:r w:rsidRPr="00022277">
              <w:rPr>
                <w:lang w:eastAsia="ru-RU"/>
              </w:rPr>
              <w:t>0.063</w:t>
            </w:r>
          </w:p>
        </w:tc>
        <w:tc>
          <w:tcPr>
            <w:tcW w:w="3544"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304.00</w:t>
            </w:r>
          </w:p>
        </w:tc>
        <w:tc>
          <w:tcPr>
            <w:tcW w:w="2693"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54.41</w:t>
            </w:r>
          </w:p>
        </w:tc>
      </w:tr>
      <w:tr w:rsidR="00022277" w:rsidRPr="00022277" w:rsidTr="00022277">
        <w:trPr>
          <w:trHeight w:val="20"/>
        </w:trPr>
        <w:tc>
          <w:tcPr>
            <w:tcW w:w="520" w:type="dxa"/>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877" w:type="dxa"/>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w:t>
            </w:r>
          </w:p>
        </w:tc>
        <w:tc>
          <w:tcPr>
            <w:tcW w:w="3544"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89.00</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17.80</w:t>
            </w:r>
          </w:p>
        </w:tc>
      </w:tr>
      <w:tr w:rsidR="00022277" w:rsidRPr="00022277" w:rsidTr="00022277">
        <w:trPr>
          <w:trHeight w:val="20"/>
        </w:trPr>
        <w:tc>
          <w:tcPr>
            <w:tcW w:w="520" w:type="dxa"/>
            <w:shd w:val="clear" w:color="auto" w:fill="auto"/>
            <w:noWrap/>
          </w:tcPr>
          <w:p w:rsidR="00022277" w:rsidRPr="00022277" w:rsidRDefault="00022277" w:rsidP="003F257B">
            <w:pPr>
              <w:pStyle w:val="af1"/>
              <w:suppressAutoHyphens/>
              <w:spacing w:before="0" w:after="0" w:line="240" w:lineRule="auto"/>
              <w:ind w:firstLine="0"/>
              <w:rPr>
                <w:lang w:eastAsia="ru-RU"/>
              </w:rPr>
            </w:pPr>
          </w:p>
        </w:tc>
        <w:tc>
          <w:tcPr>
            <w:tcW w:w="2877"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3544"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393.00</w:t>
            </w:r>
          </w:p>
        </w:tc>
        <w:tc>
          <w:tcPr>
            <w:tcW w:w="2693"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72.21</w:t>
            </w:r>
          </w:p>
        </w:tc>
      </w:tr>
    </w:tbl>
    <w:p w:rsidR="00022277" w:rsidRPr="00022277" w:rsidRDefault="00022277" w:rsidP="00022277">
      <w:pPr>
        <w:pStyle w:val="af1"/>
        <w:suppressAutoHyphens/>
        <w:spacing w:before="0" w:after="0" w:line="240" w:lineRule="auto"/>
        <w:rPr>
          <w:lang w:eastAsia="ru-RU"/>
        </w:rPr>
      </w:pPr>
      <w:r w:rsidRPr="00022277">
        <w:rPr>
          <w:lang w:eastAsia="ru-RU"/>
        </w:rPr>
        <w:t>В таблице 1.3.1.8 представлены способы прокладки тепловых сетей в зоне деятельности теплоснабжающей организации ООО УК «АККТиВ» котельной, п. М.Сосновка, ул. Березовая, 1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8" w:name="_Toc79376532"/>
      <w:r w:rsidRPr="00022277">
        <w:rPr>
          <w:lang w:eastAsia="ru-RU"/>
        </w:rPr>
        <w:t>Таблица 1.3.1.8 Способы прокладки тепловых сетей в зоне деятельности теплоснабжающей организации ООО УК «АККТиВ» котельной, п. М.Сосновка, ул. Березовая, 1 за 2021 год разработки схемы теплоснабжения</w:t>
      </w:r>
      <w:bookmarkEnd w:id="21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551"/>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3019"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Способ прокладки</w:t>
            </w:r>
          </w:p>
        </w:tc>
        <w:tc>
          <w:tcPr>
            <w:tcW w:w="3544"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551" w:type="dxa"/>
            <w:tcBorders>
              <w:bottom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019"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352.00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67.04</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3019"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41.00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5.166</w:t>
            </w:r>
          </w:p>
        </w:tc>
      </w:tr>
      <w:tr w:rsidR="00022277" w:rsidRPr="00022277" w:rsidTr="00022277">
        <w:trPr>
          <w:trHeight w:val="20"/>
        </w:trPr>
        <w:tc>
          <w:tcPr>
            <w:tcW w:w="520" w:type="dxa"/>
            <w:shd w:val="clear" w:color="auto" w:fill="auto"/>
            <w:noWrap/>
          </w:tcPr>
          <w:p w:rsidR="00022277" w:rsidRPr="00022277" w:rsidRDefault="00022277" w:rsidP="003F257B">
            <w:pPr>
              <w:pStyle w:val="af1"/>
              <w:suppressAutoHyphens/>
              <w:spacing w:before="0" w:after="0" w:line="240" w:lineRule="auto"/>
              <w:ind w:firstLine="0"/>
              <w:rPr>
                <w:lang w:eastAsia="ru-RU"/>
              </w:rPr>
            </w:pP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393.00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72.21</w:t>
            </w:r>
          </w:p>
        </w:tc>
      </w:tr>
    </w:tbl>
    <w:p w:rsidR="00022277" w:rsidRPr="00022277" w:rsidRDefault="00022277" w:rsidP="00022277">
      <w:pPr>
        <w:pStyle w:val="af1"/>
        <w:suppressAutoHyphens/>
        <w:spacing w:before="0" w:after="0" w:line="240" w:lineRule="auto"/>
        <w:rPr>
          <w:lang w:eastAsia="ru-RU"/>
        </w:rPr>
      </w:pPr>
      <w:r w:rsidRPr="00022277">
        <w:rPr>
          <w:lang w:eastAsia="ru-RU"/>
        </w:rPr>
        <w:t>В таблице 1.3.1.9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УК «АККТиВ» котельной, п. М.Сосновка, ул. Березовая, 1 за 2021 год разработки схемы теплоснабжения</w:t>
      </w:r>
    </w:p>
    <w:p w:rsidR="00022277" w:rsidRPr="00022277" w:rsidRDefault="00022277" w:rsidP="00022277">
      <w:pPr>
        <w:pStyle w:val="af1"/>
        <w:suppressAutoHyphens/>
        <w:spacing w:before="0" w:after="0" w:line="240" w:lineRule="auto"/>
        <w:rPr>
          <w:lang w:eastAsia="ru-RU"/>
        </w:rPr>
      </w:pPr>
      <w:bookmarkStart w:id="219" w:name="_Toc79376533"/>
      <w:r w:rsidRPr="00022277">
        <w:rPr>
          <w:lang w:eastAsia="ru-RU"/>
        </w:rPr>
        <w:t xml:space="preserve">Таблица 1.3.1.9. Распределение протяженности и материальной </w:t>
      </w:r>
      <w:r w:rsidRPr="00022277">
        <w:rPr>
          <w:lang w:eastAsia="ru-RU"/>
        </w:rPr>
        <w:lastRenderedPageBreak/>
        <w:t>характеристики тепловых сетей по годам прокладки в зоне деятельности теплоснабжающей организации ООО УК «АККТиВ» котельной, п. М.Сосновка, ул. Березовая, 1 за 2021 год разработки схемы теплоснабжения</w:t>
      </w:r>
      <w:bookmarkEnd w:id="21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551"/>
      </w:tblGrid>
      <w:tr w:rsidR="00022277" w:rsidRPr="00022277" w:rsidTr="00022277">
        <w:trPr>
          <w:trHeight w:val="20"/>
          <w:tblHeader/>
        </w:trPr>
        <w:tc>
          <w:tcPr>
            <w:tcW w:w="520"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3019"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Год прокладки</w:t>
            </w:r>
          </w:p>
        </w:tc>
        <w:tc>
          <w:tcPr>
            <w:tcW w:w="3544"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Протяженность трубопроводов в двухтрубном исчислении, м</w:t>
            </w:r>
          </w:p>
        </w:tc>
        <w:tc>
          <w:tcPr>
            <w:tcW w:w="2551"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Материальная характеристика, кв. м.</w:t>
            </w:r>
          </w:p>
        </w:tc>
      </w:tr>
      <w:tr w:rsidR="00022277" w:rsidRPr="00022277" w:rsidTr="00022277">
        <w:trPr>
          <w:trHeight w:val="20"/>
        </w:trPr>
        <w:tc>
          <w:tcPr>
            <w:tcW w:w="520" w:type="dxa"/>
            <w:shd w:val="clear" w:color="auto" w:fill="auto"/>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С 2004года</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393.00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72.21</w:t>
            </w:r>
          </w:p>
        </w:tc>
      </w:tr>
      <w:tr w:rsidR="00022277" w:rsidRPr="00022277" w:rsidTr="00022277">
        <w:trPr>
          <w:trHeight w:val="20"/>
        </w:trPr>
        <w:tc>
          <w:tcPr>
            <w:tcW w:w="52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p>
        </w:tc>
        <w:tc>
          <w:tcPr>
            <w:tcW w:w="3019"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393.00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72.21</w:t>
            </w:r>
          </w:p>
        </w:tc>
      </w:tr>
    </w:tbl>
    <w:p w:rsidR="00022277" w:rsidRPr="00022277" w:rsidRDefault="00022277" w:rsidP="00022277">
      <w:pPr>
        <w:pStyle w:val="af1"/>
        <w:suppressAutoHyphens/>
        <w:spacing w:before="0" w:after="0" w:line="240" w:lineRule="auto"/>
        <w:rPr>
          <w:lang w:eastAsia="ru-RU"/>
        </w:rPr>
      </w:pPr>
      <w:bookmarkStart w:id="220" w:name="_Toc79376349"/>
      <w:r w:rsidRPr="00022277">
        <w:rPr>
          <w:lang w:eastAsia="ru-RU"/>
        </w:rPr>
        <w:t>1.3.2. Карты (схемы) тепловых сетей в зонах действия источников тепловой энергии в электронной форме и (или) на бумажном носителе</w:t>
      </w:r>
      <w:bookmarkEnd w:id="220"/>
    </w:p>
    <w:p w:rsidR="00022277" w:rsidRPr="00022277" w:rsidRDefault="00022277" w:rsidP="00022277">
      <w:pPr>
        <w:pStyle w:val="af1"/>
        <w:suppressAutoHyphens/>
        <w:spacing w:before="0" w:after="0" w:line="240" w:lineRule="auto"/>
        <w:rPr>
          <w:lang w:eastAsia="ru-RU"/>
        </w:rPr>
      </w:pPr>
      <w:r w:rsidRPr="00022277">
        <w:rPr>
          <w:lang w:eastAsia="ru-RU"/>
        </w:rPr>
        <w:t>Схемы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rsidR="00022277" w:rsidRPr="00022277" w:rsidRDefault="00022277" w:rsidP="00022277">
      <w:pPr>
        <w:pStyle w:val="af1"/>
        <w:suppressAutoHyphens/>
        <w:spacing w:before="0" w:after="0" w:line="240" w:lineRule="auto"/>
        <w:rPr>
          <w:lang w:eastAsia="ru-RU"/>
        </w:rPr>
      </w:pPr>
      <w:bookmarkStart w:id="221" w:name="_Toc79376350"/>
      <w:r w:rsidRPr="00022277">
        <w:rPr>
          <w:lang w:eastAsia="ru-RU"/>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21"/>
    </w:p>
    <w:p w:rsidR="00022277" w:rsidRPr="00022277" w:rsidRDefault="00022277" w:rsidP="00022277">
      <w:pPr>
        <w:pStyle w:val="af1"/>
        <w:suppressAutoHyphens/>
        <w:spacing w:before="0" w:after="0" w:line="240" w:lineRule="auto"/>
        <w:rPr>
          <w:lang w:eastAsia="ru-RU"/>
        </w:rPr>
      </w:pPr>
      <w:r w:rsidRPr="00022277">
        <w:rPr>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rsidR="00022277" w:rsidRPr="00022277" w:rsidRDefault="00022277" w:rsidP="00022277">
      <w:pPr>
        <w:pStyle w:val="af1"/>
        <w:suppressAutoHyphens/>
        <w:spacing w:before="0" w:after="0" w:line="240" w:lineRule="auto"/>
        <w:rPr>
          <w:lang w:eastAsia="ru-RU"/>
        </w:rPr>
      </w:pPr>
      <w:bookmarkStart w:id="222" w:name="_Toc79376351"/>
      <w:r w:rsidRPr="00022277">
        <w:rPr>
          <w:lang w:eastAsia="ru-RU"/>
        </w:rPr>
        <w:t>1.3.4. Описание типов и количества секционирующей и регулирующей арматуры на тепловых сетях</w:t>
      </w:r>
      <w:bookmarkEnd w:id="222"/>
    </w:p>
    <w:p w:rsidR="00022277" w:rsidRPr="00022277" w:rsidRDefault="00022277" w:rsidP="00022277">
      <w:pPr>
        <w:pStyle w:val="af1"/>
        <w:suppressAutoHyphens/>
        <w:spacing w:before="0" w:after="0" w:line="240" w:lineRule="auto"/>
        <w:rPr>
          <w:lang w:eastAsia="ru-RU"/>
        </w:rPr>
      </w:pPr>
      <w:r w:rsidRPr="00022277">
        <w:rPr>
          <w:lang w:eastAsia="ru-RU"/>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022277" w:rsidRPr="00022277" w:rsidRDefault="00022277" w:rsidP="00022277">
      <w:pPr>
        <w:pStyle w:val="af1"/>
        <w:suppressAutoHyphens/>
        <w:spacing w:before="0" w:after="0" w:line="240" w:lineRule="auto"/>
        <w:rPr>
          <w:lang w:eastAsia="ru-RU"/>
        </w:rPr>
      </w:pPr>
      <w:r w:rsidRPr="00022277">
        <w:rPr>
          <w:lang w:eastAsia="ru-RU"/>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rsidR="00022277" w:rsidRPr="00022277" w:rsidRDefault="00022277" w:rsidP="00022277">
      <w:pPr>
        <w:pStyle w:val="af1"/>
        <w:suppressAutoHyphens/>
        <w:spacing w:before="0" w:after="0" w:line="240" w:lineRule="auto"/>
        <w:rPr>
          <w:lang w:eastAsia="ru-RU"/>
        </w:rPr>
      </w:pPr>
      <w:r w:rsidRPr="00022277">
        <w:rPr>
          <w:lang w:eastAsia="ru-RU"/>
        </w:rPr>
        <w:t>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СНиП.</w:t>
      </w:r>
    </w:p>
    <w:p w:rsidR="00022277" w:rsidRPr="00022277" w:rsidRDefault="00022277" w:rsidP="00022277">
      <w:pPr>
        <w:pStyle w:val="af1"/>
        <w:suppressAutoHyphens/>
        <w:spacing w:before="0" w:after="0" w:line="240" w:lineRule="auto"/>
        <w:rPr>
          <w:lang w:eastAsia="ru-RU"/>
        </w:rPr>
      </w:pPr>
      <w:bookmarkStart w:id="223" w:name="_Toc79376352"/>
      <w:r w:rsidRPr="00022277">
        <w:rPr>
          <w:lang w:eastAsia="ru-RU"/>
        </w:rPr>
        <w:t>1.3.5. Описание типов и строительных особенностей тепловых пунктов, тепловых камер и павильонов</w:t>
      </w:r>
      <w:bookmarkEnd w:id="223"/>
    </w:p>
    <w:p w:rsidR="00022277" w:rsidRPr="00022277" w:rsidRDefault="00022277" w:rsidP="00022277">
      <w:pPr>
        <w:pStyle w:val="af1"/>
        <w:suppressAutoHyphens/>
        <w:spacing w:before="0" w:after="0" w:line="240" w:lineRule="auto"/>
        <w:rPr>
          <w:lang w:eastAsia="ru-RU"/>
        </w:rPr>
      </w:pPr>
      <w:r w:rsidRPr="00022277">
        <w:rPr>
          <w:lang w:eastAsia="ru-RU"/>
        </w:rPr>
        <w:t xml:space="preserve">Для обслуживания задвижек используют тепловые камеры в подземном исполнении. Сборные железобетонные камеры состоят из трех элементов: </w:t>
      </w:r>
      <w:r w:rsidRPr="00022277">
        <w:rPr>
          <w:lang w:eastAsia="ru-RU"/>
        </w:rPr>
        <w:lastRenderedPageBreak/>
        <w:t xml:space="preserve">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 </w:t>
      </w:r>
    </w:p>
    <w:p w:rsidR="00022277" w:rsidRPr="00022277" w:rsidRDefault="00022277" w:rsidP="00022277">
      <w:pPr>
        <w:pStyle w:val="af1"/>
        <w:suppressAutoHyphens/>
        <w:spacing w:before="0" w:after="0" w:line="240" w:lineRule="auto"/>
        <w:rPr>
          <w:lang w:eastAsia="ru-RU"/>
        </w:rPr>
      </w:pPr>
      <w:r w:rsidRPr="00022277">
        <w:rPr>
          <w:lang w:eastAsia="ru-RU"/>
        </w:rPr>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1,50×1,50м и соответственно площадью 2,25кв. м. устроено одно отверстие.</w:t>
      </w:r>
    </w:p>
    <w:p w:rsidR="00022277" w:rsidRPr="00022277" w:rsidRDefault="00022277" w:rsidP="00022277">
      <w:pPr>
        <w:pStyle w:val="af1"/>
        <w:suppressAutoHyphens/>
        <w:spacing w:before="0" w:after="0" w:line="240" w:lineRule="auto"/>
        <w:rPr>
          <w:lang w:eastAsia="ru-RU"/>
        </w:rPr>
      </w:pPr>
      <w:r w:rsidRPr="00022277">
        <w:rPr>
          <w:lang w:eastAsia="ru-RU"/>
        </w:rPr>
        <w:t>Центральные тепловые пункты не представлены в системах централизованного теплоснабжения.</w:t>
      </w:r>
    </w:p>
    <w:p w:rsidR="00022277" w:rsidRPr="00022277" w:rsidRDefault="00022277" w:rsidP="00022277">
      <w:pPr>
        <w:pStyle w:val="af1"/>
        <w:suppressAutoHyphens/>
        <w:spacing w:before="0" w:after="0" w:line="240" w:lineRule="auto"/>
        <w:rPr>
          <w:lang w:eastAsia="ru-RU"/>
        </w:rPr>
      </w:pPr>
      <w:bookmarkStart w:id="224" w:name="_Toc79376353"/>
      <w:r w:rsidRPr="00022277">
        <w:rPr>
          <w:lang w:eastAsia="ru-RU"/>
        </w:rPr>
        <w:t>1.3.6. Описание графиков регулирования отпуска тепла в тепловые сети с анализом их обоснованности</w:t>
      </w:r>
      <w:bookmarkEnd w:id="224"/>
    </w:p>
    <w:p w:rsidR="00022277" w:rsidRPr="00022277" w:rsidRDefault="00022277" w:rsidP="00022277">
      <w:pPr>
        <w:pStyle w:val="af1"/>
        <w:suppressAutoHyphens/>
        <w:spacing w:before="0" w:after="0" w:line="240" w:lineRule="auto"/>
        <w:rPr>
          <w:lang w:eastAsia="ru-RU"/>
        </w:rPr>
      </w:pPr>
      <w:r w:rsidRPr="00022277">
        <w:rPr>
          <w:lang w:eastAsia="ru-RU"/>
        </w:rPr>
        <w:t>Отпуск тепловой энергии в сеть от котельной осуществляется путем качественного-количественного регулирования по нагрузке отопления согласно установленным температурным графикам. Существующие фактические температурные графики - 85/60°С и 95/70°С. Температурные графики являются обоснованными.</w:t>
      </w:r>
    </w:p>
    <w:p w:rsidR="00022277" w:rsidRPr="00022277" w:rsidRDefault="00022277" w:rsidP="00022277">
      <w:pPr>
        <w:pStyle w:val="af1"/>
        <w:suppressAutoHyphens/>
        <w:spacing w:before="0" w:after="0" w:line="240" w:lineRule="auto"/>
        <w:rPr>
          <w:lang w:eastAsia="ru-RU"/>
        </w:rPr>
      </w:pPr>
      <w:r w:rsidRPr="00022277">
        <w:rPr>
          <w:lang w:eastAsia="ru-RU"/>
        </w:rPr>
        <w:t>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температура воды, поступающей в тепловую сеть - ±3%;</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 давлению в подающих трубопроводах - ±5%;</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 давлению в обратных трубопроводах - ±0,2 кгс/кв. см.;</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среднесуточная температура сетевой воды в обратных трубопроводах не может превышать заданную графиком более чем на 5%. </w:t>
      </w:r>
    </w:p>
    <w:p w:rsidR="00022277" w:rsidRPr="00022277" w:rsidRDefault="00022277" w:rsidP="00022277">
      <w:pPr>
        <w:pStyle w:val="af1"/>
        <w:suppressAutoHyphens/>
        <w:spacing w:before="0" w:after="0" w:line="240" w:lineRule="auto"/>
        <w:rPr>
          <w:lang w:eastAsia="ru-RU"/>
        </w:rPr>
      </w:pPr>
      <w:r w:rsidRPr="00022277">
        <w:rPr>
          <w:lang w:eastAsia="ru-RU"/>
        </w:rPr>
        <w:t>Температура теплоносителя задается по температурному графику, в зависимости от температуры наружного воздуха постоянно.</w:t>
      </w:r>
    </w:p>
    <w:p w:rsidR="00022277" w:rsidRPr="00022277" w:rsidRDefault="00022277" w:rsidP="00022277">
      <w:pPr>
        <w:pStyle w:val="af1"/>
        <w:suppressAutoHyphens/>
        <w:spacing w:before="0" w:after="0" w:line="240" w:lineRule="auto"/>
        <w:rPr>
          <w:lang w:eastAsia="ru-RU"/>
        </w:rPr>
      </w:pPr>
      <w:bookmarkStart w:id="225" w:name="_Toc79376354"/>
      <w:r w:rsidRPr="00022277">
        <w:rPr>
          <w:lang w:eastAsia="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5"/>
    </w:p>
    <w:p w:rsidR="00022277" w:rsidRPr="00022277" w:rsidRDefault="00022277" w:rsidP="00022277">
      <w:pPr>
        <w:pStyle w:val="af1"/>
        <w:suppressAutoHyphens/>
        <w:spacing w:before="0" w:after="0" w:line="240" w:lineRule="auto"/>
        <w:rPr>
          <w:lang w:eastAsia="ru-RU"/>
        </w:rPr>
      </w:pPr>
      <w:r w:rsidRPr="00022277">
        <w:rPr>
          <w:lang w:eastAsia="ru-RU"/>
        </w:rPr>
        <w:t>По данным теплоснабжающих организаций фактические температуры теплоносителя соответствуют утвержденному температурному графику.</w:t>
      </w:r>
    </w:p>
    <w:p w:rsidR="00022277" w:rsidRPr="00022277" w:rsidRDefault="00022277" w:rsidP="00022277">
      <w:pPr>
        <w:pStyle w:val="af1"/>
        <w:suppressAutoHyphens/>
        <w:spacing w:before="0" w:after="0" w:line="240" w:lineRule="auto"/>
        <w:rPr>
          <w:lang w:eastAsia="ru-RU"/>
        </w:rPr>
      </w:pPr>
      <w:bookmarkStart w:id="226" w:name="_Toc79376355"/>
      <w:r w:rsidRPr="00022277">
        <w:rPr>
          <w:lang w:eastAsia="ru-RU"/>
        </w:rPr>
        <w:t>1.3.8. Гидравлические режимы и пьезометрические графики тепловых сетей</w:t>
      </w:r>
      <w:bookmarkEnd w:id="226"/>
    </w:p>
    <w:p w:rsidR="00022277" w:rsidRPr="00022277" w:rsidRDefault="00022277" w:rsidP="00022277">
      <w:pPr>
        <w:pStyle w:val="af1"/>
        <w:suppressAutoHyphens/>
        <w:spacing w:before="0" w:after="0" w:line="240" w:lineRule="auto"/>
        <w:rPr>
          <w:lang w:eastAsia="ru-RU"/>
        </w:rPr>
      </w:pPr>
      <w:r w:rsidRPr="00022277">
        <w:rPr>
          <w:lang w:eastAsia="ru-RU"/>
        </w:rPr>
        <w:t>Гидравлический расчет тепловых сетей представлен в таблице П6.1. приложении 6 Обосновывающих материалов к Схеме теплоснабжения.</w:t>
      </w:r>
    </w:p>
    <w:p w:rsidR="00022277" w:rsidRPr="00022277" w:rsidRDefault="00022277" w:rsidP="00022277">
      <w:pPr>
        <w:pStyle w:val="af1"/>
        <w:suppressAutoHyphens/>
        <w:spacing w:before="0" w:after="0" w:line="240" w:lineRule="auto"/>
        <w:rPr>
          <w:lang w:eastAsia="ru-RU"/>
        </w:rPr>
      </w:pPr>
      <w:bookmarkStart w:id="227" w:name="_Toc79376356"/>
      <w:r w:rsidRPr="00022277">
        <w:rPr>
          <w:lang w:eastAsia="ru-RU"/>
        </w:rPr>
        <w:t>1.3.9. Статистика отказов тепловых сетей (аварийных ситуаций) за последние 5 лет</w:t>
      </w:r>
      <w:bookmarkEnd w:id="227"/>
    </w:p>
    <w:p w:rsidR="00022277" w:rsidRPr="00022277" w:rsidRDefault="00022277" w:rsidP="00022277">
      <w:pPr>
        <w:pStyle w:val="af1"/>
        <w:suppressAutoHyphens/>
        <w:spacing w:before="0" w:after="0" w:line="240" w:lineRule="auto"/>
        <w:rPr>
          <w:lang w:eastAsia="ru-RU"/>
        </w:rPr>
      </w:pPr>
      <w:r w:rsidRPr="00022277">
        <w:rPr>
          <w:lang w:eastAsia="ru-RU"/>
        </w:rPr>
        <w:t>Отказы тепловых сетей (аварийных ситуаций) за последние 5 лет не выявлены на сетях централизованных систем теплоснабжения.</w:t>
      </w:r>
    </w:p>
    <w:p w:rsidR="00022277" w:rsidRPr="00022277" w:rsidRDefault="00022277" w:rsidP="00022277">
      <w:pPr>
        <w:pStyle w:val="af1"/>
        <w:suppressAutoHyphens/>
        <w:spacing w:before="0" w:after="0" w:line="240" w:lineRule="auto"/>
        <w:rPr>
          <w:lang w:eastAsia="ru-RU"/>
        </w:rPr>
      </w:pPr>
      <w:bookmarkStart w:id="228" w:name="_Toc79376357"/>
      <w:r w:rsidRPr="00022277">
        <w:rPr>
          <w:lang w:eastAsia="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8"/>
    </w:p>
    <w:p w:rsidR="00022277" w:rsidRPr="00022277" w:rsidRDefault="00022277" w:rsidP="00022277">
      <w:pPr>
        <w:pStyle w:val="af1"/>
        <w:suppressAutoHyphens/>
        <w:spacing w:before="0" w:after="0" w:line="240" w:lineRule="auto"/>
        <w:rPr>
          <w:lang w:eastAsia="ru-RU"/>
        </w:rPr>
      </w:pPr>
      <w:r w:rsidRPr="00022277">
        <w:rPr>
          <w:lang w:eastAsia="ru-RU"/>
        </w:rPr>
        <w:t xml:space="preserve">Отказы тепловых сетей (аварийных ситуаций) за последние 5 лет не </w:t>
      </w:r>
      <w:r w:rsidRPr="00022277">
        <w:rPr>
          <w:lang w:eastAsia="ru-RU"/>
        </w:rPr>
        <w:lastRenderedPageBreak/>
        <w:t>выявлены на сетях централизованных систем теплоснабжения.</w:t>
      </w:r>
    </w:p>
    <w:p w:rsidR="00022277" w:rsidRPr="00022277" w:rsidRDefault="00022277" w:rsidP="00022277">
      <w:pPr>
        <w:pStyle w:val="af1"/>
        <w:suppressAutoHyphens/>
        <w:spacing w:before="0" w:after="0" w:line="240" w:lineRule="auto"/>
        <w:rPr>
          <w:lang w:eastAsia="ru-RU"/>
        </w:rPr>
      </w:pPr>
      <w:bookmarkStart w:id="229" w:name="_Toc79376358"/>
      <w:r w:rsidRPr="00022277">
        <w:rPr>
          <w:lang w:eastAsia="ru-RU"/>
        </w:rPr>
        <w:t>1.3.11. Описание процедур диагностики состояния тепловых сетей и планирования капитальных (текущих) ремонтов</w:t>
      </w:r>
      <w:bookmarkEnd w:id="229"/>
    </w:p>
    <w:p w:rsidR="00022277" w:rsidRPr="00022277" w:rsidRDefault="00022277" w:rsidP="00022277">
      <w:pPr>
        <w:pStyle w:val="af1"/>
        <w:suppressAutoHyphens/>
        <w:spacing w:before="0" w:after="0" w:line="240" w:lineRule="auto"/>
        <w:rPr>
          <w:lang w:eastAsia="ru-RU"/>
        </w:rPr>
      </w:pPr>
      <w:r w:rsidRPr="00022277">
        <w:rPr>
          <w:lang w:eastAsia="ru-RU"/>
        </w:rPr>
        <w:t xml:space="preserve">Система диагностики тепловых сетей предназначена для формирования пакета данных о состоянии тепломагистралей котельной. </w:t>
      </w:r>
    </w:p>
    <w:p w:rsidR="00022277" w:rsidRPr="00022277" w:rsidRDefault="00022277" w:rsidP="00022277">
      <w:pPr>
        <w:pStyle w:val="af1"/>
        <w:suppressAutoHyphens/>
        <w:spacing w:before="0" w:after="0" w:line="240" w:lineRule="auto"/>
        <w:rPr>
          <w:lang w:eastAsia="ru-RU"/>
        </w:rPr>
      </w:pPr>
      <w:r w:rsidRPr="00022277">
        <w:rPr>
          <w:lang w:eastAsia="ru-RU"/>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022277" w:rsidRPr="00022277" w:rsidRDefault="00022277" w:rsidP="00022277">
      <w:pPr>
        <w:pStyle w:val="af1"/>
        <w:suppressAutoHyphens/>
        <w:spacing w:before="0" w:after="0" w:line="240" w:lineRule="auto"/>
        <w:rPr>
          <w:lang w:eastAsia="ru-RU"/>
        </w:rPr>
      </w:pPr>
      <w:r w:rsidRPr="00022277">
        <w:rPr>
          <w:lang w:eastAsia="ru-RU"/>
        </w:rPr>
        <w:t>Опрессовочные испытания на прочность повышенным давлением</w:t>
      </w:r>
    </w:p>
    <w:p w:rsidR="00022277" w:rsidRPr="00022277" w:rsidRDefault="00022277" w:rsidP="00022277">
      <w:pPr>
        <w:pStyle w:val="af1"/>
        <w:suppressAutoHyphens/>
        <w:spacing w:before="0" w:after="0" w:line="240" w:lineRule="auto"/>
        <w:rPr>
          <w:lang w:eastAsia="ru-RU"/>
        </w:rPr>
      </w:pPr>
      <w:r w:rsidRPr="00022277">
        <w:rPr>
          <w:lang w:eastAsia="ru-RU"/>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022277" w:rsidRPr="00022277" w:rsidRDefault="00022277" w:rsidP="00022277">
      <w:pPr>
        <w:pStyle w:val="af1"/>
        <w:suppressAutoHyphens/>
        <w:spacing w:before="0" w:after="0" w:line="240" w:lineRule="auto"/>
        <w:rPr>
          <w:lang w:eastAsia="ru-RU"/>
        </w:rPr>
      </w:pPr>
      <w:r w:rsidRPr="00022277">
        <w:rPr>
          <w:lang w:eastAsia="ru-RU"/>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022277" w:rsidRPr="00022277" w:rsidRDefault="00022277" w:rsidP="00022277">
      <w:pPr>
        <w:pStyle w:val="af1"/>
        <w:suppressAutoHyphens/>
        <w:spacing w:before="0" w:after="0" w:line="240" w:lineRule="auto"/>
        <w:rPr>
          <w:lang w:eastAsia="ru-RU"/>
        </w:rPr>
      </w:pPr>
      <w:r w:rsidRPr="00022277">
        <w:rPr>
          <w:lang w:eastAsia="ru-RU"/>
        </w:rPr>
        <w:t>Организация и планирование ремонта теплотехнического оборудования.</w:t>
      </w:r>
    </w:p>
    <w:p w:rsidR="00022277" w:rsidRPr="00022277" w:rsidRDefault="00022277" w:rsidP="00022277">
      <w:pPr>
        <w:pStyle w:val="af1"/>
        <w:suppressAutoHyphens/>
        <w:spacing w:before="0" w:after="0" w:line="240" w:lineRule="auto"/>
        <w:rPr>
          <w:lang w:eastAsia="ru-RU"/>
        </w:rPr>
      </w:pPr>
      <w:r w:rsidRPr="00022277">
        <w:rPr>
          <w:lang w:eastAsia="ru-RU"/>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022277" w:rsidRPr="00022277" w:rsidRDefault="00022277" w:rsidP="00022277">
      <w:pPr>
        <w:pStyle w:val="af1"/>
        <w:suppressAutoHyphens/>
        <w:spacing w:before="0" w:after="0" w:line="240" w:lineRule="auto"/>
        <w:rPr>
          <w:lang w:eastAsia="ru-RU"/>
        </w:rPr>
      </w:pPr>
      <w:r w:rsidRPr="00022277">
        <w:rPr>
          <w:lang w:eastAsia="ru-RU"/>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rsidR="00022277" w:rsidRPr="00022277" w:rsidRDefault="00022277" w:rsidP="00022277">
      <w:pPr>
        <w:pStyle w:val="af1"/>
        <w:suppressAutoHyphens/>
        <w:spacing w:before="0" w:after="0" w:line="240" w:lineRule="auto"/>
        <w:rPr>
          <w:lang w:eastAsia="ru-RU"/>
        </w:rPr>
      </w:pPr>
      <w:r w:rsidRPr="00022277">
        <w:rPr>
          <w:lang w:eastAsia="ru-RU"/>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022277" w:rsidRPr="00022277" w:rsidRDefault="00022277" w:rsidP="00022277">
      <w:pPr>
        <w:pStyle w:val="af1"/>
        <w:suppressAutoHyphens/>
        <w:spacing w:before="0" w:after="0" w:line="240" w:lineRule="auto"/>
        <w:rPr>
          <w:lang w:eastAsia="ru-RU"/>
        </w:rPr>
      </w:pPr>
      <w:r w:rsidRPr="00022277">
        <w:rPr>
          <w:lang w:eastAsia="ru-RU"/>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022277" w:rsidRPr="00022277" w:rsidRDefault="00022277" w:rsidP="00022277">
      <w:pPr>
        <w:pStyle w:val="af1"/>
        <w:suppressAutoHyphens/>
        <w:spacing w:before="0" w:after="0" w:line="240" w:lineRule="auto"/>
        <w:rPr>
          <w:lang w:eastAsia="ru-RU"/>
        </w:rPr>
      </w:pPr>
      <w:r w:rsidRPr="00022277">
        <w:rPr>
          <w:lang w:eastAsia="ru-RU"/>
        </w:rPr>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w:t>
      </w:r>
      <w:r w:rsidRPr="00022277">
        <w:rPr>
          <w:lang w:eastAsia="ru-RU"/>
        </w:rPr>
        <w:lastRenderedPageBreak/>
        <w:t>виды обслуживания и ремонта: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плановое техническое обслуживание (как правило, полугодовое);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плановое техническое обслуживание (как правило, годовое);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капитальный ремонт.</w:t>
      </w:r>
    </w:p>
    <w:p w:rsidR="00022277" w:rsidRPr="00022277" w:rsidRDefault="00022277" w:rsidP="00022277">
      <w:pPr>
        <w:pStyle w:val="af1"/>
        <w:suppressAutoHyphens/>
        <w:spacing w:before="0" w:after="0" w:line="240" w:lineRule="auto"/>
        <w:rPr>
          <w:lang w:eastAsia="ru-RU"/>
        </w:rPr>
      </w:pPr>
      <w:r w:rsidRPr="00022277">
        <w:rPr>
          <w:lang w:eastAsia="ru-RU"/>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rsidR="00022277" w:rsidRPr="00022277" w:rsidRDefault="00022277" w:rsidP="00022277">
      <w:pPr>
        <w:pStyle w:val="af1"/>
        <w:suppressAutoHyphens/>
        <w:spacing w:before="0" w:after="0" w:line="240" w:lineRule="auto"/>
        <w:rPr>
          <w:lang w:eastAsia="ru-RU"/>
        </w:rPr>
      </w:pPr>
      <w:r w:rsidRPr="00022277">
        <w:rPr>
          <w:lang w:eastAsia="ru-RU"/>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022277" w:rsidRPr="00022277" w:rsidRDefault="00022277" w:rsidP="00022277">
      <w:pPr>
        <w:pStyle w:val="af1"/>
        <w:suppressAutoHyphens/>
        <w:spacing w:before="0" w:after="0" w:line="240" w:lineRule="auto"/>
        <w:rPr>
          <w:lang w:eastAsia="ru-RU"/>
        </w:rPr>
      </w:pPr>
      <w:bookmarkStart w:id="230" w:name="_Toc79376359"/>
      <w:r w:rsidRPr="00022277">
        <w:rPr>
          <w:lang w:eastAsia="ru-RU"/>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30"/>
    </w:p>
    <w:p w:rsidR="00022277" w:rsidRPr="00022277" w:rsidRDefault="00022277" w:rsidP="00022277">
      <w:pPr>
        <w:pStyle w:val="af1"/>
        <w:suppressAutoHyphens/>
        <w:spacing w:before="0" w:after="0" w:line="240" w:lineRule="auto"/>
        <w:rPr>
          <w:lang w:eastAsia="ru-RU"/>
        </w:rPr>
      </w:pPr>
      <w:r w:rsidRPr="00022277">
        <w:rPr>
          <w:lang w:eastAsia="ru-RU"/>
        </w:rPr>
        <w:t>Тепловые сети, находящиеся в эксплуатации, должны подвергаться следующим испытаниям:</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гидравлическим испытаниям с целью проверки прочности и плотности трубопроводов, их элементов и арматуры;</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испытаниям на максимальную температуру теплоносителя (температурным;</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испытаниям) для выявления дефектов трубопроводов и оборудования тепловой сети,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контроля за их состоянием, проверки компенсирующей способности тепловой сети;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испытаниям на гидравлические потери для получения гидравлических характеристик трубопроводов;</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022277" w:rsidRPr="00022277" w:rsidRDefault="00022277" w:rsidP="00022277">
      <w:pPr>
        <w:pStyle w:val="af1"/>
        <w:suppressAutoHyphens/>
        <w:spacing w:before="0" w:after="0" w:line="240" w:lineRule="auto"/>
        <w:rPr>
          <w:lang w:eastAsia="ru-RU"/>
        </w:rPr>
      </w:pPr>
      <w:r w:rsidRPr="00022277">
        <w:rPr>
          <w:lang w:eastAsia="ru-RU"/>
        </w:rPr>
        <w:t>Все виды испытаний проводятся раздельно.</w:t>
      </w:r>
    </w:p>
    <w:p w:rsidR="00022277" w:rsidRPr="00022277" w:rsidRDefault="00022277" w:rsidP="00022277">
      <w:pPr>
        <w:pStyle w:val="af1"/>
        <w:suppressAutoHyphens/>
        <w:spacing w:before="0" w:after="0" w:line="240" w:lineRule="auto"/>
        <w:rPr>
          <w:lang w:eastAsia="ru-RU"/>
        </w:rPr>
      </w:pPr>
      <w:r w:rsidRPr="00022277">
        <w:rPr>
          <w:lang w:eastAsia="ru-RU"/>
        </w:rPr>
        <w:t>На каждый вид испытаний составляется рабочая программа, которая утверждается главным инженером.</w:t>
      </w:r>
    </w:p>
    <w:p w:rsidR="00022277" w:rsidRPr="00022277" w:rsidRDefault="00022277" w:rsidP="00022277">
      <w:pPr>
        <w:pStyle w:val="af1"/>
        <w:suppressAutoHyphens/>
        <w:spacing w:before="0" w:after="0" w:line="240" w:lineRule="auto"/>
        <w:rPr>
          <w:lang w:eastAsia="ru-RU"/>
        </w:rPr>
      </w:pPr>
      <w:r w:rsidRPr="00022277">
        <w:rPr>
          <w:lang w:eastAsia="ru-RU"/>
        </w:rPr>
        <w:t>За два дня до начала испытаний утвержденная программа передается диспетчеру и руководителю источника тепловой энергии для подготовки оборудования и установления требуемого режима работы сети.</w:t>
      </w:r>
    </w:p>
    <w:p w:rsidR="00022277" w:rsidRPr="00022277" w:rsidRDefault="00022277" w:rsidP="00022277">
      <w:pPr>
        <w:pStyle w:val="af1"/>
        <w:suppressAutoHyphens/>
        <w:spacing w:before="0" w:after="0" w:line="240" w:lineRule="auto"/>
        <w:rPr>
          <w:lang w:eastAsia="ru-RU"/>
        </w:rPr>
      </w:pPr>
      <w:r w:rsidRPr="00022277">
        <w:rPr>
          <w:lang w:eastAsia="ru-RU"/>
        </w:rPr>
        <w:t>Рабочая программа содержит следующие данные: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задачи и основные положения методики проведения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перечень подготовительных, организационных и технологических мероприятий;</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lastRenderedPageBreak/>
        <w:t>последовательность отдельных этапов и операций во время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режимы работы оборудования источника тепла и тепловой сети (расход и параметры теплоносителя во время каждого этапа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схемы работы насосно-подогревательной установки источника тепла при каждом режиме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схемы включения и переключений в тепловой сети;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сроки проведения каждого отдельного этапа или режима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точки наблюдения, объект наблюдения, количество наблюдателей в каждой точке;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оперативные средства связи и транспорта;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меры по обеспечению техники безопасности во время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список ответственных лиц за выполнение отдельных мероприятий.</w:t>
      </w:r>
    </w:p>
    <w:p w:rsidR="00022277" w:rsidRPr="00022277" w:rsidRDefault="00022277" w:rsidP="00022277">
      <w:pPr>
        <w:pStyle w:val="af1"/>
        <w:suppressAutoHyphens/>
        <w:spacing w:before="0" w:after="0" w:line="240" w:lineRule="auto"/>
        <w:rPr>
          <w:lang w:eastAsia="ru-RU"/>
        </w:rPr>
      </w:pPr>
      <w:r w:rsidRPr="00022277">
        <w:rPr>
          <w:lang w:eastAsia="ru-RU"/>
        </w:rPr>
        <w:t>Руководитель испытания перед началом испытания: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проверить выполнение всех подготовительных мероприятий;</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организовать проверку технического и метрологического состояния средств измерений согласно нормативно-технической документации;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проверить отключение предусмотренных программой ответвлений и тепловых пунктов;</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022277" w:rsidRPr="00022277" w:rsidRDefault="00022277" w:rsidP="00022277">
      <w:pPr>
        <w:pStyle w:val="af1"/>
        <w:suppressAutoHyphens/>
        <w:spacing w:before="0" w:after="0" w:line="240" w:lineRule="auto"/>
        <w:rPr>
          <w:lang w:eastAsia="ru-RU"/>
        </w:rPr>
      </w:pPr>
      <w:r w:rsidRPr="00022277">
        <w:rPr>
          <w:lang w:eastAsia="ru-RU"/>
        </w:rPr>
        <w:t>Гидравлическое испытание на прочность и плотность тепловых сетей, находящихся в эксплуатации, проводится после капитального ремонта до начала отопительного периода. 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rsidR="00022277" w:rsidRPr="00022277" w:rsidRDefault="00022277" w:rsidP="00022277">
      <w:pPr>
        <w:pStyle w:val="af1"/>
        <w:suppressAutoHyphens/>
        <w:spacing w:before="0" w:after="0" w:line="240" w:lineRule="auto"/>
        <w:rPr>
          <w:lang w:eastAsia="ru-RU"/>
        </w:rPr>
      </w:pPr>
      <w:r w:rsidRPr="00022277">
        <w:rPr>
          <w:lang w:eastAsia="ru-RU"/>
        </w:rPr>
        <w:t>Каждый участок тепловой сети испытывается пробным давлением, минимальное значение которого составляет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rsidR="00022277" w:rsidRPr="00022277" w:rsidRDefault="00022277" w:rsidP="00022277">
      <w:pPr>
        <w:pStyle w:val="af1"/>
        <w:suppressAutoHyphens/>
        <w:spacing w:before="0" w:after="0" w:line="240" w:lineRule="auto"/>
        <w:rPr>
          <w:lang w:eastAsia="ru-RU"/>
        </w:rPr>
      </w:pPr>
      <w:r w:rsidRPr="00022277">
        <w:rPr>
          <w:lang w:eastAsia="ru-RU"/>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022277" w:rsidRPr="00022277" w:rsidRDefault="00022277" w:rsidP="00022277">
      <w:pPr>
        <w:pStyle w:val="af1"/>
        <w:suppressAutoHyphens/>
        <w:spacing w:before="0" w:after="0" w:line="240" w:lineRule="auto"/>
        <w:rPr>
          <w:lang w:eastAsia="ru-RU"/>
        </w:rPr>
      </w:pPr>
      <w:r w:rsidRPr="00022277">
        <w:rPr>
          <w:lang w:eastAsia="ru-RU"/>
        </w:rPr>
        <w:t>В каждом конкретном случае значение пробного давления устанавливается техническим руководителем в допустимых пределах, указанных выше.</w:t>
      </w:r>
    </w:p>
    <w:p w:rsidR="00022277" w:rsidRPr="00022277" w:rsidRDefault="00022277" w:rsidP="00022277">
      <w:pPr>
        <w:pStyle w:val="af1"/>
        <w:suppressAutoHyphens/>
        <w:spacing w:before="0" w:after="0" w:line="240" w:lineRule="auto"/>
        <w:rPr>
          <w:lang w:eastAsia="ru-RU"/>
        </w:rPr>
      </w:pPr>
      <w:r w:rsidRPr="00022277">
        <w:rPr>
          <w:lang w:eastAsia="ru-RU"/>
        </w:rPr>
        <w:t xml:space="preserve">При гидравлическом испытании на прочность и плотность давление в </w:t>
      </w:r>
      <w:r w:rsidRPr="00022277">
        <w:rPr>
          <w:lang w:eastAsia="ru-RU"/>
        </w:rPr>
        <w:lastRenderedPageBreak/>
        <w:t>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022277" w:rsidRPr="00022277" w:rsidRDefault="00022277" w:rsidP="00022277">
      <w:pPr>
        <w:pStyle w:val="af1"/>
        <w:suppressAutoHyphens/>
        <w:spacing w:before="0" w:after="0" w:line="240" w:lineRule="auto"/>
        <w:rPr>
          <w:lang w:eastAsia="ru-RU"/>
        </w:rPr>
      </w:pPr>
      <w:r w:rsidRPr="00022277">
        <w:rPr>
          <w:lang w:eastAsia="ru-RU"/>
        </w:rPr>
        <w:t>Длительность испытаний пробным давлением устанавливается главным инженером, но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rsidR="00022277" w:rsidRPr="00022277" w:rsidRDefault="00022277" w:rsidP="00022277">
      <w:pPr>
        <w:pStyle w:val="af1"/>
        <w:suppressAutoHyphens/>
        <w:spacing w:before="0" w:after="0" w:line="240" w:lineRule="auto"/>
        <w:rPr>
          <w:lang w:eastAsia="ru-RU"/>
        </w:rPr>
      </w:pPr>
      <w:r w:rsidRPr="00022277">
        <w:rPr>
          <w:lang w:eastAsia="ru-RU"/>
        </w:rPr>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rsidR="00022277" w:rsidRPr="00022277" w:rsidRDefault="00022277" w:rsidP="00022277">
      <w:pPr>
        <w:pStyle w:val="af1"/>
        <w:suppressAutoHyphens/>
        <w:spacing w:before="0" w:after="0" w:line="240" w:lineRule="auto"/>
        <w:rPr>
          <w:lang w:eastAsia="ru-RU"/>
        </w:rPr>
      </w:pPr>
      <w:r w:rsidRPr="00022277">
        <w:rPr>
          <w:lang w:eastAsia="ru-RU"/>
        </w:rPr>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022277" w:rsidRPr="00022277" w:rsidRDefault="00022277" w:rsidP="00022277">
      <w:pPr>
        <w:pStyle w:val="af1"/>
        <w:suppressAutoHyphens/>
        <w:spacing w:before="0" w:after="0" w:line="240" w:lineRule="auto"/>
        <w:rPr>
          <w:lang w:eastAsia="ru-RU"/>
        </w:rPr>
      </w:pPr>
      <w:r w:rsidRPr="00022277">
        <w:rPr>
          <w:lang w:eastAsia="ru-RU"/>
        </w:rPr>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022277" w:rsidRPr="00022277" w:rsidRDefault="00022277" w:rsidP="00022277">
      <w:pPr>
        <w:pStyle w:val="af1"/>
        <w:suppressAutoHyphens/>
        <w:spacing w:before="0" w:after="0" w:line="240" w:lineRule="auto"/>
        <w:rPr>
          <w:lang w:eastAsia="ru-RU"/>
        </w:rPr>
      </w:pPr>
      <w:r w:rsidRPr="00022277">
        <w:rPr>
          <w:lang w:eastAsia="ru-RU"/>
        </w:rPr>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022277" w:rsidRPr="00022277" w:rsidRDefault="00022277" w:rsidP="00022277">
      <w:pPr>
        <w:pStyle w:val="af1"/>
        <w:suppressAutoHyphens/>
        <w:spacing w:before="0" w:after="0" w:line="240" w:lineRule="auto"/>
        <w:rPr>
          <w:lang w:eastAsia="ru-RU"/>
        </w:rPr>
      </w:pPr>
      <w:r w:rsidRPr="00022277">
        <w:rPr>
          <w:lang w:eastAsia="ru-RU"/>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rsidR="00022277" w:rsidRPr="00022277" w:rsidRDefault="00022277" w:rsidP="00022277">
      <w:pPr>
        <w:pStyle w:val="af1"/>
        <w:suppressAutoHyphens/>
        <w:spacing w:before="0" w:after="0" w:line="240" w:lineRule="auto"/>
        <w:rPr>
          <w:lang w:eastAsia="ru-RU"/>
        </w:rPr>
      </w:pPr>
      <w:r w:rsidRPr="00022277">
        <w:rPr>
          <w:lang w:eastAsia="ru-RU"/>
        </w:rPr>
        <w:t>На время температурных испытаний от тепловой сети отключаются: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отопительные системы детских и лечебных учреждений;</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отопительные системы с непосредственной схемой присоединения;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калориферные установки.</w:t>
      </w:r>
    </w:p>
    <w:p w:rsidR="00022277" w:rsidRPr="00022277" w:rsidRDefault="00022277" w:rsidP="00022277">
      <w:pPr>
        <w:pStyle w:val="af1"/>
        <w:suppressAutoHyphens/>
        <w:spacing w:before="0" w:after="0" w:line="240" w:lineRule="auto"/>
        <w:rPr>
          <w:lang w:eastAsia="ru-RU"/>
        </w:rPr>
      </w:pPr>
      <w:r w:rsidRPr="00022277">
        <w:rPr>
          <w:lang w:eastAsia="ru-RU"/>
        </w:rP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w:t>
      </w:r>
      <w:r w:rsidRPr="00022277">
        <w:rPr>
          <w:lang w:eastAsia="ru-RU"/>
        </w:rPr>
        <w:lastRenderedPageBreak/>
        <w:t>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022277" w:rsidRPr="00022277" w:rsidRDefault="00022277" w:rsidP="00022277">
      <w:pPr>
        <w:pStyle w:val="af1"/>
        <w:suppressAutoHyphens/>
        <w:spacing w:before="0" w:after="0" w:line="240" w:lineRule="auto"/>
        <w:rPr>
          <w:lang w:eastAsia="ru-RU"/>
        </w:rPr>
      </w:pPr>
      <w:r w:rsidRPr="00022277">
        <w:rPr>
          <w:lang w:eastAsia="ru-RU"/>
        </w:rPr>
        <w:t>Техническое обслуживание и ремонт</w:t>
      </w:r>
    </w:p>
    <w:p w:rsidR="00022277" w:rsidRPr="00022277" w:rsidRDefault="00022277" w:rsidP="00022277">
      <w:pPr>
        <w:pStyle w:val="af1"/>
        <w:suppressAutoHyphens/>
        <w:spacing w:before="0" w:after="0" w:line="240" w:lineRule="auto"/>
        <w:rPr>
          <w:lang w:eastAsia="ru-RU"/>
        </w:rPr>
      </w:pPr>
      <w:r w:rsidRPr="00022277">
        <w:rPr>
          <w:lang w:eastAsia="ru-RU"/>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 </w:t>
      </w:r>
    </w:p>
    <w:p w:rsidR="00022277" w:rsidRPr="00022277" w:rsidRDefault="00022277" w:rsidP="00022277">
      <w:pPr>
        <w:pStyle w:val="af1"/>
        <w:suppressAutoHyphens/>
        <w:spacing w:before="0" w:after="0" w:line="240" w:lineRule="auto"/>
        <w:rPr>
          <w:lang w:eastAsia="ru-RU"/>
        </w:rPr>
      </w:pPr>
      <w:r w:rsidRPr="00022277">
        <w:rPr>
          <w:lang w:eastAsia="ru-RU"/>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022277" w:rsidRPr="00022277" w:rsidRDefault="00022277" w:rsidP="00022277">
      <w:pPr>
        <w:pStyle w:val="af1"/>
        <w:suppressAutoHyphens/>
        <w:spacing w:before="0" w:after="0" w:line="240" w:lineRule="auto"/>
        <w:rPr>
          <w:lang w:eastAsia="ru-RU"/>
        </w:rPr>
      </w:pPr>
      <w:r w:rsidRPr="00022277">
        <w:rPr>
          <w:lang w:eastAsia="ru-RU"/>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022277" w:rsidRPr="00022277" w:rsidRDefault="00022277" w:rsidP="00022277">
      <w:pPr>
        <w:pStyle w:val="af1"/>
        <w:suppressAutoHyphens/>
        <w:spacing w:before="0" w:after="0" w:line="240" w:lineRule="auto"/>
        <w:rPr>
          <w:lang w:eastAsia="ru-RU"/>
        </w:rPr>
      </w:pPr>
      <w:r w:rsidRPr="00022277">
        <w:rPr>
          <w:lang w:eastAsia="ru-RU"/>
        </w:rPr>
        <w:t>В системе технического обслуживания и ремонта должны быть предусмотрены:</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подготовка технического обслуживания и ремонтов;</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вывод оборудования в ремонт;</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оценка технического состояния тепловых сетей и составление дефектных ведомостей;</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проведение технического обслуживания и ремонта;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приемка оборудования из ремонта;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контроль и отчетность о выполнении технического обслуживания и ремонта.</w:t>
      </w:r>
    </w:p>
    <w:p w:rsidR="00022277" w:rsidRPr="00022277" w:rsidRDefault="00022277" w:rsidP="00022277">
      <w:pPr>
        <w:pStyle w:val="af1"/>
        <w:suppressAutoHyphens/>
        <w:spacing w:before="0" w:after="0" w:line="240" w:lineRule="auto"/>
        <w:rPr>
          <w:lang w:eastAsia="ru-RU"/>
        </w:rPr>
      </w:pPr>
      <w:r w:rsidRPr="00022277">
        <w:rPr>
          <w:lang w:eastAsia="ru-RU"/>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022277" w:rsidRPr="00022277" w:rsidRDefault="00022277" w:rsidP="00022277">
      <w:pPr>
        <w:pStyle w:val="af1"/>
        <w:suppressAutoHyphens/>
        <w:spacing w:before="0" w:after="0" w:line="240" w:lineRule="auto"/>
        <w:rPr>
          <w:lang w:eastAsia="ru-RU"/>
        </w:rPr>
      </w:pPr>
      <w:bookmarkStart w:id="231" w:name="_Toc79376360"/>
      <w:r w:rsidRPr="00022277">
        <w:rPr>
          <w:lang w:eastAsia="ru-RU"/>
        </w:rPr>
        <w:t xml:space="preserve">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w:t>
      </w:r>
      <w:r w:rsidRPr="00022277">
        <w:rPr>
          <w:lang w:eastAsia="ru-RU"/>
        </w:rPr>
        <w:lastRenderedPageBreak/>
        <w:t>отпущенных тепловой энергии (мощности) и теплоносителя</w:t>
      </w:r>
      <w:bookmarkEnd w:id="231"/>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потери и затраты теплоносителя;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потери тепловой энергии через теплоизоляционные конструкции, а также с потерями и затратами теплоносителей;</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расход электроэнергии на передачу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022277">
        <w:rPr>
          <w:lang w:eastAsia="ru-RU"/>
        </w:rPr>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022277" w:rsidRPr="00022277" w:rsidRDefault="00022277" w:rsidP="00022277">
      <w:pPr>
        <w:pStyle w:val="af1"/>
        <w:suppressAutoHyphens/>
        <w:spacing w:before="0" w:after="0" w:line="240" w:lineRule="auto"/>
        <w:rPr>
          <w:lang w:eastAsia="ru-RU"/>
        </w:rPr>
      </w:pPr>
      <w:r w:rsidRPr="00022277">
        <w:rPr>
          <w:lang w:eastAsia="ru-RU"/>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потери тепловой энергии в водяных и паровых тепловых сетях через теплоизоляционные конструкции и с потерями и затратами теплоносителя;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потери и затраты теплоносителя;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затраты электроэнергии при передаче тепловой энергии.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 в установленном порядке нормативных энергетических характеристик.</w:t>
      </w:r>
    </w:p>
    <w:p w:rsidR="00022277" w:rsidRPr="00022277" w:rsidRDefault="00022277" w:rsidP="00022277">
      <w:pPr>
        <w:pStyle w:val="af1"/>
        <w:suppressAutoHyphens/>
        <w:spacing w:before="0" w:after="0" w:line="240" w:lineRule="auto"/>
        <w:rPr>
          <w:lang w:eastAsia="ru-RU"/>
        </w:rPr>
      </w:pPr>
      <w:r w:rsidRPr="00022277">
        <w:rPr>
          <w:lang w:eastAsia="ru-RU"/>
        </w:rPr>
        <w:t xml:space="preserve">Энергетические характеристики систем транспорта тепловой энергии </w:t>
      </w:r>
      <w:r w:rsidRPr="00022277">
        <w:rPr>
          <w:lang w:eastAsia="ru-RU"/>
        </w:rPr>
        <w:lastRenderedPageBreak/>
        <w:t>(тепловых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rsidR="00022277" w:rsidRPr="00022277" w:rsidRDefault="00022277" w:rsidP="00022277">
      <w:pPr>
        <w:pStyle w:val="af1"/>
        <w:suppressAutoHyphens/>
        <w:spacing w:before="0" w:after="0" w:line="240" w:lineRule="auto"/>
        <w:rPr>
          <w:lang w:eastAsia="ru-RU"/>
        </w:rPr>
      </w:pPr>
      <w:r w:rsidRPr="00022277">
        <w:rPr>
          <w:lang w:eastAsia="ru-RU"/>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022277" w:rsidRPr="00022277" w:rsidRDefault="00022277" w:rsidP="00022277">
      <w:pPr>
        <w:pStyle w:val="af1"/>
        <w:suppressAutoHyphens/>
        <w:spacing w:before="0" w:after="0" w:line="240" w:lineRule="auto"/>
        <w:rPr>
          <w:lang w:eastAsia="ru-RU"/>
        </w:rPr>
      </w:pPr>
      <w:r w:rsidRPr="00022277">
        <w:rPr>
          <w:lang w:eastAsia="ru-RU"/>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 xml:space="preserve">Потребителям, подключенным к распределительным тепловым сетям, имеющим на своем балансе участки трубопроводов тепловых сетей от границы </w:t>
      </w:r>
      <w:r w:rsidRPr="00022277">
        <w:rPr>
          <w:lang w:eastAsia="ru-RU"/>
        </w:rPr>
        <w:lastRenderedPageBreak/>
        <w:t>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правилами коммерческого учета тепловой энергии, теплоносителя (утверждены Постановлением Правительства Российской Федерации от 18 ноября 2013года №1034 «О коммерческом учете тепловой энергии, теплоносителя»);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2006года №491) - в части определения границ расчетного участка трубопровода;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rsidR="00022277" w:rsidRPr="00022277" w:rsidRDefault="00022277" w:rsidP="00022277">
      <w:pPr>
        <w:pStyle w:val="af1"/>
        <w:suppressAutoHyphens/>
        <w:spacing w:before="0" w:after="0" w:line="240" w:lineRule="auto"/>
        <w:rPr>
          <w:lang w:eastAsia="ru-RU"/>
        </w:rPr>
      </w:pPr>
      <w:r w:rsidRPr="00022277">
        <w:rPr>
          <w:lang w:eastAsia="ru-RU"/>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rsidR="00022277" w:rsidRPr="00022277" w:rsidRDefault="00022277" w:rsidP="00022277">
      <w:pPr>
        <w:pStyle w:val="af1"/>
        <w:suppressAutoHyphens/>
        <w:spacing w:before="0" w:after="0" w:line="240" w:lineRule="auto"/>
        <w:rPr>
          <w:lang w:eastAsia="ru-RU"/>
        </w:rPr>
      </w:pPr>
      <w:bookmarkStart w:id="232" w:name="_Hlk56971550"/>
      <w:r w:rsidRPr="00022277">
        <w:rPr>
          <w:lang w:eastAsia="ru-RU"/>
        </w:rPr>
        <w:t xml:space="preserve">В таблице 1.3.13.1. представлены </w:t>
      </w:r>
      <w:bookmarkStart w:id="233" w:name="_Hlk56971532"/>
      <w:r w:rsidRPr="00022277">
        <w:rPr>
          <w:lang w:eastAsia="ru-RU"/>
        </w:rPr>
        <w:t>утвержденные нормативы технологических потерь при передачи тепловой на 2021год</w:t>
      </w:r>
      <w:bookmarkEnd w:id="232"/>
      <w:bookmarkEnd w:id="233"/>
      <w:r w:rsidRPr="00022277">
        <w:rPr>
          <w:lang w:eastAsia="ru-RU"/>
        </w:rPr>
        <w:t>.</w:t>
      </w:r>
    </w:p>
    <w:p w:rsidR="00022277" w:rsidRPr="00022277" w:rsidRDefault="00022277" w:rsidP="00022277">
      <w:pPr>
        <w:pStyle w:val="af1"/>
        <w:suppressAutoHyphens/>
        <w:spacing w:before="0" w:after="0" w:line="240" w:lineRule="auto"/>
        <w:rPr>
          <w:lang w:eastAsia="ru-RU"/>
        </w:rPr>
      </w:pPr>
      <w:bookmarkStart w:id="234" w:name="_Toc79376534"/>
      <w:r w:rsidRPr="00022277">
        <w:rPr>
          <w:lang w:eastAsia="ru-RU"/>
        </w:rPr>
        <w:t>Таблица 1.3.13.1. Нормативы технологических потерь при передачи тепловой энергии на 2021год</w:t>
      </w:r>
      <w:bookmarkEnd w:id="23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9"/>
        <w:gridCol w:w="1133"/>
        <w:gridCol w:w="1702"/>
      </w:tblGrid>
      <w:tr w:rsidR="00022277" w:rsidRPr="00022277" w:rsidTr="00022277">
        <w:trPr>
          <w:trHeight w:val="20"/>
          <w:tblHeader/>
        </w:trPr>
        <w:tc>
          <w:tcPr>
            <w:tcW w:w="6799"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Показатель</w:t>
            </w:r>
          </w:p>
        </w:tc>
        <w:tc>
          <w:tcPr>
            <w:tcW w:w="113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Ед. изм.</w:t>
            </w:r>
          </w:p>
        </w:tc>
        <w:tc>
          <w:tcPr>
            <w:tcW w:w="1702"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Значение на 2021год</w:t>
            </w:r>
          </w:p>
        </w:tc>
      </w:tr>
      <w:tr w:rsidR="00022277" w:rsidRPr="00022277" w:rsidTr="00022277">
        <w:trPr>
          <w:trHeight w:val="20"/>
        </w:trPr>
        <w:tc>
          <w:tcPr>
            <w:tcW w:w="9634" w:type="dxa"/>
            <w:gridSpan w:val="3"/>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Теплоноситель - вода</w:t>
            </w:r>
          </w:p>
        </w:tc>
      </w:tr>
      <w:tr w:rsidR="00022277" w:rsidRPr="00022277" w:rsidTr="00022277">
        <w:trPr>
          <w:trHeight w:val="20"/>
        </w:trPr>
        <w:tc>
          <w:tcPr>
            <w:tcW w:w="9634" w:type="dxa"/>
            <w:gridSpan w:val="3"/>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rPr>
          <w:trHeight w:val="20"/>
        </w:trPr>
        <w:tc>
          <w:tcPr>
            <w:tcW w:w="679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Нормативы технологических потерь при передаче тепловой энергии</w:t>
            </w:r>
          </w:p>
        </w:tc>
        <w:tc>
          <w:tcPr>
            <w:tcW w:w="113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Гкал</w:t>
            </w:r>
          </w:p>
        </w:tc>
        <w:tc>
          <w:tcPr>
            <w:tcW w:w="1702"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79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Нормативы технологических потерь теплоносителя</w:t>
            </w:r>
          </w:p>
        </w:tc>
        <w:tc>
          <w:tcPr>
            <w:tcW w:w="1133"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куб.м.</w:t>
            </w:r>
          </w:p>
        </w:tc>
        <w:tc>
          <w:tcPr>
            <w:tcW w:w="1702" w:type="dxa"/>
            <w:shd w:val="clear" w:color="auto" w:fill="auto"/>
            <w:vAlign w:val="bottom"/>
          </w:tcPr>
          <w:p w:rsidR="00022277" w:rsidRPr="00022277" w:rsidRDefault="00022277" w:rsidP="003F257B">
            <w:pPr>
              <w:pStyle w:val="af1"/>
              <w:suppressAutoHyphens/>
              <w:spacing w:before="0" w:after="0" w:line="240" w:lineRule="auto"/>
              <w:ind w:firstLine="0"/>
              <w:rPr>
                <w:lang w:val="en-US" w:eastAsia="ru-RU"/>
              </w:rPr>
            </w:pPr>
            <w:r w:rsidRPr="00022277">
              <w:rPr>
                <w:lang w:eastAsia="ru-RU"/>
              </w:rPr>
              <w:t>0.00</w:t>
            </w:r>
          </w:p>
        </w:tc>
      </w:tr>
      <w:tr w:rsidR="00022277" w:rsidRPr="00022277" w:rsidTr="00022277">
        <w:trPr>
          <w:trHeight w:val="20"/>
        </w:trPr>
        <w:tc>
          <w:tcPr>
            <w:tcW w:w="9634" w:type="dxa"/>
            <w:gridSpan w:val="3"/>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rPr>
          <w:trHeight w:val="20"/>
        </w:trPr>
        <w:tc>
          <w:tcPr>
            <w:tcW w:w="679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Нормативы технологических потерь при передаче тепловой энергии</w:t>
            </w:r>
          </w:p>
        </w:tc>
        <w:tc>
          <w:tcPr>
            <w:tcW w:w="113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Гкал</w:t>
            </w:r>
          </w:p>
        </w:tc>
        <w:tc>
          <w:tcPr>
            <w:tcW w:w="1702"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79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Нормативы технологических потерь теплоносителя</w:t>
            </w:r>
          </w:p>
        </w:tc>
        <w:tc>
          <w:tcPr>
            <w:tcW w:w="1133"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куб.м.</w:t>
            </w:r>
          </w:p>
        </w:tc>
        <w:tc>
          <w:tcPr>
            <w:tcW w:w="1702"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9634" w:type="dxa"/>
            <w:gridSpan w:val="3"/>
            <w:shd w:val="clear" w:color="auto" w:fill="auto"/>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rPr>
          <w:trHeight w:val="20"/>
        </w:trPr>
        <w:tc>
          <w:tcPr>
            <w:tcW w:w="679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Нормативы технологических потерь при передаче тепловой энергии</w:t>
            </w:r>
          </w:p>
        </w:tc>
        <w:tc>
          <w:tcPr>
            <w:tcW w:w="113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Гкал</w:t>
            </w:r>
          </w:p>
        </w:tc>
        <w:tc>
          <w:tcPr>
            <w:tcW w:w="1702" w:type="dxa"/>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799"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Нормативы технологических потерь теплоносителя</w:t>
            </w:r>
          </w:p>
        </w:tc>
        <w:tc>
          <w:tcPr>
            <w:tcW w:w="1133" w:type="dxa"/>
            <w:shd w:val="clear" w:color="auto" w:fill="auto"/>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куб.м.</w:t>
            </w:r>
          </w:p>
        </w:tc>
        <w:tc>
          <w:tcPr>
            <w:tcW w:w="1702" w:type="dxa"/>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235" w:name="_Toc79376361"/>
      <w:r w:rsidRPr="00022277">
        <w:rPr>
          <w:lang w:eastAsia="ru-RU"/>
        </w:rPr>
        <w:t xml:space="preserve">1.3.14. Оценка фактических потерь тепловой энергии и теплоносителя </w:t>
      </w:r>
      <w:r w:rsidRPr="00022277">
        <w:rPr>
          <w:lang w:eastAsia="ru-RU"/>
        </w:rPr>
        <w:lastRenderedPageBreak/>
        <w:t>при передаче тепловой энергии и теплоносителя по тепловым сетям за последние 3 года</w:t>
      </w:r>
      <w:bookmarkEnd w:id="235"/>
    </w:p>
    <w:p w:rsidR="00022277" w:rsidRPr="00022277" w:rsidRDefault="00022277" w:rsidP="00022277">
      <w:pPr>
        <w:pStyle w:val="af1"/>
        <w:suppressAutoHyphens/>
        <w:spacing w:before="0" w:after="0" w:line="240" w:lineRule="auto"/>
        <w:rPr>
          <w:lang w:eastAsia="ru-RU"/>
        </w:rPr>
      </w:pPr>
      <w:r w:rsidRPr="00022277">
        <w:rPr>
          <w:lang w:eastAsia="ru-RU"/>
        </w:rPr>
        <w:t>Фактические потери тепловой энергии и теплоносителя при передаче тепловой энергии невозможно определить из-за отсутствия приборов учета у потребителей.</w:t>
      </w:r>
    </w:p>
    <w:p w:rsidR="00022277" w:rsidRPr="00022277" w:rsidRDefault="00022277" w:rsidP="00022277">
      <w:pPr>
        <w:pStyle w:val="af1"/>
        <w:suppressAutoHyphens/>
        <w:spacing w:before="0" w:after="0" w:line="240" w:lineRule="auto"/>
        <w:rPr>
          <w:lang w:eastAsia="ru-RU"/>
        </w:rPr>
      </w:pPr>
      <w:bookmarkStart w:id="236" w:name="_Toc79376362"/>
      <w:r w:rsidRPr="00022277">
        <w:rPr>
          <w:lang w:eastAsia="ru-RU"/>
        </w:rPr>
        <w:t>1.3.15. Предписания надзорных органов по запрещению дальнейшей эксплуатации участков тепловой сети и результаты их исполнения</w:t>
      </w:r>
      <w:bookmarkEnd w:id="236"/>
    </w:p>
    <w:p w:rsidR="00022277" w:rsidRPr="00022277" w:rsidRDefault="00022277" w:rsidP="00022277">
      <w:pPr>
        <w:pStyle w:val="af1"/>
        <w:suppressAutoHyphens/>
        <w:spacing w:before="0" w:after="0" w:line="240" w:lineRule="auto"/>
        <w:rPr>
          <w:lang w:eastAsia="ru-RU"/>
        </w:rPr>
      </w:pPr>
      <w:r w:rsidRPr="00022277">
        <w:rPr>
          <w:lang w:eastAsia="ru-RU"/>
        </w:rPr>
        <w:t>Предписания надзорных органов по запрещению дальнейшей эксплуатации участков тепловой сети отсутствуют.</w:t>
      </w:r>
    </w:p>
    <w:p w:rsidR="00022277" w:rsidRPr="00022277" w:rsidRDefault="00022277" w:rsidP="00022277">
      <w:pPr>
        <w:pStyle w:val="af1"/>
        <w:suppressAutoHyphens/>
        <w:spacing w:before="0" w:after="0" w:line="240" w:lineRule="auto"/>
        <w:rPr>
          <w:lang w:eastAsia="ru-RU"/>
        </w:rPr>
      </w:pPr>
      <w:bookmarkStart w:id="237" w:name="_Toc79376363"/>
      <w:r w:rsidRPr="00022277">
        <w:rPr>
          <w:lang w:eastAsia="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7"/>
    </w:p>
    <w:p w:rsidR="00022277" w:rsidRPr="00022277" w:rsidRDefault="00022277" w:rsidP="00022277">
      <w:pPr>
        <w:pStyle w:val="af1"/>
        <w:suppressAutoHyphens/>
        <w:spacing w:before="0" w:after="0" w:line="240" w:lineRule="auto"/>
        <w:rPr>
          <w:lang w:eastAsia="ru-RU"/>
        </w:rPr>
      </w:pPr>
      <w:r w:rsidRPr="00022277">
        <w:rPr>
          <w:lang w:eastAsia="ru-RU"/>
        </w:rPr>
        <w:t>Способ регулирования тепловой нагрузки от источников тепловой энергии - центральное, качественное согласно температурному графику теплоносителя.</w:t>
      </w:r>
    </w:p>
    <w:p w:rsidR="00022277" w:rsidRPr="00022277" w:rsidRDefault="00022277" w:rsidP="00022277">
      <w:pPr>
        <w:pStyle w:val="af1"/>
        <w:suppressAutoHyphens/>
        <w:spacing w:before="0" w:after="0" w:line="240" w:lineRule="auto"/>
        <w:rPr>
          <w:lang w:eastAsia="ru-RU"/>
        </w:rPr>
      </w:pPr>
      <w:bookmarkStart w:id="238" w:name="_Toc79376364"/>
      <w:r w:rsidRPr="00022277">
        <w:rPr>
          <w:lang w:eastAsia="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8"/>
    </w:p>
    <w:p w:rsidR="00022277" w:rsidRPr="00022277" w:rsidRDefault="00022277" w:rsidP="00022277">
      <w:pPr>
        <w:pStyle w:val="af1"/>
        <w:suppressAutoHyphens/>
        <w:spacing w:before="0" w:after="0" w:line="240" w:lineRule="auto"/>
        <w:rPr>
          <w:lang w:eastAsia="ru-RU" w:bidi="ru-RU"/>
        </w:rPr>
      </w:pPr>
      <w:r w:rsidRPr="00022277">
        <w:rPr>
          <w:lang w:eastAsia="ru-RU" w:bidi="ru-RU"/>
        </w:rPr>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022277" w:rsidRPr="00022277" w:rsidRDefault="00022277" w:rsidP="00022277">
      <w:pPr>
        <w:pStyle w:val="af1"/>
        <w:suppressAutoHyphens/>
        <w:spacing w:before="0" w:after="0" w:line="240" w:lineRule="auto"/>
        <w:rPr>
          <w:lang w:eastAsia="ru-RU" w:bidi="ru-RU"/>
        </w:rPr>
      </w:pPr>
      <w:r w:rsidRPr="00022277">
        <w:rPr>
          <w:lang w:eastAsia="ru-RU"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022277" w:rsidRPr="00022277" w:rsidRDefault="00022277" w:rsidP="00022277">
      <w:pPr>
        <w:pStyle w:val="af1"/>
        <w:suppressAutoHyphens/>
        <w:spacing w:before="0" w:after="0" w:line="240" w:lineRule="auto"/>
        <w:rPr>
          <w:lang w:eastAsia="ru-RU" w:bidi="ru-RU"/>
        </w:rPr>
      </w:pPr>
      <w:r w:rsidRPr="00022277">
        <w:rPr>
          <w:lang w:eastAsia="ru-RU" w:bidi="ru-RU"/>
        </w:rPr>
        <w:t>В таблице 1.3.17.1. представлен анализ установки коммерческого учета в многоквартирных домах на основании информации представленной на официальной сайте ГИС ЖКХ.</w:t>
      </w:r>
    </w:p>
    <w:p w:rsidR="00022277" w:rsidRPr="00022277" w:rsidRDefault="00022277" w:rsidP="00022277">
      <w:pPr>
        <w:pStyle w:val="af1"/>
        <w:suppressAutoHyphens/>
        <w:spacing w:before="0" w:after="0" w:line="240" w:lineRule="auto"/>
        <w:rPr>
          <w:lang w:eastAsia="ru-RU"/>
        </w:rPr>
      </w:pPr>
      <w:bookmarkStart w:id="239" w:name="_Toc79376535"/>
      <w:r w:rsidRPr="00022277">
        <w:rPr>
          <w:lang w:eastAsia="ru-RU"/>
        </w:rPr>
        <w:t>Таблица 1.3.17.1. Анализ установки коммерческого учета в многоквартирных домах</w:t>
      </w:r>
      <w:bookmarkEnd w:id="239"/>
      <w:r w:rsidRPr="00022277">
        <w:rPr>
          <w:lang w:eastAsia="ru-RU"/>
        </w:rPr>
        <w:t xml:space="preserve"> </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1985"/>
        <w:gridCol w:w="2677"/>
        <w:gridCol w:w="2117"/>
        <w:gridCol w:w="2293"/>
      </w:tblGrid>
      <w:tr w:rsidR="00022277" w:rsidRPr="00022277" w:rsidTr="00022277">
        <w:trPr>
          <w:trHeight w:val="20"/>
          <w:tblHeader/>
        </w:trPr>
        <w:tc>
          <w:tcPr>
            <w:tcW w:w="557" w:type="dxa"/>
            <w:vMerge w:val="restart"/>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1985" w:type="dxa"/>
            <w:vMerge w:val="restart"/>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сельского поселения</w:t>
            </w:r>
          </w:p>
        </w:tc>
        <w:tc>
          <w:tcPr>
            <w:tcW w:w="7087" w:type="dxa"/>
            <w:gridSpan w:val="3"/>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Помещения многоквартирных домов</w:t>
            </w:r>
          </w:p>
        </w:tc>
      </w:tr>
      <w:tr w:rsidR="00022277" w:rsidRPr="00022277" w:rsidTr="00022277">
        <w:trPr>
          <w:trHeight w:val="522"/>
          <w:tblHeader/>
        </w:trPr>
        <w:tc>
          <w:tcPr>
            <w:tcW w:w="557" w:type="dxa"/>
            <w:vMerge/>
          </w:tcPr>
          <w:p w:rsidR="00022277" w:rsidRPr="00022277" w:rsidRDefault="00022277" w:rsidP="003F257B">
            <w:pPr>
              <w:pStyle w:val="af1"/>
              <w:suppressAutoHyphens/>
              <w:spacing w:before="0" w:after="0" w:line="240" w:lineRule="auto"/>
              <w:ind w:firstLine="0"/>
              <w:rPr>
                <w:lang w:eastAsia="ru-RU"/>
              </w:rPr>
            </w:pPr>
          </w:p>
        </w:tc>
        <w:tc>
          <w:tcPr>
            <w:tcW w:w="1985" w:type="dxa"/>
            <w:vMerge/>
          </w:tcPr>
          <w:p w:rsidR="00022277" w:rsidRPr="00022277" w:rsidRDefault="00022277" w:rsidP="003F257B">
            <w:pPr>
              <w:pStyle w:val="af1"/>
              <w:suppressAutoHyphens/>
              <w:spacing w:before="0" w:after="0" w:line="240" w:lineRule="auto"/>
              <w:ind w:firstLine="0"/>
              <w:rPr>
                <w:lang w:eastAsia="ru-RU"/>
              </w:rPr>
            </w:pPr>
          </w:p>
        </w:tc>
        <w:tc>
          <w:tcPr>
            <w:tcW w:w="2677"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xml:space="preserve">Количество МКД, в которые поставляется тепловая энергия </w:t>
            </w:r>
          </w:p>
        </w:tc>
        <w:tc>
          <w:tcPr>
            <w:tcW w:w="2117"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Количество МКД, оснащенных ПУ</w:t>
            </w:r>
          </w:p>
        </w:tc>
        <w:tc>
          <w:tcPr>
            <w:tcW w:w="2293" w:type="dxa"/>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Процент МКД, оснащенных ПУ, %</w:t>
            </w:r>
          </w:p>
        </w:tc>
      </w:tr>
      <w:tr w:rsidR="00022277" w:rsidRPr="00022277" w:rsidTr="00022277">
        <w:trPr>
          <w:trHeight w:val="503"/>
        </w:trPr>
        <w:tc>
          <w:tcPr>
            <w:tcW w:w="557" w:type="dxa"/>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1985" w:type="dxa"/>
          </w:tcPr>
          <w:p w:rsidR="00022277" w:rsidRPr="00022277" w:rsidRDefault="00022277" w:rsidP="003F257B">
            <w:pPr>
              <w:pStyle w:val="af1"/>
              <w:suppressAutoHyphens/>
              <w:spacing w:before="0" w:after="0" w:line="240" w:lineRule="auto"/>
              <w:ind w:firstLine="0"/>
              <w:rPr>
                <w:lang w:eastAsia="ru-RU"/>
              </w:rPr>
            </w:pPr>
            <w:r w:rsidRPr="00022277">
              <w:rPr>
                <w:lang w:eastAsia="ru-RU"/>
              </w:rPr>
              <w:t xml:space="preserve">Саргазинское сельское </w:t>
            </w:r>
            <w:r w:rsidRPr="00022277">
              <w:rPr>
                <w:lang w:eastAsia="ru-RU"/>
              </w:rPr>
              <w:lastRenderedPageBreak/>
              <w:t>поселение</w:t>
            </w:r>
          </w:p>
        </w:tc>
        <w:tc>
          <w:tcPr>
            <w:tcW w:w="267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22</w:t>
            </w:r>
          </w:p>
        </w:tc>
        <w:tc>
          <w:tcPr>
            <w:tcW w:w="211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293"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13,60</w:t>
            </w:r>
          </w:p>
        </w:tc>
      </w:tr>
    </w:tbl>
    <w:p w:rsidR="00022277" w:rsidRPr="00022277" w:rsidRDefault="00022277" w:rsidP="00022277">
      <w:pPr>
        <w:pStyle w:val="af1"/>
        <w:suppressAutoHyphens/>
        <w:spacing w:before="0" w:after="0" w:line="240" w:lineRule="auto"/>
        <w:rPr>
          <w:lang w:eastAsia="ru-RU"/>
        </w:rPr>
      </w:pPr>
      <w:r w:rsidRPr="00022277">
        <w:rPr>
          <w:lang w:eastAsia="ru-RU" w:bidi="ru-RU"/>
        </w:rPr>
        <w:lastRenderedPageBreak/>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rsidR="00022277" w:rsidRPr="00022277" w:rsidRDefault="00022277" w:rsidP="00022277">
      <w:pPr>
        <w:pStyle w:val="af1"/>
        <w:suppressAutoHyphens/>
        <w:spacing w:before="0" w:after="0" w:line="240" w:lineRule="auto"/>
        <w:rPr>
          <w:lang w:eastAsia="ru-RU"/>
        </w:rPr>
      </w:pPr>
      <w:bookmarkStart w:id="240" w:name="_Toc79376365"/>
      <w:r w:rsidRPr="00022277">
        <w:rPr>
          <w:lang w:eastAsia="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40"/>
    </w:p>
    <w:p w:rsidR="00022277" w:rsidRPr="00022277" w:rsidRDefault="00022277" w:rsidP="00022277">
      <w:pPr>
        <w:pStyle w:val="af1"/>
        <w:suppressAutoHyphens/>
        <w:spacing w:before="0" w:after="0" w:line="240" w:lineRule="auto"/>
        <w:rPr>
          <w:lang w:eastAsia="ru-RU"/>
        </w:rPr>
      </w:pPr>
      <w:r w:rsidRPr="00022277">
        <w:rPr>
          <w:lang w:eastAsia="ru-RU"/>
        </w:rPr>
        <w:t>Согласно Типовой инструкции по технической эксплуатации тепловых сетей систем коммунального теплоснабжения в ТСО обеспечено круглосуточное оперативное управление оборудованием, задачами которого являются: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ведение режима работы;</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производство переключений, пусков и остановок;</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локализация аварий и восстановление режима работы;</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подготовка к производству ремонтных работ;</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выполнение графика ограничений и отключений потребителей, вводимого в установленном порядке.</w:t>
      </w:r>
    </w:p>
    <w:p w:rsidR="00022277" w:rsidRPr="00022277" w:rsidRDefault="00022277" w:rsidP="00022277">
      <w:pPr>
        <w:pStyle w:val="af1"/>
        <w:suppressAutoHyphens/>
        <w:spacing w:before="0" w:after="0" w:line="240" w:lineRule="auto"/>
        <w:rPr>
          <w:lang w:eastAsia="ru-RU"/>
        </w:rPr>
      </w:pPr>
      <w:r w:rsidRPr="00022277">
        <w:rPr>
          <w:lang w:eastAsia="ru-RU"/>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022277" w:rsidRPr="00022277" w:rsidRDefault="00022277" w:rsidP="00022277">
      <w:pPr>
        <w:pStyle w:val="af1"/>
        <w:suppressAutoHyphens/>
        <w:spacing w:before="0" w:after="0" w:line="240" w:lineRule="auto"/>
        <w:rPr>
          <w:lang w:eastAsia="ru-RU"/>
        </w:rPr>
      </w:pPr>
      <w:bookmarkStart w:id="241" w:name="_Toc79376366"/>
      <w:r w:rsidRPr="00022277">
        <w:rPr>
          <w:lang w:eastAsia="ru-RU"/>
        </w:rPr>
        <w:t>1.3.19. Уровень автоматизации и обслуживания центральных тепловых пунктов, насосных станций</w:t>
      </w:r>
      <w:bookmarkEnd w:id="241"/>
    </w:p>
    <w:p w:rsidR="00022277" w:rsidRPr="00022277" w:rsidRDefault="00022277" w:rsidP="00022277">
      <w:pPr>
        <w:pStyle w:val="af1"/>
        <w:suppressAutoHyphens/>
        <w:spacing w:before="0" w:after="0" w:line="240" w:lineRule="auto"/>
        <w:rPr>
          <w:lang w:eastAsia="ru-RU"/>
        </w:rPr>
      </w:pPr>
      <w:r w:rsidRPr="00022277">
        <w:rPr>
          <w:lang w:eastAsia="ru-RU"/>
        </w:rPr>
        <w:t>На представленных центральных тепловых пунктах установлены автоматические регуляторы температуры теплоносителя.</w:t>
      </w:r>
    </w:p>
    <w:p w:rsidR="00022277" w:rsidRPr="00022277" w:rsidRDefault="00022277" w:rsidP="00022277">
      <w:pPr>
        <w:pStyle w:val="af1"/>
        <w:suppressAutoHyphens/>
        <w:spacing w:before="0" w:after="0" w:line="240" w:lineRule="auto"/>
        <w:rPr>
          <w:lang w:eastAsia="ru-RU"/>
        </w:rPr>
      </w:pPr>
      <w:bookmarkStart w:id="242" w:name="_Toc79376367"/>
      <w:r w:rsidRPr="00022277">
        <w:rPr>
          <w:lang w:eastAsia="ru-RU"/>
        </w:rPr>
        <w:t>1.3.20. Сведения о наличии защиты тепловых сетей от превышения давления</w:t>
      </w:r>
      <w:bookmarkEnd w:id="242"/>
    </w:p>
    <w:p w:rsidR="00022277" w:rsidRPr="00022277" w:rsidRDefault="00022277" w:rsidP="00022277">
      <w:pPr>
        <w:pStyle w:val="af1"/>
        <w:suppressAutoHyphens/>
        <w:spacing w:before="0" w:after="0" w:line="240" w:lineRule="auto"/>
        <w:rPr>
          <w:lang w:eastAsia="ru-RU"/>
        </w:rPr>
      </w:pPr>
      <w:r w:rsidRPr="00022277">
        <w:rPr>
          <w:lang w:eastAsia="ru-RU"/>
        </w:rPr>
        <w:t>По данным, полученным от ресурсоснабжающих организаций, защита тепловых сетей от превышения давления обеспечивается обратными предохранительными клапанами сбросного типа.</w:t>
      </w:r>
    </w:p>
    <w:p w:rsidR="00022277" w:rsidRPr="00022277" w:rsidRDefault="00022277" w:rsidP="00022277">
      <w:pPr>
        <w:pStyle w:val="af1"/>
        <w:suppressAutoHyphens/>
        <w:spacing w:before="0" w:after="0" w:line="240" w:lineRule="auto"/>
        <w:rPr>
          <w:lang w:eastAsia="ru-RU"/>
        </w:rPr>
      </w:pPr>
      <w:r w:rsidRPr="00022277">
        <w:rPr>
          <w:lang w:eastAsia="ru-RU"/>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022277" w:rsidRPr="00022277" w:rsidRDefault="00022277" w:rsidP="00022277">
      <w:pPr>
        <w:pStyle w:val="af1"/>
        <w:suppressAutoHyphens/>
        <w:spacing w:before="0" w:after="0" w:line="240" w:lineRule="auto"/>
        <w:rPr>
          <w:lang w:eastAsia="ru-RU"/>
        </w:rPr>
      </w:pPr>
      <w:bookmarkStart w:id="243" w:name="_Toc79376368"/>
      <w:r w:rsidRPr="00022277">
        <w:rPr>
          <w:lang w:eastAsia="ru-RU"/>
        </w:rPr>
        <w:t>1.3.21. Перечень выявленных бесхозяйных тепловых сетей и обоснование выбора организации, уполномоченной на их эксплуатацию</w:t>
      </w:r>
      <w:bookmarkEnd w:id="243"/>
    </w:p>
    <w:p w:rsidR="00022277" w:rsidRPr="00022277" w:rsidRDefault="00022277" w:rsidP="00022277">
      <w:pPr>
        <w:pStyle w:val="af1"/>
        <w:suppressAutoHyphens/>
        <w:spacing w:before="0" w:after="0" w:line="240" w:lineRule="auto"/>
        <w:rPr>
          <w:lang w:eastAsia="ru-RU"/>
        </w:rPr>
      </w:pPr>
      <w:r w:rsidRPr="00022277">
        <w:rPr>
          <w:lang w:eastAsia="ru-RU"/>
        </w:rPr>
        <w:t>Бесхозяйные сети не обнаружены.</w:t>
      </w:r>
    </w:p>
    <w:p w:rsidR="00022277" w:rsidRPr="00022277" w:rsidRDefault="00022277" w:rsidP="00022277">
      <w:pPr>
        <w:pStyle w:val="af1"/>
        <w:suppressAutoHyphens/>
        <w:spacing w:before="0" w:after="0" w:line="240" w:lineRule="auto"/>
        <w:rPr>
          <w:lang w:eastAsia="ru-RU"/>
        </w:rPr>
      </w:pPr>
      <w:r w:rsidRPr="00022277">
        <w:rPr>
          <w:lang w:eastAsia="ru-RU"/>
        </w:rPr>
        <w:t xml:space="preserve">Все сети, находящиеся на территории поселения, обслуживаются теплоснабжающими организациями, в зоне действия чьих источников они </w:t>
      </w:r>
      <w:r w:rsidRPr="00022277">
        <w:rPr>
          <w:lang w:eastAsia="ru-RU"/>
        </w:rPr>
        <w:lastRenderedPageBreak/>
        <w:t>расположены до точки балансовой принадлежности.</w:t>
      </w:r>
    </w:p>
    <w:p w:rsidR="00022277" w:rsidRPr="00022277" w:rsidRDefault="00022277" w:rsidP="00022277">
      <w:pPr>
        <w:pStyle w:val="af1"/>
        <w:suppressAutoHyphens/>
        <w:spacing w:before="0" w:after="0" w:line="240" w:lineRule="auto"/>
        <w:rPr>
          <w:lang w:eastAsia="ru-RU"/>
        </w:rPr>
      </w:pPr>
      <w:bookmarkStart w:id="244" w:name="_Toc79376369"/>
      <w:r w:rsidRPr="00022277">
        <w:rPr>
          <w:lang w:eastAsia="ru-RU"/>
        </w:rPr>
        <w:t>1.3.22. Данные энергетических характеристик тепловых сетей (при их наличии)</w:t>
      </w:r>
      <w:bookmarkEnd w:id="244"/>
    </w:p>
    <w:p w:rsidR="00022277" w:rsidRPr="00022277" w:rsidRDefault="00022277" w:rsidP="00022277">
      <w:pPr>
        <w:pStyle w:val="af1"/>
        <w:suppressAutoHyphens/>
        <w:spacing w:before="0" w:after="0" w:line="240" w:lineRule="auto"/>
        <w:rPr>
          <w:lang w:eastAsia="ru-RU"/>
        </w:rPr>
      </w:pPr>
      <w:r w:rsidRPr="00022277">
        <w:rPr>
          <w:lang w:eastAsia="ru-RU"/>
        </w:rPr>
        <w:t>Энергетические характеристики тепловых сетей не представлены.</w:t>
      </w:r>
    </w:p>
    <w:p w:rsidR="00022277" w:rsidRPr="00022277" w:rsidRDefault="00022277" w:rsidP="00022277">
      <w:pPr>
        <w:pStyle w:val="af1"/>
        <w:suppressAutoHyphens/>
        <w:spacing w:before="0" w:after="0" w:line="240" w:lineRule="auto"/>
        <w:rPr>
          <w:lang w:eastAsia="ru-RU"/>
        </w:rPr>
      </w:pPr>
      <w:bookmarkStart w:id="245" w:name="_Toc79376370"/>
      <w:r w:rsidRPr="00022277">
        <w:rPr>
          <w:lang w:eastAsia="ru-RU"/>
        </w:rPr>
        <w:t>Часть 4 Зоны действия источников тепловой энергии</w:t>
      </w:r>
      <w:bookmarkEnd w:id="245"/>
    </w:p>
    <w:p w:rsidR="00022277" w:rsidRPr="00022277" w:rsidRDefault="00022277" w:rsidP="00022277">
      <w:pPr>
        <w:pStyle w:val="af1"/>
        <w:suppressAutoHyphens/>
        <w:spacing w:before="0" w:after="0" w:line="240" w:lineRule="auto"/>
        <w:rPr>
          <w:lang w:eastAsia="ru-RU"/>
        </w:rPr>
      </w:pPr>
      <w:r w:rsidRPr="00022277">
        <w:rPr>
          <w:lang w:eastAsia="ru-RU"/>
        </w:rPr>
        <w:t>Описание зон действия источников тепловой энергии (систем теплоснабжения) в сельском поселении осуществляется в соответствии с пунктом 34 Требований и приложением №13 Методических указаний, соответственно по состоянию на 01 января 2021г. можно выделить три зоны действия источников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I технологическая зона</w:t>
      </w:r>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Технологическая зона в поселке Саргазы установлена в границах ул. Мира, Садовая, Лесная, Ленина, Набережная, Мичурина.</w:t>
      </w:r>
    </w:p>
    <w:p w:rsidR="00022277" w:rsidRPr="00022277" w:rsidRDefault="00022277" w:rsidP="00022277">
      <w:pPr>
        <w:pStyle w:val="af1"/>
        <w:suppressAutoHyphens/>
        <w:spacing w:before="0" w:after="0" w:line="240" w:lineRule="auto"/>
        <w:rPr>
          <w:lang w:eastAsia="ru-RU"/>
        </w:rPr>
      </w:pPr>
      <w:r w:rsidRPr="00022277">
        <w:rPr>
          <w:lang w:eastAsia="ru-RU"/>
        </w:rPr>
        <w:t>II технологическая зона</w:t>
      </w:r>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Технологическая зона в п. ст. Смолино установлена в границах Саргазинской СОШ.</w:t>
      </w:r>
    </w:p>
    <w:p w:rsidR="00022277" w:rsidRPr="00022277" w:rsidRDefault="00022277" w:rsidP="00022277">
      <w:pPr>
        <w:pStyle w:val="af1"/>
        <w:suppressAutoHyphens/>
        <w:spacing w:before="0" w:after="0" w:line="240" w:lineRule="auto"/>
        <w:rPr>
          <w:lang w:eastAsia="ru-RU"/>
        </w:rPr>
      </w:pPr>
      <w:r w:rsidRPr="00022277">
        <w:rPr>
          <w:lang w:eastAsia="ru-RU"/>
        </w:rPr>
        <w:t>III технологическая зона</w:t>
      </w:r>
    </w:p>
    <w:p w:rsidR="00022277" w:rsidRPr="00022277" w:rsidRDefault="00022277" w:rsidP="00022277">
      <w:pPr>
        <w:pStyle w:val="af1"/>
        <w:suppressAutoHyphens/>
        <w:spacing w:before="0" w:after="0" w:line="240" w:lineRule="auto"/>
        <w:rPr>
          <w:lang w:eastAsia="ru-RU"/>
        </w:rPr>
      </w:pPr>
      <w:r w:rsidRPr="00022277">
        <w:rPr>
          <w:lang w:eastAsia="ru-RU"/>
        </w:rPr>
        <w:t>Технологическая зона в п. М. Сосновка установлена в границах улицы Березовая.</w:t>
      </w:r>
    </w:p>
    <w:p w:rsidR="00022277" w:rsidRPr="00022277" w:rsidRDefault="00022277" w:rsidP="00022277">
      <w:pPr>
        <w:pStyle w:val="af1"/>
        <w:suppressAutoHyphens/>
        <w:spacing w:before="0" w:after="0" w:line="240" w:lineRule="auto"/>
        <w:rPr>
          <w:lang w:eastAsia="ru-RU"/>
        </w:rPr>
      </w:pPr>
      <w:r w:rsidRPr="00022277">
        <w:rPr>
          <w:lang w:eastAsia="ru-RU"/>
        </w:rP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В таблице 1.4.1 приведено описание зон действия источников тепловой энергии.</w:t>
      </w:r>
    </w:p>
    <w:p w:rsidR="00022277" w:rsidRPr="00022277" w:rsidRDefault="00022277" w:rsidP="00022277">
      <w:pPr>
        <w:pStyle w:val="af1"/>
        <w:suppressAutoHyphens/>
        <w:spacing w:before="0" w:after="0" w:line="240" w:lineRule="auto"/>
        <w:rPr>
          <w:lang w:eastAsia="ru-RU"/>
        </w:rPr>
      </w:pPr>
      <w:bookmarkStart w:id="246" w:name="_Toc79376536"/>
      <w:r w:rsidRPr="00022277">
        <w:rPr>
          <w:lang w:eastAsia="ru-RU"/>
        </w:rPr>
        <w:t>Таблица 1.4.1 Описание зон действия источников тепловой энергии</w:t>
      </w:r>
      <w:bookmarkEnd w:id="246"/>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3976"/>
        <w:gridCol w:w="1739"/>
        <w:gridCol w:w="1700"/>
        <w:gridCol w:w="1739"/>
      </w:tblGrid>
      <w:tr w:rsidR="00022277" w:rsidRPr="00022277" w:rsidTr="003F257B">
        <w:trPr>
          <w:trHeight w:val="70"/>
          <w:tblHeader/>
        </w:trPr>
        <w:tc>
          <w:tcPr>
            <w:tcW w:w="536" w:type="dxa"/>
            <w:vMerge w:val="restart"/>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 пп</w:t>
            </w:r>
          </w:p>
        </w:tc>
        <w:tc>
          <w:tcPr>
            <w:tcW w:w="3976" w:type="dxa"/>
            <w:vMerge w:val="restart"/>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Наименование показателя</w:t>
            </w:r>
          </w:p>
        </w:tc>
        <w:tc>
          <w:tcPr>
            <w:tcW w:w="5178" w:type="dxa"/>
            <w:gridSpan w:val="3"/>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Наименование источника тепловой энергии</w:t>
            </w:r>
          </w:p>
        </w:tc>
      </w:tr>
      <w:tr w:rsidR="00022277" w:rsidRPr="00022277" w:rsidTr="003F257B">
        <w:trPr>
          <w:tblHeader/>
        </w:trPr>
        <w:tc>
          <w:tcPr>
            <w:tcW w:w="536" w:type="dxa"/>
            <w:vMerge/>
          </w:tcPr>
          <w:p w:rsidR="00022277" w:rsidRPr="003F257B" w:rsidRDefault="00022277" w:rsidP="003F257B">
            <w:pPr>
              <w:pStyle w:val="af1"/>
              <w:suppressAutoHyphens/>
              <w:spacing w:before="0" w:after="0" w:line="240" w:lineRule="auto"/>
              <w:ind w:firstLine="0"/>
              <w:rPr>
                <w:sz w:val="27"/>
                <w:szCs w:val="27"/>
                <w:lang w:eastAsia="ru-RU"/>
              </w:rPr>
            </w:pPr>
          </w:p>
        </w:tc>
        <w:tc>
          <w:tcPr>
            <w:tcW w:w="3976" w:type="dxa"/>
            <w:vMerge/>
          </w:tcPr>
          <w:p w:rsidR="00022277" w:rsidRPr="003F257B" w:rsidRDefault="00022277" w:rsidP="003F257B">
            <w:pPr>
              <w:pStyle w:val="af1"/>
              <w:suppressAutoHyphens/>
              <w:spacing w:before="0" w:after="0" w:line="240" w:lineRule="auto"/>
              <w:ind w:firstLine="0"/>
              <w:rPr>
                <w:sz w:val="27"/>
                <w:szCs w:val="27"/>
                <w:lang w:eastAsia="ru-RU"/>
              </w:rPr>
            </w:pPr>
          </w:p>
        </w:tc>
        <w:tc>
          <w:tcPr>
            <w:tcW w:w="1739" w:type="dxa"/>
            <w:shd w:val="clear" w:color="auto" w:fill="auto"/>
            <w:vAlign w:val="center"/>
          </w:tcPr>
          <w:p w:rsidR="00022277" w:rsidRPr="003F257B" w:rsidRDefault="00022277" w:rsidP="003F257B">
            <w:pPr>
              <w:pStyle w:val="af1"/>
              <w:suppressAutoHyphens/>
              <w:spacing w:before="0" w:after="0" w:line="240" w:lineRule="auto"/>
              <w:ind w:firstLine="0"/>
              <w:rPr>
                <w:sz w:val="27"/>
                <w:szCs w:val="27"/>
                <w:lang w:eastAsia="ru-RU"/>
              </w:rPr>
            </w:pPr>
            <w:r w:rsidRPr="003F257B">
              <w:rPr>
                <w:bCs/>
                <w:sz w:val="27"/>
                <w:szCs w:val="27"/>
                <w:lang w:eastAsia="ru-RU"/>
              </w:rPr>
              <w:t>Котельная, п. Саргазы, ул. Сиреневая, 1а</w:t>
            </w:r>
          </w:p>
        </w:tc>
        <w:tc>
          <w:tcPr>
            <w:tcW w:w="1700" w:type="dxa"/>
            <w:vAlign w:val="center"/>
          </w:tcPr>
          <w:p w:rsidR="00022277" w:rsidRPr="003F257B" w:rsidRDefault="00022277" w:rsidP="003F257B">
            <w:pPr>
              <w:pStyle w:val="af1"/>
              <w:suppressAutoHyphens/>
              <w:spacing w:before="0" w:after="0" w:line="240" w:lineRule="auto"/>
              <w:ind w:firstLine="0"/>
              <w:rPr>
                <w:sz w:val="27"/>
                <w:szCs w:val="27"/>
                <w:lang w:eastAsia="ru-RU"/>
              </w:rPr>
            </w:pPr>
            <w:r w:rsidRPr="003F257B">
              <w:rPr>
                <w:bCs/>
                <w:sz w:val="27"/>
                <w:szCs w:val="27"/>
                <w:lang w:eastAsia="ru-RU"/>
              </w:rPr>
              <w:t xml:space="preserve">Котельная, п. ст.Смолино, ул. Школьная, 1 </w:t>
            </w:r>
          </w:p>
        </w:tc>
        <w:tc>
          <w:tcPr>
            <w:tcW w:w="1739" w:type="dxa"/>
            <w:vAlign w:val="center"/>
          </w:tcPr>
          <w:p w:rsidR="00022277" w:rsidRPr="003F257B" w:rsidRDefault="00022277" w:rsidP="003F257B">
            <w:pPr>
              <w:pStyle w:val="af1"/>
              <w:suppressAutoHyphens/>
              <w:spacing w:before="0" w:after="0" w:line="240" w:lineRule="auto"/>
              <w:ind w:firstLine="0"/>
              <w:rPr>
                <w:sz w:val="27"/>
                <w:szCs w:val="27"/>
                <w:lang w:eastAsia="ru-RU"/>
              </w:rPr>
            </w:pPr>
            <w:r w:rsidRPr="003F257B">
              <w:rPr>
                <w:bCs/>
                <w:sz w:val="27"/>
                <w:szCs w:val="27"/>
                <w:lang w:eastAsia="ru-RU"/>
              </w:rPr>
              <w:t>Котельная, п. М.Сосновка, ул. Березовая, 1</w:t>
            </w:r>
          </w:p>
        </w:tc>
      </w:tr>
      <w:tr w:rsidR="00022277" w:rsidRPr="00022277" w:rsidTr="003F257B">
        <w:trPr>
          <w:tblHeader/>
        </w:trPr>
        <w:tc>
          <w:tcPr>
            <w:tcW w:w="536" w:type="dxa"/>
            <w:vMerge/>
          </w:tcPr>
          <w:p w:rsidR="00022277" w:rsidRPr="003F257B" w:rsidRDefault="00022277" w:rsidP="003F257B">
            <w:pPr>
              <w:pStyle w:val="af1"/>
              <w:suppressAutoHyphens/>
              <w:spacing w:before="0" w:after="0" w:line="240" w:lineRule="auto"/>
              <w:ind w:firstLine="0"/>
              <w:rPr>
                <w:sz w:val="27"/>
                <w:szCs w:val="27"/>
                <w:lang w:eastAsia="ru-RU"/>
              </w:rPr>
            </w:pPr>
          </w:p>
        </w:tc>
        <w:tc>
          <w:tcPr>
            <w:tcW w:w="3976" w:type="dxa"/>
            <w:vMerge/>
          </w:tcPr>
          <w:p w:rsidR="00022277" w:rsidRPr="003F257B" w:rsidRDefault="00022277" w:rsidP="003F257B">
            <w:pPr>
              <w:pStyle w:val="af1"/>
              <w:suppressAutoHyphens/>
              <w:spacing w:before="0" w:after="0" w:line="240" w:lineRule="auto"/>
              <w:ind w:firstLine="0"/>
              <w:rPr>
                <w:sz w:val="27"/>
                <w:szCs w:val="27"/>
                <w:lang w:eastAsia="ru-RU"/>
              </w:rPr>
            </w:pPr>
          </w:p>
        </w:tc>
        <w:tc>
          <w:tcPr>
            <w:tcW w:w="5178" w:type="dxa"/>
            <w:gridSpan w:val="3"/>
            <w:shd w:val="clear" w:color="auto" w:fill="auto"/>
            <w:vAlign w:val="center"/>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2021 год</w:t>
            </w:r>
          </w:p>
        </w:tc>
      </w:tr>
      <w:tr w:rsidR="00022277" w:rsidRPr="00022277" w:rsidTr="003F257B">
        <w:trPr>
          <w:trHeight w:val="304"/>
        </w:trPr>
        <w:tc>
          <w:tcPr>
            <w:tcW w:w="53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1</w:t>
            </w:r>
          </w:p>
        </w:tc>
        <w:tc>
          <w:tcPr>
            <w:tcW w:w="397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Наименование ТСО</w:t>
            </w:r>
          </w:p>
        </w:tc>
        <w:tc>
          <w:tcPr>
            <w:tcW w:w="1739"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ООО ИК «МКС»</w:t>
            </w:r>
          </w:p>
        </w:tc>
        <w:tc>
          <w:tcPr>
            <w:tcW w:w="1700"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ООО «Центр»</w:t>
            </w:r>
          </w:p>
        </w:tc>
        <w:tc>
          <w:tcPr>
            <w:tcW w:w="1739"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ООО УК «АККТиВ»</w:t>
            </w:r>
          </w:p>
        </w:tc>
      </w:tr>
      <w:tr w:rsidR="00022277" w:rsidRPr="00022277" w:rsidTr="003F257B">
        <w:tc>
          <w:tcPr>
            <w:tcW w:w="53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2</w:t>
            </w:r>
          </w:p>
        </w:tc>
        <w:tc>
          <w:tcPr>
            <w:tcW w:w="397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Площадь зоны действия, Га</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42.3</w:t>
            </w:r>
          </w:p>
        </w:tc>
        <w:tc>
          <w:tcPr>
            <w:tcW w:w="1700"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1.01</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4.1</w:t>
            </w:r>
          </w:p>
        </w:tc>
      </w:tr>
      <w:tr w:rsidR="00022277" w:rsidRPr="00022277" w:rsidTr="003F257B">
        <w:tc>
          <w:tcPr>
            <w:tcW w:w="53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3</w:t>
            </w:r>
          </w:p>
        </w:tc>
        <w:tc>
          <w:tcPr>
            <w:tcW w:w="397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Максимальный фактический радиус теплоснабжения, м</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2500</w:t>
            </w:r>
          </w:p>
        </w:tc>
        <w:tc>
          <w:tcPr>
            <w:tcW w:w="1700"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15</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180</w:t>
            </w:r>
          </w:p>
        </w:tc>
      </w:tr>
      <w:tr w:rsidR="00022277" w:rsidRPr="00022277" w:rsidTr="003F257B">
        <w:tc>
          <w:tcPr>
            <w:tcW w:w="53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4</w:t>
            </w:r>
          </w:p>
        </w:tc>
        <w:tc>
          <w:tcPr>
            <w:tcW w:w="397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Суммарная договорная тепловая нагрузка в зоне действия источника тепловой энергии, Гкал/ч</w:t>
            </w:r>
          </w:p>
        </w:tc>
        <w:tc>
          <w:tcPr>
            <w:tcW w:w="1739" w:type="dxa"/>
            <w:shd w:val="clear" w:color="auto" w:fill="auto"/>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2.811</w:t>
            </w:r>
          </w:p>
        </w:tc>
        <w:tc>
          <w:tcPr>
            <w:tcW w:w="1700"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0.137</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0.278</w:t>
            </w:r>
          </w:p>
        </w:tc>
      </w:tr>
      <w:tr w:rsidR="00022277" w:rsidRPr="00022277" w:rsidTr="003F257B">
        <w:tc>
          <w:tcPr>
            <w:tcW w:w="53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5</w:t>
            </w:r>
          </w:p>
        </w:tc>
        <w:tc>
          <w:tcPr>
            <w:tcW w:w="397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Материальная характеристика сетей, кв. м.</w:t>
            </w:r>
          </w:p>
        </w:tc>
        <w:tc>
          <w:tcPr>
            <w:tcW w:w="1739" w:type="dxa"/>
            <w:shd w:val="clear" w:color="auto" w:fill="auto"/>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891.87</w:t>
            </w:r>
          </w:p>
        </w:tc>
        <w:tc>
          <w:tcPr>
            <w:tcW w:w="1700"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3.69</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72.21</w:t>
            </w:r>
          </w:p>
        </w:tc>
      </w:tr>
      <w:tr w:rsidR="00022277" w:rsidRPr="00022277" w:rsidTr="003F257B">
        <w:tc>
          <w:tcPr>
            <w:tcW w:w="53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6</w:t>
            </w:r>
          </w:p>
        </w:tc>
        <w:tc>
          <w:tcPr>
            <w:tcW w:w="3976" w:type="dxa"/>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 xml:space="preserve">Материальная характеристика </w:t>
            </w:r>
            <w:r w:rsidRPr="003F257B">
              <w:rPr>
                <w:sz w:val="27"/>
                <w:szCs w:val="27"/>
                <w:lang w:eastAsia="ru-RU"/>
              </w:rPr>
              <w:lastRenderedPageBreak/>
              <w:t>тепловой сети к расчетной тепловой нагрузке, кв. м./Гкал/ч</w:t>
            </w:r>
          </w:p>
        </w:tc>
        <w:tc>
          <w:tcPr>
            <w:tcW w:w="1739" w:type="dxa"/>
            <w:shd w:val="clear" w:color="auto" w:fill="auto"/>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lastRenderedPageBreak/>
              <w:t>317.27</w:t>
            </w:r>
          </w:p>
        </w:tc>
        <w:tc>
          <w:tcPr>
            <w:tcW w:w="1700"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26.93</w:t>
            </w:r>
          </w:p>
        </w:tc>
        <w:tc>
          <w:tcPr>
            <w:tcW w:w="1739" w:type="dxa"/>
            <w:vAlign w:val="bottom"/>
          </w:tcPr>
          <w:p w:rsidR="00022277" w:rsidRPr="003F257B" w:rsidRDefault="00022277" w:rsidP="003F257B">
            <w:pPr>
              <w:pStyle w:val="af1"/>
              <w:suppressAutoHyphens/>
              <w:spacing w:before="0" w:after="0" w:line="240" w:lineRule="auto"/>
              <w:ind w:firstLine="0"/>
              <w:rPr>
                <w:sz w:val="27"/>
                <w:szCs w:val="27"/>
                <w:lang w:eastAsia="ru-RU"/>
              </w:rPr>
            </w:pPr>
            <w:r w:rsidRPr="003F257B">
              <w:rPr>
                <w:sz w:val="27"/>
                <w:szCs w:val="27"/>
                <w:lang w:eastAsia="ru-RU"/>
              </w:rPr>
              <w:t>259.74</w:t>
            </w:r>
          </w:p>
        </w:tc>
      </w:tr>
    </w:tbl>
    <w:p w:rsidR="00022277" w:rsidRPr="00022277" w:rsidRDefault="00022277" w:rsidP="00022277">
      <w:pPr>
        <w:pStyle w:val="af1"/>
        <w:suppressAutoHyphens/>
        <w:spacing w:before="0" w:after="0" w:line="240" w:lineRule="auto"/>
        <w:rPr>
          <w:lang w:eastAsia="ru-RU"/>
        </w:rPr>
      </w:pPr>
      <w:r w:rsidRPr="00022277">
        <w:rPr>
          <w:lang w:eastAsia="ru-RU"/>
        </w:rPr>
        <w:lastRenderedPageBreak/>
        <w:t>На рисунке 1.4.1. изображены существующие зоны действия источников тепловой энергии.</w:t>
      </w:r>
    </w:p>
    <w:p w:rsidR="00022277" w:rsidRPr="00022277" w:rsidRDefault="00022277" w:rsidP="003F257B">
      <w:pPr>
        <w:pStyle w:val="af1"/>
        <w:suppressAutoHyphens/>
        <w:spacing w:before="0" w:after="0" w:line="240" w:lineRule="auto"/>
        <w:ind w:firstLine="0"/>
        <w:rPr>
          <w:lang w:eastAsia="ru-RU"/>
        </w:rPr>
      </w:pPr>
      <w:r w:rsidRPr="00022277">
        <w:rPr>
          <w:noProof/>
          <w:lang w:eastAsia="ru-RU"/>
        </w:rPr>
        <w:drawing>
          <wp:inline distT="0" distB="0" distL="0" distR="0">
            <wp:extent cx="6110804" cy="2649600"/>
            <wp:effectExtent l="19050" t="19050" r="23495"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7075" cy="2687006"/>
                    </a:xfrm>
                    <a:prstGeom prst="rect">
                      <a:avLst/>
                    </a:prstGeom>
                    <a:noFill/>
                    <a:ln>
                      <a:solidFill>
                        <a:schemeClr val="tx1"/>
                      </a:solidFill>
                    </a:ln>
                  </pic:spPr>
                </pic:pic>
              </a:graphicData>
            </a:graphic>
          </wp:inline>
        </w:drawing>
      </w:r>
    </w:p>
    <w:p w:rsidR="00022277" w:rsidRPr="00022277" w:rsidRDefault="00022277" w:rsidP="00022277">
      <w:pPr>
        <w:pStyle w:val="af1"/>
        <w:suppressAutoHyphens/>
        <w:spacing w:before="0" w:after="0" w:line="240" w:lineRule="auto"/>
        <w:rPr>
          <w:lang w:eastAsia="ru-RU"/>
        </w:rPr>
      </w:pPr>
      <w:r w:rsidRPr="00022277">
        <w:rPr>
          <w:lang w:eastAsia="ru-RU"/>
        </w:rPr>
        <w:t>Рисунок 1.4.1. Зоны действия котельных</w:t>
      </w:r>
    </w:p>
    <w:p w:rsidR="00022277" w:rsidRPr="00022277" w:rsidRDefault="00022277" w:rsidP="00022277">
      <w:pPr>
        <w:pStyle w:val="af1"/>
        <w:suppressAutoHyphens/>
        <w:spacing w:before="0" w:after="0" w:line="240" w:lineRule="auto"/>
        <w:rPr>
          <w:lang w:eastAsia="ru-RU"/>
        </w:rPr>
      </w:pPr>
      <w:bookmarkStart w:id="247" w:name="_Toc79376371"/>
      <w:r w:rsidRPr="00022277">
        <w:rPr>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47"/>
    </w:p>
    <w:p w:rsidR="00022277" w:rsidRPr="00022277" w:rsidRDefault="00022277" w:rsidP="00022277">
      <w:pPr>
        <w:pStyle w:val="af1"/>
        <w:suppressAutoHyphens/>
        <w:spacing w:before="0" w:after="0" w:line="240" w:lineRule="auto"/>
        <w:rPr>
          <w:lang w:eastAsia="ru-RU"/>
        </w:rPr>
      </w:pPr>
      <w:bookmarkStart w:id="248" w:name="_Toc79376372"/>
      <w:r w:rsidRPr="00022277">
        <w:rPr>
          <w:lang w:eastAsia="ru-RU"/>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8"/>
    </w:p>
    <w:p w:rsidR="00022277" w:rsidRPr="00022277" w:rsidRDefault="00022277" w:rsidP="00022277">
      <w:pPr>
        <w:pStyle w:val="af1"/>
        <w:suppressAutoHyphens/>
        <w:spacing w:before="0" w:after="0" w:line="240" w:lineRule="auto"/>
        <w:rPr>
          <w:lang w:eastAsia="ru-RU"/>
        </w:rPr>
      </w:pPr>
      <w:r w:rsidRPr="00022277">
        <w:rPr>
          <w:lang w:eastAsia="ru-RU"/>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rsidR="00022277" w:rsidRPr="00022277" w:rsidRDefault="00022277" w:rsidP="00022277">
      <w:pPr>
        <w:pStyle w:val="af1"/>
        <w:suppressAutoHyphens/>
        <w:spacing w:before="0" w:after="0" w:line="240" w:lineRule="auto"/>
        <w:rPr>
          <w:lang w:eastAsia="ru-RU"/>
        </w:rPr>
      </w:pPr>
      <w:r w:rsidRPr="00022277">
        <w:rPr>
          <w:lang w:eastAsia="ru-RU"/>
        </w:rPr>
        <w:t>В соответствии с п. 2 ч. 1 ПП РФ от 22 февраля 2012года №154 «О требованиях к схемам теплоснабжения, порядку их разработки и утверждения»:</w:t>
      </w:r>
    </w:p>
    <w:p w:rsidR="00022277" w:rsidRPr="00022277" w:rsidRDefault="00022277" w:rsidP="00022277">
      <w:pPr>
        <w:pStyle w:val="af1"/>
        <w:suppressAutoHyphens/>
        <w:spacing w:before="0" w:after="0" w:line="240" w:lineRule="auto"/>
        <w:rPr>
          <w:lang w:eastAsia="ru-RU"/>
        </w:rPr>
      </w:pPr>
      <w:r w:rsidRPr="00022277">
        <w:rPr>
          <w:lang w:eastAsia="ru-RU"/>
        </w:rPr>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rsidR="00022277" w:rsidRPr="00022277" w:rsidRDefault="00022277" w:rsidP="00022277">
      <w:pPr>
        <w:pStyle w:val="af1"/>
        <w:suppressAutoHyphens/>
        <w:spacing w:before="0" w:after="0" w:line="240" w:lineRule="auto"/>
        <w:rPr>
          <w:lang w:eastAsia="ru-RU"/>
        </w:rPr>
      </w:pPr>
      <w:r w:rsidRPr="00022277">
        <w:rPr>
          <w:lang w:eastAsia="ru-RU"/>
        </w:rPr>
        <w:t xml:space="preserve">з) "расчетный элемент территориального деления" - территория поселения, сельсовета или её часть, принятая для целей разработки схемы </w:t>
      </w:r>
      <w:r w:rsidRPr="00022277">
        <w:rPr>
          <w:lang w:eastAsia="ru-RU"/>
        </w:rPr>
        <w:lastRenderedPageBreak/>
        <w:t>теплоснабжения в неизменяемых границах на весь срок действия схемы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Базовый спрос на тепловую мощность представлен в таблице ниже: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в разрезе источника тепловой энергии;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в разрезе расчетных элементов территориального деления.</w:t>
      </w:r>
    </w:p>
    <w:p w:rsidR="00022277" w:rsidRPr="00022277" w:rsidRDefault="00022277" w:rsidP="00022277">
      <w:pPr>
        <w:pStyle w:val="af1"/>
        <w:suppressAutoHyphens/>
        <w:spacing w:before="0" w:after="0" w:line="240" w:lineRule="auto"/>
        <w:rPr>
          <w:lang w:eastAsia="ru-RU"/>
        </w:rPr>
      </w:pPr>
      <w:r w:rsidRPr="00022277">
        <w:rPr>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rsidR="00022277" w:rsidRPr="00022277" w:rsidRDefault="00022277" w:rsidP="00022277">
      <w:pPr>
        <w:pStyle w:val="af1"/>
        <w:suppressAutoHyphens/>
        <w:spacing w:before="0" w:after="0" w:line="240" w:lineRule="auto"/>
        <w:rPr>
          <w:lang w:eastAsia="ru-RU"/>
        </w:rPr>
      </w:pPr>
      <w:bookmarkStart w:id="249" w:name="_Toc79376537"/>
      <w:r w:rsidRPr="00022277">
        <w:rPr>
          <w:lang w:eastAsia="ru-RU"/>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9"/>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1600"/>
        <w:gridCol w:w="1797"/>
        <w:gridCol w:w="1412"/>
      </w:tblGrid>
      <w:tr w:rsidR="00022277" w:rsidRPr="00022277" w:rsidTr="00022277">
        <w:trPr>
          <w:trHeight w:val="20"/>
          <w:tblHeader/>
        </w:trPr>
        <w:tc>
          <w:tcPr>
            <w:tcW w:w="4957"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Номер кадастрового квартала</w:t>
            </w:r>
          </w:p>
        </w:tc>
        <w:tc>
          <w:tcPr>
            <w:tcW w:w="1600"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Нагрузка на отопление, Гкал/ч</w:t>
            </w:r>
          </w:p>
        </w:tc>
        <w:tc>
          <w:tcPr>
            <w:tcW w:w="1701"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Нагрузка на Вентиляцию, Гкал/ч</w:t>
            </w:r>
          </w:p>
        </w:tc>
        <w:tc>
          <w:tcPr>
            <w:tcW w:w="1412"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Нагрузка на ГВС, Гкал/ч</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Котельная, п. Саргазы, ул. Сиреневая, 1а</w:t>
            </w:r>
          </w:p>
        </w:tc>
        <w:tc>
          <w:tcPr>
            <w:tcW w:w="1600"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2.764</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0.0465</w:t>
            </w:r>
          </w:p>
        </w:tc>
      </w:tr>
      <w:tr w:rsidR="00022277" w:rsidRPr="00022277" w:rsidTr="00022277">
        <w:trPr>
          <w:trHeight w:val="85"/>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74:19:2007014</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74:19:2007013</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74:19:2007019</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74:19:2007016</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74:19:2007024</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74:19:2007012</w:t>
            </w:r>
          </w:p>
        </w:tc>
        <w:tc>
          <w:tcPr>
            <w:tcW w:w="1600"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2.764</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0.0465</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Бюджетные потребители</w:t>
            </w:r>
          </w:p>
        </w:tc>
        <w:tc>
          <w:tcPr>
            <w:tcW w:w="160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0.452</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Население</w:t>
            </w:r>
          </w:p>
        </w:tc>
        <w:tc>
          <w:tcPr>
            <w:tcW w:w="160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2.312</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0.0465</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Прочие потребители</w:t>
            </w:r>
          </w:p>
        </w:tc>
        <w:tc>
          <w:tcPr>
            <w:tcW w:w="160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600"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0.1376</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74:19:2007017</w:t>
            </w:r>
          </w:p>
        </w:tc>
        <w:tc>
          <w:tcPr>
            <w:tcW w:w="1600" w:type="dxa"/>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0.1376</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Бюджетные потребители</w:t>
            </w:r>
          </w:p>
        </w:tc>
        <w:tc>
          <w:tcPr>
            <w:tcW w:w="1600" w:type="dxa"/>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0.1376</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Население</w:t>
            </w:r>
          </w:p>
        </w:tc>
        <w:tc>
          <w:tcPr>
            <w:tcW w:w="1600" w:type="dxa"/>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Прочие потребители</w:t>
            </w:r>
          </w:p>
        </w:tc>
        <w:tc>
          <w:tcPr>
            <w:tcW w:w="1600" w:type="dxa"/>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70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0.278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74:19:2007026</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0.278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Бюджетные потребители</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Население</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0.278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Прочие потребители</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bCs/>
                <w:lang w:eastAsia="ru-RU"/>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0.00</w:t>
            </w:r>
          </w:p>
        </w:tc>
      </w:tr>
    </w:tbl>
    <w:p w:rsidR="00022277" w:rsidRPr="00022277" w:rsidRDefault="00022277" w:rsidP="00022277">
      <w:pPr>
        <w:pStyle w:val="af1"/>
        <w:suppressAutoHyphens/>
        <w:spacing w:before="0" w:after="0" w:line="240" w:lineRule="auto"/>
        <w:rPr>
          <w:lang w:eastAsia="ru-RU"/>
        </w:rPr>
      </w:pPr>
      <w:bookmarkStart w:id="250" w:name="_Toc79376373"/>
      <w:r w:rsidRPr="00022277">
        <w:rPr>
          <w:lang w:eastAsia="ru-RU"/>
        </w:rPr>
        <w:t>1.5.2. Описание значений расчетных тепловых нагрузок на коллекторах источников тепловой энергии</w:t>
      </w:r>
      <w:bookmarkEnd w:id="250"/>
    </w:p>
    <w:p w:rsidR="00022277" w:rsidRPr="00022277" w:rsidRDefault="00022277" w:rsidP="00022277">
      <w:pPr>
        <w:pStyle w:val="af1"/>
        <w:suppressAutoHyphens/>
        <w:spacing w:before="0" w:after="0" w:line="240" w:lineRule="auto"/>
        <w:rPr>
          <w:lang w:eastAsia="ru-RU"/>
        </w:rPr>
      </w:pPr>
      <w:r w:rsidRPr="00022277">
        <w:rPr>
          <w:lang w:eastAsia="ru-RU"/>
        </w:rPr>
        <w:t>Полезный отпуск тепловой энергии производится от сетей.</w:t>
      </w:r>
    </w:p>
    <w:p w:rsidR="00022277" w:rsidRPr="00022277" w:rsidRDefault="00022277" w:rsidP="00022277">
      <w:pPr>
        <w:pStyle w:val="af1"/>
        <w:suppressAutoHyphens/>
        <w:spacing w:before="0" w:after="0" w:line="240" w:lineRule="auto"/>
        <w:rPr>
          <w:lang w:eastAsia="ru-RU"/>
        </w:rPr>
      </w:pPr>
      <w:bookmarkStart w:id="251" w:name="_Toc79376374"/>
      <w:r w:rsidRPr="00022277">
        <w:rPr>
          <w:lang w:eastAsia="ru-RU"/>
        </w:rPr>
        <w:t xml:space="preserve">1.5.3. Описание случаев и условий применения отопления жилых </w:t>
      </w:r>
      <w:r w:rsidRPr="00022277">
        <w:rPr>
          <w:lang w:eastAsia="ru-RU"/>
        </w:rPr>
        <w:lastRenderedPageBreak/>
        <w:t>помещений в многоквартирных домах с использованием индивидуальных квартирных источников тепловой энергии</w:t>
      </w:r>
      <w:bookmarkEnd w:id="251"/>
    </w:p>
    <w:p w:rsidR="00022277" w:rsidRPr="00022277" w:rsidRDefault="00022277" w:rsidP="00022277">
      <w:pPr>
        <w:pStyle w:val="af1"/>
        <w:suppressAutoHyphens/>
        <w:spacing w:before="0" w:after="0" w:line="240" w:lineRule="auto"/>
        <w:rPr>
          <w:lang w:eastAsia="ru-RU"/>
        </w:rPr>
      </w:pPr>
      <w:r w:rsidRPr="00022277">
        <w:rPr>
          <w:lang w:eastAsia="ru-RU"/>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rsidR="00022277" w:rsidRPr="00022277" w:rsidRDefault="00022277" w:rsidP="00022277">
      <w:pPr>
        <w:pStyle w:val="af1"/>
        <w:suppressAutoHyphens/>
        <w:spacing w:before="0" w:after="0" w:line="240" w:lineRule="auto"/>
        <w:rPr>
          <w:lang w:eastAsia="ru-RU"/>
        </w:rPr>
      </w:pPr>
      <w:r w:rsidRPr="00022277">
        <w:rPr>
          <w:lang w:eastAsia="ru-RU"/>
        </w:rPr>
        <w:t>Порядок переустройства жилых помещений установлен главой 4 Жилищного кодекса Российско</w:t>
      </w:r>
      <w:r w:rsidR="003F257B">
        <w:rPr>
          <w:lang w:eastAsia="ru-RU"/>
        </w:rPr>
        <w:t>й Федерации</w:t>
      </w:r>
      <w:r w:rsidRPr="00022277">
        <w:rPr>
          <w:lang w:eastAsia="ru-RU"/>
        </w:rPr>
        <w:t>.</w:t>
      </w:r>
    </w:p>
    <w:p w:rsidR="00022277" w:rsidRPr="00022277" w:rsidRDefault="00022277" w:rsidP="00022277">
      <w:pPr>
        <w:pStyle w:val="af1"/>
        <w:suppressAutoHyphens/>
        <w:spacing w:before="0" w:after="0" w:line="240" w:lineRule="auto"/>
        <w:rPr>
          <w:lang w:eastAsia="ru-RU"/>
        </w:rPr>
      </w:pPr>
      <w:r w:rsidRPr="00022277">
        <w:rPr>
          <w:lang w:eastAsia="ru-RU"/>
        </w:rPr>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7" w:history="1">
        <w:r w:rsidRPr="00022277">
          <w:rPr>
            <w:rStyle w:val="af2"/>
            <w:lang w:eastAsia="ru-RU"/>
          </w:rPr>
          <w:t>ЖК РФ</w:t>
        </w:r>
      </w:hyperlink>
      <w:r w:rsidRPr="00022277">
        <w:rPr>
          <w:lang w:eastAsia="ru-RU"/>
        </w:rPr>
        <w:t>.</w:t>
      </w:r>
    </w:p>
    <w:p w:rsidR="00022277" w:rsidRPr="00022277" w:rsidRDefault="00022277" w:rsidP="00022277">
      <w:pPr>
        <w:pStyle w:val="af1"/>
        <w:suppressAutoHyphens/>
        <w:spacing w:before="0" w:after="0" w:line="240" w:lineRule="auto"/>
        <w:rPr>
          <w:lang w:eastAsia="ru-RU"/>
        </w:rPr>
      </w:pPr>
      <w:r w:rsidRPr="00022277">
        <w:rPr>
          <w:lang w:eastAsia="ru-RU"/>
        </w:rPr>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rsidR="00022277" w:rsidRPr="00022277" w:rsidRDefault="00022277" w:rsidP="00022277">
      <w:pPr>
        <w:pStyle w:val="af1"/>
        <w:suppressAutoHyphens/>
        <w:spacing w:before="0" w:after="0" w:line="240" w:lineRule="auto"/>
        <w:rPr>
          <w:lang w:eastAsia="ru-RU"/>
        </w:rPr>
      </w:pPr>
      <w:r w:rsidRPr="00022277">
        <w:rPr>
          <w:lang w:eastAsia="ru-RU"/>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rsidR="00022277" w:rsidRPr="00022277" w:rsidRDefault="00022277" w:rsidP="00022277">
      <w:pPr>
        <w:pStyle w:val="af1"/>
        <w:suppressAutoHyphens/>
        <w:spacing w:before="0" w:after="0" w:line="240" w:lineRule="auto"/>
        <w:rPr>
          <w:lang w:eastAsia="ru-RU"/>
        </w:rPr>
      </w:pPr>
      <w:r w:rsidRPr="00022277">
        <w:rPr>
          <w:lang w:eastAsia="ru-RU"/>
        </w:rPr>
        <w:t>Отопление жилых помещений в многоквартирных домах с использованием индивидуальных квартирных источников тепловой энергии не выявлено.</w:t>
      </w:r>
    </w:p>
    <w:p w:rsidR="00022277" w:rsidRPr="00022277" w:rsidRDefault="00022277" w:rsidP="00022277">
      <w:pPr>
        <w:pStyle w:val="af1"/>
        <w:suppressAutoHyphens/>
        <w:spacing w:before="0" w:after="0" w:line="240" w:lineRule="auto"/>
        <w:rPr>
          <w:lang w:eastAsia="ru-RU"/>
        </w:rPr>
      </w:pPr>
      <w:bookmarkStart w:id="252" w:name="_Toc79376375"/>
      <w:r w:rsidRPr="00022277">
        <w:rPr>
          <w:lang w:eastAsia="ru-RU"/>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52"/>
    </w:p>
    <w:p w:rsidR="00022277" w:rsidRPr="00022277" w:rsidRDefault="00022277" w:rsidP="00022277">
      <w:pPr>
        <w:pStyle w:val="af1"/>
        <w:suppressAutoHyphens/>
        <w:spacing w:before="0" w:after="0" w:line="240" w:lineRule="auto"/>
        <w:rPr>
          <w:lang w:eastAsia="ru-RU"/>
        </w:rPr>
      </w:pPr>
      <w:r w:rsidRPr="00022277">
        <w:rPr>
          <w:lang w:eastAsia="ru-RU"/>
        </w:rPr>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rsidR="00022277" w:rsidRPr="00022277" w:rsidRDefault="00022277" w:rsidP="00022277">
      <w:pPr>
        <w:pStyle w:val="af1"/>
        <w:suppressAutoHyphens/>
        <w:spacing w:before="0" w:after="0" w:line="240" w:lineRule="auto"/>
        <w:rPr>
          <w:lang w:eastAsia="ru-RU"/>
        </w:rPr>
      </w:pPr>
      <w:bookmarkStart w:id="253" w:name="_Toc79376538"/>
      <w:r w:rsidRPr="00022277">
        <w:rPr>
          <w:lang w:eastAsia="ru-RU"/>
        </w:rPr>
        <w:t>Таблица 1.5.4.1. Описание величины потребления тепловой энергии в расчетных элементах территориального деления за отопительный период и за год в целом, тыс. Гкал</w:t>
      </w:r>
      <w:bookmarkEnd w:id="25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2268"/>
        <w:gridCol w:w="2551"/>
      </w:tblGrid>
      <w:tr w:rsidR="00022277" w:rsidRPr="00022277" w:rsidTr="00022277">
        <w:trPr>
          <w:trHeight w:val="20"/>
          <w:tblHeader/>
        </w:trPr>
        <w:tc>
          <w:tcPr>
            <w:tcW w:w="4957"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Номер кадастрового квартала</w:t>
            </w:r>
          </w:p>
        </w:tc>
        <w:tc>
          <w:tcPr>
            <w:tcW w:w="2268"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lang w:eastAsia="ru-RU"/>
              </w:rPr>
              <w:t>Величина потребления тепловой энергии за отопительный период</w:t>
            </w:r>
          </w:p>
        </w:tc>
        <w:tc>
          <w:tcPr>
            <w:tcW w:w="2551" w:type="dxa"/>
            <w:shd w:val="clear" w:color="auto" w:fill="auto"/>
            <w:noWrap/>
            <w:vAlign w:val="center"/>
            <w:hideMark/>
          </w:tcPr>
          <w:p w:rsidR="00022277" w:rsidRPr="00022277" w:rsidRDefault="00022277" w:rsidP="003F257B">
            <w:pPr>
              <w:pStyle w:val="af1"/>
              <w:suppressAutoHyphens/>
              <w:spacing w:before="0" w:after="0" w:line="240" w:lineRule="auto"/>
              <w:ind w:firstLine="0"/>
              <w:rPr>
                <w:bCs/>
                <w:lang w:eastAsia="ru-RU"/>
              </w:rPr>
            </w:pPr>
            <w:r w:rsidRPr="00022277">
              <w:rPr>
                <w:lang w:eastAsia="ru-RU"/>
              </w:rPr>
              <w:t>Величина потребления тепловой энергии за год</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Котельная, п. Саргазы, ул. Сиреневая, 1а</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7.770</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7.770</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lastRenderedPageBreak/>
              <w:t>74:19:2007014</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74:19:2007013</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74:19:2007019</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74:19:2007016</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74:19:2007024</w:t>
            </w:r>
          </w:p>
          <w:p w:rsidR="00022277" w:rsidRPr="00022277" w:rsidRDefault="00022277" w:rsidP="003F257B">
            <w:pPr>
              <w:pStyle w:val="af1"/>
              <w:suppressAutoHyphens/>
              <w:spacing w:before="0" w:after="0" w:line="240" w:lineRule="auto"/>
              <w:ind w:firstLine="0"/>
              <w:rPr>
                <w:bCs/>
                <w:lang w:eastAsia="ru-RU"/>
              </w:rPr>
            </w:pPr>
            <w:r w:rsidRPr="00022277">
              <w:rPr>
                <w:bCs/>
                <w:lang w:eastAsia="ru-RU"/>
              </w:rPr>
              <w:t>74:19:2007012</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7.770</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bCs/>
                <w:lang w:eastAsia="ru-RU"/>
              </w:rPr>
              <w:t>7.770</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Бюджетные потребители</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1.25</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1.25</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Население</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6.520</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6.520</w:t>
            </w:r>
          </w:p>
        </w:tc>
      </w:tr>
      <w:tr w:rsidR="00022277" w:rsidRPr="00022277" w:rsidTr="00022277">
        <w:trPr>
          <w:trHeight w:val="20"/>
        </w:trPr>
        <w:tc>
          <w:tcPr>
            <w:tcW w:w="4957" w:type="dxa"/>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Прочие потребители</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0.332</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0.332</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74:19:2007017</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0.332</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0.332</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Бюджетные потребители</w:t>
            </w:r>
          </w:p>
        </w:tc>
        <w:tc>
          <w:tcPr>
            <w:tcW w:w="2268"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0.332</w:t>
            </w:r>
          </w:p>
        </w:tc>
        <w:tc>
          <w:tcPr>
            <w:tcW w:w="2551" w:type="dxa"/>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0.332</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Население</w:t>
            </w:r>
          </w:p>
        </w:tc>
        <w:tc>
          <w:tcPr>
            <w:tcW w:w="2268" w:type="dxa"/>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2551" w:type="dxa"/>
            <w:shd w:val="clear" w:color="auto" w:fill="auto"/>
            <w:noWrap/>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0.00</w:t>
            </w:r>
          </w:p>
        </w:tc>
      </w:tr>
      <w:tr w:rsidR="00022277" w:rsidRPr="00022277" w:rsidTr="00022277">
        <w:trPr>
          <w:trHeight w:val="20"/>
        </w:trPr>
        <w:tc>
          <w:tcPr>
            <w:tcW w:w="4957" w:type="dxa"/>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Прочие потребители</w:t>
            </w:r>
          </w:p>
        </w:tc>
        <w:tc>
          <w:tcPr>
            <w:tcW w:w="2268" w:type="dxa"/>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2551" w:type="dxa"/>
            <w:shd w:val="clear" w:color="auto" w:fill="auto"/>
            <w:noWrap/>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0.78418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0.78418</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74:19:2007026</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0.78418</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0.78418</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Бюджетные потребители</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0.00</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Население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0.78418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0.78418</w:t>
            </w:r>
          </w:p>
        </w:tc>
      </w:tr>
      <w:tr w:rsidR="00022277" w:rsidRPr="00022277" w:rsidTr="00022277">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Прочие потребители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bCs/>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254" w:name="_Toc79376376"/>
      <w:r w:rsidRPr="00022277">
        <w:rPr>
          <w:lang w:eastAsia="ru-RU"/>
        </w:rPr>
        <w:t>1.5.5. Описание существующих нормативов потребления тепловой энергии для населения на отопление и горячее водоснабжение</w:t>
      </w:r>
      <w:bookmarkEnd w:id="254"/>
    </w:p>
    <w:p w:rsidR="00022277" w:rsidRPr="00022277" w:rsidRDefault="00022277" w:rsidP="00022277">
      <w:pPr>
        <w:pStyle w:val="af1"/>
        <w:suppressAutoHyphens/>
        <w:spacing w:before="0" w:after="0" w:line="240" w:lineRule="auto"/>
        <w:rPr>
          <w:lang w:eastAsia="ru-RU"/>
        </w:rPr>
      </w:pPr>
      <w:r w:rsidRPr="00022277">
        <w:rPr>
          <w:lang w:eastAsia="ru-RU"/>
        </w:rPr>
        <w:t>Нормативы потребления тепловой энергии для населения на отопление представлены в таблице 1.5.5.1.</w:t>
      </w:r>
    </w:p>
    <w:p w:rsidR="00022277" w:rsidRPr="00022277" w:rsidRDefault="00022277" w:rsidP="00022277">
      <w:pPr>
        <w:pStyle w:val="af1"/>
        <w:suppressAutoHyphens/>
        <w:spacing w:before="0" w:after="0" w:line="240" w:lineRule="auto"/>
        <w:rPr>
          <w:lang w:eastAsia="ru-RU"/>
        </w:rPr>
      </w:pPr>
      <w:bookmarkStart w:id="255" w:name="_Toc79376539"/>
      <w:r w:rsidRPr="00022277">
        <w:rPr>
          <w:lang w:eastAsia="ru-RU"/>
        </w:rPr>
        <w:t>Таблица 1.5.5.1 Нормативы потребления тепловой энергии для населения на отопление</w:t>
      </w:r>
      <w:bookmarkEnd w:id="255"/>
    </w:p>
    <w:tbl>
      <w:tblPr>
        <w:tblW w:w="9634" w:type="dxa"/>
        <w:tblLook w:val="04A0"/>
      </w:tblPr>
      <w:tblGrid>
        <w:gridCol w:w="1834"/>
        <w:gridCol w:w="2688"/>
        <w:gridCol w:w="2413"/>
        <w:gridCol w:w="2918"/>
      </w:tblGrid>
      <w:tr w:rsidR="00022277" w:rsidRPr="00022277" w:rsidTr="00022277">
        <w:trPr>
          <w:trHeight w:val="20"/>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Категория МКД</w:t>
            </w:r>
          </w:p>
        </w:tc>
        <w:tc>
          <w:tcPr>
            <w:tcW w:w="2693" w:type="dxa"/>
            <w:vMerge w:val="restart"/>
            <w:tcBorders>
              <w:top w:val="single" w:sz="4" w:space="0" w:color="auto"/>
              <w:left w:val="nil"/>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Многоквартирные и жилые дома со стенами из камня, кирпича</w:t>
            </w:r>
          </w:p>
        </w:tc>
        <w:tc>
          <w:tcPr>
            <w:tcW w:w="2180" w:type="dxa"/>
            <w:vMerge w:val="restart"/>
            <w:tcBorders>
              <w:top w:val="single" w:sz="4" w:space="0" w:color="auto"/>
              <w:left w:val="nil"/>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Многоквартирные и жилые дома со стенами из панелей, блоков</w:t>
            </w:r>
          </w:p>
        </w:tc>
        <w:tc>
          <w:tcPr>
            <w:tcW w:w="2923" w:type="dxa"/>
            <w:vMerge w:val="restart"/>
            <w:tcBorders>
              <w:top w:val="single" w:sz="4" w:space="0" w:color="auto"/>
              <w:left w:val="nil"/>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Многоквартирные и жилые дома со стенами из дерева, смешанных и других материалов</w:t>
            </w:r>
          </w:p>
        </w:tc>
      </w:tr>
      <w:tr w:rsidR="00022277" w:rsidRPr="00022277" w:rsidTr="00022277">
        <w:trPr>
          <w:trHeight w:val="20"/>
          <w:tblHead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Этажность</w:t>
            </w:r>
          </w:p>
        </w:tc>
        <w:tc>
          <w:tcPr>
            <w:tcW w:w="2693" w:type="dxa"/>
            <w:vMerge/>
            <w:tcBorders>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p>
        </w:tc>
        <w:tc>
          <w:tcPr>
            <w:tcW w:w="2180" w:type="dxa"/>
            <w:vMerge/>
            <w:tcBorders>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p>
        </w:tc>
        <w:tc>
          <w:tcPr>
            <w:tcW w:w="2923" w:type="dxa"/>
            <w:vMerge/>
            <w:tcBorders>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p>
        </w:tc>
      </w:tr>
      <w:tr w:rsidR="00022277" w:rsidRPr="00022277" w:rsidTr="00022277">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Многоквартирные и жилые дома до 1999года постройки</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0.05698</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0.05698</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0.05698</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0.02838</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0.02274</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0.0656</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3-4</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0.03254</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0.02967</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0.02477</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5-9</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0.02691</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0.02546</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0.02802</w:t>
            </w:r>
          </w:p>
        </w:tc>
      </w:tr>
      <w:tr w:rsidR="00022277" w:rsidRPr="00022277" w:rsidTr="00022277">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Многоквартирные и жилые дома после 1999года постройки</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1</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0.02649</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0.02649</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0.02649</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0.02229</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0.02229</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0.02229</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0.02581</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0.02581</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0.02581</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4-5</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0.02178</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0.02178</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0.02178</w:t>
            </w:r>
          </w:p>
        </w:tc>
      </w:tr>
      <w:tr w:rsidR="00022277" w:rsidRPr="00022277" w:rsidTr="00022277">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6-7</w:t>
            </w:r>
          </w:p>
        </w:tc>
        <w:tc>
          <w:tcPr>
            <w:tcW w:w="26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0.01766</w:t>
            </w:r>
          </w:p>
        </w:tc>
        <w:tc>
          <w:tcPr>
            <w:tcW w:w="218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0.01766</w:t>
            </w:r>
          </w:p>
        </w:tc>
        <w:tc>
          <w:tcPr>
            <w:tcW w:w="29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0.01766</w:t>
            </w:r>
          </w:p>
        </w:tc>
      </w:tr>
    </w:tbl>
    <w:p w:rsidR="00022277" w:rsidRPr="00022277" w:rsidRDefault="00022277" w:rsidP="00022277">
      <w:pPr>
        <w:pStyle w:val="af1"/>
        <w:suppressAutoHyphens/>
        <w:spacing w:before="0" w:after="0" w:line="240" w:lineRule="auto"/>
        <w:rPr>
          <w:lang w:eastAsia="ru-RU"/>
        </w:rPr>
      </w:pPr>
      <w:bookmarkStart w:id="256" w:name="_Toc79376377"/>
      <w:r w:rsidRPr="00022277">
        <w:rPr>
          <w:lang w:eastAsia="ru-RU"/>
        </w:rPr>
        <w:t>1.5.6. Описание сравнения величины договорной и расчетной тепловой нагрузки по зоне действия каждого источника тепловой энергии</w:t>
      </w:r>
      <w:bookmarkEnd w:id="256"/>
    </w:p>
    <w:p w:rsidR="00022277" w:rsidRPr="00022277" w:rsidRDefault="00022277" w:rsidP="00022277">
      <w:pPr>
        <w:pStyle w:val="af1"/>
        <w:suppressAutoHyphens/>
        <w:spacing w:before="0" w:after="0" w:line="240" w:lineRule="auto"/>
        <w:rPr>
          <w:lang w:eastAsia="ru-RU"/>
        </w:rPr>
      </w:pPr>
      <w:r w:rsidRPr="00022277">
        <w:rPr>
          <w:lang w:eastAsia="ru-RU"/>
        </w:rPr>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rsidR="00022277" w:rsidRPr="00022277" w:rsidRDefault="00022277" w:rsidP="00022277">
      <w:pPr>
        <w:pStyle w:val="af1"/>
        <w:suppressAutoHyphens/>
        <w:spacing w:before="0" w:after="0" w:line="240" w:lineRule="auto"/>
        <w:rPr>
          <w:lang w:eastAsia="ru-RU"/>
        </w:rPr>
      </w:pPr>
      <w:bookmarkStart w:id="257" w:name="_Toc79376540"/>
      <w:r w:rsidRPr="00022277">
        <w:rPr>
          <w:lang w:eastAsia="ru-RU"/>
        </w:rPr>
        <w:t>Таблица 1.5.6.1 Описание сравнения величины договорной и расчетной тепловой нагрузки по зоне действия каждого источника тепловой энергии</w:t>
      </w:r>
      <w:bookmarkEnd w:id="257"/>
    </w:p>
    <w:tbl>
      <w:tblPr>
        <w:tblW w:w="9634" w:type="dxa"/>
        <w:tblLook w:val="04A0"/>
      </w:tblPr>
      <w:tblGrid>
        <w:gridCol w:w="567"/>
        <w:gridCol w:w="2972"/>
        <w:gridCol w:w="1838"/>
        <w:gridCol w:w="2011"/>
        <w:gridCol w:w="2246"/>
      </w:tblGrid>
      <w:tr w:rsidR="00022277" w:rsidRPr="00022277" w:rsidTr="00022277">
        <w:trPr>
          <w:trHeight w:val="20"/>
          <w:tblHeader/>
        </w:trPr>
        <w:tc>
          <w:tcPr>
            <w:tcW w:w="567" w:type="dxa"/>
            <w:vMerge w:val="restart"/>
            <w:tcBorders>
              <w:top w:val="single" w:sz="4" w:space="0" w:color="auto"/>
              <w:left w:val="single" w:sz="4" w:space="0" w:color="auto"/>
              <w:right w:val="single" w:sz="4" w:space="0" w:color="auto"/>
            </w:tcBorders>
            <w:shd w:val="clear" w:color="auto" w:fill="auto"/>
            <w:noWrap/>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 пп</w:t>
            </w:r>
          </w:p>
        </w:tc>
        <w:tc>
          <w:tcPr>
            <w:tcW w:w="2972" w:type="dxa"/>
            <w:vMerge w:val="restart"/>
            <w:tcBorders>
              <w:top w:val="single" w:sz="4" w:space="0" w:color="auto"/>
              <w:left w:val="nil"/>
              <w:right w:val="single" w:sz="4" w:space="0" w:color="auto"/>
            </w:tcBorders>
            <w:shd w:val="clear" w:color="auto" w:fill="auto"/>
            <w:noWrap/>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6095" w:type="dxa"/>
            <w:gridSpan w:val="3"/>
            <w:tcBorders>
              <w:top w:val="single" w:sz="4" w:space="0" w:color="auto"/>
              <w:left w:val="nil"/>
              <w:bottom w:val="single" w:sz="4" w:space="0" w:color="auto"/>
              <w:right w:val="single" w:sz="4" w:space="0" w:color="auto"/>
            </w:tcBorders>
            <w:shd w:val="clear" w:color="auto" w:fill="auto"/>
            <w:noWrap/>
            <w:vAlign w:val="center"/>
          </w:tcPr>
          <w:p w:rsidR="00022277" w:rsidRPr="00022277" w:rsidRDefault="00022277" w:rsidP="003F257B">
            <w:pPr>
              <w:pStyle w:val="af1"/>
              <w:suppressAutoHyphens/>
              <w:spacing w:before="0" w:after="0" w:line="240" w:lineRule="auto"/>
              <w:ind w:firstLine="0"/>
              <w:rPr>
                <w:lang w:eastAsia="ru-RU"/>
              </w:rPr>
            </w:pPr>
            <w:r w:rsidRPr="00022277">
              <w:rPr>
                <w:lang w:eastAsia="ru-RU"/>
              </w:rPr>
              <w:t>2020год</w:t>
            </w:r>
          </w:p>
        </w:tc>
      </w:tr>
      <w:tr w:rsidR="00022277" w:rsidRPr="00022277" w:rsidTr="00022277">
        <w:trPr>
          <w:trHeight w:val="20"/>
          <w:tblHeader/>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p>
        </w:tc>
        <w:tc>
          <w:tcPr>
            <w:tcW w:w="2972" w:type="dxa"/>
            <w:vMerge/>
            <w:tcBorders>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Расчетная нагрузка</w:t>
            </w:r>
            <w:r w:rsidRPr="00022277">
              <w:rPr>
                <w:lang w:val="en-US" w:eastAsia="ru-RU"/>
              </w:rPr>
              <w:t>,</w:t>
            </w:r>
            <w:r w:rsidRPr="00022277">
              <w:rPr>
                <w:lang w:eastAsia="ru-RU"/>
              </w:rPr>
              <w:t xml:space="preserve"> Гкал/ч</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Договорная нагрузка</w:t>
            </w:r>
            <w:r w:rsidRPr="00022277">
              <w:rPr>
                <w:lang w:val="en-US" w:eastAsia="ru-RU"/>
              </w:rPr>
              <w:t>,</w:t>
            </w:r>
            <w:r w:rsidRPr="00022277">
              <w:rPr>
                <w:lang w:eastAsia="ru-RU"/>
              </w:rPr>
              <w:t xml:space="preserve"> Гкал/ч</w:t>
            </w:r>
          </w:p>
        </w:tc>
        <w:tc>
          <w:tcPr>
            <w:tcW w:w="2246" w:type="dxa"/>
            <w:tcBorders>
              <w:top w:val="single" w:sz="4" w:space="0" w:color="auto"/>
              <w:left w:val="nil"/>
              <w:bottom w:val="single" w:sz="4" w:space="0" w:color="auto"/>
              <w:right w:val="single" w:sz="4" w:space="0" w:color="auto"/>
            </w:tcBorders>
            <w:shd w:val="clear" w:color="auto" w:fill="auto"/>
            <w:noWrap/>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Разница расчетной нагрузки к подключенной, Гкал/ч</w:t>
            </w:r>
          </w:p>
        </w:tc>
      </w:tr>
      <w:tr w:rsidR="00022277" w:rsidRPr="00022277" w:rsidTr="00022277">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w:t>
            </w:r>
          </w:p>
        </w:tc>
        <w:tc>
          <w:tcPr>
            <w:tcW w:w="2972" w:type="dxa"/>
            <w:tcBorders>
              <w:top w:val="nil"/>
              <w:left w:val="nil"/>
              <w:bottom w:val="single" w:sz="4" w:space="0" w:color="auto"/>
              <w:right w:val="single" w:sz="4" w:space="0" w:color="auto"/>
            </w:tcBorders>
            <w:shd w:val="clear" w:color="auto" w:fill="auto"/>
            <w:noWrap/>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838"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1.840</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2.811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0.971</w:t>
            </w:r>
          </w:p>
        </w:tc>
      </w:tr>
      <w:tr w:rsidR="00022277" w:rsidRPr="00022277" w:rsidTr="00022277">
        <w:trPr>
          <w:trHeight w:val="20"/>
        </w:trPr>
        <w:tc>
          <w:tcPr>
            <w:tcW w:w="567" w:type="dxa"/>
            <w:tcBorders>
              <w:top w:val="nil"/>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2</w:t>
            </w:r>
          </w:p>
        </w:tc>
        <w:tc>
          <w:tcPr>
            <w:tcW w:w="2972" w:type="dxa"/>
            <w:tcBorders>
              <w:top w:val="nil"/>
              <w:left w:val="nil"/>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838"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0.137</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0.137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567" w:type="dxa"/>
            <w:tcBorders>
              <w:top w:val="nil"/>
              <w:left w:val="single" w:sz="4" w:space="0" w:color="auto"/>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3</w:t>
            </w:r>
          </w:p>
        </w:tc>
        <w:tc>
          <w:tcPr>
            <w:tcW w:w="2972" w:type="dxa"/>
            <w:tcBorders>
              <w:top w:val="nil"/>
              <w:left w:val="nil"/>
              <w:bottom w:val="single" w:sz="4" w:space="0" w:color="auto"/>
              <w:right w:val="single" w:sz="4" w:space="0" w:color="auto"/>
            </w:tcBorders>
            <w:shd w:val="clear" w:color="auto" w:fill="auto"/>
            <w:noWrap/>
          </w:tcPr>
          <w:p w:rsidR="00022277" w:rsidRPr="00022277" w:rsidRDefault="00022277" w:rsidP="003F257B">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838"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0.278</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0.278</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3F257B">
            <w:pPr>
              <w:pStyle w:val="af1"/>
              <w:suppressAutoHyphens/>
              <w:spacing w:before="0" w:after="0" w:line="240" w:lineRule="auto"/>
              <w:ind w:firstLine="0"/>
              <w:rPr>
                <w:lang w:eastAsia="ru-RU"/>
              </w:rPr>
            </w:pPr>
          </w:p>
        </w:tc>
        <w:tc>
          <w:tcPr>
            <w:tcW w:w="297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Общий итог</w:t>
            </w:r>
          </w:p>
        </w:tc>
        <w:tc>
          <w:tcPr>
            <w:tcW w:w="1838"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2.255</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3.226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0.971</w:t>
            </w:r>
          </w:p>
        </w:tc>
      </w:tr>
    </w:tbl>
    <w:p w:rsidR="00022277" w:rsidRPr="00022277" w:rsidRDefault="00022277" w:rsidP="00022277">
      <w:pPr>
        <w:pStyle w:val="af1"/>
        <w:suppressAutoHyphens/>
        <w:spacing w:before="0" w:after="0" w:line="240" w:lineRule="auto"/>
        <w:rPr>
          <w:lang w:eastAsia="ru-RU"/>
        </w:rPr>
      </w:pPr>
      <w:bookmarkStart w:id="258" w:name="_Toc79376378"/>
      <w:r w:rsidRPr="00022277">
        <w:rPr>
          <w:lang w:eastAsia="ru-RU"/>
        </w:rPr>
        <w:t>Часть 6 Балансы тепловой мощности и тепловой нагрузки</w:t>
      </w:r>
      <w:bookmarkEnd w:id="258"/>
    </w:p>
    <w:p w:rsidR="00022277" w:rsidRPr="00022277" w:rsidRDefault="00022277" w:rsidP="00022277">
      <w:pPr>
        <w:pStyle w:val="af1"/>
        <w:suppressAutoHyphens/>
        <w:spacing w:before="0" w:after="0" w:line="240" w:lineRule="auto"/>
        <w:rPr>
          <w:lang w:eastAsia="ru-RU"/>
        </w:rPr>
      </w:pPr>
      <w:bookmarkStart w:id="259" w:name="_Toc79376379"/>
      <w:r w:rsidRPr="00022277">
        <w:rPr>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59"/>
    </w:p>
    <w:p w:rsidR="00022277" w:rsidRPr="00022277" w:rsidRDefault="00022277" w:rsidP="00022277">
      <w:pPr>
        <w:pStyle w:val="af1"/>
        <w:suppressAutoHyphens/>
        <w:spacing w:before="0" w:after="0" w:line="240" w:lineRule="auto"/>
        <w:rPr>
          <w:lang w:eastAsia="ru-RU"/>
        </w:rPr>
      </w:pPr>
      <w:r w:rsidRPr="00022277">
        <w:rPr>
          <w:lang w:eastAsia="ru-RU"/>
        </w:rPr>
        <w:t>В таблице 1.6.1.1. представлен тепловой баланс системы теплоснабжения на базе котельной п. Саргазы, ул. Сиреневая 1а за 2021 год актуализации схемы теплоснабжения.</w:t>
      </w:r>
    </w:p>
    <w:p w:rsidR="00022277" w:rsidRPr="00022277" w:rsidRDefault="00022277" w:rsidP="00022277">
      <w:pPr>
        <w:pStyle w:val="af1"/>
        <w:suppressAutoHyphens/>
        <w:spacing w:before="0" w:after="0" w:line="240" w:lineRule="auto"/>
        <w:rPr>
          <w:lang w:eastAsia="ru-RU"/>
        </w:rPr>
      </w:pPr>
      <w:bookmarkStart w:id="260" w:name="_Toc79376541"/>
      <w:bookmarkStart w:id="261" w:name="sub_115153"/>
      <w:r w:rsidRPr="00022277">
        <w:rPr>
          <w:lang w:eastAsia="ru-RU"/>
        </w:rPr>
        <w:t>Таблица 1.6.1.1. Тепловой баланс системы теплоснабжения на базе котельной п. Саргазы, ул. Сиреневая 1а за 2021 год актуализации схемы теплоснабжения, Гкал/ч</w:t>
      </w:r>
      <w:bookmarkEnd w:id="260"/>
    </w:p>
    <w:tbl>
      <w:tblPr>
        <w:tblW w:w="9750" w:type="dxa"/>
        <w:tblInd w:w="-5" w:type="dxa"/>
        <w:tblLook w:val="04A0"/>
      </w:tblPr>
      <w:tblGrid>
        <w:gridCol w:w="4820"/>
        <w:gridCol w:w="986"/>
        <w:gridCol w:w="986"/>
        <w:gridCol w:w="986"/>
        <w:gridCol w:w="986"/>
        <w:gridCol w:w="986"/>
      </w:tblGrid>
      <w:tr w:rsidR="00022277" w:rsidRPr="00022277" w:rsidTr="00022277">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61"/>
          <w:p w:rsidR="00022277" w:rsidRPr="00022277" w:rsidRDefault="00022277" w:rsidP="003F257B">
            <w:pPr>
              <w:pStyle w:val="af1"/>
              <w:suppressAutoHyphens/>
              <w:spacing w:before="0" w:after="0" w:line="240" w:lineRule="auto"/>
              <w:ind w:firstLine="0"/>
              <w:rPr>
                <w:lang w:eastAsia="ru-RU"/>
              </w:rPr>
            </w:pPr>
            <w:r w:rsidRPr="00022277">
              <w:rPr>
                <w:lang w:eastAsia="ru-RU"/>
              </w:rPr>
              <w:t>Наименование показателя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val="en-US" w:eastAsia="ru-RU"/>
              </w:rPr>
              <w:t>2016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val="en-US" w:eastAsia="ru-RU"/>
              </w:rPr>
              <w:t>2017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val="en-US" w:eastAsia="ru-RU"/>
              </w:rPr>
              <w:t>2018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val="en-US" w:eastAsia="ru-RU"/>
              </w:rPr>
              <w:t>2019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val="en-US" w:eastAsia="ru-RU"/>
              </w:rPr>
              <w:t>2020 год</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lastRenderedPageBreak/>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Располагаемая тепловая мощность станции</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2.630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Затраты тепла на собственные нужды станции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0.270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0.270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0.270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0.270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0.270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1.840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1.840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1.840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1.840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1.840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Присоединенная расчетная тепловая нагрузка в горячей воде (на коллекторах станции),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2.811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2.811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2.811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2.811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2.811</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отопление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2.764</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2.764</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2.764</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2.764</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2.764</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вентиляция</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 </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горячее водоснабжение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0.047</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0.480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0.480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0.480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0.480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0.480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-0.181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-0.181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-0.181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-0.181</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-0.181</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1.275</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1.275</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1.275</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1.275</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1.275</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Зона действия источника тепловой мощности, га</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42.3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42.3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42.3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42.3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42.3</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3F257B">
            <w:pPr>
              <w:pStyle w:val="af1"/>
              <w:suppressAutoHyphens/>
              <w:spacing w:before="0" w:after="0" w:line="240" w:lineRule="auto"/>
              <w:ind w:firstLine="0"/>
              <w:rPr>
                <w:lang w:eastAsia="ru-RU"/>
              </w:rPr>
            </w:pPr>
            <w:r w:rsidRPr="00022277">
              <w:rPr>
                <w:lang w:eastAsia="ru-RU"/>
              </w:rPr>
              <w:t>Плотность тепловой нагрузки, Гкал/ч/га</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0.06</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0.06</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0.06</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0.06</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3F257B">
            <w:pPr>
              <w:pStyle w:val="af1"/>
              <w:suppressAutoHyphens/>
              <w:spacing w:before="0" w:after="0" w:line="240" w:lineRule="auto"/>
              <w:ind w:firstLine="0"/>
              <w:rPr>
                <w:lang w:eastAsia="ru-RU"/>
              </w:rPr>
            </w:pPr>
            <w:r w:rsidRPr="00022277">
              <w:rPr>
                <w:lang w:eastAsia="ru-RU"/>
              </w:rPr>
              <w:t>0.06</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pPr>
      <w:r w:rsidRPr="00022277">
        <w:rPr>
          <w:lang w:eastAsia="ru-RU"/>
        </w:rPr>
        <w:t>В таблице 1.6.1.2. представлен тепловой баланс системы теплоснабжения на базе котельной п. ст.Смолино, ул. Школьная, 1 за 2021 год актуализации схемы теплоснабжения.</w:t>
      </w:r>
    </w:p>
    <w:p w:rsidR="00022277" w:rsidRPr="00022277" w:rsidRDefault="00022277" w:rsidP="00022277">
      <w:pPr>
        <w:pStyle w:val="af1"/>
        <w:suppressAutoHyphens/>
        <w:spacing w:before="0" w:after="0" w:line="240" w:lineRule="auto"/>
        <w:rPr>
          <w:lang w:eastAsia="ru-RU"/>
        </w:rPr>
      </w:pPr>
      <w:bookmarkStart w:id="262" w:name="_Toc79376542"/>
      <w:r w:rsidRPr="00022277">
        <w:rPr>
          <w:lang w:eastAsia="ru-RU"/>
        </w:rPr>
        <w:t xml:space="preserve">Таблица 1.6.1.2. Тепловой баланс системы теплоснабжения на базе котельной п. ст.Смолино, ул. Школьная, 1 за 2021 год актуализации схемы </w:t>
      </w:r>
      <w:r w:rsidRPr="00022277">
        <w:rPr>
          <w:lang w:eastAsia="ru-RU"/>
        </w:rPr>
        <w:lastRenderedPageBreak/>
        <w:t>теплоснабжения, Гкал/ч</w:t>
      </w:r>
      <w:bookmarkEnd w:id="262"/>
    </w:p>
    <w:tbl>
      <w:tblPr>
        <w:tblW w:w="9750" w:type="dxa"/>
        <w:tblInd w:w="-5" w:type="dxa"/>
        <w:tblLook w:val="04A0"/>
      </w:tblPr>
      <w:tblGrid>
        <w:gridCol w:w="4820"/>
        <w:gridCol w:w="986"/>
        <w:gridCol w:w="986"/>
        <w:gridCol w:w="986"/>
        <w:gridCol w:w="986"/>
        <w:gridCol w:w="986"/>
      </w:tblGrid>
      <w:tr w:rsidR="00022277" w:rsidRPr="00022277" w:rsidTr="00022277">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Наименование показателя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2016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2017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2018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2019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2020 год</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Располагаемая тепловая мощность станции</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Затраты тепла на собственные нужды станции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Присоединенная расчетная тепловая нагрузка в горячей воде (на коллекторах станции),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отопление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вентиляция</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горячее водоснабжение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0.023</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0.023</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0.023</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0.023</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0.023</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0.022</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0.022</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0.022</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0.022</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0.022</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0.106</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0.106</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0.106</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0.106</w:t>
            </w:r>
          </w:p>
        </w:tc>
        <w:tc>
          <w:tcPr>
            <w:tcW w:w="98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0.106</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Зона действия источника тепловой мощности, га</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1.01</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1.01</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1.01</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1.01</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1.01</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Плотность тепловой нагрузки, Гкал/ч/га</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0.13</w:t>
            </w:r>
          </w:p>
        </w:tc>
        <w:tc>
          <w:tcPr>
            <w:tcW w:w="98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0.13</w:t>
            </w:r>
          </w:p>
        </w:tc>
      </w:tr>
    </w:tbl>
    <w:p w:rsidR="00022277" w:rsidRPr="00022277" w:rsidRDefault="00022277" w:rsidP="00022277">
      <w:pPr>
        <w:pStyle w:val="af1"/>
        <w:suppressAutoHyphens/>
        <w:spacing w:before="0" w:after="0" w:line="240" w:lineRule="auto"/>
        <w:rPr>
          <w:lang w:eastAsia="ru-RU"/>
        </w:rPr>
      </w:pPr>
      <w:r w:rsidRPr="00022277">
        <w:rPr>
          <w:lang w:eastAsia="ru-RU"/>
        </w:rPr>
        <w:t>В таблице 1.6.1.3. представлен тепловой баланс системы теплоснабжения на базе котельной п. М.Сосновка, ул. Березовая, 1 за 2021 год актуализации схемы теплоснабжения.</w:t>
      </w:r>
    </w:p>
    <w:p w:rsidR="00022277" w:rsidRPr="00022277" w:rsidRDefault="00022277" w:rsidP="00022277">
      <w:pPr>
        <w:pStyle w:val="af1"/>
        <w:suppressAutoHyphens/>
        <w:spacing w:before="0" w:after="0" w:line="240" w:lineRule="auto"/>
        <w:rPr>
          <w:lang w:eastAsia="ru-RU"/>
        </w:rPr>
      </w:pPr>
      <w:bookmarkStart w:id="263" w:name="_Toc79376543"/>
      <w:r w:rsidRPr="00022277">
        <w:rPr>
          <w:lang w:eastAsia="ru-RU"/>
        </w:rPr>
        <w:t>Таблица 1.6.1.3. Тепловой баланс системы теплоснабжения на базе котельной п. М.Сосновка, ул. Березовая, 1 за 2021 год актуализации схемы теплоснабжения, Гкал/ч</w:t>
      </w:r>
      <w:bookmarkEnd w:id="263"/>
    </w:p>
    <w:tbl>
      <w:tblPr>
        <w:tblW w:w="9776" w:type="dxa"/>
        <w:tblLook w:val="04A0"/>
      </w:tblPr>
      <w:tblGrid>
        <w:gridCol w:w="4820"/>
        <w:gridCol w:w="987"/>
        <w:gridCol w:w="992"/>
        <w:gridCol w:w="993"/>
        <w:gridCol w:w="992"/>
        <w:gridCol w:w="992"/>
      </w:tblGrid>
      <w:tr w:rsidR="00022277" w:rsidRPr="00022277" w:rsidTr="00022277">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Наименование показателя</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2016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2017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2018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2019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t>2020 год</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Установленная тепловая мощность, в том числе: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Располагаемая тепловая мощность станции</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Затраты тепла на собственные нужды станции в горячей воде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Потери в тепловых сетях в горячей воде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0.021</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0.021</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0.021</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0.021</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0.021</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Расчетная нагрузка на хозяйственные нужды</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Присоединенная договорная тепловая нагрузка в горячей воде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Присоединенная расчетная тепловая нагрузка в горячей воде (на коллекторах станции), в том числе: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отопление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вентиляция</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горячее водоснабжение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Резерв/дефицит тепловой мощности (по договорной нагрузке)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0.303</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0.303</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0.303</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0.303</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0.303</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Резерв/дефицит тепловой мощности (по фактической нагрузке)</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0.324</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0.324</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0.324</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0.324</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0.324</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0.301</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0.301</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0.301</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0.301</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0.301</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8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Зона действия источника тепловой мощности, га</w:t>
            </w:r>
          </w:p>
        </w:tc>
        <w:tc>
          <w:tcPr>
            <w:tcW w:w="98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4.1</w:t>
            </w:r>
          </w:p>
        </w:tc>
        <w:tc>
          <w:tcPr>
            <w:tcW w:w="992"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4.1</w:t>
            </w:r>
          </w:p>
        </w:tc>
        <w:tc>
          <w:tcPr>
            <w:tcW w:w="993"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4.1</w:t>
            </w:r>
          </w:p>
        </w:tc>
        <w:tc>
          <w:tcPr>
            <w:tcW w:w="992"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4.1</w:t>
            </w:r>
          </w:p>
        </w:tc>
        <w:tc>
          <w:tcPr>
            <w:tcW w:w="992"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4.1</w:t>
            </w:r>
          </w:p>
        </w:tc>
      </w:tr>
      <w:tr w:rsidR="00022277" w:rsidRPr="00022277" w:rsidTr="00022277">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Плотность тепловой нагрузки, Гкал/ч/га</w:t>
            </w:r>
          </w:p>
        </w:tc>
        <w:tc>
          <w:tcPr>
            <w:tcW w:w="98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0.06</w:t>
            </w:r>
          </w:p>
        </w:tc>
        <w:tc>
          <w:tcPr>
            <w:tcW w:w="993"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0.06</w:t>
            </w:r>
          </w:p>
        </w:tc>
      </w:tr>
    </w:tbl>
    <w:p w:rsidR="00022277" w:rsidRPr="00022277" w:rsidRDefault="00022277" w:rsidP="00022277">
      <w:pPr>
        <w:pStyle w:val="af1"/>
        <w:suppressAutoHyphens/>
        <w:spacing w:before="0" w:after="0" w:line="240" w:lineRule="auto"/>
        <w:rPr>
          <w:lang w:eastAsia="ru-RU"/>
        </w:rPr>
      </w:pPr>
      <w:bookmarkStart w:id="264" w:name="_Toc79376380"/>
      <w:r w:rsidRPr="00022277">
        <w:rPr>
          <w:lang w:eastAsia="ru-RU"/>
        </w:rPr>
        <w:t>1.6.2 Описание резервов и дефицитов тепловой мощности нетто по каждому источнику тепловой энергии</w:t>
      </w:r>
      <w:bookmarkEnd w:id="264"/>
    </w:p>
    <w:p w:rsidR="00022277" w:rsidRPr="00022277" w:rsidRDefault="00022277" w:rsidP="00022277">
      <w:pPr>
        <w:pStyle w:val="af1"/>
        <w:suppressAutoHyphens/>
        <w:spacing w:before="0" w:after="0" w:line="240" w:lineRule="auto"/>
        <w:rPr>
          <w:lang w:eastAsia="ru-RU"/>
        </w:rPr>
      </w:pPr>
      <w:r w:rsidRPr="00022277">
        <w:rPr>
          <w:lang w:eastAsia="ru-RU"/>
        </w:rPr>
        <w:t>Описание резервов и дефицитов тепловой мощности нетто по каждому источнику тепловой энергии представлено в таблице 1.6.2.1.</w:t>
      </w:r>
    </w:p>
    <w:p w:rsidR="00022277" w:rsidRPr="00022277" w:rsidRDefault="00022277" w:rsidP="00022277">
      <w:pPr>
        <w:pStyle w:val="af1"/>
        <w:suppressAutoHyphens/>
        <w:spacing w:before="0" w:after="0" w:line="240" w:lineRule="auto"/>
        <w:rPr>
          <w:lang w:eastAsia="ru-RU"/>
        </w:rPr>
      </w:pPr>
      <w:bookmarkStart w:id="265" w:name="_Toc79376544"/>
      <w:r w:rsidRPr="00022277">
        <w:rPr>
          <w:lang w:eastAsia="ru-RU"/>
        </w:rPr>
        <w:t>Таблица 1.6.2.1. Описание резервов и дефицитов тепловой мощности нетто по каждому источнику тепловой энергии, Гкал/ч</w:t>
      </w:r>
      <w:bookmarkEnd w:id="265"/>
    </w:p>
    <w:tbl>
      <w:tblPr>
        <w:tblW w:w="97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493"/>
        <w:gridCol w:w="1451"/>
        <w:gridCol w:w="2164"/>
        <w:gridCol w:w="2101"/>
      </w:tblGrid>
      <w:tr w:rsidR="00022277" w:rsidRPr="00022277" w:rsidTr="00022277">
        <w:trPr>
          <w:trHeight w:val="20"/>
          <w:tblHeader/>
        </w:trPr>
        <w:tc>
          <w:tcPr>
            <w:tcW w:w="516" w:type="dxa"/>
            <w:vMerge w:val="restart"/>
            <w:shd w:val="clear" w:color="auto" w:fill="auto"/>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 xml:space="preserve">№ </w:t>
            </w:r>
            <w:r w:rsidRPr="00022277">
              <w:rPr>
                <w:lang w:eastAsia="ru-RU"/>
              </w:rPr>
              <w:lastRenderedPageBreak/>
              <w:t>пп</w:t>
            </w:r>
          </w:p>
        </w:tc>
        <w:tc>
          <w:tcPr>
            <w:tcW w:w="4587" w:type="dxa"/>
            <w:vMerge w:val="restart"/>
            <w:shd w:val="clear" w:color="auto" w:fill="auto"/>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 xml:space="preserve">Наименование и адрес </w:t>
            </w:r>
            <w:r w:rsidRPr="00022277">
              <w:rPr>
                <w:lang w:eastAsia="ru-RU"/>
              </w:rPr>
              <w:lastRenderedPageBreak/>
              <w:t>источника тепловой энергии</w:t>
            </w:r>
          </w:p>
        </w:tc>
        <w:tc>
          <w:tcPr>
            <w:tcW w:w="4622" w:type="dxa"/>
            <w:gridSpan w:val="3"/>
            <w:shd w:val="clear" w:color="auto" w:fill="auto"/>
            <w:vAlign w:val="center"/>
          </w:tcPr>
          <w:p w:rsidR="00022277" w:rsidRPr="00022277" w:rsidRDefault="00022277" w:rsidP="00D7052E">
            <w:pPr>
              <w:pStyle w:val="af1"/>
              <w:suppressAutoHyphens/>
              <w:spacing w:before="0" w:after="0" w:line="240" w:lineRule="auto"/>
              <w:ind w:firstLine="0"/>
              <w:rPr>
                <w:lang w:eastAsia="ru-RU"/>
              </w:rPr>
            </w:pPr>
            <w:r w:rsidRPr="00022277">
              <w:rPr>
                <w:lang w:val="en-US" w:eastAsia="ru-RU"/>
              </w:rPr>
              <w:lastRenderedPageBreak/>
              <w:t>2020</w:t>
            </w:r>
            <w:r w:rsidRPr="00022277">
              <w:rPr>
                <w:lang w:eastAsia="ru-RU"/>
              </w:rPr>
              <w:t>год</w:t>
            </w:r>
          </w:p>
        </w:tc>
      </w:tr>
      <w:tr w:rsidR="00022277" w:rsidRPr="00022277" w:rsidTr="00022277">
        <w:trPr>
          <w:trHeight w:val="20"/>
          <w:tblHeader/>
        </w:trPr>
        <w:tc>
          <w:tcPr>
            <w:tcW w:w="516" w:type="dxa"/>
            <w:vMerge/>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p>
        </w:tc>
        <w:tc>
          <w:tcPr>
            <w:tcW w:w="4587" w:type="dxa"/>
            <w:vMerge/>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p>
        </w:tc>
        <w:tc>
          <w:tcPr>
            <w:tcW w:w="1454" w:type="dxa"/>
            <w:tcBorders>
              <w:bottom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Тепловая мощность котельной нетто</w:t>
            </w:r>
          </w:p>
        </w:tc>
        <w:tc>
          <w:tcPr>
            <w:tcW w:w="1645" w:type="dxa"/>
            <w:tcBorders>
              <w:bottom w:val="single" w:sz="4" w:space="0" w:color="auto"/>
            </w:tcBorders>
          </w:tcPr>
          <w:p w:rsidR="00022277" w:rsidRPr="00022277" w:rsidRDefault="00022277" w:rsidP="00D7052E">
            <w:pPr>
              <w:pStyle w:val="af1"/>
              <w:suppressAutoHyphens/>
              <w:spacing w:before="0" w:after="0" w:line="240" w:lineRule="auto"/>
              <w:ind w:firstLine="0"/>
              <w:rPr>
                <w:lang w:eastAsia="ru-RU"/>
              </w:rPr>
            </w:pPr>
            <w:r w:rsidRPr="00022277">
              <w:rPr>
                <w:lang w:eastAsia="ru-RU"/>
              </w:rPr>
              <w:t>Договорная присоединенная тепловая нагрузка</w:t>
            </w:r>
          </w:p>
        </w:tc>
        <w:tc>
          <w:tcPr>
            <w:tcW w:w="1523" w:type="dxa"/>
            <w:tcBorders>
              <w:bottom w:val="single" w:sz="4" w:space="0" w:color="auto"/>
            </w:tcBorders>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Резерв/дефицит тепловой мощности нетто</w:t>
            </w:r>
          </w:p>
        </w:tc>
      </w:tr>
      <w:tr w:rsidR="00022277" w:rsidRPr="00022277" w:rsidTr="00022277">
        <w:trPr>
          <w:trHeight w:val="20"/>
        </w:trPr>
        <w:tc>
          <w:tcPr>
            <w:tcW w:w="516" w:type="dxa"/>
            <w:shd w:val="clear" w:color="auto" w:fill="auto"/>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lastRenderedPageBreak/>
              <w:t>1</w:t>
            </w:r>
          </w:p>
        </w:tc>
        <w:tc>
          <w:tcPr>
            <w:tcW w:w="4587" w:type="dxa"/>
            <w:shd w:val="clear" w:color="auto" w:fill="auto"/>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45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2.590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1.840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0.750</w:t>
            </w:r>
          </w:p>
        </w:tc>
      </w:tr>
      <w:tr w:rsidR="00022277" w:rsidRPr="00022277" w:rsidTr="00022277">
        <w:trPr>
          <w:trHeight w:val="20"/>
        </w:trPr>
        <w:tc>
          <w:tcPr>
            <w:tcW w:w="516" w:type="dxa"/>
            <w:shd w:val="clear" w:color="auto" w:fill="auto"/>
            <w:hideMark/>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2</w:t>
            </w:r>
          </w:p>
        </w:tc>
        <w:tc>
          <w:tcPr>
            <w:tcW w:w="4587" w:type="dxa"/>
            <w:shd w:val="clear" w:color="auto" w:fill="auto"/>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45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0.160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0.137</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0.023</w:t>
            </w:r>
          </w:p>
        </w:tc>
      </w:tr>
      <w:tr w:rsidR="00022277" w:rsidRPr="00022277" w:rsidTr="00022277">
        <w:trPr>
          <w:trHeight w:val="20"/>
        </w:trPr>
        <w:tc>
          <w:tcPr>
            <w:tcW w:w="516" w:type="dxa"/>
            <w:shd w:val="clear" w:color="auto" w:fill="auto"/>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3</w:t>
            </w:r>
          </w:p>
        </w:tc>
        <w:tc>
          <w:tcPr>
            <w:tcW w:w="4587" w:type="dxa"/>
            <w:shd w:val="clear" w:color="auto" w:fill="auto"/>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45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0.602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0.278</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0.324</w:t>
            </w:r>
          </w:p>
        </w:tc>
      </w:tr>
      <w:tr w:rsidR="00022277" w:rsidRPr="00022277" w:rsidTr="00022277">
        <w:trPr>
          <w:trHeight w:val="20"/>
        </w:trPr>
        <w:tc>
          <w:tcPr>
            <w:tcW w:w="5103" w:type="dxa"/>
            <w:gridSpan w:val="2"/>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Итого</w:t>
            </w:r>
          </w:p>
        </w:tc>
        <w:tc>
          <w:tcPr>
            <w:tcW w:w="145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3.352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2.255</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1.097</w:t>
            </w:r>
          </w:p>
        </w:tc>
      </w:tr>
    </w:tbl>
    <w:p w:rsidR="00022277" w:rsidRPr="00022277" w:rsidRDefault="00022277" w:rsidP="00022277">
      <w:pPr>
        <w:pStyle w:val="af1"/>
        <w:suppressAutoHyphens/>
        <w:spacing w:before="0" w:after="0" w:line="240" w:lineRule="auto"/>
        <w:rPr>
          <w:lang w:eastAsia="ru-RU"/>
        </w:rPr>
      </w:pPr>
      <w:bookmarkStart w:id="266" w:name="_Toc79376381"/>
      <w:r w:rsidRPr="00022277">
        <w:rPr>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66"/>
    </w:p>
    <w:p w:rsidR="00022277" w:rsidRPr="00022277" w:rsidRDefault="00022277" w:rsidP="00022277">
      <w:pPr>
        <w:pStyle w:val="af1"/>
        <w:suppressAutoHyphens/>
        <w:spacing w:before="0" w:after="0" w:line="240" w:lineRule="auto"/>
        <w:rPr>
          <w:lang w:eastAsia="ru-RU"/>
        </w:rPr>
      </w:pPr>
      <w:r w:rsidRPr="00022277">
        <w:rPr>
          <w:lang w:eastAsia="ru-RU"/>
        </w:rPr>
        <w:t>Системы централизованного теплоснабжения запроектированы на качественное регулирование отпуска тепловой энергии потребителям. 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rsidR="00022277" w:rsidRPr="00022277" w:rsidRDefault="00022277" w:rsidP="00022277">
      <w:pPr>
        <w:pStyle w:val="af1"/>
        <w:suppressAutoHyphens/>
        <w:spacing w:before="0" w:after="0" w:line="240" w:lineRule="auto"/>
        <w:rPr>
          <w:lang w:eastAsia="ru-RU"/>
        </w:rPr>
      </w:pPr>
      <w:bookmarkStart w:id="267" w:name="_Toc79376382"/>
      <w:r w:rsidRPr="00022277">
        <w:rPr>
          <w:lang w:eastAsia="ru-RU"/>
        </w:rPr>
        <w:t>1.6.4 Описание причины возникновения дефицитов тепловой мощности и последствий влияния дефицитов на качество теплоснабжения</w:t>
      </w:r>
      <w:bookmarkEnd w:id="267"/>
    </w:p>
    <w:p w:rsidR="00022277" w:rsidRPr="00022277" w:rsidRDefault="00022277" w:rsidP="00022277">
      <w:pPr>
        <w:pStyle w:val="af1"/>
        <w:suppressAutoHyphens/>
        <w:spacing w:before="0" w:after="0" w:line="240" w:lineRule="auto"/>
        <w:rPr>
          <w:lang w:eastAsia="ru-RU"/>
        </w:rPr>
      </w:pPr>
      <w:r w:rsidRPr="00022277">
        <w:rPr>
          <w:lang w:eastAsia="ru-RU"/>
        </w:rPr>
        <w:t>Дефициты тепловой мощности не выявлены.</w:t>
      </w:r>
    </w:p>
    <w:p w:rsidR="00022277" w:rsidRPr="00022277" w:rsidRDefault="00022277" w:rsidP="00022277">
      <w:pPr>
        <w:pStyle w:val="af1"/>
        <w:suppressAutoHyphens/>
        <w:spacing w:before="0" w:after="0" w:line="240" w:lineRule="auto"/>
        <w:rPr>
          <w:lang w:eastAsia="ru-RU"/>
        </w:rPr>
      </w:pPr>
      <w:bookmarkStart w:id="268" w:name="_Toc79376383"/>
      <w:r w:rsidRPr="00022277">
        <w:rPr>
          <w:lang w:eastAsia="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8"/>
    </w:p>
    <w:p w:rsidR="00022277" w:rsidRPr="00022277" w:rsidRDefault="00022277" w:rsidP="00022277">
      <w:pPr>
        <w:pStyle w:val="af1"/>
        <w:suppressAutoHyphens/>
        <w:spacing w:before="0" w:after="0" w:line="240" w:lineRule="auto"/>
        <w:rPr>
          <w:lang w:eastAsia="ru-RU"/>
        </w:rPr>
      </w:pPr>
      <w:r w:rsidRPr="00022277">
        <w:rPr>
          <w:lang w:eastAsia="ru-RU"/>
        </w:rPr>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022277" w:rsidRPr="00022277" w:rsidRDefault="00022277" w:rsidP="00022277">
      <w:pPr>
        <w:pStyle w:val="af1"/>
        <w:suppressAutoHyphens/>
        <w:spacing w:before="0" w:after="0" w:line="240" w:lineRule="auto"/>
        <w:rPr>
          <w:lang w:eastAsia="ru-RU"/>
        </w:rPr>
      </w:pPr>
      <w:bookmarkStart w:id="269" w:name="_Toc79376384"/>
      <w:r w:rsidRPr="00022277">
        <w:rPr>
          <w:lang w:eastAsia="ru-RU"/>
        </w:rPr>
        <w:t>Часть 7 Балансы теплоносителя</w:t>
      </w:r>
      <w:bookmarkEnd w:id="269"/>
    </w:p>
    <w:p w:rsidR="00022277" w:rsidRPr="00022277" w:rsidRDefault="00022277" w:rsidP="00022277">
      <w:pPr>
        <w:pStyle w:val="af1"/>
        <w:suppressAutoHyphens/>
        <w:spacing w:before="0" w:after="0" w:line="240" w:lineRule="auto"/>
        <w:rPr>
          <w:lang w:eastAsia="ru-RU"/>
        </w:rPr>
      </w:pPr>
      <w:bookmarkStart w:id="270" w:name="_Toc79376385"/>
      <w:r w:rsidRPr="00022277">
        <w:rPr>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p>
    <w:p w:rsidR="00022277" w:rsidRPr="00022277" w:rsidRDefault="00022277" w:rsidP="00022277">
      <w:pPr>
        <w:pStyle w:val="af1"/>
        <w:suppressAutoHyphens/>
        <w:spacing w:before="0" w:after="0" w:line="240" w:lineRule="auto"/>
        <w:rPr>
          <w:lang w:eastAsia="ru-RU"/>
        </w:rPr>
      </w:pPr>
      <w:r w:rsidRPr="00022277">
        <w:rPr>
          <w:lang w:eastAsia="ru-RU"/>
        </w:rPr>
        <w:t>Источником водоснабжения является сельский водопровод.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rsidR="00022277" w:rsidRPr="00022277" w:rsidRDefault="00022277" w:rsidP="00022277">
      <w:pPr>
        <w:pStyle w:val="af1"/>
        <w:suppressAutoHyphens/>
        <w:spacing w:before="0" w:after="0" w:line="240" w:lineRule="auto"/>
        <w:rPr>
          <w:lang w:eastAsia="ru-RU"/>
        </w:rPr>
      </w:pPr>
      <w:bookmarkStart w:id="271" w:name="_Toc79376545"/>
      <w:r w:rsidRPr="00022277">
        <w:rPr>
          <w:lang w:eastAsia="ru-RU"/>
        </w:rPr>
        <w:t xml:space="preserve">Таблица 1.7.1.1. Описание балансов производительности </w:t>
      </w:r>
      <w:r w:rsidRPr="00022277">
        <w:rPr>
          <w:lang w:eastAsia="ru-RU"/>
        </w:rPr>
        <w:lastRenderedPageBreak/>
        <w:t>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271"/>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676"/>
        <w:gridCol w:w="1266"/>
        <w:gridCol w:w="1266"/>
        <w:gridCol w:w="1266"/>
        <w:gridCol w:w="1266"/>
        <w:gridCol w:w="1266"/>
      </w:tblGrid>
      <w:tr w:rsidR="00022277" w:rsidRPr="00022277" w:rsidTr="00022277">
        <w:trPr>
          <w:trHeight w:val="20"/>
          <w:tblHeader/>
        </w:trPr>
        <w:tc>
          <w:tcPr>
            <w:tcW w:w="63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пп</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Наименование показателя</w:t>
            </w:r>
          </w:p>
        </w:tc>
        <w:tc>
          <w:tcPr>
            <w:tcW w:w="126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2016 год</w:t>
            </w:r>
          </w:p>
        </w:tc>
        <w:tc>
          <w:tcPr>
            <w:tcW w:w="126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2017 год</w:t>
            </w:r>
          </w:p>
        </w:tc>
        <w:tc>
          <w:tcPr>
            <w:tcW w:w="126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2018 год</w:t>
            </w:r>
          </w:p>
        </w:tc>
        <w:tc>
          <w:tcPr>
            <w:tcW w:w="126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2019 год</w:t>
            </w:r>
          </w:p>
        </w:tc>
        <w:tc>
          <w:tcPr>
            <w:tcW w:w="126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2020 год</w:t>
            </w:r>
          </w:p>
        </w:tc>
      </w:tr>
      <w:tr w:rsidR="00022277" w:rsidRPr="00022277" w:rsidTr="00022277">
        <w:trPr>
          <w:trHeight w:val="20"/>
        </w:trPr>
        <w:tc>
          <w:tcPr>
            <w:tcW w:w="9642" w:type="dxa"/>
            <w:gridSpan w:val="7"/>
            <w:shd w:val="clear" w:color="auto" w:fill="auto"/>
            <w:noWrap/>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3.1632</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1.1.</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3.1632</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1.2.</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сверхнормативный расход воды, куб.м./ч</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Расход воды на ГВС, куб.м./ч</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9642" w:type="dxa"/>
            <w:gridSpan w:val="7"/>
            <w:shd w:val="clear" w:color="auto" w:fill="auto"/>
            <w:noWrap/>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1.1.</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1.2.</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сверхнормативный расход воды, куб.м./ч</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Расход воды на ГВС, куб.м./ч</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9642" w:type="dxa"/>
            <w:gridSpan w:val="7"/>
            <w:shd w:val="clear" w:color="auto" w:fill="auto"/>
            <w:noWrap/>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1.1.</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c>
          <w:tcPr>
            <w:tcW w:w="1266" w:type="dxa"/>
            <w:tcBorders>
              <w:top w:val="single" w:sz="8" w:space="0" w:color="000000"/>
              <w:left w:val="single" w:sz="8" w:space="0" w:color="000000"/>
              <w:bottom w:val="single" w:sz="8" w:space="0" w:color="000000"/>
              <w:right w:val="single" w:sz="8" w:space="0" w:color="000000"/>
            </w:tcBorders>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0.10875</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1.2.</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xml:space="preserve">сверхнормативный </w:t>
            </w:r>
            <w:r w:rsidRPr="00022277">
              <w:rPr>
                <w:lang w:eastAsia="ru-RU"/>
              </w:rPr>
              <w:lastRenderedPageBreak/>
              <w:t>расход воды, куб.м./ч</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r w:rsidR="00022277" w:rsidRPr="00022277" w:rsidTr="00022277">
        <w:trPr>
          <w:trHeight w:val="20"/>
        </w:trPr>
        <w:tc>
          <w:tcPr>
            <w:tcW w:w="636" w:type="dxa"/>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2</w:t>
            </w:r>
          </w:p>
        </w:tc>
        <w:tc>
          <w:tcPr>
            <w:tcW w:w="2676" w:type="dxa"/>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Расход воды на ГВС, куб.м./ч</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c>
          <w:tcPr>
            <w:tcW w:w="1266" w:type="dxa"/>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0.000</w:t>
            </w:r>
          </w:p>
        </w:tc>
      </w:tr>
    </w:tbl>
    <w:p w:rsidR="00022277" w:rsidRPr="00022277" w:rsidRDefault="00022277" w:rsidP="00022277">
      <w:pPr>
        <w:pStyle w:val="af1"/>
        <w:suppressAutoHyphens/>
        <w:spacing w:before="0" w:after="0" w:line="240" w:lineRule="auto"/>
        <w:rPr>
          <w:lang w:eastAsia="ru-RU"/>
        </w:rPr>
      </w:pPr>
      <w:bookmarkStart w:id="272" w:name="_Toc79376386"/>
      <w:r w:rsidRPr="00022277">
        <w:rPr>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p>
    <w:p w:rsidR="00022277" w:rsidRPr="00022277" w:rsidRDefault="00022277" w:rsidP="00022277">
      <w:pPr>
        <w:pStyle w:val="af1"/>
        <w:suppressAutoHyphens/>
        <w:spacing w:before="0" w:after="0" w:line="240" w:lineRule="auto"/>
        <w:rPr>
          <w:lang w:eastAsia="ru-RU"/>
        </w:rPr>
      </w:pPr>
      <w:r w:rsidRPr="00022277">
        <w:rPr>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rsidR="00022277" w:rsidRPr="00022277" w:rsidRDefault="00022277" w:rsidP="00022277">
      <w:pPr>
        <w:pStyle w:val="af1"/>
        <w:suppressAutoHyphens/>
        <w:spacing w:before="0" w:after="0" w:line="240" w:lineRule="auto"/>
        <w:rPr>
          <w:lang w:eastAsia="ru-RU"/>
        </w:rPr>
      </w:pPr>
      <w:bookmarkStart w:id="273" w:name="_Toc79376546"/>
      <w:r w:rsidRPr="00022277">
        <w:rPr>
          <w:lang w:eastAsia="ru-RU"/>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3"/>
    </w:p>
    <w:tbl>
      <w:tblPr>
        <w:tblW w:w="9639" w:type="dxa"/>
        <w:tblInd w:w="-5" w:type="dxa"/>
        <w:tblLayout w:type="fixed"/>
        <w:tblLook w:val="04A0"/>
      </w:tblPr>
      <w:tblGrid>
        <w:gridCol w:w="688"/>
        <w:gridCol w:w="2714"/>
        <w:gridCol w:w="1276"/>
        <w:gridCol w:w="1134"/>
        <w:gridCol w:w="956"/>
        <w:gridCol w:w="957"/>
        <w:gridCol w:w="957"/>
        <w:gridCol w:w="957"/>
      </w:tblGrid>
      <w:tr w:rsidR="00022277" w:rsidRPr="00022277" w:rsidTr="00022277">
        <w:trPr>
          <w:trHeight w:val="20"/>
          <w:tblHead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пп</w:t>
            </w:r>
          </w:p>
        </w:tc>
        <w:tc>
          <w:tcPr>
            <w:tcW w:w="271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2016 год</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2017 год</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2018</w:t>
            </w:r>
            <w:r w:rsidRPr="00022277">
              <w:rPr>
                <w:lang w:val="en-US" w:eastAsia="ru-RU"/>
              </w:rPr>
              <w:t xml:space="preserve"> </w:t>
            </w:r>
            <w:r w:rsidRPr="00022277">
              <w:rPr>
                <w:lang w:eastAsia="ru-RU"/>
              </w:rPr>
              <w:t>год</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2019</w:t>
            </w:r>
            <w:r w:rsidRPr="00022277">
              <w:rPr>
                <w:lang w:val="en-US" w:eastAsia="ru-RU"/>
              </w:rPr>
              <w:t xml:space="preserve"> </w:t>
            </w:r>
            <w:r w:rsidRPr="00022277">
              <w:rPr>
                <w:lang w:eastAsia="ru-RU"/>
              </w:rPr>
              <w:t>год</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2020</w:t>
            </w:r>
            <w:r w:rsidRPr="00022277">
              <w:rPr>
                <w:lang w:val="en-US" w:eastAsia="ru-RU"/>
              </w:rPr>
              <w:t xml:space="preserve"> </w:t>
            </w:r>
            <w:r w:rsidRPr="00022277">
              <w:rPr>
                <w:lang w:eastAsia="ru-RU"/>
              </w:rPr>
              <w:t>год</w:t>
            </w:r>
          </w:p>
        </w:tc>
      </w:tr>
      <w:tr w:rsidR="00022277" w:rsidRPr="00022277" w:rsidTr="00022277">
        <w:trPr>
          <w:trHeight w:val="20"/>
        </w:trPr>
        <w:tc>
          <w:tcPr>
            <w:tcW w:w="9639" w:type="dxa"/>
            <w:gridSpan w:val="8"/>
            <w:tcBorders>
              <w:top w:val="nil"/>
              <w:left w:val="single" w:sz="4" w:space="0" w:color="auto"/>
              <w:bottom w:val="single" w:sz="4" w:space="0" w:color="auto"/>
              <w:right w:val="single" w:sz="4" w:space="0" w:color="auto"/>
            </w:tcBorders>
            <w:shd w:val="clear" w:color="auto" w:fill="auto"/>
            <w:noWrap/>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Производительность ВПУ</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1.8</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1.8</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1.8</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1.8</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val="en-US" w:eastAsia="ru-RU"/>
              </w:rPr>
              <w:t>1.8</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Срок службы</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лет</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2</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4</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5</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3</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Количество баков-аккумуляторов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ед.</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нд</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4</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Общая емкость баков-аккумуляторов</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куб.м.</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нд</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нд</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5</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Расчетный часовой расход для подпитки системы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3.1632</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Всего подпитка тепловой сети, в том числе:</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6.1.</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нормативные утечки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3.1632</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3.163</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6.2.</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сверхнормативные утечки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7</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xml:space="preserve">Отпуск </w:t>
            </w:r>
            <w:r w:rsidRPr="00022277">
              <w:rPr>
                <w:lang w:eastAsia="ru-RU"/>
              </w:rPr>
              <w:lastRenderedPageBreak/>
              <w:t>теплоносителя из тепловых сетей на цели ГВС</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т/ч</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0.00</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8</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Объем аварийной подпитки (химически не обработанной и не деаэрированной водой)</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1.363</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9</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 (+) / дефицит (-) ВПУ</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-1.3632</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-1.363</w:t>
            </w:r>
          </w:p>
        </w:tc>
      </w:tr>
      <w:tr w:rsidR="00022277" w:rsidRPr="00022277" w:rsidTr="00022277">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10</w:t>
            </w:r>
          </w:p>
        </w:tc>
        <w:tc>
          <w:tcPr>
            <w:tcW w:w="271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Доля резерва</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1134"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c>
          <w:tcPr>
            <w:tcW w:w="956"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c>
          <w:tcPr>
            <w:tcW w:w="957" w:type="dxa"/>
            <w:tcBorders>
              <w:top w:val="nil"/>
              <w:left w:val="nil"/>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Производительность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2.0</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Срок службы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лет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5</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3</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Количество баков-аккумуляторов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4</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Общая емкость баков-аккумуляторов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куб.м.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0.2</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5</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Расчетный часовой расход для подпитки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956"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8" w:space="0" w:color="000000"/>
              <w:left w:val="single" w:sz="8" w:space="0" w:color="000000"/>
              <w:bottom w:val="single" w:sz="8" w:space="0" w:color="000000"/>
              <w:right w:val="single" w:sz="8" w:space="0" w:color="000000"/>
            </w:tcBorders>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8" w:space="0" w:color="000000"/>
              <w:left w:val="single" w:sz="8" w:space="0" w:color="000000"/>
              <w:bottom w:val="single" w:sz="8" w:space="0" w:color="000000"/>
              <w:right w:val="single" w:sz="8" w:space="0" w:color="000000"/>
            </w:tcBorders>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Всего подпитка тепловой сети,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956"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8" w:space="0" w:color="000000"/>
              <w:left w:val="single" w:sz="8" w:space="0" w:color="000000"/>
              <w:bottom w:val="single" w:sz="8" w:space="0" w:color="000000"/>
              <w:right w:val="single" w:sz="8" w:space="0" w:color="000000"/>
            </w:tcBorders>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8" w:space="0" w:color="000000"/>
              <w:left w:val="single" w:sz="8" w:space="0" w:color="000000"/>
              <w:bottom w:val="single" w:sz="8" w:space="0" w:color="000000"/>
              <w:right w:val="single" w:sz="8" w:space="0" w:color="000000"/>
            </w:tcBorders>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0.00675</w:t>
            </w:r>
          </w:p>
        </w:tc>
        <w:tc>
          <w:tcPr>
            <w:tcW w:w="956"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8" w:space="0" w:color="000000"/>
              <w:left w:val="single" w:sz="8" w:space="0" w:color="000000"/>
              <w:bottom w:val="single" w:sz="8" w:space="0" w:color="000000"/>
              <w:right w:val="single" w:sz="8" w:space="0" w:color="000000"/>
            </w:tcBorders>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c>
          <w:tcPr>
            <w:tcW w:w="957" w:type="dxa"/>
            <w:tcBorders>
              <w:top w:val="single" w:sz="8" w:space="0" w:color="000000"/>
              <w:left w:val="single" w:sz="8" w:space="0" w:color="000000"/>
              <w:bottom w:val="single" w:sz="8" w:space="0" w:color="000000"/>
              <w:right w:val="single" w:sz="8" w:space="0" w:color="000000"/>
            </w:tcBorders>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0.006</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сверхнормативные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7</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Отпуск теплоносителя из тепловых сетей на цели ГВС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8</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xml:space="preserve">Объем аварийной подпитки </w:t>
            </w:r>
            <w:r w:rsidRPr="00022277">
              <w:rPr>
                <w:lang w:eastAsia="ru-RU"/>
              </w:rPr>
              <w:lastRenderedPageBreak/>
              <w:t>(химически не обработанной и не деаэрированной водой)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9</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Резерв (+) / дефицит (-)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1.994</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1.994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1.994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1.994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1.994</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10</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Доля резерва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99.00</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D7052E">
            <w:pPr>
              <w:pStyle w:val="af1"/>
              <w:suppressAutoHyphens/>
              <w:spacing w:before="0" w:after="0" w:line="240" w:lineRule="auto"/>
              <w:ind w:firstLine="0"/>
              <w:rPr>
                <w:lang w:eastAsia="ru-RU"/>
              </w:rPr>
            </w:pPr>
            <w:r w:rsidRPr="00022277">
              <w:rPr>
                <w:lang w:eastAsia="ru-RU"/>
              </w:rPr>
              <w:t>99.00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D7052E">
            <w:pPr>
              <w:pStyle w:val="af1"/>
              <w:suppressAutoHyphens/>
              <w:spacing w:before="0" w:after="0" w:line="240" w:lineRule="auto"/>
              <w:ind w:firstLine="0"/>
              <w:rPr>
                <w:lang w:eastAsia="ru-RU"/>
              </w:rPr>
            </w:pPr>
            <w:r w:rsidRPr="00022277">
              <w:rPr>
                <w:lang w:eastAsia="ru-RU"/>
              </w:rPr>
              <w:t>99.00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D7052E">
            <w:pPr>
              <w:pStyle w:val="af1"/>
              <w:suppressAutoHyphens/>
              <w:spacing w:before="0" w:after="0" w:line="240" w:lineRule="auto"/>
              <w:ind w:firstLine="0"/>
              <w:rPr>
                <w:lang w:eastAsia="ru-RU"/>
              </w:rPr>
            </w:pPr>
            <w:r w:rsidRPr="00022277">
              <w:rPr>
                <w:lang w:eastAsia="ru-RU"/>
              </w:rPr>
              <w:t>99.00</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D7052E">
            <w:pPr>
              <w:pStyle w:val="af1"/>
              <w:suppressAutoHyphens/>
              <w:spacing w:before="0" w:after="0" w:line="240" w:lineRule="auto"/>
              <w:ind w:firstLine="0"/>
              <w:rPr>
                <w:lang w:eastAsia="ru-RU"/>
              </w:rPr>
            </w:pPr>
            <w:r w:rsidRPr="00022277">
              <w:rPr>
                <w:lang w:eastAsia="ru-RU"/>
              </w:rPr>
              <w:t>99.00</w:t>
            </w:r>
          </w:p>
        </w:tc>
      </w:tr>
      <w:tr w:rsidR="00022277" w:rsidRPr="00022277" w:rsidTr="00022277">
        <w:trPr>
          <w:trHeight w:val="2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022277" w:rsidRPr="00022277" w:rsidRDefault="00022277" w:rsidP="00D7052E">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Производительность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0.8</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Срок службы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лет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5</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3</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Количество баков-аккумуляторов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4</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Общая емкость баков-аккумуляторов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куб.м.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5</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Расчетный часовой расход для подпитки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0.109</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Всего подпитка тепловой сети,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0.109</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0.109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0.109</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6.2.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сверхнормативные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7</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Отпуск теплоносителя из тепловых сетей на цели ГВС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8</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Объем аварийной подпитки (химически не обработанной и не деаэрированной водой)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9</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 xml:space="preserve">Резерв (+) / дефицит </w:t>
            </w:r>
            <w:r w:rsidRPr="00022277">
              <w:rPr>
                <w:lang w:eastAsia="ru-RU"/>
              </w:rPr>
              <w:lastRenderedPageBreak/>
              <w:t>(-)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0.691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0.691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0.691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0.691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0.691</w:t>
            </w:r>
          </w:p>
        </w:tc>
      </w:tr>
      <w:tr w:rsidR="00022277" w:rsidRPr="00022277" w:rsidTr="00022277">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lastRenderedPageBreak/>
              <w:t>10</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Доля резерва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7052E">
            <w:pPr>
              <w:pStyle w:val="af1"/>
              <w:suppressAutoHyphens/>
              <w:spacing w:before="0" w:after="0" w:line="240" w:lineRule="auto"/>
              <w:ind w:firstLine="0"/>
              <w:rPr>
                <w:lang w:eastAsia="ru-RU"/>
              </w:rPr>
            </w:pPr>
            <w:r w:rsidRPr="00022277">
              <w:rPr>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86.4</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86.4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eastAsia="ru-RU"/>
              </w:rPr>
            </w:pPr>
            <w:r w:rsidRPr="00022277">
              <w:rPr>
                <w:lang w:eastAsia="ru-RU"/>
              </w:rPr>
              <w:t>86.4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86.4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7052E">
            <w:pPr>
              <w:pStyle w:val="af1"/>
              <w:suppressAutoHyphens/>
              <w:spacing w:before="0" w:after="0" w:line="240" w:lineRule="auto"/>
              <w:ind w:firstLine="0"/>
              <w:rPr>
                <w:lang w:val="en-US" w:eastAsia="ru-RU"/>
              </w:rPr>
            </w:pPr>
            <w:r w:rsidRPr="00022277">
              <w:rPr>
                <w:lang w:eastAsia="ru-RU"/>
              </w:rPr>
              <w:t>86.4</w:t>
            </w:r>
          </w:p>
        </w:tc>
      </w:tr>
    </w:tbl>
    <w:p w:rsidR="00022277" w:rsidRPr="00022277" w:rsidRDefault="00022277" w:rsidP="00022277">
      <w:pPr>
        <w:pStyle w:val="af1"/>
        <w:suppressAutoHyphens/>
        <w:spacing w:before="0" w:after="0" w:line="240" w:lineRule="auto"/>
        <w:rPr>
          <w:lang w:eastAsia="ru-RU"/>
        </w:rPr>
      </w:pPr>
      <w:bookmarkStart w:id="274" w:name="_Toc79376387"/>
      <w:r w:rsidRPr="00022277">
        <w:rPr>
          <w:lang w:eastAsia="ru-RU"/>
        </w:rPr>
        <w:t>Часть 8 Топливные балансы источников тепловой энергии и система обеспечения топливом</w:t>
      </w:r>
      <w:bookmarkEnd w:id="274"/>
    </w:p>
    <w:p w:rsidR="00022277" w:rsidRPr="00022277" w:rsidRDefault="00022277" w:rsidP="00022277">
      <w:pPr>
        <w:pStyle w:val="af1"/>
        <w:suppressAutoHyphens/>
        <w:spacing w:before="0" w:after="0" w:line="240" w:lineRule="auto"/>
        <w:rPr>
          <w:lang w:eastAsia="ru-RU"/>
        </w:rPr>
      </w:pPr>
      <w:bookmarkStart w:id="275" w:name="_Toc79376388"/>
      <w:r w:rsidRPr="00022277">
        <w:rPr>
          <w:lang w:eastAsia="ru-RU"/>
        </w:rPr>
        <w:t>1.8.1. Описание видов и количества используемого основного топлива для каждого источника тепловой энергии</w:t>
      </w:r>
      <w:bookmarkEnd w:id="275"/>
    </w:p>
    <w:p w:rsidR="00022277" w:rsidRPr="00022277" w:rsidRDefault="00022277" w:rsidP="00022277">
      <w:pPr>
        <w:pStyle w:val="af1"/>
        <w:suppressAutoHyphens/>
        <w:spacing w:before="0" w:after="0" w:line="240" w:lineRule="auto"/>
        <w:rPr>
          <w:lang w:eastAsia="ru-RU"/>
        </w:rPr>
      </w:pPr>
      <w:r w:rsidRPr="00022277">
        <w:rPr>
          <w:lang w:eastAsia="ru-RU"/>
        </w:rPr>
        <w:t>Описание видов и количества используемого основного топлива для каждого источника тепловой энергии представлено в таблице 1.8.1.1.</w:t>
      </w:r>
    </w:p>
    <w:p w:rsidR="00022277" w:rsidRPr="00022277" w:rsidRDefault="00022277" w:rsidP="00022277">
      <w:pPr>
        <w:pStyle w:val="af1"/>
        <w:suppressAutoHyphens/>
        <w:spacing w:before="0" w:after="0" w:line="240" w:lineRule="auto"/>
        <w:rPr>
          <w:lang w:eastAsia="ru-RU"/>
        </w:rPr>
      </w:pPr>
      <w:bookmarkStart w:id="276" w:name="_Toc79376547"/>
      <w:r w:rsidRPr="00022277">
        <w:rPr>
          <w:lang w:eastAsia="ru-RU"/>
        </w:rPr>
        <w:t>Таблица 1.8.1.1. Описание видов и количества используемого основного топлива для каждого источника тепловой энергии</w:t>
      </w:r>
      <w:bookmarkEnd w:id="276"/>
    </w:p>
    <w:tbl>
      <w:tblPr>
        <w:tblW w:w="9849" w:type="dxa"/>
        <w:tblInd w:w="-5" w:type="dxa"/>
        <w:tblLayout w:type="fixed"/>
        <w:tblLook w:val="04A0"/>
      </w:tblPr>
      <w:tblGrid>
        <w:gridCol w:w="567"/>
        <w:gridCol w:w="993"/>
        <w:gridCol w:w="1593"/>
        <w:gridCol w:w="1324"/>
        <w:gridCol w:w="1335"/>
        <w:gridCol w:w="1276"/>
        <w:gridCol w:w="1484"/>
        <w:gridCol w:w="1209"/>
        <w:gridCol w:w="7"/>
        <w:gridCol w:w="61"/>
      </w:tblGrid>
      <w:tr w:rsidR="00022277" w:rsidRPr="00022277" w:rsidTr="00DC403D">
        <w:trPr>
          <w:gridAfter w:val="2"/>
          <w:wAfter w:w="68" w:type="dxa"/>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Вид топлива</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Остаток топлива на начало года, т. натурального топлива, тыс. куб.м.</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Приход топлива за год, т. натурального топлива, тыс. куб.м.</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Израсходовано топлива за 2020год</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Остаток топлива, т. натурального топлива, тыс. куб.м.</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Низшая теплота сгорания, ккал/кг (ккал/нм3)</w:t>
            </w:r>
          </w:p>
        </w:tc>
      </w:tr>
      <w:tr w:rsidR="00022277" w:rsidRPr="00022277" w:rsidTr="00DC403D">
        <w:trPr>
          <w:gridAfter w:val="2"/>
          <w:wAfter w:w="68" w:type="dxa"/>
          <w:trHeight w:val="603"/>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5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3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т. натурального топлива, тыс. куб.м.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в т. условного топлива</w:t>
            </w:r>
          </w:p>
        </w:tc>
        <w:tc>
          <w:tcPr>
            <w:tcW w:w="14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r>
      <w:tr w:rsidR="00022277" w:rsidRPr="00022277" w:rsidTr="00DC403D">
        <w:trPr>
          <w:gridAfter w:val="2"/>
          <w:wAfter w:w="68" w:type="dxa"/>
          <w:trHeight w:val="603"/>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5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3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335" w:type="dxa"/>
            <w:vMerge/>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4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c>
          <w:tcPr>
            <w:tcW w:w="12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p>
        </w:tc>
      </w:tr>
      <w:tr w:rsidR="00022277" w:rsidRPr="00022277" w:rsidTr="00DC403D">
        <w:trPr>
          <w:trHeight w:val="20"/>
        </w:trPr>
        <w:tc>
          <w:tcPr>
            <w:tcW w:w="9849" w:type="dxa"/>
            <w:gridSpan w:val="10"/>
            <w:tcBorders>
              <w:top w:val="nil"/>
              <w:left w:val="single" w:sz="4" w:space="0" w:color="auto"/>
              <w:bottom w:val="single" w:sz="4" w:space="0" w:color="auto"/>
              <w:right w:val="single" w:sz="4" w:space="0" w:color="000000"/>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2020год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2019год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2018год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2017год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2016год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952.0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1098.6</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trHeight w:val="20"/>
        </w:trPr>
        <w:tc>
          <w:tcPr>
            <w:tcW w:w="9849" w:type="dxa"/>
            <w:gridSpan w:val="10"/>
            <w:tcBorders>
              <w:top w:val="nil"/>
              <w:left w:val="single" w:sz="4" w:space="0" w:color="auto"/>
              <w:bottom w:val="single" w:sz="4" w:space="0" w:color="auto"/>
              <w:right w:val="single" w:sz="4" w:space="0" w:color="000000"/>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2020год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2019год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2018год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2017год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2016год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138.0</w:t>
            </w:r>
          </w:p>
        </w:tc>
        <w:tc>
          <w:tcPr>
            <w:tcW w:w="133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138.0</w:t>
            </w:r>
          </w:p>
        </w:tc>
        <w:tc>
          <w:tcPr>
            <w:tcW w:w="127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155.8</w:t>
            </w:r>
          </w:p>
        </w:tc>
        <w:tc>
          <w:tcPr>
            <w:tcW w:w="148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trHeight w:val="20"/>
        </w:trPr>
        <w:tc>
          <w:tcPr>
            <w:tcW w:w="9849" w:type="dxa"/>
            <w:gridSpan w:val="10"/>
            <w:tcBorders>
              <w:top w:val="nil"/>
              <w:left w:val="single" w:sz="4" w:space="0" w:color="auto"/>
              <w:bottom w:val="single" w:sz="4" w:space="0" w:color="auto"/>
              <w:right w:val="single" w:sz="4" w:space="0" w:color="000000"/>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2020год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2019год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2018год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2017год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1"/>
          <w:wAfter w:w="61"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221" w:type="dxa"/>
            <w:gridSpan w:val="8"/>
            <w:tcBorders>
              <w:top w:val="single" w:sz="4" w:space="0" w:color="auto"/>
              <w:left w:val="nil"/>
              <w:bottom w:val="single" w:sz="4" w:space="0" w:color="auto"/>
              <w:right w:val="single" w:sz="4" w:space="0" w:color="000000"/>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2016год</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r w:rsidR="00022277" w:rsidRPr="00022277" w:rsidTr="00DC403D">
        <w:trPr>
          <w:gridAfter w:val="2"/>
          <w:wAfter w:w="68"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59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32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101.0</w:t>
            </w:r>
          </w:p>
        </w:tc>
        <w:tc>
          <w:tcPr>
            <w:tcW w:w="1335"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101.0</w:t>
            </w:r>
          </w:p>
        </w:tc>
        <w:tc>
          <w:tcPr>
            <w:tcW w:w="1276"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116,5</w:t>
            </w:r>
          </w:p>
        </w:tc>
        <w:tc>
          <w:tcPr>
            <w:tcW w:w="1484"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w:t>
            </w:r>
          </w:p>
        </w:tc>
        <w:tc>
          <w:tcPr>
            <w:tcW w:w="120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8050.0</w:t>
            </w:r>
          </w:p>
        </w:tc>
      </w:tr>
    </w:tbl>
    <w:p w:rsidR="00022277" w:rsidRPr="00022277" w:rsidRDefault="00022277" w:rsidP="00DC403D">
      <w:pPr>
        <w:pStyle w:val="af1"/>
        <w:tabs>
          <w:tab w:val="left" w:pos="709"/>
        </w:tabs>
        <w:suppressAutoHyphens/>
        <w:spacing w:before="0" w:after="0" w:line="240" w:lineRule="auto"/>
        <w:rPr>
          <w:lang w:eastAsia="ru-RU"/>
        </w:rPr>
      </w:pPr>
      <w:r w:rsidRPr="00022277">
        <w:rPr>
          <w:lang w:eastAsia="ru-RU"/>
        </w:rPr>
        <w:t>Топливный баланс систем теплоснабжения поселения за 2021год актуализации схемы теплоснабжения представлен в таблице 1.8.1.2.</w:t>
      </w:r>
    </w:p>
    <w:p w:rsidR="00022277" w:rsidRPr="00022277" w:rsidRDefault="00022277" w:rsidP="00022277">
      <w:pPr>
        <w:pStyle w:val="af1"/>
        <w:suppressAutoHyphens/>
        <w:spacing w:before="0" w:after="0" w:line="240" w:lineRule="auto"/>
        <w:rPr>
          <w:lang w:eastAsia="ru-RU"/>
        </w:rPr>
      </w:pPr>
      <w:bookmarkStart w:id="277" w:name="_Toc79376389"/>
      <w:r w:rsidRPr="00022277">
        <w:rPr>
          <w:lang w:eastAsia="ru-RU"/>
        </w:rPr>
        <w:t>1.8.2. Описание видов резервного и аварийного топлива и возможности их обеспечения в соответствии с нормативными требованиями</w:t>
      </w:r>
      <w:bookmarkEnd w:id="277"/>
    </w:p>
    <w:p w:rsidR="00022277" w:rsidRPr="00022277" w:rsidRDefault="00022277" w:rsidP="00022277">
      <w:pPr>
        <w:pStyle w:val="af1"/>
        <w:suppressAutoHyphens/>
        <w:spacing w:before="0" w:after="0" w:line="240" w:lineRule="auto"/>
        <w:rPr>
          <w:lang w:eastAsia="ru-RU"/>
        </w:rPr>
      </w:pPr>
      <w:r w:rsidRPr="00022277">
        <w:rPr>
          <w:lang w:eastAsia="ru-RU"/>
        </w:rPr>
        <w:t>Резервный вид топлива на котельных – отсутствует.</w:t>
      </w:r>
    </w:p>
    <w:p w:rsidR="00022277" w:rsidRPr="00022277" w:rsidRDefault="00022277" w:rsidP="00022277">
      <w:pPr>
        <w:pStyle w:val="af1"/>
        <w:suppressAutoHyphens/>
        <w:spacing w:before="0" w:after="0" w:line="240" w:lineRule="auto"/>
        <w:rPr>
          <w:lang w:eastAsia="ru-RU"/>
        </w:rPr>
      </w:pPr>
      <w:bookmarkStart w:id="278" w:name="_Toc79376390"/>
      <w:r w:rsidRPr="00022277">
        <w:rPr>
          <w:lang w:eastAsia="ru-RU"/>
        </w:rPr>
        <w:t>1.8.3. Описание особенностей характеристик видов топлива в зависимости от мест поставки</w:t>
      </w:r>
      <w:bookmarkEnd w:id="278"/>
    </w:p>
    <w:p w:rsidR="00022277" w:rsidRPr="00022277" w:rsidRDefault="00022277" w:rsidP="00022277">
      <w:pPr>
        <w:pStyle w:val="af1"/>
        <w:suppressAutoHyphens/>
        <w:spacing w:before="0" w:after="0" w:line="240" w:lineRule="auto"/>
        <w:rPr>
          <w:lang w:eastAsia="ru-RU"/>
        </w:rPr>
      </w:pPr>
      <w:r w:rsidRPr="00022277">
        <w:rPr>
          <w:lang w:eastAsia="ru-RU"/>
        </w:rPr>
        <w:t>Природный газ на источниках тепловой энергии поступает от ГРС. Основное топливо источников сельского поселения – природный газ.</w:t>
      </w:r>
    </w:p>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279" w:name="_Toc79376548"/>
      <w:r w:rsidRPr="00022277">
        <w:rPr>
          <w:lang w:eastAsia="ru-RU"/>
        </w:rPr>
        <w:lastRenderedPageBreak/>
        <w:t>Таблица 1.8.1.2. Топливный баланс систем теплоснабжения поселения за 2021год актуализации схемы теплоснабжения</w:t>
      </w:r>
      <w:bookmarkEnd w:id="279"/>
    </w:p>
    <w:tbl>
      <w:tblPr>
        <w:tblW w:w="14601"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2268"/>
        <w:gridCol w:w="1701"/>
        <w:gridCol w:w="1843"/>
        <w:gridCol w:w="1417"/>
        <w:gridCol w:w="1985"/>
        <w:gridCol w:w="1843"/>
        <w:gridCol w:w="1559"/>
      </w:tblGrid>
      <w:tr w:rsidR="00022277" w:rsidRPr="00022277" w:rsidTr="00DC403D">
        <w:trPr>
          <w:trHeight w:val="20"/>
          <w:tblHeader/>
        </w:trPr>
        <w:tc>
          <w:tcPr>
            <w:tcW w:w="1985" w:type="dxa"/>
            <w:vMerge w:val="restart"/>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Баланс топлива за год</w:t>
            </w:r>
          </w:p>
        </w:tc>
        <w:tc>
          <w:tcPr>
            <w:tcW w:w="2268" w:type="dxa"/>
            <w:vMerge w:val="restart"/>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Остаток топлива на начало года, т. натурального топлива, тыс. куб.м.</w:t>
            </w:r>
          </w:p>
        </w:tc>
        <w:tc>
          <w:tcPr>
            <w:tcW w:w="1701" w:type="dxa"/>
            <w:vMerge w:val="restart"/>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Приход топлива за год, т. натурального топлива, тыс. куб.м.</w:t>
            </w:r>
          </w:p>
        </w:tc>
        <w:tc>
          <w:tcPr>
            <w:tcW w:w="5245" w:type="dxa"/>
            <w:gridSpan w:val="3"/>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Израсходовано топлива за 2020год, т. условного топлива</w:t>
            </w:r>
          </w:p>
        </w:tc>
        <w:tc>
          <w:tcPr>
            <w:tcW w:w="1843" w:type="dxa"/>
            <w:vMerge w:val="restart"/>
            <w:tcBorders>
              <w:top w:val="single" w:sz="4" w:space="0" w:color="auto"/>
              <w:left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Остаток топлива, т.</w:t>
            </w:r>
          </w:p>
          <w:p w:rsidR="00022277" w:rsidRPr="00022277" w:rsidRDefault="00022277" w:rsidP="00DC403D">
            <w:pPr>
              <w:pStyle w:val="af1"/>
              <w:suppressAutoHyphens/>
              <w:spacing w:before="0" w:after="0" w:line="240" w:lineRule="auto"/>
              <w:ind w:firstLine="0"/>
              <w:rPr>
                <w:lang w:eastAsia="ru-RU"/>
              </w:rPr>
            </w:pPr>
            <w:r w:rsidRPr="00022277">
              <w:rPr>
                <w:lang w:eastAsia="ru-RU"/>
              </w:rPr>
              <w:t>натурального топлива, тыс. куб.м</w:t>
            </w:r>
          </w:p>
        </w:tc>
        <w:tc>
          <w:tcPr>
            <w:tcW w:w="1559" w:type="dxa"/>
            <w:vMerge w:val="restart"/>
            <w:tcBorders>
              <w:top w:val="single" w:sz="4" w:space="0" w:color="auto"/>
              <w:lef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Низшая теплота</w:t>
            </w:r>
          </w:p>
          <w:p w:rsidR="00022277" w:rsidRPr="00022277" w:rsidRDefault="00022277" w:rsidP="00DC403D">
            <w:pPr>
              <w:pStyle w:val="af1"/>
              <w:suppressAutoHyphens/>
              <w:spacing w:before="0" w:after="0" w:line="240" w:lineRule="auto"/>
              <w:ind w:firstLine="0"/>
              <w:rPr>
                <w:lang w:eastAsia="ru-RU"/>
              </w:rPr>
            </w:pPr>
            <w:r w:rsidRPr="00022277">
              <w:rPr>
                <w:lang w:eastAsia="ru-RU"/>
              </w:rPr>
              <w:t>сгорания, ккал/кг</w:t>
            </w:r>
          </w:p>
        </w:tc>
      </w:tr>
      <w:tr w:rsidR="00022277" w:rsidRPr="00022277" w:rsidTr="00DC403D">
        <w:trPr>
          <w:trHeight w:val="20"/>
          <w:tblHeader/>
        </w:trPr>
        <w:tc>
          <w:tcPr>
            <w:tcW w:w="1985" w:type="dxa"/>
            <w:vMerge/>
            <w:tcBorders>
              <w:top w:val="nil"/>
              <w:bottom w:val="nil"/>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2268" w:type="dxa"/>
            <w:vMerge/>
            <w:tcBorders>
              <w:top w:val="nil"/>
              <w:left w:val="single" w:sz="4" w:space="0" w:color="auto"/>
              <w:bottom w:val="nil"/>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701" w:type="dxa"/>
            <w:vMerge/>
            <w:tcBorders>
              <w:top w:val="nil"/>
              <w:left w:val="single" w:sz="4" w:space="0" w:color="auto"/>
              <w:bottom w:val="nil"/>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На котельных на отпуск тепловой энергии</w:t>
            </w:r>
          </w:p>
        </w:tc>
        <w:tc>
          <w:tcPr>
            <w:tcW w:w="3402" w:type="dxa"/>
            <w:gridSpan w:val="2"/>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На ТЭЦ</w:t>
            </w:r>
          </w:p>
        </w:tc>
        <w:tc>
          <w:tcPr>
            <w:tcW w:w="1843" w:type="dxa"/>
            <w:vMerge/>
            <w:tcBorders>
              <w:left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559" w:type="dxa"/>
            <w:vMerge/>
            <w:tcBorders>
              <w:left w:val="single" w:sz="4" w:space="0" w:color="auto"/>
            </w:tcBorders>
          </w:tcPr>
          <w:p w:rsidR="00022277" w:rsidRPr="00022277" w:rsidRDefault="00022277" w:rsidP="00DC403D">
            <w:pPr>
              <w:pStyle w:val="af1"/>
              <w:suppressAutoHyphens/>
              <w:spacing w:before="0" w:after="0" w:line="240" w:lineRule="auto"/>
              <w:ind w:firstLine="0"/>
              <w:rPr>
                <w:lang w:eastAsia="ru-RU"/>
              </w:rPr>
            </w:pPr>
          </w:p>
        </w:tc>
      </w:tr>
      <w:tr w:rsidR="00022277" w:rsidRPr="00022277" w:rsidTr="00DC403D">
        <w:trPr>
          <w:trHeight w:val="20"/>
          <w:tblHeader/>
        </w:trPr>
        <w:tc>
          <w:tcPr>
            <w:tcW w:w="1985" w:type="dxa"/>
            <w:vMerge/>
            <w:tcBorders>
              <w:top w:val="nil"/>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2268" w:type="dxa"/>
            <w:vMerge/>
            <w:tcBorders>
              <w:top w:val="nil"/>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701" w:type="dxa"/>
            <w:vMerge/>
            <w:tcBorders>
              <w:top w:val="nil"/>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843" w:type="dxa"/>
            <w:vMerge/>
            <w:tcBorders>
              <w:top w:val="nil"/>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4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На отпуск тепловой энергии</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На отпуск электрической энергии</w:t>
            </w:r>
          </w:p>
        </w:tc>
        <w:tc>
          <w:tcPr>
            <w:tcW w:w="1843" w:type="dxa"/>
            <w:vMerge/>
            <w:tcBorders>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p>
        </w:tc>
        <w:tc>
          <w:tcPr>
            <w:tcW w:w="1559" w:type="dxa"/>
            <w:vMerge/>
            <w:tcBorders>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p>
        </w:tc>
      </w:tr>
      <w:tr w:rsidR="00022277" w:rsidRPr="00022277" w:rsidTr="00DC403D">
        <w:trPr>
          <w:trHeight w:val="20"/>
        </w:trPr>
        <w:tc>
          <w:tcPr>
            <w:tcW w:w="14601" w:type="dxa"/>
            <w:gridSpan w:val="8"/>
            <w:tcBorders>
              <w:top w:val="single" w:sz="4" w:space="0" w:color="auto"/>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2020год</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4601" w:type="dxa"/>
            <w:gridSpan w:val="8"/>
            <w:tcBorders>
              <w:top w:val="single" w:sz="4" w:space="0" w:color="auto"/>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2019год</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4601" w:type="dxa"/>
            <w:gridSpan w:val="8"/>
            <w:tcBorders>
              <w:top w:val="single" w:sz="4" w:space="0" w:color="auto"/>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2018год</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4601" w:type="dxa"/>
            <w:gridSpan w:val="8"/>
            <w:tcBorders>
              <w:top w:val="single" w:sz="4" w:space="0" w:color="auto"/>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2017год</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4601" w:type="dxa"/>
            <w:gridSpan w:val="8"/>
            <w:tcBorders>
              <w:top w:val="single" w:sz="4" w:space="0" w:color="auto"/>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2016год</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DC403D">
        <w:trPr>
          <w:trHeight w:val="20"/>
        </w:trPr>
        <w:tc>
          <w:tcPr>
            <w:tcW w:w="1985"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1"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1191.0</w:t>
            </w:r>
          </w:p>
        </w:tc>
        <w:tc>
          <w:tcPr>
            <w:tcW w:w="1843"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1370.9</w:t>
            </w:r>
          </w:p>
        </w:tc>
        <w:tc>
          <w:tcPr>
            <w:tcW w:w="1417"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1843" w:type="dxa"/>
            <w:tcBorders>
              <w:top w:val="single" w:sz="4" w:space="0" w:color="auto"/>
              <w:left w:val="single" w:sz="4" w:space="0" w:color="auto"/>
              <w:bottom w:val="single" w:sz="4" w:space="0" w:color="auto"/>
              <w:right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bl>
    <w:p w:rsidR="00022277" w:rsidRPr="00022277" w:rsidRDefault="00022277" w:rsidP="00022277">
      <w:pPr>
        <w:pStyle w:val="af1"/>
        <w:suppressAutoHyphens/>
        <w:spacing w:before="0" w:after="0" w:line="240" w:lineRule="auto"/>
        <w:rPr>
          <w:lang w:eastAsia="ru-RU"/>
        </w:rPr>
        <w:sectPr w:rsidR="00022277" w:rsidRPr="00022277" w:rsidSect="00022277">
          <w:pgSz w:w="16838" w:h="11906" w:orient="landscape"/>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r w:rsidRPr="00022277">
        <w:rPr>
          <w:lang w:eastAsia="ru-RU"/>
        </w:rPr>
        <w:lastRenderedPageBreak/>
        <w:t>Физико-химические показатели природного газа, используемого для производства тепловой энергии: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val="en-US" w:eastAsia="ru-RU"/>
        </w:rPr>
        <w:t>C</w:t>
      </w:r>
      <w:r w:rsidRPr="00022277">
        <w:rPr>
          <w:lang w:eastAsia="ru-RU"/>
        </w:rPr>
        <w:t>Н4 – 97,64%;</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С2Н6 - 0,1%;</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С3Н8 - 0,01%;</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СО2 – 0,3%;</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Н2S – отсутствует;</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N2+редкие газы – 1,95%;</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Плотность – 0,73 кг/куб. м. (при нормальных условиях).</w:t>
      </w:r>
    </w:p>
    <w:p w:rsidR="00022277" w:rsidRPr="00022277" w:rsidRDefault="00022277" w:rsidP="00022277">
      <w:pPr>
        <w:pStyle w:val="af1"/>
        <w:suppressAutoHyphens/>
        <w:spacing w:before="0" w:after="0" w:line="240" w:lineRule="auto"/>
        <w:rPr>
          <w:lang w:eastAsia="ru-RU"/>
        </w:rPr>
      </w:pPr>
      <w:r w:rsidRPr="00022277">
        <w:rPr>
          <w:lang w:eastAsia="ru-RU"/>
        </w:rPr>
        <w:t>Теплота сгорания (низшая) – 36000кДж/куб. м.</w:t>
      </w:r>
    </w:p>
    <w:p w:rsidR="00022277" w:rsidRPr="00022277" w:rsidRDefault="00022277" w:rsidP="00022277">
      <w:pPr>
        <w:pStyle w:val="af1"/>
        <w:suppressAutoHyphens/>
        <w:spacing w:before="0" w:after="0" w:line="240" w:lineRule="auto"/>
        <w:rPr>
          <w:lang w:eastAsia="ru-RU"/>
        </w:rPr>
      </w:pPr>
      <w:bookmarkStart w:id="280" w:name="_Toc79376391"/>
      <w:r w:rsidRPr="00022277">
        <w:rPr>
          <w:lang w:eastAsia="ru-RU"/>
        </w:rPr>
        <w:t>1.8.4. Описание использования местных видов топлива</w:t>
      </w:r>
      <w:bookmarkEnd w:id="280"/>
    </w:p>
    <w:p w:rsidR="00022277" w:rsidRPr="00022277" w:rsidRDefault="00022277" w:rsidP="00022277">
      <w:pPr>
        <w:pStyle w:val="af1"/>
        <w:suppressAutoHyphens/>
        <w:spacing w:before="0" w:after="0" w:line="240" w:lineRule="auto"/>
        <w:rPr>
          <w:lang w:eastAsia="ru-RU"/>
        </w:rPr>
      </w:pPr>
      <w:r w:rsidRPr="00022277">
        <w:rPr>
          <w:lang w:eastAsia="ru-RU"/>
        </w:rPr>
        <w:t>Местные виды топлива не используются.</w:t>
      </w:r>
    </w:p>
    <w:p w:rsidR="00022277" w:rsidRPr="00022277" w:rsidRDefault="00022277" w:rsidP="00022277">
      <w:pPr>
        <w:pStyle w:val="af1"/>
        <w:suppressAutoHyphens/>
        <w:spacing w:before="0" w:after="0" w:line="240" w:lineRule="auto"/>
        <w:rPr>
          <w:lang w:eastAsia="ru-RU"/>
        </w:rPr>
      </w:pPr>
      <w:bookmarkStart w:id="281" w:name="_Toc79376392"/>
      <w:r w:rsidRPr="00022277">
        <w:rPr>
          <w:lang w:eastAsia="ru-RU"/>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81"/>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858"/>
        <w:gridCol w:w="2173"/>
        <w:gridCol w:w="2043"/>
        <w:gridCol w:w="1922"/>
      </w:tblGrid>
      <w:tr w:rsidR="00022277" w:rsidRPr="00022277" w:rsidTr="00022277">
        <w:trPr>
          <w:trHeight w:val="20"/>
          <w:tblHeader/>
        </w:trPr>
        <w:tc>
          <w:tcPr>
            <w:tcW w:w="636"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bookmarkStart w:id="282" w:name="_Hlk73711961"/>
            <w:r w:rsidRPr="00022277">
              <w:rPr>
                <w:lang w:eastAsia="ru-RU"/>
              </w:rPr>
              <w:t>№ пп</w:t>
            </w:r>
          </w:p>
        </w:tc>
        <w:tc>
          <w:tcPr>
            <w:tcW w:w="2858"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2173"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Вид топлива</w:t>
            </w:r>
          </w:p>
        </w:tc>
        <w:tc>
          <w:tcPr>
            <w:tcW w:w="2043"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Доля от общего потребления топлива, % </w:t>
            </w:r>
          </w:p>
        </w:tc>
        <w:tc>
          <w:tcPr>
            <w:tcW w:w="1922"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Низшая теплота сгорания, </w:t>
            </w:r>
          </w:p>
        </w:tc>
      </w:tr>
      <w:tr w:rsidR="00022277" w:rsidRPr="00022277" w:rsidTr="00022277">
        <w:trPr>
          <w:trHeight w:val="20"/>
        </w:trPr>
        <w:tc>
          <w:tcPr>
            <w:tcW w:w="636"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2858" w:type="dxa"/>
            <w:vMerge w:val="restart"/>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2173" w:type="dxa"/>
            <w:vMerge w:val="restart"/>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Природный газ</w:t>
            </w:r>
          </w:p>
        </w:tc>
        <w:tc>
          <w:tcPr>
            <w:tcW w:w="2043" w:type="dxa"/>
            <w:vMerge w:val="restart"/>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100.00</w:t>
            </w:r>
          </w:p>
        </w:tc>
        <w:tc>
          <w:tcPr>
            <w:tcW w:w="1922" w:type="dxa"/>
            <w:vMerge w:val="restart"/>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022277">
        <w:trPr>
          <w:trHeight w:val="70"/>
        </w:trPr>
        <w:tc>
          <w:tcPr>
            <w:tcW w:w="636"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2858" w:type="dxa"/>
            <w:vMerge/>
            <w:shd w:val="clear" w:color="auto" w:fill="auto"/>
          </w:tcPr>
          <w:p w:rsidR="00022277" w:rsidRPr="00022277" w:rsidRDefault="00022277" w:rsidP="00DC403D">
            <w:pPr>
              <w:pStyle w:val="af1"/>
              <w:suppressAutoHyphens/>
              <w:spacing w:before="0" w:after="0" w:line="240" w:lineRule="auto"/>
              <w:ind w:firstLine="0"/>
              <w:rPr>
                <w:lang w:eastAsia="ru-RU"/>
              </w:rPr>
            </w:pPr>
          </w:p>
        </w:tc>
        <w:tc>
          <w:tcPr>
            <w:tcW w:w="2173" w:type="dxa"/>
            <w:vMerge/>
            <w:shd w:val="clear" w:color="auto" w:fill="auto"/>
            <w:vAlign w:val="center"/>
          </w:tcPr>
          <w:p w:rsidR="00022277" w:rsidRPr="00022277" w:rsidRDefault="00022277" w:rsidP="00DC403D">
            <w:pPr>
              <w:pStyle w:val="af1"/>
              <w:suppressAutoHyphens/>
              <w:spacing w:before="0" w:after="0" w:line="240" w:lineRule="auto"/>
              <w:ind w:firstLine="0"/>
              <w:rPr>
                <w:lang w:eastAsia="ru-RU"/>
              </w:rPr>
            </w:pPr>
          </w:p>
        </w:tc>
        <w:tc>
          <w:tcPr>
            <w:tcW w:w="2043" w:type="dxa"/>
            <w:vMerge/>
            <w:vAlign w:val="bottom"/>
          </w:tcPr>
          <w:p w:rsidR="00022277" w:rsidRPr="00022277" w:rsidRDefault="00022277" w:rsidP="00DC403D">
            <w:pPr>
              <w:pStyle w:val="af1"/>
              <w:suppressAutoHyphens/>
              <w:spacing w:before="0" w:after="0" w:line="240" w:lineRule="auto"/>
              <w:ind w:firstLine="0"/>
              <w:rPr>
                <w:lang w:eastAsia="ru-RU"/>
              </w:rPr>
            </w:pPr>
          </w:p>
        </w:tc>
        <w:tc>
          <w:tcPr>
            <w:tcW w:w="1922" w:type="dxa"/>
            <w:vMerge/>
            <w:vAlign w:val="bottom"/>
          </w:tcPr>
          <w:p w:rsidR="00022277" w:rsidRPr="00022277" w:rsidRDefault="00022277" w:rsidP="00DC403D">
            <w:pPr>
              <w:pStyle w:val="af1"/>
              <w:suppressAutoHyphens/>
              <w:spacing w:before="0" w:after="0" w:line="240" w:lineRule="auto"/>
              <w:ind w:firstLine="0"/>
              <w:rPr>
                <w:lang w:eastAsia="ru-RU"/>
              </w:rPr>
            </w:pPr>
          </w:p>
        </w:tc>
      </w:tr>
      <w:bookmarkEnd w:id="282"/>
      <w:tr w:rsidR="00022277" w:rsidRPr="00022277" w:rsidTr="00022277">
        <w:trPr>
          <w:trHeight w:val="20"/>
        </w:trPr>
        <w:tc>
          <w:tcPr>
            <w:tcW w:w="636"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2858" w:type="dxa"/>
            <w:vMerge w:val="restart"/>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2173" w:type="dxa"/>
            <w:vMerge w:val="restart"/>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Природный газ</w:t>
            </w:r>
          </w:p>
        </w:tc>
        <w:tc>
          <w:tcPr>
            <w:tcW w:w="2043" w:type="dxa"/>
            <w:vMerge w:val="restart"/>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100.00</w:t>
            </w:r>
          </w:p>
        </w:tc>
        <w:tc>
          <w:tcPr>
            <w:tcW w:w="1922" w:type="dxa"/>
            <w:vMerge w:val="restart"/>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022277">
        <w:trPr>
          <w:trHeight w:val="20"/>
        </w:trPr>
        <w:tc>
          <w:tcPr>
            <w:tcW w:w="636"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2858" w:type="dxa"/>
            <w:vMerge/>
            <w:shd w:val="clear" w:color="auto" w:fill="auto"/>
          </w:tcPr>
          <w:p w:rsidR="00022277" w:rsidRPr="00022277" w:rsidRDefault="00022277" w:rsidP="00DC403D">
            <w:pPr>
              <w:pStyle w:val="af1"/>
              <w:suppressAutoHyphens/>
              <w:spacing w:before="0" w:after="0" w:line="240" w:lineRule="auto"/>
              <w:ind w:firstLine="0"/>
              <w:rPr>
                <w:lang w:eastAsia="ru-RU"/>
              </w:rPr>
            </w:pPr>
          </w:p>
        </w:tc>
        <w:tc>
          <w:tcPr>
            <w:tcW w:w="2173" w:type="dxa"/>
            <w:vMerge/>
            <w:shd w:val="clear" w:color="auto" w:fill="auto"/>
            <w:vAlign w:val="center"/>
          </w:tcPr>
          <w:p w:rsidR="00022277" w:rsidRPr="00022277" w:rsidRDefault="00022277" w:rsidP="00DC403D">
            <w:pPr>
              <w:pStyle w:val="af1"/>
              <w:suppressAutoHyphens/>
              <w:spacing w:before="0" w:after="0" w:line="240" w:lineRule="auto"/>
              <w:ind w:firstLine="0"/>
              <w:rPr>
                <w:lang w:eastAsia="ru-RU"/>
              </w:rPr>
            </w:pPr>
          </w:p>
        </w:tc>
        <w:tc>
          <w:tcPr>
            <w:tcW w:w="2043" w:type="dxa"/>
            <w:vMerge/>
            <w:vAlign w:val="bottom"/>
          </w:tcPr>
          <w:p w:rsidR="00022277" w:rsidRPr="00022277" w:rsidRDefault="00022277" w:rsidP="00DC403D">
            <w:pPr>
              <w:pStyle w:val="af1"/>
              <w:suppressAutoHyphens/>
              <w:spacing w:before="0" w:after="0" w:line="240" w:lineRule="auto"/>
              <w:ind w:firstLine="0"/>
              <w:rPr>
                <w:lang w:eastAsia="ru-RU"/>
              </w:rPr>
            </w:pPr>
          </w:p>
        </w:tc>
        <w:tc>
          <w:tcPr>
            <w:tcW w:w="1922" w:type="dxa"/>
            <w:vMerge/>
            <w:vAlign w:val="bottom"/>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636"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2858" w:type="dxa"/>
            <w:vMerge w:val="restart"/>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2173" w:type="dxa"/>
            <w:vMerge w:val="restart"/>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Природный газ</w:t>
            </w:r>
          </w:p>
        </w:tc>
        <w:tc>
          <w:tcPr>
            <w:tcW w:w="2043" w:type="dxa"/>
            <w:vMerge w:val="restart"/>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100.00</w:t>
            </w:r>
          </w:p>
        </w:tc>
        <w:tc>
          <w:tcPr>
            <w:tcW w:w="1922" w:type="dxa"/>
            <w:vMerge w:val="restart"/>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8050.00</w:t>
            </w:r>
          </w:p>
        </w:tc>
      </w:tr>
      <w:tr w:rsidR="00022277" w:rsidRPr="00022277" w:rsidTr="00022277">
        <w:trPr>
          <w:trHeight w:val="20"/>
        </w:trPr>
        <w:tc>
          <w:tcPr>
            <w:tcW w:w="636"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3.1.</w:t>
            </w:r>
          </w:p>
        </w:tc>
        <w:tc>
          <w:tcPr>
            <w:tcW w:w="2858" w:type="dxa"/>
            <w:vMerge/>
            <w:shd w:val="clear" w:color="auto" w:fill="auto"/>
          </w:tcPr>
          <w:p w:rsidR="00022277" w:rsidRPr="00022277" w:rsidRDefault="00022277" w:rsidP="00DC403D">
            <w:pPr>
              <w:pStyle w:val="af1"/>
              <w:suppressAutoHyphens/>
              <w:spacing w:before="0" w:after="0" w:line="240" w:lineRule="auto"/>
              <w:ind w:firstLine="0"/>
              <w:rPr>
                <w:lang w:eastAsia="ru-RU"/>
              </w:rPr>
            </w:pPr>
          </w:p>
        </w:tc>
        <w:tc>
          <w:tcPr>
            <w:tcW w:w="2173" w:type="dxa"/>
            <w:vMerge/>
            <w:shd w:val="clear" w:color="auto" w:fill="auto"/>
            <w:vAlign w:val="center"/>
          </w:tcPr>
          <w:p w:rsidR="00022277" w:rsidRPr="00022277" w:rsidRDefault="00022277" w:rsidP="00DC403D">
            <w:pPr>
              <w:pStyle w:val="af1"/>
              <w:suppressAutoHyphens/>
              <w:spacing w:before="0" w:after="0" w:line="240" w:lineRule="auto"/>
              <w:ind w:firstLine="0"/>
              <w:rPr>
                <w:lang w:eastAsia="ru-RU"/>
              </w:rPr>
            </w:pPr>
          </w:p>
        </w:tc>
        <w:tc>
          <w:tcPr>
            <w:tcW w:w="2043" w:type="dxa"/>
            <w:vMerge/>
            <w:vAlign w:val="bottom"/>
          </w:tcPr>
          <w:p w:rsidR="00022277" w:rsidRPr="00022277" w:rsidRDefault="00022277" w:rsidP="00DC403D">
            <w:pPr>
              <w:pStyle w:val="af1"/>
              <w:suppressAutoHyphens/>
              <w:spacing w:before="0" w:after="0" w:line="240" w:lineRule="auto"/>
              <w:ind w:firstLine="0"/>
              <w:rPr>
                <w:lang w:eastAsia="ru-RU"/>
              </w:rPr>
            </w:pPr>
          </w:p>
        </w:tc>
        <w:tc>
          <w:tcPr>
            <w:tcW w:w="1922" w:type="dxa"/>
            <w:vMerge/>
            <w:vAlign w:val="bottom"/>
          </w:tcPr>
          <w:p w:rsidR="00022277" w:rsidRPr="00022277" w:rsidRDefault="00022277" w:rsidP="00DC403D">
            <w:pPr>
              <w:pStyle w:val="af1"/>
              <w:suppressAutoHyphens/>
              <w:spacing w:before="0" w:after="0" w:line="240" w:lineRule="auto"/>
              <w:ind w:firstLine="0"/>
              <w:rPr>
                <w:lang w:eastAsia="ru-RU"/>
              </w:rPr>
            </w:pPr>
          </w:p>
        </w:tc>
      </w:tr>
    </w:tbl>
    <w:p w:rsidR="00022277" w:rsidRPr="00022277" w:rsidRDefault="00022277" w:rsidP="00022277">
      <w:pPr>
        <w:pStyle w:val="af1"/>
        <w:suppressAutoHyphens/>
        <w:spacing w:before="0" w:after="0" w:line="240" w:lineRule="auto"/>
        <w:rPr>
          <w:lang w:eastAsia="ru-RU"/>
        </w:rPr>
      </w:pPr>
      <w:bookmarkStart w:id="283" w:name="_Toc79376393"/>
      <w:r w:rsidRPr="00022277">
        <w:rPr>
          <w:lang w:eastAsia="ru-RU"/>
        </w:rPr>
        <w:t xml:space="preserve">1.8.6. </w:t>
      </w:r>
      <w:bookmarkStart w:id="284" w:name="_Hlk71662078"/>
      <w:r w:rsidRPr="00022277">
        <w:rPr>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83"/>
      <w:bookmarkEnd w:id="284"/>
    </w:p>
    <w:p w:rsidR="00022277" w:rsidRPr="00022277" w:rsidRDefault="00022277" w:rsidP="00022277">
      <w:pPr>
        <w:pStyle w:val="af1"/>
        <w:suppressAutoHyphens/>
        <w:spacing w:before="0" w:after="0" w:line="240" w:lineRule="auto"/>
        <w:rPr>
          <w:lang w:eastAsia="ru-RU"/>
        </w:rPr>
      </w:pPr>
      <w:r w:rsidRPr="00022277">
        <w:rPr>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rsidR="00022277" w:rsidRPr="00022277" w:rsidRDefault="00022277" w:rsidP="00022277">
      <w:pPr>
        <w:pStyle w:val="af1"/>
        <w:suppressAutoHyphens/>
        <w:spacing w:before="0" w:after="0" w:line="240" w:lineRule="auto"/>
        <w:rPr>
          <w:lang w:eastAsia="ru-RU"/>
        </w:rPr>
      </w:pPr>
      <w:bookmarkStart w:id="285" w:name="_Toc79376549"/>
      <w:r w:rsidRPr="00022277">
        <w:rPr>
          <w:lang w:eastAsia="ru-RU"/>
        </w:rPr>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8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446"/>
        <w:gridCol w:w="2409"/>
        <w:gridCol w:w="2268"/>
      </w:tblGrid>
      <w:tr w:rsidR="00022277" w:rsidRPr="00022277" w:rsidTr="00022277">
        <w:trPr>
          <w:trHeight w:val="20"/>
          <w:tblHeader/>
        </w:trPr>
        <w:tc>
          <w:tcPr>
            <w:tcW w:w="516"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4446"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сельского поселения</w:t>
            </w:r>
          </w:p>
        </w:tc>
        <w:tc>
          <w:tcPr>
            <w:tcW w:w="2409"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Вид топлива</w:t>
            </w:r>
          </w:p>
        </w:tc>
        <w:tc>
          <w:tcPr>
            <w:tcW w:w="2268"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Доля от общего потребления топлива, % </w:t>
            </w:r>
          </w:p>
        </w:tc>
      </w:tr>
      <w:tr w:rsidR="00022277" w:rsidRPr="00022277" w:rsidTr="00022277">
        <w:trPr>
          <w:trHeight w:val="20"/>
        </w:trPr>
        <w:tc>
          <w:tcPr>
            <w:tcW w:w="516" w:type="dxa"/>
            <w:vMerge w:val="restart"/>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4446" w:type="dxa"/>
            <w:vMerge w:val="restart"/>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Саргазинское сельское поселение</w:t>
            </w:r>
          </w:p>
        </w:tc>
        <w:tc>
          <w:tcPr>
            <w:tcW w:w="2409"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Природный газ</w:t>
            </w:r>
          </w:p>
        </w:tc>
        <w:tc>
          <w:tcPr>
            <w:tcW w:w="2268"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100.00</w:t>
            </w:r>
          </w:p>
        </w:tc>
      </w:tr>
      <w:tr w:rsidR="00022277" w:rsidRPr="00022277" w:rsidTr="00022277">
        <w:trPr>
          <w:trHeight w:val="20"/>
        </w:trPr>
        <w:tc>
          <w:tcPr>
            <w:tcW w:w="516" w:type="dxa"/>
            <w:vMerge/>
            <w:shd w:val="clear" w:color="auto" w:fill="auto"/>
          </w:tcPr>
          <w:p w:rsidR="00022277" w:rsidRPr="00022277" w:rsidRDefault="00022277" w:rsidP="00DC403D">
            <w:pPr>
              <w:pStyle w:val="af1"/>
              <w:suppressAutoHyphens/>
              <w:spacing w:before="0" w:after="0" w:line="240" w:lineRule="auto"/>
              <w:ind w:firstLine="0"/>
              <w:rPr>
                <w:lang w:eastAsia="ru-RU"/>
              </w:rPr>
            </w:pPr>
          </w:p>
        </w:tc>
        <w:tc>
          <w:tcPr>
            <w:tcW w:w="4446" w:type="dxa"/>
            <w:vMerge/>
            <w:shd w:val="clear" w:color="auto" w:fill="auto"/>
            <w:vAlign w:val="center"/>
          </w:tcPr>
          <w:p w:rsidR="00022277" w:rsidRPr="00022277" w:rsidRDefault="00022277" w:rsidP="00DC403D">
            <w:pPr>
              <w:pStyle w:val="af1"/>
              <w:suppressAutoHyphens/>
              <w:spacing w:before="0" w:after="0" w:line="240" w:lineRule="auto"/>
              <w:ind w:firstLine="0"/>
              <w:rPr>
                <w:lang w:eastAsia="ru-RU"/>
              </w:rPr>
            </w:pPr>
          </w:p>
        </w:tc>
        <w:tc>
          <w:tcPr>
            <w:tcW w:w="2409" w:type="dxa"/>
            <w:shd w:val="clear" w:color="auto" w:fill="auto"/>
            <w:vAlign w:val="center"/>
          </w:tcPr>
          <w:p w:rsidR="00022277" w:rsidRPr="00022277" w:rsidRDefault="00022277" w:rsidP="00DC403D">
            <w:pPr>
              <w:pStyle w:val="af1"/>
              <w:suppressAutoHyphens/>
              <w:spacing w:before="0" w:after="0" w:line="240" w:lineRule="auto"/>
              <w:ind w:firstLine="0"/>
              <w:rPr>
                <w:lang w:eastAsia="ru-RU"/>
              </w:rPr>
            </w:pPr>
          </w:p>
        </w:tc>
        <w:tc>
          <w:tcPr>
            <w:tcW w:w="2268" w:type="dxa"/>
            <w:vAlign w:val="bottom"/>
          </w:tcPr>
          <w:p w:rsidR="00022277" w:rsidRPr="00022277" w:rsidRDefault="00022277" w:rsidP="00DC403D">
            <w:pPr>
              <w:pStyle w:val="af1"/>
              <w:suppressAutoHyphens/>
              <w:spacing w:before="0" w:after="0" w:line="240" w:lineRule="auto"/>
              <w:ind w:firstLine="0"/>
              <w:rPr>
                <w:lang w:eastAsia="ru-RU"/>
              </w:rPr>
            </w:pPr>
          </w:p>
        </w:tc>
      </w:tr>
    </w:tbl>
    <w:p w:rsidR="00022277" w:rsidRPr="00022277" w:rsidRDefault="00022277" w:rsidP="00022277">
      <w:pPr>
        <w:pStyle w:val="af1"/>
        <w:suppressAutoHyphens/>
        <w:spacing w:before="0" w:after="0" w:line="240" w:lineRule="auto"/>
        <w:rPr>
          <w:lang w:eastAsia="ru-RU"/>
        </w:rPr>
      </w:pPr>
      <w:bookmarkStart w:id="286" w:name="_Toc79376394"/>
      <w:r w:rsidRPr="00022277">
        <w:rPr>
          <w:lang w:eastAsia="ru-RU"/>
        </w:rPr>
        <w:t>1.8.7. Описание приоритетного направления развития топливного баланса поселения</w:t>
      </w:r>
      <w:bookmarkEnd w:id="286"/>
    </w:p>
    <w:p w:rsidR="00022277" w:rsidRPr="00022277" w:rsidRDefault="00022277" w:rsidP="00022277">
      <w:pPr>
        <w:pStyle w:val="af1"/>
        <w:suppressAutoHyphens/>
        <w:spacing w:before="0" w:after="0" w:line="240" w:lineRule="auto"/>
        <w:rPr>
          <w:lang w:eastAsia="ru-RU"/>
        </w:rPr>
      </w:pPr>
      <w:r w:rsidRPr="00022277">
        <w:rPr>
          <w:lang w:eastAsia="ru-RU"/>
        </w:rPr>
        <w:lastRenderedPageBreak/>
        <w:t>Развитие топливного баланса поселения не предусматривается.</w:t>
      </w:r>
    </w:p>
    <w:p w:rsidR="00022277" w:rsidRPr="00022277" w:rsidRDefault="00022277" w:rsidP="00022277">
      <w:pPr>
        <w:pStyle w:val="af1"/>
        <w:suppressAutoHyphens/>
        <w:spacing w:before="0" w:after="0" w:line="240" w:lineRule="auto"/>
        <w:rPr>
          <w:lang w:eastAsia="ru-RU"/>
        </w:rPr>
      </w:pPr>
      <w:bookmarkStart w:id="287" w:name="_Toc79376395"/>
      <w:r w:rsidRPr="00022277">
        <w:rPr>
          <w:lang w:eastAsia="ru-RU"/>
        </w:rPr>
        <w:t>Часть 9 Надежность теплоснабжения</w:t>
      </w:r>
      <w:bookmarkEnd w:id="287"/>
    </w:p>
    <w:p w:rsidR="00022277" w:rsidRPr="00022277" w:rsidRDefault="00022277" w:rsidP="00022277">
      <w:pPr>
        <w:pStyle w:val="af1"/>
        <w:suppressAutoHyphens/>
        <w:spacing w:before="0" w:after="0" w:line="240" w:lineRule="auto"/>
        <w:rPr>
          <w:lang w:eastAsia="ru-RU"/>
        </w:rPr>
      </w:pPr>
      <w:bookmarkStart w:id="288" w:name="_Toc79376396"/>
      <w:r w:rsidRPr="00022277">
        <w:rPr>
          <w:lang w:eastAsia="ru-RU"/>
        </w:rPr>
        <w:t xml:space="preserve">1.9.1 </w:t>
      </w:r>
      <w:bookmarkStart w:id="289" w:name="_Hlk71663033"/>
      <w:r w:rsidRPr="00022277">
        <w:rPr>
          <w:lang w:eastAsia="ru-RU"/>
        </w:rPr>
        <w:t>Поток отказов</w:t>
      </w:r>
      <w:bookmarkEnd w:id="289"/>
      <w:r w:rsidRPr="00022277">
        <w:rPr>
          <w:lang w:eastAsia="ru-RU"/>
        </w:rPr>
        <w:t xml:space="preserve"> (частота отказов) участков тепловых сетях</w:t>
      </w:r>
      <w:bookmarkEnd w:id="288"/>
    </w:p>
    <w:p w:rsidR="00022277" w:rsidRPr="00022277" w:rsidRDefault="00022277" w:rsidP="00022277">
      <w:pPr>
        <w:pStyle w:val="af1"/>
        <w:suppressAutoHyphens/>
        <w:spacing w:before="0" w:after="0" w:line="240" w:lineRule="auto"/>
        <w:rPr>
          <w:lang w:eastAsia="ru-RU"/>
        </w:rPr>
      </w:pPr>
      <w:bookmarkStart w:id="290" w:name="sub_111212"/>
      <w:r w:rsidRPr="00022277">
        <w:rPr>
          <w:lang w:eastAsia="ru-RU"/>
        </w:rPr>
        <w:t>Сведения об отказах на тепловых сетях, в разрезе источников тепловой энергии представлены в таблице 1.9.1.1.</w:t>
      </w:r>
    </w:p>
    <w:p w:rsidR="00022277" w:rsidRPr="00022277" w:rsidRDefault="00022277" w:rsidP="00022277">
      <w:pPr>
        <w:pStyle w:val="af1"/>
        <w:suppressAutoHyphens/>
        <w:spacing w:before="0" w:after="0" w:line="240" w:lineRule="auto"/>
        <w:rPr>
          <w:lang w:eastAsia="ru-RU"/>
        </w:rPr>
      </w:pPr>
      <w:bookmarkStart w:id="291" w:name="_Toc79376550"/>
      <w:r w:rsidRPr="00022277">
        <w:rPr>
          <w:lang w:eastAsia="ru-RU"/>
        </w:rPr>
        <w:t>Таблица 1.9.1.1 Сведения об отказах на тепловых сетях, в разрезе источников тепловой энергии</w:t>
      </w:r>
      <w:bookmarkEnd w:id="291"/>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596"/>
        <w:gridCol w:w="1247"/>
        <w:gridCol w:w="1105"/>
        <w:gridCol w:w="1134"/>
        <w:gridCol w:w="1117"/>
        <w:gridCol w:w="1180"/>
        <w:gridCol w:w="1560"/>
        <w:gridCol w:w="1700"/>
      </w:tblGrid>
      <w:tr w:rsidR="00022277" w:rsidRPr="00022277" w:rsidTr="00022277">
        <w:trPr>
          <w:trHeight w:val="2128"/>
          <w:tblHeader/>
        </w:trPr>
        <w:tc>
          <w:tcPr>
            <w:tcW w:w="596" w:type="dxa"/>
            <w:tcBorders>
              <w:top w:val="single" w:sz="4" w:space="0" w:color="auto"/>
              <w:bottom w:val="single" w:sz="4" w:space="0" w:color="auto"/>
              <w:right w:val="single" w:sz="4" w:space="0" w:color="auto"/>
            </w:tcBorders>
          </w:tcPr>
          <w:bookmarkEnd w:id="290"/>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Год разработки</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Отказы в период испытаний, ед.</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Отказы в межотопительный период, ед.</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Удельная повреждаемость тепловых сетей за прошедший год, ед/км*год</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Удельная повреждаемость тепловых сетей за отопительный период, ед/км*год</w:t>
            </w:r>
          </w:p>
        </w:tc>
      </w:tr>
      <w:tr w:rsidR="00022277" w:rsidRPr="00022277" w:rsidTr="00022277">
        <w:trPr>
          <w:trHeight w:val="429"/>
        </w:trPr>
        <w:tc>
          <w:tcPr>
            <w:tcW w:w="9639" w:type="dxa"/>
            <w:gridSpan w:val="8"/>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1105"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nil"/>
              <w:left w:val="nil"/>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nil"/>
              <w:left w:val="single" w:sz="8" w:space="0" w:color="auto"/>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1105"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nil"/>
              <w:left w:val="nil"/>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nil"/>
              <w:left w:val="single" w:sz="8" w:space="0" w:color="auto"/>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1105"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nil"/>
              <w:left w:val="nil"/>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nil"/>
              <w:left w:val="single" w:sz="8" w:space="0" w:color="auto"/>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1105"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nil"/>
              <w:left w:val="nil"/>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nil"/>
              <w:left w:val="single" w:sz="8" w:space="0" w:color="auto"/>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1105"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nil"/>
              <w:left w:val="nil"/>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nil"/>
              <w:left w:val="nil"/>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nil"/>
              <w:left w:val="single" w:sz="8" w:space="0" w:color="auto"/>
              <w:bottom w:val="single" w:sz="8"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347"/>
        </w:trPr>
        <w:tc>
          <w:tcPr>
            <w:tcW w:w="9639" w:type="dxa"/>
            <w:gridSpan w:val="8"/>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412"/>
        </w:trPr>
        <w:tc>
          <w:tcPr>
            <w:tcW w:w="9639" w:type="dxa"/>
            <w:gridSpan w:val="8"/>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9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4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110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34"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17"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18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6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700"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r w:rsidRPr="00022277">
        <w:rPr>
          <w:lang w:eastAsia="ru-RU"/>
        </w:rPr>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rsidR="00022277" w:rsidRPr="00022277" w:rsidRDefault="00022277" w:rsidP="00022277">
      <w:pPr>
        <w:pStyle w:val="af1"/>
        <w:suppressAutoHyphens/>
        <w:spacing w:before="0" w:after="0" w:line="240" w:lineRule="auto"/>
        <w:rPr>
          <w:lang w:eastAsia="ru-RU"/>
        </w:rPr>
      </w:pPr>
      <w:bookmarkStart w:id="292" w:name="_Toc79376551"/>
      <w:r w:rsidRPr="00022277">
        <w:rPr>
          <w:lang w:eastAsia="ru-RU"/>
        </w:rPr>
        <w:t>Таблица 1.9.1.2. Динамика изменения прекращения подачи тепловой энергии от источника тепловой энергии в разрезе источников тепловой энергии</w:t>
      </w:r>
      <w:bookmarkEnd w:id="292"/>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276"/>
        <w:gridCol w:w="2698"/>
        <w:gridCol w:w="1980"/>
        <w:gridCol w:w="3118"/>
      </w:tblGrid>
      <w:tr w:rsidR="00022277" w:rsidRPr="00022277" w:rsidTr="00022277">
        <w:trPr>
          <w:tblHeader/>
        </w:trPr>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Год разработки</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Количество прекращений</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ч</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Средний недоотпуск тепла на одно прекращение теплоснабжения, Гкал/ед.</w:t>
            </w:r>
          </w:p>
        </w:tc>
      </w:tr>
      <w:tr w:rsidR="00022277" w:rsidRPr="00022277" w:rsidTr="00022277">
        <w:tc>
          <w:tcPr>
            <w:tcW w:w="9639" w:type="dxa"/>
            <w:gridSpan w:val="5"/>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Котельная, п. Саргазы, ул. Сиреневая, 1а</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9639" w:type="dxa"/>
            <w:gridSpan w:val="5"/>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9639" w:type="dxa"/>
            <w:gridSpan w:val="5"/>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269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980"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3118"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r w:rsidRPr="00022277">
        <w:rPr>
          <w:lang w:eastAsia="ru-RU"/>
        </w:rPr>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rsidR="00022277" w:rsidRPr="00022277" w:rsidRDefault="00022277" w:rsidP="00022277">
      <w:pPr>
        <w:pStyle w:val="af1"/>
        <w:suppressAutoHyphens/>
        <w:spacing w:before="0" w:after="0" w:line="240" w:lineRule="auto"/>
        <w:rPr>
          <w:lang w:eastAsia="ru-RU"/>
        </w:rPr>
      </w:pPr>
      <w:bookmarkStart w:id="293" w:name="_Toc79376552"/>
      <w:r w:rsidRPr="00022277">
        <w:rPr>
          <w:lang w:eastAsia="ru-RU"/>
        </w:rPr>
        <w:t>Таблица 1.9.1.3. Динамика изменения отказов и восстановлений магистральных тепловых сетей зоны действия источников тепловой энергии</w:t>
      </w:r>
      <w:bookmarkEnd w:id="293"/>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276"/>
        <w:gridCol w:w="1985"/>
        <w:gridCol w:w="1838"/>
        <w:gridCol w:w="2131"/>
        <w:gridCol w:w="1842"/>
      </w:tblGrid>
      <w:tr w:rsidR="00022277" w:rsidRPr="00022277" w:rsidTr="00022277">
        <w:trPr>
          <w:tblHeader/>
        </w:trPr>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Год разработки</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Средний недоотпуск тепловой энергии, Гкал/отказ</w:t>
            </w:r>
          </w:p>
        </w:tc>
      </w:tr>
      <w:tr w:rsidR="00022277" w:rsidRPr="00022277" w:rsidTr="00022277">
        <w:tc>
          <w:tcPr>
            <w:tcW w:w="9639" w:type="dxa"/>
            <w:gridSpan w:val="6"/>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1985"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nil"/>
              <w:bottom w:val="single" w:sz="4"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1985"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nil"/>
              <w:bottom w:val="single" w:sz="4"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1985"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nil"/>
              <w:bottom w:val="single" w:sz="4"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1985"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nil"/>
              <w:bottom w:val="single" w:sz="4"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1985" w:type="dxa"/>
            <w:tcBorders>
              <w:top w:val="nil"/>
              <w:left w:val="single" w:sz="8" w:space="0" w:color="auto"/>
              <w:bottom w:val="single" w:sz="8" w:space="0" w:color="auto"/>
              <w:right w:val="single" w:sz="8"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nil"/>
              <w:bottom w:val="single" w:sz="4" w:space="0" w:color="auto"/>
              <w:right w:val="nil"/>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9639" w:type="dxa"/>
            <w:gridSpan w:val="6"/>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2</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9639" w:type="dxa"/>
            <w:gridSpan w:val="6"/>
            <w:tcBorders>
              <w:top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2018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2019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c>
          <w:tcPr>
            <w:tcW w:w="567"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1276" w:type="dxa"/>
            <w:tcBorders>
              <w:top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2020 год</w:t>
            </w:r>
          </w:p>
        </w:tc>
        <w:tc>
          <w:tcPr>
            <w:tcW w:w="1985"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38" w:type="dxa"/>
            <w:tcBorders>
              <w:top w:val="single" w:sz="4" w:space="0" w:color="auto"/>
              <w:left w:val="single" w:sz="4" w:space="0" w:color="auto"/>
              <w:bottom w:val="single" w:sz="4" w:space="0" w:color="auto"/>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2131"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842" w:type="dxa"/>
            <w:tcBorders>
              <w:top w:val="single" w:sz="4" w:space="0" w:color="auto"/>
              <w:left w:val="single" w:sz="4" w:space="0" w:color="auto"/>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r w:rsidRPr="00022277">
        <w:rPr>
          <w:lang w:eastAsia="ru-RU"/>
        </w:rPr>
        <w:t>Показатели повреждаемости системы теплоснабжения в зоне деятельности теплоснабжающей организации представлены в таблице 1.9.1.4.</w:t>
      </w:r>
    </w:p>
    <w:p w:rsidR="00022277" w:rsidRPr="00022277" w:rsidRDefault="00022277" w:rsidP="00022277">
      <w:pPr>
        <w:pStyle w:val="af1"/>
        <w:suppressAutoHyphens/>
        <w:spacing w:before="0" w:after="0" w:line="240" w:lineRule="auto"/>
        <w:rPr>
          <w:lang w:eastAsia="ru-RU"/>
        </w:rPr>
      </w:pPr>
      <w:bookmarkStart w:id="294" w:name="_Toc79376553"/>
      <w:r w:rsidRPr="00022277">
        <w:rPr>
          <w:lang w:eastAsia="ru-RU"/>
        </w:rPr>
        <w:t>Таблица 1.9.1.4. Показатели повреждаемости системы теплоснабжения в зоне деятельности теплоснабжающей организации</w:t>
      </w:r>
      <w:bookmarkEnd w:id="294"/>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530"/>
        <w:gridCol w:w="1471"/>
        <w:gridCol w:w="813"/>
        <w:gridCol w:w="813"/>
        <w:gridCol w:w="776"/>
        <w:gridCol w:w="804"/>
        <w:gridCol w:w="794"/>
      </w:tblGrid>
      <w:tr w:rsidR="00022277" w:rsidRPr="00022277" w:rsidTr="00022277">
        <w:trPr>
          <w:trHeight w:val="20"/>
          <w:tblHeader/>
        </w:trPr>
        <w:tc>
          <w:tcPr>
            <w:tcW w:w="636"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3754"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1223"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 измерения</w:t>
            </w:r>
          </w:p>
        </w:tc>
        <w:tc>
          <w:tcPr>
            <w:tcW w:w="822"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822"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776"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2018</w:t>
            </w:r>
            <w:r w:rsidRPr="00022277">
              <w:rPr>
                <w:lang w:val="en-US" w:eastAsia="ru-RU"/>
              </w:rPr>
              <w:t xml:space="preserve"> </w:t>
            </w:r>
            <w:r w:rsidRPr="00022277">
              <w:rPr>
                <w:lang w:eastAsia="ru-RU"/>
              </w:rPr>
              <w:t>год</w:t>
            </w:r>
          </w:p>
        </w:tc>
        <w:tc>
          <w:tcPr>
            <w:tcW w:w="810"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2019</w:t>
            </w:r>
            <w:r w:rsidRPr="00022277">
              <w:rPr>
                <w:lang w:val="en-US" w:eastAsia="ru-RU"/>
              </w:rPr>
              <w:t xml:space="preserve"> </w:t>
            </w:r>
            <w:r w:rsidRPr="00022277">
              <w:rPr>
                <w:lang w:eastAsia="ru-RU"/>
              </w:rPr>
              <w:t>год</w:t>
            </w:r>
          </w:p>
        </w:tc>
        <w:tc>
          <w:tcPr>
            <w:tcW w:w="79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2020</w:t>
            </w:r>
            <w:r w:rsidRPr="00022277">
              <w:rPr>
                <w:lang w:val="en-US" w:eastAsia="ru-RU"/>
              </w:rPr>
              <w:t xml:space="preserve"> </w:t>
            </w:r>
            <w:r w:rsidRPr="00022277">
              <w:rPr>
                <w:lang w:eastAsia="ru-RU"/>
              </w:rPr>
              <w:t>год</w:t>
            </w:r>
          </w:p>
        </w:tc>
      </w:tr>
      <w:tr w:rsidR="00022277" w:rsidRPr="00022277" w:rsidTr="00022277">
        <w:trPr>
          <w:trHeight w:val="20"/>
        </w:trPr>
        <w:tc>
          <w:tcPr>
            <w:tcW w:w="9637" w:type="dxa"/>
            <w:gridSpan w:val="8"/>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магистральных тепловых сетях, в том числе:</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отопительный период</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1/км/оп</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период испытаний на плотность и прочность</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tcBorders>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tcBorders>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tcBorders>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tcBorders>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bottom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распределительных тепловых сетях систем отопления, в том числе:</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отопительный период</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1/км/оп</w:t>
            </w:r>
          </w:p>
        </w:tc>
        <w:tc>
          <w:tcPr>
            <w:tcW w:w="82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период испытаний на плотность и прочность</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сетях горячего водоснабжения (в случае их наличия)</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повреждения в тепловых сетях</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9637" w:type="dxa"/>
            <w:gridSpan w:val="8"/>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Повреждения в </w:t>
            </w:r>
            <w:r w:rsidRPr="00022277">
              <w:rPr>
                <w:lang w:eastAsia="ru-RU"/>
              </w:rPr>
              <w:lastRenderedPageBreak/>
              <w:t>магистральных тепловых сетях, в том числе:</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1.1.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отопительный период</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1/км/оп</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период испытаний на плотность и прочность</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распределительных тепловых сетях систем отопления, в том числе:</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отопительный период</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1/км/оп</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период испытаний на плотность и прочность</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сетях горячего водоснабжения (в случае их наличия)</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повреждения в тепловых сетях</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9637" w:type="dxa"/>
            <w:gridSpan w:val="8"/>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магистральных тепловых сетях, в том числе:</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отопительный период</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1/км/оп</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период испытаний на плотность и прочность</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распределительных тепловых сетях систем отопления, в том числе:</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отопительный период</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1/км/оп</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период испытаний на плотность и прочность</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Повреждения в сетях горячего водоснабжения (в случае их наличия)</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r>
      <w:tr w:rsidR="00022277" w:rsidRPr="00022277" w:rsidTr="00022277">
        <w:trPr>
          <w:trHeight w:val="20"/>
        </w:trPr>
        <w:tc>
          <w:tcPr>
            <w:tcW w:w="63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3754"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повреждения в тепловых сетях</w:t>
            </w:r>
          </w:p>
        </w:tc>
        <w:tc>
          <w:tcPr>
            <w:tcW w:w="1223"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1/км/год</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0"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295" w:name="_Toc79376397"/>
      <w:r w:rsidRPr="00022277">
        <w:rPr>
          <w:lang w:eastAsia="ru-RU"/>
        </w:rPr>
        <w:t>1.9.2 Частота отключений потребителей</w:t>
      </w:r>
      <w:bookmarkEnd w:id="295"/>
    </w:p>
    <w:p w:rsidR="00022277" w:rsidRPr="00022277" w:rsidRDefault="00022277" w:rsidP="00022277">
      <w:pPr>
        <w:pStyle w:val="af1"/>
        <w:suppressAutoHyphens/>
        <w:spacing w:before="0" w:after="0" w:line="240" w:lineRule="auto"/>
        <w:rPr>
          <w:lang w:eastAsia="ru-RU"/>
        </w:rPr>
      </w:pPr>
      <w:r w:rsidRPr="00022277">
        <w:rPr>
          <w:lang w:eastAsia="ru-RU"/>
        </w:rPr>
        <w:t>Частота отключений потребителей от централизованного теплоснабжения зависит от:</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отключений (и ограничений) подачи топлива;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отключений (и ограничений) электроснабжения;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отказов на тепловых сетях.</w:t>
      </w:r>
    </w:p>
    <w:p w:rsidR="00022277" w:rsidRPr="00022277" w:rsidRDefault="00022277" w:rsidP="00022277">
      <w:pPr>
        <w:pStyle w:val="af1"/>
        <w:suppressAutoHyphens/>
        <w:spacing w:before="0" w:after="0" w:line="240" w:lineRule="auto"/>
        <w:rPr>
          <w:lang w:eastAsia="ru-RU"/>
        </w:rPr>
      </w:pPr>
      <w:r w:rsidRPr="00022277">
        <w:rPr>
          <w:lang w:eastAsia="ru-RU"/>
        </w:rPr>
        <w:lastRenderedPageBreak/>
        <w:t xml:space="preserve">Как показал анализ полученной 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 </w:t>
      </w:r>
    </w:p>
    <w:p w:rsidR="00022277" w:rsidRPr="00022277" w:rsidRDefault="00022277" w:rsidP="00022277">
      <w:pPr>
        <w:pStyle w:val="af1"/>
        <w:suppressAutoHyphens/>
        <w:spacing w:before="0" w:after="0" w:line="240" w:lineRule="auto"/>
        <w:rPr>
          <w:lang w:eastAsia="ru-RU"/>
        </w:rPr>
      </w:pPr>
      <w:bookmarkStart w:id="296" w:name="_Toc79376398"/>
      <w:r w:rsidRPr="00022277">
        <w:rPr>
          <w:lang w:eastAsia="ru-RU"/>
        </w:rPr>
        <w:t>1.9.3 Поток (частота) и время восстановления теплоснабжения потребителей после отключений</w:t>
      </w:r>
      <w:bookmarkEnd w:id="296"/>
    </w:p>
    <w:p w:rsidR="00022277" w:rsidRPr="00022277" w:rsidRDefault="00022277" w:rsidP="00022277">
      <w:pPr>
        <w:pStyle w:val="af1"/>
        <w:suppressAutoHyphens/>
        <w:spacing w:before="0" w:after="0" w:line="240" w:lineRule="auto"/>
        <w:rPr>
          <w:lang w:eastAsia="ru-RU"/>
        </w:rPr>
      </w:pPr>
      <w:r w:rsidRPr="00022277">
        <w:rPr>
          <w:lang w:eastAsia="ru-RU"/>
        </w:rPr>
        <w:t>По категории отключений потребителей, инциденты на тепловых сетях классифицируются на: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отказы (инциденты, которые не считаются авариями);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аварии.</w:t>
      </w:r>
    </w:p>
    <w:p w:rsidR="00022277" w:rsidRPr="00022277" w:rsidRDefault="00022277" w:rsidP="00022277">
      <w:pPr>
        <w:pStyle w:val="af1"/>
        <w:suppressAutoHyphens/>
        <w:spacing w:before="0" w:after="0" w:line="240" w:lineRule="auto"/>
        <w:rPr>
          <w:lang w:eastAsia="ru-RU"/>
        </w:rPr>
      </w:pPr>
      <w:r w:rsidRPr="00022277">
        <w:rPr>
          <w:lang w:eastAsia="ru-RU"/>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022277" w:rsidRPr="00022277" w:rsidRDefault="00022277" w:rsidP="00022277">
      <w:pPr>
        <w:pStyle w:val="af1"/>
        <w:suppressAutoHyphens/>
        <w:spacing w:before="0" w:after="0" w:line="240" w:lineRule="auto"/>
        <w:rPr>
          <w:lang w:eastAsia="ru-RU"/>
        </w:rPr>
      </w:pPr>
      <w:r w:rsidRPr="00022277">
        <w:rPr>
          <w:lang w:eastAsia="ru-RU"/>
        </w:rPr>
        <w:t>«2.10. Авариями в тепловых сетях считаются:</w:t>
      </w:r>
    </w:p>
    <w:p w:rsidR="00022277" w:rsidRPr="00022277" w:rsidRDefault="00022277" w:rsidP="00022277">
      <w:pPr>
        <w:pStyle w:val="af1"/>
        <w:suppressAutoHyphens/>
        <w:spacing w:before="0" w:after="0" w:line="240" w:lineRule="auto"/>
        <w:rPr>
          <w:lang w:eastAsia="ru-RU"/>
        </w:rPr>
      </w:pPr>
      <w:r w:rsidRPr="00022277">
        <w:rPr>
          <w:lang w:eastAsia="ru-RU"/>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22277" w:rsidRPr="00022277" w:rsidRDefault="00022277" w:rsidP="00022277">
      <w:pPr>
        <w:pStyle w:val="af1"/>
        <w:suppressAutoHyphens/>
        <w:spacing w:before="0" w:after="0" w:line="240" w:lineRule="auto"/>
        <w:rPr>
          <w:lang w:eastAsia="ru-RU"/>
        </w:rPr>
      </w:pPr>
      <w:r w:rsidRPr="00022277">
        <w:rPr>
          <w:lang w:eastAsia="ru-RU"/>
        </w:rPr>
        <w:t>Как показал статистический анализ инцидентов на тепловых сетях, за 2020год аварийных ситуаций не возникало.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022277" w:rsidRPr="00022277" w:rsidRDefault="00022277" w:rsidP="00022277">
      <w:pPr>
        <w:pStyle w:val="af1"/>
        <w:suppressAutoHyphens/>
        <w:spacing w:before="0" w:after="0" w:line="240" w:lineRule="auto"/>
        <w:rPr>
          <w:lang w:eastAsia="ru-RU"/>
        </w:rPr>
      </w:pPr>
      <w:r w:rsidRPr="00022277">
        <w:rPr>
          <w:lang w:eastAsia="ru-RU"/>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rsidR="00022277" w:rsidRPr="00022277" w:rsidRDefault="00022277" w:rsidP="00022277">
      <w:pPr>
        <w:pStyle w:val="af1"/>
        <w:suppressAutoHyphens/>
        <w:spacing w:before="0" w:after="0" w:line="240" w:lineRule="auto"/>
        <w:rPr>
          <w:lang w:eastAsia="ru-RU"/>
        </w:rPr>
      </w:pPr>
      <w:r w:rsidRPr="00022277">
        <w:rPr>
          <w:lang w:eastAsia="ru-RU"/>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022277" w:rsidRPr="00022277" w:rsidRDefault="00022277" w:rsidP="00022277">
      <w:pPr>
        <w:pStyle w:val="af1"/>
        <w:suppressAutoHyphens/>
        <w:spacing w:before="0" w:after="0" w:line="240" w:lineRule="auto"/>
        <w:rPr>
          <w:lang w:eastAsia="ru-RU"/>
        </w:rPr>
      </w:pPr>
      <w:r w:rsidRPr="00022277">
        <w:rPr>
          <w:lang w:eastAsia="ru-RU"/>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rsidR="00022277" w:rsidRPr="00022277" w:rsidRDefault="00022277" w:rsidP="00022277">
      <w:pPr>
        <w:pStyle w:val="af1"/>
        <w:suppressAutoHyphens/>
        <w:spacing w:before="0" w:after="0" w:line="240" w:lineRule="auto"/>
        <w:rPr>
          <w:lang w:eastAsia="ru-RU"/>
        </w:rPr>
      </w:pPr>
      <w:bookmarkStart w:id="297" w:name="_Toc79376554"/>
      <w:r w:rsidRPr="00022277">
        <w:rPr>
          <w:lang w:eastAsia="ru-RU"/>
        </w:rPr>
        <w:t>Таблица 1.9.3.1. Показатели восстановления в системе теплоснабжения в зоне деятельности теплоснабжающей организации</w:t>
      </w:r>
      <w:bookmarkEnd w:id="29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508"/>
        <w:gridCol w:w="1471"/>
        <w:gridCol w:w="812"/>
        <w:gridCol w:w="812"/>
        <w:gridCol w:w="776"/>
        <w:gridCol w:w="803"/>
        <w:gridCol w:w="874"/>
      </w:tblGrid>
      <w:tr w:rsidR="00022277" w:rsidRPr="00022277" w:rsidTr="00022277">
        <w:trPr>
          <w:trHeight w:val="20"/>
          <w:tblHeader/>
        </w:trPr>
        <w:tc>
          <w:tcPr>
            <w:tcW w:w="577"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3813"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1134"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 измерения</w:t>
            </w:r>
          </w:p>
        </w:tc>
        <w:tc>
          <w:tcPr>
            <w:tcW w:w="824"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2016 год</w:t>
            </w:r>
          </w:p>
        </w:tc>
        <w:tc>
          <w:tcPr>
            <w:tcW w:w="824"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2017 год</w:t>
            </w:r>
          </w:p>
        </w:tc>
        <w:tc>
          <w:tcPr>
            <w:tcW w:w="776"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2018</w:t>
            </w:r>
            <w:r w:rsidRPr="00022277">
              <w:rPr>
                <w:lang w:val="en-US" w:eastAsia="ru-RU"/>
              </w:rPr>
              <w:t xml:space="preserve"> </w:t>
            </w:r>
            <w:r w:rsidRPr="00022277">
              <w:rPr>
                <w:lang w:eastAsia="ru-RU"/>
              </w:rPr>
              <w:t>год</w:t>
            </w:r>
          </w:p>
        </w:tc>
        <w:tc>
          <w:tcPr>
            <w:tcW w:w="812" w:type="dxa"/>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2019</w:t>
            </w:r>
            <w:r w:rsidRPr="00022277">
              <w:rPr>
                <w:lang w:val="en-US" w:eastAsia="ru-RU"/>
              </w:rPr>
              <w:t xml:space="preserve"> </w:t>
            </w:r>
            <w:r w:rsidRPr="00022277">
              <w:rPr>
                <w:lang w:eastAsia="ru-RU"/>
              </w:rPr>
              <w:t>год</w:t>
            </w:r>
          </w:p>
        </w:tc>
        <w:tc>
          <w:tcPr>
            <w:tcW w:w="87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2020</w:t>
            </w:r>
            <w:r w:rsidRPr="00022277">
              <w:rPr>
                <w:lang w:val="en-US" w:eastAsia="ru-RU"/>
              </w:rPr>
              <w:t xml:space="preserve"> </w:t>
            </w:r>
            <w:r w:rsidRPr="00022277">
              <w:rPr>
                <w:lang w:eastAsia="ru-RU"/>
              </w:rPr>
              <w:t>год</w:t>
            </w:r>
          </w:p>
        </w:tc>
      </w:tr>
      <w:tr w:rsidR="00022277" w:rsidRPr="00022277" w:rsidTr="00022277">
        <w:trPr>
          <w:trHeight w:val="20"/>
        </w:trPr>
        <w:tc>
          <w:tcPr>
            <w:tcW w:w="9634" w:type="dxa"/>
            <w:gridSpan w:val="8"/>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Среднее время восстановления теплоснабжения после повреждения в </w:t>
            </w:r>
            <w:r w:rsidRPr="00022277">
              <w:rPr>
                <w:lang w:eastAsia="ru-RU"/>
              </w:rPr>
              <w:lastRenderedPageBreak/>
              <w:t>магистральных тепловых сетях в отопительный период</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2</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горячего 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среднее время восстановления отопления после повреждения в магистральных и распределительных тепловых сетях</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9634" w:type="dxa"/>
            <w:gridSpan w:val="8"/>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теплоснабжения после повреждения в магистральных тепловых сетях в отопительный период</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горячего 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Всего среднее время </w:t>
            </w:r>
            <w:r w:rsidRPr="00022277">
              <w:rPr>
                <w:lang w:eastAsia="ru-RU"/>
              </w:rPr>
              <w:lastRenderedPageBreak/>
              <w:t>восстановления отопления после повреждения в магистральных и распределительных тепловых сетях</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9634" w:type="dxa"/>
            <w:gridSpan w:val="8"/>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Котельная, п. М.Сосновка, ул. Березовая, 1</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теплоснабжения после повреждения в магистральных тепловых сетях в отопительный период</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Среднее время восстановления горячего 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577"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3813" w:type="dxa"/>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среднее время восстановления отопления после повреждения в магистральных и распределительных тепловых сетях</w:t>
            </w:r>
          </w:p>
        </w:tc>
        <w:tc>
          <w:tcPr>
            <w:tcW w:w="1134"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ч.</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24"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76"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2" w:type="dxa"/>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4" w:type="dxa"/>
            <w:shd w:val="clear" w:color="auto" w:fill="auto"/>
            <w:noWrap/>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298" w:name="_Toc79376399"/>
      <w:r w:rsidRPr="00022277">
        <w:rPr>
          <w:lang w:eastAsia="ru-RU"/>
        </w:rPr>
        <w:t>1.9.4 Графические материалы (карты-схемы тепловых сетей и зон ненормативной надежности и безопасности теплоснабжения)</w:t>
      </w:r>
      <w:bookmarkEnd w:id="298"/>
    </w:p>
    <w:p w:rsidR="00022277" w:rsidRPr="00022277" w:rsidRDefault="00022277" w:rsidP="00022277">
      <w:pPr>
        <w:pStyle w:val="af1"/>
        <w:suppressAutoHyphens/>
        <w:spacing w:before="0" w:after="0" w:line="240" w:lineRule="auto"/>
        <w:rPr>
          <w:lang w:eastAsia="ru-RU"/>
        </w:rPr>
      </w:pPr>
      <w:r w:rsidRPr="00022277">
        <w:rPr>
          <w:lang w:eastAsia="ru-RU"/>
        </w:rPr>
        <w:t>Графические материалы не составлялись.</w:t>
      </w:r>
    </w:p>
    <w:p w:rsidR="00022277" w:rsidRPr="00022277" w:rsidRDefault="00022277" w:rsidP="00022277">
      <w:pPr>
        <w:pStyle w:val="af1"/>
        <w:suppressAutoHyphens/>
        <w:spacing w:before="0" w:after="0" w:line="240" w:lineRule="auto"/>
        <w:rPr>
          <w:lang w:eastAsia="ru-RU"/>
        </w:rPr>
      </w:pPr>
      <w:bookmarkStart w:id="299" w:name="_Toc79376400"/>
      <w:r w:rsidRPr="00022277">
        <w:rPr>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299"/>
    </w:p>
    <w:p w:rsidR="00022277" w:rsidRPr="00022277" w:rsidRDefault="00022277" w:rsidP="00022277">
      <w:pPr>
        <w:pStyle w:val="af1"/>
        <w:suppressAutoHyphens/>
        <w:spacing w:before="0" w:after="0" w:line="240" w:lineRule="auto"/>
        <w:rPr>
          <w:lang w:eastAsia="ru-RU"/>
        </w:rPr>
      </w:pPr>
      <w:r w:rsidRPr="00022277">
        <w:rPr>
          <w:lang w:eastAsia="ru-RU"/>
        </w:rPr>
        <w:t>Аварийные ситуации при теплоснабжении, расследование причин которых осуществляется федеральным органом исполнительной власти, не выявлены.</w:t>
      </w:r>
    </w:p>
    <w:p w:rsidR="00022277" w:rsidRPr="00022277" w:rsidRDefault="00022277" w:rsidP="00022277">
      <w:pPr>
        <w:pStyle w:val="af1"/>
        <w:suppressAutoHyphens/>
        <w:spacing w:before="0" w:after="0" w:line="240" w:lineRule="auto"/>
        <w:rPr>
          <w:lang w:eastAsia="ru-RU"/>
        </w:rPr>
      </w:pPr>
      <w:bookmarkStart w:id="300" w:name="_Toc79376401"/>
      <w:r w:rsidRPr="00022277">
        <w:rPr>
          <w:lang w:eastAsia="ru-RU"/>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00"/>
    </w:p>
    <w:p w:rsidR="00022277" w:rsidRPr="00022277" w:rsidRDefault="00022277" w:rsidP="00022277">
      <w:pPr>
        <w:pStyle w:val="af1"/>
        <w:suppressAutoHyphens/>
        <w:spacing w:before="0" w:after="0" w:line="240" w:lineRule="auto"/>
        <w:rPr>
          <w:lang w:eastAsia="ru-RU"/>
        </w:rPr>
      </w:pPr>
      <w:r w:rsidRPr="00022277">
        <w:rPr>
          <w:lang w:eastAsia="ru-RU"/>
        </w:rPr>
        <w:t>Нарушений, классифицируемых как аварии на источниках тепловой энергии и в системе теплоснабжения, на объектах энергетики энергоснабжающих организаций за период 2016-2020годов не зарегистрировано.</w:t>
      </w:r>
    </w:p>
    <w:p w:rsidR="00022277" w:rsidRPr="00022277" w:rsidRDefault="00022277" w:rsidP="00022277">
      <w:pPr>
        <w:pStyle w:val="af1"/>
        <w:suppressAutoHyphens/>
        <w:spacing w:before="0" w:after="0" w:line="240" w:lineRule="auto"/>
        <w:rPr>
          <w:lang w:eastAsia="ru-RU"/>
        </w:rPr>
      </w:pPr>
      <w:bookmarkStart w:id="301" w:name="_Toc79376402"/>
      <w:r w:rsidRPr="00022277">
        <w:rPr>
          <w:lang w:eastAsia="ru-RU"/>
        </w:rPr>
        <w:t>Часть 10 Технико-экономические показатели теплоснабжающих и теплосетевых организаций</w:t>
      </w:r>
      <w:bookmarkEnd w:id="301"/>
    </w:p>
    <w:p w:rsidR="00022277" w:rsidRPr="00022277" w:rsidRDefault="00022277" w:rsidP="00022277">
      <w:pPr>
        <w:pStyle w:val="af1"/>
        <w:suppressAutoHyphens/>
        <w:spacing w:before="0" w:after="0" w:line="240" w:lineRule="auto"/>
        <w:rPr>
          <w:lang w:eastAsia="ru-RU"/>
        </w:rPr>
      </w:pPr>
      <w:r w:rsidRPr="00022277">
        <w:rPr>
          <w:lang w:eastAsia="ru-RU"/>
        </w:rPr>
        <w:t>Стандарты раскрытия информации теплоснабжающими и теплосетевыми организациями определяются следующими нормативно-правовыми документами: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постановление Правительства Российской Федерации от 5 июля 2013года №570 «О стандартах раскрытия информации теплоснабжающими организациями, теплосетевыми организациями и органами регулирования»;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постановление Правительства Российской Федерации от 17 июля 2013года №6 «О стандартах раскрытия информации в сфере водоснабжения и водоотведения» (в части горячего водоснабжения).</w:t>
      </w:r>
    </w:p>
    <w:p w:rsidR="00022277" w:rsidRPr="00022277" w:rsidRDefault="00022277" w:rsidP="00022277">
      <w:pPr>
        <w:pStyle w:val="af1"/>
        <w:suppressAutoHyphens/>
        <w:spacing w:before="0" w:after="0" w:line="240" w:lineRule="auto"/>
        <w:rPr>
          <w:lang w:eastAsia="ru-RU"/>
        </w:rPr>
      </w:pPr>
      <w:r w:rsidRPr="00022277">
        <w:rPr>
          <w:lang w:eastAsia="ru-RU"/>
        </w:rPr>
        <w:t>Описание технико-экономических показателей в поселениях, сельских поселениях,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rsidR="00022277" w:rsidRPr="00022277" w:rsidRDefault="00022277" w:rsidP="00022277">
      <w:pPr>
        <w:pStyle w:val="af1"/>
        <w:suppressAutoHyphens/>
        <w:spacing w:before="0" w:after="0" w:line="240" w:lineRule="auto"/>
        <w:rPr>
          <w:lang w:eastAsia="ru-RU"/>
        </w:rPr>
      </w:pPr>
      <w:r w:rsidRPr="00022277">
        <w:rPr>
          <w:lang w:eastAsia="ru-RU"/>
        </w:rPr>
        <w:t>Информация, подлежащая раскрытию, представлена в сети интернет на официальном сайте Федеральной антимонопольной службы.</w:t>
      </w:r>
    </w:p>
    <w:p w:rsidR="00022277" w:rsidRPr="00022277" w:rsidRDefault="00022277" w:rsidP="00022277">
      <w:pPr>
        <w:pStyle w:val="af1"/>
        <w:suppressAutoHyphens/>
        <w:spacing w:before="0" w:after="0" w:line="240" w:lineRule="auto"/>
        <w:rPr>
          <w:lang w:eastAsia="ru-RU"/>
        </w:rPr>
      </w:pPr>
      <w:r w:rsidRPr="00022277">
        <w:rPr>
          <w:lang w:eastAsia="ru-RU"/>
        </w:rPr>
        <w:t>Технико-экономические показатели указываются в соответствии с приложением №19 Методических указаний.</w:t>
      </w:r>
    </w:p>
    <w:p w:rsidR="00022277" w:rsidRPr="00022277" w:rsidRDefault="00022277" w:rsidP="00022277">
      <w:pPr>
        <w:pStyle w:val="af1"/>
        <w:suppressAutoHyphens/>
        <w:spacing w:before="0" w:after="0" w:line="240" w:lineRule="auto"/>
        <w:rPr>
          <w:lang w:eastAsia="ru-RU"/>
        </w:rPr>
      </w:pPr>
      <w:r w:rsidRPr="00022277">
        <w:rPr>
          <w:lang w:eastAsia="ru-RU"/>
        </w:rPr>
        <w:t>Технико-экономические показатели представлены в таблицах 1.10.1.-1.10.3 отдельно по каждой теплоснабжающей организации.</w:t>
      </w:r>
    </w:p>
    <w:p w:rsidR="00022277" w:rsidRPr="00022277" w:rsidRDefault="00022277" w:rsidP="00022277">
      <w:pPr>
        <w:pStyle w:val="af1"/>
        <w:suppressAutoHyphens/>
        <w:spacing w:before="0" w:after="0" w:line="240" w:lineRule="auto"/>
        <w:rPr>
          <w:lang w:eastAsia="ru-RU"/>
        </w:rPr>
      </w:pPr>
      <w:bookmarkStart w:id="302" w:name="_Toc14406418"/>
      <w:bookmarkStart w:id="303" w:name="_Toc79376555"/>
      <w:r w:rsidRPr="00022277">
        <w:rPr>
          <w:lang w:eastAsia="ru-RU"/>
        </w:rPr>
        <w:t xml:space="preserve">Таблица 1.10.1. Технико-экономические показатели </w:t>
      </w:r>
      <w:bookmarkEnd w:id="302"/>
      <w:r w:rsidRPr="00022277">
        <w:rPr>
          <w:lang w:eastAsia="ru-RU"/>
        </w:rPr>
        <w:t>ООО ИК «МКС», котельной ул. Сиреневая. 1а</w:t>
      </w:r>
      <w:bookmarkEnd w:id="303"/>
    </w:p>
    <w:tbl>
      <w:tblPr>
        <w:tblW w:w="9634" w:type="dxa"/>
        <w:tblLook w:val="04A0"/>
      </w:tblPr>
      <w:tblGrid>
        <w:gridCol w:w="636"/>
        <w:gridCol w:w="5029"/>
        <w:gridCol w:w="1410"/>
        <w:gridCol w:w="2559"/>
      </w:tblGrid>
      <w:tr w:rsidR="00022277" w:rsidRPr="00022277" w:rsidTr="00022277">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Един. изм.</w:t>
            </w:r>
          </w:p>
        </w:tc>
        <w:tc>
          <w:tcPr>
            <w:tcW w:w="2559" w:type="dxa"/>
            <w:tcBorders>
              <w:top w:val="single" w:sz="4" w:space="0" w:color="auto"/>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ИК «МКС»</w:t>
            </w:r>
          </w:p>
        </w:tc>
      </w:tr>
      <w:tr w:rsidR="00022277" w:rsidRPr="00022277" w:rsidTr="00022277">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5029"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1410"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255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6.249</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6.249</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3.2.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5.1.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то же в %</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6</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6.249</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7</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1146.41</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1873.37</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5947.01</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192.19</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5029" w:type="dxa"/>
            <w:tcBorders>
              <w:top w:val="nil"/>
              <w:left w:val="nil"/>
              <w:bottom w:val="single" w:sz="4" w:space="0" w:color="auto"/>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9158.98</w:t>
            </w:r>
          </w:p>
        </w:tc>
      </w:tr>
    </w:tbl>
    <w:p w:rsidR="00022277" w:rsidRPr="00022277" w:rsidRDefault="00022277" w:rsidP="00022277">
      <w:pPr>
        <w:pStyle w:val="af1"/>
        <w:suppressAutoHyphens/>
        <w:spacing w:before="0" w:after="0" w:line="240" w:lineRule="auto"/>
        <w:rPr>
          <w:lang w:eastAsia="ru-RU"/>
        </w:rPr>
      </w:pPr>
      <w:bookmarkStart w:id="304" w:name="_Toc79376556"/>
      <w:r w:rsidRPr="00022277">
        <w:rPr>
          <w:lang w:eastAsia="ru-RU"/>
        </w:rPr>
        <w:t>Таблица 1.10.2. Технико-экономические показатели ООО «Центр», котельной п. ст.Смолино, ул. Школьная, 1</w:t>
      </w:r>
      <w:bookmarkEnd w:id="304"/>
    </w:p>
    <w:tbl>
      <w:tblPr>
        <w:tblW w:w="9634" w:type="dxa"/>
        <w:tblLook w:val="04A0"/>
      </w:tblPr>
      <w:tblGrid>
        <w:gridCol w:w="636"/>
        <w:gridCol w:w="5029"/>
        <w:gridCol w:w="1410"/>
        <w:gridCol w:w="2559"/>
      </w:tblGrid>
      <w:tr w:rsidR="00022277" w:rsidRPr="00022277" w:rsidTr="00022277">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Един. изм.</w:t>
            </w:r>
          </w:p>
        </w:tc>
        <w:tc>
          <w:tcPr>
            <w:tcW w:w="2559" w:type="dxa"/>
            <w:tcBorders>
              <w:top w:val="single" w:sz="4" w:space="0" w:color="auto"/>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«Центр»</w:t>
            </w:r>
          </w:p>
        </w:tc>
      </w:tr>
      <w:tr w:rsidR="00022277" w:rsidRPr="00022277" w:rsidTr="00022277">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5029"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1410"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255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4.2.</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5.1.</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то же в %</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6</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7</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5029" w:type="dxa"/>
            <w:tcBorders>
              <w:top w:val="nil"/>
              <w:left w:val="nil"/>
              <w:bottom w:val="single" w:sz="4" w:space="0" w:color="auto"/>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5029"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59"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Не раскрыто</w:t>
            </w:r>
          </w:p>
        </w:tc>
      </w:tr>
    </w:tbl>
    <w:p w:rsidR="00022277" w:rsidRPr="00022277" w:rsidRDefault="00022277" w:rsidP="00022277">
      <w:pPr>
        <w:pStyle w:val="af1"/>
        <w:suppressAutoHyphens/>
        <w:spacing w:before="0" w:after="0" w:line="240" w:lineRule="auto"/>
        <w:rPr>
          <w:lang w:eastAsia="ru-RU"/>
        </w:rPr>
      </w:pPr>
      <w:bookmarkStart w:id="305" w:name="_Toc79376557"/>
      <w:r w:rsidRPr="00022277">
        <w:rPr>
          <w:lang w:eastAsia="ru-RU"/>
        </w:rPr>
        <w:t>Таблица 1.10.3. Технико-экономические показатели ООО УК «АККТиВ» от котельной ООО ИК «МКС»</w:t>
      </w:r>
      <w:bookmarkEnd w:id="305"/>
    </w:p>
    <w:tbl>
      <w:tblPr>
        <w:tblW w:w="9609" w:type="dxa"/>
        <w:tblLook w:val="04A0"/>
      </w:tblPr>
      <w:tblGrid>
        <w:gridCol w:w="636"/>
        <w:gridCol w:w="5029"/>
        <w:gridCol w:w="1410"/>
        <w:gridCol w:w="2534"/>
      </w:tblGrid>
      <w:tr w:rsidR="00022277" w:rsidRPr="00022277" w:rsidTr="00022277">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Един. изм.</w:t>
            </w:r>
          </w:p>
        </w:tc>
        <w:tc>
          <w:tcPr>
            <w:tcW w:w="2534" w:type="dxa"/>
            <w:tcBorders>
              <w:top w:val="single" w:sz="4" w:space="0" w:color="auto"/>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УК «АККТиВ»</w:t>
            </w:r>
          </w:p>
        </w:tc>
      </w:tr>
      <w:tr w:rsidR="00022277" w:rsidRPr="00022277" w:rsidTr="00022277">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5029"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1410" w:type="dxa"/>
            <w:vMerge/>
            <w:tcBorders>
              <w:top w:val="single" w:sz="4" w:space="0" w:color="auto"/>
              <w:left w:val="single" w:sz="4" w:space="0" w:color="auto"/>
              <w:bottom w:val="single" w:sz="4" w:space="0" w:color="auto"/>
              <w:right w:val="single" w:sz="4" w:space="0" w:color="auto"/>
            </w:tcBorders>
            <w:hideMark/>
          </w:tcPr>
          <w:p w:rsidR="00022277" w:rsidRPr="00022277" w:rsidRDefault="00022277" w:rsidP="00DC403D">
            <w:pPr>
              <w:pStyle w:val="af1"/>
              <w:suppressAutoHyphens/>
              <w:spacing w:before="0" w:after="0" w:line="240" w:lineRule="auto"/>
              <w:ind w:firstLine="0"/>
              <w:rPr>
                <w:lang w:eastAsia="ru-RU"/>
              </w:rPr>
            </w:pPr>
          </w:p>
        </w:tc>
        <w:tc>
          <w:tcPr>
            <w:tcW w:w="2534" w:type="dxa"/>
            <w:tcBorders>
              <w:top w:val="nil"/>
              <w:left w:val="nil"/>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val="en-US" w:eastAsia="ru-RU"/>
              </w:rPr>
              <w:t>6.1454</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3.1.</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3.2.</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val="en-US" w:eastAsia="ru-RU"/>
              </w:rPr>
              <w:t>6.1454</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4.1.</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паре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4.2.</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5.1.</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то же в %</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6</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6.1454</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7</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34"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773.01</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8</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34"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264.71</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9</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34"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10</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34"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51.34</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5029" w:type="dxa"/>
            <w:tcBorders>
              <w:top w:val="nil"/>
              <w:left w:val="nil"/>
              <w:bottom w:val="single" w:sz="4" w:space="0" w:color="auto"/>
              <w:right w:val="single" w:sz="4" w:space="0" w:color="auto"/>
            </w:tcBorders>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34"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0.00</w:t>
            </w:r>
          </w:p>
        </w:tc>
      </w:tr>
      <w:tr w:rsidR="00022277" w:rsidRPr="00022277" w:rsidTr="00022277">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5029"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руб.</w:t>
            </w:r>
          </w:p>
        </w:tc>
        <w:tc>
          <w:tcPr>
            <w:tcW w:w="2534" w:type="dxa"/>
            <w:tcBorders>
              <w:top w:val="nil"/>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1089.07</w:t>
            </w:r>
          </w:p>
        </w:tc>
      </w:tr>
    </w:tbl>
    <w:p w:rsidR="00022277" w:rsidRPr="00022277" w:rsidRDefault="00022277" w:rsidP="00022277">
      <w:pPr>
        <w:pStyle w:val="af1"/>
        <w:suppressAutoHyphens/>
        <w:spacing w:before="0" w:after="0" w:line="240" w:lineRule="auto"/>
        <w:rPr>
          <w:lang w:eastAsia="ru-RU"/>
        </w:rPr>
      </w:pPr>
      <w:bookmarkStart w:id="306" w:name="_Toc79376403"/>
      <w:r w:rsidRPr="00022277">
        <w:rPr>
          <w:lang w:eastAsia="ru-RU"/>
        </w:rPr>
        <w:t>Часть 11 Цены (тарифы) в сфере теплоснабжения</w:t>
      </w:r>
      <w:bookmarkEnd w:id="306"/>
    </w:p>
    <w:p w:rsidR="00022277" w:rsidRPr="00022277" w:rsidRDefault="00022277" w:rsidP="00022277">
      <w:pPr>
        <w:pStyle w:val="af1"/>
        <w:suppressAutoHyphens/>
        <w:spacing w:before="0" w:after="0" w:line="240" w:lineRule="auto"/>
        <w:rPr>
          <w:lang w:eastAsia="ru-RU"/>
        </w:rPr>
      </w:pPr>
      <w:bookmarkStart w:id="307" w:name="_Toc79376404"/>
      <w:r w:rsidRPr="00022277">
        <w:rPr>
          <w:lang w:eastAsia="ru-RU"/>
        </w:rPr>
        <w:t>1.11.1. Описание структуры цен (тарифов), установленных на момент разработки схемы теплоснабжения</w:t>
      </w:r>
      <w:bookmarkEnd w:id="307"/>
    </w:p>
    <w:p w:rsidR="00022277" w:rsidRPr="00022277" w:rsidRDefault="00022277" w:rsidP="00022277">
      <w:pPr>
        <w:pStyle w:val="af1"/>
        <w:suppressAutoHyphens/>
        <w:spacing w:before="0" w:after="0" w:line="240" w:lineRule="auto"/>
        <w:rPr>
          <w:lang w:eastAsia="ru-RU"/>
        </w:rPr>
      </w:pPr>
      <w:bookmarkStart w:id="308" w:name="sub_10201"/>
      <w:r w:rsidRPr="00022277">
        <w:rPr>
          <w:lang w:eastAsia="ru-RU"/>
        </w:rPr>
        <w:t>В таблице 1.11.1.1 представлены средние тарифы на отпущенную тепловую энергию (без НДС), руб./Гкал</w:t>
      </w:r>
    </w:p>
    <w:p w:rsidR="00022277" w:rsidRPr="00022277" w:rsidRDefault="00022277" w:rsidP="00022277">
      <w:pPr>
        <w:pStyle w:val="af1"/>
        <w:suppressAutoHyphens/>
        <w:spacing w:before="0" w:after="0" w:line="240" w:lineRule="auto"/>
        <w:rPr>
          <w:lang w:eastAsia="ru-RU"/>
        </w:rPr>
      </w:pPr>
      <w:bookmarkStart w:id="309" w:name="_Toc79376558"/>
      <w:r w:rsidRPr="00022277">
        <w:rPr>
          <w:lang w:eastAsia="ru-RU"/>
        </w:rPr>
        <w:t>Таблица 1.11.1.1. Средние тарифы на отпущенную тепловую энергию (без НДС), руб./Гкал</w:t>
      </w:r>
      <w:bookmarkEnd w:id="30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0"/>
        <w:gridCol w:w="1134"/>
        <w:gridCol w:w="1134"/>
        <w:gridCol w:w="1134"/>
      </w:tblGrid>
      <w:tr w:rsidR="00022277" w:rsidRPr="00022277" w:rsidTr="00022277">
        <w:tc>
          <w:tcPr>
            <w:tcW w:w="567" w:type="dxa"/>
          </w:tcPr>
          <w:bookmarkEnd w:id="308"/>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67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ТСО</w:t>
            </w:r>
          </w:p>
        </w:tc>
        <w:tc>
          <w:tcPr>
            <w:tcW w:w="1134" w:type="dxa"/>
            <w:tcBorders>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c>
          <w:tcPr>
            <w:tcW w:w="1134" w:type="dxa"/>
            <w:tcBorders>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2022 год</w:t>
            </w:r>
          </w:p>
        </w:tc>
        <w:tc>
          <w:tcPr>
            <w:tcW w:w="1134" w:type="dxa"/>
            <w:tcBorders>
              <w:bottom w:val="single" w:sz="4" w:space="0" w:color="auto"/>
            </w:tcBorders>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2023 год</w:t>
            </w:r>
          </w:p>
        </w:tc>
      </w:tr>
      <w:tr w:rsidR="00022277" w:rsidRPr="00022277" w:rsidTr="00022277">
        <w:tc>
          <w:tcPr>
            <w:tcW w:w="567"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67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ИК «МКС», котельной ул. Сиреневая, 1а</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1642.21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1798.59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1821.17</w:t>
            </w:r>
          </w:p>
        </w:tc>
      </w:tr>
      <w:tr w:rsidR="00022277" w:rsidRPr="00022277" w:rsidTr="00022277">
        <w:tc>
          <w:tcPr>
            <w:tcW w:w="567"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567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УК «АККТиВ»</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177.74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182.60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191.80</w:t>
            </w:r>
          </w:p>
        </w:tc>
      </w:tr>
      <w:tr w:rsidR="00022277" w:rsidRPr="00022277" w:rsidTr="00022277">
        <w:tc>
          <w:tcPr>
            <w:tcW w:w="567"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67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«Центр», котельной п. ст.Смолино, ул. Школьная, 1</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4118.3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4241.85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4369.10</w:t>
            </w:r>
          </w:p>
        </w:tc>
      </w:tr>
      <w:tr w:rsidR="00022277" w:rsidRPr="00022277" w:rsidTr="00022277">
        <w:tc>
          <w:tcPr>
            <w:tcW w:w="567"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67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УК «АККТиВ», котельной п. М.Сосновка, ул. Березовая, 1</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нд</w:t>
            </w:r>
          </w:p>
        </w:tc>
      </w:tr>
    </w:tbl>
    <w:p w:rsidR="00022277" w:rsidRPr="00022277" w:rsidRDefault="00022277" w:rsidP="00022277">
      <w:pPr>
        <w:pStyle w:val="af1"/>
        <w:suppressAutoHyphens/>
        <w:spacing w:before="0" w:after="0" w:line="240" w:lineRule="auto"/>
        <w:rPr>
          <w:lang w:eastAsia="ru-RU"/>
        </w:rPr>
      </w:pPr>
      <w:bookmarkStart w:id="310" w:name="_Toc79376405"/>
      <w:r w:rsidRPr="00022277">
        <w:rPr>
          <w:lang w:eastAsia="ru-RU"/>
        </w:rPr>
        <w:t>1.11.2. Описание платы за подключение к системе теплоснабжения</w:t>
      </w:r>
      <w:bookmarkEnd w:id="310"/>
    </w:p>
    <w:p w:rsidR="00022277" w:rsidRPr="00022277" w:rsidRDefault="00022277" w:rsidP="00022277">
      <w:pPr>
        <w:pStyle w:val="af1"/>
        <w:suppressAutoHyphens/>
        <w:spacing w:before="0" w:after="0" w:line="240" w:lineRule="auto"/>
        <w:rPr>
          <w:lang w:eastAsia="ru-RU"/>
        </w:rPr>
      </w:pPr>
      <w:r w:rsidRPr="00022277">
        <w:rPr>
          <w:lang w:eastAsia="ru-RU"/>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w:t>
      </w:r>
      <w:r w:rsidRPr="00022277">
        <w:rPr>
          <w:lang w:eastAsia="ru-RU"/>
        </w:rPr>
        <w:lastRenderedPageBreak/>
        <w:t>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В таблице 1.11.2.1. представлена плата за подключение к системе теплоснабжения не превышающая нагрузка объекта 0,1 Гкал/ч.</w:t>
      </w:r>
    </w:p>
    <w:p w:rsidR="00022277" w:rsidRPr="00022277" w:rsidRDefault="00022277" w:rsidP="00022277">
      <w:pPr>
        <w:pStyle w:val="af1"/>
        <w:suppressAutoHyphens/>
        <w:spacing w:before="0" w:after="0" w:line="240" w:lineRule="auto"/>
        <w:rPr>
          <w:lang w:eastAsia="ru-RU"/>
        </w:rPr>
      </w:pPr>
      <w:bookmarkStart w:id="311" w:name="_Toc79376559"/>
      <w:r w:rsidRPr="00022277">
        <w:rPr>
          <w:lang w:eastAsia="ru-RU"/>
        </w:rPr>
        <w:t>Таблица 1.11.2.1. Плата за подключение к системе теплоснабжения</w:t>
      </w:r>
      <w:bookmarkEnd w:id="311"/>
    </w:p>
    <w:tbl>
      <w:tblPr>
        <w:tblW w:w="9634" w:type="dxa"/>
        <w:tblLook w:val="04A0"/>
      </w:tblPr>
      <w:tblGrid>
        <w:gridCol w:w="599"/>
        <w:gridCol w:w="5775"/>
        <w:gridCol w:w="1652"/>
        <w:gridCol w:w="1608"/>
      </w:tblGrid>
      <w:tr w:rsidR="00022277" w:rsidRPr="00022277" w:rsidTr="00022277">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Нагрузка подключаемого объекта</w:t>
            </w:r>
          </w:p>
        </w:tc>
        <w:tc>
          <w:tcPr>
            <w:tcW w:w="3260" w:type="dxa"/>
            <w:gridSpan w:val="2"/>
            <w:tcBorders>
              <w:top w:val="single" w:sz="4" w:space="0" w:color="auto"/>
              <w:left w:val="nil"/>
              <w:bottom w:val="single" w:sz="4" w:space="0" w:color="auto"/>
              <w:right w:val="single" w:sz="4" w:space="0" w:color="000000"/>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Плата за подключение, тыс. руб./Гкал/ч</w:t>
            </w:r>
          </w:p>
        </w:tc>
      </w:tr>
      <w:tr w:rsidR="00022277" w:rsidRPr="00022277" w:rsidTr="00022277">
        <w:trPr>
          <w:trHeight w:val="20"/>
        </w:trPr>
        <w:tc>
          <w:tcPr>
            <w:tcW w:w="599" w:type="dxa"/>
            <w:vMerge/>
            <w:tcBorders>
              <w:top w:val="single" w:sz="4" w:space="0" w:color="auto"/>
              <w:left w:val="single" w:sz="4" w:space="0" w:color="auto"/>
              <w:bottom w:val="single" w:sz="4" w:space="0" w:color="000000"/>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p>
        </w:tc>
        <w:tc>
          <w:tcPr>
            <w:tcW w:w="5775" w:type="dxa"/>
            <w:vMerge/>
            <w:tcBorders>
              <w:top w:val="single" w:sz="4" w:space="0" w:color="auto"/>
              <w:left w:val="single" w:sz="4" w:space="0" w:color="auto"/>
              <w:bottom w:val="single" w:sz="4" w:space="0" w:color="000000"/>
              <w:right w:val="single" w:sz="4" w:space="0" w:color="auto"/>
            </w:tcBorders>
            <w:shd w:val="clear" w:color="auto" w:fill="auto"/>
          </w:tcPr>
          <w:p w:rsidR="00022277" w:rsidRPr="00022277" w:rsidRDefault="00022277" w:rsidP="00DC403D">
            <w:pPr>
              <w:pStyle w:val="af1"/>
              <w:suppressAutoHyphens/>
              <w:spacing w:before="0" w:after="0" w:line="240" w:lineRule="auto"/>
              <w:ind w:firstLine="0"/>
              <w:rPr>
                <w:lang w:eastAsia="ru-RU"/>
              </w:rPr>
            </w:pPr>
          </w:p>
        </w:tc>
        <w:tc>
          <w:tcPr>
            <w:tcW w:w="3260" w:type="dxa"/>
            <w:gridSpan w:val="2"/>
            <w:tcBorders>
              <w:top w:val="single" w:sz="4" w:space="0" w:color="auto"/>
              <w:left w:val="nil"/>
              <w:bottom w:val="single" w:sz="4" w:space="0" w:color="auto"/>
              <w:right w:val="single" w:sz="4" w:space="0" w:color="000000"/>
            </w:tcBorders>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2021год</w:t>
            </w:r>
          </w:p>
        </w:tc>
      </w:tr>
      <w:tr w:rsidR="00022277" w:rsidRPr="00022277" w:rsidTr="00022277">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022277" w:rsidRPr="00022277" w:rsidRDefault="00022277" w:rsidP="00DC403D">
            <w:pPr>
              <w:pStyle w:val="af1"/>
              <w:suppressAutoHyphens/>
              <w:spacing w:before="0" w:after="0" w:line="240" w:lineRule="auto"/>
              <w:ind w:firstLine="0"/>
              <w:rPr>
                <w:lang w:eastAsia="ru-RU"/>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rsidR="00022277" w:rsidRPr="00022277" w:rsidRDefault="00022277" w:rsidP="00DC403D">
            <w:pPr>
              <w:pStyle w:val="af1"/>
              <w:suppressAutoHyphens/>
              <w:spacing w:before="0" w:after="0" w:line="240" w:lineRule="auto"/>
              <w:ind w:firstLine="0"/>
              <w:rPr>
                <w:lang w:eastAsia="ru-RU"/>
              </w:rPr>
            </w:pPr>
          </w:p>
        </w:tc>
        <w:tc>
          <w:tcPr>
            <w:tcW w:w="1652"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с НДС</w:t>
            </w:r>
          </w:p>
        </w:tc>
        <w:tc>
          <w:tcPr>
            <w:tcW w:w="160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без НДС</w:t>
            </w:r>
          </w:p>
        </w:tc>
      </w:tr>
      <w:tr w:rsidR="00022277" w:rsidRPr="00022277" w:rsidTr="00022277">
        <w:trPr>
          <w:trHeight w:val="20"/>
        </w:trPr>
        <w:tc>
          <w:tcPr>
            <w:tcW w:w="599"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775"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550.00</w:t>
            </w:r>
          </w:p>
        </w:tc>
        <w:tc>
          <w:tcPr>
            <w:tcW w:w="16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458.33</w:t>
            </w:r>
          </w:p>
        </w:tc>
      </w:tr>
    </w:tbl>
    <w:p w:rsidR="00022277" w:rsidRPr="00022277" w:rsidRDefault="00022277" w:rsidP="00022277">
      <w:pPr>
        <w:pStyle w:val="af1"/>
        <w:suppressAutoHyphens/>
        <w:spacing w:before="0" w:after="0" w:line="240" w:lineRule="auto"/>
        <w:rPr>
          <w:lang w:eastAsia="ru-RU"/>
        </w:rPr>
      </w:pPr>
      <w:bookmarkStart w:id="312" w:name="_Toc79376560"/>
      <w:r w:rsidRPr="00022277">
        <w:rPr>
          <w:lang w:eastAsia="ru-RU"/>
        </w:rPr>
        <w:t>В таблице 1.11.2.1. представлена плата за подключение к системе теплоснабжения нагрузка объекта которого не превышает 1.5Гкал/ч.</w:t>
      </w:r>
      <w:bookmarkEnd w:id="312"/>
    </w:p>
    <w:p w:rsidR="00022277" w:rsidRPr="00022277" w:rsidRDefault="00022277" w:rsidP="00022277">
      <w:pPr>
        <w:pStyle w:val="af1"/>
        <w:suppressAutoHyphens/>
        <w:spacing w:before="0" w:after="0" w:line="240" w:lineRule="auto"/>
        <w:rPr>
          <w:lang w:eastAsia="ru-RU"/>
        </w:rPr>
      </w:pPr>
      <w:bookmarkStart w:id="313" w:name="_Toc79376561"/>
      <w:r w:rsidRPr="00022277">
        <w:rPr>
          <w:lang w:eastAsia="ru-RU"/>
        </w:rPr>
        <w:t>Таблица 1.11.2.1. Плата за подключение к системе теплоснабжения</w:t>
      </w:r>
      <w:bookmarkEnd w:id="313"/>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993"/>
        <w:gridCol w:w="7229"/>
        <w:gridCol w:w="1417"/>
      </w:tblGrid>
      <w:tr w:rsidR="00022277" w:rsidRPr="00022277" w:rsidTr="00022277">
        <w:trPr>
          <w:trHeight w:val="20"/>
          <w:tblHeader/>
        </w:trPr>
        <w:tc>
          <w:tcPr>
            <w:tcW w:w="993" w:type="dxa"/>
            <w:shd w:val="clear" w:color="auto" w:fill="auto"/>
            <w:vAlign w:val="center"/>
          </w:tcPr>
          <w:p w:rsidR="00022277" w:rsidRPr="00022277" w:rsidRDefault="00022277" w:rsidP="00DC403D">
            <w:pPr>
              <w:pStyle w:val="af1"/>
              <w:suppressAutoHyphens/>
              <w:spacing w:before="0" w:after="0" w:line="240" w:lineRule="auto"/>
              <w:ind w:firstLine="0"/>
              <w:rPr>
                <w:lang w:eastAsia="ru-RU" w:bidi="ru-RU"/>
              </w:rPr>
            </w:pPr>
            <w:r w:rsidRPr="00022277">
              <w:rPr>
                <w:lang w:eastAsia="ru-RU" w:bidi="ru-RU"/>
              </w:rPr>
              <w:t>№ пп</w:t>
            </w:r>
          </w:p>
        </w:tc>
        <w:tc>
          <w:tcPr>
            <w:tcW w:w="7229" w:type="dxa"/>
            <w:shd w:val="clear" w:color="auto" w:fill="auto"/>
            <w:vAlign w:val="center"/>
          </w:tcPr>
          <w:p w:rsidR="00022277" w:rsidRPr="00022277" w:rsidRDefault="00022277" w:rsidP="00DC403D">
            <w:pPr>
              <w:pStyle w:val="af1"/>
              <w:suppressAutoHyphens/>
              <w:spacing w:before="0" w:after="0" w:line="240" w:lineRule="auto"/>
              <w:ind w:firstLine="0"/>
              <w:rPr>
                <w:lang w:eastAsia="ru-RU" w:bidi="ru-RU"/>
              </w:rPr>
            </w:pPr>
            <w:r w:rsidRPr="00022277">
              <w:rPr>
                <w:lang w:eastAsia="ru-RU" w:bidi="ru-RU"/>
              </w:rPr>
              <w:t>Наименование</w:t>
            </w:r>
          </w:p>
        </w:tc>
        <w:tc>
          <w:tcPr>
            <w:tcW w:w="1417" w:type="dxa"/>
            <w:shd w:val="clear" w:color="auto" w:fill="auto"/>
            <w:vAlign w:val="center"/>
          </w:tcPr>
          <w:p w:rsidR="00022277" w:rsidRPr="00022277" w:rsidRDefault="00022277" w:rsidP="00DC403D">
            <w:pPr>
              <w:pStyle w:val="af1"/>
              <w:suppressAutoHyphens/>
              <w:spacing w:before="0" w:after="0" w:line="240" w:lineRule="auto"/>
              <w:ind w:firstLine="0"/>
              <w:rPr>
                <w:lang w:eastAsia="ru-RU" w:bidi="ru-RU"/>
              </w:rPr>
            </w:pPr>
            <w:r w:rsidRPr="00022277">
              <w:rPr>
                <w:lang w:eastAsia="ru-RU" w:bidi="ru-RU"/>
              </w:rPr>
              <w:t>Значение</w:t>
            </w:r>
          </w:p>
        </w:tc>
      </w:tr>
      <w:tr w:rsidR="00022277" w:rsidRPr="00022277" w:rsidTr="00022277">
        <w:trPr>
          <w:trHeight w:val="20"/>
        </w:trPr>
        <w:tc>
          <w:tcPr>
            <w:tcW w:w="9639" w:type="dxa"/>
            <w:gridSpan w:val="3"/>
            <w:shd w:val="clear" w:color="auto" w:fill="auto"/>
            <w:vAlign w:val="bottom"/>
          </w:tcPr>
          <w:p w:rsidR="00022277" w:rsidRPr="00022277" w:rsidRDefault="00022277" w:rsidP="00DC403D">
            <w:pPr>
              <w:pStyle w:val="af1"/>
              <w:suppressAutoHyphens/>
              <w:spacing w:before="0" w:after="0" w:line="240" w:lineRule="auto"/>
              <w:ind w:firstLine="0"/>
              <w:rPr>
                <w:lang w:eastAsia="ru-RU" w:bidi="ru-RU"/>
              </w:rPr>
            </w:pPr>
            <w:r w:rsidRPr="00022277">
              <w:rPr>
                <w:lang w:eastAsia="ru-RU" w:bidi="ru-RU"/>
              </w:rPr>
              <w:t>Плата за подключение объектов заявителей, подключаемая тепловая нагрузка которых не превышает 1,5 Гкал/ч, в том числе:</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на проведение мероприятий по подключению объектов заявителей (П1)</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13.84</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2.1</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Надземная (наземная) прокладка</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2.1.1</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до 250 мм</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369.34</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2.1.2</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val="en-US" w:eastAsia="ru-RU"/>
              </w:rPr>
              <w:t xml:space="preserve">251-400 </w:t>
            </w:r>
            <w:r w:rsidRPr="00022277">
              <w:rPr>
                <w:lang w:eastAsia="ru-RU"/>
              </w:rPr>
              <w:t>мм</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val="en-US" w:eastAsia="ru-RU"/>
              </w:rPr>
            </w:pPr>
            <w:r w:rsidRPr="00022277">
              <w:rPr>
                <w:lang w:eastAsia="ru-RU"/>
              </w:rPr>
              <w:t>864.39</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2.2</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Подземная прокладка, в том числе:</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2.2.1</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канальная прокладка</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2.2.1.1</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до 250 мм</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1196.62</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val="en-US" w:eastAsia="ru-RU"/>
              </w:rPr>
            </w:pPr>
            <w:r w:rsidRPr="00022277">
              <w:rPr>
                <w:lang w:val="en-US" w:eastAsia="ru-RU"/>
              </w:rPr>
              <w:t>2.2.1.2</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val="en-US" w:eastAsia="ru-RU"/>
              </w:rPr>
              <w:t xml:space="preserve">251-400 </w:t>
            </w:r>
            <w:r w:rsidRPr="00022277">
              <w:rPr>
                <w:lang w:eastAsia="ru-RU"/>
              </w:rPr>
              <w:t>мм</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1117.13</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2.2.2</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бесканальная прокладка</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2.2.2.1</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до 250 мм</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1132.18</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2.2.2.2</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val="en-US" w:eastAsia="ru-RU"/>
              </w:rPr>
              <w:t xml:space="preserve">251-400 </w:t>
            </w:r>
            <w:r w:rsidRPr="00022277">
              <w:rPr>
                <w:lang w:eastAsia="ru-RU"/>
              </w:rPr>
              <w:t>мм</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1390.60</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w:t>
            </w:r>
            <w:r w:rsidRPr="00022277">
              <w:rPr>
                <w:lang w:eastAsia="ru-RU"/>
              </w:rPr>
              <w:lastRenderedPageBreak/>
              <w:t>1,5 Гкал/ч (П2.2)</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w:t>
            </w:r>
          </w:p>
        </w:tc>
      </w:tr>
      <w:tr w:rsidR="00022277" w:rsidRPr="00022277" w:rsidTr="00022277">
        <w:trPr>
          <w:trHeight w:val="20"/>
        </w:trPr>
        <w:tc>
          <w:tcPr>
            <w:tcW w:w="993"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4</w:t>
            </w:r>
          </w:p>
        </w:tc>
        <w:tc>
          <w:tcPr>
            <w:tcW w:w="722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Налог на прибыль</w:t>
            </w:r>
          </w:p>
        </w:tc>
        <w:tc>
          <w:tcPr>
            <w:tcW w:w="1417"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243.71</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pPr>
      <w:bookmarkStart w:id="314" w:name="_Toc79376406"/>
      <w:r w:rsidRPr="00022277">
        <w:rPr>
          <w:lang w:eastAsia="ru-RU"/>
        </w:rPr>
        <w:t>1.11.3. Описание платы за услуги по поддержанию резервной тепловой мощности, в том числе для социально значимых категорий потребителей</w:t>
      </w:r>
      <w:bookmarkEnd w:id="314"/>
    </w:p>
    <w:p w:rsidR="00022277" w:rsidRPr="00022277" w:rsidRDefault="00022277" w:rsidP="00022277">
      <w:pPr>
        <w:pStyle w:val="af1"/>
        <w:suppressAutoHyphens/>
        <w:spacing w:before="0" w:after="0" w:line="240" w:lineRule="auto"/>
        <w:rPr>
          <w:lang w:eastAsia="ru-RU"/>
        </w:rPr>
      </w:pPr>
      <w:r w:rsidRPr="00022277">
        <w:rPr>
          <w:lang w:eastAsia="ru-RU"/>
        </w:rPr>
        <w:t>Плата за услуги по поддержанию резервной тепловой мощности, в том числе для социально значимых категорий потребителей не утверждена.</w:t>
      </w:r>
    </w:p>
    <w:p w:rsidR="00022277" w:rsidRPr="00022277" w:rsidRDefault="00022277" w:rsidP="00022277">
      <w:pPr>
        <w:pStyle w:val="af1"/>
        <w:suppressAutoHyphens/>
        <w:spacing w:before="0" w:after="0" w:line="240" w:lineRule="auto"/>
        <w:rPr>
          <w:lang w:eastAsia="ru-RU"/>
        </w:rPr>
      </w:pPr>
      <w:bookmarkStart w:id="315" w:name="_Toc79376407"/>
      <w:r w:rsidRPr="00022277">
        <w:rPr>
          <w:lang w:eastAsia="ru-RU"/>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5"/>
    </w:p>
    <w:p w:rsidR="00022277" w:rsidRPr="00022277" w:rsidRDefault="00022277" w:rsidP="00022277">
      <w:pPr>
        <w:pStyle w:val="af1"/>
        <w:suppressAutoHyphens/>
        <w:spacing w:before="0" w:after="0" w:line="240" w:lineRule="auto"/>
        <w:rPr>
          <w:lang w:eastAsia="ru-RU"/>
        </w:rPr>
      </w:pPr>
      <w:r w:rsidRPr="00022277">
        <w:rPr>
          <w:lang w:eastAsia="ru-RU"/>
        </w:rPr>
        <w:t>Ценовые зоны теплоснабжения в сельском поселении не установлены.</w:t>
      </w:r>
    </w:p>
    <w:p w:rsidR="00022277" w:rsidRPr="00022277" w:rsidRDefault="00022277" w:rsidP="00022277">
      <w:pPr>
        <w:pStyle w:val="af1"/>
        <w:suppressAutoHyphens/>
        <w:spacing w:before="0" w:after="0" w:line="240" w:lineRule="auto"/>
        <w:rPr>
          <w:lang w:eastAsia="ru-RU"/>
        </w:rPr>
      </w:pPr>
      <w:bookmarkStart w:id="316" w:name="_Toc79376408"/>
      <w:r w:rsidRPr="00022277">
        <w:rPr>
          <w:lang w:eastAsia="ru-RU"/>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6"/>
    </w:p>
    <w:p w:rsidR="00022277" w:rsidRPr="00022277" w:rsidRDefault="00022277" w:rsidP="00022277">
      <w:pPr>
        <w:pStyle w:val="af1"/>
        <w:suppressAutoHyphens/>
        <w:spacing w:before="0" w:after="0" w:line="240" w:lineRule="auto"/>
        <w:rPr>
          <w:lang w:eastAsia="ru-RU"/>
        </w:rPr>
      </w:pPr>
      <w:r w:rsidRPr="00022277">
        <w:rPr>
          <w:lang w:eastAsia="ru-RU"/>
        </w:rPr>
        <w:t>Ценовые зоны теплоснабжения в сельском поселении не установлены.</w:t>
      </w:r>
    </w:p>
    <w:p w:rsidR="00022277" w:rsidRPr="00022277" w:rsidRDefault="00022277" w:rsidP="00022277">
      <w:pPr>
        <w:pStyle w:val="af1"/>
        <w:suppressAutoHyphens/>
        <w:spacing w:before="0" w:after="0" w:line="240" w:lineRule="auto"/>
        <w:rPr>
          <w:lang w:eastAsia="ru-RU"/>
        </w:rPr>
      </w:pPr>
      <w:bookmarkStart w:id="317" w:name="_Toc79376409"/>
      <w:r w:rsidRPr="00022277">
        <w:rPr>
          <w:lang w:eastAsia="ru-RU"/>
        </w:rPr>
        <w:t>Часть 12 Описание существующих технических и технологических проблем в системах теплоснабжения поселения</w:t>
      </w:r>
      <w:bookmarkEnd w:id="317"/>
    </w:p>
    <w:p w:rsidR="00022277" w:rsidRPr="00022277" w:rsidRDefault="00022277" w:rsidP="00022277">
      <w:pPr>
        <w:pStyle w:val="af1"/>
        <w:suppressAutoHyphens/>
        <w:spacing w:before="0" w:after="0" w:line="240" w:lineRule="auto"/>
        <w:rPr>
          <w:lang w:eastAsia="ru-RU"/>
        </w:rPr>
      </w:pPr>
      <w:bookmarkStart w:id="318" w:name="_Toc79376410"/>
      <w:r w:rsidRPr="00022277">
        <w:rPr>
          <w:lang w:eastAsia="ru-RU"/>
        </w:rPr>
        <w:t>1.12.1. Описание существующих проблем организации качественного теплоснабжения</w:t>
      </w:r>
      <w:bookmarkEnd w:id="318"/>
    </w:p>
    <w:p w:rsidR="00022277" w:rsidRPr="00022277" w:rsidRDefault="00022277" w:rsidP="00022277">
      <w:pPr>
        <w:pStyle w:val="af1"/>
        <w:suppressAutoHyphens/>
        <w:spacing w:before="0" w:after="0" w:line="240" w:lineRule="auto"/>
        <w:rPr>
          <w:lang w:eastAsia="ru-RU"/>
        </w:rPr>
      </w:pPr>
      <w:r w:rsidRPr="00022277">
        <w:rPr>
          <w:lang w:eastAsia="ru-RU"/>
        </w:rPr>
        <w:t>Отсутствуют проблемы организации качественного теплоснабжения.</w:t>
      </w:r>
    </w:p>
    <w:p w:rsidR="00022277" w:rsidRPr="00022277" w:rsidRDefault="00022277" w:rsidP="00022277">
      <w:pPr>
        <w:pStyle w:val="af1"/>
        <w:suppressAutoHyphens/>
        <w:spacing w:before="0" w:after="0" w:line="240" w:lineRule="auto"/>
        <w:rPr>
          <w:lang w:eastAsia="ru-RU"/>
        </w:rPr>
      </w:pPr>
      <w:bookmarkStart w:id="319" w:name="_Toc79376411"/>
      <w:r w:rsidRPr="00022277">
        <w:rPr>
          <w:lang w:eastAsia="ru-RU"/>
        </w:rPr>
        <w:t>1.12.2. Описание существующих проблем организации надежного теплоснабжения поселения</w:t>
      </w:r>
      <w:bookmarkEnd w:id="319"/>
    </w:p>
    <w:p w:rsidR="00022277" w:rsidRPr="00022277" w:rsidRDefault="00022277" w:rsidP="00022277">
      <w:pPr>
        <w:pStyle w:val="af1"/>
        <w:suppressAutoHyphens/>
        <w:spacing w:before="0" w:after="0" w:line="240" w:lineRule="auto"/>
        <w:rPr>
          <w:lang w:eastAsia="ru-RU"/>
        </w:rPr>
      </w:pPr>
      <w:r w:rsidRPr="00022277">
        <w:rPr>
          <w:lang w:eastAsia="ru-RU"/>
        </w:rPr>
        <w:t>1. Высокий износ тепловых сетей.</w:t>
      </w:r>
    </w:p>
    <w:p w:rsidR="00022277" w:rsidRPr="00022277" w:rsidRDefault="00022277" w:rsidP="00022277">
      <w:pPr>
        <w:pStyle w:val="af1"/>
        <w:suppressAutoHyphens/>
        <w:spacing w:before="0" w:after="0" w:line="240" w:lineRule="auto"/>
        <w:rPr>
          <w:lang w:eastAsia="ru-RU"/>
        </w:rPr>
      </w:pPr>
      <w:bookmarkStart w:id="320" w:name="_Toc79376412"/>
      <w:r w:rsidRPr="00022277">
        <w:rPr>
          <w:lang w:eastAsia="ru-RU"/>
        </w:rPr>
        <w:t>1.12.3. Описание существующих проблем развития систем теплоснабжения</w:t>
      </w:r>
      <w:bookmarkEnd w:id="320"/>
    </w:p>
    <w:p w:rsidR="00022277" w:rsidRPr="00022277" w:rsidRDefault="00022277" w:rsidP="00022277">
      <w:pPr>
        <w:pStyle w:val="af1"/>
        <w:suppressAutoHyphens/>
        <w:spacing w:before="0" w:after="0" w:line="240" w:lineRule="auto"/>
        <w:rPr>
          <w:lang w:eastAsia="ru-RU"/>
        </w:rPr>
      </w:pPr>
      <w:r w:rsidRPr="00022277">
        <w:rPr>
          <w:lang w:eastAsia="ru-RU"/>
        </w:rPr>
        <w:t>Отсутствуют проблемы развития теплоснабжения.</w:t>
      </w:r>
    </w:p>
    <w:p w:rsidR="00022277" w:rsidRPr="00022277" w:rsidRDefault="00022277" w:rsidP="00022277">
      <w:pPr>
        <w:pStyle w:val="af1"/>
        <w:suppressAutoHyphens/>
        <w:spacing w:before="0" w:after="0" w:line="240" w:lineRule="auto"/>
        <w:rPr>
          <w:lang w:eastAsia="ru-RU"/>
        </w:rPr>
      </w:pPr>
      <w:bookmarkStart w:id="321" w:name="_Toc79376413"/>
      <w:r w:rsidRPr="00022277">
        <w:rPr>
          <w:lang w:eastAsia="ru-RU"/>
        </w:rPr>
        <w:t>1.12.4. Описание существующих проблем надежного и эффективного снабжения топливом действующих систем теплоснабжения</w:t>
      </w:r>
      <w:bookmarkEnd w:id="321"/>
    </w:p>
    <w:p w:rsidR="00022277" w:rsidRPr="00022277" w:rsidRDefault="00022277" w:rsidP="00022277">
      <w:pPr>
        <w:pStyle w:val="af1"/>
        <w:suppressAutoHyphens/>
        <w:spacing w:before="0" w:after="0" w:line="240" w:lineRule="auto"/>
        <w:rPr>
          <w:lang w:eastAsia="ru-RU"/>
        </w:rPr>
      </w:pPr>
      <w:r w:rsidRPr="00022277">
        <w:rPr>
          <w:lang w:eastAsia="ru-RU"/>
        </w:rPr>
        <w:t>Проблемы надежного и эффективного снабжения топливом действующих систем теплоснабжения отсутствуют.</w:t>
      </w:r>
    </w:p>
    <w:p w:rsidR="00022277" w:rsidRPr="00022277" w:rsidRDefault="00022277" w:rsidP="00022277">
      <w:pPr>
        <w:pStyle w:val="af1"/>
        <w:suppressAutoHyphens/>
        <w:spacing w:before="0" w:after="0" w:line="240" w:lineRule="auto"/>
        <w:rPr>
          <w:lang w:eastAsia="ru-RU"/>
        </w:rPr>
      </w:pPr>
      <w:bookmarkStart w:id="322" w:name="_Toc79376414"/>
      <w:r w:rsidRPr="00022277">
        <w:rPr>
          <w:lang w:eastAsia="ru-RU"/>
        </w:rPr>
        <w:t>1.12.5. Анализ предписаний надзорных органов об устранении нарушений, влияющих на безопасность и надежность системы теплоснабжения</w:t>
      </w:r>
      <w:bookmarkEnd w:id="322"/>
    </w:p>
    <w:p w:rsidR="00022277" w:rsidRPr="00022277" w:rsidRDefault="00022277" w:rsidP="00022277">
      <w:pPr>
        <w:pStyle w:val="af1"/>
        <w:suppressAutoHyphens/>
        <w:spacing w:before="0" w:after="0" w:line="240" w:lineRule="auto"/>
        <w:rPr>
          <w:lang w:eastAsia="ru-RU"/>
        </w:rPr>
      </w:pPr>
      <w:r w:rsidRPr="00022277">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022277" w:rsidRPr="00022277" w:rsidRDefault="00022277" w:rsidP="00022277">
      <w:pPr>
        <w:pStyle w:val="af1"/>
        <w:suppressAutoHyphens/>
        <w:spacing w:before="0" w:after="0" w:line="240" w:lineRule="auto"/>
        <w:rPr>
          <w:lang w:eastAsia="ru-RU"/>
        </w:rPr>
      </w:pPr>
      <w:bookmarkStart w:id="323" w:name="_Toc79376415"/>
      <w:r w:rsidRPr="00022277">
        <w:rPr>
          <w:lang w:eastAsia="ru-RU"/>
        </w:rPr>
        <w:t>Глава 2. Существующее и перспективное потребление тепловой энергии на цели теплоснабжения</w:t>
      </w:r>
      <w:bookmarkEnd w:id="323"/>
    </w:p>
    <w:p w:rsidR="00022277" w:rsidRPr="00022277" w:rsidRDefault="00022277" w:rsidP="00022277">
      <w:pPr>
        <w:pStyle w:val="af1"/>
        <w:suppressAutoHyphens/>
        <w:spacing w:before="0" w:after="0" w:line="240" w:lineRule="auto"/>
        <w:rPr>
          <w:lang w:eastAsia="ru-RU"/>
        </w:rPr>
      </w:pPr>
      <w:bookmarkStart w:id="324" w:name="_Toc79376416"/>
      <w:r w:rsidRPr="00022277">
        <w:rPr>
          <w:lang w:eastAsia="ru-RU"/>
        </w:rPr>
        <w:t>2.1. Данные базового уровня потребления тепла на цели теплоснабжения</w:t>
      </w:r>
      <w:bookmarkEnd w:id="324"/>
    </w:p>
    <w:p w:rsidR="00022277" w:rsidRPr="00022277" w:rsidRDefault="00022277" w:rsidP="00022277">
      <w:pPr>
        <w:pStyle w:val="af1"/>
        <w:suppressAutoHyphens/>
        <w:spacing w:before="0" w:after="0" w:line="240" w:lineRule="auto"/>
        <w:rPr>
          <w:lang w:eastAsia="ru-RU"/>
        </w:rPr>
      </w:pPr>
      <w:r w:rsidRPr="00022277">
        <w:rPr>
          <w:lang w:eastAsia="ru-RU"/>
        </w:rPr>
        <w:t>В таблице 2.1.1. представлена тепловая нагрузка в сельском поселении за 2020 год.</w:t>
      </w:r>
    </w:p>
    <w:p w:rsidR="00022277" w:rsidRPr="00022277" w:rsidRDefault="00022277" w:rsidP="00022277">
      <w:pPr>
        <w:pStyle w:val="af1"/>
        <w:suppressAutoHyphens/>
        <w:spacing w:before="0" w:after="0" w:line="240" w:lineRule="auto"/>
        <w:rPr>
          <w:lang w:eastAsia="ru-RU"/>
        </w:rPr>
      </w:pPr>
      <w:bookmarkStart w:id="325" w:name="_Toc79376562"/>
      <w:bookmarkStart w:id="326" w:name="sub_123231"/>
      <w:r w:rsidRPr="00022277">
        <w:rPr>
          <w:lang w:eastAsia="ru-RU"/>
        </w:rPr>
        <w:t>Таблица 2.1.1. Тепловая нагрузка в сельском поселении за 2020 год</w:t>
      </w:r>
      <w:bookmarkEnd w:id="325"/>
    </w:p>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1562"/>
        <w:gridCol w:w="1134"/>
        <w:gridCol w:w="992"/>
        <w:gridCol w:w="992"/>
        <w:gridCol w:w="1173"/>
        <w:gridCol w:w="848"/>
        <w:gridCol w:w="1098"/>
        <w:gridCol w:w="1382"/>
      </w:tblGrid>
      <w:tr w:rsidR="00022277" w:rsidRPr="00022277" w:rsidTr="00022277">
        <w:trPr>
          <w:trHeight w:val="20"/>
          <w:tblHeader/>
        </w:trPr>
        <w:tc>
          <w:tcPr>
            <w:tcW w:w="565" w:type="dxa"/>
            <w:vMerge w:val="restart"/>
          </w:tcPr>
          <w:bookmarkEnd w:id="326"/>
          <w:p w:rsidR="00022277" w:rsidRPr="00022277" w:rsidRDefault="00022277" w:rsidP="00DC403D">
            <w:pPr>
              <w:pStyle w:val="af1"/>
              <w:suppressAutoHyphens/>
              <w:spacing w:before="0" w:after="0" w:line="240" w:lineRule="auto"/>
              <w:ind w:firstLine="0"/>
              <w:rPr>
                <w:lang w:eastAsia="ru-RU"/>
              </w:rPr>
            </w:pPr>
            <w:r w:rsidRPr="00022277">
              <w:rPr>
                <w:lang w:eastAsia="ru-RU"/>
              </w:rPr>
              <w:t>№ </w:t>
            </w:r>
            <w:r w:rsidRPr="00022277">
              <w:rPr>
                <w:lang w:eastAsia="ru-RU"/>
              </w:rPr>
              <w:lastRenderedPageBreak/>
              <w:t>зоны</w:t>
            </w:r>
          </w:p>
        </w:tc>
        <w:tc>
          <w:tcPr>
            <w:tcW w:w="1562" w:type="dxa"/>
            <w:vMerge w:val="restart"/>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Наименова</w:t>
            </w:r>
            <w:r w:rsidRPr="00022277">
              <w:rPr>
                <w:lang w:eastAsia="ru-RU"/>
              </w:rPr>
              <w:lastRenderedPageBreak/>
              <w:t>ние ТСО</w:t>
            </w:r>
          </w:p>
        </w:tc>
        <w:tc>
          <w:tcPr>
            <w:tcW w:w="6237" w:type="dxa"/>
            <w:gridSpan w:val="6"/>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Расчетные тепловые нагрузки, Гкал/ч</w:t>
            </w:r>
          </w:p>
        </w:tc>
        <w:tc>
          <w:tcPr>
            <w:tcW w:w="1382" w:type="dxa"/>
            <w:vMerge w:val="restart"/>
          </w:tcPr>
          <w:p w:rsidR="00022277" w:rsidRPr="00022277" w:rsidRDefault="00022277" w:rsidP="00DC403D">
            <w:pPr>
              <w:pStyle w:val="af1"/>
              <w:suppressAutoHyphens/>
              <w:spacing w:before="0" w:after="0" w:line="240" w:lineRule="auto"/>
              <w:ind w:firstLine="0"/>
              <w:rPr>
                <w:lang w:eastAsia="ru-RU"/>
              </w:rPr>
            </w:pPr>
            <w:r w:rsidRPr="00022277">
              <w:rPr>
                <w:lang w:eastAsia="ru-RU"/>
              </w:rPr>
              <w:t xml:space="preserve">Всего </w:t>
            </w:r>
            <w:r w:rsidRPr="00022277">
              <w:rPr>
                <w:lang w:eastAsia="ru-RU"/>
              </w:rPr>
              <w:lastRenderedPageBreak/>
              <w:t>суммарная нагрузка</w:t>
            </w:r>
          </w:p>
        </w:tc>
      </w:tr>
      <w:tr w:rsidR="00022277" w:rsidRPr="00022277" w:rsidTr="00022277">
        <w:trPr>
          <w:trHeight w:val="20"/>
          <w:tblHeader/>
        </w:trPr>
        <w:tc>
          <w:tcPr>
            <w:tcW w:w="565" w:type="dxa"/>
            <w:vMerge/>
          </w:tcPr>
          <w:p w:rsidR="00022277" w:rsidRPr="00022277" w:rsidRDefault="00022277" w:rsidP="00DC403D">
            <w:pPr>
              <w:pStyle w:val="af1"/>
              <w:suppressAutoHyphens/>
              <w:spacing w:before="0" w:after="0" w:line="240" w:lineRule="auto"/>
              <w:ind w:firstLine="0"/>
              <w:rPr>
                <w:lang w:eastAsia="ru-RU"/>
              </w:rPr>
            </w:pPr>
          </w:p>
        </w:tc>
        <w:tc>
          <w:tcPr>
            <w:tcW w:w="1562" w:type="dxa"/>
            <w:vMerge/>
          </w:tcPr>
          <w:p w:rsidR="00022277" w:rsidRPr="00022277" w:rsidRDefault="00022277" w:rsidP="00DC403D">
            <w:pPr>
              <w:pStyle w:val="af1"/>
              <w:suppressAutoHyphens/>
              <w:spacing w:before="0" w:after="0" w:line="240" w:lineRule="auto"/>
              <w:ind w:firstLine="0"/>
              <w:rPr>
                <w:lang w:eastAsia="ru-RU"/>
              </w:rPr>
            </w:pPr>
          </w:p>
        </w:tc>
        <w:tc>
          <w:tcPr>
            <w:tcW w:w="3118" w:type="dxa"/>
            <w:gridSpan w:val="3"/>
          </w:tcPr>
          <w:p w:rsidR="00022277" w:rsidRPr="00022277" w:rsidRDefault="00022277" w:rsidP="00DC403D">
            <w:pPr>
              <w:pStyle w:val="af1"/>
              <w:suppressAutoHyphens/>
              <w:spacing w:before="0" w:after="0" w:line="240" w:lineRule="auto"/>
              <w:ind w:firstLine="0"/>
              <w:rPr>
                <w:lang w:eastAsia="ru-RU"/>
              </w:rPr>
            </w:pPr>
            <w:r w:rsidRPr="00022277">
              <w:rPr>
                <w:lang w:eastAsia="ru-RU"/>
              </w:rPr>
              <w:t>население</w:t>
            </w:r>
          </w:p>
        </w:tc>
        <w:tc>
          <w:tcPr>
            <w:tcW w:w="3119" w:type="dxa"/>
            <w:gridSpan w:val="3"/>
          </w:tcPr>
          <w:p w:rsidR="00022277" w:rsidRPr="00022277" w:rsidRDefault="00022277" w:rsidP="00DC403D">
            <w:pPr>
              <w:pStyle w:val="af1"/>
              <w:suppressAutoHyphens/>
              <w:spacing w:before="0" w:after="0" w:line="240" w:lineRule="auto"/>
              <w:ind w:firstLine="0"/>
              <w:rPr>
                <w:lang w:eastAsia="ru-RU"/>
              </w:rPr>
            </w:pPr>
            <w:r w:rsidRPr="00022277">
              <w:rPr>
                <w:lang w:eastAsia="ru-RU"/>
              </w:rPr>
              <w:t>Бюджетные и прочие потребители</w:t>
            </w:r>
          </w:p>
        </w:tc>
        <w:tc>
          <w:tcPr>
            <w:tcW w:w="1382" w:type="dxa"/>
            <w:vMerge/>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blHeader/>
        </w:trPr>
        <w:tc>
          <w:tcPr>
            <w:tcW w:w="565" w:type="dxa"/>
            <w:vMerge/>
          </w:tcPr>
          <w:p w:rsidR="00022277" w:rsidRPr="00022277" w:rsidRDefault="00022277" w:rsidP="00DC403D">
            <w:pPr>
              <w:pStyle w:val="af1"/>
              <w:suppressAutoHyphens/>
              <w:spacing w:before="0" w:after="0" w:line="240" w:lineRule="auto"/>
              <w:ind w:firstLine="0"/>
              <w:rPr>
                <w:lang w:eastAsia="ru-RU"/>
              </w:rPr>
            </w:pPr>
          </w:p>
        </w:tc>
        <w:tc>
          <w:tcPr>
            <w:tcW w:w="1562" w:type="dxa"/>
            <w:vMerge/>
          </w:tcPr>
          <w:p w:rsidR="00022277" w:rsidRPr="00022277" w:rsidRDefault="00022277" w:rsidP="00DC403D">
            <w:pPr>
              <w:pStyle w:val="af1"/>
              <w:suppressAutoHyphens/>
              <w:spacing w:before="0" w:after="0" w:line="240" w:lineRule="auto"/>
              <w:ind w:firstLine="0"/>
              <w:rPr>
                <w:lang w:eastAsia="ru-RU"/>
              </w:rPr>
            </w:pPr>
          </w:p>
        </w:tc>
        <w:tc>
          <w:tcPr>
            <w:tcW w:w="1134" w:type="dxa"/>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отопление и вент.</w:t>
            </w:r>
          </w:p>
        </w:tc>
        <w:tc>
          <w:tcPr>
            <w:tcW w:w="992" w:type="dxa"/>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ГВС</w:t>
            </w:r>
          </w:p>
        </w:tc>
        <w:tc>
          <w:tcPr>
            <w:tcW w:w="992" w:type="dxa"/>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w:t>
            </w:r>
          </w:p>
        </w:tc>
        <w:tc>
          <w:tcPr>
            <w:tcW w:w="1173" w:type="dxa"/>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отопление и вент.</w:t>
            </w:r>
          </w:p>
        </w:tc>
        <w:tc>
          <w:tcPr>
            <w:tcW w:w="848" w:type="dxa"/>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ГВС</w:t>
            </w:r>
          </w:p>
        </w:tc>
        <w:tc>
          <w:tcPr>
            <w:tcW w:w="1098" w:type="dxa"/>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w:t>
            </w:r>
          </w:p>
        </w:tc>
        <w:tc>
          <w:tcPr>
            <w:tcW w:w="1382" w:type="dxa"/>
            <w:vMerge/>
            <w:tcBorders>
              <w:bottom w:val="single" w:sz="4" w:space="0" w:color="auto"/>
            </w:tcBorders>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20"/>
        </w:trPr>
        <w:tc>
          <w:tcPr>
            <w:tcW w:w="565"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562"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ИК «МКС»</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2.3120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0.0465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2.3585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0.4520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0.4520</w:t>
            </w:r>
          </w:p>
        </w:tc>
        <w:tc>
          <w:tcPr>
            <w:tcW w:w="1382"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2.8105</w:t>
            </w:r>
          </w:p>
        </w:tc>
      </w:tr>
      <w:tr w:rsidR="00022277" w:rsidRPr="00022277" w:rsidTr="00022277">
        <w:trPr>
          <w:trHeight w:val="20"/>
        </w:trPr>
        <w:tc>
          <w:tcPr>
            <w:tcW w:w="565"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562"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«Центр»</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0.1376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109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0.1376</w:t>
            </w:r>
          </w:p>
        </w:tc>
        <w:tc>
          <w:tcPr>
            <w:tcW w:w="1382"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0.1376</w:t>
            </w:r>
          </w:p>
        </w:tc>
      </w:tr>
      <w:tr w:rsidR="00022277" w:rsidRPr="00022277" w:rsidTr="00022277">
        <w:trPr>
          <w:trHeight w:val="20"/>
        </w:trPr>
        <w:tc>
          <w:tcPr>
            <w:tcW w:w="565"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562"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УК «АККТиВ</w:t>
            </w:r>
          </w:p>
        </w:tc>
        <w:tc>
          <w:tcPr>
            <w:tcW w:w="1134"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0.2780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0.2780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1098"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p>
        </w:tc>
        <w:tc>
          <w:tcPr>
            <w:tcW w:w="1382" w:type="dxa"/>
            <w:tcBorders>
              <w:top w:val="single" w:sz="4" w:space="0" w:color="auto"/>
              <w:left w:val="single" w:sz="4" w:space="0" w:color="auto"/>
              <w:bottom w:val="single" w:sz="4" w:space="0" w:color="auto"/>
            </w:tcBorders>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0.2780</w:t>
            </w:r>
          </w:p>
        </w:tc>
      </w:tr>
      <w:tr w:rsidR="00022277" w:rsidRPr="00022277" w:rsidTr="00022277">
        <w:trPr>
          <w:trHeight w:val="20"/>
        </w:trPr>
        <w:tc>
          <w:tcPr>
            <w:tcW w:w="2127" w:type="dxa"/>
            <w:gridSpan w:val="2"/>
            <w:tcBorders>
              <w:right w:val="single" w:sz="4" w:space="0" w:color="auto"/>
            </w:tcBorders>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134"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2.590</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0.047</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2.637</w:t>
            </w:r>
          </w:p>
        </w:tc>
        <w:tc>
          <w:tcPr>
            <w:tcW w:w="1173"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0.590</w:t>
            </w:r>
          </w:p>
        </w:tc>
        <w:tc>
          <w:tcPr>
            <w:tcW w:w="848"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0.000</w:t>
            </w:r>
          </w:p>
        </w:tc>
        <w:tc>
          <w:tcPr>
            <w:tcW w:w="1098"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0.590</w:t>
            </w:r>
          </w:p>
        </w:tc>
        <w:tc>
          <w:tcPr>
            <w:tcW w:w="1382"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3.226</w:t>
            </w:r>
          </w:p>
        </w:tc>
      </w:tr>
    </w:tbl>
    <w:p w:rsidR="00022277" w:rsidRPr="00022277" w:rsidRDefault="00022277" w:rsidP="00022277">
      <w:pPr>
        <w:pStyle w:val="af1"/>
        <w:suppressAutoHyphens/>
        <w:spacing w:before="0" w:after="0" w:line="240" w:lineRule="auto"/>
        <w:rPr>
          <w:lang w:eastAsia="ru-RU"/>
        </w:rPr>
      </w:pPr>
      <w:r w:rsidRPr="00022277">
        <w:rPr>
          <w:lang w:eastAsia="ru-RU"/>
        </w:rPr>
        <w:t>В таблице 2.1.2. представлен объем потребления тепловой энергии потребителями систем теплоснабжения в сельском поселении за 2020год.</w:t>
      </w:r>
    </w:p>
    <w:p w:rsidR="00022277" w:rsidRPr="00022277" w:rsidRDefault="00022277" w:rsidP="00022277">
      <w:pPr>
        <w:pStyle w:val="af1"/>
        <w:suppressAutoHyphens/>
        <w:spacing w:before="0" w:after="0" w:line="240" w:lineRule="auto"/>
        <w:rPr>
          <w:lang w:eastAsia="ru-RU"/>
        </w:rPr>
      </w:pPr>
      <w:bookmarkStart w:id="327" w:name="_Toc79376563"/>
      <w:bookmarkStart w:id="328" w:name="sub_123232"/>
      <w:r w:rsidRPr="00022277">
        <w:rPr>
          <w:lang w:eastAsia="ru-RU"/>
        </w:rPr>
        <w:t>Таблица 2.1.2. Объем потребления тепловой энергии потребителями систем теплоснабжения в сельском поселении за 2020год</w:t>
      </w:r>
      <w:bookmarkEnd w:id="327"/>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1419"/>
        <w:gridCol w:w="1418"/>
        <w:gridCol w:w="850"/>
        <w:gridCol w:w="851"/>
        <w:gridCol w:w="1418"/>
        <w:gridCol w:w="850"/>
        <w:gridCol w:w="851"/>
        <w:gridCol w:w="1559"/>
      </w:tblGrid>
      <w:tr w:rsidR="00022277" w:rsidRPr="00022277" w:rsidTr="00022277">
        <w:trPr>
          <w:trHeight w:val="57"/>
          <w:tblHeader/>
        </w:trPr>
        <w:tc>
          <w:tcPr>
            <w:tcW w:w="565" w:type="dxa"/>
            <w:vMerge w:val="restart"/>
          </w:tcPr>
          <w:bookmarkEnd w:id="328"/>
          <w:p w:rsidR="00022277" w:rsidRPr="00022277" w:rsidRDefault="00022277" w:rsidP="00DC403D">
            <w:pPr>
              <w:pStyle w:val="af1"/>
              <w:suppressAutoHyphens/>
              <w:spacing w:before="0" w:after="0" w:line="240" w:lineRule="auto"/>
              <w:ind w:firstLine="0"/>
              <w:rPr>
                <w:lang w:eastAsia="ru-RU"/>
              </w:rPr>
            </w:pPr>
            <w:r w:rsidRPr="00022277">
              <w:rPr>
                <w:lang w:eastAsia="ru-RU"/>
              </w:rPr>
              <w:t>№ зоны</w:t>
            </w:r>
          </w:p>
        </w:tc>
        <w:tc>
          <w:tcPr>
            <w:tcW w:w="1419" w:type="dxa"/>
            <w:vMerge w:val="restart"/>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ТСО</w:t>
            </w:r>
          </w:p>
        </w:tc>
        <w:tc>
          <w:tcPr>
            <w:tcW w:w="6238" w:type="dxa"/>
            <w:gridSpan w:val="6"/>
          </w:tcPr>
          <w:p w:rsidR="00022277" w:rsidRPr="00022277" w:rsidRDefault="00022277" w:rsidP="00DC403D">
            <w:pPr>
              <w:pStyle w:val="af1"/>
              <w:suppressAutoHyphens/>
              <w:spacing w:before="0" w:after="0" w:line="240" w:lineRule="auto"/>
              <w:ind w:firstLine="0"/>
              <w:rPr>
                <w:lang w:eastAsia="ru-RU"/>
              </w:rPr>
            </w:pPr>
            <w:r w:rsidRPr="00022277">
              <w:rPr>
                <w:lang w:eastAsia="ru-RU"/>
              </w:rPr>
              <w:t>Потребление тепловой энергии, тыс. Гкал</w:t>
            </w:r>
          </w:p>
        </w:tc>
        <w:tc>
          <w:tcPr>
            <w:tcW w:w="1559" w:type="dxa"/>
            <w:vMerge w:val="restart"/>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 сумм. потр.</w:t>
            </w:r>
          </w:p>
        </w:tc>
      </w:tr>
      <w:tr w:rsidR="00022277" w:rsidRPr="00022277" w:rsidTr="00022277">
        <w:trPr>
          <w:trHeight w:val="57"/>
          <w:tblHeader/>
        </w:trPr>
        <w:tc>
          <w:tcPr>
            <w:tcW w:w="565" w:type="dxa"/>
            <w:vMerge/>
          </w:tcPr>
          <w:p w:rsidR="00022277" w:rsidRPr="00022277" w:rsidRDefault="00022277" w:rsidP="00DC403D">
            <w:pPr>
              <w:pStyle w:val="af1"/>
              <w:suppressAutoHyphens/>
              <w:spacing w:before="0" w:after="0" w:line="240" w:lineRule="auto"/>
              <w:ind w:firstLine="0"/>
              <w:rPr>
                <w:lang w:eastAsia="ru-RU"/>
              </w:rPr>
            </w:pPr>
          </w:p>
        </w:tc>
        <w:tc>
          <w:tcPr>
            <w:tcW w:w="1419" w:type="dxa"/>
            <w:vMerge/>
          </w:tcPr>
          <w:p w:rsidR="00022277" w:rsidRPr="00022277" w:rsidRDefault="00022277" w:rsidP="00DC403D">
            <w:pPr>
              <w:pStyle w:val="af1"/>
              <w:suppressAutoHyphens/>
              <w:spacing w:before="0" w:after="0" w:line="240" w:lineRule="auto"/>
              <w:ind w:firstLine="0"/>
              <w:rPr>
                <w:lang w:eastAsia="ru-RU"/>
              </w:rPr>
            </w:pPr>
          </w:p>
        </w:tc>
        <w:tc>
          <w:tcPr>
            <w:tcW w:w="3119" w:type="dxa"/>
            <w:gridSpan w:val="3"/>
          </w:tcPr>
          <w:p w:rsidR="00022277" w:rsidRPr="00022277" w:rsidRDefault="00022277" w:rsidP="00DC403D">
            <w:pPr>
              <w:pStyle w:val="af1"/>
              <w:suppressAutoHyphens/>
              <w:spacing w:before="0" w:after="0" w:line="240" w:lineRule="auto"/>
              <w:ind w:firstLine="0"/>
              <w:rPr>
                <w:lang w:eastAsia="ru-RU"/>
              </w:rPr>
            </w:pPr>
            <w:r w:rsidRPr="00022277">
              <w:rPr>
                <w:lang w:eastAsia="ru-RU"/>
              </w:rPr>
              <w:t>население</w:t>
            </w:r>
          </w:p>
        </w:tc>
        <w:tc>
          <w:tcPr>
            <w:tcW w:w="3119" w:type="dxa"/>
            <w:gridSpan w:val="3"/>
          </w:tcPr>
          <w:p w:rsidR="00022277" w:rsidRPr="00022277" w:rsidRDefault="00022277" w:rsidP="00DC403D">
            <w:pPr>
              <w:pStyle w:val="af1"/>
              <w:suppressAutoHyphens/>
              <w:spacing w:before="0" w:after="0" w:line="240" w:lineRule="auto"/>
              <w:ind w:firstLine="0"/>
              <w:rPr>
                <w:lang w:eastAsia="ru-RU"/>
              </w:rPr>
            </w:pPr>
            <w:r w:rsidRPr="00022277">
              <w:rPr>
                <w:lang w:eastAsia="ru-RU"/>
              </w:rPr>
              <w:t>Бюдж. и прочие потреб.</w:t>
            </w:r>
          </w:p>
        </w:tc>
        <w:tc>
          <w:tcPr>
            <w:tcW w:w="1559" w:type="dxa"/>
            <w:vMerge/>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57"/>
          <w:tblHeader/>
        </w:trPr>
        <w:tc>
          <w:tcPr>
            <w:tcW w:w="565" w:type="dxa"/>
            <w:vMerge/>
          </w:tcPr>
          <w:p w:rsidR="00022277" w:rsidRPr="00022277" w:rsidRDefault="00022277" w:rsidP="00DC403D">
            <w:pPr>
              <w:pStyle w:val="af1"/>
              <w:suppressAutoHyphens/>
              <w:spacing w:before="0" w:after="0" w:line="240" w:lineRule="auto"/>
              <w:ind w:firstLine="0"/>
              <w:rPr>
                <w:lang w:eastAsia="ru-RU"/>
              </w:rPr>
            </w:pPr>
          </w:p>
        </w:tc>
        <w:tc>
          <w:tcPr>
            <w:tcW w:w="1419" w:type="dxa"/>
            <w:vMerge/>
          </w:tcPr>
          <w:p w:rsidR="00022277" w:rsidRPr="00022277" w:rsidRDefault="00022277" w:rsidP="00DC403D">
            <w:pPr>
              <w:pStyle w:val="af1"/>
              <w:suppressAutoHyphens/>
              <w:spacing w:before="0" w:after="0" w:line="240" w:lineRule="auto"/>
              <w:ind w:firstLine="0"/>
              <w:rPr>
                <w:lang w:eastAsia="ru-RU"/>
              </w:rPr>
            </w:pPr>
          </w:p>
        </w:tc>
        <w:tc>
          <w:tcPr>
            <w:tcW w:w="1418"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отопление и вент.</w:t>
            </w:r>
          </w:p>
        </w:tc>
        <w:tc>
          <w:tcPr>
            <w:tcW w:w="85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ГВС</w:t>
            </w:r>
          </w:p>
        </w:tc>
        <w:tc>
          <w:tcPr>
            <w:tcW w:w="851"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w:t>
            </w:r>
          </w:p>
        </w:tc>
        <w:tc>
          <w:tcPr>
            <w:tcW w:w="1418"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отопление и вент.</w:t>
            </w:r>
          </w:p>
        </w:tc>
        <w:tc>
          <w:tcPr>
            <w:tcW w:w="850"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ГВС</w:t>
            </w:r>
          </w:p>
        </w:tc>
        <w:tc>
          <w:tcPr>
            <w:tcW w:w="851"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Всего</w:t>
            </w:r>
          </w:p>
        </w:tc>
        <w:tc>
          <w:tcPr>
            <w:tcW w:w="1559" w:type="dxa"/>
            <w:vMerge/>
          </w:tcPr>
          <w:p w:rsidR="00022277" w:rsidRPr="00022277" w:rsidRDefault="00022277" w:rsidP="00DC403D">
            <w:pPr>
              <w:pStyle w:val="af1"/>
              <w:suppressAutoHyphens/>
              <w:spacing w:before="0" w:after="0" w:line="240" w:lineRule="auto"/>
              <w:ind w:firstLine="0"/>
              <w:rPr>
                <w:lang w:eastAsia="ru-RU"/>
              </w:rPr>
            </w:pPr>
          </w:p>
        </w:tc>
      </w:tr>
      <w:tr w:rsidR="00022277" w:rsidRPr="00022277" w:rsidTr="00022277">
        <w:trPr>
          <w:trHeight w:val="57"/>
        </w:trPr>
        <w:tc>
          <w:tcPr>
            <w:tcW w:w="565"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141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ИК «МКС»</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6.49</w:t>
            </w:r>
          </w:p>
        </w:tc>
        <w:tc>
          <w:tcPr>
            <w:tcW w:w="850"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0.13</w:t>
            </w:r>
          </w:p>
        </w:tc>
        <w:tc>
          <w:tcPr>
            <w:tcW w:w="851"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6.62</w:t>
            </w:r>
          </w:p>
        </w:tc>
        <w:tc>
          <w:tcPr>
            <w:tcW w:w="1418"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1.27</w:t>
            </w:r>
          </w:p>
        </w:tc>
        <w:tc>
          <w:tcPr>
            <w:tcW w:w="850"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1"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1.27</w:t>
            </w:r>
          </w:p>
        </w:tc>
        <w:tc>
          <w:tcPr>
            <w:tcW w:w="1559"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7.89</w:t>
            </w:r>
          </w:p>
        </w:tc>
      </w:tr>
      <w:tr w:rsidR="00022277" w:rsidRPr="00022277" w:rsidTr="00022277">
        <w:trPr>
          <w:trHeight w:val="57"/>
        </w:trPr>
        <w:tc>
          <w:tcPr>
            <w:tcW w:w="565"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141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«Центр»</w:t>
            </w:r>
          </w:p>
        </w:tc>
        <w:tc>
          <w:tcPr>
            <w:tcW w:w="1418" w:type="dxa"/>
            <w:tcBorders>
              <w:top w:val="nil"/>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0"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1"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418"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0.33</w:t>
            </w:r>
          </w:p>
        </w:tc>
        <w:tc>
          <w:tcPr>
            <w:tcW w:w="850"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1"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0.33</w:t>
            </w:r>
          </w:p>
        </w:tc>
        <w:tc>
          <w:tcPr>
            <w:tcW w:w="1559"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0.33</w:t>
            </w:r>
          </w:p>
        </w:tc>
      </w:tr>
      <w:tr w:rsidR="00022277" w:rsidRPr="00022277" w:rsidTr="00022277">
        <w:trPr>
          <w:trHeight w:val="57"/>
        </w:trPr>
        <w:tc>
          <w:tcPr>
            <w:tcW w:w="565" w:type="dxa"/>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1419" w:type="dxa"/>
            <w:shd w:val="clear" w:color="auto" w:fill="auto"/>
          </w:tcPr>
          <w:p w:rsidR="00022277" w:rsidRPr="00022277" w:rsidRDefault="00022277" w:rsidP="00DC403D">
            <w:pPr>
              <w:pStyle w:val="af1"/>
              <w:suppressAutoHyphens/>
              <w:spacing w:before="0" w:after="0" w:line="240" w:lineRule="auto"/>
              <w:ind w:firstLine="0"/>
              <w:rPr>
                <w:lang w:eastAsia="ru-RU"/>
              </w:rPr>
            </w:pPr>
            <w:r w:rsidRPr="00022277">
              <w:rPr>
                <w:lang w:eastAsia="ru-RU"/>
              </w:rPr>
              <w:t>ООО УК «АККТиВ</w:t>
            </w:r>
          </w:p>
        </w:tc>
        <w:tc>
          <w:tcPr>
            <w:tcW w:w="1418" w:type="dxa"/>
            <w:tcBorders>
              <w:top w:val="nil"/>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0.78</w:t>
            </w:r>
          </w:p>
        </w:tc>
        <w:tc>
          <w:tcPr>
            <w:tcW w:w="850"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1"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0.78</w:t>
            </w:r>
          </w:p>
        </w:tc>
        <w:tc>
          <w:tcPr>
            <w:tcW w:w="1418"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0"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1"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559" w:type="dxa"/>
            <w:tcBorders>
              <w:top w:val="nil"/>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0.78</w:t>
            </w:r>
          </w:p>
        </w:tc>
      </w:tr>
      <w:tr w:rsidR="00022277" w:rsidRPr="00022277" w:rsidTr="00022277">
        <w:trPr>
          <w:trHeight w:val="57"/>
        </w:trPr>
        <w:tc>
          <w:tcPr>
            <w:tcW w:w="1984" w:type="dxa"/>
            <w:gridSpan w:val="2"/>
          </w:tcPr>
          <w:p w:rsidR="00022277" w:rsidRPr="00022277" w:rsidRDefault="00022277" w:rsidP="00DC403D">
            <w:pPr>
              <w:pStyle w:val="af1"/>
              <w:suppressAutoHyphens/>
              <w:spacing w:before="0" w:after="0" w:line="240" w:lineRule="auto"/>
              <w:ind w:firstLine="0"/>
              <w:rPr>
                <w:lang w:eastAsia="ru-RU"/>
              </w:rPr>
            </w:pPr>
            <w:r w:rsidRPr="00022277">
              <w:rPr>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7.28</w:t>
            </w:r>
          </w:p>
        </w:tc>
        <w:tc>
          <w:tcPr>
            <w:tcW w:w="850"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0.13</w:t>
            </w:r>
          </w:p>
        </w:tc>
        <w:tc>
          <w:tcPr>
            <w:tcW w:w="851"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7.41</w:t>
            </w:r>
          </w:p>
        </w:tc>
        <w:tc>
          <w:tcPr>
            <w:tcW w:w="1418"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1.60</w:t>
            </w:r>
          </w:p>
        </w:tc>
        <w:tc>
          <w:tcPr>
            <w:tcW w:w="850"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51"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1.60</w:t>
            </w:r>
          </w:p>
        </w:tc>
        <w:tc>
          <w:tcPr>
            <w:tcW w:w="1559" w:type="dxa"/>
            <w:tcBorders>
              <w:top w:val="single" w:sz="4" w:space="0" w:color="auto"/>
              <w:left w:val="nil"/>
              <w:bottom w:val="single" w:sz="4" w:space="0" w:color="auto"/>
              <w:right w:val="single" w:sz="4" w:space="0" w:color="auto"/>
            </w:tcBorders>
            <w:shd w:val="clear" w:color="000000" w:fill="F2F2F2"/>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9.01</w:t>
            </w:r>
          </w:p>
        </w:tc>
      </w:tr>
    </w:tbl>
    <w:p w:rsidR="00022277" w:rsidRPr="00022277" w:rsidRDefault="00022277" w:rsidP="00022277">
      <w:pPr>
        <w:pStyle w:val="af1"/>
        <w:suppressAutoHyphens/>
        <w:spacing w:before="0" w:after="0" w:line="240" w:lineRule="auto"/>
        <w:rPr>
          <w:lang w:eastAsia="ru-RU"/>
        </w:rPr>
      </w:pPr>
      <w:bookmarkStart w:id="329" w:name="_Toc79376417"/>
      <w:r w:rsidRPr="00022277">
        <w:rPr>
          <w:lang w:eastAsia="ru-RU"/>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29"/>
    </w:p>
    <w:p w:rsidR="00022277" w:rsidRPr="00022277" w:rsidRDefault="00022277" w:rsidP="00022277">
      <w:pPr>
        <w:pStyle w:val="af1"/>
        <w:suppressAutoHyphens/>
        <w:spacing w:before="0" w:after="0" w:line="240" w:lineRule="auto"/>
        <w:rPr>
          <w:lang w:eastAsia="ru-RU"/>
        </w:rPr>
      </w:pPr>
      <w:r w:rsidRPr="00022277">
        <w:rPr>
          <w:lang w:eastAsia="ru-RU"/>
        </w:rPr>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rsidR="00022277" w:rsidRPr="00022277" w:rsidRDefault="00022277" w:rsidP="00022277">
      <w:pPr>
        <w:pStyle w:val="af1"/>
        <w:suppressAutoHyphens/>
        <w:spacing w:before="0" w:after="0" w:line="240" w:lineRule="auto"/>
        <w:rPr>
          <w:lang w:eastAsia="ru-RU"/>
        </w:rPr>
      </w:pPr>
      <w:r w:rsidRPr="00022277">
        <w:rPr>
          <w:lang w:eastAsia="ru-RU"/>
        </w:rPr>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rsidR="00022277" w:rsidRPr="00022277" w:rsidRDefault="00022277" w:rsidP="00022277">
      <w:pPr>
        <w:pStyle w:val="af1"/>
        <w:suppressAutoHyphens/>
        <w:spacing w:before="0" w:after="0" w:line="240" w:lineRule="auto"/>
        <w:rPr>
          <w:lang w:eastAsia="ru-RU"/>
        </w:rPr>
      </w:pPr>
      <w:r w:rsidRPr="00022277">
        <w:rPr>
          <w:lang w:eastAsia="ru-RU"/>
        </w:rPr>
        <w:t>Приросты объемов потребления тепловой энергии и теплоносителя отсутствуют, по следующим причинам:</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lastRenderedPageBreak/>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2021год;</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по данным Администрации Саргазинского сельского поселения, отсутствует перечень выданных разрешений на строительство объектов капитального строительства, планируемые к подключению к централизованной системе теплоснабжения;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отсутствуют проектные декларации застройщиков на территории сельского поселения.</w:t>
      </w:r>
    </w:p>
    <w:p w:rsidR="00022277" w:rsidRPr="00022277" w:rsidRDefault="00022277" w:rsidP="00022277">
      <w:pPr>
        <w:pStyle w:val="af1"/>
        <w:suppressAutoHyphens/>
        <w:spacing w:before="0" w:after="0" w:line="240" w:lineRule="auto"/>
        <w:rPr>
          <w:lang w:eastAsia="ru-RU"/>
        </w:rPr>
      </w:pPr>
      <w:r w:rsidRPr="00022277">
        <w:rPr>
          <w:lang w:eastAsia="ru-RU"/>
        </w:rPr>
        <w:t>В соответствии с вышеуказанными причинами, на 2021год актуализации Схемы теплоснабжения прирост отапливаемой площади на перспективный период принят нулю.</w:t>
      </w:r>
    </w:p>
    <w:p w:rsidR="00022277" w:rsidRPr="00022277" w:rsidRDefault="00022277" w:rsidP="00022277">
      <w:pPr>
        <w:pStyle w:val="af1"/>
        <w:suppressAutoHyphens/>
        <w:spacing w:before="0" w:after="0" w:line="240" w:lineRule="auto"/>
        <w:rPr>
          <w:lang w:eastAsia="ru-RU"/>
        </w:rPr>
      </w:pPr>
      <w:bookmarkStart w:id="330" w:name="_Toc79376418"/>
      <w:r w:rsidRPr="00022277">
        <w:rPr>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30"/>
    </w:p>
    <w:p w:rsidR="00022277" w:rsidRPr="00022277" w:rsidRDefault="00022277" w:rsidP="00022277">
      <w:pPr>
        <w:pStyle w:val="af1"/>
        <w:suppressAutoHyphens/>
        <w:spacing w:before="0" w:after="0" w:line="240" w:lineRule="auto"/>
        <w:rPr>
          <w:lang w:eastAsia="ru-RU"/>
        </w:rPr>
      </w:pPr>
      <w:r w:rsidRPr="00022277">
        <w:rPr>
          <w:lang w:eastAsia="ru-RU"/>
        </w:rPr>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p w:rsidR="00022277" w:rsidRPr="00022277" w:rsidRDefault="00022277" w:rsidP="00022277">
      <w:pPr>
        <w:pStyle w:val="af1"/>
        <w:suppressAutoHyphens/>
        <w:spacing w:before="0" w:after="0" w:line="240" w:lineRule="auto"/>
        <w:rPr>
          <w:lang w:eastAsia="ru-RU"/>
        </w:rPr>
      </w:pPr>
      <w:bookmarkStart w:id="331" w:name="_Toc79376419"/>
      <w:r w:rsidRPr="00022277">
        <w:rPr>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31"/>
    </w:p>
    <w:p w:rsidR="00022277" w:rsidRPr="00022277" w:rsidRDefault="00022277" w:rsidP="00022277">
      <w:pPr>
        <w:pStyle w:val="af1"/>
        <w:suppressAutoHyphens/>
        <w:spacing w:before="0" w:after="0" w:line="240" w:lineRule="auto"/>
        <w:rPr>
          <w:lang w:eastAsia="ru-RU"/>
        </w:rPr>
      </w:pPr>
      <w:r w:rsidRPr="00022277">
        <w:rPr>
          <w:lang w:eastAsia="ru-RU"/>
        </w:rPr>
        <w:t>Расчет перспективного теплопотребления должен осуществляться на основании СП 50.13330.2012 актуализированная версия СНиП 23-02-2003 «Тепловая защита зданий».</w:t>
      </w:r>
    </w:p>
    <w:p w:rsidR="00022277" w:rsidRPr="00022277" w:rsidRDefault="00022277" w:rsidP="00022277">
      <w:pPr>
        <w:pStyle w:val="af1"/>
        <w:suppressAutoHyphens/>
        <w:spacing w:before="0" w:after="0" w:line="240" w:lineRule="auto"/>
        <w:rPr>
          <w:lang w:eastAsia="ru-RU"/>
        </w:rPr>
      </w:pPr>
      <w:r w:rsidRPr="00022277">
        <w:rPr>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rsidR="00022277" w:rsidRPr="00022277" w:rsidRDefault="00022277" w:rsidP="00022277">
      <w:pPr>
        <w:pStyle w:val="af1"/>
        <w:suppressAutoHyphens/>
        <w:spacing w:before="0" w:after="0" w:line="240" w:lineRule="auto"/>
        <w:rPr>
          <w:lang w:eastAsia="ru-RU"/>
        </w:rPr>
      </w:pPr>
      <w:bookmarkStart w:id="332" w:name="_Toc79376420"/>
      <w:r w:rsidRPr="00022277">
        <w:rPr>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32"/>
    </w:p>
    <w:p w:rsidR="00022277" w:rsidRPr="00022277" w:rsidRDefault="00022277" w:rsidP="00022277">
      <w:pPr>
        <w:pStyle w:val="af1"/>
        <w:suppressAutoHyphens/>
        <w:spacing w:before="0" w:after="0" w:line="240" w:lineRule="auto"/>
        <w:rPr>
          <w:lang w:eastAsia="ru-RU"/>
        </w:rPr>
      </w:pPr>
      <w:r w:rsidRPr="00022277">
        <w:rPr>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rsidR="00022277" w:rsidRPr="00022277" w:rsidRDefault="00022277" w:rsidP="00022277">
      <w:pPr>
        <w:pStyle w:val="af1"/>
        <w:suppressAutoHyphens/>
        <w:spacing w:before="0" w:after="0" w:line="240" w:lineRule="auto"/>
        <w:rPr>
          <w:lang w:eastAsia="ru-RU"/>
        </w:rPr>
      </w:pPr>
      <w:r w:rsidRPr="00022277">
        <w:rPr>
          <w:lang w:eastAsia="ru-RU"/>
        </w:rPr>
        <w:t xml:space="preserve">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w:t>
      </w:r>
      <w:r w:rsidRPr="00022277">
        <w:rPr>
          <w:lang w:eastAsia="ru-RU"/>
        </w:rPr>
        <w:lastRenderedPageBreak/>
        <w:t>плане.</w:t>
      </w:r>
    </w:p>
    <w:p w:rsidR="00022277" w:rsidRPr="00022277" w:rsidRDefault="00022277" w:rsidP="00022277">
      <w:pPr>
        <w:pStyle w:val="af1"/>
        <w:suppressAutoHyphens/>
        <w:spacing w:before="0" w:after="0" w:line="240" w:lineRule="auto"/>
        <w:rPr>
          <w:lang w:eastAsia="ru-RU"/>
        </w:rPr>
      </w:pPr>
      <w:bookmarkStart w:id="333" w:name="_Toc79376421"/>
      <w:r w:rsidRPr="00022277">
        <w:rPr>
          <w:lang w:eastAsia="ru-RU"/>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333"/>
    </w:p>
    <w:p w:rsidR="00022277" w:rsidRPr="00022277" w:rsidRDefault="00022277" w:rsidP="00022277">
      <w:pPr>
        <w:pStyle w:val="af1"/>
        <w:suppressAutoHyphens/>
        <w:spacing w:before="0" w:after="0" w:line="240" w:lineRule="auto"/>
        <w:rPr>
          <w:lang w:eastAsia="ru-RU"/>
        </w:rPr>
      </w:pPr>
      <w:r w:rsidRPr="00022277">
        <w:rPr>
          <w:lang w:eastAsia="ru-RU"/>
        </w:rPr>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rsidR="00022277" w:rsidRPr="00022277" w:rsidRDefault="00022277" w:rsidP="00022277">
      <w:pPr>
        <w:pStyle w:val="af1"/>
        <w:suppressAutoHyphens/>
        <w:spacing w:before="0" w:after="0" w:line="240" w:lineRule="auto"/>
        <w:rPr>
          <w:lang w:eastAsia="ru-RU"/>
        </w:rPr>
      </w:pPr>
      <w:bookmarkStart w:id="334" w:name="_Toc79376422"/>
      <w:r w:rsidRPr="00022277">
        <w:rPr>
          <w:lang w:eastAsia="ru-RU"/>
        </w:rPr>
        <w:t>Глава 3. Электронная модель системы теплоснабжения поселения</w:t>
      </w:r>
      <w:bookmarkEnd w:id="334"/>
    </w:p>
    <w:p w:rsidR="00022277" w:rsidRPr="00022277" w:rsidRDefault="00022277" w:rsidP="00022277">
      <w:pPr>
        <w:pStyle w:val="af1"/>
        <w:suppressAutoHyphens/>
        <w:spacing w:before="0" w:after="0" w:line="240" w:lineRule="auto"/>
        <w:rPr>
          <w:lang w:eastAsia="ru-RU"/>
        </w:rPr>
      </w:pPr>
      <w:r w:rsidRPr="00022277">
        <w:rPr>
          <w:lang w:eastAsia="ru-RU"/>
        </w:rPr>
        <w:t>В рамках данной актуализации электронная модель не разрабатывается, на основании пункта 2 Преамбулы Постановления Правительства РФ от 22 февраля 2012года №154 «О требованиях к схемам теплоснабжения, порядку их разработки и утверждения».</w:t>
      </w:r>
    </w:p>
    <w:p w:rsidR="00022277" w:rsidRPr="00022277" w:rsidRDefault="00022277" w:rsidP="00022277">
      <w:pPr>
        <w:pStyle w:val="af1"/>
        <w:suppressAutoHyphens/>
        <w:spacing w:before="0" w:after="0" w:line="240" w:lineRule="auto"/>
        <w:rPr>
          <w:lang w:eastAsia="ru-RU"/>
        </w:rPr>
      </w:pPr>
      <w:bookmarkStart w:id="335" w:name="_Toc79376423"/>
      <w:r w:rsidRPr="00022277">
        <w:rPr>
          <w:lang w:eastAsia="ru-RU"/>
        </w:rPr>
        <w:t>Глава 4. Существующие и перспективные балансы тепловой мощности источников тепловой энергии и тепловой нагрузки потребителей</w:t>
      </w:r>
      <w:bookmarkEnd w:id="335"/>
    </w:p>
    <w:p w:rsidR="00022277" w:rsidRPr="00022277" w:rsidRDefault="00022277" w:rsidP="00022277">
      <w:pPr>
        <w:pStyle w:val="af1"/>
        <w:suppressAutoHyphens/>
        <w:spacing w:before="0" w:after="0" w:line="240" w:lineRule="auto"/>
        <w:rPr>
          <w:lang w:eastAsia="ru-RU"/>
        </w:rPr>
      </w:pPr>
      <w:bookmarkStart w:id="336" w:name="_Toc79376424"/>
      <w:r w:rsidRPr="00022277">
        <w:rPr>
          <w:lang w:eastAsia="ru-RU"/>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36"/>
    </w:p>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9" w:footer="709" w:gutter="0"/>
          <w:cols w:space="708"/>
          <w:docGrid w:linePitch="360"/>
        </w:sectPr>
      </w:pPr>
      <w:r w:rsidRPr="00022277">
        <w:rPr>
          <w:lang w:eastAsia="ru-RU"/>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4.1.1.-4.1.3.</w:t>
      </w:r>
    </w:p>
    <w:p w:rsidR="00022277" w:rsidRPr="00022277" w:rsidRDefault="00022277" w:rsidP="00022277">
      <w:pPr>
        <w:pStyle w:val="af1"/>
        <w:suppressAutoHyphens/>
        <w:spacing w:before="0" w:after="0" w:line="240" w:lineRule="auto"/>
        <w:rPr>
          <w:lang w:eastAsia="ru-RU"/>
        </w:rPr>
      </w:pPr>
      <w:bookmarkStart w:id="337" w:name="_Toc79376564"/>
      <w:r w:rsidRPr="00022277">
        <w:rPr>
          <w:lang w:eastAsia="ru-RU"/>
        </w:rPr>
        <w:lastRenderedPageBreak/>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337"/>
    </w:p>
    <w:tbl>
      <w:tblPr>
        <w:tblW w:w="21109" w:type="dxa"/>
        <w:tblLook w:val="04A0"/>
      </w:tblPr>
      <w:tblGrid>
        <w:gridCol w:w="904"/>
        <w:gridCol w:w="8447"/>
        <w:gridCol w:w="1952"/>
        <w:gridCol w:w="949"/>
        <w:gridCol w:w="837"/>
        <w:gridCol w:w="867"/>
        <w:gridCol w:w="897"/>
        <w:gridCol w:w="785"/>
        <w:gridCol w:w="815"/>
        <w:gridCol w:w="845"/>
        <w:gridCol w:w="875"/>
        <w:gridCol w:w="905"/>
        <w:gridCol w:w="794"/>
        <w:gridCol w:w="1237"/>
      </w:tblGrid>
      <w:tr w:rsidR="00DA0A82" w:rsidRPr="00022277" w:rsidTr="00DA0A82">
        <w:trPr>
          <w:trHeight w:val="18"/>
          <w:tblHeader/>
        </w:trPr>
        <w:tc>
          <w:tcPr>
            <w:tcW w:w="904" w:type="dxa"/>
            <w:tcBorders>
              <w:top w:val="single" w:sz="4" w:space="0" w:color="auto"/>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8447"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1952"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 измерения</w:t>
            </w:r>
          </w:p>
        </w:tc>
        <w:tc>
          <w:tcPr>
            <w:tcW w:w="949"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c>
          <w:tcPr>
            <w:tcW w:w="837"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2022 год</w:t>
            </w:r>
          </w:p>
        </w:tc>
        <w:tc>
          <w:tcPr>
            <w:tcW w:w="867"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2023 год</w:t>
            </w:r>
          </w:p>
        </w:tc>
        <w:tc>
          <w:tcPr>
            <w:tcW w:w="897"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2024 год</w:t>
            </w:r>
          </w:p>
        </w:tc>
        <w:tc>
          <w:tcPr>
            <w:tcW w:w="785"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2025 год</w:t>
            </w:r>
          </w:p>
        </w:tc>
        <w:tc>
          <w:tcPr>
            <w:tcW w:w="815"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2026 год</w:t>
            </w:r>
          </w:p>
        </w:tc>
        <w:tc>
          <w:tcPr>
            <w:tcW w:w="845"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2027 год</w:t>
            </w:r>
          </w:p>
        </w:tc>
        <w:tc>
          <w:tcPr>
            <w:tcW w:w="875"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2028 год</w:t>
            </w:r>
          </w:p>
        </w:tc>
        <w:tc>
          <w:tcPr>
            <w:tcW w:w="905"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2029 год</w:t>
            </w:r>
          </w:p>
        </w:tc>
        <w:tc>
          <w:tcPr>
            <w:tcW w:w="794"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2030 год</w:t>
            </w:r>
          </w:p>
        </w:tc>
        <w:tc>
          <w:tcPr>
            <w:tcW w:w="1237" w:type="dxa"/>
            <w:tcBorders>
              <w:top w:val="single" w:sz="4" w:space="0" w:color="auto"/>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2031-2034 год</w:t>
            </w:r>
          </w:p>
        </w:tc>
      </w:tr>
      <w:tr w:rsidR="00DA0A82" w:rsidRPr="00022277" w:rsidTr="00DA0A82">
        <w:trPr>
          <w:trHeight w:val="18"/>
        </w:trPr>
        <w:tc>
          <w:tcPr>
            <w:tcW w:w="904"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8447"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общая отапливаемая площадь жилых зданий</w:t>
            </w:r>
          </w:p>
        </w:tc>
        <w:tc>
          <w:tcPr>
            <w:tcW w:w="1952"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949"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6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9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8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90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DA0A82" w:rsidRPr="00022277" w:rsidTr="00DA0A82">
        <w:trPr>
          <w:trHeight w:val="18"/>
        </w:trPr>
        <w:tc>
          <w:tcPr>
            <w:tcW w:w="904"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8447"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многоквартирные дома</w:t>
            </w:r>
          </w:p>
        </w:tc>
        <w:tc>
          <w:tcPr>
            <w:tcW w:w="1952"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949"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6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9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8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90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DA0A82" w:rsidRPr="00022277" w:rsidTr="00DA0A82">
        <w:trPr>
          <w:trHeight w:val="18"/>
        </w:trPr>
        <w:tc>
          <w:tcPr>
            <w:tcW w:w="904"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8447"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индивидуальные жилые дома</w:t>
            </w:r>
          </w:p>
        </w:tc>
        <w:tc>
          <w:tcPr>
            <w:tcW w:w="1952"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949"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6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9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8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90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DA0A82" w:rsidRPr="00022277" w:rsidTr="00DA0A82">
        <w:trPr>
          <w:trHeight w:val="18"/>
        </w:trPr>
        <w:tc>
          <w:tcPr>
            <w:tcW w:w="904"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8447"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общая отапливаемая площадь общественно-деловых зданий</w:t>
            </w:r>
          </w:p>
        </w:tc>
        <w:tc>
          <w:tcPr>
            <w:tcW w:w="1952"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949"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6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9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8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90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DA0A82" w:rsidRPr="00022277" w:rsidTr="00DA0A82">
        <w:trPr>
          <w:trHeight w:val="18"/>
        </w:trPr>
        <w:tc>
          <w:tcPr>
            <w:tcW w:w="904"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8447"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общая отапливаемая площадь производственных зданий</w:t>
            </w:r>
          </w:p>
        </w:tc>
        <w:tc>
          <w:tcPr>
            <w:tcW w:w="1952" w:type="dxa"/>
            <w:tcBorders>
              <w:top w:val="nil"/>
              <w:left w:val="nil"/>
              <w:bottom w:val="single" w:sz="4" w:space="0" w:color="auto"/>
              <w:right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949"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6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9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8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1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7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905"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794"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37" w:type="dxa"/>
            <w:tcBorders>
              <w:top w:val="nil"/>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338" w:name="_Toc79376565"/>
      <w:r w:rsidRPr="00022277">
        <w:rPr>
          <w:lang w:eastAsia="ru-RU"/>
        </w:rPr>
        <w:t>Таблица 2.2.2. Прогнозы приростов площади строительных фондов, сгруппированные по расчетным элементам территориального деления</w:t>
      </w:r>
      <w:bookmarkEnd w:id="338"/>
    </w:p>
    <w:tbl>
      <w:tblPr>
        <w:tblW w:w="2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7"/>
        <w:gridCol w:w="5978"/>
        <w:gridCol w:w="2194"/>
        <w:gridCol w:w="1092"/>
        <w:gridCol w:w="1092"/>
        <w:gridCol w:w="1092"/>
        <w:gridCol w:w="1092"/>
        <w:gridCol w:w="1092"/>
        <w:gridCol w:w="1092"/>
        <w:gridCol w:w="1092"/>
        <w:gridCol w:w="1092"/>
        <w:gridCol w:w="1092"/>
        <w:gridCol w:w="1092"/>
        <w:gridCol w:w="1223"/>
      </w:tblGrid>
      <w:tr w:rsidR="00022277" w:rsidRPr="00022277" w:rsidTr="00D92BBB">
        <w:trPr>
          <w:trHeight w:val="146"/>
          <w:tblHeader/>
        </w:trPr>
        <w:tc>
          <w:tcPr>
            <w:tcW w:w="997" w:type="dxa"/>
            <w:tcBorders>
              <w:bottom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978" w:type="dxa"/>
            <w:tcBorders>
              <w:bottom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Номер кадастрового квартала</w:t>
            </w:r>
          </w:p>
        </w:tc>
        <w:tc>
          <w:tcPr>
            <w:tcW w:w="21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 измерения</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2022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2023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2024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2025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2026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2027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2028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2029 год</w:t>
            </w:r>
          </w:p>
        </w:tc>
        <w:tc>
          <w:tcPr>
            <w:tcW w:w="109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2030 год</w:t>
            </w:r>
          </w:p>
        </w:tc>
        <w:tc>
          <w:tcPr>
            <w:tcW w:w="1223"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2031-2034 год</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74:19:2007014</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74:19:2007013</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74:19:2007019</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74:19:2007016</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74:19:2007024</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6</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74:19:2007012</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7</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74:19:2007017</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74:19:2007026</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9</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74:19:2006029</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46"/>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w:t>
            </w:r>
          </w:p>
        </w:tc>
        <w:tc>
          <w:tcPr>
            <w:tcW w:w="5978"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74:19:2005005</w:t>
            </w:r>
          </w:p>
        </w:tc>
        <w:tc>
          <w:tcPr>
            <w:tcW w:w="21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кв. м.</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2"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23"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339" w:name="_Toc79376566"/>
      <w:r w:rsidRPr="00022277">
        <w:rPr>
          <w:lang w:eastAsia="ru-RU"/>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339"/>
    </w:p>
    <w:tbl>
      <w:tblPr>
        <w:tblW w:w="2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6074"/>
        <w:gridCol w:w="2191"/>
        <w:gridCol w:w="1090"/>
        <w:gridCol w:w="1090"/>
        <w:gridCol w:w="1090"/>
        <w:gridCol w:w="1090"/>
        <w:gridCol w:w="1090"/>
        <w:gridCol w:w="1090"/>
        <w:gridCol w:w="1090"/>
        <w:gridCol w:w="1090"/>
        <w:gridCol w:w="1090"/>
        <w:gridCol w:w="1090"/>
        <w:gridCol w:w="1259"/>
        <w:gridCol w:w="10"/>
      </w:tblGrid>
      <w:tr w:rsidR="00022277" w:rsidRPr="00022277" w:rsidTr="00D92BBB">
        <w:trPr>
          <w:gridAfter w:val="1"/>
          <w:wAfter w:w="10" w:type="dxa"/>
          <w:trHeight w:val="549"/>
          <w:tblHeader/>
        </w:trPr>
        <w:tc>
          <w:tcPr>
            <w:tcW w:w="894" w:type="dxa"/>
            <w:shd w:val="clear" w:color="auto" w:fill="auto"/>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6074" w:type="dxa"/>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Наименование показателя</w:t>
            </w:r>
          </w:p>
        </w:tc>
        <w:tc>
          <w:tcPr>
            <w:tcW w:w="2191" w:type="dxa"/>
            <w:shd w:val="clear" w:color="auto" w:fill="auto"/>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Ед. измерения</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2022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2023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2024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2025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2026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2027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2028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2029 год</w:t>
            </w:r>
          </w:p>
        </w:tc>
        <w:tc>
          <w:tcPr>
            <w:tcW w:w="1090"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2030 год</w:t>
            </w:r>
          </w:p>
        </w:tc>
        <w:tc>
          <w:tcPr>
            <w:tcW w:w="1259" w:type="dxa"/>
            <w:shd w:val="clear" w:color="auto" w:fill="auto"/>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2031-2034 год</w:t>
            </w:r>
          </w:p>
        </w:tc>
      </w:tr>
      <w:tr w:rsidR="00022277" w:rsidRPr="00022277" w:rsidTr="00D92BBB">
        <w:trPr>
          <w:trHeight w:val="19"/>
        </w:trPr>
        <w:tc>
          <w:tcPr>
            <w:tcW w:w="21328" w:type="dxa"/>
            <w:gridSpan w:val="15"/>
            <w:tcBorders>
              <w:right w:val="single" w:sz="4" w:space="0" w:color="auto"/>
            </w:tcBorders>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Полезный отпуск тепловой энергии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Население</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Бюджетные потребители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Прочие потребители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1.4.</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Нужды теплоснабжающей организации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607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 теплоносителя</w:t>
            </w:r>
          </w:p>
        </w:tc>
        <w:tc>
          <w:tcPr>
            <w:tcW w:w="2191" w:type="dxa"/>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9"/>
        </w:trPr>
        <w:tc>
          <w:tcPr>
            <w:tcW w:w="21328" w:type="dxa"/>
            <w:gridSpan w:val="15"/>
            <w:tcBorders>
              <w:right w:val="single" w:sz="4" w:space="0" w:color="auto"/>
            </w:tcBorders>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Полезный отпуск тепловой энергии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Население</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Бюджетные потребители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lastRenderedPageBreak/>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Прочие потребители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1.4.</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Нужды теплоснабжающей организации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607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 теплоносителя</w:t>
            </w:r>
          </w:p>
        </w:tc>
        <w:tc>
          <w:tcPr>
            <w:tcW w:w="2191" w:type="dxa"/>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9"/>
        </w:trPr>
        <w:tc>
          <w:tcPr>
            <w:tcW w:w="21328" w:type="dxa"/>
            <w:gridSpan w:val="15"/>
            <w:tcBorders>
              <w:right w:val="single" w:sz="4" w:space="0" w:color="auto"/>
            </w:tcBorders>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Полезный отпуск тепловой энергии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1.1.</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Население</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1.2.</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Бюджетные потребители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tcBorders>
              <w:top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1.3.</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Прочие потребители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В том числе по ПУ</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1.4.</w:t>
            </w:r>
          </w:p>
        </w:tc>
        <w:tc>
          <w:tcPr>
            <w:tcW w:w="607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Нужды теплоснабжающей организации</w:t>
            </w:r>
          </w:p>
        </w:tc>
        <w:tc>
          <w:tcPr>
            <w:tcW w:w="2191" w:type="dxa"/>
            <w:shd w:val="clear" w:color="auto" w:fill="auto"/>
            <w:noWrap/>
            <w:vAlign w:val="center"/>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gridAfter w:val="1"/>
          <w:wAfter w:w="10" w:type="dxa"/>
          <w:trHeight w:val="19"/>
        </w:trPr>
        <w:tc>
          <w:tcPr>
            <w:tcW w:w="89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6074"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Расход теплоносителя</w:t>
            </w:r>
          </w:p>
        </w:tc>
        <w:tc>
          <w:tcPr>
            <w:tcW w:w="2191" w:type="dxa"/>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90"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59"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022277">
      <w:pPr>
        <w:pStyle w:val="af1"/>
        <w:suppressAutoHyphens/>
        <w:spacing w:before="0" w:after="0" w:line="240" w:lineRule="auto"/>
        <w:rPr>
          <w:lang w:eastAsia="ru-RU"/>
        </w:rPr>
      </w:pPr>
      <w:bookmarkStart w:id="340" w:name="_Toc79376567"/>
      <w:r w:rsidRPr="00022277">
        <w:rPr>
          <w:lang w:eastAsia="ru-RU"/>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340"/>
    </w:p>
    <w:tbl>
      <w:tblPr>
        <w:tblW w:w="2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946"/>
        <w:gridCol w:w="2182"/>
        <w:gridCol w:w="1086"/>
        <w:gridCol w:w="1086"/>
        <w:gridCol w:w="1086"/>
        <w:gridCol w:w="1086"/>
        <w:gridCol w:w="1086"/>
        <w:gridCol w:w="1086"/>
        <w:gridCol w:w="1086"/>
        <w:gridCol w:w="1086"/>
        <w:gridCol w:w="1324"/>
        <w:gridCol w:w="848"/>
        <w:gridCol w:w="1265"/>
      </w:tblGrid>
      <w:tr w:rsidR="00022277" w:rsidRPr="00022277" w:rsidTr="00D92BBB">
        <w:trPr>
          <w:trHeight w:val="173"/>
          <w:tblHeader/>
        </w:trPr>
        <w:tc>
          <w:tcPr>
            <w:tcW w:w="992" w:type="dxa"/>
            <w:tcBorders>
              <w:bottom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 пп</w:t>
            </w:r>
          </w:p>
        </w:tc>
        <w:tc>
          <w:tcPr>
            <w:tcW w:w="5946" w:type="dxa"/>
            <w:tcBorders>
              <w:bottom w:val="single" w:sz="4" w:space="0" w:color="auto"/>
            </w:tcBorders>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Номер кадастрового квартала</w:t>
            </w:r>
          </w:p>
        </w:tc>
        <w:tc>
          <w:tcPr>
            <w:tcW w:w="2182"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Ед. измерения</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2021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2022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2023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2024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2025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2026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2027 год</w:t>
            </w:r>
          </w:p>
        </w:tc>
        <w:tc>
          <w:tcPr>
            <w:tcW w:w="1086"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2028 год</w:t>
            </w:r>
          </w:p>
        </w:tc>
        <w:tc>
          <w:tcPr>
            <w:tcW w:w="1324"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2029 год</w:t>
            </w:r>
          </w:p>
        </w:tc>
        <w:tc>
          <w:tcPr>
            <w:tcW w:w="848"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2030 год</w:t>
            </w:r>
          </w:p>
        </w:tc>
        <w:tc>
          <w:tcPr>
            <w:tcW w:w="1265" w:type="dxa"/>
            <w:shd w:val="clear" w:color="auto" w:fill="auto"/>
            <w:noWrap/>
            <w:hideMark/>
          </w:tcPr>
          <w:p w:rsidR="00022277" w:rsidRPr="00022277" w:rsidRDefault="00022277" w:rsidP="00DC403D">
            <w:pPr>
              <w:pStyle w:val="af1"/>
              <w:suppressAutoHyphens/>
              <w:spacing w:before="0" w:after="0" w:line="240" w:lineRule="auto"/>
              <w:ind w:firstLine="0"/>
              <w:rPr>
                <w:lang w:eastAsia="ru-RU"/>
              </w:rPr>
            </w:pPr>
            <w:r w:rsidRPr="00022277">
              <w:rPr>
                <w:lang w:eastAsia="ru-RU"/>
              </w:rPr>
              <w:t>2031-2034 год</w:t>
            </w:r>
          </w:p>
        </w:tc>
      </w:tr>
      <w:tr w:rsidR="00022277" w:rsidRPr="00022277" w:rsidTr="00D92BBB">
        <w:trPr>
          <w:trHeight w:val="173"/>
        </w:trPr>
        <w:tc>
          <w:tcPr>
            <w:tcW w:w="21245" w:type="dxa"/>
            <w:gridSpan w:val="14"/>
            <w:tcBorders>
              <w:top w:val="single" w:sz="4" w:space="0" w:color="auto"/>
              <w:left w:val="single" w:sz="4" w:space="0" w:color="auto"/>
              <w:bottom w:val="single" w:sz="4" w:space="0" w:color="auto"/>
            </w:tcBorders>
            <w:shd w:val="clear" w:color="auto" w:fill="auto"/>
            <w:noWrap/>
            <w:vAlign w:val="center"/>
          </w:tcPr>
          <w:p w:rsidR="00022277" w:rsidRPr="00022277" w:rsidRDefault="00022277" w:rsidP="00DC403D">
            <w:pPr>
              <w:pStyle w:val="af1"/>
              <w:suppressAutoHyphens/>
              <w:spacing w:before="0" w:after="0" w:line="240" w:lineRule="auto"/>
              <w:ind w:firstLine="0"/>
              <w:rPr>
                <w:lang w:eastAsia="ru-RU"/>
              </w:rPr>
            </w:pPr>
            <w:r w:rsidRPr="00022277">
              <w:rPr>
                <w:lang w:eastAsia="ru-RU"/>
              </w:rPr>
              <w:t>Прогноз прироста потребления тепловой энергии в расчетных элементах</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74:19:2007014</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74:19:2007013</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74:19:2007019</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74:19:2007016</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74:19:2007024</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6</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74:19:2007012</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7</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74:19:2007017</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74:19:2007026</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9</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74:19:2006029</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74:19:2005005</w:t>
            </w:r>
          </w:p>
        </w:tc>
        <w:tc>
          <w:tcPr>
            <w:tcW w:w="2182" w:type="dxa"/>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тыс. Гкал</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21245" w:type="dxa"/>
            <w:gridSpan w:val="14"/>
            <w:tcBorders>
              <w:top w:val="single" w:sz="4" w:space="0" w:color="auto"/>
              <w:left w:val="single" w:sz="4" w:space="0" w:color="auto"/>
              <w:bottom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Прогноз прироста расхода теплоносителя в расчетных элементах</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74:19:2007014</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2</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74:19:2007013</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3</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74:19:2007019</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4</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74:19:2007016</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5</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74:19:2007024</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6</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74:19:2007012</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7</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74:19:2007017</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8</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74:19:2007026</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9</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74:19:2006029</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r w:rsidR="00022277" w:rsidRPr="00022277" w:rsidTr="00D92BBB">
        <w:trPr>
          <w:trHeight w:val="17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10</w:t>
            </w:r>
          </w:p>
        </w:tc>
        <w:tc>
          <w:tcPr>
            <w:tcW w:w="5946" w:type="dxa"/>
            <w:tcBorders>
              <w:top w:val="single" w:sz="4" w:space="0" w:color="auto"/>
              <w:left w:val="nil"/>
              <w:bottom w:val="single" w:sz="4" w:space="0" w:color="auto"/>
              <w:right w:val="nil"/>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74:19:2005005</w:t>
            </w:r>
          </w:p>
        </w:tc>
        <w:tc>
          <w:tcPr>
            <w:tcW w:w="2182" w:type="dxa"/>
            <w:tcBorders>
              <w:top w:val="single" w:sz="4" w:space="0" w:color="auto"/>
              <w:left w:val="single" w:sz="4" w:space="0" w:color="auto"/>
              <w:bottom w:val="single" w:sz="4" w:space="0" w:color="auto"/>
              <w:right w:val="single" w:sz="4" w:space="0" w:color="auto"/>
            </w:tcBorders>
            <w:shd w:val="clear" w:color="auto" w:fill="auto"/>
            <w:noWrap/>
          </w:tcPr>
          <w:p w:rsidR="00022277" w:rsidRPr="00022277" w:rsidRDefault="00022277" w:rsidP="00DC403D">
            <w:pPr>
              <w:pStyle w:val="af1"/>
              <w:suppressAutoHyphens/>
              <w:spacing w:before="0" w:after="0" w:line="240" w:lineRule="auto"/>
              <w:ind w:firstLine="0"/>
              <w:rPr>
                <w:lang w:eastAsia="ru-RU"/>
              </w:rPr>
            </w:pPr>
            <w:r w:rsidRPr="00022277">
              <w:rPr>
                <w:lang w:eastAsia="ru-RU"/>
              </w:rPr>
              <w:t>т/ч</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277" w:rsidRPr="00022277" w:rsidRDefault="00022277" w:rsidP="00DC403D">
            <w:pPr>
              <w:pStyle w:val="af1"/>
              <w:suppressAutoHyphens/>
              <w:spacing w:before="0" w:after="0" w:line="240" w:lineRule="auto"/>
              <w:ind w:firstLine="0"/>
              <w:rPr>
                <w:lang w:eastAsia="ru-RU"/>
              </w:rPr>
            </w:pPr>
            <w:r w:rsidRPr="00022277">
              <w:rPr>
                <w:lang w:eastAsia="ru-RU"/>
              </w:rPr>
              <w:t>0.00</w:t>
            </w:r>
          </w:p>
        </w:tc>
      </w:tr>
    </w:tbl>
    <w:p w:rsidR="00DA0A82" w:rsidRDefault="00D92BBB" w:rsidP="00D92BBB">
      <w:pPr>
        <w:pStyle w:val="af1"/>
        <w:suppressAutoHyphens/>
        <w:spacing w:before="0" w:after="0" w:line="240" w:lineRule="auto"/>
        <w:ind w:firstLine="0"/>
        <w:rPr>
          <w:lang w:eastAsia="ru-RU"/>
        </w:rPr>
      </w:pPr>
      <w:bookmarkStart w:id="341" w:name="_Toc79376568"/>
      <w:bookmarkStart w:id="342" w:name="sub_134342"/>
      <w:r>
        <w:rPr>
          <w:lang w:eastAsia="ru-RU"/>
        </w:rPr>
        <w:lastRenderedPageBreak/>
        <w:tab/>
      </w:r>
    </w:p>
    <w:p w:rsidR="00022277" w:rsidRPr="00022277" w:rsidRDefault="00022277" w:rsidP="00D92BBB">
      <w:pPr>
        <w:pStyle w:val="af1"/>
        <w:suppressAutoHyphens/>
        <w:spacing w:before="0" w:after="0" w:line="240" w:lineRule="auto"/>
        <w:ind w:firstLine="0"/>
        <w:rPr>
          <w:lang w:eastAsia="ru-RU"/>
        </w:rPr>
      </w:pPr>
      <w:r w:rsidRPr="00022277">
        <w:rPr>
          <w:lang w:eastAsia="ru-RU"/>
        </w:rPr>
        <w:t>Таблица 4.1.1. Баланс тепловой мощности котельной в системе теплоснабжения №1, Гкал/ч</w:t>
      </w:r>
      <w:bookmarkEnd w:id="341"/>
    </w:p>
    <w:tbl>
      <w:tblPr>
        <w:tblW w:w="21546" w:type="dxa"/>
        <w:tblLook w:val="04A0"/>
      </w:tblPr>
      <w:tblGrid>
        <w:gridCol w:w="5524"/>
        <w:gridCol w:w="992"/>
        <w:gridCol w:w="992"/>
        <w:gridCol w:w="993"/>
        <w:gridCol w:w="992"/>
        <w:gridCol w:w="993"/>
        <w:gridCol w:w="992"/>
        <w:gridCol w:w="993"/>
        <w:gridCol w:w="992"/>
        <w:gridCol w:w="993"/>
        <w:gridCol w:w="1114"/>
        <w:gridCol w:w="1010"/>
        <w:gridCol w:w="993"/>
        <w:gridCol w:w="992"/>
        <w:gridCol w:w="992"/>
        <w:gridCol w:w="992"/>
        <w:gridCol w:w="997"/>
      </w:tblGrid>
      <w:tr w:rsidR="00DA0A82" w:rsidRPr="00022277" w:rsidTr="00DA0A82">
        <w:trPr>
          <w:trHeight w:val="391"/>
          <w:tblHead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42"/>
          <w:p w:rsidR="00022277" w:rsidRPr="00022277" w:rsidRDefault="00022277" w:rsidP="00DA0A82">
            <w:pPr>
              <w:pStyle w:val="af1"/>
              <w:suppressAutoHyphens/>
              <w:spacing w:before="0" w:after="0" w:line="240" w:lineRule="auto"/>
              <w:ind w:firstLine="0"/>
              <w:rPr>
                <w:lang w:eastAsia="ru-RU"/>
              </w:rPr>
            </w:pPr>
            <w:r w:rsidRPr="00022277">
              <w:rPr>
                <w:lang w:eastAsia="ru-RU"/>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2016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2017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2018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2019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2020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2021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2022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2023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2024 год</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2025 год</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2026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2027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2028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2030 год</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2031-2034 год</w:t>
            </w:r>
          </w:p>
        </w:tc>
      </w:tr>
      <w:tr w:rsidR="00DA0A82" w:rsidRPr="00022277" w:rsidTr="00DA0A82">
        <w:trPr>
          <w:trHeight w:val="730"/>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Установленная тепловая мощность, в том числе: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r>
      <w:tr w:rsidR="00DA0A82" w:rsidRPr="00022277" w:rsidTr="00DA0A82">
        <w:trPr>
          <w:trHeight w:val="42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Располагаемая тепловая мощность станции</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2.63</w:t>
            </w:r>
          </w:p>
        </w:tc>
      </w:tr>
      <w:tr w:rsidR="00DA0A82" w:rsidRPr="00022277" w:rsidTr="00DA0A82">
        <w:trPr>
          <w:trHeight w:val="572"/>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Затраты тепла на собственные нужды станции в горячей воде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w:t>
            </w:r>
          </w:p>
        </w:tc>
      </w:tr>
      <w:tr w:rsidR="00DA0A82" w:rsidRPr="00022277" w:rsidTr="00DA0A82">
        <w:trPr>
          <w:trHeight w:val="481"/>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Потери в тепловых сетях в горячей воде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w:t>
            </w:r>
          </w:p>
        </w:tc>
      </w:tr>
      <w:tr w:rsidR="00DA0A82" w:rsidRPr="00022277" w:rsidTr="00DA0A82">
        <w:trPr>
          <w:trHeight w:val="730"/>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Расчетная нагрузка на хозяйственные нужды</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730"/>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Присоединенная договорная тепловая нагрузка в горячей воде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1.84</w:t>
            </w:r>
          </w:p>
        </w:tc>
      </w:tr>
      <w:tr w:rsidR="00DA0A82" w:rsidRPr="00022277" w:rsidTr="00DA0A82">
        <w:trPr>
          <w:trHeight w:val="109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Присоединенная расчетная тепловая нагрузка в горячей воде (на коллекторах станции), в том числе: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2.811</w:t>
            </w:r>
          </w:p>
        </w:tc>
      </w:tr>
      <w:tr w:rsidR="00DA0A82" w:rsidRPr="00022277" w:rsidTr="00DA0A82">
        <w:trPr>
          <w:trHeight w:val="36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отопление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2.764</w:t>
            </w:r>
          </w:p>
        </w:tc>
      </w:tr>
      <w:tr w:rsidR="00DA0A82" w:rsidRPr="00022277" w:rsidTr="00DA0A82">
        <w:trPr>
          <w:trHeight w:val="36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вентиляция</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36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горячее водоснабжение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0.047</w:t>
            </w:r>
          </w:p>
        </w:tc>
      </w:tr>
      <w:tr w:rsidR="00DA0A82" w:rsidRPr="00022277" w:rsidTr="00DA0A82">
        <w:trPr>
          <w:trHeight w:val="730"/>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Резерв/дефицит тепловой мощности (по договорной нагрузке)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0.48</w:t>
            </w:r>
          </w:p>
        </w:tc>
      </w:tr>
      <w:tr w:rsidR="00DA0A82" w:rsidRPr="00022277" w:rsidTr="00DA0A82">
        <w:trPr>
          <w:trHeight w:val="730"/>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Резерв/дефицит тепловой мощности (по фактической нагрузке)</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-0.181</w:t>
            </w:r>
          </w:p>
        </w:tc>
      </w:tr>
      <w:tr w:rsidR="00DA0A82" w:rsidRPr="00022277" w:rsidTr="00DA0A82">
        <w:trPr>
          <w:trHeight w:val="134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1.275</w:t>
            </w:r>
          </w:p>
        </w:tc>
      </w:tr>
      <w:tr w:rsidR="00DA0A82" w:rsidRPr="00022277" w:rsidTr="00DA0A82">
        <w:trPr>
          <w:trHeight w:val="1375"/>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DA0A82" w:rsidRPr="00022277" w:rsidTr="00DA0A82">
        <w:trPr>
          <w:trHeight w:val="730"/>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Зона действия источника тепловой мощности, га</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42.3</w:t>
            </w:r>
          </w:p>
        </w:tc>
      </w:tr>
      <w:tr w:rsidR="00DA0A82" w:rsidRPr="00022277" w:rsidTr="00DA0A82">
        <w:trPr>
          <w:trHeight w:val="387"/>
        </w:trPr>
        <w:tc>
          <w:tcPr>
            <w:tcW w:w="5524"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Плотность тепловой нагрузки, Гкал/ч/га</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111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101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2"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997"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r>
    </w:tbl>
    <w:p w:rsidR="00022277" w:rsidRPr="00022277" w:rsidRDefault="00022277" w:rsidP="00DA0A82">
      <w:pPr>
        <w:pStyle w:val="af1"/>
        <w:suppressAutoHyphens/>
        <w:spacing w:before="0" w:after="0" w:line="240" w:lineRule="auto"/>
        <w:ind w:firstLine="0"/>
        <w:rPr>
          <w:lang w:eastAsia="ru-RU"/>
        </w:rPr>
      </w:pPr>
      <w:bookmarkStart w:id="343" w:name="_Toc79376569"/>
      <w:r w:rsidRPr="00022277">
        <w:rPr>
          <w:lang w:eastAsia="ru-RU"/>
        </w:rPr>
        <w:t>Таблица 4.1.2. Баланс тепловой мощности котельной в системе теплоснабжения №2, Гкал/ч</w:t>
      </w:r>
      <w:bookmarkEnd w:id="343"/>
    </w:p>
    <w:tbl>
      <w:tblPr>
        <w:tblW w:w="21392" w:type="dxa"/>
        <w:tblLook w:val="04A0"/>
      </w:tblPr>
      <w:tblGrid>
        <w:gridCol w:w="7792"/>
        <w:gridCol w:w="846"/>
        <w:gridCol w:w="850"/>
        <w:gridCol w:w="851"/>
        <w:gridCol w:w="846"/>
        <w:gridCol w:w="846"/>
        <w:gridCol w:w="851"/>
        <w:gridCol w:w="850"/>
        <w:gridCol w:w="846"/>
        <w:gridCol w:w="850"/>
        <w:gridCol w:w="851"/>
        <w:gridCol w:w="846"/>
        <w:gridCol w:w="850"/>
        <w:gridCol w:w="851"/>
        <w:gridCol w:w="850"/>
        <w:gridCol w:w="846"/>
        <w:gridCol w:w="870"/>
      </w:tblGrid>
      <w:tr w:rsidR="00DA0A82" w:rsidRPr="00022277" w:rsidTr="00DA0A82">
        <w:trPr>
          <w:trHeight w:val="548"/>
          <w:tblHead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Наименование показателя</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2016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2017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2018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2019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2020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2021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2022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2023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2024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2025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2026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2027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2028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2029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2030 год</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2031-2034 год</w:t>
            </w:r>
          </w:p>
        </w:tc>
      </w:tr>
      <w:tr w:rsidR="00DA0A82" w:rsidRPr="00022277" w:rsidTr="00DA0A82">
        <w:trPr>
          <w:trHeight w:val="419"/>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Установленная тепловая мощность, в том числе: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r>
      <w:tr w:rsidR="00DA0A82" w:rsidRPr="00022277" w:rsidTr="00DA0A82">
        <w:trPr>
          <w:trHeight w:val="411"/>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Располагаемая тепловая мощность станции</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0.16</w:t>
            </w:r>
          </w:p>
        </w:tc>
      </w:tr>
      <w:tr w:rsidR="00DA0A82" w:rsidRPr="00022277" w:rsidTr="00DA0A82">
        <w:trPr>
          <w:trHeight w:val="418"/>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Затраты тепла на собственные нужды станции в горячей воде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409"/>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Потери в тепловых сетях в горячей воде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429"/>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Расчетная нагрузка на хозяйственные нужды</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467"/>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Присоединенная договорная тепловая нагрузка в горячей воде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r>
      <w:tr w:rsidR="00DA0A82" w:rsidRPr="00022277" w:rsidTr="00DA0A82">
        <w:trPr>
          <w:trHeight w:val="718"/>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Присоединенная расчетная тепловая нагрузка в горячей воде (на коллекторах станции), в том числе: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r>
      <w:tr w:rsidR="00DA0A82" w:rsidRPr="00022277" w:rsidTr="00DA0A82">
        <w:trPr>
          <w:trHeight w:val="362"/>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отопление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0.137</w:t>
            </w:r>
          </w:p>
        </w:tc>
      </w:tr>
      <w:tr w:rsidR="00DA0A82" w:rsidRPr="00022277" w:rsidTr="00DA0A82">
        <w:trPr>
          <w:trHeight w:val="362"/>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вентиляция</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362"/>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горячее водоснабжение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DA0A82">
        <w:trPr>
          <w:trHeight w:val="724"/>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Резерв/дефицит тепловой мощности (по договорной нагрузке)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0.023</w:t>
            </w:r>
          </w:p>
        </w:tc>
      </w:tr>
      <w:tr w:rsidR="00DA0A82" w:rsidRPr="00022277" w:rsidTr="00DA0A82">
        <w:trPr>
          <w:trHeight w:val="724"/>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Резерв/дефицит тепловой мощности (по фактической нагрузке)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0.022</w:t>
            </w:r>
          </w:p>
        </w:tc>
      </w:tr>
      <w:tr w:rsidR="00DA0A82" w:rsidRPr="00022277" w:rsidTr="00DA0A82">
        <w:trPr>
          <w:trHeight w:val="999"/>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0.106</w:t>
            </w:r>
          </w:p>
        </w:tc>
      </w:tr>
      <w:tr w:rsidR="00DA0A82" w:rsidRPr="00022277" w:rsidTr="00DA0A82">
        <w:trPr>
          <w:trHeight w:val="1024"/>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DA0A82" w:rsidRPr="00022277" w:rsidTr="00DA0A82">
        <w:trPr>
          <w:trHeight w:val="517"/>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Зона действия источника тепловой мощности, га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1.01</w:t>
            </w:r>
          </w:p>
        </w:tc>
      </w:tr>
      <w:tr w:rsidR="00DA0A82" w:rsidRPr="00022277" w:rsidTr="00DA0A82">
        <w:trPr>
          <w:trHeight w:val="425"/>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Плотность тепловой нагрузки, Гкал/ч/га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1"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5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0.13</w:t>
            </w:r>
          </w:p>
        </w:tc>
      </w:tr>
    </w:tbl>
    <w:p w:rsidR="00022277" w:rsidRPr="00022277" w:rsidRDefault="00022277" w:rsidP="00DA0A82">
      <w:pPr>
        <w:pStyle w:val="af1"/>
        <w:suppressAutoHyphens/>
        <w:spacing w:before="0" w:after="0" w:line="240" w:lineRule="auto"/>
        <w:ind w:firstLine="0"/>
        <w:rPr>
          <w:lang w:eastAsia="ru-RU"/>
        </w:rPr>
      </w:pPr>
      <w:bookmarkStart w:id="344" w:name="_Toc79376570"/>
      <w:r w:rsidRPr="00022277">
        <w:rPr>
          <w:lang w:eastAsia="ru-RU"/>
        </w:rPr>
        <w:t>Таблица 4.1.3. Баланс тепловой мощности котельной в системе теплоснабжения №3, Гкал/ч</w:t>
      </w:r>
      <w:bookmarkEnd w:id="344"/>
    </w:p>
    <w:tbl>
      <w:tblPr>
        <w:tblW w:w="21352" w:type="dxa"/>
        <w:tblLook w:val="04A0"/>
      </w:tblPr>
      <w:tblGrid>
        <w:gridCol w:w="7792"/>
        <w:gridCol w:w="846"/>
        <w:gridCol w:w="846"/>
        <w:gridCol w:w="846"/>
        <w:gridCol w:w="846"/>
        <w:gridCol w:w="846"/>
        <w:gridCol w:w="846"/>
        <w:gridCol w:w="846"/>
        <w:gridCol w:w="846"/>
        <w:gridCol w:w="846"/>
        <w:gridCol w:w="846"/>
        <w:gridCol w:w="846"/>
        <w:gridCol w:w="846"/>
        <w:gridCol w:w="846"/>
        <w:gridCol w:w="846"/>
        <w:gridCol w:w="846"/>
        <w:gridCol w:w="870"/>
      </w:tblGrid>
      <w:tr w:rsidR="00022277" w:rsidRPr="00022277" w:rsidTr="00DA0A82">
        <w:trPr>
          <w:trHeight w:val="20"/>
          <w:tblHeader/>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Наименование показателя</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2016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2017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2018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2019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2020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2021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2022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2023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2024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2025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2026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2027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2028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2029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2030 год</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2031-2034 год</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Установленная тепловая мощность, в том числе: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Располагаемая тепловая мощность станции</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0.602</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Затраты тепла на собственные нужды станции в горячей воде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Потери в тепловых сетях в горячей воде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0.021</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Расчетная нагрузка на хозяйственные нужды</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Присоединенная договорная тепловая нагрузка в горячей воде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Присоединенная расчетная тепловая нагрузка в горячей воде (на коллекторах станции), в том числе: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отопление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0.278</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вентиляция</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горячее водоснабжение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Резерв/дефицит тепловой мощности (по договорной нагрузке)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0.303</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Резерв/дефицит тепловой мощности (по фактической нагрузке)</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0.324</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0.301</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Зона действия источника тепловой мощности, га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4.1</w:t>
            </w:r>
          </w:p>
        </w:tc>
      </w:tr>
      <w:tr w:rsidR="00022277" w:rsidRPr="00022277" w:rsidTr="00DA0A82">
        <w:trPr>
          <w:trHeight w:val="20"/>
        </w:trPr>
        <w:tc>
          <w:tcPr>
            <w:tcW w:w="7792"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Плотность тепловой нагрузки, Гкал/ч/га</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46"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c>
          <w:tcPr>
            <w:tcW w:w="870"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0.06</w:t>
            </w:r>
          </w:p>
        </w:tc>
      </w:tr>
    </w:tbl>
    <w:p w:rsidR="00022277" w:rsidRPr="00022277" w:rsidRDefault="00022277" w:rsidP="00DA0A82">
      <w:pPr>
        <w:pStyle w:val="af1"/>
        <w:suppressAutoHyphens/>
        <w:spacing w:before="0" w:after="0" w:line="240" w:lineRule="auto"/>
        <w:ind w:firstLine="0"/>
        <w:rPr>
          <w:lang w:eastAsia="ru-RU"/>
        </w:rPr>
      </w:pPr>
    </w:p>
    <w:p w:rsidR="00022277" w:rsidRPr="00022277" w:rsidRDefault="00022277" w:rsidP="00DC403D">
      <w:pPr>
        <w:pStyle w:val="af1"/>
        <w:suppressAutoHyphens/>
        <w:spacing w:before="0" w:after="0" w:line="240" w:lineRule="auto"/>
        <w:ind w:firstLine="0"/>
        <w:rPr>
          <w:lang w:eastAsia="ru-RU"/>
        </w:rPr>
        <w:sectPr w:rsidR="00022277" w:rsidRPr="00022277" w:rsidSect="00D92BBB">
          <w:pgSz w:w="23808" w:h="16840" w:orient="landscape" w:code="8"/>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345" w:name="_Toc79376425"/>
      <w:r w:rsidRPr="00022277">
        <w:rPr>
          <w:lang w:eastAsia="ru-RU"/>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5"/>
    </w:p>
    <w:p w:rsidR="00022277" w:rsidRPr="00022277" w:rsidRDefault="00022277" w:rsidP="00022277">
      <w:pPr>
        <w:pStyle w:val="af1"/>
        <w:suppressAutoHyphens/>
        <w:spacing w:before="0" w:after="0" w:line="240" w:lineRule="auto"/>
        <w:rPr>
          <w:lang w:eastAsia="ru-RU"/>
        </w:rPr>
      </w:pPr>
      <w:r w:rsidRPr="00022277">
        <w:rPr>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rsidR="00022277" w:rsidRPr="00022277" w:rsidRDefault="00022277" w:rsidP="00022277">
      <w:pPr>
        <w:pStyle w:val="af1"/>
        <w:suppressAutoHyphens/>
        <w:spacing w:before="0" w:after="0" w:line="240" w:lineRule="auto"/>
        <w:rPr>
          <w:lang w:eastAsia="ru-RU"/>
        </w:rPr>
      </w:pPr>
      <w:bookmarkStart w:id="346" w:name="_Toc79376426"/>
      <w:r w:rsidRPr="00022277">
        <w:rPr>
          <w:lang w:eastAsia="ru-RU"/>
        </w:rPr>
        <w:t>4.3. Выводы о резервах (дефицитах) существующей системы теплоснабжения при обеспечении перспективной тепловой нагрузки потребителей</w:t>
      </w:r>
      <w:bookmarkEnd w:id="346"/>
    </w:p>
    <w:p w:rsidR="00022277" w:rsidRPr="00022277" w:rsidRDefault="00022277" w:rsidP="00022277">
      <w:pPr>
        <w:pStyle w:val="af1"/>
        <w:suppressAutoHyphens/>
        <w:spacing w:before="0" w:after="0" w:line="240" w:lineRule="auto"/>
        <w:rPr>
          <w:lang w:eastAsia="ru-RU"/>
        </w:rPr>
      </w:pPr>
      <w:r w:rsidRPr="00022277">
        <w:rPr>
          <w:lang w:eastAsia="ru-RU"/>
        </w:rPr>
        <w:t>На источниках тепловой энергии не выявлен дефицит тепловой нагрузки при перспективной тепловой нагрузке.</w:t>
      </w:r>
    </w:p>
    <w:p w:rsidR="00022277" w:rsidRPr="00022277" w:rsidRDefault="00022277" w:rsidP="00022277">
      <w:pPr>
        <w:pStyle w:val="af1"/>
        <w:suppressAutoHyphens/>
        <w:spacing w:before="0" w:after="0" w:line="240" w:lineRule="auto"/>
        <w:rPr>
          <w:lang w:eastAsia="ru-RU"/>
        </w:rPr>
      </w:pPr>
      <w:bookmarkStart w:id="347" w:name="_Toc79376427"/>
      <w:r w:rsidRPr="00022277">
        <w:rPr>
          <w:lang w:eastAsia="ru-RU"/>
        </w:rPr>
        <w:t>Глава 5. Мастер-план развития систем теплоснабжения поселения</w:t>
      </w:r>
      <w:bookmarkEnd w:id="347"/>
    </w:p>
    <w:p w:rsidR="00022277" w:rsidRPr="00022277" w:rsidRDefault="00022277" w:rsidP="00022277">
      <w:pPr>
        <w:pStyle w:val="af1"/>
        <w:suppressAutoHyphens/>
        <w:spacing w:before="0" w:after="0" w:line="240" w:lineRule="auto"/>
        <w:rPr>
          <w:lang w:eastAsia="ru-RU"/>
        </w:rPr>
      </w:pPr>
      <w:bookmarkStart w:id="348" w:name="_Toc79376428"/>
      <w:r w:rsidRPr="00022277">
        <w:rPr>
          <w:lang w:eastAsia="ru-RU"/>
        </w:rPr>
        <w:t>5.1. Описание вариантов (не менее двух) перспективного развития систем теплоснабжения поселения, сельского поселения,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48"/>
    </w:p>
    <w:p w:rsidR="00022277" w:rsidRPr="00022277" w:rsidRDefault="00022277" w:rsidP="00022277">
      <w:pPr>
        <w:pStyle w:val="af1"/>
        <w:suppressAutoHyphens/>
        <w:spacing w:before="0" w:after="0" w:line="240" w:lineRule="auto"/>
        <w:rPr>
          <w:lang w:eastAsia="ru-RU"/>
        </w:rPr>
      </w:pPr>
      <w:r w:rsidRPr="00022277">
        <w:rPr>
          <w:lang w:eastAsia="ru-RU"/>
        </w:rPr>
        <w:t>Для систем теплоснабжения рассмотрен один очевидный вариант их перспективного развития.</w:t>
      </w:r>
    </w:p>
    <w:p w:rsidR="00022277" w:rsidRPr="00022277" w:rsidRDefault="00022277" w:rsidP="00022277">
      <w:pPr>
        <w:pStyle w:val="af1"/>
        <w:suppressAutoHyphens/>
        <w:spacing w:before="0" w:after="0" w:line="240" w:lineRule="auto"/>
        <w:rPr>
          <w:lang w:eastAsia="ru-RU"/>
        </w:rPr>
      </w:pPr>
      <w:r w:rsidRPr="00022277">
        <w:rPr>
          <w:lang w:eastAsia="ru-RU"/>
        </w:rPr>
        <w:t>В связи с пояснениями в Главе 2, прирост отопительных площадей отсутствует.</w:t>
      </w:r>
    </w:p>
    <w:p w:rsidR="00022277" w:rsidRPr="00022277" w:rsidRDefault="00022277" w:rsidP="00022277">
      <w:pPr>
        <w:pStyle w:val="af1"/>
        <w:suppressAutoHyphens/>
        <w:spacing w:before="0" w:after="0" w:line="240" w:lineRule="auto"/>
        <w:rPr>
          <w:lang w:eastAsia="ru-RU"/>
        </w:rPr>
      </w:pPr>
      <w:r w:rsidRPr="00022277">
        <w:rPr>
          <w:lang w:eastAsia="ru-RU"/>
        </w:rPr>
        <w:t>В рамках перспективного развития систем теплоснабжения поселения предусматривается следующий подход:</w:t>
      </w:r>
    </w:p>
    <w:p w:rsidR="00022277" w:rsidRPr="00022277" w:rsidRDefault="00022277" w:rsidP="00022277">
      <w:pPr>
        <w:pStyle w:val="af1"/>
        <w:suppressAutoHyphens/>
        <w:spacing w:before="0" w:after="0" w:line="240" w:lineRule="auto"/>
        <w:rPr>
          <w:lang w:eastAsia="ru-RU"/>
        </w:rPr>
      </w:pPr>
      <w:r w:rsidRPr="00022277">
        <w:rPr>
          <w:lang w:eastAsia="ru-RU"/>
        </w:rPr>
        <w:t>для повышения надежности теплоснабжения потребителей планируется замена тепловых сетей общей протяженностью 2422метра в связи с исчерпанием эксплуатационного ресурса.</w:t>
      </w:r>
    </w:p>
    <w:p w:rsidR="00022277" w:rsidRPr="00022277" w:rsidRDefault="00022277" w:rsidP="00022277">
      <w:pPr>
        <w:pStyle w:val="af1"/>
        <w:suppressAutoHyphens/>
        <w:spacing w:before="0" w:after="0" w:line="240" w:lineRule="auto"/>
        <w:rPr>
          <w:lang w:eastAsia="ru-RU"/>
        </w:rPr>
      </w:pPr>
      <w:bookmarkStart w:id="349" w:name="_Toc79376429"/>
      <w:r w:rsidRPr="00022277">
        <w:rPr>
          <w:lang w:eastAsia="ru-RU"/>
        </w:rPr>
        <w:t>5.2. Технико-экономическое сравнение вариантов перспективного развития систем теплоснабжения поселения</w:t>
      </w:r>
      <w:bookmarkEnd w:id="349"/>
    </w:p>
    <w:p w:rsidR="00022277" w:rsidRPr="00022277" w:rsidRDefault="00022277" w:rsidP="00022277">
      <w:pPr>
        <w:pStyle w:val="af1"/>
        <w:suppressAutoHyphens/>
        <w:spacing w:before="0" w:after="0" w:line="240" w:lineRule="auto"/>
        <w:rPr>
          <w:lang w:eastAsia="ru-RU"/>
        </w:rPr>
      </w:pPr>
      <w:r w:rsidRPr="00022277">
        <w:rPr>
          <w:lang w:eastAsia="ru-RU"/>
        </w:rPr>
        <w:t xml:space="preserve">Технико-экономическое сравнение вариантов перспективного развития систем теплоснабжения поселения, сельского поселения,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 </w:t>
      </w:r>
    </w:p>
    <w:p w:rsidR="00022277" w:rsidRPr="00022277" w:rsidRDefault="00022277" w:rsidP="00022277">
      <w:pPr>
        <w:pStyle w:val="af1"/>
        <w:suppressAutoHyphens/>
        <w:spacing w:before="0" w:after="0" w:line="240" w:lineRule="auto"/>
        <w:rPr>
          <w:lang w:eastAsia="ru-RU"/>
        </w:rPr>
      </w:pPr>
      <w:r w:rsidRPr="00022277">
        <w:rPr>
          <w:lang w:eastAsia="ru-RU"/>
        </w:rPr>
        <w:lastRenderedPageBreak/>
        <w:t>В данной актуализации схемы теплоснабжения не предполагается 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rsidR="00022277" w:rsidRPr="00022277" w:rsidRDefault="00022277" w:rsidP="00022277">
      <w:pPr>
        <w:pStyle w:val="af1"/>
        <w:suppressAutoHyphens/>
        <w:spacing w:before="0" w:after="0" w:line="240" w:lineRule="auto"/>
        <w:rPr>
          <w:lang w:eastAsia="ru-RU"/>
        </w:rPr>
      </w:pPr>
      <w:bookmarkStart w:id="350" w:name="_Toc79376430"/>
      <w:r w:rsidRPr="00022277">
        <w:rPr>
          <w:lang w:eastAsia="ru-RU"/>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350"/>
    </w:p>
    <w:p w:rsidR="00022277" w:rsidRPr="00022277" w:rsidRDefault="00022277" w:rsidP="00022277">
      <w:pPr>
        <w:pStyle w:val="af1"/>
        <w:suppressAutoHyphens/>
        <w:spacing w:before="0" w:after="0" w:line="240" w:lineRule="auto"/>
        <w:rPr>
          <w:lang w:eastAsia="ru-RU"/>
        </w:rPr>
      </w:pPr>
      <w:bookmarkStart w:id="351" w:name="_Hlk73711739"/>
      <w:r w:rsidRPr="00022277">
        <w:rPr>
          <w:lang w:eastAsia="ru-RU"/>
        </w:rPr>
        <w:t>Для систем теплоснабжения рассмотрен один очевидный вариант их перспективного развития представленный в п. 5.4. данной Главы.</w:t>
      </w:r>
    </w:p>
    <w:bookmarkEnd w:id="351"/>
    <w:p w:rsidR="00022277" w:rsidRPr="00022277" w:rsidRDefault="00022277" w:rsidP="00022277">
      <w:pPr>
        <w:pStyle w:val="af1"/>
        <w:suppressAutoHyphens/>
        <w:spacing w:before="0" w:after="0" w:line="240" w:lineRule="auto"/>
        <w:rPr>
          <w:lang w:eastAsia="ru-RU"/>
        </w:rPr>
      </w:pPr>
      <w:r w:rsidRPr="00022277">
        <w:rPr>
          <w:lang w:eastAsia="ru-RU"/>
        </w:rPr>
        <w:t>Анализ ценовых (тарифных) последствий для потребителей при реализации проектов, предусмотренных схемой теплоснабжения, рассмотрен в главе 14.</w:t>
      </w:r>
    </w:p>
    <w:p w:rsidR="00022277" w:rsidRPr="00022277" w:rsidRDefault="00022277" w:rsidP="00022277">
      <w:pPr>
        <w:pStyle w:val="af1"/>
        <w:suppressAutoHyphens/>
        <w:spacing w:before="0" w:after="0" w:line="240" w:lineRule="auto"/>
        <w:rPr>
          <w:lang w:eastAsia="ru-RU"/>
        </w:rPr>
      </w:pPr>
      <w:bookmarkStart w:id="352" w:name="_Toc79376431"/>
      <w:r w:rsidRPr="00022277">
        <w:rPr>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52"/>
    </w:p>
    <w:p w:rsidR="00022277" w:rsidRPr="00022277" w:rsidRDefault="00022277" w:rsidP="00022277">
      <w:pPr>
        <w:pStyle w:val="af1"/>
        <w:suppressAutoHyphens/>
        <w:spacing w:before="0" w:after="0" w:line="240" w:lineRule="auto"/>
        <w:rPr>
          <w:lang w:eastAsia="ru-RU"/>
        </w:rPr>
      </w:pPr>
      <w:bookmarkStart w:id="353" w:name="_Toc79376432"/>
      <w:r w:rsidRPr="00022277">
        <w:rPr>
          <w:lang w:eastAsia="ru-RU"/>
        </w:rPr>
        <w:t>6.1. Расчетная величина нормативных потерь теплоносителя в тепловых сетях в зонах действия источников тепловой энергии</w:t>
      </w:r>
      <w:bookmarkEnd w:id="353"/>
    </w:p>
    <w:p w:rsidR="00022277" w:rsidRPr="00022277" w:rsidRDefault="00022277" w:rsidP="00022277">
      <w:pPr>
        <w:pStyle w:val="af1"/>
        <w:suppressAutoHyphens/>
        <w:spacing w:before="0" w:after="0" w:line="240" w:lineRule="auto"/>
        <w:rPr>
          <w:lang w:eastAsia="ru-RU"/>
        </w:rPr>
      </w:pPr>
      <w:r w:rsidRPr="00022277">
        <w:rPr>
          <w:lang w:eastAsia="ru-RU"/>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rsidR="00022277" w:rsidRPr="00022277" w:rsidRDefault="00022277" w:rsidP="00022277">
      <w:pPr>
        <w:pStyle w:val="af1"/>
        <w:suppressAutoHyphens/>
        <w:spacing w:before="0" w:after="0" w:line="240" w:lineRule="auto"/>
        <w:rPr>
          <w:lang w:eastAsia="ru-RU"/>
        </w:rPr>
      </w:pPr>
      <w:r w:rsidRPr="00022277">
        <w:rPr>
          <w:lang w:eastAsia="ru-RU"/>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022277" w:rsidRPr="00022277" w:rsidRDefault="00022277" w:rsidP="00022277">
      <w:pPr>
        <w:pStyle w:val="af1"/>
        <w:suppressAutoHyphens/>
        <w:spacing w:before="0" w:after="0" w:line="240" w:lineRule="auto"/>
        <w:rPr>
          <w:lang w:eastAsia="ru-RU"/>
        </w:rPr>
      </w:pPr>
      <w:r w:rsidRPr="00022277">
        <w:rPr>
          <w:lang w:eastAsia="ru-RU"/>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rsidR="00022277" w:rsidRPr="00022277" w:rsidRDefault="00022277" w:rsidP="00022277">
      <w:pPr>
        <w:pStyle w:val="af1"/>
        <w:suppressAutoHyphens/>
        <w:spacing w:before="0" w:after="0" w:line="240" w:lineRule="auto"/>
        <w:rPr>
          <w:lang w:eastAsia="ru-RU"/>
        </w:rPr>
      </w:pPr>
      <w:r w:rsidRPr="00022277">
        <w:rPr>
          <w:lang w:eastAsia="ru-RU"/>
        </w:rPr>
        <w:lastRenderedPageBreak/>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022277" w:rsidRPr="00022277" w:rsidRDefault="00022277" w:rsidP="00022277">
      <w:pPr>
        <w:pStyle w:val="af1"/>
        <w:suppressAutoHyphens/>
        <w:spacing w:before="0" w:after="0" w:line="240" w:lineRule="auto"/>
        <w:rPr>
          <w:lang w:eastAsia="ru-RU"/>
        </w:rPr>
      </w:pPr>
      <w:bookmarkStart w:id="354" w:name="_Toc79376433"/>
      <w:r w:rsidRPr="00022277">
        <w:rPr>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54"/>
    </w:p>
    <w:p w:rsidR="00022277" w:rsidRPr="00022277" w:rsidRDefault="00022277" w:rsidP="00022277">
      <w:pPr>
        <w:pStyle w:val="af1"/>
        <w:suppressAutoHyphens/>
        <w:spacing w:before="0" w:after="0" w:line="240" w:lineRule="auto"/>
        <w:rPr>
          <w:lang w:eastAsia="ru-RU"/>
        </w:rPr>
      </w:pPr>
      <w:r w:rsidRPr="00022277">
        <w:rPr>
          <w:lang w:eastAsia="ru-RU"/>
        </w:rPr>
        <w:t>Открытая система (горячего водоснабжения) теплоснабжения отсутствует.</w:t>
      </w:r>
    </w:p>
    <w:p w:rsidR="00022277" w:rsidRPr="00022277" w:rsidRDefault="00022277" w:rsidP="00022277">
      <w:pPr>
        <w:pStyle w:val="af1"/>
        <w:suppressAutoHyphens/>
        <w:spacing w:before="0" w:after="0" w:line="240" w:lineRule="auto"/>
        <w:rPr>
          <w:lang w:eastAsia="ru-RU"/>
        </w:rPr>
      </w:pPr>
      <w:bookmarkStart w:id="355" w:name="_Toc79376434"/>
      <w:r w:rsidRPr="00022277">
        <w:rPr>
          <w:lang w:eastAsia="ru-RU"/>
        </w:rPr>
        <w:t>6.3. Сведения о наличии баков-аккумуляторов</w:t>
      </w:r>
      <w:bookmarkEnd w:id="355"/>
    </w:p>
    <w:p w:rsidR="00022277" w:rsidRPr="00022277" w:rsidRDefault="00022277" w:rsidP="00022277">
      <w:pPr>
        <w:pStyle w:val="af1"/>
        <w:suppressAutoHyphens/>
        <w:spacing w:before="0" w:after="0" w:line="240" w:lineRule="auto"/>
        <w:rPr>
          <w:lang w:eastAsia="ru-RU"/>
        </w:rPr>
      </w:pPr>
      <w:r w:rsidRPr="00022277">
        <w:rPr>
          <w:lang w:eastAsia="ru-RU"/>
        </w:rPr>
        <w:t>В таблице 1.7.2.1 представлены сведения о наличии баков-аккумуляторов.</w:t>
      </w:r>
    </w:p>
    <w:p w:rsidR="00022277" w:rsidRPr="00022277" w:rsidRDefault="00022277" w:rsidP="00022277">
      <w:pPr>
        <w:pStyle w:val="af1"/>
        <w:suppressAutoHyphens/>
        <w:spacing w:before="0" w:after="0" w:line="240" w:lineRule="auto"/>
        <w:rPr>
          <w:lang w:eastAsia="ru-RU"/>
        </w:rPr>
      </w:pPr>
      <w:bookmarkStart w:id="356" w:name="_Toc79376435"/>
      <w:r w:rsidRPr="00022277">
        <w:rPr>
          <w:lang w:eastAsia="ru-RU"/>
        </w:rPr>
        <w:t xml:space="preserve">6.4. </w:t>
      </w:r>
      <w:bookmarkStart w:id="357" w:name="_Hlk71737799"/>
      <w:r w:rsidRPr="00022277">
        <w:rPr>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56"/>
      <w:bookmarkEnd w:id="357"/>
    </w:p>
    <w:p w:rsidR="00022277" w:rsidRPr="00022277" w:rsidRDefault="00022277" w:rsidP="00022277">
      <w:pPr>
        <w:pStyle w:val="af1"/>
        <w:suppressAutoHyphens/>
        <w:spacing w:before="0" w:after="0" w:line="240" w:lineRule="auto"/>
        <w:rPr>
          <w:lang w:eastAsia="ru-RU"/>
        </w:rPr>
      </w:pPr>
      <w:r w:rsidRPr="00022277">
        <w:rPr>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rsidR="00022277" w:rsidRPr="00022277" w:rsidRDefault="00022277" w:rsidP="00022277">
      <w:pPr>
        <w:pStyle w:val="af1"/>
        <w:suppressAutoHyphens/>
        <w:spacing w:before="0" w:after="0" w:line="240" w:lineRule="auto"/>
        <w:rPr>
          <w:lang w:eastAsia="ru-RU"/>
        </w:rPr>
      </w:pPr>
      <w:bookmarkStart w:id="358" w:name="_Toc79376436"/>
      <w:r w:rsidRPr="00022277">
        <w:rPr>
          <w:lang w:eastAsia="ru-RU"/>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58"/>
    </w:p>
    <w:p w:rsidR="00022277" w:rsidRPr="00022277" w:rsidRDefault="00022277" w:rsidP="00022277">
      <w:pPr>
        <w:pStyle w:val="af1"/>
        <w:suppressAutoHyphens/>
        <w:spacing w:before="0" w:after="0" w:line="240" w:lineRule="auto"/>
        <w:rPr>
          <w:lang w:eastAsia="ru-RU"/>
        </w:rPr>
      </w:pPr>
      <w:r w:rsidRPr="00022277">
        <w:rPr>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rsidR="00022277" w:rsidRPr="00022277" w:rsidRDefault="00022277" w:rsidP="00022277">
      <w:pPr>
        <w:pStyle w:val="af1"/>
        <w:suppressAutoHyphens/>
        <w:spacing w:before="0" w:after="0" w:line="240" w:lineRule="auto"/>
        <w:rPr>
          <w:lang w:eastAsia="ru-RU"/>
        </w:rPr>
      </w:pPr>
      <w:bookmarkStart w:id="359" w:name="_Toc79376437"/>
      <w:r w:rsidRPr="00022277">
        <w:rPr>
          <w:lang w:eastAsia="ru-RU"/>
        </w:rPr>
        <w:t>Глава 7. Предложения по строительству, реконструкции, техническому перевооружению и (или) модернизации источников тепловой энергии</w:t>
      </w:r>
      <w:bookmarkEnd w:id="359"/>
    </w:p>
    <w:p w:rsidR="00022277" w:rsidRPr="00022277" w:rsidRDefault="00022277" w:rsidP="00022277">
      <w:pPr>
        <w:pStyle w:val="af1"/>
        <w:suppressAutoHyphens/>
        <w:spacing w:before="0" w:after="0" w:line="240" w:lineRule="auto"/>
        <w:rPr>
          <w:lang w:eastAsia="ru-RU"/>
        </w:rPr>
      </w:pPr>
      <w:bookmarkStart w:id="360" w:name="_Toc79376438"/>
      <w:r w:rsidRPr="00022277">
        <w:rPr>
          <w:lang w:eastAsia="ru-RU"/>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60"/>
    </w:p>
    <w:p w:rsidR="00022277" w:rsidRPr="00022277" w:rsidRDefault="00022277" w:rsidP="00022277">
      <w:pPr>
        <w:pStyle w:val="af1"/>
        <w:suppressAutoHyphens/>
        <w:spacing w:before="0" w:after="0" w:line="240" w:lineRule="auto"/>
        <w:rPr>
          <w:lang w:eastAsia="ru-RU"/>
        </w:rPr>
      </w:pPr>
      <w:bookmarkStart w:id="361" w:name="_Toc533296789"/>
      <w:bookmarkStart w:id="362" w:name="_Toc533538300"/>
      <w:bookmarkStart w:id="363" w:name="_Toc3951550"/>
      <w:bookmarkStart w:id="364" w:name="_Toc6327599"/>
      <w:bookmarkStart w:id="365" w:name="_Toc70394775"/>
      <w:bookmarkStart w:id="366" w:name="_Toc79376439"/>
      <w:r w:rsidRPr="00022277">
        <w:rPr>
          <w:lang w:eastAsia="ru-RU"/>
        </w:rPr>
        <w:t>7.1</w:t>
      </w:r>
      <w:r w:rsidR="0020243F">
        <w:rPr>
          <w:lang w:eastAsia="ru-RU"/>
        </w:rPr>
        <w:t>.1.</w:t>
      </w:r>
      <w:r w:rsidRPr="00022277">
        <w:rPr>
          <w:lang w:eastAsia="ru-RU"/>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w:t>
      </w:r>
      <w:r w:rsidRPr="00022277">
        <w:rPr>
          <w:lang w:eastAsia="ru-RU"/>
        </w:rPr>
        <w:lastRenderedPageBreak/>
        <w:t>целесообразности или нецелесообразности подключения</w:t>
      </w:r>
      <w:bookmarkEnd w:id="361"/>
      <w:bookmarkEnd w:id="362"/>
      <w:bookmarkEnd w:id="363"/>
      <w:bookmarkEnd w:id="364"/>
      <w:bookmarkEnd w:id="365"/>
      <w:bookmarkEnd w:id="366"/>
    </w:p>
    <w:p w:rsidR="00022277" w:rsidRPr="00022277" w:rsidRDefault="00022277" w:rsidP="00022277">
      <w:pPr>
        <w:pStyle w:val="af1"/>
        <w:suppressAutoHyphens/>
        <w:spacing w:before="0" w:after="0" w:line="240" w:lineRule="auto"/>
        <w:rPr>
          <w:lang w:eastAsia="ru-RU"/>
        </w:rPr>
      </w:pPr>
      <w:r w:rsidRPr="00022277">
        <w:rPr>
          <w:lang w:eastAsia="ru-RU"/>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22277" w:rsidRPr="00022277" w:rsidRDefault="00022277" w:rsidP="00022277">
      <w:pPr>
        <w:pStyle w:val="af1"/>
        <w:suppressAutoHyphens/>
        <w:spacing w:before="0" w:after="0" w:line="240" w:lineRule="auto"/>
        <w:rPr>
          <w:lang w:eastAsia="ru-RU"/>
        </w:rPr>
      </w:pPr>
      <w:r w:rsidRPr="00022277">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022277" w:rsidRPr="00022277" w:rsidRDefault="00022277" w:rsidP="00022277">
      <w:pPr>
        <w:pStyle w:val="af1"/>
        <w:suppressAutoHyphens/>
        <w:spacing w:before="0" w:after="0" w:line="240" w:lineRule="auto"/>
        <w:rPr>
          <w:lang w:eastAsia="ru-RU"/>
        </w:rPr>
      </w:pPr>
      <w:r w:rsidRPr="00022277">
        <w:rPr>
          <w:lang w:eastAsia="ru-RU"/>
        </w:rPr>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22277" w:rsidRPr="00022277" w:rsidRDefault="00022277" w:rsidP="00022277">
      <w:pPr>
        <w:pStyle w:val="af1"/>
        <w:suppressAutoHyphens/>
        <w:spacing w:before="0" w:after="0" w:line="240" w:lineRule="auto"/>
        <w:rPr>
          <w:lang w:eastAsia="ru-RU"/>
        </w:rPr>
      </w:pPr>
      <w:r w:rsidRPr="00022277">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022277" w:rsidRPr="00022277" w:rsidRDefault="00022277" w:rsidP="00022277">
      <w:pPr>
        <w:pStyle w:val="af1"/>
        <w:suppressAutoHyphens/>
        <w:spacing w:before="0" w:after="0" w:line="240" w:lineRule="auto"/>
        <w:rPr>
          <w:lang w:eastAsia="ru-RU"/>
        </w:rPr>
      </w:pPr>
      <w:r w:rsidRPr="00022277">
        <w:rPr>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8" w:footer="708"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367" w:name="_Toc79376571"/>
      <w:r w:rsidRPr="00022277">
        <w:rPr>
          <w:lang w:eastAsia="ru-RU"/>
        </w:rPr>
        <w:lastRenderedPageBreak/>
        <w:t>Таблица 6.4.1.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67"/>
    </w:p>
    <w:tbl>
      <w:tblPr>
        <w:tblW w:w="145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4"/>
        <w:gridCol w:w="1258"/>
        <w:gridCol w:w="1108"/>
        <w:gridCol w:w="1108"/>
        <w:gridCol w:w="1108"/>
        <w:gridCol w:w="1108"/>
        <w:gridCol w:w="1108"/>
        <w:gridCol w:w="1108"/>
        <w:gridCol w:w="1108"/>
        <w:gridCol w:w="1108"/>
        <w:gridCol w:w="1108"/>
        <w:gridCol w:w="1108"/>
      </w:tblGrid>
      <w:tr w:rsidR="00DA0A82" w:rsidRPr="00022277" w:rsidTr="0020243F">
        <w:trPr>
          <w:trHeight w:val="170"/>
          <w:tblHeader/>
        </w:trPr>
        <w:tc>
          <w:tcPr>
            <w:tcW w:w="2414"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Наименование показателя</w:t>
            </w:r>
          </w:p>
        </w:tc>
        <w:tc>
          <w:tcPr>
            <w:tcW w:w="1280"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2021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2022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2023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2024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2025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2026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2027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2028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2029 год</w:t>
            </w:r>
          </w:p>
        </w:tc>
        <w:tc>
          <w:tcPr>
            <w:tcW w:w="1086"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2030 год</w:t>
            </w:r>
          </w:p>
        </w:tc>
        <w:tc>
          <w:tcPr>
            <w:tcW w:w="1089" w:type="dxa"/>
            <w:shd w:val="clear" w:color="auto" w:fill="auto"/>
            <w:noWrap/>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2031 -2034 годы</w:t>
            </w:r>
          </w:p>
        </w:tc>
      </w:tr>
      <w:tr w:rsidR="00022277" w:rsidRPr="00022277" w:rsidTr="0020243F">
        <w:trPr>
          <w:trHeight w:val="170"/>
        </w:trPr>
        <w:tc>
          <w:tcPr>
            <w:tcW w:w="14583" w:type="dxa"/>
            <w:gridSpan w:val="12"/>
            <w:shd w:val="clear" w:color="auto" w:fill="auto"/>
            <w:noWrap/>
          </w:tcPr>
          <w:p w:rsidR="00022277" w:rsidRPr="00022277" w:rsidRDefault="00022277" w:rsidP="00DA0A82">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Всего подпитка тепловой сети, куб.м., в том числе:</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нормативные утечки теплоносителя в сетях,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3.1632</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сверхнормативный расход воды,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Расход воды на ГВС,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20243F">
        <w:trPr>
          <w:trHeight w:val="170"/>
        </w:trPr>
        <w:tc>
          <w:tcPr>
            <w:tcW w:w="14583" w:type="dxa"/>
            <w:gridSpan w:val="12"/>
            <w:shd w:val="clear" w:color="auto" w:fill="auto"/>
            <w:noWrap/>
          </w:tcPr>
          <w:p w:rsidR="00022277" w:rsidRPr="00022277" w:rsidRDefault="00022277" w:rsidP="00DA0A82">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Всего подпитка тепловой сети, тыс. куб.м., в том числе:</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нормативные утечки теплоносителя в сетях,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0.00675</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сверхнормативны</w:t>
            </w:r>
            <w:r w:rsidRPr="00022277">
              <w:rPr>
                <w:lang w:eastAsia="ru-RU"/>
              </w:rPr>
              <w:lastRenderedPageBreak/>
              <w:t>й расход воды,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Расход воды на ГВС,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20243F">
        <w:trPr>
          <w:trHeight w:val="170"/>
        </w:trPr>
        <w:tc>
          <w:tcPr>
            <w:tcW w:w="14583" w:type="dxa"/>
            <w:gridSpan w:val="12"/>
            <w:shd w:val="clear" w:color="auto" w:fill="auto"/>
            <w:noWrap/>
          </w:tcPr>
          <w:p w:rsidR="00022277" w:rsidRPr="00022277" w:rsidRDefault="00022277" w:rsidP="00DA0A82">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Всего подпитка тепловой сети, тыс. куб.м., в том числе:</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нормативные утечки теплоносителя в сетях,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0.10875</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сверхнормативный расход воды,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DA0A82" w:rsidRPr="00022277" w:rsidTr="0020243F">
        <w:trPr>
          <w:trHeight w:val="170"/>
        </w:trPr>
        <w:tc>
          <w:tcPr>
            <w:tcW w:w="2414" w:type="dxa"/>
            <w:shd w:val="clear" w:color="auto" w:fill="auto"/>
            <w:noWrap/>
            <w:vAlign w:val="center"/>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Расход воды на ГВС, тыс. куб.м</w:t>
            </w:r>
          </w:p>
        </w:tc>
        <w:tc>
          <w:tcPr>
            <w:tcW w:w="1280"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6"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1089" w:type="dxa"/>
            <w:tcBorders>
              <w:top w:val="nil"/>
              <w:left w:val="nil"/>
              <w:bottom w:val="single" w:sz="8" w:space="0" w:color="auto"/>
              <w:right w:val="single" w:sz="8" w:space="0" w:color="auto"/>
            </w:tcBorders>
            <w:shd w:val="clear" w:color="auto" w:fill="auto"/>
            <w:noWrap/>
            <w:vAlign w:val="bottom"/>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bl>
    <w:p w:rsidR="00022277" w:rsidRPr="00022277" w:rsidRDefault="00022277" w:rsidP="00DA0A82">
      <w:pPr>
        <w:pStyle w:val="af1"/>
        <w:suppressAutoHyphens/>
        <w:spacing w:before="0" w:after="0" w:line="240" w:lineRule="auto"/>
        <w:ind w:firstLine="0"/>
        <w:rPr>
          <w:lang w:eastAsia="ru-RU"/>
        </w:rPr>
      </w:pPr>
      <w:bookmarkStart w:id="368" w:name="_Toc79376572"/>
      <w:r w:rsidRPr="00022277">
        <w:rPr>
          <w:lang w:eastAsia="ru-RU"/>
        </w:rP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68"/>
    </w:p>
    <w:tbl>
      <w:tblPr>
        <w:tblW w:w="14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328"/>
        <w:gridCol w:w="1471"/>
        <w:gridCol w:w="846"/>
        <w:gridCol w:w="846"/>
        <w:gridCol w:w="846"/>
        <w:gridCol w:w="846"/>
        <w:gridCol w:w="846"/>
        <w:gridCol w:w="846"/>
        <w:gridCol w:w="846"/>
        <w:gridCol w:w="846"/>
        <w:gridCol w:w="846"/>
        <w:gridCol w:w="846"/>
        <w:gridCol w:w="870"/>
        <w:gridCol w:w="27"/>
      </w:tblGrid>
      <w:tr w:rsidR="00022277" w:rsidRPr="00022277" w:rsidTr="00022476">
        <w:trPr>
          <w:gridAfter w:val="1"/>
          <w:wAfter w:w="27" w:type="dxa"/>
          <w:trHeight w:val="19"/>
        </w:trPr>
        <w:tc>
          <w:tcPr>
            <w:tcW w:w="63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пп</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Наименование показателя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Единицы измерения</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2021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2022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2023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2024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2025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2026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2027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2028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2029 год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2030 год</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2031-2034 год</w:t>
            </w:r>
          </w:p>
        </w:tc>
      </w:tr>
      <w:tr w:rsidR="00022277" w:rsidRPr="00022277" w:rsidTr="00022476">
        <w:trPr>
          <w:trHeight w:val="19"/>
        </w:trPr>
        <w:tc>
          <w:tcPr>
            <w:tcW w:w="14792" w:type="dxa"/>
            <w:gridSpan w:val="15"/>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 xml:space="preserve">Производительность </w:t>
            </w:r>
            <w:r w:rsidRPr="00022277">
              <w:rPr>
                <w:lang w:eastAsia="ru-RU"/>
              </w:rPr>
              <w:lastRenderedPageBreak/>
              <w:t>ВПУ</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1.8</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2</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Срок службы</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лет</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7</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15</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16</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Количество баков-аккумуляторов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ед.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Общая емкость баков-аккумуляторов</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куб.м.</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нд</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5</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Расчетный часовой расход для подпитки системы теплоснабжения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Всего подпитка тепловой сети, в том числе:</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6.1.</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нормативные утечки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3.163</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6.2.</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сверхнормативные утечки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7</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Отпуск теплоносителя из тепловых сетей на цели ГВС</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Объем аварийной подпитки (химически не обработанной и не деаэрированной водой)</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 (+) / дефицит (-) ВПУ</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-1.363</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Доля резерва</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w:t>
            </w:r>
          </w:p>
        </w:tc>
      </w:tr>
      <w:tr w:rsidR="00022277" w:rsidRPr="00022277" w:rsidTr="00022476">
        <w:trPr>
          <w:trHeight w:val="19"/>
        </w:trPr>
        <w:tc>
          <w:tcPr>
            <w:tcW w:w="14792" w:type="dxa"/>
            <w:gridSpan w:val="15"/>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Производительность ВПУ</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2</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Срок службы</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лет</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7</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15</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16</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3</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Количество баков-аккумуляторов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ед.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Общая емкость баков-аккумуляторов</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куб.м.</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0.2</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5</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Расчетный часовой расход для подпитки системы теплоснабжения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Всего подпитка тепловой сети, в том числе:</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6.1.</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нормативные утечки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0.006</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6.2.</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сверхнормативные утечки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7</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Отпуск теплоносителя из тепловых сетей на цели ГВС</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Объем аварийной подпитки (химически не обработанной и не деаэрированной водой)</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 (+) / дефицит (-) ВПУ</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1.994</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Доля резерва</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99</w:t>
            </w:r>
          </w:p>
        </w:tc>
      </w:tr>
      <w:tr w:rsidR="00022277" w:rsidRPr="00022277" w:rsidTr="00022476">
        <w:trPr>
          <w:trHeight w:val="19"/>
        </w:trPr>
        <w:tc>
          <w:tcPr>
            <w:tcW w:w="14792" w:type="dxa"/>
            <w:gridSpan w:val="15"/>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Производительность ВПУ</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0.8</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2</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Срок службы</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лет</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7</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12</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13</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15</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16</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lastRenderedPageBreak/>
              <w:t>3</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Количество баков-аккумуляторов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ед.</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val="en-US"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4</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Общая емкость баков-аккумуляторов</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куб.м.</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5</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Расчетный часовой расход для подпитки системы теплоснабжения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Всего подпитка тепловой сети, в том числе:</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6.1.</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нормативные утечки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0.109</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6.2.</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сверхнормативные утечки теплоносителя</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7</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Отпуск теплоносителя из тепловых сетей на цели ГВС</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Объем аварийной подпитки (химически не обработанной и не деаэрированной водой)</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9</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Резерв (+) / дефицит (-) ВПУ</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т/ч</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0.691</w:t>
            </w:r>
          </w:p>
        </w:tc>
      </w:tr>
      <w:tr w:rsidR="00022277" w:rsidRPr="00022277" w:rsidTr="00022476">
        <w:trPr>
          <w:gridAfter w:val="1"/>
          <w:wAfter w:w="27" w:type="dxa"/>
          <w:trHeight w:val="19"/>
        </w:trPr>
        <w:tc>
          <w:tcPr>
            <w:tcW w:w="636" w:type="dxa"/>
            <w:shd w:val="clear" w:color="auto" w:fill="auto"/>
            <w:noWrap/>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10</w:t>
            </w:r>
          </w:p>
        </w:tc>
        <w:tc>
          <w:tcPr>
            <w:tcW w:w="3328"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Доля резерва</w:t>
            </w:r>
          </w:p>
        </w:tc>
        <w:tc>
          <w:tcPr>
            <w:tcW w:w="1471"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46"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c>
          <w:tcPr>
            <w:tcW w:w="870" w:type="dxa"/>
            <w:shd w:val="clear" w:color="auto" w:fill="auto"/>
            <w:vAlign w:val="center"/>
            <w:hideMark/>
          </w:tcPr>
          <w:p w:rsidR="00022277" w:rsidRPr="00022277" w:rsidRDefault="00022277" w:rsidP="00DA0A82">
            <w:pPr>
              <w:pStyle w:val="af1"/>
              <w:suppressAutoHyphens/>
              <w:spacing w:before="0" w:after="0" w:line="240" w:lineRule="auto"/>
              <w:ind w:firstLine="0"/>
              <w:rPr>
                <w:lang w:eastAsia="ru-RU"/>
              </w:rPr>
            </w:pPr>
            <w:r w:rsidRPr="00022277">
              <w:rPr>
                <w:lang w:eastAsia="ru-RU"/>
              </w:rPr>
              <w:t>86.4</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sectPr w:rsidR="00022277" w:rsidRPr="00022277" w:rsidSect="00022277">
          <w:pgSz w:w="16840" w:h="11907" w:orient="landscape" w:code="9"/>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r w:rsidRPr="00022277">
        <w:rPr>
          <w:lang w:eastAsia="ru-RU"/>
        </w:rPr>
        <w:lastRenderedPageBreak/>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rsidR="00022277" w:rsidRPr="00022277" w:rsidRDefault="00022277" w:rsidP="00022277">
      <w:pPr>
        <w:pStyle w:val="af1"/>
        <w:suppressAutoHyphens/>
        <w:spacing w:before="0" w:after="0" w:line="240" w:lineRule="auto"/>
        <w:rPr>
          <w:lang w:eastAsia="ru-RU"/>
        </w:rPr>
      </w:pPr>
      <w:r w:rsidRPr="00022277">
        <w:rPr>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rsidR="00022277" w:rsidRPr="00022277" w:rsidRDefault="00022277" w:rsidP="00022277">
      <w:pPr>
        <w:pStyle w:val="af1"/>
        <w:suppressAutoHyphens/>
        <w:spacing w:before="0" w:after="0" w:line="240" w:lineRule="auto"/>
        <w:rPr>
          <w:lang w:eastAsia="ru-RU"/>
        </w:rPr>
      </w:pPr>
      <w:r w:rsidRPr="00022277">
        <w:rPr>
          <w:lang w:eastAsia="ru-RU"/>
        </w:rPr>
        <w:t xml:space="preserve">После принятия органом регулирования решения об изменении </w:t>
      </w:r>
      <w:r w:rsidRPr="00022277">
        <w:rPr>
          <w:lang w:eastAsia="ru-RU"/>
        </w:rPr>
        <w:lastRenderedPageBreak/>
        <w:t>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022277" w:rsidRPr="00022277" w:rsidRDefault="00022277" w:rsidP="00022277">
      <w:pPr>
        <w:pStyle w:val="af1"/>
        <w:suppressAutoHyphens/>
        <w:spacing w:before="0" w:after="0" w:line="240" w:lineRule="auto"/>
        <w:rPr>
          <w:lang w:eastAsia="ru-RU"/>
        </w:rPr>
      </w:pPr>
      <w:r w:rsidRPr="00022277">
        <w:rPr>
          <w:lang w:eastAsia="ru-RU"/>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22277" w:rsidRPr="00022277" w:rsidRDefault="00022277" w:rsidP="00022277">
      <w:pPr>
        <w:pStyle w:val="af1"/>
        <w:suppressAutoHyphens/>
        <w:spacing w:before="0" w:after="0" w:line="240" w:lineRule="auto"/>
        <w:rPr>
          <w:lang w:eastAsia="ru-RU"/>
        </w:rPr>
      </w:pPr>
      <w:r w:rsidRPr="00022277">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Существующие и планируемые к застройке потребители, вправе использовать для отопления индивидуальные источники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Использование автономных источников теплоснабжения целесообразно в случаях:</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значительной удаленности от существующих и перспективных тепловых сетей;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малой подключаемой нагрузки (менее 0,01 Гкал/ч);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отсутствия резервов тепловой мощности в границах застройки на данный момент и в рассматриваемой перспективе;</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использования тепловой энергии в технологических целях.</w:t>
      </w:r>
    </w:p>
    <w:p w:rsidR="00022277" w:rsidRPr="00022277" w:rsidRDefault="00022277" w:rsidP="00022277">
      <w:pPr>
        <w:pStyle w:val="af1"/>
        <w:suppressAutoHyphens/>
        <w:spacing w:before="0" w:after="0" w:line="240" w:lineRule="auto"/>
        <w:rPr>
          <w:lang w:eastAsia="ru-RU"/>
        </w:rPr>
      </w:pPr>
      <w:r w:rsidRPr="00022277">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022277" w:rsidRPr="00022277" w:rsidRDefault="00022277" w:rsidP="00022277">
      <w:pPr>
        <w:pStyle w:val="af1"/>
        <w:suppressAutoHyphens/>
        <w:spacing w:before="0" w:after="0" w:line="240" w:lineRule="auto"/>
        <w:rPr>
          <w:lang w:eastAsia="ru-RU"/>
        </w:rPr>
      </w:pPr>
      <w:bookmarkStart w:id="369" w:name="_Toc70394776"/>
      <w:bookmarkStart w:id="370" w:name="_Toc79376440"/>
      <w:r w:rsidRPr="00022277">
        <w:rPr>
          <w:lang w:eastAsia="ru-RU"/>
        </w:rPr>
        <w:t>7.1.1</w:t>
      </w:r>
      <w:r w:rsidR="0020243F">
        <w:rPr>
          <w:lang w:eastAsia="ru-RU"/>
        </w:rPr>
        <w:t xml:space="preserve">.1 </w:t>
      </w:r>
      <w:r w:rsidRPr="00022277">
        <w:rPr>
          <w:lang w:eastAsia="ru-RU"/>
        </w:rPr>
        <w:t xml:space="preserve"> Определения</w:t>
      </w:r>
      <w:bookmarkEnd w:id="369"/>
      <w:bookmarkEnd w:id="370"/>
    </w:p>
    <w:p w:rsidR="00022277" w:rsidRPr="00022277" w:rsidRDefault="00022277" w:rsidP="00022277">
      <w:pPr>
        <w:pStyle w:val="af1"/>
        <w:suppressAutoHyphens/>
        <w:spacing w:before="0" w:after="0" w:line="240" w:lineRule="auto"/>
        <w:rPr>
          <w:lang w:eastAsia="ru-RU"/>
        </w:rPr>
      </w:pPr>
      <w:r w:rsidRPr="00022277">
        <w:rPr>
          <w:lang w:eastAsia="ru-RU"/>
        </w:rPr>
        <w:t xml:space="preserve">В Приказе Минрегиона РФ от 27 февраля 2010года №79 приведена классификация малоэтажных жилых домов: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индивидуальные жилые дома - отдельно стоящие жилые дома с количеством этажей не более чем три, предназначенные для проживания одной </w:t>
      </w:r>
      <w:r w:rsidRPr="00022277">
        <w:rPr>
          <w:lang w:eastAsia="ru-RU"/>
        </w:rPr>
        <w:lastRenderedPageBreak/>
        <w:t xml:space="preserve">семьи;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022277" w:rsidRPr="00022277" w:rsidRDefault="00022277" w:rsidP="00022277">
      <w:pPr>
        <w:pStyle w:val="af1"/>
        <w:suppressAutoHyphens/>
        <w:spacing w:before="0" w:after="0" w:line="240" w:lineRule="auto"/>
        <w:rPr>
          <w:lang w:eastAsia="ru-RU"/>
        </w:rPr>
      </w:pPr>
      <w:bookmarkStart w:id="371" w:name="_Toc70394777"/>
      <w:bookmarkStart w:id="372" w:name="_Toc79376441"/>
      <w:r w:rsidRPr="00022277">
        <w:rPr>
          <w:lang w:eastAsia="ru-RU"/>
        </w:rPr>
        <w:t>7.1.2 Основная нормативно-правовая база</w:t>
      </w:r>
      <w:bookmarkEnd w:id="371"/>
      <w:bookmarkEnd w:id="372"/>
    </w:p>
    <w:p w:rsidR="00022277" w:rsidRPr="00022277" w:rsidRDefault="00022277" w:rsidP="00022277">
      <w:pPr>
        <w:pStyle w:val="af1"/>
        <w:suppressAutoHyphens/>
        <w:spacing w:before="0" w:after="0" w:line="240" w:lineRule="auto"/>
        <w:rPr>
          <w:lang w:eastAsia="ru-RU"/>
        </w:rPr>
      </w:pPr>
      <w:r w:rsidRPr="00022277">
        <w:rPr>
          <w:lang w:eastAsia="ru-RU"/>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Пункт 122 Методических указаний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rsidR="00022277" w:rsidRPr="00022277" w:rsidRDefault="00022277" w:rsidP="00022277">
      <w:pPr>
        <w:pStyle w:val="af1"/>
        <w:suppressAutoHyphens/>
        <w:spacing w:before="0" w:after="0" w:line="240" w:lineRule="auto"/>
        <w:rPr>
          <w:lang w:eastAsia="ru-RU"/>
        </w:rPr>
      </w:pPr>
      <w:bookmarkStart w:id="373" w:name="_Toc70394778"/>
      <w:bookmarkStart w:id="374" w:name="_Toc79376442"/>
      <w:r w:rsidRPr="00022277">
        <w:rPr>
          <w:lang w:eastAsia="ru-RU"/>
        </w:rPr>
        <w:t>7.1.3 Условия подключения к централизованным системам теплоснабжения</w:t>
      </w:r>
      <w:bookmarkEnd w:id="373"/>
      <w:bookmarkEnd w:id="374"/>
    </w:p>
    <w:p w:rsidR="00022277" w:rsidRPr="00022277" w:rsidRDefault="00022277" w:rsidP="00022277">
      <w:pPr>
        <w:pStyle w:val="af1"/>
        <w:suppressAutoHyphens/>
        <w:spacing w:before="0" w:after="0" w:line="240" w:lineRule="auto"/>
        <w:rPr>
          <w:lang w:eastAsia="ru-RU"/>
        </w:rPr>
      </w:pPr>
      <w:r w:rsidRPr="00022277">
        <w:rPr>
          <w:lang w:eastAsia="ru-RU"/>
        </w:rPr>
        <w:t xml:space="preserve">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rsidR="00022277" w:rsidRPr="00022277" w:rsidRDefault="00022277" w:rsidP="00022277">
      <w:pPr>
        <w:pStyle w:val="af1"/>
        <w:suppressAutoHyphens/>
        <w:spacing w:before="0" w:after="0" w:line="240" w:lineRule="auto"/>
        <w:rPr>
          <w:lang w:eastAsia="ru-RU"/>
        </w:rPr>
      </w:pPr>
      <w:r w:rsidRPr="00022277">
        <w:rPr>
          <w:lang w:eastAsia="ru-RU"/>
        </w:rPr>
        <w:t xml:space="preserve">Подключение осуществляется на основании договора на подключение к </w:t>
      </w:r>
      <w:r w:rsidRPr="00022277">
        <w:rPr>
          <w:lang w:eastAsia="ru-RU"/>
        </w:rPr>
        <w:lastRenderedPageBreak/>
        <w:t xml:space="preserve">системе теплоснабжения, который является публичным для теплоснабжающей организации, теплосетевой организации. </w:t>
      </w:r>
    </w:p>
    <w:p w:rsidR="00022277" w:rsidRPr="00022277" w:rsidRDefault="00022277" w:rsidP="00022277">
      <w:pPr>
        <w:pStyle w:val="af1"/>
        <w:suppressAutoHyphens/>
        <w:spacing w:before="0" w:after="0" w:line="240" w:lineRule="auto"/>
        <w:rPr>
          <w:lang w:eastAsia="ru-RU"/>
        </w:rPr>
      </w:pPr>
      <w:r w:rsidRPr="00022277">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022277" w:rsidRPr="00022277" w:rsidRDefault="00022277" w:rsidP="00022277">
      <w:pPr>
        <w:pStyle w:val="af1"/>
        <w:suppressAutoHyphens/>
        <w:spacing w:before="0" w:after="0" w:line="240" w:lineRule="auto"/>
        <w:rPr>
          <w:lang w:eastAsia="ru-RU"/>
        </w:rPr>
      </w:pPr>
      <w:r w:rsidRPr="00022277">
        <w:rPr>
          <w:lang w:eastAsia="ru-RU"/>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rsidR="00022277" w:rsidRPr="00022277" w:rsidRDefault="00022277" w:rsidP="00022277">
      <w:pPr>
        <w:pStyle w:val="af1"/>
        <w:suppressAutoHyphens/>
        <w:spacing w:before="0" w:after="0" w:line="240" w:lineRule="auto"/>
        <w:rPr>
          <w:lang w:eastAsia="ru-RU"/>
        </w:rPr>
      </w:pPr>
      <w:r w:rsidRPr="00022277">
        <w:rPr>
          <w:lang w:eastAsia="ru-RU"/>
        </w:rPr>
        <w:t xml:space="preserve">Подключение потребителей к системам централизованного теплоснабжения осуществляется только по закрытым схемам. </w:t>
      </w:r>
    </w:p>
    <w:p w:rsidR="00022277" w:rsidRPr="00022277" w:rsidRDefault="00022277" w:rsidP="00022277">
      <w:pPr>
        <w:pStyle w:val="af1"/>
        <w:suppressAutoHyphens/>
        <w:spacing w:before="0" w:after="0" w:line="240" w:lineRule="auto"/>
        <w:rPr>
          <w:lang w:eastAsia="ru-RU"/>
        </w:rPr>
      </w:pPr>
      <w:bookmarkStart w:id="375" w:name="_Toc70394779"/>
      <w:bookmarkStart w:id="376" w:name="_Toc79376443"/>
      <w:r w:rsidRPr="00022277">
        <w:rPr>
          <w:lang w:eastAsia="ru-RU"/>
        </w:rPr>
        <w:t>7.1.4 Условия для организации поквартирного теплоснабжения малоэтажных МКД</w:t>
      </w:r>
      <w:bookmarkEnd w:id="375"/>
      <w:bookmarkEnd w:id="376"/>
    </w:p>
    <w:p w:rsidR="00022277" w:rsidRPr="00022277" w:rsidRDefault="00022277" w:rsidP="00022277">
      <w:pPr>
        <w:pStyle w:val="af1"/>
        <w:suppressAutoHyphens/>
        <w:spacing w:before="0" w:after="0" w:line="240" w:lineRule="auto"/>
        <w:rPr>
          <w:lang w:eastAsia="ru-RU"/>
        </w:rPr>
      </w:pPr>
      <w:r w:rsidRPr="00022277">
        <w:rPr>
          <w:lang w:eastAsia="ru-RU"/>
        </w:rPr>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температура теплоносителя - до 95 градусов Цельсия;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давление теплоносителя - до 1 МПа.</w:t>
      </w:r>
    </w:p>
    <w:p w:rsidR="00022277" w:rsidRPr="00022277" w:rsidRDefault="00022277" w:rsidP="00022277">
      <w:pPr>
        <w:pStyle w:val="af1"/>
        <w:suppressAutoHyphens/>
        <w:spacing w:before="0" w:after="0" w:line="240" w:lineRule="auto"/>
        <w:rPr>
          <w:lang w:eastAsia="ru-RU"/>
        </w:rPr>
      </w:pPr>
      <w:r w:rsidRPr="00022277">
        <w:rPr>
          <w:lang w:eastAsia="ru-RU"/>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rsidR="00022277" w:rsidRPr="00022277" w:rsidRDefault="00022277" w:rsidP="00022277">
      <w:pPr>
        <w:pStyle w:val="af1"/>
        <w:suppressAutoHyphens/>
        <w:spacing w:before="0" w:after="0" w:line="240" w:lineRule="auto"/>
        <w:rPr>
          <w:lang w:eastAsia="ru-RU"/>
        </w:rPr>
      </w:pPr>
      <w:r w:rsidRPr="00022277">
        <w:rPr>
          <w:lang w:eastAsia="ru-RU"/>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w:t>
      </w:r>
      <w:r w:rsidRPr="00022277">
        <w:rPr>
          <w:lang w:eastAsia="ru-RU"/>
        </w:rPr>
        <w:lastRenderedPageBreak/>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rsidR="00022277" w:rsidRPr="00022277" w:rsidRDefault="00022277" w:rsidP="00022277">
      <w:pPr>
        <w:pStyle w:val="af1"/>
        <w:suppressAutoHyphens/>
        <w:spacing w:before="0" w:after="0" w:line="240" w:lineRule="auto"/>
        <w:rPr>
          <w:lang w:eastAsia="ru-RU"/>
        </w:rPr>
      </w:pPr>
      <w:r w:rsidRPr="00022277">
        <w:rPr>
          <w:lang w:eastAsia="ru-RU"/>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rsidR="00022277" w:rsidRPr="00022277" w:rsidRDefault="00022277" w:rsidP="00022277">
      <w:pPr>
        <w:pStyle w:val="af1"/>
        <w:suppressAutoHyphens/>
        <w:spacing w:before="0" w:after="0" w:line="240" w:lineRule="auto"/>
        <w:rPr>
          <w:lang w:eastAsia="ru-RU"/>
        </w:rPr>
      </w:pPr>
      <w:r w:rsidRPr="00022277">
        <w:rPr>
          <w:lang w:eastAsia="ru-RU"/>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rsidR="00022277" w:rsidRPr="00022277" w:rsidRDefault="00022277" w:rsidP="00022277">
      <w:pPr>
        <w:pStyle w:val="af1"/>
        <w:suppressAutoHyphens/>
        <w:spacing w:before="0" w:after="0" w:line="240" w:lineRule="auto"/>
        <w:rPr>
          <w:lang w:eastAsia="ru-RU"/>
        </w:rPr>
      </w:pPr>
      <w:r w:rsidRPr="00022277">
        <w:rPr>
          <w:lang w:eastAsia="ru-RU"/>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022277" w:rsidRPr="00022277" w:rsidRDefault="00022277" w:rsidP="00022277">
      <w:pPr>
        <w:pStyle w:val="af1"/>
        <w:suppressAutoHyphens/>
        <w:spacing w:before="0" w:after="0" w:line="240" w:lineRule="auto"/>
        <w:rPr>
          <w:lang w:eastAsia="ru-RU"/>
        </w:rPr>
      </w:pPr>
      <w:r w:rsidRPr="00022277">
        <w:rPr>
          <w:lang w:eastAsia="ru-RU"/>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rsidR="00022277" w:rsidRPr="00022277" w:rsidRDefault="00022277" w:rsidP="00022277">
      <w:pPr>
        <w:pStyle w:val="af1"/>
        <w:suppressAutoHyphens/>
        <w:spacing w:before="0" w:after="0" w:line="240" w:lineRule="auto"/>
        <w:rPr>
          <w:lang w:eastAsia="ru-RU"/>
        </w:rPr>
      </w:pPr>
      <w:r w:rsidRPr="00022277">
        <w:rPr>
          <w:lang w:eastAsia="ru-RU"/>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rsidR="00022277" w:rsidRPr="00022277" w:rsidRDefault="00022277" w:rsidP="00022277">
      <w:pPr>
        <w:pStyle w:val="af1"/>
        <w:suppressAutoHyphens/>
        <w:spacing w:before="0" w:after="0" w:line="240" w:lineRule="auto"/>
        <w:rPr>
          <w:lang w:eastAsia="ru-RU"/>
        </w:rPr>
      </w:pPr>
      <w:r w:rsidRPr="00022277">
        <w:rPr>
          <w:lang w:eastAsia="ru-RU"/>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w:t>
      </w:r>
      <w:r w:rsidRPr="00022277">
        <w:rPr>
          <w:lang w:eastAsia="ru-RU"/>
        </w:rPr>
        <w:lastRenderedPageBreak/>
        <w:t xml:space="preserve">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rsidR="00022277" w:rsidRPr="00022277" w:rsidRDefault="00022277" w:rsidP="00022277">
      <w:pPr>
        <w:pStyle w:val="af1"/>
        <w:suppressAutoHyphens/>
        <w:spacing w:before="0" w:after="0" w:line="240" w:lineRule="auto"/>
        <w:rPr>
          <w:lang w:eastAsia="ru-RU"/>
        </w:rPr>
      </w:pPr>
      <w:r w:rsidRPr="00022277">
        <w:rPr>
          <w:lang w:eastAsia="ru-RU"/>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rsidR="00022277" w:rsidRPr="00022277" w:rsidRDefault="00022277" w:rsidP="00022277">
      <w:pPr>
        <w:pStyle w:val="af1"/>
        <w:suppressAutoHyphens/>
        <w:spacing w:before="0" w:after="0" w:line="240" w:lineRule="auto"/>
        <w:rPr>
          <w:lang w:eastAsia="ru-RU"/>
        </w:rPr>
      </w:pPr>
      <w:r w:rsidRPr="00022277">
        <w:rPr>
          <w:lang w:eastAsia="ru-RU"/>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rsidR="00022277" w:rsidRPr="00022277" w:rsidRDefault="00022277" w:rsidP="00022277">
      <w:pPr>
        <w:pStyle w:val="af1"/>
        <w:suppressAutoHyphens/>
        <w:spacing w:before="0" w:after="0" w:line="240" w:lineRule="auto"/>
        <w:rPr>
          <w:lang w:eastAsia="ru-RU"/>
        </w:rPr>
      </w:pPr>
      <w:r w:rsidRPr="00022277">
        <w:rPr>
          <w:lang w:eastAsia="ru-RU"/>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rsidR="00022277" w:rsidRPr="00022277" w:rsidRDefault="00022277" w:rsidP="00022277">
      <w:pPr>
        <w:pStyle w:val="af1"/>
        <w:suppressAutoHyphens/>
        <w:spacing w:before="0" w:after="0" w:line="240" w:lineRule="auto"/>
        <w:rPr>
          <w:lang w:eastAsia="ru-RU"/>
        </w:rPr>
      </w:pPr>
      <w:r w:rsidRPr="00022277">
        <w:rPr>
          <w:lang w:eastAsia="ru-RU"/>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наличие решения о переводе всех квартир МКД на индивидуальное теплоснабжение, принятого жителями МКД на общедомовом собрании;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наличие технической возможности реализации решения о переводе всех квартир конкретного МКД на индивидуальное теплоснабжение.</w:t>
      </w:r>
    </w:p>
    <w:p w:rsidR="00022277" w:rsidRPr="00022277" w:rsidRDefault="00022277" w:rsidP="00022277">
      <w:pPr>
        <w:pStyle w:val="af1"/>
        <w:suppressAutoHyphens/>
        <w:spacing w:before="0" w:after="0" w:line="240" w:lineRule="auto"/>
        <w:rPr>
          <w:lang w:eastAsia="ru-RU"/>
        </w:rPr>
      </w:pPr>
      <w:bookmarkStart w:id="377" w:name="_Toc70394780"/>
      <w:bookmarkStart w:id="378" w:name="_Toc79376444"/>
      <w:r w:rsidRPr="00022277">
        <w:rPr>
          <w:lang w:eastAsia="ru-RU"/>
        </w:rPr>
        <w:t>7.1.5 Условия для организации теплоснабжения МКД от общедомового теплогенератора</w:t>
      </w:r>
      <w:bookmarkEnd w:id="377"/>
      <w:bookmarkEnd w:id="378"/>
    </w:p>
    <w:p w:rsidR="00022277" w:rsidRPr="00022277" w:rsidRDefault="00022277" w:rsidP="00022277">
      <w:pPr>
        <w:pStyle w:val="af1"/>
        <w:suppressAutoHyphens/>
        <w:spacing w:before="0" w:after="0" w:line="240" w:lineRule="auto"/>
        <w:rPr>
          <w:lang w:eastAsia="ru-RU"/>
        </w:rPr>
      </w:pPr>
      <w:r w:rsidRPr="00022277">
        <w:rPr>
          <w:lang w:eastAsia="ru-RU"/>
        </w:rPr>
        <w:t xml:space="preserve">В соответствии с пунктом 3.4 свода правил «СП 41-104-2000 Проектирование автономных источников теплоснабжения»: </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не допускается встраивать котельные в жилые многоквартирные здания;</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для жилых зданий допускается устройство пристроенных и крышных котельных;</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w:t>
      </w:r>
      <w:r w:rsidRPr="00022277">
        <w:rPr>
          <w:lang w:eastAsia="ru-RU"/>
        </w:rPr>
        <w:lastRenderedPageBreak/>
        <w:t>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rsidR="00022277" w:rsidRPr="00022277" w:rsidRDefault="00022277" w:rsidP="00022277">
      <w:pPr>
        <w:pStyle w:val="af1"/>
        <w:suppressAutoHyphens/>
        <w:spacing w:before="0" w:after="0" w:line="240" w:lineRule="auto"/>
        <w:rPr>
          <w:lang w:eastAsia="ru-RU"/>
        </w:rPr>
      </w:pPr>
      <w:bookmarkStart w:id="379" w:name="_Toc70394781"/>
      <w:bookmarkStart w:id="380" w:name="_Toc79376445"/>
      <w:r w:rsidRPr="00022277">
        <w:rPr>
          <w:lang w:eastAsia="ru-RU"/>
        </w:rPr>
        <w:t>7.1.6 Условия для организации индивидуального теплоснабжения индивидуальных жилых домов и блокированных жилых домов</w:t>
      </w:r>
      <w:bookmarkEnd w:id="379"/>
      <w:bookmarkEnd w:id="380"/>
    </w:p>
    <w:p w:rsidR="00022277" w:rsidRPr="00022277" w:rsidRDefault="00022277" w:rsidP="00022277">
      <w:pPr>
        <w:pStyle w:val="af1"/>
        <w:suppressAutoHyphens/>
        <w:spacing w:before="0" w:after="0" w:line="240" w:lineRule="auto"/>
        <w:rPr>
          <w:lang w:eastAsia="ru-RU"/>
        </w:rPr>
      </w:pPr>
      <w:r w:rsidRPr="00022277">
        <w:rPr>
          <w:lang w:eastAsia="ru-RU"/>
        </w:rPr>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rsidR="00022277" w:rsidRPr="00022277" w:rsidRDefault="00022277" w:rsidP="00022277">
      <w:pPr>
        <w:pStyle w:val="af1"/>
        <w:suppressAutoHyphens/>
        <w:spacing w:before="0" w:after="0" w:line="240" w:lineRule="auto"/>
        <w:rPr>
          <w:lang w:eastAsia="ru-RU"/>
        </w:rPr>
      </w:pPr>
      <w:r w:rsidRPr="00022277">
        <w:rPr>
          <w:lang w:eastAsia="ru-RU"/>
        </w:rPr>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rsidR="00022277" w:rsidRPr="00022277" w:rsidRDefault="00022277" w:rsidP="00022277">
      <w:pPr>
        <w:pStyle w:val="af1"/>
        <w:suppressAutoHyphens/>
        <w:spacing w:before="0" w:after="0" w:line="240" w:lineRule="auto"/>
        <w:rPr>
          <w:lang w:eastAsia="ru-RU"/>
        </w:rPr>
      </w:pPr>
      <w:bookmarkStart w:id="381" w:name="_Toc79376446"/>
      <w:r w:rsidRPr="00022277">
        <w:rPr>
          <w:lang w:eastAsia="ru-RU"/>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81"/>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022277" w:rsidRPr="00022277" w:rsidRDefault="00022277" w:rsidP="00022277">
      <w:pPr>
        <w:pStyle w:val="af1"/>
        <w:suppressAutoHyphens/>
        <w:spacing w:before="0" w:after="0" w:line="240" w:lineRule="auto"/>
        <w:rPr>
          <w:lang w:eastAsia="ru-RU"/>
        </w:rPr>
      </w:pPr>
      <w:bookmarkStart w:id="382" w:name="_Toc79376447"/>
      <w:r w:rsidRPr="00022277">
        <w:rPr>
          <w:lang w:eastAsia="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82"/>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022277" w:rsidRPr="00022277" w:rsidRDefault="00022277" w:rsidP="00022277">
      <w:pPr>
        <w:pStyle w:val="af1"/>
        <w:suppressAutoHyphens/>
        <w:spacing w:before="0" w:after="0" w:line="240" w:lineRule="auto"/>
        <w:rPr>
          <w:lang w:eastAsia="ru-RU"/>
        </w:rPr>
      </w:pPr>
      <w:bookmarkStart w:id="383" w:name="_Toc79376448"/>
      <w:r w:rsidRPr="00022277">
        <w:rPr>
          <w:lang w:eastAsia="ru-RU"/>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w:t>
      </w:r>
      <w:r w:rsidRPr="00022277">
        <w:rPr>
          <w:lang w:eastAsia="ru-RU"/>
        </w:rPr>
        <w:lastRenderedPageBreak/>
        <w:t>по разработке схем теплоснабжения</w:t>
      </w:r>
      <w:bookmarkEnd w:id="383"/>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022277" w:rsidRPr="00022277" w:rsidRDefault="00022277" w:rsidP="00022277">
      <w:pPr>
        <w:pStyle w:val="af1"/>
        <w:suppressAutoHyphens/>
        <w:spacing w:before="0" w:after="0" w:line="240" w:lineRule="auto"/>
        <w:rPr>
          <w:lang w:eastAsia="ru-RU"/>
        </w:rPr>
      </w:pPr>
      <w:bookmarkStart w:id="384" w:name="_Toc79376449"/>
      <w:r w:rsidRPr="00022277">
        <w:rPr>
          <w:lang w:eastAsia="ru-RU"/>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384"/>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022277" w:rsidRPr="00022277" w:rsidRDefault="00022277" w:rsidP="00022277">
      <w:pPr>
        <w:pStyle w:val="af1"/>
        <w:suppressAutoHyphens/>
        <w:spacing w:before="0" w:after="0" w:line="240" w:lineRule="auto"/>
        <w:rPr>
          <w:lang w:eastAsia="ru-RU"/>
        </w:rPr>
      </w:pPr>
      <w:bookmarkStart w:id="385" w:name="_Toc79376450"/>
      <w:r w:rsidRPr="00022277">
        <w:rPr>
          <w:lang w:eastAsia="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85"/>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22277" w:rsidRPr="00022277" w:rsidRDefault="00022277" w:rsidP="00022277">
      <w:pPr>
        <w:pStyle w:val="af1"/>
        <w:suppressAutoHyphens/>
        <w:spacing w:before="0" w:after="0" w:line="240" w:lineRule="auto"/>
        <w:rPr>
          <w:lang w:eastAsia="ru-RU"/>
        </w:rPr>
      </w:pPr>
      <w:bookmarkStart w:id="386" w:name="_Toc79376451"/>
      <w:r w:rsidRPr="00022277">
        <w:rPr>
          <w:lang w:eastAsia="ru-RU"/>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86"/>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rsidR="00022277" w:rsidRPr="00022277" w:rsidRDefault="00022277" w:rsidP="00022277">
      <w:pPr>
        <w:pStyle w:val="af1"/>
        <w:suppressAutoHyphens/>
        <w:spacing w:before="0" w:after="0" w:line="240" w:lineRule="auto"/>
        <w:rPr>
          <w:lang w:eastAsia="ru-RU"/>
        </w:rPr>
      </w:pPr>
      <w:bookmarkStart w:id="387" w:name="_Toc79376452"/>
      <w:r w:rsidRPr="00022277">
        <w:rPr>
          <w:lang w:eastAsia="ru-RU"/>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87"/>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022277" w:rsidRPr="00022277" w:rsidRDefault="00022277" w:rsidP="00022277">
      <w:pPr>
        <w:pStyle w:val="af1"/>
        <w:suppressAutoHyphens/>
        <w:spacing w:before="0" w:after="0" w:line="240" w:lineRule="auto"/>
        <w:rPr>
          <w:lang w:eastAsia="ru-RU"/>
        </w:rPr>
      </w:pPr>
      <w:bookmarkStart w:id="388" w:name="_Toc79376453"/>
      <w:r w:rsidRPr="00022277">
        <w:rPr>
          <w:lang w:eastAsia="ru-RU"/>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88"/>
    </w:p>
    <w:p w:rsidR="00022277" w:rsidRPr="00022277" w:rsidRDefault="00022277" w:rsidP="00022277">
      <w:pPr>
        <w:pStyle w:val="af1"/>
        <w:suppressAutoHyphens/>
        <w:spacing w:before="0" w:after="0" w:line="240" w:lineRule="auto"/>
        <w:rPr>
          <w:lang w:eastAsia="ru-RU"/>
        </w:rPr>
      </w:pPr>
      <w:r w:rsidRPr="00022277">
        <w:rPr>
          <w:lang w:eastAsia="ru-RU"/>
        </w:rPr>
        <w:t xml:space="preserve">На территории сельского поселения не предусматривается расширение зон действия действующих источников тепловой энергии, функционирующих в </w:t>
      </w:r>
      <w:r w:rsidRPr="00022277">
        <w:rPr>
          <w:lang w:eastAsia="ru-RU"/>
        </w:rPr>
        <w:lastRenderedPageBreak/>
        <w:t>режиме комбинированной выработки электрической и тепловой энергии.</w:t>
      </w:r>
    </w:p>
    <w:p w:rsidR="00022277" w:rsidRPr="00022277" w:rsidRDefault="00022277" w:rsidP="00022277">
      <w:pPr>
        <w:pStyle w:val="af1"/>
        <w:suppressAutoHyphens/>
        <w:spacing w:before="0" w:after="0" w:line="240" w:lineRule="auto"/>
        <w:rPr>
          <w:lang w:eastAsia="ru-RU"/>
        </w:rPr>
      </w:pPr>
      <w:bookmarkStart w:id="389" w:name="_Toc79376454"/>
      <w:r w:rsidRPr="00022277">
        <w:rPr>
          <w:lang w:eastAsia="ru-RU"/>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89"/>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rsidR="00022277" w:rsidRPr="00022277" w:rsidRDefault="00022277" w:rsidP="00022277">
      <w:pPr>
        <w:pStyle w:val="af1"/>
        <w:suppressAutoHyphens/>
        <w:spacing w:before="0" w:after="0" w:line="240" w:lineRule="auto"/>
        <w:rPr>
          <w:lang w:eastAsia="ru-RU"/>
        </w:rPr>
      </w:pPr>
      <w:bookmarkStart w:id="390" w:name="_Toc79376455"/>
      <w:r w:rsidRPr="00022277">
        <w:rPr>
          <w:lang w:eastAsia="ru-RU"/>
        </w:rPr>
        <w:t>7.11 Обоснование организации индивидуального теплоснабжения в зонах застройки поселения</w:t>
      </w:r>
      <w:bookmarkEnd w:id="390"/>
    </w:p>
    <w:p w:rsidR="00022277" w:rsidRPr="00022277" w:rsidRDefault="00022277" w:rsidP="00022277">
      <w:pPr>
        <w:pStyle w:val="af1"/>
        <w:suppressAutoHyphens/>
        <w:spacing w:before="0" w:after="0" w:line="240" w:lineRule="auto"/>
        <w:rPr>
          <w:lang w:eastAsia="ru-RU"/>
        </w:rPr>
      </w:pPr>
      <w:r w:rsidRPr="00022277">
        <w:rPr>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022277" w:rsidRPr="00022277" w:rsidRDefault="00022277" w:rsidP="00022277">
      <w:pPr>
        <w:pStyle w:val="af1"/>
        <w:suppressAutoHyphens/>
        <w:spacing w:before="0" w:after="0" w:line="240" w:lineRule="auto"/>
        <w:rPr>
          <w:lang w:eastAsia="ru-RU"/>
        </w:rPr>
      </w:pPr>
      <w:r w:rsidRPr="00022277">
        <w:rPr>
          <w:lang w:eastAsia="ru-RU"/>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022277" w:rsidRPr="00022277" w:rsidRDefault="00022277" w:rsidP="00022277">
      <w:pPr>
        <w:pStyle w:val="af1"/>
        <w:suppressAutoHyphens/>
        <w:spacing w:before="0" w:after="0" w:line="240" w:lineRule="auto"/>
        <w:rPr>
          <w:lang w:eastAsia="ru-RU"/>
        </w:rPr>
      </w:pPr>
      <w:bookmarkStart w:id="391" w:name="_Toc79376456"/>
      <w:r w:rsidRPr="00022277">
        <w:rPr>
          <w:lang w:eastAsia="ru-RU"/>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91"/>
    </w:p>
    <w:p w:rsidR="00022277" w:rsidRPr="00022277" w:rsidRDefault="00022277" w:rsidP="00022277">
      <w:pPr>
        <w:pStyle w:val="af1"/>
        <w:suppressAutoHyphens/>
        <w:spacing w:before="0" w:after="0" w:line="240" w:lineRule="auto"/>
        <w:rPr>
          <w:lang w:eastAsia="ru-RU"/>
        </w:rPr>
      </w:pPr>
      <w:r w:rsidRPr="00022277">
        <w:rPr>
          <w:lang w:eastAsia="ru-RU"/>
        </w:rPr>
        <w:t>Перспективные балансы тепловой мощности источников тепловой энергии и теплоносителя, присоединённой тепловой нагрузки в системах теплоснабжения сельского поселения составлены в соответствии с прогнозом застройки.</w:t>
      </w:r>
    </w:p>
    <w:p w:rsidR="00022277" w:rsidRPr="00022277" w:rsidRDefault="00022277" w:rsidP="00022277">
      <w:pPr>
        <w:pStyle w:val="af1"/>
        <w:suppressAutoHyphens/>
        <w:spacing w:before="0" w:after="0" w:line="240" w:lineRule="auto"/>
        <w:rPr>
          <w:lang w:eastAsia="ru-RU"/>
        </w:rPr>
      </w:pPr>
      <w:r w:rsidRPr="00022277">
        <w:rPr>
          <w:lang w:eastAsia="ru-RU"/>
        </w:rPr>
        <w:t>Прогноз объёмов потребления тепловой нагрузки, теплоносителя представлен в таблицах главы 4.</w:t>
      </w:r>
    </w:p>
    <w:p w:rsidR="00022277" w:rsidRPr="00022277" w:rsidRDefault="00022277" w:rsidP="00022277">
      <w:pPr>
        <w:pStyle w:val="af1"/>
        <w:suppressAutoHyphens/>
        <w:spacing w:before="0" w:after="0" w:line="240" w:lineRule="auto"/>
        <w:rPr>
          <w:lang w:eastAsia="ru-RU"/>
        </w:rPr>
      </w:pPr>
      <w:bookmarkStart w:id="392" w:name="_Toc79376457"/>
      <w:r w:rsidRPr="00022277">
        <w:rPr>
          <w:lang w:eastAsia="ru-RU"/>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92"/>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p>
    <w:p w:rsidR="00022277" w:rsidRPr="00022277" w:rsidRDefault="00022277" w:rsidP="00022277">
      <w:pPr>
        <w:pStyle w:val="af1"/>
        <w:suppressAutoHyphens/>
        <w:spacing w:before="0" w:after="0" w:line="240" w:lineRule="auto"/>
        <w:rPr>
          <w:lang w:eastAsia="ru-RU"/>
        </w:rPr>
      </w:pPr>
      <w:bookmarkStart w:id="393" w:name="_Toc79376458"/>
      <w:r w:rsidRPr="00022277">
        <w:rPr>
          <w:lang w:eastAsia="ru-RU"/>
        </w:rPr>
        <w:t>7.14 Обоснование организации теплоснабжения в производственных зонах на территории поселения</w:t>
      </w:r>
      <w:bookmarkEnd w:id="393"/>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теплоснабжение в производственных зонах от централизованных систем теплоснабжения.</w:t>
      </w:r>
    </w:p>
    <w:p w:rsidR="00022277" w:rsidRPr="00022277" w:rsidRDefault="00022277" w:rsidP="00022277">
      <w:pPr>
        <w:pStyle w:val="af1"/>
        <w:suppressAutoHyphens/>
        <w:spacing w:before="0" w:after="0" w:line="240" w:lineRule="auto"/>
        <w:rPr>
          <w:lang w:eastAsia="ru-RU"/>
        </w:rPr>
      </w:pPr>
      <w:bookmarkStart w:id="394" w:name="_Toc79376459"/>
      <w:r w:rsidRPr="00022277">
        <w:rPr>
          <w:lang w:eastAsia="ru-RU"/>
        </w:rPr>
        <w:t>7.15 Результаты расчетов радиуса эффективного теплоснабжения</w:t>
      </w:r>
      <w:bookmarkEnd w:id="394"/>
    </w:p>
    <w:p w:rsidR="00022277" w:rsidRPr="00022277" w:rsidRDefault="00022277" w:rsidP="00022277">
      <w:pPr>
        <w:pStyle w:val="af1"/>
        <w:suppressAutoHyphens/>
        <w:spacing w:before="0" w:after="0" w:line="240" w:lineRule="auto"/>
        <w:rPr>
          <w:lang w:eastAsia="ru-RU"/>
        </w:rPr>
      </w:pPr>
      <w:r w:rsidRPr="00022277">
        <w:rPr>
          <w:lang w:eastAsia="ru-RU"/>
        </w:rPr>
        <w:t xml:space="preserve">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 Согласно определению «зоны действия системы </w:t>
      </w:r>
      <w:r w:rsidRPr="00022277">
        <w:rPr>
          <w:lang w:eastAsia="ru-RU"/>
        </w:rPr>
        <w:lastRenderedPageBreak/>
        <w:t>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p>
    <w:p w:rsidR="00022277" w:rsidRPr="00022277" w:rsidRDefault="00022277" w:rsidP="00022277">
      <w:pPr>
        <w:pStyle w:val="af1"/>
        <w:suppressAutoHyphens/>
        <w:spacing w:before="0" w:after="0" w:line="240" w:lineRule="auto"/>
        <w:rPr>
          <w:lang w:eastAsia="ru-RU"/>
        </w:rPr>
      </w:pPr>
      <w:r w:rsidRPr="00022277">
        <w:rPr>
          <w:lang w:eastAsia="ru-RU"/>
        </w:rPr>
        <w:t>Итог расчета существующего радиуса эффективного теплоснабжения представлен в таблице 7.15.1.</w:t>
      </w:r>
    </w:p>
    <w:p w:rsidR="00022277" w:rsidRPr="00022277" w:rsidRDefault="00022277" w:rsidP="00022277">
      <w:pPr>
        <w:pStyle w:val="af1"/>
        <w:suppressAutoHyphens/>
        <w:spacing w:before="0" w:after="0" w:line="240" w:lineRule="auto"/>
        <w:rPr>
          <w:lang w:eastAsia="ru-RU"/>
        </w:rPr>
      </w:pPr>
      <w:bookmarkStart w:id="395" w:name="_Toc79376573"/>
      <w:r w:rsidRPr="00022277">
        <w:rPr>
          <w:lang w:eastAsia="ru-RU"/>
        </w:rPr>
        <w:t>Таблица 7.15.1. Расчет существующего радиуса эффективного теплоснабжения</w:t>
      </w:r>
      <w:bookmarkEnd w:id="395"/>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6"/>
        <w:gridCol w:w="1530"/>
        <w:gridCol w:w="2620"/>
      </w:tblGrid>
      <w:tr w:rsidR="00022277" w:rsidRPr="00022277" w:rsidTr="00022476">
        <w:trPr>
          <w:trHeight w:val="574"/>
          <w:tblHeader/>
        </w:trPr>
        <w:tc>
          <w:tcPr>
            <w:tcW w:w="5576" w:type="dxa"/>
          </w:tcPr>
          <w:p w:rsidR="00022277" w:rsidRPr="00022277" w:rsidRDefault="00022277" w:rsidP="00022476">
            <w:pPr>
              <w:pStyle w:val="af1"/>
              <w:suppressAutoHyphens/>
              <w:spacing w:before="0" w:after="0" w:line="240" w:lineRule="auto"/>
              <w:ind w:firstLine="0"/>
              <w:rPr>
                <w:lang w:eastAsia="ru-RU"/>
              </w:rPr>
            </w:pPr>
            <w:bookmarkStart w:id="396" w:name="_Hlk73711617"/>
            <w:r w:rsidRPr="00022277">
              <w:rPr>
                <w:lang w:eastAsia="ru-RU"/>
              </w:rPr>
              <w:t>Наименование показателя</w:t>
            </w:r>
          </w:p>
        </w:tc>
        <w:tc>
          <w:tcPr>
            <w:tcW w:w="1530"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Ед. измерения</w:t>
            </w:r>
          </w:p>
        </w:tc>
        <w:tc>
          <w:tcPr>
            <w:tcW w:w="2620"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Значение</w:t>
            </w:r>
          </w:p>
        </w:tc>
      </w:tr>
      <w:tr w:rsidR="00022277" w:rsidRPr="00022277" w:rsidTr="00022476">
        <w:trPr>
          <w:trHeight w:val="279"/>
        </w:trPr>
        <w:tc>
          <w:tcPr>
            <w:tcW w:w="9726" w:type="dxa"/>
            <w:gridSpan w:val="3"/>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476">
        <w:trPr>
          <w:trHeight w:val="294"/>
        </w:trPr>
        <w:tc>
          <w:tcPr>
            <w:tcW w:w="5576"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Радиус эффективного теплоснабжения</w:t>
            </w:r>
          </w:p>
        </w:tc>
        <w:tc>
          <w:tcPr>
            <w:tcW w:w="1530"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км</w:t>
            </w:r>
          </w:p>
        </w:tc>
        <w:tc>
          <w:tcPr>
            <w:tcW w:w="2620" w:type="dxa"/>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2.5</w:t>
            </w:r>
          </w:p>
        </w:tc>
      </w:tr>
      <w:tr w:rsidR="00022277" w:rsidRPr="00022277" w:rsidTr="00022476">
        <w:trPr>
          <w:trHeight w:val="75"/>
        </w:trPr>
        <w:tc>
          <w:tcPr>
            <w:tcW w:w="9726" w:type="dxa"/>
            <w:gridSpan w:val="3"/>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476">
        <w:trPr>
          <w:trHeight w:val="279"/>
        </w:trPr>
        <w:tc>
          <w:tcPr>
            <w:tcW w:w="5576"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Радиус эффективного теплоснабжения</w:t>
            </w:r>
          </w:p>
        </w:tc>
        <w:tc>
          <w:tcPr>
            <w:tcW w:w="1530"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км</w:t>
            </w:r>
          </w:p>
        </w:tc>
        <w:tc>
          <w:tcPr>
            <w:tcW w:w="2620" w:type="dxa"/>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0.015</w:t>
            </w:r>
          </w:p>
        </w:tc>
      </w:tr>
      <w:tr w:rsidR="00022277" w:rsidRPr="00022277" w:rsidTr="00022476">
        <w:trPr>
          <w:trHeight w:val="279"/>
        </w:trPr>
        <w:tc>
          <w:tcPr>
            <w:tcW w:w="9726" w:type="dxa"/>
            <w:gridSpan w:val="3"/>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bookmarkEnd w:id="396"/>
      <w:tr w:rsidR="00022277" w:rsidRPr="00022277" w:rsidTr="00022476">
        <w:trPr>
          <w:trHeight w:val="279"/>
        </w:trPr>
        <w:tc>
          <w:tcPr>
            <w:tcW w:w="5576"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Радиус эффективного теплоснабжения</w:t>
            </w:r>
          </w:p>
        </w:tc>
        <w:tc>
          <w:tcPr>
            <w:tcW w:w="1530"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км</w:t>
            </w:r>
          </w:p>
        </w:tc>
        <w:tc>
          <w:tcPr>
            <w:tcW w:w="2620" w:type="dxa"/>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0.18</w:t>
            </w:r>
          </w:p>
        </w:tc>
      </w:tr>
    </w:tbl>
    <w:p w:rsidR="00022277" w:rsidRPr="00022277" w:rsidRDefault="00022277" w:rsidP="00022277">
      <w:pPr>
        <w:pStyle w:val="af1"/>
        <w:suppressAutoHyphens/>
        <w:spacing w:before="0" w:after="0" w:line="240" w:lineRule="auto"/>
        <w:rPr>
          <w:lang w:eastAsia="ru-RU"/>
        </w:rPr>
      </w:pPr>
      <w:bookmarkStart w:id="397" w:name="_Toc79376460"/>
      <w:r w:rsidRPr="00022277">
        <w:rPr>
          <w:lang w:eastAsia="ru-RU"/>
        </w:rPr>
        <w:t>Глава 8. Предложения по строительству, реконструкции и (или) модернизации тепловых сетей</w:t>
      </w:r>
      <w:bookmarkEnd w:id="397"/>
    </w:p>
    <w:p w:rsidR="00022277" w:rsidRPr="00022277" w:rsidRDefault="00022277" w:rsidP="00022277">
      <w:pPr>
        <w:pStyle w:val="af1"/>
        <w:suppressAutoHyphens/>
        <w:spacing w:before="0" w:after="0" w:line="240" w:lineRule="auto"/>
        <w:rPr>
          <w:lang w:eastAsia="ru-RU"/>
        </w:rPr>
      </w:pPr>
      <w:bookmarkStart w:id="398" w:name="_Toc79376461"/>
      <w:r w:rsidRPr="00022277">
        <w:rPr>
          <w:lang w:eastAsia="ru-RU"/>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98"/>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rsidR="00022277" w:rsidRPr="00022277" w:rsidRDefault="00022277" w:rsidP="00022277">
      <w:pPr>
        <w:pStyle w:val="af1"/>
        <w:suppressAutoHyphens/>
        <w:spacing w:before="0" w:after="0" w:line="240" w:lineRule="auto"/>
        <w:rPr>
          <w:lang w:eastAsia="ru-RU"/>
        </w:rPr>
      </w:pPr>
      <w:bookmarkStart w:id="399" w:name="_Toc79376462"/>
      <w:r w:rsidRPr="00022277">
        <w:rPr>
          <w:lang w:eastAsia="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99"/>
    </w:p>
    <w:p w:rsidR="00022277" w:rsidRPr="00022277" w:rsidRDefault="00022277" w:rsidP="00022277">
      <w:pPr>
        <w:pStyle w:val="af1"/>
        <w:suppressAutoHyphens/>
        <w:spacing w:before="0" w:after="0" w:line="240" w:lineRule="auto"/>
        <w:rPr>
          <w:lang w:eastAsia="ru-RU"/>
        </w:rPr>
      </w:pPr>
      <w:r w:rsidRPr="00022277">
        <w:rPr>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предусмотрены.</w:t>
      </w:r>
    </w:p>
    <w:p w:rsidR="00022277" w:rsidRPr="00022277" w:rsidRDefault="00022277" w:rsidP="00022277">
      <w:pPr>
        <w:pStyle w:val="af1"/>
        <w:suppressAutoHyphens/>
        <w:spacing w:before="0" w:after="0" w:line="240" w:lineRule="auto"/>
        <w:rPr>
          <w:lang w:eastAsia="ru-RU"/>
        </w:rPr>
      </w:pPr>
      <w:bookmarkStart w:id="400" w:name="_Toc79376463"/>
      <w:r w:rsidRPr="00022277">
        <w:rPr>
          <w:lang w:eastAsia="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00"/>
    </w:p>
    <w:p w:rsidR="00022277" w:rsidRPr="00022277" w:rsidRDefault="00022277" w:rsidP="00022277">
      <w:pPr>
        <w:pStyle w:val="af1"/>
        <w:suppressAutoHyphens/>
        <w:spacing w:before="0" w:after="0" w:line="240" w:lineRule="auto"/>
        <w:rPr>
          <w:lang w:eastAsia="ru-RU"/>
        </w:rPr>
      </w:pPr>
      <w:r w:rsidRPr="00022277">
        <w:rPr>
          <w:lang w:eastAsia="ru-RU"/>
        </w:rPr>
        <w:t xml:space="preserve">На территории сельского поселения не планируется строительство тепловых сетей, обеспечивающих условия, при наличии которых существует </w:t>
      </w:r>
      <w:r w:rsidRPr="00022277">
        <w:rPr>
          <w:lang w:eastAsia="ru-RU"/>
        </w:rPr>
        <w:lastRenderedPageBreak/>
        <w:t>возможность поставок тепловой энергии потребителям от различных источников тепловой энергии при сохранении надежности теплоснабжения.</w:t>
      </w:r>
    </w:p>
    <w:p w:rsidR="00022277" w:rsidRPr="00022277" w:rsidRDefault="00022277" w:rsidP="00022277">
      <w:pPr>
        <w:pStyle w:val="af1"/>
        <w:suppressAutoHyphens/>
        <w:spacing w:before="0" w:after="0" w:line="240" w:lineRule="auto"/>
        <w:rPr>
          <w:lang w:eastAsia="ru-RU"/>
        </w:rPr>
      </w:pPr>
      <w:bookmarkStart w:id="401" w:name="_Toc79376464"/>
      <w:r w:rsidRPr="00022277">
        <w:rPr>
          <w:lang w:eastAsia="ru-RU"/>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01"/>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строительство, реконструкция и (или) модернизация тепловых сетей для повышения эффективности функционирования системы теплоснабжения представлены в Приложении 4 Обосновывающих материалов к схеме теплоснабжения.</w:t>
      </w:r>
    </w:p>
    <w:p w:rsidR="00022277" w:rsidRPr="00022277" w:rsidRDefault="00022277" w:rsidP="00022277">
      <w:pPr>
        <w:pStyle w:val="af1"/>
        <w:suppressAutoHyphens/>
        <w:spacing w:before="0" w:after="0" w:line="240" w:lineRule="auto"/>
        <w:rPr>
          <w:lang w:eastAsia="ru-RU"/>
        </w:rPr>
      </w:pPr>
      <w:bookmarkStart w:id="402" w:name="_Toc79376465"/>
      <w:r w:rsidRPr="00022277">
        <w:rPr>
          <w:lang w:eastAsia="ru-RU"/>
        </w:rPr>
        <w:t>8.5. Предложения по строительству тепловых сетей для обеспечения нормативной надежности теплоснабжения</w:t>
      </w:r>
      <w:bookmarkEnd w:id="402"/>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строительство тепловых сетей для обеспечения нормативной надежности теплоснабжения.</w:t>
      </w:r>
    </w:p>
    <w:p w:rsidR="00022277" w:rsidRPr="00022277" w:rsidRDefault="00022277" w:rsidP="00022277">
      <w:pPr>
        <w:pStyle w:val="af1"/>
        <w:suppressAutoHyphens/>
        <w:spacing w:before="0" w:after="0" w:line="240" w:lineRule="auto"/>
        <w:rPr>
          <w:lang w:eastAsia="ru-RU"/>
        </w:rPr>
      </w:pPr>
      <w:bookmarkStart w:id="403" w:name="_Toc79376466"/>
      <w:r w:rsidRPr="00022277">
        <w:rPr>
          <w:lang w:eastAsia="ru-RU"/>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03"/>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rsidR="00022277" w:rsidRPr="00022277" w:rsidRDefault="00022277" w:rsidP="00022277">
      <w:pPr>
        <w:pStyle w:val="af1"/>
        <w:suppressAutoHyphens/>
        <w:spacing w:before="0" w:after="0" w:line="240" w:lineRule="auto"/>
        <w:rPr>
          <w:lang w:eastAsia="ru-RU"/>
        </w:rPr>
      </w:pPr>
      <w:bookmarkStart w:id="404" w:name="_Toc79376467"/>
      <w:r w:rsidRPr="00022277">
        <w:rPr>
          <w:lang w:eastAsia="ru-RU"/>
        </w:rPr>
        <w:t>8.7. Предложения по реконструкции и (или) модернизации тепловых сетей, подлежащих замене в связи с исчерпанием эксплуатационного ресурса</w:t>
      </w:r>
      <w:bookmarkEnd w:id="404"/>
    </w:p>
    <w:p w:rsidR="00022277" w:rsidRPr="00022277" w:rsidRDefault="00022277" w:rsidP="00022277">
      <w:pPr>
        <w:pStyle w:val="af1"/>
        <w:suppressAutoHyphens/>
        <w:spacing w:before="0" w:after="0" w:line="240" w:lineRule="auto"/>
        <w:rPr>
          <w:lang w:eastAsia="ru-RU"/>
        </w:rPr>
      </w:pPr>
      <w:r w:rsidRPr="00022277">
        <w:rPr>
          <w:lang w:eastAsia="ru-RU"/>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4 Обосновывающих материалов к схеме теплоснабжения.</w:t>
      </w:r>
    </w:p>
    <w:p w:rsidR="00022277" w:rsidRPr="00022277" w:rsidRDefault="00022277" w:rsidP="00022277">
      <w:pPr>
        <w:pStyle w:val="af1"/>
        <w:suppressAutoHyphens/>
        <w:spacing w:before="0" w:after="0" w:line="240" w:lineRule="auto"/>
        <w:rPr>
          <w:lang w:eastAsia="ru-RU"/>
        </w:rPr>
      </w:pPr>
      <w:bookmarkStart w:id="405" w:name="_Toc79376468"/>
      <w:r w:rsidRPr="00022277">
        <w:rPr>
          <w:lang w:eastAsia="ru-RU"/>
        </w:rPr>
        <w:t>8.8. Предложения по строительству, реконструкции и (или) модернизации насосных станций</w:t>
      </w:r>
      <w:bookmarkEnd w:id="405"/>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не планируется строительство, реконструкция и (или) модернизация насосных станций.</w:t>
      </w:r>
    </w:p>
    <w:p w:rsidR="00022277" w:rsidRPr="00022277" w:rsidRDefault="00022277" w:rsidP="00022277">
      <w:pPr>
        <w:pStyle w:val="af1"/>
        <w:suppressAutoHyphens/>
        <w:spacing w:before="0" w:after="0" w:line="240" w:lineRule="auto"/>
        <w:rPr>
          <w:lang w:eastAsia="ru-RU"/>
        </w:rPr>
      </w:pPr>
      <w:bookmarkStart w:id="406" w:name="_Toc79376469"/>
      <w:r w:rsidRPr="00022277">
        <w:rPr>
          <w:lang w:eastAsia="ru-RU"/>
        </w:rPr>
        <w:t>Глава 9. Предложения по переводу открытых систем теплоснабжения (горячего водоснабжения) в закрытые системы горячего водоснабжения</w:t>
      </w:r>
      <w:bookmarkEnd w:id="406"/>
    </w:p>
    <w:p w:rsidR="00022277" w:rsidRPr="00022277" w:rsidRDefault="00022277" w:rsidP="00022277">
      <w:pPr>
        <w:pStyle w:val="af1"/>
        <w:suppressAutoHyphens/>
        <w:spacing w:before="0" w:after="0" w:line="240" w:lineRule="auto"/>
        <w:rPr>
          <w:lang w:eastAsia="ru-RU"/>
        </w:rPr>
      </w:pPr>
      <w:bookmarkStart w:id="407" w:name="_Toc79376470"/>
      <w:r w:rsidRPr="00022277">
        <w:rPr>
          <w:lang w:eastAsia="ru-RU"/>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07"/>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закрытая система теплоснабжения.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rsidR="00022277" w:rsidRPr="00022277" w:rsidRDefault="00022277" w:rsidP="00022277">
      <w:pPr>
        <w:pStyle w:val="af1"/>
        <w:suppressAutoHyphens/>
        <w:spacing w:before="0" w:after="0" w:line="240" w:lineRule="auto"/>
        <w:rPr>
          <w:lang w:eastAsia="ru-RU"/>
        </w:rPr>
      </w:pPr>
      <w:bookmarkStart w:id="408" w:name="_Toc79376471"/>
      <w:r w:rsidRPr="00022277">
        <w:rPr>
          <w:lang w:eastAsia="ru-RU"/>
        </w:rPr>
        <w:t xml:space="preserve">9.2. Выбор и обоснование метода регулирования отпуска тепловой </w:t>
      </w:r>
      <w:r w:rsidRPr="00022277">
        <w:rPr>
          <w:lang w:eastAsia="ru-RU"/>
        </w:rPr>
        <w:lastRenderedPageBreak/>
        <w:t>энергии от источников тепловой энергии</w:t>
      </w:r>
      <w:bookmarkEnd w:id="408"/>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закрытая система теплоснабжения. Выбор и обоснование метода регулирования отпуска тепловой энергии от источников тепловой энергии не требуется.</w:t>
      </w:r>
    </w:p>
    <w:p w:rsidR="00022277" w:rsidRPr="00022277" w:rsidRDefault="00022277" w:rsidP="00022277">
      <w:pPr>
        <w:pStyle w:val="af1"/>
        <w:suppressAutoHyphens/>
        <w:spacing w:before="0" w:after="0" w:line="240" w:lineRule="auto"/>
        <w:rPr>
          <w:lang w:eastAsia="ru-RU"/>
        </w:rPr>
      </w:pPr>
      <w:bookmarkStart w:id="409" w:name="_Toc79376472"/>
      <w:r w:rsidRPr="00022277">
        <w:rPr>
          <w:lang w:eastAsia="ru-RU"/>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09"/>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закрытая система теплоснабжения.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rsidR="00022277" w:rsidRPr="00022277" w:rsidRDefault="00022277" w:rsidP="00022277">
      <w:pPr>
        <w:pStyle w:val="af1"/>
        <w:suppressAutoHyphens/>
        <w:spacing w:before="0" w:after="0" w:line="240" w:lineRule="auto"/>
        <w:rPr>
          <w:lang w:eastAsia="ru-RU"/>
        </w:rPr>
      </w:pPr>
      <w:bookmarkStart w:id="410" w:name="_Toc79376473"/>
      <w:r w:rsidRPr="00022277">
        <w:rPr>
          <w:lang w:eastAsia="ru-RU"/>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10"/>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закрытая система теплоснабжения.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rsidR="00022277" w:rsidRPr="00022277" w:rsidRDefault="00022277" w:rsidP="00022277">
      <w:pPr>
        <w:pStyle w:val="af1"/>
        <w:suppressAutoHyphens/>
        <w:spacing w:before="0" w:after="0" w:line="240" w:lineRule="auto"/>
        <w:rPr>
          <w:lang w:eastAsia="ru-RU"/>
        </w:rPr>
      </w:pPr>
      <w:bookmarkStart w:id="411" w:name="_Toc79376474"/>
      <w:r w:rsidRPr="00022277">
        <w:rPr>
          <w:lang w:eastAsia="ru-RU"/>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11"/>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закрытая система теплоснабжения.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rsidR="00022277" w:rsidRPr="00022277" w:rsidRDefault="00022277" w:rsidP="00022277">
      <w:pPr>
        <w:pStyle w:val="af1"/>
        <w:suppressAutoHyphens/>
        <w:spacing w:before="0" w:after="0" w:line="240" w:lineRule="auto"/>
        <w:rPr>
          <w:lang w:eastAsia="ru-RU"/>
        </w:rPr>
      </w:pPr>
      <w:bookmarkStart w:id="412" w:name="_Toc79376475"/>
      <w:r w:rsidRPr="00022277">
        <w:rPr>
          <w:lang w:eastAsia="ru-RU"/>
        </w:rPr>
        <w:t>9.6. Предложения по источникам инвестиций</w:t>
      </w:r>
      <w:bookmarkEnd w:id="412"/>
    </w:p>
    <w:p w:rsidR="00022277" w:rsidRPr="00022277" w:rsidRDefault="00022277" w:rsidP="00022277">
      <w:pPr>
        <w:pStyle w:val="af1"/>
        <w:suppressAutoHyphens/>
        <w:spacing w:before="0" w:after="0" w:line="240" w:lineRule="auto"/>
        <w:rPr>
          <w:lang w:eastAsia="ru-RU"/>
        </w:rPr>
      </w:pPr>
      <w:r w:rsidRPr="00022277">
        <w:rPr>
          <w:lang w:eastAsia="ru-RU"/>
        </w:rPr>
        <w:t>На территории сельского поселения закрытая система теплоснабжения. Предложения по источникам инвестиций не рассматриваются.</w:t>
      </w:r>
    </w:p>
    <w:p w:rsidR="00022277" w:rsidRPr="00022277" w:rsidRDefault="00022277" w:rsidP="00022277">
      <w:pPr>
        <w:pStyle w:val="af1"/>
        <w:suppressAutoHyphens/>
        <w:spacing w:before="0" w:after="0" w:line="240" w:lineRule="auto"/>
        <w:rPr>
          <w:lang w:eastAsia="ru-RU"/>
        </w:rPr>
      </w:pPr>
      <w:bookmarkStart w:id="413" w:name="_Toc79376476"/>
      <w:r w:rsidRPr="00022277">
        <w:rPr>
          <w:lang w:eastAsia="ru-RU"/>
        </w:rPr>
        <w:t>Глава 10. Перспективные топливные балансы</w:t>
      </w:r>
      <w:bookmarkEnd w:id="413"/>
    </w:p>
    <w:p w:rsidR="00022277" w:rsidRPr="00022277" w:rsidRDefault="00022277" w:rsidP="00022277">
      <w:pPr>
        <w:pStyle w:val="af1"/>
        <w:suppressAutoHyphens/>
        <w:spacing w:before="0" w:after="0" w:line="240" w:lineRule="auto"/>
        <w:rPr>
          <w:lang w:eastAsia="ru-RU"/>
        </w:rPr>
      </w:pPr>
      <w:bookmarkStart w:id="414" w:name="_Toc79376477"/>
      <w:r w:rsidRPr="00022277">
        <w:rPr>
          <w:lang w:eastAsia="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414"/>
    </w:p>
    <w:p w:rsidR="00022277" w:rsidRPr="00022277" w:rsidRDefault="00022277" w:rsidP="00022277">
      <w:pPr>
        <w:pStyle w:val="af1"/>
        <w:suppressAutoHyphens/>
        <w:spacing w:before="0" w:after="0" w:line="240" w:lineRule="auto"/>
        <w:rPr>
          <w:lang w:eastAsia="ru-RU"/>
        </w:rPr>
      </w:pPr>
      <w:r w:rsidRPr="00022277">
        <w:rPr>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таблицах 10.1.1.-10.1.4.</w:t>
      </w:r>
    </w:p>
    <w:p w:rsidR="00022277" w:rsidRPr="00022277" w:rsidRDefault="00022277" w:rsidP="00022277">
      <w:pPr>
        <w:pStyle w:val="af1"/>
        <w:suppressAutoHyphens/>
        <w:spacing w:before="0" w:after="0" w:line="240" w:lineRule="auto"/>
        <w:rPr>
          <w:lang w:eastAsia="ru-RU"/>
        </w:rPr>
      </w:pPr>
      <w:bookmarkStart w:id="415" w:name="_Toc79376478"/>
      <w:r w:rsidRPr="00022277">
        <w:rPr>
          <w:lang w:eastAsia="ru-RU"/>
        </w:rPr>
        <w:t>10.2. Результаты расчетов по каждому источнику тепловой энергии нормативных запасов топлива</w:t>
      </w:r>
      <w:bookmarkEnd w:id="415"/>
    </w:p>
    <w:p w:rsidR="00022277" w:rsidRPr="00022277" w:rsidRDefault="00022277" w:rsidP="00022277">
      <w:pPr>
        <w:pStyle w:val="af1"/>
        <w:suppressAutoHyphens/>
        <w:spacing w:before="0" w:after="0" w:line="240" w:lineRule="auto"/>
        <w:rPr>
          <w:lang w:eastAsia="ru-RU"/>
        </w:rPr>
      </w:pPr>
      <w:r w:rsidRPr="00022277">
        <w:rPr>
          <w:lang w:eastAsia="ru-RU"/>
        </w:rPr>
        <w:t>По каждому источнику тепловой энергии нормативные запасы топлива при потреблении природного газа не рассчитываются.</w:t>
      </w:r>
    </w:p>
    <w:p w:rsidR="00022277" w:rsidRPr="00022277" w:rsidRDefault="00022277" w:rsidP="00022277">
      <w:pPr>
        <w:pStyle w:val="af1"/>
        <w:suppressAutoHyphens/>
        <w:spacing w:before="0" w:after="0" w:line="240" w:lineRule="auto"/>
        <w:rPr>
          <w:lang w:eastAsia="ru-RU"/>
        </w:rPr>
      </w:pPr>
      <w:bookmarkStart w:id="416" w:name="_Toc79376479"/>
      <w:r w:rsidRPr="00022277">
        <w:rPr>
          <w:lang w:eastAsia="ru-RU"/>
        </w:rPr>
        <w:t xml:space="preserve">10.3. Вид топлива, потребляемый источником тепловой энергии, в том </w:t>
      </w:r>
      <w:r w:rsidRPr="00022277">
        <w:rPr>
          <w:lang w:eastAsia="ru-RU"/>
        </w:rPr>
        <w:lastRenderedPageBreak/>
        <w:t>числе с использованием возобновляемых источников энергии и местных видов топлива</w:t>
      </w:r>
      <w:bookmarkEnd w:id="416"/>
    </w:p>
    <w:p w:rsidR="00022277" w:rsidRPr="00022277" w:rsidRDefault="00022277" w:rsidP="00022277">
      <w:pPr>
        <w:pStyle w:val="af1"/>
        <w:suppressAutoHyphens/>
        <w:spacing w:before="0" w:after="0" w:line="240" w:lineRule="auto"/>
        <w:rPr>
          <w:lang w:eastAsia="ru-RU"/>
        </w:rPr>
      </w:pPr>
      <w:r w:rsidRPr="00022277">
        <w:rPr>
          <w:lang w:eastAsia="ru-RU"/>
        </w:rPr>
        <w:t>Вид топлива, потребляемый источниками тепловой энергии, является природный газ.</w:t>
      </w:r>
    </w:p>
    <w:p w:rsidR="00022277" w:rsidRPr="00022277" w:rsidRDefault="00022277" w:rsidP="00022277">
      <w:pPr>
        <w:pStyle w:val="af1"/>
        <w:suppressAutoHyphens/>
        <w:spacing w:before="0" w:after="0" w:line="240" w:lineRule="auto"/>
        <w:rPr>
          <w:lang w:eastAsia="ru-RU"/>
        </w:rPr>
      </w:pPr>
      <w:bookmarkStart w:id="417" w:name="_Toc79376480"/>
      <w:r w:rsidRPr="00022277">
        <w:rPr>
          <w:lang w:eastAsia="ru-RU"/>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17"/>
    </w:p>
    <w:p w:rsidR="00022277" w:rsidRPr="00022277" w:rsidRDefault="00022277" w:rsidP="00022277">
      <w:pPr>
        <w:pStyle w:val="af1"/>
        <w:suppressAutoHyphens/>
        <w:spacing w:before="0" w:after="0" w:line="240" w:lineRule="auto"/>
        <w:rPr>
          <w:lang w:eastAsia="ru-RU"/>
        </w:rPr>
      </w:pPr>
      <w:r w:rsidRPr="00022277">
        <w:rPr>
          <w:lang w:eastAsia="ru-RU"/>
        </w:rPr>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rsidR="00022277" w:rsidRPr="00022277" w:rsidRDefault="00022277" w:rsidP="00022277">
      <w:pPr>
        <w:pStyle w:val="af1"/>
        <w:suppressAutoHyphens/>
        <w:spacing w:before="0" w:after="0" w:line="240" w:lineRule="auto"/>
        <w:rPr>
          <w:lang w:eastAsia="ru-RU"/>
        </w:rPr>
      </w:pPr>
      <w:bookmarkStart w:id="418" w:name="_Toc79376481"/>
      <w:r w:rsidRPr="00022277">
        <w:rPr>
          <w:lang w:eastAsia="ru-RU"/>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418"/>
    </w:p>
    <w:p w:rsidR="00022277" w:rsidRPr="00022277" w:rsidRDefault="00022277" w:rsidP="00022277">
      <w:pPr>
        <w:pStyle w:val="af1"/>
        <w:suppressAutoHyphens/>
        <w:spacing w:before="0" w:after="0" w:line="240" w:lineRule="auto"/>
        <w:rPr>
          <w:lang w:eastAsia="ru-RU"/>
        </w:rPr>
      </w:pPr>
      <w:r w:rsidRPr="00022277">
        <w:rPr>
          <w:lang w:eastAsia="ru-RU"/>
        </w:rPr>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rsidR="00022277" w:rsidRPr="00022277" w:rsidRDefault="00022277" w:rsidP="00022277">
      <w:pPr>
        <w:pStyle w:val="af1"/>
        <w:suppressAutoHyphens/>
        <w:spacing w:before="0" w:after="0" w:line="240" w:lineRule="auto"/>
        <w:rPr>
          <w:lang w:eastAsia="ru-RU"/>
        </w:rPr>
      </w:pPr>
      <w:bookmarkStart w:id="419" w:name="_Toc79376482"/>
      <w:r w:rsidRPr="00022277">
        <w:rPr>
          <w:lang w:eastAsia="ru-RU"/>
        </w:rPr>
        <w:t>10.6. Приоритетное направление развития топливного баланса поселения</w:t>
      </w:r>
      <w:bookmarkEnd w:id="419"/>
    </w:p>
    <w:p w:rsidR="00022277" w:rsidRPr="00022277" w:rsidRDefault="00022277" w:rsidP="00022277">
      <w:pPr>
        <w:pStyle w:val="af1"/>
        <w:suppressAutoHyphens/>
        <w:spacing w:before="0" w:after="0" w:line="240" w:lineRule="auto"/>
        <w:rPr>
          <w:lang w:eastAsia="ru-RU"/>
        </w:rPr>
      </w:pPr>
      <w:r w:rsidRPr="00022277">
        <w:rPr>
          <w:lang w:eastAsia="ru-RU"/>
        </w:rPr>
        <w:t>Развитие топливного баланса не предусматривается.</w:t>
      </w:r>
    </w:p>
    <w:p w:rsidR="00022277" w:rsidRPr="00022277" w:rsidRDefault="00022277" w:rsidP="00022277">
      <w:pPr>
        <w:pStyle w:val="af1"/>
        <w:suppressAutoHyphens/>
        <w:spacing w:before="0" w:after="0" w:line="240" w:lineRule="auto"/>
        <w:rPr>
          <w:lang w:eastAsia="ru-RU"/>
        </w:rPr>
      </w:pPr>
      <w:bookmarkStart w:id="420" w:name="_Toc79376483"/>
      <w:r w:rsidRPr="00022277">
        <w:rPr>
          <w:lang w:eastAsia="ru-RU"/>
        </w:rPr>
        <w:t>Глава 11. Оценка надежности теплоснабжения</w:t>
      </w:r>
      <w:bookmarkEnd w:id="420"/>
    </w:p>
    <w:p w:rsidR="00022277" w:rsidRPr="00022277" w:rsidRDefault="00022277" w:rsidP="00022277">
      <w:pPr>
        <w:pStyle w:val="af1"/>
        <w:suppressAutoHyphens/>
        <w:spacing w:before="0" w:after="0" w:line="240" w:lineRule="auto"/>
        <w:rPr>
          <w:lang w:eastAsia="ru-RU"/>
        </w:rPr>
      </w:pPr>
      <w:bookmarkStart w:id="421" w:name="_Toc79376484"/>
      <w:r w:rsidRPr="00022277">
        <w:rPr>
          <w:lang w:eastAsia="ru-RU"/>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21"/>
    </w:p>
    <w:p w:rsidR="00022277" w:rsidRPr="00022277" w:rsidRDefault="00022277" w:rsidP="00022277">
      <w:pPr>
        <w:pStyle w:val="af1"/>
        <w:suppressAutoHyphens/>
        <w:spacing w:before="0" w:after="0" w:line="240" w:lineRule="auto"/>
        <w:rPr>
          <w:lang w:eastAsia="ru-RU"/>
        </w:rPr>
      </w:pPr>
      <w:bookmarkStart w:id="422" w:name="_Toc79376574"/>
      <w:r w:rsidRPr="00022277">
        <w:rPr>
          <w:lang w:eastAsia="ru-RU"/>
        </w:rPr>
        <w:t>Отказы за 5 лет отсутствовали в системах теплоснабжения.</w:t>
      </w:r>
      <w:bookmarkEnd w:id="422"/>
    </w:p>
    <w:p w:rsidR="00022277" w:rsidRPr="00022277" w:rsidRDefault="00022277" w:rsidP="00022277">
      <w:pPr>
        <w:pStyle w:val="af1"/>
        <w:suppressAutoHyphens/>
        <w:spacing w:before="0" w:after="0" w:line="240" w:lineRule="auto"/>
        <w:rPr>
          <w:lang w:eastAsia="ru-RU"/>
        </w:rPr>
      </w:pPr>
      <w:bookmarkStart w:id="423" w:name="_Toc79376485"/>
      <w:r w:rsidRPr="00022277">
        <w:rPr>
          <w:lang w:eastAsia="ru-RU"/>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23"/>
    </w:p>
    <w:p w:rsidR="00022277" w:rsidRPr="00022277" w:rsidRDefault="00022277" w:rsidP="00022277">
      <w:pPr>
        <w:pStyle w:val="af1"/>
        <w:suppressAutoHyphens/>
        <w:spacing w:before="0" w:after="0" w:line="240" w:lineRule="auto"/>
        <w:rPr>
          <w:lang w:eastAsia="ru-RU"/>
        </w:rPr>
        <w:sectPr w:rsidR="00022277" w:rsidRPr="00022277" w:rsidSect="00022476">
          <w:pgSz w:w="11906" w:h="16838"/>
          <w:pgMar w:top="1134" w:right="851" w:bottom="1134" w:left="1418" w:header="708" w:footer="708"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424" w:name="_Toc79376575"/>
      <w:r w:rsidRPr="00022277">
        <w:rPr>
          <w:lang w:eastAsia="ru-RU"/>
        </w:rPr>
        <w:lastRenderedPageBreak/>
        <w:t>Таблица 10.1.1. Прогнозные значения выработки тепловой энергии источниками тепловой энергии (котельными)</w:t>
      </w:r>
      <w:bookmarkEnd w:id="424"/>
    </w:p>
    <w:tbl>
      <w:tblPr>
        <w:tblW w:w="2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3"/>
        <w:gridCol w:w="1175"/>
        <w:gridCol w:w="1126"/>
        <w:gridCol w:w="1126"/>
        <w:gridCol w:w="1126"/>
        <w:gridCol w:w="1126"/>
        <w:gridCol w:w="1126"/>
        <w:gridCol w:w="1126"/>
        <w:gridCol w:w="1126"/>
        <w:gridCol w:w="1126"/>
        <w:gridCol w:w="1126"/>
        <w:gridCol w:w="1126"/>
        <w:gridCol w:w="1126"/>
      </w:tblGrid>
      <w:tr w:rsidR="00022277" w:rsidRPr="00022277" w:rsidTr="00022476">
        <w:trPr>
          <w:trHeight w:val="26"/>
          <w:tblHeader/>
        </w:trPr>
        <w:tc>
          <w:tcPr>
            <w:tcW w:w="7933"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котельной</w:t>
            </w:r>
          </w:p>
        </w:tc>
        <w:tc>
          <w:tcPr>
            <w:tcW w:w="1175"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Вид топлива</w:t>
            </w:r>
          </w:p>
        </w:tc>
        <w:tc>
          <w:tcPr>
            <w:tcW w:w="12386" w:type="dxa"/>
            <w:gridSpan w:val="11"/>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Выработка тепловой энергии, Гкал</w:t>
            </w:r>
          </w:p>
        </w:tc>
      </w:tr>
      <w:tr w:rsidR="00022277" w:rsidRPr="00022277" w:rsidTr="00022476">
        <w:trPr>
          <w:trHeight w:val="26"/>
          <w:tblHeader/>
        </w:trPr>
        <w:tc>
          <w:tcPr>
            <w:tcW w:w="7933" w:type="dxa"/>
            <w:vMerge/>
            <w:tcBorders>
              <w:bottom w:val="single" w:sz="4" w:space="0" w:color="auto"/>
            </w:tcBorders>
            <w:vAlign w:val="center"/>
            <w:hideMark/>
          </w:tcPr>
          <w:p w:rsidR="00022277" w:rsidRPr="00022277" w:rsidRDefault="00022277" w:rsidP="00022476">
            <w:pPr>
              <w:pStyle w:val="af1"/>
              <w:suppressAutoHyphens/>
              <w:spacing w:before="0" w:after="0" w:line="240" w:lineRule="auto"/>
              <w:ind w:firstLine="0"/>
              <w:rPr>
                <w:lang w:eastAsia="ru-RU"/>
              </w:rPr>
            </w:pPr>
          </w:p>
        </w:tc>
        <w:tc>
          <w:tcPr>
            <w:tcW w:w="1175"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2021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1126"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2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7890.62</w:t>
            </w:r>
          </w:p>
        </w:tc>
      </w:tr>
      <w:tr w:rsidR="00022277" w:rsidRPr="00022277" w:rsidTr="00022476">
        <w:trPr>
          <w:trHeight w:val="2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332.97</w:t>
            </w:r>
          </w:p>
        </w:tc>
      </w:tr>
      <w:tr w:rsidR="00022277" w:rsidRPr="00022277" w:rsidTr="00022476">
        <w:trPr>
          <w:trHeight w:val="26"/>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c>
          <w:tcPr>
            <w:tcW w:w="112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784.17</w:t>
            </w:r>
          </w:p>
        </w:tc>
      </w:tr>
      <w:tr w:rsidR="00022277" w:rsidRPr="00022277" w:rsidTr="00022476">
        <w:trPr>
          <w:trHeight w:val="26"/>
        </w:trPr>
        <w:tc>
          <w:tcPr>
            <w:tcW w:w="7933"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Всего природный газ</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r>
      <w:tr w:rsidR="00022277" w:rsidRPr="00022277" w:rsidTr="00022476">
        <w:trPr>
          <w:trHeight w:val="26"/>
        </w:trPr>
        <w:tc>
          <w:tcPr>
            <w:tcW w:w="7933"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Всего уголь</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6"/>
        </w:trPr>
        <w:tc>
          <w:tcPr>
            <w:tcW w:w="7933"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Всего СУГ</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6"/>
        </w:trPr>
        <w:tc>
          <w:tcPr>
            <w:tcW w:w="7933"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Итого</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126" w:type="dxa"/>
            <w:tcBorders>
              <w:top w:val="single" w:sz="4" w:space="0" w:color="auto"/>
              <w:left w:val="nil"/>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9007.76</w:t>
            </w:r>
          </w:p>
        </w:tc>
      </w:tr>
    </w:tbl>
    <w:p w:rsidR="00022277" w:rsidRPr="00022277" w:rsidRDefault="00022277" w:rsidP="00022277">
      <w:pPr>
        <w:pStyle w:val="af1"/>
        <w:suppressAutoHyphens/>
        <w:spacing w:before="0" w:after="0" w:line="240" w:lineRule="auto"/>
        <w:rPr>
          <w:lang w:eastAsia="ru-RU"/>
        </w:rPr>
      </w:pPr>
      <w:bookmarkStart w:id="425" w:name="_Toc79376576"/>
      <w:r w:rsidRPr="00022277">
        <w:rPr>
          <w:lang w:eastAsia="ru-RU"/>
        </w:rPr>
        <w:t>Таблица 10.1.2. Удельный расход условного топлива на выработку тепловой энергии источниками тепловой энергии (котельными)</w:t>
      </w:r>
      <w:bookmarkEnd w:id="425"/>
    </w:p>
    <w:tbl>
      <w:tblPr>
        <w:tblW w:w="2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8"/>
        <w:gridCol w:w="1316"/>
        <w:gridCol w:w="991"/>
        <w:gridCol w:w="986"/>
        <w:gridCol w:w="986"/>
        <w:gridCol w:w="997"/>
        <w:gridCol w:w="986"/>
        <w:gridCol w:w="994"/>
        <w:gridCol w:w="990"/>
        <w:gridCol w:w="986"/>
        <w:gridCol w:w="994"/>
        <w:gridCol w:w="986"/>
        <w:gridCol w:w="986"/>
      </w:tblGrid>
      <w:tr w:rsidR="00022277" w:rsidRPr="00022277" w:rsidTr="00022476">
        <w:trPr>
          <w:trHeight w:val="20"/>
          <w:tblHeader/>
        </w:trPr>
        <w:tc>
          <w:tcPr>
            <w:tcW w:w="9218"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котельной</w:t>
            </w:r>
          </w:p>
        </w:tc>
        <w:tc>
          <w:tcPr>
            <w:tcW w:w="1316"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Вид топлива</w:t>
            </w:r>
          </w:p>
        </w:tc>
        <w:tc>
          <w:tcPr>
            <w:tcW w:w="10882" w:type="dxa"/>
            <w:gridSpan w:val="11"/>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 условного топлива, кг условного топлива/Гкал</w:t>
            </w:r>
          </w:p>
        </w:tc>
      </w:tr>
      <w:tr w:rsidR="00022277" w:rsidRPr="00022277" w:rsidTr="00022476">
        <w:trPr>
          <w:trHeight w:val="20"/>
          <w:tblHeader/>
        </w:trPr>
        <w:tc>
          <w:tcPr>
            <w:tcW w:w="9218" w:type="dxa"/>
            <w:vMerge/>
            <w:tcBorders>
              <w:bottom w:val="single" w:sz="4" w:space="0" w:color="auto"/>
            </w:tcBorders>
            <w:vAlign w:val="center"/>
            <w:hideMark/>
          </w:tcPr>
          <w:p w:rsidR="00022277" w:rsidRPr="00022277" w:rsidRDefault="00022277" w:rsidP="00022476">
            <w:pPr>
              <w:pStyle w:val="af1"/>
              <w:suppressAutoHyphens/>
              <w:spacing w:before="0" w:after="0" w:line="240" w:lineRule="auto"/>
              <w:ind w:firstLine="0"/>
              <w:rPr>
                <w:lang w:eastAsia="ru-RU"/>
              </w:rPr>
            </w:pPr>
          </w:p>
        </w:tc>
        <w:tc>
          <w:tcPr>
            <w:tcW w:w="1316"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991" w:type="dxa"/>
            <w:shd w:val="clear" w:color="auto" w:fill="auto"/>
            <w:vAlign w:val="center"/>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2021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997"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994"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990"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994"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986"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20"/>
        </w:trPr>
        <w:tc>
          <w:tcPr>
            <w:tcW w:w="9218" w:type="dxa"/>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31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158.13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158.13</w:t>
            </w:r>
          </w:p>
        </w:tc>
      </w:tr>
      <w:tr w:rsidR="00022277" w:rsidRPr="00022277" w:rsidTr="00022476">
        <w:trPr>
          <w:trHeight w:val="20"/>
        </w:trPr>
        <w:tc>
          <w:tcPr>
            <w:tcW w:w="9218"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316"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991"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151.00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97"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94"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90"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94"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151.00</w:t>
            </w:r>
          </w:p>
        </w:tc>
      </w:tr>
      <w:tr w:rsidR="00022277" w:rsidRPr="00022277" w:rsidTr="00022476">
        <w:trPr>
          <w:trHeight w:val="20"/>
        </w:trPr>
        <w:tc>
          <w:tcPr>
            <w:tcW w:w="9218"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316"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991"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149.00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97"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94"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90"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94"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c>
          <w:tcPr>
            <w:tcW w:w="986" w:type="dxa"/>
            <w:tcBorders>
              <w:top w:val="nil"/>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val="en-US" w:eastAsia="ru-RU"/>
              </w:rPr>
              <w:t>149.00</w:t>
            </w:r>
          </w:p>
        </w:tc>
      </w:tr>
    </w:tbl>
    <w:p w:rsidR="00022277" w:rsidRPr="00022277" w:rsidRDefault="00022277" w:rsidP="00022277">
      <w:pPr>
        <w:pStyle w:val="af1"/>
        <w:suppressAutoHyphens/>
        <w:spacing w:before="0" w:after="0" w:line="240" w:lineRule="auto"/>
        <w:rPr>
          <w:lang w:eastAsia="ru-RU"/>
        </w:rPr>
      </w:pPr>
      <w:bookmarkStart w:id="426" w:name="_Toc79376577"/>
      <w:r w:rsidRPr="00022277">
        <w:rPr>
          <w:lang w:eastAsia="ru-RU"/>
        </w:rPr>
        <w:t>Таблица 10.1.3. Расход условного топлива на выработку тепловой энергии источниками тепловой энергии (котельными)</w:t>
      </w:r>
      <w:bookmarkEnd w:id="426"/>
    </w:p>
    <w:tbl>
      <w:tblPr>
        <w:tblW w:w="21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4"/>
        <w:gridCol w:w="1175"/>
        <w:gridCol w:w="1391"/>
        <w:gridCol w:w="1280"/>
        <w:gridCol w:w="1310"/>
        <w:gridCol w:w="1340"/>
        <w:gridCol w:w="1227"/>
        <w:gridCol w:w="1398"/>
        <w:gridCol w:w="1285"/>
        <w:gridCol w:w="1314"/>
        <w:gridCol w:w="1343"/>
        <w:gridCol w:w="1230"/>
        <w:gridCol w:w="1550"/>
      </w:tblGrid>
      <w:tr w:rsidR="00022277" w:rsidRPr="00022277" w:rsidTr="00022476">
        <w:trPr>
          <w:trHeight w:val="20"/>
          <w:tblHeader/>
        </w:trPr>
        <w:tc>
          <w:tcPr>
            <w:tcW w:w="5524"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котельной</w:t>
            </w:r>
          </w:p>
        </w:tc>
        <w:tc>
          <w:tcPr>
            <w:tcW w:w="1175"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Вид топлива</w:t>
            </w:r>
          </w:p>
        </w:tc>
        <w:tc>
          <w:tcPr>
            <w:tcW w:w="14668" w:type="dxa"/>
            <w:gridSpan w:val="11"/>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Расход условного топлива, т у. т.</w:t>
            </w:r>
          </w:p>
        </w:tc>
      </w:tr>
      <w:tr w:rsidR="00022277" w:rsidRPr="00022277" w:rsidTr="00022476">
        <w:trPr>
          <w:trHeight w:val="20"/>
          <w:tblHeader/>
        </w:trPr>
        <w:tc>
          <w:tcPr>
            <w:tcW w:w="5524"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175"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391" w:type="dxa"/>
            <w:shd w:val="clear" w:color="auto" w:fill="auto"/>
            <w:vAlign w:val="center"/>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2021 год</w:t>
            </w:r>
          </w:p>
        </w:tc>
        <w:tc>
          <w:tcPr>
            <w:tcW w:w="1280"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1310"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1340"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1227"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139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1285"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1314"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1343"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1230"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1550"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20"/>
        </w:trPr>
        <w:tc>
          <w:tcPr>
            <w:tcW w:w="5524"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75"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1098.6</w:t>
            </w:r>
          </w:p>
        </w:tc>
      </w:tr>
      <w:tr w:rsidR="00022277" w:rsidRPr="00022277" w:rsidTr="00022476">
        <w:trPr>
          <w:trHeight w:val="20"/>
        </w:trPr>
        <w:tc>
          <w:tcPr>
            <w:tcW w:w="5524"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155.8</w:t>
            </w:r>
          </w:p>
        </w:tc>
      </w:tr>
      <w:tr w:rsidR="00022277" w:rsidRPr="00022277" w:rsidTr="00022476">
        <w:trPr>
          <w:trHeight w:val="20"/>
        </w:trPr>
        <w:tc>
          <w:tcPr>
            <w:tcW w:w="5524"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116.5</w:t>
            </w:r>
          </w:p>
        </w:tc>
      </w:tr>
      <w:tr w:rsidR="00022277" w:rsidRPr="00022277" w:rsidTr="00022476">
        <w:trPr>
          <w:trHeight w:val="20"/>
        </w:trPr>
        <w:tc>
          <w:tcPr>
            <w:tcW w:w="5524"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Всего природный газ</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r>
      <w:tr w:rsidR="00022277" w:rsidRPr="00022277" w:rsidTr="00022476">
        <w:trPr>
          <w:trHeight w:val="20"/>
        </w:trPr>
        <w:tc>
          <w:tcPr>
            <w:tcW w:w="5524"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Всего уголь</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0"/>
        </w:trPr>
        <w:tc>
          <w:tcPr>
            <w:tcW w:w="5524"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Всего СУГ</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0"/>
        </w:trPr>
        <w:tc>
          <w:tcPr>
            <w:tcW w:w="5524" w:type="dxa"/>
            <w:shd w:val="clear" w:color="auto" w:fill="auto"/>
            <w:vAlign w:val="center"/>
          </w:tcPr>
          <w:p w:rsidR="00022277" w:rsidRPr="00022277" w:rsidRDefault="00022277" w:rsidP="00022476">
            <w:pPr>
              <w:pStyle w:val="af1"/>
              <w:suppressAutoHyphens/>
              <w:spacing w:before="0" w:after="0" w:line="240" w:lineRule="auto"/>
              <w:ind w:firstLine="0"/>
              <w:rPr>
                <w:bCs/>
                <w:lang w:eastAsia="ru-RU"/>
              </w:rPr>
            </w:pPr>
            <w:r w:rsidRPr="00022277">
              <w:rPr>
                <w:bCs/>
                <w:lang w:eastAsia="ru-RU"/>
              </w:rPr>
              <w:t>Итого</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391"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8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1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4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27"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98"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8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14"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343"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23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c>
          <w:tcPr>
            <w:tcW w:w="155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1370.9</w:t>
            </w:r>
          </w:p>
        </w:tc>
      </w:tr>
    </w:tbl>
    <w:p w:rsidR="00022277" w:rsidRPr="00022277" w:rsidRDefault="00022277" w:rsidP="00022277">
      <w:pPr>
        <w:pStyle w:val="af1"/>
        <w:suppressAutoHyphens/>
        <w:spacing w:before="0" w:after="0" w:line="240" w:lineRule="auto"/>
        <w:rPr>
          <w:lang w:eastAsia="ru-RU"/>
        </w:rPr>
      </w:pPr>
      <w:bookmarkStart w:id="427" w:name="_Toc79376578"/>
      <w:r w:rsidRPr="00022277">
        <w:rPr>
          <w:lang w:eastAsia="ru-RU"/>
        </w:rPr>
        <w:t>Таблица 10.1.4. Прогнозные значения расходов натурального топлива на выработку тепловой энергии источниками тепловой энергии (котельными)</w:t>
      </w:r>
      <w:bookmarkEnd w:id="427"/>
    </w:p>
    <w:tbl>
      <w:tblPr>
        <w:tblW w:w="21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gridCol w:w="1176"/>
        <w:gridCol w:w="1092"/>
        <w:gridCol w:w="1092"/>
        <w:gridCol w:w="1092"/>
        <w:gridCol w:w="1092"/>
        <w:gridCol w:w="1092"/>
        <w:gridCol w:w="1092"/>
        <w:gridCol w:w="1092"/>
        <w:gridCol w:w="1092"/>
        <w:gridCol w:w="1092"/>
        <w:gridCol w:w="1092"/>
        <w:gridCol w:w="1092"/>
      </w:tblGrid>
      <w:tr w:rsidR="00022277" w:rsidRPr="00022277" w:rsidTr="00022476">
        <w:trPr>
          <w:trHeight w:val="20"/>
          <w:tblHeader/>
        </w:trPr>
        <w:tc>
          <w:tcPr>
            <w:tcW w:w="8217"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котельной</w:t>
            </w:r>
          </w:p>
        </w:tc>
        <w:tc>
          <w:tcPr>
            <w:tcW w:w="1176"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Вид топлива</w:t>
            </w:r>
          </w:p>
        </w:tc>
        <w:tc>
          <w:tcPr>
            <w:tcW w:w="12012" w:type="dxa"/>
            <w:gridSpan w:val="11"/>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Расход натурального топлива, тыс. куб.м.</w:t>
            </w:r>
          </w:p>
        </w:tc>
      </w:tr>
      <w:tr w:rsidR="00022277" w:rsidRPr="00022277" w:rsidTr="00022476">
        <w:trPr>
          <w:trHeight w:val="20"/>
          <w:tblHeader/>
        </w:trPr>
        <w:tc>
          <w:tcPr>
            <w:tcW w:w="8217"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176"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2021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10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1092"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7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c>
          <w:tcPr>
            <w:tcW w:w="10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952.0</w:t>
            </w: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176"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138.0</w:t>
            </w: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176"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c>
          <w:tcPr>
            <w:tcW w:w="10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101.0</w:t>
            </w: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Всего природный газ</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Всего уголь</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Всего СУГ</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0"/>
        </w:trPr>
        <w:tc>
          <w:tcPr>
            <w:tcW w:w="8217"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Итого</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1191.0</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pPr>
      <w:bookmarkStart w:id="428" w:name="_Toc79376579"/>
      <w:r w:rsidRPr="00022277">
        <w:rPr>
          <w:lang w:eastAsia="ru-RU"/>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428"/>
    </w:p>
    <w:tbl>
      <w:tblPr>
        <w:tblW w:w="2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3"/>
        <w:gridCol w:w="1175"/>
        <w:gridCol w:w="1126"/>
        <w:gridCol w:w="1126"/>
        <w:gridCol w:w="1126"/>
        <w:gridCol w:w="1126"/>
        <w:gridCol w:w="1126"/>
        <w:gridCol w:w="1126"/>
        <w:gridCol w:w="1126"/>
        <w:gridCol w:w="1126"/>
        <w:gridCol w:w="1126"/>
        <w:gridCol w:w="1126"/>
        <w:gridCol w:w="1126"/>
      </w:tblGrid>
      <w:tr w:rsidR="00022277" w:rsidRPr="00022277" w:rsidTr="00022476">
        <w:trPr>
          <w:trHeight w:val="20"/>
          <w:tblHeader/>
        </w:trPr>
        <w:tc>
          <w:tcPr>
            <w:tcW w:w="7933"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котельной</w:t>
            </w:r>
          </w:p>
        </w:tc>
        <w:tc>
          <w:tcPr>
            <w:tcW w:w="1175"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Вид топлива</w:t>
            </w:r>
          </w:p>
        </w:tc>
        <w:tc>
          <w:tcPr>
            <w:tcW w:w="12386" w:type="dxa"/>
            <w:gridSpan w:val="11"/>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Низшая теплота сгорания, ккал/Гкал</w:t>
            </w:r>
          </w:p>
        </w:tc>
      </w:tr>
      <w:tr w:rsidR="00022277" w:rsidRPr="00022277" w:rsidTr="00022476">
        <w:trPr>
          <w:trHeight w:val="20"/>
          <w:tblHeader/>
        </w:trPr>
        <w:tc>
          <w:tcPr>
            <w:tcW w:w="793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175"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2021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112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1126"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20"/>
        </w:trPr>
        <w:tc>
          <w:tcPr>
            <w:tcW w:w="7933" w:type="dxa"/>
            <w:tcBorders>
              <w:top w:val="single" w:sz="4" w:space="0" w:color="auto"/>
              <w:left w:val="single" w:sz="4" w:space="0" w:color="auto"/>
              <w:bottom w:val="single" w:sz="4" w:space="0" w:color="auto"/>
              <w:right w:val="single" w:sz="4" w:space="0" w:color="auto"/>
            </w:tcBorders>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75"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r>
      <w:tr w:rsidR="00022277" w:rsidRPr="00022277" w:rsidTr="00022476">
        <w:trPr>
          <w:trHeight w:val="20"/>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r>
      <w:tr w:rsidR="00022277" w:rsidRPr="00022277" w:rsidTr="00022476">
        <w:trPr>
          <w:trHeight w:val="20"/>
        </w:trPr>
        <w:tc>
          <w:tcPr>
            <w:tcW w:w="7933" w:type="dxa"/>
            <w:tcBorders>
              <w:top w:val="single" w:sz="4" w:space="0" w:color="auto"/>
              <w:left w:val="single" w:sz="4" w:space="0" w:color="auto"/>
              <w:bottom w:val="single" w:sz="4" w:space="0" w:color="auto"/>
              <w:right w:val="single" w:sz="4" w:space="0" w:color="auto"/>
            </w:tcBorders>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175"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8050.00</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pPr>
      <w:bookmarkStart w:id="429" w:name="_Toc79376580"/>
      <w:r w:rsidRPr="00022277">
        <w:rPr>
          <w:lang w:eastAsia="ru-RU"/>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bookmarkEnd w:id="429"/>
    </w:p>
    <w:tbl>
      <w:tblPr>
        <w:tblW w:w="2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3"/>
        <w:gridCol w:w="1367"/>
        <w:gridCol w:w="990"/>
        <w:gridCol w:w="986"/>
        <w:gridCol w:w="986"/>
        <w:gridCol w:w="995"/>
        <w:gridCol w:w="986"/>
        <w:gridCol w:w="992"/>
        <w:gridCol w:w="989"/>
        <w:gridCol w:w="986"/>
        <w:gridCol w:w="992"/>
        <w:gridCol w:w="986"/>
        <w:gridCol w:w="986"/>
      </w:tblGrid>
      <w:tr w:rsidR="00022277" w:rsidRPr="00022277" w:rsidTr="00022476">
        <w:trPr>
          <w:trHeight w:val="20"/>
        </w:trPr>
        <w:tc>
          <w:tcPr>
            <w:tcW w:w="9223"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котельной</w:t>
            </w:r>
          </w:p>
        </w:tc>
        <w:tc>
          <w:tcPr>
            <w:tcW w:w="1367" w:type="dxa"/>
            <w:vMerge w:val="restart"/>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Вид топлива</w:t>
            </w:r>
          </w:p>
        </w:tc>
        <w:tc>
          <w:tcPr>
            <w:tcW w:w="10874" w:type="dxa"/>
            <w:gridSpan w:val="11"/>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w:t>
            </w:r>
          </w:p>
        </w:tc>
      </w:tr>
      <w:tr w:rsidR="00022277" w:rsidRPr="00022277" w:rsidTr="00022476">
        <w:trPr>
          <w:trHeight w:val="20"/>
        </w:trPr>
        <w:tc>
          <w:tcPr>
            <w:tcW w:w="922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367"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990" w:type="dxa"/>
            <w:shd w:val="clear" w:color="auto" w:fill="auto"/>
            <w:vAlign w:val="center"/>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2021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995"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9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989"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992"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986"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986"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20"/>
        </w:trPr>
        <w:tc>
          <w:tcPr>
            <w:tcW w:w="9223"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по природному газу</w:t>
            </w:r>
          </w:p>
        </w:tc>
        <w:tc>
          <w:tcPr>
            <w:tcW w:w="1367"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5"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9"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2"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86" w:type="dxa"/>
            <w:tcBorders>
              <w:top w:val="single" w:sz="4" w:space="0" w:color="auto"/>
              <w:left w:val="nil"/>
              <w:bottom w:val="single" w:sz="4" w:space="0" w:color="auto"/>
              <w:right w:val="single" w:sz="4" w:space="0" w:color="auto"/>
            </w:tcBorders>
            <w:shd w:val="clear" w:color="auto" w:fill="auto"/>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022476">
        <w:trPr>
          <w:trHeight w:val="20"/>
        </w:trPr>
        <w:tc>
          <w:tcPr>
            <w:tcW w:w="9223"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по углю</w:t>
            </w:r>
          </w:p>
        </w:tc>
        <w:tc>
          <w:tcPr>
            <w:tcW w:w="1367"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Газ</w:t>
            </w:r>
          </w:p>
        </w:tc>
        <w:tc>
          <w:tcPr>
            <w:tcW w:w="99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9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9"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0"/>
        </w:trPr>
        <w:tc>
          <w:tcPr>
            <w:tcW w:w="9223"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по СУГ</w:t>
            </w:r>
          </w:p>
        </w:tc>
        <w:tc>
          <w:tcPr>
            <w:tcW w:w="1367"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990"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95"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9"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92"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c>
          <w:tcPr>
            <w:tcW w:w="986" w:type="dxa"/>
            <w:shd w:val="clear" w:color="auto" w:fill="auto"/>
            <w:vAlign w:val="bottom"/>
          </w:tcPr>
          <w:p w:rsidR="00022277" w:rsidRPr="00022277" w:rsidRDefault="00022277" w:rsidP="00022476">
            <w:pPr>
              <w:pStyle w:val="af1"/>
              <w:suppressAutoHyphens/>
              <w:spacing w:before="0" w:after="0" w:line="240" w:lineRule="auto"/>
              <w:ind w:firstLine="0"/>
              <w:rPr>
                <w:lang w:eastAsia="ru-RU"/>
              </w:rPr>
            </w:pPr>
          </w:p>
        </w:tc>
      </w:tr>
    </w:tbl>
    <w:p w:rsidR="00022277" w:rsidRPr="00022277" w:rsidRDefault="00022277" w:rsidP="00022277">
      <w:pPr>
        <w:pStyle w:val="af1"/>
        <w:suppressAutoHyphens/>
        <w:spacing w:before="0" w:after="0" w:line="240" w:lineRule="auto"/>
        <w:rPr>
          <w:lang w:eastAsia="ru-RU"/>
        </w:rPr>
        <w:sectPr w:rsidR="00022277" w:rsidRPr="00022277" w:rsidSect="00022476">
          <w:pgSz w:w="23808" w:h="16840" w:orient="landscape" w:code="8"/>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r w:rsidRPr="00022277">
        <w:rPr>
          <w:lang w:eastAsia="ru-RU"/>
        </w:rPr>
        <w:lastRenderedPageBreak/>
        <w:t>По категории отключений потребителей, инциденты на тепловых сетях классифицируются на:</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отказы (инциденты, которые не считаются авариями);</w:t>
      </w:r>
    </w:p>
    <w:p w:rsidR="00022277" w:rsidRPr="00022277" w:rsidRDefault="00022277" w:rsidP="00022277">
      <w:pPr>
        <w:pStyle w:val="af1"/>
        <w:numPr>
          <w:ilvl w:val="0"/>
          <w:numId w:val="6"/>
        </w:numPr>
        <w:suppressAutoHyphens/>
        <w:spacing w:before="0" w:after="0" w:line="240" w:lineRule="auto"/>
        <w:ind w:left="0" w:firstLine="709"/>
        <w:rPr>
          <w:lang w:eastAsia="ru-RU"/>
        </w:rPr>
      </w:pPr>
      <w:r w:rsidRPr="00022277">
        <w:rPr>
          <w:lang w:eastAsia="ru-RU"/>
        </w:rPr>
        <w:t>аварии.</w:t>
      </w:r>
    </w:p>
    <w:p w:rsidR="00022277" w:rsidRPr="00022277" w:rsidRDefault="00022277" w:rsidP="00022277">
      <w:pPr>
        <w:pStyle w:val="af1"/>
        <w:suppressAutoHyphens/>
        <w:spacing w:before="0" w:after="0" w:line="240" w:lineRule="auto"/>
        <w:rPr>
          <w:lang w:eastAsia="ru-RU"/>
        </w:rPr>
      </w:pPr>
      <w:r w:rsidRPr="00022277">
        <w:rPr>
          <w:lang w:eastAsia="ru-RU"/>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022277" w:rsidRPr="00022277" w:rsidRDefault="00022277" w:rsidP="00022277">
      <w:pPr>
        <w:pStyle w:val="af1"/>
        <w:suppressAutoHyphens/>
        <w:spacing w:before="0" w:after="0" w:line="240" w:lineRule="auto"/>
        <w:rPr>
          <w:lang w:eastAsia="ru-RU"/>
        </w:rPr>
      </w:pPr>
      <w:r w:rsidRPr="00022277">
        <w:rPr>
          <w:lang w:eastAsia="ru-RU"/>
        </w:rPr>
        <w:t xml:space="preserve">«2.10. Авариями в тепловых сетях считаются: </w:t>
      </w:r>
    </w:p>
    <w:p w:rsidR="00022277" w:rsidRPr="00022277" w:rsidRDefault="00022277" w:rsidP="00022277">
      <w:pPr>
        <w:pStyle w:val="af1"/>
        <w:suppressAutoHyphens/>
        <w:spacing w:before="0" w:after="0" w:line="240" w:lineRule="auto"/>
        <w:rPr>
          <w:lang w:eastAsia="ru-RU"/>
        </w:rPr>
      </w:pPr>
      <w:r w:rsidRPr="00022277">
        <w:rPr>
          <w:lang w:eastAsia="ru-RU"/>
        </w:rPr>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022277" w:rsidRPr="00022277" w:rsidRDefault="00022277" w:rsidP="00022277">
      <w:pPr>
        <w:pStyle w:val="af1"/>
        <w:suppressAutoHyphens/>
        <w:spacing w:before="0" w:after="0" w:line="240" w:lineRule="auto"/>
        <w:rPr>
          <w:lang w:eastAsia="ru-RU"/>
        </w:rPr>
      </w:pPr>
      <w:bookmarkStart w:id="430" w:name="_Toc79376486"/>
      <w:r w:rsidRPr="00022277">
        <w:rPr>
          <w:lang w:eastAsia="ru-RU"/>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30"/>
    </w:p>
    <w:p w:rsidR="00022277" w:rsidRPr="00022277" w:rsidRDefault="00022277" w:rsidP="00022277">
      <w:pPr>
        <w:pStyle w:val="af1"/>
        <w:suppressAutoHyphens/>
        <w:spacing w:before="0" w:after="0" w:line="240" w:lineRule="auto"/>
        <w:rPr>
          <w:lang w:eastAsia="ru-RU"/>
        </w:rPr>
      </w:pPr>
      <w:r w:rsidRPr="00022277">
        <w:rPr>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rsidR="00022277" w:rsidRPr="00022277" w:rsidRDefault="00022277" w:rsidP="00022277">
      <w:pPr>
        <w:pStyle w:val="af1"/>
        <w:suppressAutoHyphens/>
        <w:spacing w:before="0" w:after="0" w:line="240" w:lineRule="auto"/>
        <w:rPr>
          <w:lang w:eastAsia="ru-RU"/>
        </w:rPr>
      </w:pPr>
      <w:bookmarkStart w:id="431" w:name="_Toc79376581"/>
      <w:r w:rsidRPr="00022277">
        <w:rPr>
          <w:lang w:eastAsia="ru-RU"/>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31"/>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989"/>
      </w:tblGrid>
      <w:tr w:rsidR="00022277" w:rsidRPr="00022277" w:rsidTr="00022277">
        <w:trPr>
          <w:trHeight w:val="20"/>
          <w:tblHeader/>
        </w:trPr>
        <w:tc>
          <w:tcPr>
            <w:tcW w:w="7508"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показателя</w:t>
            </w:r>
          </w:p>
        </w:tc>
        <w:tc>
          <w:tcPr>
            <w:tcW w:w="1989"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2020 год</w:t>
            </w:r>
          </w:p>
        </w:tc>
      </w:tr>
      <w:tr w:rsidR="00022277" w:rsidRPr="00022277" w:rsidTr="00022277">
        <w:trPr>
          <w:trHeight w:val="20"/>
        </w:trPr>
        <w:tc>
          <w:tcPr>
            <w:tcW w:w="9497" w:type="dxa"/>
            <w:gridSpan w:val="2"/>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 тепловых сетей</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 систем теплоснабжения в целом</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9497" w:type="dxa"/>
            <w:gridSpan w:val="2"/>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 тепловых сетей</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 систем теплоснабжения в целом</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9497" w:type="dxa"/>
            <w:gridSpan w:val="2"/>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 тепловых сетей</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r w:rsidR="00022277" w:rsidRPr="00022277" w:rsidTr="00022277">
        <w:trPr>
          <w:trHeight w:val="20"/>
        </w:trPr>
        <w:tc>
          <w:tcPr>
            <w:tcW w:w="7508" w:type="dxa"/>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оценка надежности систем теплоснабжения в целом</w:t>
            </w:r>
          </w:p>
        </w:tc>
        <w:tc>
          <w:tcPr>
            <w:tcW w:w="1989" w:type="dxa"/>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Надежные</w:t>
            </w:r>
          </w:p>
        </w:tc>
      </w:tr>
    </w:tbl>
    <w:p w:rsidR="00022277" w:rsidRPr="00022277" w:rsidRDefault="00022277" w:rsidP="00022277">
      <w:pPr>
        <w:pStyle w:val="af1"/>
        <w:suppressAutoHyphens/>
        <w:spacing w:before="0" w:after="0" w:line="240" w:lineRule="auto"/>
        <w:rPr>
          <w:lang w:eastAsia="ru-RU"/>
        </w:rPr>
      </w:pPr>
      <w:bookmarkStart w:id="432" w:name="_Toc79376487"/>
      <w:r w:rsidRPr="00022277">
        <w:rPr>
          <w:lang w:eastAsia="ru-RU"/>
        </w:rPr>
        <w:t>11.4. Результаты оценки коэффициентов готовности теплопроводов к несению тепловой нагрузки</w:t>
      </w:r>
      <w:bookmarkEnd w:id="432"/>
    </w:p>
    <w:p w:rsidR="00022277" w:rsidRPr="00022277" w:rsidRDefault="00022277" w:rsidP="00022277">
      <w:pPr>
        <w:pStyle w:val="af1"/>
        <w:suppressAutoHyphens/>
        <w:spacing w:before="0" w:after="0" w:line="240" w:lineRule="auto"/>
        <w:rPr>
          <w:lang w:eastAsia="ru-RU"/>
        </w:rPr>
      </w:pPr>
      <w:bookmarkStart w:id="433" w:name="_Hlk70997104"/>
      <w:r w:rsidRPr="00022277">
        <w:rPr>
          <w:lang w:eastAsia="ru-RU"/>
        </w:rPr>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w:t>
      </w:r>
      <w:r w:rsidRPr="00022277">
        <w:rPr>
          <w:lang w:eastAsia="ru-RU"/>
        </w:rPr>
        <w:lastRenderedPageBreak/>
        <w:t>эксплуатации и строительно-монтажных работ.</w:t>
      </w:r>
    </w:p>
    <w:p w:rsidR="00022277" w:rsidRPr="00022277" w:rsidRDefault="00022277" w:rsidP="00022277">
      <w:pPr>
        <w:pStyle w:val="af1"/>
        <w:suppressAutoHyphens/>
        <w:spacing w:before="0" w:after="0" w:line="240" w:lineRule="auto"/>
        <w:rPr>
          <w:lang w:eastAsia="ru-RU"/>
        </w:rPr>
      </w:pPr>
      <w:r w:rsidRPr="00022277">
        <w:rPr>
          <w:lang w:eastAsia="ru-RU"/>
        </w:rPr>
        <w:t>1. Интенсивность отказов элементов системы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Интенсивность отказов с учетом времени его эксплуатации:</w:t>
      </w:r>
    </w:p>
    <w:tbl>
      <w:tblPr>
        <w:tblW w:w="0" w:type="auto"/>
        <w:jc w:val="center"/>
        <w:tblLook w:val="04A0"/>
      </w:tblPr>
      <w:tblGrid>
        <w:gridCol w:w="8186"/>
        <w:gridCol w:w="1181"/>
      </w:tblGrid>
      <w:tr w:rsidR="00022277" w:rsidRPr="00022277" w:rsidTr="00022277">
        <w:trPr>
          <w:jc w:val="center"/>
        </w:trPr>
        <w:tc>
          <w:tcPr>
            <w:tcW w:w="8186" w:type="dxa"/>
            <w:vAlign w:val="center"/>
          </w:tcPr>
          <w:p w:rsidR="00022277" w:rsidRPr="00022277" w:rsidRDefault="00022277" w:rsidP="00022277">
            <w:pPr>
              <w:pStyle w:val="af1"/>
              <w:suppressAutoHyphens/>
              <w:spacing w:before="0" w:after="0" w:line="240" w:lineRule="auto"/>
              <w:rPr>
                <w:vertAlign w:val="superscript"/>
                <w:lang w:eastAsia="ru-RU"/>
              </w:rPr>
            </w:pPr>
            <m:oMath>
              <m:r>
                <m:rPr>
                  <m:sty m:val="p"/>
                </m:rPr>
                <w:rPr>
                  <w:rFonts w:ascii="Cambria Math" w:hAnsi="Cambria Math"/>
                  <w:lang w:eastAsia="ru-RU"/>
                </w:rPr>
                <w:sym w:font="Symbol" w:char="F06C"/>
              </m:r>
              <m:r>
                <m:rPr>
                  <m:sty m:val="p"/>
                </m:rPr>
                <w:rPr>
                  <w:rFonts w:ascii="Cambria Math" w:hAnsi="Cambria Math"/>
                  <w:lang w:eastAsia="ru-RU"/>
                </w:rPr>
                <m:t>=</m:t>
              </m:r>
              <m:sSup>
                <m:sSupPr>
                  <m:ctrlPr>
                    <w:rPr>
                      <w:rFonts w:ascii="Cambria Math" w:hAnsi="Cambria Math"/>
                      <w:lang w:eastAsia="ru-RU"/>
                    </w:rPr>
                  </m:ctrlPr>
                </m:sSupPr>
                <m:e>
                  <m:r>
                    <m:rPr>
                      <m:sty m:val="p"/>
                    </m:rPr>
                    <w:rPr>
                      <w:rFonts w:ascii="Cambria Math" w:hAnsi="Cambria Math"/>
                      <w:lang w:eastAsia="ru-RU"/>
                    </w:rPr>
                    <w:sym w:font="Symbol" w:char="F06C"/>
                  </m:r>
                </m:e>
                <m:sup>
                  <m:r>
                    <m:rPr>
                      <m:sty m:val="p"/>
                    </m:rPr>
                    <w:rPr>
                      <w:rFonts w:ascii="Cambria Math" w:hAnsi="Cambria Math"/>
                      <w:lang w:eastAsia="ru-RU"/>
                    </w:rPr>
                    <m:t>нач</m:t>
                  </m:r>
                </m:sup>
              </m:sSup>
              <m:r>
                <m:rPr>
                  <m:sty m:val="p"/>
                </m:rPr>
                <w:rPr>
                  <w:rFonts w:ascii="Cambria Math" w:hAnsi="Cambria Math"/>
                  <w:lang w:eastAsia="ru-RU"/>
                </w:rPr>
                <m:t>∙</m:t>
              </m:r>
              <m:sSup>
                <m:sSupPr>
                  <m:ctrlPr>
                    <w:rPr>
                      <w:rFonts w:ascii="Cambria Math" w:hAnsi="Cambria Math"/>
                      <w:lang w:eastAsia="ru-RU"/>
                    </w:rPr>
                  </m:ctrlPr>
                </m:sSupPr>
                <m:e>
                  <m:d>
                    <m:dPr>
                      <m:ctrlPr>
                        <w:rPr>
                          <w:rFonts w:ascii="Cambria Math" w:hAnsi="Cambria Math"/>
                          <w:lang w:eastAsia="ru-RU"/>
                        </w:rPr>
                      </m:ctrlPr>
                    </m:dPr>
                    <m:e>
                      <m:r>
                        <m:rPr>
                          <m:sty m:val="p"/>
                        </m:rPr>
                        <w:rPr>
                          <w:rFonts w:ascii="Cambria Math" w:hAnsi="Cambria Math"/>
                          <w:lang w:eastAsia="ru-RU"/>
                        </w:rPr>
                        <m:t>0,1∙</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e>
                  </m:d>
                </m:e>
                <m:sup>
                  <m:r>
                    <m:rPr>
                      <m:sty m:val="p"/>
                    </m:rPr>
                    <w:rPr>
                      <w:rFonts w:ascii="Cambria Math" w:hAnsi="Cambria Math"/>
                      <w:lang w:eastAsia="ru-RU"/>
                    </w:rPr>
                    <m:t>α-1</m:t>
                  </m:r>
                </m:sup>
              </m:sSup>
            </m:oMath>
            <w:r w:rsidRPr="00022277">
              <w:rPr>
                <w:lang w:eastAsia="ru-RU"/>
              </w:rPr>
              <w:t>, 1/(км·ч)</w:t>
            </w:r>
          </w:p>
        </w:tc>
        <w:tc>
          <w:tcPr>
            <w:tcW w:w="1181" w:type="dxa"/>
            <w:vAlign w:val="center"/>
          </w:tcPr>
          <w:p w:rsidR="00022277" w:rsidRPr="00022277" w:rsidRDefault="00022277" w:rsidP="00022277">
            <w:pPr>
              <w:pStyle w:val="af1"/>
              <w:suppressAutoHyphens/>
              <w:spacing w:before="0" w:after="0" w:line="240" w:lineRule="auto"/>
              <w:rPr>
                <w:lang w:eastAsia="ru-RU"/>
              </w:rPr>
            </w:pPr>
            <w:bookmarkStart w:id="434" w:name="_Ref374096555"/>
            <w:r w:rsidRPr="00022277">
              <w:rPr>
                <w:lang w:eastAsia="ru-RU"/>
              </w:rPr>
              <w:t>(1)</w:t>
            </w:r>
            <w:bookmarkEnd w:id="434"/>
          </w:p>
        </w:tc>
      </w:tr>
    </w:tbl>
    <w:p w:rsidR="00022277" w:rsidRPr="00022277" w:rsidRDefault="00022277" w:rsidP="00022277">
      <w:pPr>
        <w:pStyle w:val="af1"/>
        <w:suppressAutoHyphens/>
        <w:spacing w:before="0" w:after="0" w:line="240" w:lineRule="auto"/>
        <w:rPr>
          <w:lang w:eastAsia="ru-RU"/>
        </w:rPr>
      </w:pPr>
      <w:r w:rsidRPr="00022277">
        <w:rPr>
          <w:lang w:eastAsia="ru-RU"/>
        </w:rPr>
        <w:t>Где λ</w:t>
      </w:r>
      <w:r w:rsidRPr="00022277">
        <w:rPr>
          <w:vertAlign w:val="subscript"/>
          <w:lang w:eastAsia="ru-RU"/>
        </w:rPr>
        <w:t>нач</w:t>
      </w:r>
      <w:r w:rsidRPr="00022277">
        <w:rPr>
          <w:lang w:eastAsia="ru-RU"/>
        </w:rPr>
        <w:t>– начальная интенсивность отказов теплопровода, соответствующая периоду нормальной эксплуатации, 1/(км·ч);</w:t>
      </w:r>
    </w:p>
    <w:p w:rsidR="00022277" w:rsidRPr="00022277" w:rsidRDefault="00022277" w:rsidP="00022277">
      <w:pPr>
        <w:pStyle w:val="af1"/>
        <w:suppressAutoHyphens/>
        <w:spacing w:before="0" w:after="0" w:line="240" w:lineRule="auto"/>
        <w:rPr>
          <w:lang w:eastAsia="ru-RU"/>
        </w:rPr>
      </w:pPr>
      <m:oMath>
        <m:r>
          <m:rPr>
            <m:sty m:val="p"/>
          </m:rPr>
          <w:rPr>
            <w:rFonts w:ascii="Cambria Math" w:hAnsi="Cambria Math"/>
            <w:lang w:eastAsia="ru-RU"/>
          </w:rPr>
          <m:t>τ</m:t>
        </m:r>
      </m:oMath>
      <w:r w:rsidRPr="00022277">
        <w:rPr>
          <w:lang w:eastAsia="ru-RU"/>
        </w:rPr>
        <w:t xml:space="preserve"> - продолжительность эксплуатации участка, лет;</w:t>
      </w:r>
    </w:p>
    <w:p w:rsidR="00022277" w:rsidRPr="00022277" w:rsidRDefault="00022277" w:rsidP="00022277">
      <w:pPr>
        <w:pStyle w:val="af1"/>
        <w:suppressAutoHyphens/>
        <w:spacing w:before="0" w:after="0" w:line="240" w:lineRule="auto"/>
        <w:rPr>
          <w:lang w:eastAsia="ru-RU"/>
        </w:rPr>
      </w:pPr>
      <m:oMath>
        <m:r>
          <m:rPr>
            <m:sty m:val="p"/>
          </m:rPr>
          <w:rPr>
            <w:rFonts w:ascii="Cambria Math" w:hAnsi="Cambria Math"/>
            <w:lang w:eastAsia="ru-RU"/>
          </w:rPr>
          <m:t>α</m:t>
        </m:r>
      </m:oMath>
      <w:r w:rsidRPr="00022277">
        <w:rPr>
          <w:lang w:eastAsia="ru-RU"/>
        </w:rPr>
        <w:t xml:space="preserve"> коэффициент, учитывающий продолжительность эксплуатации участка:</w:t>
      </w:r>
    </w:p>
    <w:tbl>
      <w:tblPr>
        <w:tblW w:w="0" w:type="auto"/>
        <w:jc w:val="center"/>
        <w:tblLook w:val="04A0"/>
      </w:tblPr>
      <w:tblGrid>
        <w:gridCol w:w="8186"/>
        <w:gridCol w:w="1181"/>
      </w:tblGrid>
      <w:tr w:rsidR="00022277" w:rsidRPr="00022277" w:rsidTr="00022277">
        <w:trPr>
          <w:jc w:val="center"/>
        </w:trPr>
        <w:tc>
          <w:tcPr>
            <w:tcW w:w="8186" w:type="dxa"/>
            <w:vAlign w:val="center"/>
          </w:tcPr>
          <w:p w:rsidR="00022277" w:rsidRPr="00022277" w:rsidRDefault="00022277" w:rsidP="00022277">
            <w:pPr>
              <w:pStyle w:val="af1"/>
              <w:suppressAutoHyphens/>
              <w:spacing w:before="0" w:after="0" w:line="240" w:lineRule="auto"/>
              <w:rPr>
                <w:vertAlign w:val="superscript"/>
                <w:lang w:eastAsia="ru-RU"/>
              </w:rPr>
            </w:pPr>
            <m:oMathPara>
              <m:oMath>
                <m:r>
                  <m:rPr>
                    <m:sty m:val="p"/>
                  </m:rPr>
                  <w:rPr>
                    <w:rFonts w:ascii="Cambria Math" w:hAnsi="Cambria Math"/>
                    <w:lang w:eastAsia="ru-RU"/>
                  </w:rPr>
                  <m:t>α=</m:t>
                </m:r>
                <m:d>
                  <m:dPr>
                    <m:begChr m:val="{"/>
                    <m:endChr m:val=""/>
                    <m:ctrlPr>
                      <w:rPr>
                        <w:rFonts w:ascii="Cambria Math" w:hAnsi="Cambria Math"/>
                        <w:lang w:eastAsia="ru-RU"/>
                      </w:rPr>
                    </m:ctrlPr>
                  </m:dPr>
                  <m:e>
                    <m:eqArr>
                      <m:eqArrPr>
                        <m:ctrlPr>
                          <w:rPr>
                            <w:rFonts w:ascii="Cambria Math" w:hAnsi="Cambria Math"/>
                            <w:lang w:eastAsia="ru-RU"/>
                          </w:rPr>
                        </m:ctrlPr>
                      </m:eqArrPr>
                      <m:e>
                        <m:r>
                          <m:rPr>
                            <m:sty m:val="p"/>
                          </m:rPr>
                          <w:rPr>
                            <w:rFonts w:ascii="Cambria Math" w:hAnsi="Cambria Math"/>
                            <w:lang w:eastAsia="ru-RU"/>
                          </w:rPr>
                          <m:t>0,8 при 0</m:t>
                        </m:r>
                        <m:r>
                          <w:rPr>
                            <w:rFonts w:ascii="Cambria Math" w:hAnsi="Cambria Math"/>
                            <w:lang w:eastAsia="ru-RU"/>
                          </w:rPr>
                          <m:t>&lt;</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r>
                          <m:rPr>
                            <m:sty m:val="p"/>
                          </m:rPr>
                          <w:rPr>
                            <w:rFonts w:ascii="Cambria Math" w:hAnsi="Cambria Math"/>
                            <w:lang w:eastAsia="ru-RU"/>
                          </w:rPr>
                          <m:t>≤3</m:t>
                        </m:r>
                      </m:e>
                      <m:e>
                        <m:r>
                          <m:rPr>
                            <m:sty m:val="p"/>
                          </m:rPr>
                          <w:rPr>
                            <w:rFonts w:ascii="Cambria Math" w:hAnsi="Cambria Math"/>
                            <w:lang w:eastAsia="ru-RU"/>
                          </w:rPr>
                          <m:t>1 при 3</m:t>
                        </m:r>
                        <m:r>
                          <w:rPr>
                            <w:rFonts w:ascii="Cambria Math" w:hAnsi="Cambria Math"/>
                            <w:lang w:eastAsia="ru-RU"/>
                          </w:rPr>
                          <m:t>&lt;</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r>
                          <m:rPr>
                            <m:sty m:val="p"/>
                          </m:rPr>
                          <w:rPr>
                            <w:rFonts w:ascii="Cambria Math" w:hAnsi="Cambria Math"/>
                            <w:lang w:eastAsia="ru-RU"/>
                          </w:rPr>
                          <m:t>≤17</m:t>
                        </m:r>
                      </m:e>
                      <m:e>
                        <m:r>
                          <m:rPr>
                            <m:sty m:val="p"/>
                          </m:rPr>
                          <w:rPr>
                            <w:rFonts w:ascii="Cambria Math" w:hAnsi="Cambria Math"/>
                            <w:lang w:eastAsia="ru-RU"/>
                          </w:rPr>
                          <m:t>0,5∙</m:t>
                        </m:r>
                        <m:sSup>
                          <m:sSupPr>
                            <m:ctrlPr>
                              <w:rPr>
                                <w:rFonts w:ascii="Cambria Math" w:hAnsi="Cambria Math"/>
                                <w:lang w:val="en-US" w:eastAsia="ru-RU"/>
                              </w:rPr>
                            </m:ctrlPr>
                          </m:sSupPr>
                          <m:e>
                            <m:r>
                              <m:rPr>
                                <m:sty m:val="p"/>
                              </m:rPr>
                              <w:rPr>
                                <w:rFonts w:ascii="Cambria Math" w:hAnsi="Cambria Math"/>
                                <w:lang w:val="en-US" w:eastAsia="ru-RU"/>
                              </w:rPr>
                              <m:t>e</m:t>
                            </m:r>
                          </m:e>
                          <m:sup>
                            <m:d>
                              <m:dPr>
                                <m:ctrlPr>
                                  <w:rPr>
                                    <w:rFonts w:ascii="Cambria Math" w:hAnsi="Cambria Math"/>
                                    <w:lang w:val="en-US" w:eastAsia="ru-RU"/>
                                  </w:rPr>
                                </m:ctrlPr>
                              </m:dPr>
                              <m:e>
                                <m:f>
                                  <m:fPr>
                                    <m:ctrlPr>
                                      <w:rPr>
                                        <w:rFonts w:ascii="Cambria Math" w:hAnsi="Cambria Math"/>
                                        <w:lang w:val="en-US" w:eastAsia="ru-RU"/>
                                      </w:rPr>
                                    </m:ctrlPr>
                                  </m:fPr>
                                  <m:num>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num>
                                  <m:den>
                                    <m:r>
                                      <m:rPr>
                                        <m:sty m:val="p"/>
                                      </m:rPr>
                                      <w:rPr>
                                        <w:rFonts w:ascii="Cambria Math" w:hAnsi="Cambria Math"/>
                                        <w:lang w:eastAsia="ru-RU"/>
                                      </w:rPr>
                                      <m:t>20</m:t>
                                    </m:r>
                                  </m:den>
                                </m:f>
                              </m:e>
                            </m:d>
                          </m:sup>
                        </m:sSup>
                        <m:r>
                          <m:rPr>
                            <m:sty m:val="p"/>
                          </m:rPr>
                          <w:rPr>
                            <w:rFonts w:ascii="Cambria Math" w:hAnsi="Cambria Math"/>
                            <w:lang w:eastAsia="ru-RU"/>
                          </w:rPr>
                          <m:t xml:space="preserve"> при </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r>
                          <m:rPr>
                            <m:sty m:val="p"/>
                          </m:rPr>
                          <w:rPr>
                            <w:rFonts w:ascii="Cambria Math" w:hAnsi="Cambria Math"/>
                            <w:lang w:eastAsia="ru-RU"/>
                          </w:rPr>
                          <m:t>&gt;</m:t>
                        </m:r>
                        <m:r>
                          <w:rPr>
                            <w:rFonts w:ascii="Cambria Math" w:hAnsi="Cambria Math"/>
                            <w:lang w:eastAsia="ru-RU"/>
                          </w:rPr>
                          <m:t>17</m:t>
                        </m:r>
                      </m:e>
                    </m:eqArr>
                  </m:e>
                </m:d>
              </m:oMath>
            </m:oMathPara>
          </w:p>
        </w:tc>
        <w:tc>
          <w:tcPr>
            <w:tcW w:w="1181" w:type="dxa"/>
            <w:vAlign w:val="center"/>
          </w:tcPr>
          <w:p w:rsidR="00022277" w:rsidRPr="00022277" w:rsidRDefault="00022277" w:rsidP="00022277">
            <w:pPr>
              <w:pStyle w:val="af1"/>
              <w:suppressAutoHyphens/>
              <w:spacing w:before="0" w:after="0" w:line="240" w:lineRule="auto"/>
              <w:rPr>
                <w:lang w:eastAsia="ru-RU"/>
              </w:rPr>
            </w:pPr>
            <w:bookmarkStart w:id="435" w:name="_Ref374096564"/>
            <w:r w:rsidRPr="00022277">
              <w:rPr>
                <w:lang w:eastAsia="ru-RU"/>
              </w:rPr>
              <w:t>(2)</w:t>
            </w:r>
            <w:bookmarkEnd w:id="435"/>
          </w:p>
        </w:tc>
      </w:tr>
    </w:tbl>
    <w:p w:rsidR="00022277" w:rsidRPr="00022277" w:rsidRDefault="00022277" w:rsidP="00022277">
      <w:pPr>
        <w:pStyle w:val="af1"/>
        <w:suppressAutoHyphens/>
        <w:spacing w:before="0" w:after="0" w:line="240" w:lineRule="auto"/>
        <w:rPr>
          <w:lang w:eastAsia="ru-RU"/>
        </w:rPr>
      </w:pPr>
      <w:r w:rsidRPr="00022277">
        <w:rPr>
          <w:lang w:eastAsia="ru-RU"/>
        </w:rPr>
        <w:t>2. Интенсивность отказов (одной единицы):</w:t>
      </w:r>
    </w:p>
    <w:tbl>
      <w:tblPr>
        <w:tblW w:w="9339" w:type="dxa"/>
        <w:jc w:val="center"/>
        <w:tblLook w:val="04A0"/>
      </w:tblPr>
      <w:tblGrid>
        <w:gridCol w:w="7956"/>
        <w:gridCol w:w="1383"/>
      </w:tblGrid>
      <w:tr w:rsidR="00022277" w:rsidRPr="00022277" w:rsidTr="00022277">
        <w:trPr>
          <w:jc w:val="center"/>
        </w:trPr>
        <w:tc>
          <w:tcPr>
            <w:tcW w:w="7956" w:type="dxa"/>
          </w:tcPr>
          <w:p w:rsidR="00022277" w:rsidRPr="00022277" w:rsidRDefault="009407FC" w:rsidP="00022277">
            <w:pPr>
              <w:pStyle w:val="af1"/>
              <w:suppressAutoHyphens/>
              <w:spacing w:before="0" w:after="0" w:line="240" w:lineRule="auto"/>
              <w:rPr>
                <w:lang w:eastAsia="ru-RU"/>
              </w:rPr>
            </w:pPr>
            <m:oMath>
              <m:sSub>
                <m:sSubPr>
                  <m:ctrlPr>
                    <w:rPr>
                      <w:rFonts w:ascii="Cambria Math" w:hAnsi="Cambria Math"/>
                      <w:lang w:eastAsia="ru-RU"/>
                    </w:rPr>
                  </m:ctrlPr>
                </m:sSubPr>
                <m:e>
                  <m:r>
                    <m:rPr>
                      <m:sty m:val="p"/>
                    </m:rPr>
                    <w:rPr>
                      <w:rFonts w:ascii="Cambria Math" w:hAnsi="Cambria Math"/>
                      <w:lang w:eastAsia="ru-RU"/>
                    </w:rPr>
                    <m:t>λ</m:t>
                  </m:r>
                </m:e>
                <m:sub>
                  <m:r>
                    <m:rPr>
                      <m:sty m:val="p"/>
                    </m:rPr>
                    <w:rPr>
                      <w:rFonts w:ascii="Cambria Math" w:hAnsi="Cambria Math"/>
                      <w:lang w:eastAsia="ru-RU"/>
                    </w:rPr>
                    <m:t>зра</m:t>
                  </m:r>
                </m:sub>
              </m:sSub>
              <m:r>
                <m:rPr>
                  <m:sty m:val="p"/>
                </m:rPr>
                <w:rPr>
                  <w:rFonts w:ascii="Cambria Math" w:hAnsi="Cambria Math"/>
                  <w:lang w:eastAsia="ru-RU"/>
                </w:rPr>
                <m:t>=2,28 ∙</m:t>
              </m:r>
              <m:sSup>
                <m:sSupPr>
                  <m:ctrlPr>
                    <w:rPr>
                      <w:rFonts w:ascii="Cambria Math" w:hAnsi="Cambria Math"/>
                      <w:lang w:eastAsia="ru-RU"/>
                    </w:rPr>
                  </m:ctrlPr>
                </m:sSupPr>
                <m:e>
                  <m:r>
                    <m:rPr>
                      <m:sty m:val="p"/>
                    </m:rPr>
                    <w:rPr>
                      <w:rFonts w:ascii="Cambria Math" w:hAnsi="Cambria Math"/>
                      <w:lang w:eastAsia="ru-RU"/>
                    </w:rPr>
                    <m:t>10</m:t>
                  </m:r>
                </m:e>
                <m:sup>
                  <m:r>
                    <m:rPr>
                      <m:sty m:val="p"/>
                    </m:rPr>
                    <w:rPr>
                      <w:rFonts w:ascii="Cambria Math" w:hAnsi="Cambria Math"/>
                      <w:lang w:eastAsia="ru-RU"/>
                    </w:rPr>
                    <m:t>-7</m:t>
                  </m:r>
                </m:sup>
              </m:sSup>
            </m:oMath>
            <w:r w:rsidR="00022277" w:rsidRPr="00022277">
              <w:rPr>
                <w:lang w:eastAsia="ru-RU"/>
              </w:rPr>
              <w:t>, 1/ч.</w:t>
            </w:r>
          </w:p>
        </w:tc>
        <w:tc>
          <w:tcPr>
            <w:tcW w:w="1383" w:type="dxa"/>
            <w:vAlign w:val="center"/>
          </w:tcPr>
          <w:p w:rsidR="00022277" w:rsidRPr="00022277" w:rsidRDefault="00022277" w:rsidP="00022277">
            <w:pPr>
              <w:pStyle w:val="af1"/>
              <w:suppressAutoHyphens/>
              <w:spacing w:before="0" w:after="0" w:line="240" w:lineRule="auto"/>
              <w:rPr>
                <w:lang w:eastAsia="ru-RU"/>
              </w:rPr>
            </w:pPr>
          </w:p>
        </w:tc>
      </w:tr>
    </w:tbl>
    <w:p w:rsidR="00022277" w:rsidRPr="00022277" w:rsidRDefault="00022277" w:rsidP="00022277">
      <w:pPr>
        <w:pStyle w:val="af1"/>
        <w:suppressAutoHyphens/>
        <w:spacing w:before="0" w:after="0" w:line="240" w:lineRule="auto"/>
        <w:rPr>
          <w:lang w:eastAsia="ru-RU"/>
        </w:rPr>
      </w:pPr>
      <w:r w:rsidRPr="00022277">
        <w:rPr>
          <w:lang w:eastAsia="ru-RU"/>
        </w:rPr>
        <w:t>3. Параметр потока отказов элементов системы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3.1. Параметр потока отказов участков системы теплоснабжения:</w:t>
      </w:r>
    </w:p>
    <w:tbl>
      <w:tblPr>
        <w:tblW w:w="0" w:type="auto"/>
        <w:jc w:val="center"/>
        <w:tblLook w:val="04A0"/>
      </w:tblPr>
      <w:tblGrid>
        <w:gridCol w:w="7860"/>
        <w:gridCol w:w="1465"/>
      </w:tblGrid>
      <w:tr w:rsidR="00022277" w:rsidRPr="00022277" w:rsidTr="00022277">
        <w:trPr>
          <w:jc w:val="center"/>
        </w:trPr>
        <w:tc>
          <w:tcPr>
            <w:tcW w:w="7860" w:type="dxa"/>
          </w:tcPr>
          <w:p w:rsidR="00022277" w:rsidRPr="00022277" w:rsidRDefault="00022277" w:rsidP="00022277">
            <w:pPr>
              <w:pStyle w:val="af1"/>
              <w:suppressAutoHyphens/>
              <w:spacing w:before="0" w:after="0" w:line="240" w:lineRule="auto"/>
              <w:rPr>
                <w:lang w:eastAsia="ru-RU"/>
              </w:rPr>
            </w:pPr>
            <m:oMath>
              <m:r>
                <m:rPr>
                  <m:sty m:val="p"/>
                </m:rPr>
                <w:rPr>
                  <w:rFonts w:ascii="Cambria Math" w:hAnsi="Cambria Math"/>
                  <w:lang w:eastAsia="ru-RU"/>
                </w:rPr>
                <w:sym w:font="Symbol" w:char="F077"/>
              </m:r>
              <m:r>
                <m:rPr>
                  <m:sty m:val="p"/>
                </m:rPr>
                <w:rPr>
                  <w:rFonts w:ascii="Cambria Math" w:hAnsi="Cambria Math"/>
                  <w:lang w:eastAsia="ru-RU"/>
                </w:rPr>
                <m:t>=</m:t>
              </m:r>
              <m:r>
                <m:rPr>
                  <m:sty m:val="p"/>
                </m:rPr>
                <w:rPr>
                  <w:rFonts w:ascii="Cambria Math" w:hAnsi="Cambria Math"/>
                  <w:lang w:eastAsia="ru-RU"/>
                </w:rPr>
                <w:sym w:font="Symbol" w:char="F06C"/>
              </m:r>
              <m:r>
                <m:rPr>
                  <m:sty m:val="p"/>
                </m:rPr>
                <w:rPr>
                  <w:rFonts w:ascii="Cambria Math" w:hAnsi="Cambria Math"/>
                  <w:lang w:eastAsia="ru-RU"/>
                </w:rPr>
                <m:t>∙</m:t>
              </m:r>
              <m:r>
                <m:rPr>
                  <m:sty m:val="p"/>
                </m:rPr>
                <w:rPr>
                  <w:rFonts w:ascii="Cambria Math" w:hAnsi="Cambria Math"/>
                  <w:lang w:val="en-US" w:eastAsia="ru-RU"/>
                </w:rPr>
                <m:t>L</m:t>
              </m:r>
            </m:oMath>
            <w:r w:rsidRPr="00022277">
              <w:rPr>
                <w:lang w:eastAsia="ru-RU"/>
              </w:rPr>
              <w:t>, 1/ч,</w:t>
            </w:r>
          </w:p>
        </w:tc>
        <w:tc>
          <w:tcPr>
            <w:tcW w:w="1465" w:type="dxa"/>
            <w:vAlign w:val="center"/>
          </w:tcPr>
          <w:p w:rsidR="00022277" w:rsidRPr="00022277" w:rsidRDefault="00022277" w:rsidP="00022277">
            <w:pPr>
              <w:pStyle w:val="af1"/>
              <w:suppressAutoHyphens/>
              <w:spacing w:before="0" w:after="0" w:line="240" w:lineRule="auto"/>
              <w:rPr>
                <w:lang w:eastAsia="ru-RU"/>
              </w:rPr>
            </w:pPr>
            <w:bookmarkStart w:id="436" w:name="_Ref374096620"/>
            <w:r w:rsidRPr="00022277">
              <w:rPr>
                <w:lang w:eastAsia="ru-RU"/>
              </w:rPr>
              <w:t>(3)</w:t>
            </w:r>
            <w:bookmarkEnd w:id="436"/>
          </w:p>
        </w:tc>
      </w:tr>
    </w:tbl>
    <w:p w:rsidR="00022277" w:rsidRPr="00022277" w:rsidRDefault="00022277" w:rsidP="00022277">
      <w:pPr>
        <w:pStyle w:val="af1"/>
        <w:suppressAutoHyphens/>
        <w:spacing w:before="0" w:after="0" w:line="240" w:lineRule="auto"/>
        <w:rPr>
          <w:lang w:eastAsia="ru-RU"/>
        </w:rPr>
      </w:pPr>
      <w:r w:rsidRPr="00022277">
        <w:rPr>
          <w:lang w:eastAsia="ru-RU"/>
        </w:rPr>
        <w:t xml:space="preserve">где </w:t>
      </w:r>
      <m:oMath>
        <m:r>
          <w:rPr>
            <w:rFonts w:ascii="Cambria Math" w:hAnsi="Cambria Math"/>
            <w:lang w:val="en-US" w:eastAsia="ru-RU"/>
          </w:rPr>
          <m:t>L</m:t>
        </m:r>
        <m:r>
          <w:rPr>
            <w:rFonts w:ascii="Cambria Math" w:hAnsi="Cambria Math"/>
            <w:lang w:eastAsia="ru-RU"/>
          </w:rPr>
          <m:t xml:space="preserve"> </m:t>
        </m:r>
      </m:oMath>
      <w:r w:rsidRPr="00022277">
        <w:rPr>
          <w:lang w:eastAsia="ru-RU"/>
        </w:rPr>
        <w:t>- длина участка системы теплоснабжения, км;</w:t>
      </w:r>
    </w:p>
    <w:p w:rsidR="00022277" w:rsidRPr="00022277" w:rsidRDefault="00022277" w:rsidP="00022277">
      <w:pPr>
        <w:pStyle w:val="af1"/>
        <w:suppressAutoHyphens/>
        <w:spacing w:before="0" w:after="0" w:line="240" w:lineRule="auto"/>
        <w:rPr>
          <w:lang w:eastAsia="ru-RU"/>
        </w:rPr>
      </w:pPr>
      <w:r w:rsidRPr="00022277">
        <w:rPr>
          <w:lang w:eastAsia="ru-RU"/>
        </w:rPr>
        <w:t>3.2. Параметр потока отказов запорной арматуры:</w:t>
      </w:r>
    </w:p>
    <w:tbl>
      <w:tblPr>
        <w:tblW w:w="0" w:type="auto"/>
        <w:jc w:val="center"/>
        <w:tblLook w:val="04A0"/>
      </w:tblPr>
      <w:tblGrid>
        <w:gridCol w:w="7860"/>
        <w:gridCol w:w="1465"/>
      </w:tblGrid>
      <w:tr w:rsidR="00022277" w:rsidRPr="00022277" w:rsidTr="00022277">
        <w:trPr>
          <w:jc w:val="center"/>
        </w:trPr>
        <w:tc>
          <w:tcPr>
            <w:tcW w:w="7860" w:type="dxa"/>
          </w:tcPr>
          <w:p w:rsidR="00022277" w:rsidRPr="00022277" w:rsidRDefault="009407FC" w:rsidP="00022277">
            <w:pPr>
              <w:pStyle w:val="af1"/>
              <w:suppressAutoHyphens/>
              <w:spacing w:before="0" w:after="0" w:line="240" w:lineRule="auto"/>
              <w:rPr>
                <w:lang w:val="en-US" w:eastAsia="ru-RU"/>
              </w:rPr>
            </w:pPr>
            <m:oMath>
              <m:sSub>
                <m:sSubPr>
                  <m:ctrlPr>
                    <w:rPr>
                      <w:rFonts w:ascii="Cambria Math" w:hAnsi="Cambria Math"/>
                      <w:lang w:eastAsia="ru-RU"/>
                    </w:rPr>
                  </m:ctrlPr>
                </m:sSubPr>
                <m:e>
                  <m:r>
                    <m:rPr>
                      <m:sty m:val="p"/>
                    </m:rPr>
                    <w:rPr>
                      <w:rFonts w:ascii="Cambria Math" w:hAnsi="Cambria Math"/>
                      <w:lang w:eastAsia="ru-RU"/>
                    </w:rPr>
                    <m:t xml:space="preserve"> ω</m:t>
                  </m:r>
                </m:e>
                <m:sub>
                  <m:r>
                    <m:rPr>
                      <m:sty m:val="p"/>
                    </m:rPr>
                    <w:rPr>
                      <w:rFonts w:ascii="Cambria Math" w:hAnsi="Cambria Math"/>
                      <w:lang w:eastAsia="ru-RU"/>
                    </w:rPr>
                    <m:t>зра</m:t>
                  </m:r>
                </m:sub>
              </m:sSub>
              <m:r>
                <m:rPr>
                  <m:sty m:val="p"/>
                </m:rPr>
                <w:rPr>
                  <w:rFonts w:ascii="Cambria Math" w:hAnsi="Cambria Math"/>
                  <w:lang w:eastAsia="ru-RU"/>
                </w:rPr>
                <m:t>=</m:t>
              </m:r>
              <m:sSub>
                <m:sSubPr>
                  <m:ctrlPr>
                    <w:rPr>
                      <w:rFonts w:ascii="Cambria Math" w:hAnsi="Cambria Math"/>
                      <w:lang w:eastAsia="ru-RU"/>
                    </w:rPr>
                  </m:ctrlPr>
                </m:sSubPr>
                <m:e>
                  <m:r>
                    <m:rPr>
                      <m:sty m:val="p"/>
                    </m:rPr>
                    <w:rPr>
                      <w:rFonts w:ascii="Cambria Math" w:hAnsi="Cambria Math"/>
                      <w:lang w:eastAsia="ru-RU"/>
                    </w:rPr>
                    <m:t>λ</m:t>
                  </m:r>
                </m:e>
                <m:sub>
                  <m:r>
                    <m:rPr>
                      <m:sty m:val="p"/>
                    </m:rPr>
                    <w:rPr>
                      <w:rFonts w:ascii="Cambria Math" w:hAnsi="Cambria Math"/>
                      <w:lang w:eastAsia="ru-RU"/>
                    </w:rPr>
                    <m:t>зра</m:t>
                  </m:r>
                </m:sub>
              </m:sSub>
              <m:r>
                <m:rPr>
                  <m:sty m:val="p"/>
                </m:rPr>
                <w:rPr>
                  <w:rFonts w:ascii="Cambria Math" w:hAnsi="Cambria Math"/>
                  <w:lang w:eastAsia="ru-RU"/>
                </w:rPr>
                <m:t>=2,28 ∙</m:t>
              </m:r>
              <m:sSup>
                <m:sSupPr>
                  <m:ctrlPr>
                    <w:rPr>
                      <w:rFonts w:ascii="Cambria Math" w:hAnsi="Cambria Math"/>
                      <w:lang w:eastAsia="ru-RU"/>
                    </w:rPr>
                  </m:ctrlPr>
                </m:sSupPr>
                <m:e>
                  <m:r>
                    <m:rPr>
                      <m:sty m:val="p"/>
                    </m:rPr>
                    <w:rPr>
                      <w:rFonts w:ascii="Cambria Math" w:hAnsi="Cambria Math"/>
                      <w:lang w:eastAsia="ru-RU"/>
                    </w:rPr>
                    <m:t>10</m:t>
                  </m:r>
                </m:e>
                <m:sup>
                  <m:r>
                    <m:rPr>
                      <m:sty m:val="p"/>
                    </m:rPr>
                    <w:rPr>
                      <w:rFonts w:ascii="Cambria Math" w:hAnsi="Cambria Math"/>
                      <w:lang w:eastAsia="ru-RU"/>
                    </w:rPr>
                    <m:t>-7</m:t>
                  </m:r>
                </m:sup>
              </m:sSup>
            </m:oMath>
            <w:r w:rsidR="00022277" w:rsidRPr="00022277">
              <w:rPr>
                <w:lang w:eastAsia="ru-RU"/>
              </w:rPr>
              <w:t>,1/ч.</w:t>
            </w:r>
          </w:p>
        </w:tc>
        <w:tc>
          <w:tcPr>
            <w:tcW w:w="1465" w:type="dxa"/>
            <w:vAlign w:val="center"/>
          </w:tcPr>
          <w:p w:rsidR="00022277" w:rsidRPr="00022277" w:rsidRDefault="00022277" w:rsidP="00022277">
            <w:pPr>
              <w:pStyle w:val="af1"/>
              <w:suppressAutoHyphens/>
              <w:spacing w:before="0" w:after="0" w:line="240" w:lineRule="auto"/>
              <w:rPr>
                <w:lang w:eastAsia="ru-RU"/>
              </w:rPr>
            </w:pPr>
            <w:bookmarkStart w:id="437" w:name="_Ref374096630"/>
            <w:r w:rsidRPr="00022277">
              <w:rPr>
                <w:lang w:eastAsia="ru-RU"/>
              </w:rPr>
              <w:t>(4)</w:t>
            </w:r>
            <w:bookmarkEnd w:id="437"/>
          </w:p>
        </w:tc>
      </w:tr>
    </w:tbl>
    <w:p w:rsidR="00022277" w:rsidRPr="00022277" w:rsidRDefault="00022277" w:rsidP="00022277">
      <w:pPr>
        <w:pStyle w:val="af1"/>
        <w:suppressAutoHyphens/>
        <w:spacing w:before="0" w:after="0" w:line="240" w:lineRule="auto"/>
        <w:rPr>
          <w:lang w:eastAsia="ru-RU"/>
        </w:rPr>
      </w:pPr>
      <w:r w:rsidRPr="00022277">
        <w:rPr>
          <w:lang w:eastAsia="ru-RU"/>
        </w:rPr>
        <w:t>4. Среднее время до восстановления элементов системы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4.1. Среднее время до восстановления участков системы теплоснабжения:</w:t>
      </w:r>
    </w:p>
    <w:tbl>
      <w:tblPr>
        <w:tblW w:w="0" w:type="auto"/>
        <w:tblInd w:w="108" w:type="dxa"/>
        <w:tblLook w:val="04A0"/>
      </w:tblPr>
      <w:tblGrid>
        <w:gridCol w:w="8627"/>
        <w:gridCol w:w="635"/>
      </w:tblGrid>
      <w:tr w:rsidR="00022277" w:rsidRPr="00022277" w:rsidTr="00022277">
        <w:trPr>
          <w:trHeight w:val="332"/>
        </w:trPr>
        <w:tc>
          <w:tcPr>
            <w:tcW w:w="8627" w:type="dxa"/>
            <w:vAlign w:val="center"/>
          </w:tcPr>
          <w:p w:rsidR="00022277" w:rsidRPr="00022277" w:rsidRDefault="009407FC" w:rsidP="00022277">
            <w:pPr>
              <w:pStyle w:val="af1"/>
              <w:suppressAutoHyphens/>
              <w:spacing w:before="0" w:after="0" w:line="240" w:lineRule="auto"/>
              <w:rPr>
                <w:lang w:eastAsia="ru-RU"/>
              </w:rPr>
            </w:pPr>
            <m:oMath>
              <m:sSup>
                <m:sSupPr>
                  <m:ctrlPr>
                    <w:rPr>
                      <w:rFonts w:ascii="Cambria Math" w:hAnsi="Cambria Math"/>
                      <w:lang w:eastAsia="ru-RU"/>
                    </w:rPr>
                  </m:ctrlPr>
                </m:sSupPr>
                <m:e>
                  <m:r>
                    <m:rPr>
                      <m:sty m:val="p"/>
                    </m:rPr>
                    <w:rPr>
                      <w:rFonts w:ascii="Cambria Math" w:hAnsi="Cambria Math"/>
                      <w:lang w:val="en-US" w:eastAsia="ru-RU"/>
                    </w:rPr>
                    <m:t>z</m:t>
                  </m:r>
                </m:e>
                <m:sup>
                  <m:r>
                    <m:rPr>
                      <m:sty m:val="p"/>
                    </m:rPr>
                    <w:rPr>
                      <w:rFonts w:ascii="Cambria Math" w:hAnsi="Cambria Math"/>
                      <w:lang w:eastAsia="ru-RU"/>
                    </w:rPr>
                    <m:t>в</m:t>
                  </m:r>
                </m:sup>
              </m:sSup>
              <m:r>
                <m:rPr>
                  <m:sty m:val="p"/>
                </m:rPr>
                <w:rPr>
                  <w:rFonts w:ascii="Cambria Math" w:hAnsi="Cambria Math"/>
                  <w:lang w:eastAsia="ru-RU"/>
                </w:rPr>
                <m:t>=</m:t>
              </m:r>
              <m:r>
                <m:rPr>
                  <m:sty m:val="p"/>
                </m:rPr>
                <w:rPr>
                  <w:rFonts w:ascii="Cambria Math" w:hAnsi="Cambria Math"/>
                  <w:lang w:val="en-US" w:eastAsia="ru-RU"/>
                </w:rPr>
                <m:t>a</m:t>
              </m:r>
              <m:r>
                <m:rPr>
                  <m:sty m:val="p"/>
                </m:rPr>
                <w:rPr>
                  <w:rFonts w:ascii="Cambria Math" w:hAnsi="Cambria Math"/>
                  <w:lang w:eastAsia="ru-RU"/>
                </w:rPr>
                <m:t>∙</m:t>
              </m:r>
              <m:d>
                <m:dPr>
                  <m:begChr m:val="["/>
                  <m:endChr m:val="]"/>
                  <m:ctrlPr>
                    <w:rPr>
                      <w:rFonts w:ascii="Cambria Math" w:hAnsi="Cambria Math"/>
                      <w:lang w:val="en-US" w:eastAsia="ru-RU"/>
                    </w:rPr>
                  </m:ctrlPr>
                </m:dPr>
                <m:e>
                  <m:r>
                    <m:rPr>
                      <m:sty m:val="p"/>
                    </m:rPr>
                    <w:rPr>
                      <w:rFonts w:ascii="Cambria Math" w:hAnsi="Cambria Math"/>
                      <w:lang w:eastAsia="ru-RU"/>
                    </w:rPr>
                    <m:t>1+</m:t>
                  </m:r>
                  <m:d>
                    <m:dPr>
                      <m:ctrlPr>
                        <w:rPr>
                          <w:rFonts w:ascii="Cambria Math" w:hAnsi="Cambria Math"/>
                          <w:lang w:eastAsia="ru-RU"/>
                        </w:rPr>
                      </m:ctrlPr>
                    </m:dPr>
                    <m:e>
                      <m:r>
                        <m:rPr>
                          <m:sty m:val="p"/>
                        </m:rPr>
                        <w:rPr>
                          <w:rFonts w:ascii="Cambria Math" w:hAnsi="Cambria Math"/>
                          <w:lang w:val="en-US" w:eastAsia="ru-RU"/>
                        </w:rPr>
                        <m:t>b</m:t>
                      </m:r>
                      <m:r>
                        <m:rPr>
                          <m:sty m:val="p"/>
                        </m:rPr>
                        <w:rPr>
                          <w:rFonts w:ascii="Cambria Math" w:hAnsi="Cambria Math"/>
                          <w:lang w:eastAsia="ru-RU"/>
                        </w:rPr>
                        <m:t>+</m:t>
                      </m:r>
                      <m:r>
                        <m:rPr>
                          <m:sty m:val="p"/>
                        </m:rPr>
                        <w:rPr>
                          <w:rFonts w:ascii="Cambria Math" w:hAnsi="Cambria Math"/>
                          <w:lang w:val="en-US" w:eastAsia="ru-RU"/>
                        </w:rPr>
                        <m:t>c</m:t>
                      </m:r>
                      <m:r>
                        <m:rPr>
                          <m:sty m:val="p"/>
                        </m:rPr>
                        <w:rPr>
                          <w:rFonts w:ascii="Cambria Math" w:hAnsi="Cambria Math"/>
                          <w:lang w:eastAsia="ru-RU"/>
                        </w:rPr>
                        <m:t>∙</m:t>
                      </m:r>
                      <m:sSub>
                        <m:sSubPr>
                          <m:ctrlPr>
                            <w:rPr>
                              <w:rFonts w:ascii="Cambria Math" w:hAnsi="Cambria Math"/>
                              <w:lang w:val="en-US" w:eastAsia="ru-RU"/>
                            </w:rPr>
                          </m:ctrlPr>
                        </m:sSubPr>
                        <m:e>
                          <m:r>
                            <m:rPr>
                              <m:sty m:val="p"/>
                            </m:rPr>
                            <w:rPr>
                              <w:rFonts w:ascii="Cambria Math" w:hAnsi="Cambria Math"/>
                              <w:lang w:val="en-US" w:eastAsia="ru-RU"/>
                            </w:rPr>
                            <m:t>L</m:t>
                          </m:r>
                        </m:e>
                        <m:sub>
                          <m:r>
                            <m:rPr>
                              <m:sty m:val="p"/>
                            </m:rPr>
                            <w:rPr>
                              <w:rFonts w:ascii="Cambria Math" w:hAnsi="Cambria Math"/>
                              <w:lang w:eastAsia="ru-RU"/>
                            </w:rPr>
                            <m:t>сз</m:t>
                          </m:r>
                        </m:sub>
                      </m:sSub>
                    </m:e>
                  </m:d>
                  <m:r>
                    <m:rPr>
                      <m:sty m:val="p"/>
                    </m:rPr>
                    <w:rPr>
                      <w:rFonts w:ascii="Cambria Math" w:hAnsi="Cambria Math"/>
                      <w:lang w:eastAsia="ru-RU"/>
                    </w:rPr>
                    <m:t>∙</m:t>
                  </m:r>
                  <m:sSup>
                    <m:sSupPr>
                      <m:ctrlPr>
                        <w:rPr>
                          <w:rFonts w:ascii="Cambria Math" w:hAnsi="Cambria Math"/>
                          <w:lang w:val="en-US" w:eastAsia="ru-RU"/>
                        </w:rPr>
                      </m:ctrlPr>
                    </m:sSupPr>
                    <m:e>
                      <m:r>
                        <m:rPr>
                          <m:sty m:val="p"/>
                        </m:rPr>
                        <w:rPr>
                          <w:rFonts w:ascii="Cambria Math" w:hAnsi="Cambria Math"/>
                          <w:lang w:val="en-US" w:eastAsia="ru-RU"/>
                        </w:rPr>
                        <m:t>d</m:t>
                      </m:r>
                    </m:e>
                    <m:sup>
                      <m:r>
                        <m:rPr>
                          <m:sty m:val="p"/>
                        </m:rPr>
                        <w:rPr>
                          <w:rFonts w:ascii="Cambria Math" w:hAnsi="Cambria Math"/>
                          <w:lang w:eastAsia="ru-RU"/>
                        </w:rPr>
                        <m:t>1,2</m:t>
                      </m:r>
                    </m:sup>
                  </m:sSup>
                </m:e>
              </m:d>
            </m:oMath>
            <w:r w:rsidR="00022277" w:rsidRPr="00022277">
              <w:rPr>
                <w:lang w:eastAsia="ru-RU"/>
              </w:rPr>
              <w:t>, ч</w:t>
            </w:r>
          </w:p>
        </w:tc>
        <w:tc>
          <w:tcPr>
            <w:tcW w:w="635" w:type="dxa"/>
            <w:vAlign w:val="center"/>
          </w:tcPr>
          <w:p w:rsidR="00022277" w:rsidRPr="00022277" w:rsidRDefault="00022277" w:rsidP="00022277">
            <w:pPr>
              <w:pStyle w:val="af1"/>
              <w:suppressAutoHyphens/>
              <w:spacing w:before="0" w:after="0" w:line="240" w:lineRule="auto"/>
              <w:rPr>
                <w:lang w:eastAsia="ru-RU"/>
              </w:rPr>
            </w:pPr>
            <w:bookmarkStart w:id="438" w:name="_Ref374095703"/>
            <w:bookmarkStart w:id="439" w:name="_Ref374096203"/>
            <w:r w:rsidRPr="00022277">
              <w:rPr>
                <w:lang w:eastAsia="ru-RU"/>
              </w:rPr>
              <w:t>(</w:t>
            </w:r>
            <w:bookmarkStart w:id="440" w:name="_Ref374096187"/>
            <w:bookmarkEnd w:id="438"/>
            <w:r w:rsidRPr="00022277">
              <w:rPr>
                <w:lang w:eastAsia="ru-RU"/>
              </w:rPr>
              <w:t>5)</w:t>
            </w:r>
            <w:bookmarkEnd w:id="439"/>
            <w:bookmarkEnd w:id="440"/>
          </w:p>
        </w:tc>
      </w:tr>
    </w:tbl>
    <w:p w:rsidR="00022277" w:rsidRPr="00022277" w:rsidRDefault="00022277" w:rsidP="00022277">
      <w:pPr>
        <w:pStyle w:val="af1"/>
        <w:suppressAutoHyphens/>
        <w:spacing w:before="0" w:after="0" w:line="240" w:lineRule="auto"/>
        <w:rPr>
          <w:lang w:eastAsia="ru-RU"/>
        </w:rPr>
      </w:pPr>
      <w:r w:rsidRPr="00022277">
        <w:rPr>
          <w:lang w:eastAsia="ru-RU"/>
        </w:rPr>
        <w:t xml:space="preserve">где: </w:t>
      </w:r>
      <m:oMath>
        <m:sSub>
          <m:sSubPr>
            <m:ctrlPr>
              <w:rPr>
                <w:rFonts w:ascii="Cambria Math" w:hAnsi="Cambria Math"/>
                <w:lang w:val="en-US" w:eastAsia="ru-RU"/>
              </w:rPr>
            </m:ctrlPr>
          </m:sSubPr>
          <m:e>
            <m:r>
              <m:rPr>
                <m:sty m:val="p"/>
              </m:rPr>
              <w:rPr>
                <w:rFonts w:ascii="Cambria Math" w:hAnsi="Cambria Math"/>
                <w:lang w:val="en-US" w:eastAsia="ru-RU"/>
              </w:rPr>
              <m:t>L</m:t>
            </m:r>
          </m:e>
          <m:sub>
            <m:r>
              <m:rPr>
                <m:sty m:val="p"/>
              </m:rPr>
              <w:rPr>
                <w:rFonts w:ascii="Cambria Math" w:hAnsi="Cambria Math"/>
                <w:lang w:eastAsia="ru-RU"/>
              </w:rPr>
              <m:t>сз</m:t>
            </m:r>
          </m:sub>
        </m:sSub>
      </m:oMath>
      <w:r w:rsidRPr="00022277">
        <w:rPr>
          <w:lang w:eastAsia="ru-RU"/>
        </w:rPr>
        <w:t xml:space="preserve"> - расстояние между секционирующими задвижками, км;</w:t>
      </w:r>
    </w:p>
    <w:p w:rsidR="00022277" w:rsidRPr="00022277" w:rsidRDefault="00022277" w:rsidP="00022277">
      <w:pPr>
        <w:pStyle w:val="af1"/>
        <w:suppressAutoHyphens/>
        <w:spacing w:before="0" w:after="0" w:line="240" w:lineRule="auto"/>
        <w:rPr>
          <w:lang w:eastAsia="ru-RU"/>
        </w:rPr>
      </w:pPr>
      <w:r w:rsidRPr="00022277">
        <w:rPr>
          <w:lang w:val="en-US" w:eastAsia="ru-RU"/>
        </w:rPr>
        <w:t>d</w:t>
      </w:r>
      <w:r w:rsidRPr="00022277">
        <w:rPr>
          <w:lang w:eastAsia="ru-RU"/>
        </w:rPr>
        <w:t xml:space="preserve"> – диаметр теплопровода, м.</w:t>
      </w:r>
    </w:p>
    <w:p w:rsidR="00022277" w:rsidRPr="00022277" w:rsidRDefault="00022277" w:rsidP="00022277">
      <w:pPr>
        <w:pStyle w:val="af1"/>
        <w:suppressAutoHyphens/>
        <w:spacing w:before="0" w:after="0" w:line="240" w:lineRule="auto"/>
        <w:rPr>
          <w:lang w:eastAsia="ru-RU"/>
        </w:rPr>
      </w:pPr>
      <w:r w:rsidRPr="00022277">
        <w:rPr>
          <w:lang w:eastAsia="ru-RU"/>
        </w:rPr>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rsidR="00022277" w:rsidRPr="00022277" w:rsidRDefault="00022277" w:rsidP="00022277">
      <w:pPr>
        <w:pStyle w:val="af1"/>
        <w:suppressAutoHyphens/>
        <w:spacing w:before="0" w:after="0" w:line="240" w:lineRule="auto"/>
        <w:rPr>
          <w:lang w:eastAsia="ru-RU"/>
        </w:rPr>
      </w:pPr>
      <w:bookmarkStart w:id="441" w:name="_Toc79376582"/>
      <w:r w:rsidRPr="00022277">
        <w:rPr>
          <w:lang w:eastAsia="ru-RU"/>
        </w:rPr>
        <w:t>Таблица 11.4.1. Значения коэффициентов</w:t>
      </w:r>
      <w:bookmarkEnd w:id="441"/>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5"/>
        <w:gridCol w:w="2386"/>
        <w:gridCol w:w="2386"/>
        <w:gridCol w:w="2386"/>
      </w:tblGrid>
      <w:tr w:rsidR="00022277" w:rsidRPr="00022277" w:rsidTr="00022277">
        <w:trPr>
          <w:trHeight w:val="309"/>
        </w:trPr>
        <w:tc>
          <w:tcPr>
            <w:tcW w:w="3114"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w:t>
            </w:r>
          </w:p>
        </w:tc>
        <w:tc>
          <w:tcPr>
            <w:tcW w:w="2102" w:type="dxa"/>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a</w:t>
            </w:r>
          </w:p>
        </w:tc>
        <w:tc>
          <w:tcPr>
            <w:tcW w:w="2076" w:type="dxa"/>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b</w:t>
            </w:r>
          </w:p>
        </w:tc>
        <w:tc>
          <w:tcPr>
            <w:tcW w:w="2181" w:type="dxa"/>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v</w:t>
            </w:r>
          </w:p>
        </w:tc>
      </w:tr>
      <w:tr w:rsidR="00022277" w:rsidRPr="00022277" w:rsidTr="00022277">
        <w:trPr>
          <w:trHeight w:val="372"/>
        </w:trPr>
        <w:tc>
          <w:tcPr>
            <w:tcW w:w="3114"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Значение</w:t>
            </w:r>
          </w:p>
        </w:tc>
        <w:tc>
          <w:tcPr>
            <w:tcW w:w="2102" w:type="dxa"/>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2.91256074780734</w:t>
            </w:r>
          </w:p>
        </w:tc>
        <w:tc>
          <w:tcPr>
            <w:tcW w:w="2076" w:type="dxa"/>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20.8877641154199</w:t>
            </w:r>
          </w:p>
        </w:tc>
        <w:tc>
          <w:tcPr>
            <w:tcW w:w="2181" w:type="dxa"/>
            <w:vAlign w:val="bottom"/>
          </w:tcPr>
          <w:p w:rsidR="00022277" w:rsidRPr="00022277" w:rsidRDefault="00022277" w:rsidP="00022476">
            <w:pPr>
              <w:pStyle w:val="af1"/>
              <w:suppressAutoHyphens/>
              <w:spacing w:before="0" w:after="0" w:line="240" w:lineRule="auto"/>
              <w:ind w:firstLine="0"/>
              <w:rPr>
                <w:lang w:eastAsia="ru-RU"/>
              </w:rPr>
            </w:pPr>
            <w:r w:rsidRPr="00022277">
              <w:rPr>
                <w:lang w:eastAsia="ru-RU"/>
              </w:rPr>
              <w:t>-1.87928919400643</w:t>
            </w:r>
          </w:p>
        </w:tc>
      </w:tr>
    </w:tbl>
    <w:p w:rsidR="00022277" w:rsidRPr="00022277" w:rsidRDefault="00022277" w:rsidP="00022277">
      <w:pPr>
        <w:pStyle w:val="af1"/>
        <w:suppressAutoHyphens/>
        <w:spacing w:before="0" w:after="0" w:line="240" w:lineRule="auto"/>
        <w:rPr>
          <w:lang w:eastAsia="ru-RU"/>
        </w:rPr>
      </w:pPr>
      <w:r w:rsidRPr="00022277">
        <w:rPr>
          <w:lang w:eastAsia="ru-RU"/>
        </w:rPr>
        <w:t>Расстояния между запорной арматуры должны соответствовать требованиям СНиП 41–02–2003 (п. 10.17) и приниматься в соответствии с таблицей 11.4.2.</w:t>
      </w:r>
    </w:p>
    <w:p w:rsidR="00022277" w:rsidRPr="00022277" w:rsidRDefault="00022277" w:rsidP="00022277">
      <w:pPr>
        <w:pStyle w:val="af1"/>
        <w:suppressAutoHyphens/>
        <w:spacing w:before="0" w:after="0" w:line="240" w:lineRule="auto"/>
        <w:rPr>
          <w:lang w:eastAsia="ru-RU"/>
        </w:rPr>
      </w:pPr>
      <w:bookmarkStart w:id="442" w:name="_Toc79376583"/>
      <w:r w:rsidRPr="00022277">
        <w:rPr>
          <w:lang w:eastAsia="ru-RU"/>
        </w:rPr>
        <w:t>Таблица</w:t>
      </w:r>
      <w:bookmarkStart w:id="443" w:name="_Ref374107744"/>
      <w:r w:rsidRPr="00022277">
        <w:rPr>
          <w:lang w:eastAsia="ru-RU"/>
        </w:rPr>
        <w:t xml:space="preserve"> </w:t>
      </w:r>
      <w:bookmarkStart w:id="444" w:name="_Ref375231112"/>
      <w:bookmarkEnd w:id="443"/>
      <w:r w:rsidRPr="00022277">
        <w:rPr>
          <w:lang w:eastAsia="ru-RU"/>
        </w:rPr>
        <w:t>11.4.2. Расстояния между тепловыми камерами в метрах и место их расположения</w:t>
      </w:r>
      <w:bookmarkEnd w:id="442"/>
      <w:bookmarkEnd w:id="44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3"/>
        <w:gridCol w:w="1608"/>
        <w:gridCol w:w="2174"/>
        <w:gridCol w:w="2124"/>
        <w:gridCol w:w="2124"/>
      </w:tblGrid>
      <w:tr w:rsidR="00022277" w:rsidRPr="00022277" w:rsidTr="00022277">
        <w:trPr>
          <w:trHeight w:val="215"/>
          <w:tblHeader/>
        </w:trPr>
        <w:tc>
          <w:tcPr>
            <w:tcW w:w="2122" w:type="dxa"/>
            <w:vMerge w:val="restart"/>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Диаметр теплопровода, м</w:t>
            </w:r>
          </w:p>
        </w:tc>
        <w:tc>
          <w:tcPr>
            <w:tcW w:w="3543" w:type="dxa"/>
            <w:gridSpan w:val="2"/>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Диаметр не изменяется</w:t>
            </w:r>
          </w:p>
        </w:tc>
        <w:tc>
          <w:tcPr>
            <w:tcW w:w="3828" w:type="dxa"/>
            <w:gridSpan w:val="2"/>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Диаметр изменяется</w:t>
            </w:r>
          </w:p>
        </w:tc>
      </w:tr>
      <w:tr w:rsidR="00022277" w:rsidRPr="00022277" w:rsidTr="00022277">
        <w:trPr>
          <w:tblHeader/>
        </w:trPr>
        <w:tc>
          <w:tcPr>
            <w:tcW w:w="2122" w:type="dxa"/>
            <w:vMerge/>
            <w:vAlign w:val="center"/>
          </w:tcPr>
          <w:p w:rsidR="00022277" w:rsidRPr="00022277" w:rsidRDefault="00022277" w:rsidP="00022476">
            <w:pPr>
              <w:pStyle w:val="af1"/>
              <w:suppressAutoHyphens/>
              <w:spacing w:before="0" w:after="0" w:line="240" w:lineRule="auto"/>
              <w:ind w:firstLine="0"/>
              <w:rPr>
                <w:lang w:eastAsia="ru-RU"/>
              </w:rPr>
            </w:pPr>
          </w:p>
        </w:tc>
        <w:tc>
          <w:tcPr>
            <w:tcW w:w="1559"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ответвлений нет</w:t>
            </w:r>
          </w:p>
        </w:tc>
        <w:tc>
          <w:tcPr>
            <w:tcW w:w="1984"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ответвления есть</w:t>
            </w:r>
          </w:p>
        </w:tc>
        <w:tc>
          <w:tcPr>
            <w:tcW w:w="1945"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ответвлений нет</w:t>
            </w:r>
          </w:p>
        </w:tc>
        <w:tc>
          <w:tcPr>
            <w:tcW w:w="1883"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ответвления есть</w:t>
            </w:r>
          </w:p>
        </w:tc>
      </w:tr>
      <w:tr w:rsidR="00022277" w:rsidRPr="00022277" w:rsidTr="00022277">
        <w:tc>
          <w:tcPr>
            <w:tcW w:w="2122"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до 0,4</w:t>
            </w:r>
          </w:p>
        </w:tc>
        <w:tc>
          <w:tcPr>
            <w:tcW w:w="1559"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984"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w:t>
            </w:r>
            <w:r w:rsidRPr="00022277">
              <w:rPr>
                <w:lang w:eastAsia="ru-RU"/>
              </w:rPr>
              <w:lastRenderedPageBreak/>
              <w:t>о</w:t>
            </w:r>
          </w:p>
          <w:p w:rsidR="00022277" w:rsidRPr="00022277" w:rsidRDefault="00022277" w:rsidP="00022476">
            <w:pPr>
              <w:pStyle w:val="af1"/>
              <w:suppressAutoHyphens/>
              <w:spacing w:before="0" w:after="0" w:line="240" w:lineRule="auto"/>
              <w:ind w:firstLine="0"/>
              <w:rPr>
                <w:lang w:eastAsia="ru-RU"/>
              </w:rPr>
            </w:pPr>
            <w:r w:rsidRPr="00022277">
              <w:rPr>
                <w:lang w:eastAsia="ru-RU"/>
              </w:rPr>
              <w:t>за ответвлением,</w:t>
            </w:r>
          </w:p>
          <w:p w:rsidR="00022277" w:rsidRPr="00022277" w:rsidRDefault="00022277" w:rsidP="00022476">
            <w:pPr>
              <w:pStyle w:val="af1"/>
              <w:suppressAutoHyphens/>
              <w:spacing w:before="0" w:after="0" w:line="240" w:lineRule="auto"/>
              <w:ind w:firstLine="0"/>
              <w:rPr>
                <w:lang w:eastAsia="ru-RU"/>
              </w:rPr>
            </w:pPr>
            <w:r w:rsidRPr="00022277">
              <w:rPr>
                <w:lang w:eastAsia="ru-RU"/>
              </w:rPr>
              <w:t>расстояние до ближайшей ТК не более 1000 м</w:t>
            </w:r>
          </w:p>
        </w:tc>
        <w:tc>
          <w:tcPr>
            <w:tcW w:w="1945"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непосредственн</w:t>
            </w:r>
            <w:r w:rsidRPr="00022277">
              <w:rPr>
                <w:lang w:eastAsia="ru-RU"/>
              </w:rPr>
              <w:lastRenderedPageBreak/>
              <w:t>о за местом изменения диаметра, расстояние до ближайшей ТК не более 1000м</w:t>
            </w:r>
          </w:p>
        </w:tc>
        <w:tc>
          <w:tcPr>
            <w:tcW w:w="1883"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непосредственн</w:t>
            </w:r>
            <w:r w:rsidRPr="00022277">
              <w:rPr>
                <w:lang w:eastAsia="ru-RU"/>
              </w:rPr>
              <w:lastRenderedPageBreak/>
              <w:t>о за ответвлением, на теплопроводе меньшего диаметра, расстояние до ближайшей ТК не более 1000 м</w:t>
            </w:r>
          </w:p>
        </w:tc>
      </w:tr>
      <w:tr w:rsidR="00022277" w:rsidRPr="00022277" w:rsidTr="00022277">
        <w:tc>
          <w:tcPr>
            <w:tcW w:w="2122"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от 0,4 до 0,6</w:t>
            </w:r>
          </w:p>
        </w:tc>
        <w:tc>
          <w:tcPr>
            <w:tcW w:w="1559"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1500</w:t>
            </w:r>
          </w:p>
        </w:tc>
        <w:tc>
          <w:tcPr>
            <w:tcW w:w="1984"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w:t>
            </w:r>
          </w:p>
          <w:p w:rsidR="00022277" w:rsidRPr="00022277" w:rsidRDefault="00022277" w:rsidP="00022476">
            <w:pPr>
              <w:pStyle w:val="af1"/>
              <w:suppressAutoHyphens/>
              <w:spacing w:before="0" w:after="0" w:line="240" w:lineRule="auto"/>
              <w:ind w:firstLine="0"/>
              <w:rPr>
                <w:lang w:eastAsia="ru-RU"/>
              </w:rPr>
            </w:pPr>
            <w:r w:rsidRPr="00022277">
              <w:rPr>
                <w:lang w:eastAsia="ru-RU"/>
              </w:rPr>
              <w:t>за ответвлением, расстояние до ближайшей ТК не более 1500 м</w:t>
            </w:r>
          </w:p>
        </w:tc>
        <w:tc>
          <w:tcPr>
            <w:tcW w:w="1945"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 за местом изменения диаметра, расстояние до ближайшей ТК не более 1000м</w:t>
            </w:r>
          </w:p>
        </w:tc>
        <w:tc>
          <w:tcPr>
            <w:tcW w:w="1883"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 за ответвлением, на теплопроводе меньшего диаметра, расстояние до ближайшей ТК не более 1000 м</w:t>
            </w:r>
          </w:p>
        </w:tc>
      </w:tr>
      <w:tr w:rsidR="00022277" w:rsidRPr="00022277" w:rsidTr="00022277">
        <w:tc>
          <w:tcPr>
            <w:tcW w:w="2122"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от 0,6 до 0,9</w:t>
            </w:r>
          </w:p>
        </w:tc>
        <w:tc>
          <w:tcPr>
            <w:tcW w:w="1559"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3000</w:t>
            </w:r>
          </w:p>
        </w:tc>
        <w:tc>
          <w:tcPr>
            <w:tcW w:w="1984"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w:t>
            </w:r>
          </w:p>
          <w:p w:rsidR="00022277" w:rsidRPr="00022277" w:rsidRDefault="00022277" w:rsidP="00022476">
            <w:pPr>
              <w:pStyle w:val="af1"/>
              <w:suppressAutoHyphens/>
              <w:spacing w:before="0" w:after="0" w:line="240" w:lineRule="auto"/>
              <w:ind w:firstLine="0"/>
              <w:rPr>
                <w:lang w:eastAsia="ru-RU"/>
              </w:rPr>
            </w:pPr>
            <w:r w:rsidRPr="00022277">
              <w:rPr>
                <w:lang w:eastAsia="ru-RU"/>
              </w:rPr>
              <w:t>за ответвлением, расстояние до ближайшей ТК</w:t>
            </w:r>
          </w:p>
          <w:p w:rsidR="00022277" w:rsidRPr="00022277" w:rsidRDefault="00022277" w:rsidP="00022476">
            <w:pPr>
              <w:pStyle w:val="af1"/>
              <w:suppressAutoHyphens/>
              <w:spacing w:before="0" w:after="0" w:line="240" w:lineRule="auto"/>
              <w:ind w:firstLine="0"/>
              <w:rPr>
                <w:lang w:eastAsia="ru-RU"/>
              </w:rPr>
            </w:pPr>
            <w:r w:rsidRPr="00022277">
              <w:rPr>
                <w:lang w:eastAsia="ru-RU"/>
              </w:rPr>
              <w:t>не более 3000 м</w:t>
            </w:r>
          </w:p>
        </w:tc>
        <w:tc>
          <w:tcPr>
            <w:tcW w:w="1945"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 за местом изменения диаметра, расстояние до ближайшей ТК в соответствии с меньшим диаметром (не более 1000 м, 1500 м)</w:t>
            </w:r>
          </w:p>
        </w:tc>
        <w:tc>
          <w:tcPr>
            <w:tcW w:w="1883"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 за ответвлением, на теплопроводе меньшего диаметра, расстояние до ближайшей ТК в соответствии с меньшим диаметром</w:t>
            </w:r>
          </w:p>
          <w:p w:rsidR="00022277" w:rsidRPr="00022277" w:rsidRDefault="00022277" w:rsidP="00022476">
            <w:pPr>
              <w:pStyle w:val="af1"/>
              <w:suppressAutoHyphens/>
              <w:spacing w:before="0" w:after="0" w:line="240" w:lineRule="auto"/>
              <w:ind w:firstLine="0"/>
              <w:rPr>
                <w:lang w:eastAsia="ru-RU"/>
              </w:rPr>
            </w:pPr>
            <w:r w:rsidRPr="00022277">
              <w:rPr>
                <w:lang w:eastAsia="ru-RU"/>
              </w:rPr>
              <w:t>(не более 1000 м, 1500 м)</w:t>
            </w:r>
          </w:p>
        </w:tc>
      </w:tr>
      <w:tr w:rsidR="00022277" w:rsidRPr="00022277" w:rsidTr="00022277">
        <w:tc>
          <w:tcPr>
            <w:tcW w:w="2122"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более 0,9</w:t>
            </w:r>
          </w:p>
        </w:tc>
        <w:tc>
          <w:tcPr>
            <w:tcW w:w="1559"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5000</w:t>
            </w:r>
          </w:p>
        </w:tc>
        <w:tc>
          <w:tcPr>
            <w:tcW w:w="1984" w:type="dxa"/>
          </w:tcPr>
          <w:p w:rsidR="00022277" w:rsidRPr="00022277" w:rsidRDefault="00022277" w:rsidP="00022476">
            <w:pPr>
              <w:pStyle w:val="af1"/>
              <w:suppressAutoHyphens/>
              <w:spacing w:before="0" w:after="0" w:line="240" w:lineRule="auto"/>
              <w:ind w:firstLine="0"/>
              <w:rPr>
                <w:lang w:eastAsia="ru-RU"/>
              </w:rPr>
            </w:pPr>
            <w:r w:rsidRPr="00022277">
              <w:rPr>
                <w:lang w:eastAsia="ru-RU"/>
              </w:rPr>
              <w:t>Непосредственно за ответвлением, расстояние до ближайшей ТК</w:t>
            </w:r>
          </w:p>
          <w:p w:rsidR="00022277" w:rsidRPr="00022277" w:rsidRDefault="00022277" w:rsidP="00022476">
            <w:pPr>
              <w:pStyle w:val="af1"/>
              <w:suppressAutoHyphens/>
              <w:spacing w:before="0" w:after="0" w:line="240" w:lineRule="auto"/>
              <w:ind w:firstLine="0"/>
              <w:rPr>
                <w:lang w:eastAsia="ru-RU"/>
              </w:rPr>
            </w:pPr>
            <w:r w:rsidRPr="00022277">
              <w:rPr>
                <w:lang w:eastAsia="ru-RU"/>
              </w:rPr>
              <w:t>не более 5000 м</w:t>
            </w:r>
          </w:p>
        </w:tc>
        <w:tc>
          <w:tcPr>
            <w:tcW w:w="1945"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непосредственно за местом изменения диаметра, расстояние до ближайшей ТК в соответствии с меньшим </w:t>
            </w:r>
            <w:r w:rsidRPr="00022277">
              <w:rPr>
                <w:lang w:eastAsia="ru-RU"/>
              </w:rPr>
              <w:lastRenderedPageBreak/>
              <w:t>диаметром (не более 1000м, 1500м, 3000 м)</w:t>
            </w:r>
          </w:p>
        </w:tc>
        <w:tc>
          <w:tcPr>
            <w:tcW w:w="1883"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 xml:space="preserve">непосредственно за ответвлением, на теплопроводе меньшего диаметра, расстояние до </w:t>
            </w:r>
            <w:r w:rsidRPr="00022277">
              <w:rPr>
                <w:lang w:eastAsia="ru-RU"/>
              </w:rPr>
              <w:lastRenderedPageBreak/>
              <w:t>ближайшей ТК в соответствии с меньшим диаметром (не более 1000м, 1500 м, 3000 м)</w:t>
            </w:r>
          </w:p>
        </w:tc>
      </w:tr>
    </w:tbl>
    <w:p w:rsidR="00022277" w:rsidRPr="00022277" w:rsidRDefault="00022277" w:rsidP="00022277">
      <w:pPr>
        <w:pStyle w:val="af1"/>
        <w:suppressAutoHyphens/>
        <w:spacing w:before="0" w:after="0" w:line="240" w:lineRule="auto"/>
        <w:rPr>
          <w:lang w:eastAsia="ru-RU"/>
        </w:rPr>
      </w:pPr>
      <w:r w:rsidRPr="00022277">
        <w:rPr>
          <w:lang w:eastAsia="ru-RU"/>
        </w:rPr>
        <w:lastRenderedPageBreak/>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022277" w:rsidRPr="00022277" w:rsidRDefault="00022277" w:rsidP="00022277">
      <w:pPr>
        <w:pStyle w:val="af1"/>
        <w:suppressAutoHyphens/>
        <w:spacing w:before="0" w:after="0" w:line="240" w:lineRule="auto"/>
        <w:rPr>
          <w:lang w:eastAsia="ru-RU"/>
        </w:rPr>
      </w:pPr>
      <w:r w:rsidRPr="00022277">
        <w:rPr>
          <w:lang w:eastAsia="ru-RU"/>
        </w:rPr>
        <w:t>5. Среднее время до восстановления запорной арматуры</w:t>
      </w:r>
    </w:p>
    <w:p w:rsidR="00022277" w:rsidRPr="00022277" w:rsidRDefault="00022277" w:rsidP="00022277">
      <w:pPr>
        <w:pStyle w:val="af1"/>
        <w:suppressAutoHyphens/>
        <w:spacing w:before="0" w:after="0" w:line="240" w:lineRule="auto"/>
        <w:rPr>
          <w:lang w:eastAsia="ru-RU"/>
        </w:rPr>
      </w:pPr>
      <w:r w:rsidRPr="00022277">
        <w:rPr>
          <w:lang w:eastAsia="ru-RU"/>
        </w:rPr>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rsidR="00022277" w:rsidRPr="00022277" w:rsidRDefault="00022277" w:rsidP="00022277">
      <w:pPr>
        <w:pStyle w:val="af1"/>
        <w:suppressAutoHyphens/>
        <w:spacing w:before="0" w:after="0" w:line="240" w:lineRule="auto"/>
        <w:rPr>
          <w:lang w:eastAsia="ru-RU"/>
        </w:rPr>
      </w:pPr>
      <w:r w:rsidRPr="00022277">
        <w:rPr>
          <w:lang w:eastAsia="ru-RU"/>
        </w:rPr>
        <w:t>В связи с этим расчет среднего времени до восстановления запорной арматуры выполняется по выражению (4).</w:t>
      </w:r>
    </w:p>
    <w:p w:rsidR="00022277" w:rsidRPr="00022277" w:rsidRDefault="00022277" w:rsidP="00022277">
      <w:pPr>
        <w:pStyle w:val="af1"/>
        <w:suppressAutoHyphens/>
        <w:spacing w:before="0" w:after="0" w:line="240" w:lineRule="auto"/>
        <w:rPr>
          <w:lang w:eastAsia="ru-RU"/>
        </w:rPr>
      </w:pPr>
      <w:r w:rsidRPr="00022277">
        <w:rPr>
          <w:lang w:eastAsia="ru-RU"/>
        </w:rPr>
        <w:t>6. Интенсивность восстановления элементов системы теплоснабжения:</w:t>
      </w:r>
    </w:p>
    <w:tbl>
      <w:tblPr>
        <w:tblW w:w="0" w:type="auto"/>
        <w:jc w:val="center"/>
        <w:tblLook w:val="04A0"/>
      </w:tblPr>
      <w:tblGrid>
        <w:gridCol w:w="4941"/>
        <w:gridCol w:w="3483"/>
        <w:gridCol w:w="911"/>
      </w:tblGrid>
      <w:tr w:rsidR="00022277" w:rsidRPr="00022277" w:rsidTr="00022277">
        <w:trPr>
          <w:trHeight w:val="689"/>
          <w:jc w:val="center"/>
        </w:trPr>
        <w:tc>
          <w:tcPr>
            <w:tcW w:w="4941" w:type="dxa"/>
            <w:vAlign w:val="center"/>
          </w:tcPr>
          <w:p w:rsidR="00022277" w:rsidRPr="00022277" w:rsidRDefault="00022277" w:rsidP="00022277">
            <w:pPr>
              <w:pStyle w:val="af1"/>
              <w:suppressAutoHyphens/>
              <w:spacing w:before="0" w:after="0" w:line="240" w:lineRule="auto"/>
              <w:rPr>
                <w:lang w:eastAsia="ru-RU"/>
              </w:rPr>
            </w:pPr>
            <m:oMathPara>
              <m:oMathParaPr>
                <m:jc m:val="right"/>
              </m:oMathParaPr>
              <m:oMath>
                <m:r>
                  <m:rPr>
                    <m:sty m:val="p"/>
                  </m:rPr>
                  <w:rPr>
                    <w:rFonts w:ascii="Cambria Math" w:hAnsi="Cambria Math"/>
                    <w:lang w:eastAsia="ru-RU"/>
                  </w:rPr>
                  <m:t>μ=</m:t>
                </m:r>
                <m:f>
                  <m:fPr>
                    <m:ctrlPr>
                      <w:rPr>
                        <w:rFonts w:ascii="Cambria Math" w:hAnsi="Cambria Math"/>
                        <w:lang w:eastAsia="ru-RU"/>
                      </w:rPr>
                    </m:ctrlPr>
                  </m:fPr>
                  <m:num>
                    <m:r>
                      <m:rPr>
                        <m:sty m:val="p"/>
                      </m:rPr>
                      <w:rPr>
                        <w:rFonts w:ascii="Cambria Math" w:hAnsi="Cambria Math"/>
                        <w:lang w:eastAsia="ru-RU"/>
                      </w:rPr>
                      <m:t>1</m:t>
                    </m:r>
                  </m:num>
                  <m:den>
                    <m:sSup>
                      <m:sSupPr>
                        <m:ctrlPr>
                          <w:rPr>
                            <w:rFonts w:ascii="Cambria Math" w:hAnsi="Cambria Math"/>
                            <w:lang w:eastAsia="ru-RU"/>
                          </w:rPr>
                        </m:ctrlPr>
                      </m:sSupPr>
                      <m:e>
                        <m:r>
                          <m:rPr>
                            <m:sty m:val="p"/>
                          </m:rPr>
                          <w:rPr>
                            <w:rFonts w:ascii="Cambria Math" w:hAnsi="Cambria Math"/>
                            <w:lang w:val="en-US" w:eastAsia="ru-RU"/>
                          </w:rPr>
                          <m:t>z</m:t>
                        </m:r>
                      </m:e>
                      <m:sup>
                        <m:r>
                          <m:rPr>
                            <m:sty m:val="p"/>
                          </m:rPr>
                          <w:rPr>
                            <w:rFonts w:ascii="Cambria Math" w:hAnsi="Cambria Math"/>
                            <w:lang w:eastAsia="ru-RU"/>
                          </w:rPr>
                          <m:t>в</m:t>
                        </m:r>
                      </m:sup>
                    </m:sSup>
                  </m:den>
                </m:f>
              </m:oMath>
            </m:oMathPara>
          </w:p>
        </w:tc>
        <w:tc>
          <w:tcPr>
            <w:tcW w:w="3483" w:type="dxa"/>
            <w:vAlign w:val="center"/>
          </w:tcPr>
          <w:p w:rsidR="00022277" w:rsidRPr="00022277" w:rsidRDefault="00022277" w:rsidP="00022277">
            <w:pPr>
              <w:pStyle w:val="af1"/>
              <w:suppressAutoHyphens/>
              <w:spacing w:before="0" w:after="0" w:line="240" w:lineRule="auto"/>
              <w:rPr>
                <w:lang w:eastAsia="ru-RU"/>
              </w:rPr>
            </w:pPr>
            <w:r w:rsidRPr="00022277">
              <w:rPr>
                <w:lang w:eastAsia="ru-RU"/>
              </w:rPr>
              <w:t>, 1/ч</w:t>
            </w:r>
          </w:p>
        </w:tc>
        <w:tc>
          <w:tcPr>
            <w:tcW w:w="911" w:type="dxa"/>
            <w:vAlign w:val="center"/>
          </w:tcPr>
          <w:p w:rsidR="00022277" w:rsidRPr="00022277" w:rsidRDefault="00022277" w:rsidP="00022277">
            <w:pPr>
              <w:pStyle w:val="af1"/>
              <w:suppressAutoHyphens/>
              <w:spacing w:before="0" w:after="0" w:line="240" w:lineRule="auto"/>
              <w:rPr>
                <w:lang w:eastAsia="ru-RU"/>
              </w:rPr>
            </w:pPr>
            <w:bookmarkStart w:id="445" w:name="_Ref374096694"/>
            <w:r w:rsidRPr="00022277">
              <w:rPr>
                <w:lang w:eastAsia="ru-RU"/>
              </w:rPr>
              <w:t>(6)</w:t>
            </w:r>
            <w:bookmarkEnd w:id="445"/>
          </w:p>
        </w:tc>
      </w:tr>
    </w:tbl>
    <w:p w:rsidR="00022277" w:rsidRPr="00022277" w:rsidRDefault="00022277" w:rsidP="00022277">
      <w:pPr>
        <w:pStyle w:val="af1"/>
        <w:suppressAutoHyphens/>
        <w:spacing w:before="0" w:after="0" w:line="240" w:lineRule="auto"/>
        <w:rPr>
          <w:lang w:eastAsia="ru-RU"/>
        </w:rPr>
      </w:pPr>
      <w:r w:rsidRPr="00022277">
        <w:rPr>
          <w:lang w:eastAsia="ru-RU"/>
        </w:rPr>
        <w:t>7. Стационарная вероятность рабочего состояния сети:</w:t>
      </w:r>
    </w:p>
    <w:tbl>
      <w:tblPr>
        <w:tblW w:w="0" w:type="auto"/>
        <w:jc w:val="center"/>
        <w:tblLook w:val="04A0"/>
      </w:tblPr>
      <w:tblGrid>
        <w:gridCol w:w="8419"/>
        <w:gridCol w:w="891"/>
      </w:tblGrid>
      <w:tr w:rsidR="00022277" w:rsidRPr="00022277" w:rsidTr="00022277">
        <w:trPr>
          <w:trHeight w:val="1020"/>
          <w:jc w:val="center"/>
        </w:trPr>
        <w:tc>
          <w:tcPr>
            <w:tcW w:w="8419" w:type="dxa"/>
            <w:vAlign w:val="center"/>
          </w:tcPr>
          <w:p w:rsidR="00022277" w:rsidRPr="00022277" w:rsidRDefault="009407FC" w:rsidP="00022277">
            <w:pPr>
              <w:pStyle w:val="af1"/>
              <w:suppressAutoHyphens/>
              <w:spacing w:before="0" w:after="0" w:line="240" w:lineRule="auto"/>
              <w:rPr>
                <w:lang w:eastAsia="ru-RU"/>
              </w:rPr>
            </w:pPr>
            <m:oMathPara>
              <m:oMath>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eastAsia="ru-RU"/>
                      </w:rPr>
                      <m:t>0</m:t>
                    </m:r>
                  </m:sub>
                </m:sSub>
                <m:r>
                  <m:rPr>
                    <m:sty m:val="p"/>
                  </m:rPr>
                  <w:rPr>
                    <w:rFonts w:ascii="Cambria Math" w:hAnsi="Cambria Math"/>
                    <w:lang w:eastAsia="ru-RU"/>
                  </w:rPr>
                  <m:t>=</m:t>
                </m:r>
                <m:sSup>
                  <m:sSupPr>
                    <m:ctrlPr>
                      <w:rPr>
                        <w:rFonts w:ascii="Cambria Math" w:hAnsi="Cambria Math"/>
                        <w:lang w:eastAsia="ru-RU"/>
                      </w:rPr>
                    </m:ctrlPr>
                  </m:sSupPr>
                  <m:e>
                    <m:d>
                      <m:dPr>
                        <m:ctrlPr>
                          <w:rPr>
                            <w:rFonts w:ascii="Cambria Math" w:hAnsi="Cambria Math"/>
                            <w:lang w:eastAsia="ru-RU"/>
                          </w:rPr>
                        </m:ctrlPr>
                      </m:dPr>
                      <m:e>
                        <m:r>
                          <m:rPr>
                            <m:sty m:val="p"/>
                          </m:rPr>
                          <w:rPr>
                            <w:rFonts w:ascii="Cambria Math" w:hAnsi="Cambria Math"/>
                            <w:lang w:eastAsia="ru-RU"/>
                          </w:rPr>
                          <m:t>1+</m:t>
                        </m:r>
                        <m:nary>
                          <m:naryPr>
                            <m:chr m:val="∑"/>
                            <m:limLoc m:val="undOvr"/>
                            <m:ctrlPr>
                              <w:rPr>
                                <w:rFonts w:ascii="Cambria Math" w:hAnsi="Cambria Math"/>
                                <w:lang w:eastAsia="ru-RU"/>
                              </w:rPr>
                            </m:ctrlPr>
                          </m:naryPr>
                          <m:sub>
                            <m:r>
                              <m:rPr>
                                <m:sty m:val="p"/>
                              </m:rPr>
                              <w:rPr>
                                <w:rFonts w:ascii="Cambria Math" w:hAnsi="Cambria Math"/>
                                <w:lang w:val="en-US" w:eastAsia="ru-RU"/>
                              </w:rPr>
                              <m:t>i</m:t>
                            </m:r>
                            <m:r>
                              <m:rPr>
                                <m:sty m:val="p"/>
                              </m:rPr>
                              <w:rPr>
                                <w:rFonts w:ascii="Cambria Math" w:hAnsi="Cambria Math"/>
                                <w:lang w:eastAsia="ru-RU"/>
                              </w:rPr>
                              <m:t>=1</m:t>
                            </m:r>
                          </m:sub>
                          <m:sup>
                            <m:r>
                              <m:rPr>
                                <m:sty m:val="p"/>
                              </m:rPr>
                              <w:rPr>
                                <w:rFonts w:ascii="Cambria Math" w:hAnsi="Cambria Math"/>
                                <w:lang w:val="en-US" w:eastAsia="ru-RU"/>
                              </w:rPr>
                              <m:t>N</m:t>
                            </m:r>
                          </m:sup>
                          <m:e>
                            <m:f>
                              <m:fPr>
                                <m:ctrlPr>
                                  <w:rPr>
                                    <w:rFonts w:ascii="Cambria Math" w:hAnsi="Cambria Math"/>
                                    <w:lang w:eastAsia="ru-RU"/>
                                  </w:rPr>
                                </m:ctrlPr>
                              </m:fPr>
                              <m:num>
                                <m:sSub>
                                  <m:sSubPr>
                                    <m:ctrlPr>
                                      <w:rPr>
                                        <w:rFonts w:ascii="Cambria Math" w:hAnsi="Cambria Math"/>
                                        <w:lang w:eastAsia="ru-RU"/>
                                      </w:rPr>
                                    </m:ctrlPr>
                                  </m:sSubPr>
                                  <m:e>
                                    <m:r>
                                      <m:rPr>
                                        <m:sty m:val="p"/>
                                      </m:rPr>
                                      <w:rPr>
                                        <w:rFonts w:ascii="Cambria Math" w:hAnsi="Cambria Math"/>
                                        <w:lang w:eastAsia="ru-RU"/>
                                      </w:rPr>
                                      <m:t>ω</m:t>
                                    </m:r>
                                  </m:e>
                                  <m:sub>
                                    <m:r>
                                      <m:rPr>
                                        <m:sty m:val="p"/>
                                      </m:rPr>
                                      <w:rPr>
                                        <w:rFonts w:ascii="Cambria Math" w:hAnsi="Cambria Math"/>
                                        <w:lang w:val="en-US" w:eastAsia="ru-RU"/>
                                      </w:rPr>
                                      <m:t>i</m:t>
                                    </m:r>
                                  </m:sub>
                                </m:sSub>
                              </m:num>
                              <m:den>
                                <m:sSub>
                                  <m:sSubPr>
                                    <m:ctrlPr>
                                      <w:rPr>
                                        <w:rFonts w:ascii="Cambria Math" w:hAnsi="Cambria Math"/>
                                        <w:lang w:eastAsia="ru-RU"/>
                                      </w:rPr>
                                    </m:ctrlPr>
                                  </m:sSubPr>
                                  <m:e>
                                    <m:r>
                                      <m:rPr>
                                        <m:sty m:val="p"/>
                                      </m:rPr>
                                      <w:rPr>
                                        <w:rFonts w:ascii="Cambria Math" w:hAnsi="Cambria Math"/>
                                        <w:lang w:eastAsia="ru-RU"/>
                                      </w:rPr>
                                      <m:t>μ</m:t>
                                    </m:r>
                                  </m:e>
                                  <m:sub>
                                    <m:r>
                                      <m:rPr>
                                        <m:sty m:val="p"/>
                                      </m:rPr>
                                      <w:rPr>
                                        <w:rFonts w:ascii="Cambria Math" w:hAnsi="Cambria Math"/>
                                        <w:lang w:val="en-US" w:eastAsia="ru-RU"/>
                                      </w:rPr>
                                      <m:t>i</m:t>
                                    </m:r>
                                  </m:sub>
                                </m:sSub>
                              </m:den>
                            </m:f>
                          </m:e>
                        </m:nary>
                      </m:e>
                    </m:d>
                  </m:e>
                  <m:sup>
                    <m:r>
                      <m:rPr>
                        <m:sty m:val="p"/>
                      </m:rPr>
                      <w:rPr>
                        <w:rFonts w:ascii="Cambria Math" w:hAnsi="Cambria Math"/>
                        <w:lang w:eastAsia="ru-RU"/>
                      </w:rPr>
                      <m:t>-1</m:t>
                    </m:r>
                  </m:sup>
                </m:sSup>
              </m:oMath>
            </m:oMathPara>
          </w:p>
        </w:tc>
        <w:tc>
          <w:tcPr>
            <w:tcW w:w="891" w:type="dxa"/>
            <w:vAlign w:val="center"/>
          </w:tcPr>
          <w:p w:rsidR="00022277" w:rsidRPr="00022277" w:rsidRDefault="00022277" w:rsidP="00022277">
            <w:pPr>
              <w:pStyle w:val="af1"/>
              <w:suppressAutoHyphens/>
              <w:spacing w:before="0" w:after="0" w:line="240" w:lineRule="auto"/>
              <w:rPr>
                <w:lang w:eastAsia="ru-RU"/>
              </w:rPr>
            </w:pPr>
            <w:bookmarkStart w:id="446" w:name="_Ref374096704"/>
            <w:r w:rsidRPr="00022277">
              <w:rPr>
                <w:lang w:eastAsia="ru-RU"/>
              </w:rPr>
              <w:t>(7)</w:t>
            </w:r>
            <w:bookmarkEnd w:id="446"/>
          </w:p>
        </w:tc>
      </w:tr>
    </w:tbl>
    <w:p w:rsidR="00022277" w:rsidRPr="00022277" w:rsidRDefault="00022277" w:rsidP="00022277">
      <w:pPr>
        <w:pStyle w:val="af1"/>
        <w:suppressAutoHyphens/>
        <w:spacing w:before="0" w:after="0" w:line="240" w:lineRule="auto"/>
        <w:rPr>
          <w:lang w:eastAsia="ru-RU"/>
        </w:rPr>
      </w:pPr>
      <w:r w:rsidRPr="00022277">
        <w:rPr>
          <w:lang w:eastAsia="ru-RU"/>
        </w:rPr>
        <w:t xml:space="preserve">где </w:t>
      </w:r>
      <w:r w:rsidRPr="00022277">
        <w:rPr>
          <w:lang w:val="en-US" w:eastAsia="ru-RU"/>
        </w:rPr>
        <w:t>N</w:t>
      </w:r>
      <w:r w:rsidRPr="00022277">
        <w:rPr>
          <w:lang w:eastAsia="ru-RU"/>
        </w:rPr>
        <w:t xml:space="preserve"> – число элементов системы теплоснабжения (участков и запорной арматуры).</w:t>
      </w:r>
    </w:p>
    <w:p w:rsidR="00022277" w:rsidRPr="00022277" w:rsidRDefault="00022277" w:rsidP="00022277">
      <w:pPr>
        <w:pStyle w:val="af1"/>
        <w:suppressAutoHyphens/>
        <w:spacing w:before="0" w:after="0" w:line="240" w:lineRule="auto"/>
        <w:rPr>
          <w:lang w:eastAsia="ru-RU"/>
        </w:rPr>
      </w:pPr>
      <w:r w:rsidRPr="00022277">
        <w:rPr>
          <w:lang w:eastAsia="ru-RU"/>
        </w:rPr>
        <w:t xml:space="preserve">8. Вероятность состояния сети, соответствующая отказу </w:t>
      </w:r>
      <m:oMath>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val="en-US" w:eastAsia="ru-RU"/>
              </w:rPr>
              <m:t>f</m:t>
            </m:r>
          </m:sub>
        </m:sSub>
      </m:oMath>
      <w:r w:rsidRPr="00022277">
        <w:rPr>
          <w:lang w:eastAsia="ru-RU"/>
        </w:rPr>
        <w:t>-го элемента:</w:t>
      </w:r>
    </w:p>
    <w:tbl>
      <w:tblPr>
        <w:tblW w:w="9307" w:type="dxa"/>
        <w:jc w:val="center"/>
        <w:tblLook w:val="04A0"/>
      </w:tblPr>
      <w:tblGrid>
        <w:gridCol w:w="8556"/>
        <w:gridCol w:w="751"/>
      </w:tblGrid>
      <w:tr w:rsidR="00022277" w:rsidRPr="00022277" w:rsidTr="00022277">
        <w:trPr>
          <w:trHeight w:val="559"/>
          <w:jc w:val="center"/>
        </w:trPr>
        <w:tc>
          <w:tcPr>
            <w:tcW w:w="8556" w:type="dxa"/>
            <w:vAlign w:val="center"/>
          </w:tcPr>
          <w:p w:rsidR="00022277" w:rsidRPr="00022277" w:rsidRDefault="009407FC" w:rsidP="00022277">
            <w:pPr>
              <w:pStyle w:val="af1"/>
              <w:suppressAutoHyphens/>
              <w:spacing w:before="0" w:after="0" w:line="240" w:lineRule="auto"/>
              <w:rPr>
                <w:lang w:eastAsia="ru-RU"/>
              </w:rPr>
            </w:pPr>
            <m:oMathPara>
              <m:oMathParaPr>
                <m:jc m:val="center"/>
              </m:oMathParaPr>
              <m:oMath>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val="en-US" w:eastAsia="ru-RU"/>
                      </w:rPr>
                      <m:t>f</m:t>
                    </m:r>
                  </m:sub>
                </m:sSub>
                <m:r>
                  <m:rPr>
                    <m:sty m:val="p"/>
                  </m:rPr>
                  <w:rPr>
                    <w:rFonts w:ascii="Cambria Math" w:hAnsi="Cambria Math"/>
                    <w:lang w:eastAsia="ru-RU"/>
                  </w:rPr>
                  <m:t>=</m:t>
                </m:r>
                <m:f>
                  <m:fPr>
                    <m:ctrlPr>
                      <w:rPr>
                        <w:rFonts w:ascii="Cambria Math" w:hAnsi="Cambria Math"/>
                        <w:lang w:eastAsia="ru-RU"/>
                      </w:rPr>
                    </m:ctrlPr>
                  </m:fPr>
                  <m:num>
                    <m:sSub>
                      <m:sSubPr>
                        <m:ctrlPr>
                          <w:rPr>
                            <w:rFonts w:ascii="Cambria Math" w:hAnsi="Cambria Math"/>
                            <w:lang w:eastAsia="ru-RU"/>
                          </w:rPr>
                        </m:ctrlPr>
                      </m:sSubPr>
                      <m:e>
                        <m:r>
                          <m:rPr>
                            <m:sty m:val="p"/>
                          </m:rPr>
                          <w:rPr>
                            <w:rFonts w:ascii="Cambria Math" w:hAnsi="Cambria Math"/>
                            <w:lang w:eastAsia="ru-RU"/>
                          </w:rPr>
                          <m:t>ω</m:t>
                        </m:r>
                      </m:e>
                      <m:sub>
                        <m:r>
                          <m:rPr>
                            <m:sty m:val="p"/>
                          </m:rPr>
                          <w:rPr>
                            <w:rFonts w:ascii="Cambria Math" w:hAnsi="Cambria Math"/>
                            <w:lang w:val="en-US" w:eastAsia="ru-RU"/>
                          </w:rPr>
                          <m:t>f</m:t>
                        </m:r>
                      </m:sub>
                    </m:sSub>
                  </m:num>
                  <m:den>
                    <m:sSub>
                      <m:sSubPr>
                        <m:ctrlPr>
                          <w:rPr>
                            <w:rFonts w:ascii="Cambria Math" w:hAnsi="Cambria Math"/>
                            <w:lang w:eastAsia="ru-RU"/>
                          </w:rPr>
                        </m:ctrlPr>
                      </m:sSubPr>
                      <m:e>
                        <m:r>
                          <m:rPr>
                            <m:sty m:val="p"/>
                          </m:rPr>
                          <w:rPr>
                            <w:rFonts w:ascii="Cambria Math" w:hAnsi="Cambria Math"/>
                            <w:lang w:eastAsia="ru-RU"/>
                          </w:rPr>
                          <m:t>μ</m:t>
                        </m:r>
                      </m:e>
                      <m:sub>
                        <m:r>
                          <m:rPr>
                            <m:sty m:val="p"/>
                          </m:rPr>
                          <w:rPr>
                            <w:rFonts w:ascii="Cambria Math" w:hAnsi="Cambria Math"/>
                            <w:lang w:val="en-US" w:eastAsia="ru-RU"/>
                          </w:rPr>
                          <m:t>f</m:t>
                        </m:r>
                      </m:sub>
                    </m:sSub>
                  </m:den>
                </m:f>
                <m:r>
                  <m:rPr>
                    <m:sty m:val="p"/>
                  </m:rPr>
                  <w:rPr>
                    <w:rFonts w:ascii="Cambria Math" w:hAnsi="Cambria Math"/>
                    <w:lang w:eastAsia="ru-RU"/>
                  </w:rPr>
                  <m:t xml:space="preserve"> ∙</m:t>
                </m:r>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eastAsia="ru-RU"/>
                      </w:rPr>
                      <m:t>0</m:t>
                    </m:r>
                  </m:sub>
                </m:sSub>
              </m:oMath>
            </m:oMathPara>
          </w:p>
        </w:tc>
        <w:tc>
          <w:tcPr>
            <w:tcW w:w="751" w:type="dxa"/>
            <w:vAlign w:val="center"/>
          </w:tcPr>
          <w:p w:rsidR="00022277" w:rsidRPr="00022277" w:rsidRDefault="00022277" w:rsidP="00022277">
            <w:pPr>
              <w:pStyle w:val="af1"/>
              <w:suppressAutoHyphens/>
              <w:spacing w:before="0" w:after="0" w:line="240" w:lineRule="auto"/>
              <w:rPr>
                <w:lang w:eastAsia="ru-RU"/>
              </w:rPr>
            </w:pPr>
            <w:bookmarkStart w:id="447" w:name="_Ref374096712"/>
            <w:r w:rsidRPr="00022277">
              <w:rPr>
                <w:lang w:eastAsia="ru-RU"/>
              </w:rPr>
              <w:t>(8)</w:t>
            </w:r>
            <w:bookmarkEnd w:id="447"/>
          </w:p>
        </w:tc>
      </w:tr>
    </w:tbl>
    <w:p w:rsidR="00022277" w:rsidRPr="00022277" w:rsidRDefault="00022277" w:rsidP="00022277">
      <w:pPr>
        <w:pStyle w:val="af1"/>
        <w:suppressAutoHyphens/>
        <w:spacing w:before="0" w:after="0" w:line="240" w:lineRule="auto"/>
        <w:rPr>
          <w:lang w:eastAsia="ru-RU"/>
        </w:rPr>
      </w:pPr>
      <w:r w:rsidRPr="00022277">
        <w:rPr>
          <w:lang w:eastAsia="ru-RU"/>
        </w:rPr>
        <w:t>В Приложении 5 к Обосновывающим материалам Схемы теплоснабжения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rsidR="00022277" w:rsidRPr="00022277" w:rsidRDefault="00022277" w:rsidP="00022277">
      <w:pPr>
        <w:pStyle w:val="af1"/>
        <w:suppressAutoHyphens/>
        <w:spacing w:before="0" w:after="0" w:line="240" w:lineRule="auto"/>
        <w:rPr>
          <w:lang w:eastAsia="ru-RU"/>
        </w:rPr>
      </w:pPr>
      <w:r w:rsidRPr="00022277">
        <w:rPr>
          <w:lang w:eastAsia="ru-RU"/>
        </w:rPr>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rsidR="00022277" w:rsidRPr="00022277" w:rsidRDefault="00022277" w:rsidP="00022277">
      <w:pPr>
        <w:pStyle w:val="af1"/>
        <w:suppressAutoHyphens/>
        <w:spacing w:before="0" w:after="0" w:line="240" w:lineRule="auto"/>
        <w:rPr>
          <w:lang w:eastAsia="ru-RU"/>
        </w:rPr>
      </w:pPr>
      <w:bookmarkStart w:id="448" w:name="_Toc79376488"/>
      <w:bookmarkEnd w:id="433"/>
      <w:r w:rsidRPr="00022277">
        <w:rPr>
          <w:lang w:eastAsia="ru-RU"/>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48"/>
    </w:p>
    <w:p w:rsidR="00022277" w:rsidRPr="00022277" w:rsidRDefault="00022277" w:rsidP="00022277">
      <w:pPr>
        <w:pStyle w:val="af1"/>
        <w:suppressAutoHyphens/>
        <w:spacing w:before="0" w:after="0" w:line="240" w:lineRule="auto"/>
        <w:rPr>
          <w:lang w:eastAsia="ru-RU"/>
        </w:rPr>
      </w:pPr>
      <w:r w:rsidRPr="00022277">
        <w:rPr>
          <w:lang w:eastAsia="ru-RU"/>
        </w:rPr>
        <w:lastRenderedPageBreak/>
        <w:t>Недоотпуск тепловой энергии отсутствует.</w:t>
      </w:r>
    </w:p>
    <w:p w:rsidR="00022277" w:rsidRPr="00022277" w:rsidRDefault="00022277" w:rsidP="00022277">
      <w:pPr>
        <w:pStyle w:val="af1"/>
        <w:suppressAutoHyphens/>
        <w:spacing w:before="0" w:after="0" w:line="240" w:lineRule="auto"/>
        <w:rPr>
          <w:lang w:eastAsia="ru-RU"/>
        </w:rPr>
      </w:pPr>
      <w:bookmarkStart w:id="449" w:name="_Toc79376489"/>
      <w:r w:rsidRPr="00022277">
        <w:rPr>
          <w:lang w:eastAsia="ru-RU"/>
        </w:rPr>
        <w:t>Глава 12. Обоснование инвестиций в строительство, реконструкцию и техническое перевооружение и (или) модернизацию</w:t>
      </w:r>
      <w:bookmarkEnd w:id="449"/>
    </w:p>
    <w:p w:rsidR="00022277" w:rsidRPr="00022277" w:rsidRDefault="00022277" w:rsidP="00022277">
      <w:pPr>
        <w:pStyle w:val="af1"/>
        <w:suppressAutoHyphens/>
        <w:spacing w:before="0" w:after="0" w:line="240" w:lineRule="auto"/>
        <w:rPr>
          <w:lang w:eastAsia="ru-RU"/>
        </w:rPr>
      </w:pPr>
      <w:bookmarkStart w:id="450" w:name="_Toc79376490"/>
      <w:r w:rsidRPr="00022277">
        <w:rPr>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0"/>
    </w:p>
    <w:p w:rsidR="00022277" w:rsidRPr="00022277" w:rsidRDefault="00022277" w:rsidP="00022277">
      <w:pPr>
        <w:pStyle w:val="af1"/>
        <w:suppressAutoHyphens/>
        <w:spacing w:before="0" w:after="0" w:line="240" w:lineRule="auto"/>
        <w:rPr>
          <w:lang w:eastAsia="ru-RU"/>
        </w:rPr>
      </w:pPr>
      <w:r w:rsidRPr="00022277">
        <w:rPr>
          <w:lang w:eastAsia="ru-RU"/>
        </w:rPr>
        <w:t xml:space="preserve">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 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При отсутствии таких показателей могут использоваться данные о стоимости объектов-аналогов. Стоимость строительства сети теплоснабжения взята на основе государственных сметных нормативов, укрупненные нормативы цены строительства НЦС 81-02-13-2021 СП «Наружные тепловые сети». </w:t>
      </w:r>
    </w:p>
    <w:p w:rsidR="00022277" w:rsidRPr="00022277" w:rsidRDefault="00022277" w:rsidP="00022277">
      <w:pPr>
        <w:pStyle w:val="af1"/>
        <w:suppressAutoHyphens/>
        <w:spacing w:before="0" w:after="0" w:line="240" w:lineRule="auto"/>
        <w:rPr>
          <w:lang w:eastAsia="ru-RU"/>
        </w:rPr>
      </w:pPr>
      <w:r w:rsidRPr="00022277">
        <w:rPr>
          <w:lang w:eastAsia="ru-RU"/>
        </w:rPr>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rsidR="00022277" w:rsidRPr="00022277" w:rsidRDefault="00022277" w:rsidP="00022277">
      <w:pPr>
        <w:pStyle w:val="af1"/>
        <w:suppressAutoHyphens/>
        <w:spacing w:before="0" w:after="0" w:line="240" w:lineRule="auto"/>
        <w:rPr>
          <w:lang w:eastAsia="ru-RU"/>
        </w:rPr>
      </w:pPr>
      <w:r w:rsidRPr="00022277">
        <w:rPr>
          <w:lang w:eastAsia="ru-RU"/>
        </w:rPr>
        <w:t>Расчет цен в соответствии с укрупненными нормативами цен строительства, представлен в таблице 12.1.1.</w:t>
      </w:r>
    </w:p>
    <w:p w:rsidR="00022277" w:rsidRPr="00022277" w:rsidRDefault="00022277" w:rsidP="00022277">
      <w:pPr>
        <w:pStyle w:val="af1"/>
        <w:suppressAutoHyphens/>
        <w:spacing w:before="0" w:after="0" w:line="240" w:lineRule="auto"/>
        <w:rPr>
          <w:lang w:eastAsia="ru-RU"/>
        </w:rPr>
      </w:pPr>
      <w:bookmarkStart w:id="451" w:name="_Toc79376584"/>
      <w:r w:rsidRPr="00022277">
        <w:rPr>
          <w:lang w:eastAsia="ru-RU"/>
        </w:rPr>
        <w:t>Таблица 12.1.1. Расчет цен в соответствии с укрупненными нормативами цен строительства</w:t>
      </w:r>
      <w:bookmarkEnd w:id="45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8391"/>
      </w:tblGrid>
      <w:tr w:rsidR="00022277" w:rsidRPr="00022277" w:rsidTr="00022277">
        <w:trPr>
          <w:trHeight w:val="20"/>
          <w:tblHeader/>
        </w:trPr>
        <w:tc>
          <w:tcPr>
            <w:tcW w:w="960"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Диаметр</w:t>
            </w:r>
          </w:p>
        </w:tc>
        <w:tc>
          <w:tcPr>
            <w:tcW w:w="8391"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Бесканальная прокладка трубопроводов теплоснабжения в изоляции из пенополиуретана на глубине 2м, при условном давлении 1,6МПа, Температуре 150</w:t>
            </w:r>
            <w:r w:rsidRPr="00022277">
              <w:rPr>
                <w:vertAlign w:val="superscript"/>
                <w:lang w:eastAsia="ru-RU"/>
              </w:rPr>
              <w:t>о</w:t>
            </w:r>
            <w:r w:rsidRPr="00022277">
              <w:rPr>
                <w:lang w:eastAsia="ru-RU"/>
              </w:rPr>
              <w:t>С, на песчаном основании, в сухих грунтах в траншеях с креплениями с погрузкой и вывозом грунта</w:t>
            </w:r>
          </w:p>
        </w:tc>
      </w:tr>
      <w:tr w:rsidR="00022277" w:rsidRPr="00022277" w:rsidTr="00022277">
        <w:trPr>
          <w:trHeight w:val="20"/>
        </w:trPr>
        <w:tc>
          <w:tcPr>
            <w:tcW w:w="960"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8391"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7902.7</w:t>
            </w:r>
            <w:r w:rsidRPr="00022277">
              <w:rPr>
                <w:lang w:val="en-US" w:eastAsia="ru-RU"/>
              </w:rPr>
              <w:t>0</w:t>
            </w:r>
          </w:p>
        </w:tc>
      </w:tr>
      <w:tr w:rsidR="00022277" w:rsidRPr="00022277" w:rsidTr="00022277">
        <w:trPr>
          <w:trHeight w:val="20"/>
        </w:trPr>
        <w:tc>
          <w:tcPr>
            <w:tcW w:w="960" w:type="dxa"/>
            <w:shd w:val="clear" w:color="auto" w:fill="auto"/>
            <w:noWrap/>
            <w:vAlign w:val="center"/>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125</w:t>
            </w:r>
          </w:p>
        </w:tc>
        <w:tc>
          <w:tcPr>
            <w:tcW w:w="8391" w:type="dxa"/>
            <w:tcBorders>
              <w:top w:val="nil"/>
              <w:left w:val="single" w:sz="4" w:space="0" w:color="auto"/>
              <w:bottom w:val="single" w:sz="4" w:space="0" w:color="auto"/>
              <w:right w:val="single" w:sz="4" w:space="0" w:color="auto"/>
            </w:tcBorders>
            <w:shd w:val="clear" w:color="auto" w:fill="auto"/>
            <w:noWrap/>
            <w:vAlign w:val="bottom"/>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8500.01</w:t>
            </w:r>
          </w:p>
        </w:tc>
      </w:tr>
      <w:tr w:rsidR="00022277" w:rsidRPr="00022277" w:rsidTr="00022277">
        <w:trPr>
          <w:trHeight w:val="20"/>
        </w:trPr>
        <w:tc>
          <w:tcPr>
            <w:tcW w:w="960" w:type="dxa"/>
            <w:shd w:val="clear" w:color="auto" w:fill="auto"/>
            <w:noWrap/>
            <w:vAlign w:val="center"/>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150</w:t>
            </w:r>
          </w:p>
        </w:tc>
        <w:tc>
          <w:tcPr>
            <w:tcW w:w="8391" w:type="dxa"/>
            <w:tcBorders>
              <w:top w:val="nil"/>
              <w:left w:val="single" w:sz="4" w:space="0" w:color="auto"/>
              <w:bottom w:val="single" w:sz="4" w:space="0" w:color="auto"/>
              <w:right w:val="single" w:sz="4" w:space="0" w:color="auto"/>
            </w:tcBorders>
            <w:shd w:val="clear" w:color="auto" w:fill="auto"/>
            <w:noWrap/>
            <w:vAlign w:val="bottom"/>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9780.00</w:t>
            </w:r>
          </w:p>
        </w:tc>
      </w:tr>
      <w:tr w:rsidR="00022277" w:rsidRPr="00022277" w:rsidTr="00022277">
        <w:trPr>
          <w:trHeight w:val="20"/>
        </w:trPr>
        <w:tc>
          <w:tcPr>
            <w:tcW w:w="960"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200</w:t>
            </w:r>
          </w:p>
        </w:tc>
        <w:tc>
          <w:tcPr>
            <w:tcW w:w="8391"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18169</w:t>
            </w:r>
            <w:r w:rsidRPr="00022277">
              <w:rPr>
                <w:lang w:val="en-US" w:eastAsia="ru-RU"/>
              </w:rPr>
              <w:t>.00</w:t>
            </w:r>
          </w:p>
        </w:tc>
      </w:tr>
      <w:tr w:rsidR="00022277" w:rsidRPr="00022277" w:rsidTr="00022277">
        <w:trPr>
          <w:trHeight w:val="20"/>
        </w:trPr>
        <w:tc>
          <w:tcPr>
            <w:tcW w:w="960" w:type="dxa"/>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250</w:t>
            </w:r>
          </w:p>
        </w:tc>
        <w:tc>
          <w:tcPr>
            <w:tcW w:w="8391" w:type="dxa"/>
            <w:tcBorders>
              <w:top w:val="nil"/>
              <w:left w:val="single" w:sz="4" w:space="0" w:color="auto"/>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val="en-US" w:eastAsia="ru-RU"/>
              </w:rPr>
            </w:pPr>
            <w:r w:rsidRPr="00022277">
              <w:rPr>
                <w:lang w:eastAsia="ru-RU"/>
              </w:rPr>
              <w:t>24760</w:t>
            </w:r>
            <w:r w:rsidRPr="00022277">
              <w:rPr>
                <w:lang w:val="en-US" w:eastAsia="ru-RU"/>
              </w:rPr>
              <w:t>.00</w:t>
            </w:r>
          </w:p>
        </w:tc>
      </w:tr>
    </w:tbl>
    <w:p w:rsidR="00022277" w:rsidRPr="00022277" w:rsidRDefault="00022277" w:rsidP="00022277">
      <w:pPr>
        <w:pStyle w:val="af1"/>
        <w:suppressAutoHyphens/>
        <w:spacing w:before="0" w:after="0" w:line="240" w:lineRule="auto"/>
        <w:rPr>
          <w:lang w:eastAsia="ru-RU"/>
        </w:rPr>
      </w:pPr>
      <w:r w:rsidRPr="00022277">
        <w:rPr>
          <w:lang w:eastAsia="ru-RU"/>
        </w:rPr>
        <w:t xml:space="preserve">Оценка финансовых потребностей для осуществления строительства, </w:t>
      </w:r>
      <w:r w:rsidRPr="00022277">
        <w:rPr>
          <w:lang w:eastAsia="ru-RU"/>
        </w:rPr>
        <w:lastRenderedPageBreak/>
        <w:t>реконструкции, технического перевооружения и (или) модернизации источников тепловой энергии и тепловых сетей представлено в Приложении 4 Обосновывающих материалов к Схеме теплоснабжения.</w:t>
      </w:r>
    </w:p>
    <w:p w:rsidR="00022277" w:rsidRPr="00022277" w:rsidRDefault="00022277" w:rsidP="00022277">
      <w:pPr>
        <w:pStyle w:val="af1"/>
        <w:suppressAutoHyphens/>
        <w:spacing w:before="0" w:after="0" w:line="240" w:lineRule="auto"/>
        <w:rPr>
          <w:lang w:eastAsia="ru-RU"/>
        </w:rPr>
      </w:pPr>
      <w:bookmarkStart w:id="452" w:name="_Toc79376491"/>
      <w:r w:rsidRPr="00022277">
        <w:rPr>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2"/>
    </w:p>
    <w:p w:rsidR="00022277" w:rsidRPr="00022277" w:rsidRDefault="00022277" w:rsidP="00022277">
      <w:pPr>
        <w:pStyle w:val="af1"/>
        <w:suppressAutoHyphens/>
        <w:spacing w:before="0" w:after="0" w:line="240" w:lineRule="auto"/>
        <w:rPr>
          <w:lang w:eastAsia="ru-RU"/>
        </w:rPr>
      </w:pPr>
      <w:r w:rsidRPr="00022277">
        <w:rPr>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rsidR="00022277" w:rsidRPr="00022277" w:rsidRDefault="00022277" w:rsidP="00022277">
      <w:pPr>
        <w:pStyle w:val="af1"/>
        <w:suppressAutoHyphens/>
        <w:spacing w:before="0" w:after="0" w:line="240" w:lineRule="auto"/>
        <w:rPr>
          <w:lang w:eastAsia="ru-RU"/>
        </w:rPr>
      </w:pPr>
      <w:bookmarkStart w:id="453" w:name="_Toc79376585"/>
      <w:r w:rsidRPr="00022277">
        <w:rPr>
          <w:lang w:eastAsia="ru-RU"/>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3"/>
      <w:r w:rsidRPr="00022277">
        <w:rPr>
          <w:lang w:eastAsia="ru-RU"/>
        </w:rPr>
        <w:t xml:space="preserve"> </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tblPr>
      <w:tblGrid>
        <w:gridCol w:w="1048"/>
        <w:gridCol w:w="5043"/>
        <w:gridCol w:w="2059"/>
        <w:gridCol w:w="1631"/>
        <w:gridCol w:w="12"/>
      </w:tblGrid>
      <w:tr w:rsidR="00022277" w:rsidRPr="00022277" w:rsidTr="00022476">
        <w:trPr>
          <w:gridAfter w:val="1"/>
          <w:wAfter w:w="12" w:type="dxa"/>
          <w:trHeight w:val="507"/>
          <w:tblHeader/>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пп</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мероприятий</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Обоснование необходимости</w:t>
            </w:r>
          </w:p>
        </w:tc>
        <w:tc>
          <w:tcPr>
            <w:tcW w:w="1631"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Статья возврата инвестиций</w:t>
            </w:r>
          </w:p>
        </w:tc>
      </w:tr>
      <w:tr w:rsidR="00022277" w:rsidRPr="00022277" w:rsidTr="00022476">
        <w:trPr>
          <w:gridAfter w:val="1"/>
          <w:wAfter w:w="12" w:type="dxa"/>
          <w:trHeight w:val="603"/>
          <w:tblHeader/>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603"/>
          <w:tblHeader/>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trHeight w:val="20"/>
        </w:trPr>
        <w:tc>
          <w:tcPr>
            <w:tcW w:w="9793" w:type="dxa"/>
            <w:gridSpan w:val="5"/>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 Реконструкция или модернизация существующих тепловых сетей</w:t>
            </w: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Котельной : ТК1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ТК1 : ТК2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 : Т.2.1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Т.2.1 : ТК3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 : ТК4</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3.1.6</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 : ТК5</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3.1.7</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ТК5 : ТК6</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3.1.8</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ТК6 : ТК7</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3.1.9</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ТК7 : ТК8</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703D54">
        <w:trPr>
          <w:gridAfter w:val="1"/>
          <w:wAfter w:w="12" w:type="dxa"/>
          <w:trHeight w:val="322"/>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3.1.10</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ТК8 : Т.8.1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603"/>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3.1.11</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Т.8.1 : ТК9</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3.1.12</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ТК9 : ТК10</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3.1.13</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ТК10 : Т.10.1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3.1.14</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Т.10.1 : ТК11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3.1.15</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ТК11 : ТК12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3.1.16</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ТК12 : ТК13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3.1.17</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ТК13 : ТК20</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3.1.18</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ТК20 : Т21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3.1.19</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Т21 : ТК22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3.1.20</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ТК22 : ТК23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3.1.21</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ТК23 : Т.23.1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3.1.22</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Т.23.1 : Т.23.2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C26762">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3.1.23</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Т.23.2 : Т.23.3.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603"/>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3.1.24</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Т.23.3. : Т.23.4.</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3.1.25</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ТК7 : ТК25</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3.1.26</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ТК25 : ТК26</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3.1.27</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ТК26 : ТК27</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3.1.28</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ТК27 : ТК28</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3.1.29</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ТК28 : ТК29</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3.1.30</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ТК29 : ТК30</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3.1.31</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ТК30 : ТК31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3.1.32</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ТК31 : ТК33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3.1.33</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ТК33 : ТК34</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3.1.34</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ТК34 : Т.34.1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3.1.35</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Т.34.1 : ТК37</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703D54">
        <w:trPr>
          <w:gridAfter w:val="1"/>
          <w:wAfter w:w="12" w:type="dxa"/>
          <w:trHeight w:val="322"/>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3.1.36</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Реконструкция участка тепловой сети </w:t>
            </w:r>
            <w:r w:rsidRPr="00022277">
              <w:rPr>
                <w:lang w:eastAsia="ru-RU"/>
              </w:rPr>
              <w:lastRenderedPageBreak/>
              <w:t>от ТК37 : ТК38</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Бюджетные </w:t>
            </w:r>
            <w:r w:rsidRPr="00022277">
              <w:rPr>
                <w:lang w:eastAsia="ru-RU"/>
              </w:rPr>
              <w:lastRenderedPageBreak/>
              <w:t>средства</w:t>
            </w:r>
          </w:p>
        </w:tc>
      </w:tr>
      <w:tr w:rsidR="00022277" w:rsidRPr="00022277" w:rsidTr="00022476">
        <w:trPr>
          <w:gridAfter w:val="1"/>
          <w:wAfter w:w="12" w:type="dxa"/>
          <w:trHeight w:val="603"/>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3.1.37</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ТК38 : ТК39</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3.1.38</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ТК39 : Т.39.1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3.1.39</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Т.39.1 : Т.39.2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3.1.40</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Т.39.2 : Т.39.3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3.1.41</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Т.39.3 : ТК.42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3.1.42</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ТК.42 : Т.42.1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3.1.43</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Т.42.1 : ТК.43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3.1.44</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ТК31 : ТК.44</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3.1.45</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ТК.44 : ТК.45</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3.1.46</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ТК.45 : ТК.46</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3.1.47</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ТК.46 : ТК.47</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3.1.48</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ТК.47 : Т.47.1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3.1.49</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Т.47.1 : ТК.48</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3.1.50</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Реконструкция участка тепловой сети </w:t>
            </w:r>
            <w:r w:rsidRPr="00022277">
              <w:rPr>
                <w:lang w:eastAsia="ru-RU"/>
              </w:rPr>
              <w:lastRenderedPageBreak/>
              <w:t>от ТК.48 : ТК.49</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Бюджетные </w:t>
            </w:r>
            <w:r w:rsidRPr="00022277">
              <w:rPr>
                <w:lang w:eastAsia="ru-RU"/>
              </w:rPr>
              <w:lastRenderedPageBreak/>
              <w:t>средства</w:t>
            </w:r>
          </w:p>
        </w:tc>
      </w:tr>
      <w:tr w:rsidR="00022277" w:rsidRPr="00022277" w:rsidTr="00022476">
        <w:trPr>
          <w:gridAfter w:val="1"/>
          <w:wAfter w:w="12" w:type="dxa"/>
          <w:trHeight w:val="603"/>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3.1.51</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ТК.49 : Т.49.1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3.1.52</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Т.49.1 : Т.49.3.</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3.1.53</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Т.49.3. : ТК.50</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3.1.54</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ТК.50 : ТК.51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3.1.55</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ТК.51 : Т.51.1</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703D54">
        <w:trPr>
          <w:gridAfter w:val="1"/>
          <w:wAfter w:w="12" w:type="dxa"/>
          <w:trHeight w:val="322"/>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3.1.56</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Т.51.1 : Т.51.2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703D54">
        <w:trPr>
          <w:gridAfter w:val="1"/>
          <w:wAfter w:w="12" w:type="dxa"/>
          <w:trHeight w:val="322"/>
        </w:trPr>
        <w:tc>
          <w:tcPr>
            <w:tcW w:w="1048"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5043"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2059" w:type="dxa"/>
            <w:vMerge/>
            <w:vAlign w:val="center"/>
            <w:hideMark/>
          </w:tcPr>
          <w:p w:rsidR="00022277" w:rsidRPr="00022277" w:rsidRDefault="00022277" w:rsidP="00022476">
            <w:pPr>
              <w:pStyle w:val="af1"/>
              <w:suppressAutoHyphens/>
              <w:spacing w:before="0" w:after="0" w:line="240" w:lineRule="auto"/>
              <w:ind w:firstLine="0"/>
              <w:rPr>
                <w:lang w:eastAsia="ru-RU"/>
              </w:rPr>
            </w:pPr>
          </w:p>
        </w:tc>
        <w:tc>
          <w:tcPr>
            <w:tcW w:w="1631" w:type="dxa"/>
            <w:vMerge/>
            <w:vAlign w:val="center"/>
            <w:hideMark/>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476">
        <w:trPr>
          <w:gridAfter w:val="1"/>
          <w:wAfter w:w="12" w:type="dxa"/>
          <w:trHeight w:val="507"/>
        </w:trPr>
        <w:tc>
          <w:tcPr>
            <w:tcW w:w="1048"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3.1.57</w:t>
            </w:r>
          </w:p>
        </w:tc>
        <w:tc>
          <w:tcPr>
            <w:tcW w:w="5043"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Реконструкция участка тепловой сети от Т.51.2 : ТК.52</w:t>
            </w:r>
          </w:p>
        </w:tc>
        <w:tc>
          <w:tcPr>
            <w:tcW w:w="2059" w:type="dxa"/>
            <w:vMerge w:val="restart"/>
            <w:shd w:val="clear" w:color="000000" w:fill="FFFFFF"/>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Высокий износ</w:t>
            </w:r>
          </w:p>
        </w:tc>
        <w:tc>
          <w:tcPr>
            <w:tcW w:w="1631" w:type="dxa"/>
            <w:vMerge w:val="restart"/>
            <w:shd w:val="clear" w:color="000000" w:fill="FFFFFF"/>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Бюджетные средства</w:t>
            </w:r>
          </w:p>
        </w:tc>
      </w:tr>
      <w:tr w:rsidR="00022277" w:rsidRPr="00022277" w:rsidTr="00022476">
        <w:trPr>
          <w:gridAfter w:val="1"/>
          <w:wAfter w:w="12" w:type="dxa"/>
          <w:trHeight w:val="603"/>
        </w:trPr>
        <w:tc>
          <w:tcPr>
            <w:tcW w:w="1048" w:type="dxa"/>
            <w:vMerge/>
            <w:vAlign w:val="center"/>
            <w:hideMark/>
          </w:tcPr>
          <w:p w:rsidR="00022277" w:rsidRPr="00022277" w:rsidRDefault="00022277" w:rsidP="00022277">
            <w:pPr>
              <w:pStyle w:val="af1"/>
              <w:suppressAutoHyphens/>
              <w:spacing w:before="0" w:after="0" w:line="240" w:lineRule="auto"/>
              <w:rPr>
                <w:lang w:eastAsia="ru-RU"/>
              </w:rPr>
            </w:pPr>
          </w:p>
        </w:tc>
        <w:tc>
          <w:tcPr>
            <w:tcW w:w="5043" w:type="dxa"/>
            <w:vMerge/>
            <w:vAlign w:val="center"/>
            <w:hideMark/>
          </w:tcPr>
          <w:p w:rsidR="00022277" w:rsidRPr="00022277" w:rsidRDefault="00022277" w:rsidP="00022277">
            <w:pPr>
              <w:pStyle w:val="af1"/>
              <w:suppressAutoHyphens/>
              <w:spacing w:before="0" w:after="0" w:line="240" w:lineRule="auto"/>
              <w:rPr>
                <w:lang w:eastAsia="ru-RU"/>
              </w:rPr>
            </w:pPr>
          </w:p>
        </w:tc>
        <w:tc>
          <w:tcPr>
            <w:tcW w:w="2059" w:type="dxa"/>
            <w:vMerge/>
            <w:vAlign w:val="center"/>
            <w:hideMark/>
          </w:tcPr>
          <w:p w:rsidR="00022277" w:rsidRPr="00022277" w:rsidRDefault="00022277" w:rsidP="00022277">
            <w:pPr>
              <w:pStyle w:val="af1"/>
              <w:suppressAutoHyphens/>
              <w:spacing w:before="0" w:after="0" w:line="240" w:lineRule="auto"/>
              <w:rPr>
                <w:lang w:eastAsia="ru-RU"/>
              </w:rPr>
            </w:pPr>
          </w:p>
        </w:tc>
        <w:tc>
          <w:tcPr>
            <w:tcW w:w="1631" w:type="dxa"/>
            <w:vMerge/>
            <w:vAlign w:val="center"/>
            <w:hideMark/>
          </w:tcPr>
          <w:p w:rsidR="00022277" w:rsidRPr="00022277" w:rsidRDefault="00022277" w:rsidP="00022277">
            <w:pPr>
              <w:pStyle w:val="af1"/>
              <w:suppressAutoHyphens/>
              <w:spacing w:before="0" w:after="0" w:line="240" w:lineRule="auto"/>
              <w:rPr>
                <w:lang w:eastAsia="ru-RU"/>
              </w:rPr>
            </w:pPr>
          </w:p>
        </w:tc>
      </w:tr>
    </w:tbl>
    <w:p w:rsidR="00022277" w:rsidRPr="00022277" w:rsidRDefault="00022277" w:rsidP="00022277">
      <w:pPr>
        <w:pStyle w:val="af1"/>
        <w:suppressAutoHyphens/>
        <w:spacing w:before="0" w:after="0" w:line="240" w:lineRule="auto"/>
        <w:rPr>
          <w:lang w:eastAsia="ru-RU"/>
        </w:rPr>
      </w:pPr>
      <w:bookmarkStart w:id="454" w:name="_Toc79376492"/>
      <w:r w:rsidRPr="00022277">
        <w:rPr>
          <w:lang w:eastAsia="ru-RU"/>
        </w:rPr>
        <w:t>12.3. Расчеты экономической эффективности инвестиций</w:t>
      </w:r>
      <w:bookmarkEnd w:id="454"/>
    </w:p>
    <w:p w:rsidR="00022277" w:rsidRPr="00022277" w:rsidRDefault="00022277" w:rsidP="00022277">
      <w:pPr>
        <w:pStyle w:val="af1"/>
        <w:suppressAutoHyphens/>
        <w:spacing w:before="0" w:after="0" w:line="240" w:lineRule="auto"/>
        <w:rPr>
          <w:lang w:eastAsia="ru-RU"/>
        </w:rPr>
      </w:pPr>
      <w:r w:rsidRPr="00022277">
        <w:rPr>
          <w:lang w:eastAsia="ru-RU"/>
        </w:rPr>
        <w:t>Расчеты экономической эффективности инвестиций представлены в таблице 12.3.1.</w:t>
      </w:r>
    </w:p>
    <w:p w:rsidR="00022277" w:rsidRPr="00022277" w:rsidRDefault="00022277" w:rsidP="00022277">
      <w:pPr>
        <w:pStyle w:val="af1"/>
        <w:suppressAutoHyphens/>
        <w:spacing w:before="0" w:after="0" w:line="240" w:lineRule="auto"/>
        <w:rPr>
          <w:lang w:eastAsia="ru-RU"/>
        </w:rPr>
      </w:pPr>
      <w:bookmarkStart w:id="455" w:name="_Toc79376493"/>
      <w:r w:rsidRPr="00022277">
        <w:rPr>
          <w:lang w:eastAsia="ru-RU"/>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55"/>
    </w:p>
    <w:p w:rsidR="00022277" w:rsidRPr="00022277" w:rsidRDefault="00022277" w:rsidP="00022277">
      <w:pPr>
        <w:pStyle w:val="af1"/>
        <w:suppressAutoHyphens/>
        <w:spacing w:before="0" w:after="0" w:line="240" w:lineRule="auto"/>
        <w:rPr>
          <w:lang w:eastAsia="ru-RU"/>
        </w:rPr>
      </w:pPr>
      <w:r w:rsidRPr="00022277">
        <w:rPr>
          <w:lang w:eastAsia="ru-RU"/>
        </w:rPr>
        <w:t>Тарифные последствия для потребителей при реализации мероприятий по варианту №1 мастер-плана не рассматриваются. Повышение тарифа в связи с ежегодной индексацией не выше предельного уровня.</w:t>
      </w:r>
    </w:p>
    <w:p w:rsidR="00022277" w:rsidRPr="00022277" w:rsidRDefault="00022277" w:rsidP="00022277">
      <w:pPr>
        <w:pStyle w:val="af1"/>
        <w:suppressAutoHyphens/>
        <w:spacing w:before="0" w:after="0" w:line="240" w:lineRule="auto"/>
        <w:rPr>
          <w:lang w:eastAsia="ru-RU"/>
        </w:rPr>
      </w:pPr>
      <w:bookmarkStart w:id="456" w:name="_Toc79376494"/>
      <w:r w:rsidRPr="00022277">
        <w:rPr>
          <w:lang w:eastAsia="ru-RU"/>
        </w:rPr>
        <w:t>Глава 13. Индикаторы развития систем теплоснабжения поселения</w:t>
      </w:r>
      <w:bookmarkEnd w:id="456"/>
    </w:p>
    <w:p w:rsidR="00022277" w:rsidRPr="00022277" w:rsidRDefault="00022277" w:rsidP="00022277">
      <w:pPr>
        <w:pStyle w:val="af1"/>
        <w:suppressAutoHyphens/>
        <w:spacing w:before="0" w:after="0" w:line="240" w:lineRule="auto"/>
        <w:rPr>
          <w:lang w:eastAsia="ru-RU"/>
        </w:rPr>
      </w:pPr>
      <w:r w:rsidRPr="00022277">
        <w:rPr>
          <w:lang w:eastAsia="ru-RU"/>
        </w:rPr>
        <w:t xml:space="preserve">Индикаторы развития систем теплоснабжения сельского поселения в разрезе источников тепловой энергии, теплоснабжающей организации и сельского поселения в целом представлены в таблице 13.1. </w:t>
      </w:r>
    </w:p>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8" w:footer="708"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457" w:name="_Toc79376586"/>
      <w:r w:rsidRPr="00022277">
        <w:rPr>
          <w:lang w:eastAsia="ru-RU"/>
        </w:rPr>
        <w:lastRenderedPageBreak/>
        <w:t>Таблица 12.3.1. Расчеты экономической эффективности инвестиций</w:t>
      </w:r>
      <w:bookmarkEnd w:id="457"/>
    </w:p>
    <w:tbl>
      <w:tblPr>
        <w:tblW w:w="14376" w:type="dxa"/>
        <w:tblLook w:val="04A0"/>
      </w:tblPr>
      <w:tblGrid>
        <w:gridCol w:w="909"/>
        <w:gridCol w:w="3791"/>
        <w:gridCol w:w="2418"/>
        <w:gridCol w:w="1023"/>
        <w:gridCol w:w="1004"/>
        <w:gridCol w:w="1198"/>
        <w:gridCol w:w="1344"/>
        <w:gridCol w:w="1343"/>
        <w:gridCol w:w="1346"/>
      </w:tblGrid>
      <w:tr w:rsidR="00022277" w:rsidRPr="00022277" w:rsidTr="00703D54">
        <w:trPr>
          <w:trHeight w:val="20"/>
        </w:trPr>
        <w:tc>
          <w:tcPr>
            <w:tcW w:w="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пп</w:t>
            </w:r>
          </w:p>
        </w:tc>
        <w:tc>
          <w:tcPr>
            <w:tcW w:w="3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Показатели</w:t>
            </w:r>
          </w:p>
        </w:tc>
        <w:tc>
          <w:tcPr>
            <w:tcW w:w="2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Единицы измерения</w:t>
            </w:r>
          </w:p>
        </w:tc>
        <w:tc>
          <w:tcPr>
            <w:tcW w:w="7258" w:type="dxa"/>
            <w:gridSpan w:val="6"/>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В том числе по годам реализации инвестиционной программы</w:t>
            </w:r>
          </w:p>
        </w:tc>
      </w:tr>
      <w:tr w:rsidR="00022277" w:rsidRPr="00022277" w:rsidTr="00703D54">
        <w:trPr>
          <w:trHeight w:val="20"/>
        </w:trPr>
        <w:tc>
          <w:tcPr>
            <w:tcW w:w="909"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022476">
            <w:pPr>
              <w:pStyle w:val="af1"/>
              <w:suppressAutoHyphens/>
              <w:spacing w:before="0" w:after="0" w:line="240" w:lineRule="auto"/>
              <w:ind w:firstLine="0"/>
              <w:rPr>
                <w:lang w:eastAsia="ru-RU"/>
              </w:rPr>
            </w:pPr>
          </w:p>
        </w:tc>
        <w:tc>
          <w:tcPr>
            <w:tcW w:w="3791"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022476">
            <w:pPr>
              <w:pStyle w:val="af1"/>
              <w:suppressAutoHyphens/>
              <w:spacing w:before="0" w:after="0" w:line="240" w:lineRule="auto"/>
              <w:ind w:firstLine="0"/>
              <w:rPr>
                <w:lang w:eastAsia="ru-RU"/>
              </w:rPr>
            </w:pPr>
          </w:p>
        </w:tc>
        <w:tc>
          <w:tcPr>
            <w:tcW w:w="2418"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022476">
            <w:pPr>
              <w:pStyle w:val="af1"/>
              <w:suppressAutoHyphens/>
              <w:spacing w:before="0" w:after="0" w:line="240" w:lineRule="auto"/>
              <w:ind w:firstLine="0"/>
              <w:rPr>
                <w:lang w:eastAsia="ru-RU"/>
              </w:rPr>
            </w:pPr>
          </w:p>
        </w:tc>
        <w:tc>
          <w:tcPr>
            <w:tcW w:w="1023"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2019</w:t>
            </w:r>
          </w:p>
        </w:tc>
        <w:tc>
          <w:tcPr>
            <w:tcW w:w="1004"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2020</w:t>
            </w:r>
          </w:p>
        </w:tc>
        <w:tc>
          <w:tcPr>
            <w:tcW w:w="1198"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2021</w:t>
            </w:r>
          </w:p>
        </w:tc>
        <w:tc>
          <w:tcPr>
            <w:tcW w:w="1344"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w:t>
            </w:r>
          </w:p>
        </w:tc>
        <w:tc>
          <w:tcPr>
            <w:tcW w:w="1343"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w:t>
            </w:r>
          </w:p>
        </w:tc>
        <w:tc>
          <w:tcPr>
            <w:tcW w:w="1344"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2024-2034</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3791"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Объем инвестиций (ОИ) на реализацию мероприятий</w:t>
            </w:r>
          </w:p>
        </w:tc>
        <w:tc>
          <w:tcPr>
            <w:tcW w:w="241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тысяч рублей,</w:t>
            </w:r>
            <w:r w:rsidRPr="00022277">
              <w:rPr>
                <w:lang w:eastAsia="ru-RU"/>
              </w:rPr>
              <w:br/>
              <w:t>без НДС</w:t>
            </w:r>
          </w:p>
        </w:tc>
        <w:tc>
          <w:tcPr>
            <w:tcW w:w="102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0.00</w:t>
            </w:r>
          </w:p>
        </w:tc>
        <w:tc>
          <w:tcPr>
            <w:tcW w:w="100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0.00</w:t>
            </w:r>
          </w:p>
        </w:tc>
        <w:tc>
          <w:tcPr>
            <w:tcW w:w="119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6327.17</w:t>
            </w:r>
          </w:p>
        </w:tc>
        <w:tc>
          <w:tcPr>
            <w:tcW w:w="134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5524.45</w:t>
            </w:r>
          </w:p>
        </w:tc>
        <w:tc>
          <w:tcPr>
            <w:tcW w:w="1343"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4048.60</w:t>
            </w:r>
          </w:p>
        </w:tc>
        <w:tc>
          <w:tcPr>
            <w:tcW w:w="134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12338.07</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3791"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Доход, полученный от включения затрат на мероприятия в структуру тарифов</w:t>
            </w:r>
          </w:p>
        </w:tc>
        <w:tc>
          <w:tcPr>
            <w:tcW w:w="241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тысяч рублей,</w:t>
            </w:r>
            <w:r w:rsidRPr="00022277">
              <w:rPr>
                <w:lang w:eastAsia="ru-RU"/>
              </w:rPr>
              <w:br/>
              <w:t>без НДС</w:t>
            </w:r>
          </w:p>
        </w:tc>
        <w:tc>
          <w:tcPr>
            <w:tcW w:w="10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00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198"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34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0.00</w:t>
            </w:r>
          </w:p>
        </w:tc>
        <w:tc>
          <w:tcPr>
            <w:tcW w:w="134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0.00</w:t>
            </w:r>
          </w:p>
        </w:tc>
        <w:tc>
          <w:tcPr>
            <w:tcW w:w="134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0.00</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3791"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Экономический эффект (ЭЭ) от реализации мероприятий</w:t>
            </w:r>
          </w:p>
        </w:tc>
        <w:tc>
          <w:tcPr>
            <w:tcW w:w="241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тысяч рублей,</w:t>
            </w:r>
            <w:r w:rsidRPr="00022277">
              <w:rPr>
                <w:lang w:eastAsia="ru-RU"/>
              </w:rPr>
              <w:br/>
              <w:t>без НДС</w:t>
            </w:r>
          </w:p>
        </w:tc>
        <w:tc>
          <w:tcPr>
            <w:tcW w:w="10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00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198"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632.72</w:t>
            </w:r>
          </w:p>
        </w:tc>
        <w:tc>
          <w:tcPr>
            <w:tcW w:w="134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1185.16</w:t>
            </w:r>
          </w:p>
        </w:tc>
        <w:tc>
          <w:tcPr>
            <w:tcW w:w="134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1792.45</w:t>
            </w:r>
          </w:p>
        </w:tc>
        <w:tc>
          <w:tcPr>
            <w:tcW w:w="134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3643.16</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3791"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Чистые денежные поступления нарастающим итогом: ∑ЧДП = ЧДПN-1+ДN+ЭЭN-ОИN</w:t>
            </w:r>
          </w:p>
        </w:tc>
        <w:tc>
          <w:tcPr>
            <w:tcW w:w="241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тысяч рублей,</w:t>
            </w:r>
            <w:r w:rsidRPr="00022277">
              <w:rPr>
                <w:lang w:eastAsia="ru-RU"/>
              </w:rPr>
              <w:br/>
              <w:t>без НДС</w:t>
            </w:r>
          </w:p>
        </w:tc>
        <w:tc>
          <w:tcPr>
            <w:tcW w:w="102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00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w:t>
            </w:r>
          </w:p>
        </w:tc>
        <w:tc>
          <w:tcPr>
            <w:tcW w:w="1198"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-5694.45</w:t>
            </w:r>
          </w:p>
        </w:tc>
        <w:tc>
          <w:tcPr>
            <w:tcW w:w="134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-10033.74</w:t>
            </w:r>
          </w:p>
        </w:tc>
        <w:tc>
          <w:tcPr>
            <w:tcW w:w="1343"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-12289.89</w:t>
            </w:r>
          </w:p>
        </w:tc>
        <w:tc>
          <w:tcPr>
            <w:tcW w:w="1344" w:type="dxa"/>
            <w:tcBorders>
              <w:top w:val="nil"/>
              <w:left w:val="nil"/>
              <w:bottom w:val="single" w:sz="4" w:space="0" w:color="auto"/>
              <w:right w:val="single" w:sz="4" w:space="0" w:color="auto"/>
            </w:tcBorders>
            <w:shd w:val="clear" w:color="auto" w:fill="auto"/>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-20984.80</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3791"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Общий объем инвестиций на реализацию мероприятий: ∑ОИ = ОИ</w:t>
            </w:r>
            <w:r w:rsidRPr="00022277">
              <w:rPr>
                <w:vertAlign w:val="subscript"/>
                <w:lang w:eastAsia="ru-RU"/>
              </w:rPr>
              <w:t xml:space="preserve"> N</w:t>
            </w:r>
            <w:r w:rsidRPr="00022277">
              <w:rPr>
                <w:lang w:eastAsia="ru-RU"/>
              </w:rPr>
              <w:t>+ОИ</w:t>
            </w:r>
            <w:r w:rsidRPr="00022277">
              <w:rPr>
                <w:vertAlign w:val="subscript"/>
                <w:lang w:eastAsia="ru-RU"/>
              </w:rPr>
              <w:t xml:space="preserve"> N+1</w:t>
            </w:r>
            <w:r w:rsidRPr="00022277">
              <w:rPr>
                <w:lang w:eastAsia="ru-RU"/>
              </w:rPr>
              <w:t>+ОИ</w:t>
            </w:r>
            <w:r w:rsidRPr="00022277">
              <w:rPr>
                <w:vertAlign w:val="subscript"/>
                <w:lang w:eastAsia="ru-RU"/>
              </w:rPr>
              <w:t xml:space="preserve"> N+2</w:t>
            </w:r>
          </w:p>
        </w:tc>
        <w:tc>
          <w:tcPr>
            <w:tcW w:w="241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тысяч рублей,</w:t>
            </w:r>
            <w:r w:rsidRPr="00022277">
              <w:rPr>
                <w:lang w:eastAsia="ru-RU"/>
              </w:rPr>
              <w:br/>
              <w:t>без НДС</w:t>
            </w:r>
          </w:p>
        </w:tc>
        <w:tc>
          <w:tcPr>
            <w:tcW w:w="7258"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28238.29</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3791"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Индекс доходности: ИД = (1+(∑ЧДП/∑ОИ)) *100</w:t>
            </w:r>
          </w:p>
        </w:tc>
        <w:tc>
          <w:tcPr>
            <w:tcW w:w="2418"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7258"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-73.53</w:t>
            </w:r>
          </w:p>
        </w:tc>
      </w:tr>
      <w:tr w:rsidR="00022277" w:rsidRPr="00022277" w:rsidTr="00703D54">
        <w:trPr>
          <w:trHeight w:val="20"/>
        </w:trPr>
        <w:tc>
          <w:tcPr>
            <w:tcW w:w="909" w:type="dxa"/>
            <w:tcBorders>
              <w:top w:val="nil"/>
              <w:left w:val="single" w:sz="4" w:space="0" w:color="auto"/>
              <w:bottom w:val="single" w:sz="4" w:space="0" w:color="auto"/>
              <w:right w:val="single" w:sz="4" w:space="0" w:color="auto"/>
            </w:tcBorders>
            <w:shd w:val="clear" w:color="auto" w:fill="auto"/>
            <w:noWrap/>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3791"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Срок окупаемости: Т = ∑ОИ/(∑Д+∑ЭЭ)*∑N</w:t>
            </w:r>
          </w:p>
        </w:tc>
        <w:tc>
          <w:tcPr>
            <w:tcW w:w="2418"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лет</w:t>
            </w:r>
          </w:p>
        </w:tc>
        <w:tc>
          <w:tcPr>
            <w:tcW w:w="7258"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31.14</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sectPr w:rsidR="00022277" w:rsidRPr="00022277" w:rsidSect="00022277">
          <w:pgSz w:w="16840" w:h="11907" w:orient="landscape" w:code="9"/>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458" w:name="_Toc79376495"/>
      <w:r w:rsidRPr="00022277">
        <w:rPr>
          <w:lang w:eastAsia="ru-RU"/>
        </w:rPr>
        <w:lastRenderedPageBreak/>
        <w:t>Глава 14. Ценовые (тарифные) последствия</w:t>
      </w:r>
      <w:bookmarkEnd w:id="458"/>
    </w:p>
    <w:p w:rsidR="00022277" w:rsidRPr="00022277" w:rsidRDefault="00022277" w:rsidP="00022277">
      <w:pPr>
        <w:pStyle w:val="af1"/>
        <w:suppressAutoHyphens/>
        <w:spacing w:before="0" w:after="0" w:line="240" w:lineRule="auto"/>
        <w:rPr>
          <w:lang w:eastAsia="ru-RU"/>
        </w:rPr>
      </w:pPr>
      <w:bookmarkStart w:id="459" w:name="_Toc79376496"/>
      <w:r w:rsidRPr="00022277">
        <w:rPr>
          <w:lang w:eastAsia="ru-RU"/>
        </w:rPr>
        <w:t>14.1. Тарифно-балансовые расчетные модели теплоснабжения потребителей по каждой системе теплоснабжения</w:t>
      </w:r>
      <w:bookmarkEnd w:id="459"/>
    </w:p>
    <w:p w:rsidR="00022277" w:rsidRPr="00022277" w:rsidRDefault="00022277" w:rsidP="00022277">
      <w:pPr>
        <w:pStyle w:val="af1"/>
        <w:suppressAutoHyphens/>
        <w:spacing w:before="0" w:after="0" w:line="240" w:lineRule="auto"/>
        <w:rPr>
          <w:lang w:eastAsia="ru-RU"/>
        </w:rPr>
      </w:pPr>
      <w:bookmarkStart w:id="460" w:name="_Hlk79382306"/>
      <w:r w:rsidRPr="00022277">
        <w:rPr>
          <w:lang w:eastAsia="ru-RU"/>
        </w:rPr>
        <w:t>Тарифные последствия для потребителей при реализации мероприятий по варианту №1 мастер-плана не рассматриваются. Повышение тарифа в связи с ежегодной индексацией не выше предельного уровня.</w:t>
      </w:r>
    </w:p>
    <w:p w:rsidR="00022277" w:rsidRPr="00022277" w:rsidRDefault="00022277" w:rsidP="00022277">
      <w:pPr>
        <w:pStyle w:val="af1"/>
        <w:suppressAutoHyphens/>
        <w:spacing w:before="0" w:after="0" w:line="240" w:lineRule="auto"/>
        <w:rPr>
          <w:lang w:eastAsia="ru-RU"/>
        </w:rPr>
      </w:pPr>
      <w:bookmarkStart w:id="461" w:name="_Toc79376497"/>
      <w:bookmarkEnd w:id="460"/>
      <w:r w:rsidRPr="00022277">
        <w:rPr>
          <w:lang w:eastAsia="ru-RU"/>
        </w:rPr>
        <w:t>14.2. Тарифно-балансовые расчетные модели теплоснабжения потребителей по каждой единой теплоснабжающей организации</w:t>
      </w:r>
      <w:bookmarkEnd w:id="461"/>
    </w:p>
    <w:p w:rsidR="00022277" w:rsidRPr="00022277" w:rsidRDefault="00022277" w:rsidP="00022277">
      <w:pPr>
        <w:pStyle w:val="af1"/>
        <w:suppressAutoHyphens/>
        <w:spacing w:before="0" w:after="0" w:line="240" w:lineRule="auto"/>
        <w:rPr>
          <w:lang w:eastAsia="ru-RU"/>
        </w:rPr>
      </w:pPr>
      <w:r w:rsidRPr="00022277">
        <w:rPr>
          <w:lang w:eastAsia="ru-RU"/>
        </w:rPr>
        <w:t>Тарифные последствия для потребителей при реализации мероприятий по варианту №1 мастер-плана не рассматриваются. Повышение тарифа в связи с ежегодной индексацией не выше предельного уровня.</w:t>
      </w:r>
    </w:p>
    <w:p w:rsidR="00022277" w:rsidRPr="00022277" w:rsidRDefault="00022277" w:rsidP="00022277">
      <w:pPr>
        <w:pStyle w:val="af1"/>
        <w:suppressAutoHyphens/>
        <w:spacing w:before="0" w:after="0" w:line="240" w:lineRule="auto"/>
        <w:rPr>
          <w:lang w:eastAsia="ru-RU"/>
        </w:rPr>
      </w:pPr>
      <w:bookmarkStart w:id="462" w:name="_Toc79376498"/>
      <w:r w:rsidRPr="00022277">
        <w:rPr>
          <w:lang w:eastAsia="ru-RU"/>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462"/>
    </w:p>
    <w:p w:rsidR="00022277" w:rsidRPr="00022277" w:rsidRDefault="00022277" w:rsidP="00022277">
      <w:pPr>
        <w:pStyle w:val="af1"/>
        <w:suppressAutoHyphens/>
        <w:spacing w:before="0" w:after="0" w:line="240" w:lineRule="auto"/>
        <w:rPr>
          <w:lang w:eastAsia="ru-RU"/>
        </w:rPr>
      </w:pPr>
      <w:r w:rsidRPr="00022277">
        <w:rPr>
          <w:lang w:eastAsia="ru-RU"/>
        </w:rPr>
        <w:t>Тарифные последствия для потребителей при реализации мероприятий по варианту №1 мастер-плана не рассматриваются. Повышение тарифа в связи с ежегодной индексацией не выше предельного уровня.</w:t>
      </w:r>
    </w:p>
    <w:p w:rsidR="00022277" w:rsidRPr="00022277" w:rsidRDefault="00022277" w:rsidP="00022277">
      <w:pPr>
        <w:pStyle w:val="af1"/>
        <w:suppressAutoHyphens/>
        <w:spacing w:before="0" w:after="0" w:line="240" w:lineRule="auto"/>
        <w:rPr>
          <w:lang w:eastAsia="ru-RU"/>
        </w:rPr>
      </w:pPr>
      <w:bookmarkStart w:id="463" w:name="_Toc79376499"/>
      <w:r w:rsidRPr="00022277">
        <w:rPr>
          <w:lang w:eastAsia="ru-RU"/>
        </w:rPr>
        <w:t>Глава 15. Реестр единых теплоснабжающих организаций</w:t>
      </w:r>
      <w:bookmarkEnd w:id="463"/>
    </w:p>
    <w:p w:rsidR="00022277" w:rsidRPr="00022277" w:rsidRDefault="00022277" w:rsidP="00022277">
      <w:pPr>
        <w:pStyle w:val="af1"/>
        <w:suppressAutoHyphens/>
        <w:spacing w:before="0" w:after="0" w:line="240" w:lineRule="auto"/>
        <w:rPr>
          <w:lang w:eastAsia="ru-RU"/>
        </w:rPr>
      </w:pPr>
      <w:bookmarkStart w:id="464" w:name="_Toc79376500"/>
      <w:r w:rsidRPr="00022277">
        <w:rPr>
          <w:lang w:eastAsia="ru-RU"/>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64"/>
    </w:p>
    <w:p w:rsidR="00022277" w:rsidRPr="00022277" w:rsidRDefault="00022277" w:rsidP="00022277">
      <w:pPr>
        <w:pStyle w:val="af1"/>
        <w:suppressAutoHyphens/>
        <w:spacing w:before="0" w:after="0" w:line="240" w:lineRule="auto"/>
        <w:rPr>
          <w:lang w:eastAsia="ru-RU"/>
        </w:rPr>
      </w:pPr>
      <w:bookmarkStart w:id="465" w:name="_Hlk39112761"/>
      <w:r w:rsidRPr="00022277">
        <w:rPr>
          <w:lang w:eastAsia="ru-RU"/>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022277" w:rsidRPr="00022277" w:rsidRDefault="00022277" w:rsidP="00022277">
      <w:pPr>
        <w:pStyle w:val="af1"/>
        <w:suppressAutoHyphens/>
        <w:spacing w:before="0" w:after="0" w:line="240" w:lineRule="auto"/>
        <w:rPr>
          <w:lang w:eastAsia="ru-RU"/>
        </w:rPr>
      </w:pPr>
      <w:bookmarkStart w:id="466" w:name="_Toc79376587"/>
      <w:bookmarkEnd w:id="465"/>
      <w:r w:rsidRPr="00022277">
        <w:rPr>
          <w:lang w:eastAsia="ru-RU"/>
        </w:rPr>
        <w:t>Таблица 15.1.1 Реестр систем теплоснабжения</w:t>
      </w:r>
      <w:bookmarkEnd w:id="46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2128"/>
        <w:gridCol w:w="1559"/>
        <w:gridCol w:w="1843"/>
        <w:gridCol w:w="1559"/>
      </w:tblGrid>
      <w:tr w:rsidR="00022277" w:rsidRPr="00022277" w:rsidTr="00022277">
        <w:trPr>
          <w:trHeight w:val="20"/>
          <w:tblHeader/>
        </w:trPr>
        <w:tc>
          <w:tcPr>
            <w:tcW w:w="2262" w:type="dxa"/>
            <w:vMerge w:val="restart"/>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2128" w:type="dxa"/>
            <w:vMerge w:val="restart"/>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Населенный пункт</w:t>
            </w:r>
          </w:p>
        </w:tc>
        <w:tc>
          <w:tcPr>
            <w:tcW w:w="3402" w:type="dxa"/>
            <w:gridSpan w:val="2"/>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теплоснабжающей организации</w:t>
            </w:r>
          </w:p>
        </w:tc>
        <w:tc>
          <w:tcPr>
            <w:tcW w:w="1559" w:type="dxa"/>
            <w:vMerge w:val="restart"/>
          </w:tcPr>
          <w:p w:rsidR="00022277" w:rsidRPr="00022277" w:rsidRDefault="00022277" w:rsidP="00022476">
            <w:pPr>
              <w:pStyle w:val="af1"/>
              <w:suppressAutoHyphens/>
              <w:spacing w:before="0" w:after="0" w:line="240" w:lineRule="auto"/>
              <w:ind w:firstLine="0"/>
              <w:rPr>
                <w:lang w:eastAsia="ru-RU"/>
              </w:rPr>
            </w:pPr>
            <w:r w:rsidRPr="00022277">
              <w:rPr>
                <w:lang w:eastAsia="ru-RU"/>
              </w:rPr>
              <w:t>Номер технологической зоны</w:t>
            </w:r>
          </w:p>
        </w:tc>
      </w:tr>
      <w:tr w:rsidR="00022277" w:rsidRPr="00022277" w:rsidTr="00022277">
        <w:trPr>
          <w:trHeight w:val="1234"/>
          <w:tblHeader/>
        </w:trPr>
        <w:tc>
          <w:tcPr>
            <w:tcW w:w="2262" w:type="dxa"/>
            <w:vMerge/>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2128" w:type="dxa"/>
            <w:vMerge/>
            <w:shd w:val="clear" w:color="auto" w:fill="auto"/>
            <w:vAlign w:val="center"/>
          </w:tcPr>
          <w:p w:rsidR="00022277" w:rsidRPr="00022277" w:rsidRDefault="00022277" w:rsidP="00022476">
            <w:pPr>
              <w:pStyle w:val="af1"/>
              <w:suppressAutoHyphens/>
              <w:spacing w:before="0" w:after="0" w:line="240" w:lineRule="auto"/>
              <w:ind w:firstLine="0"/>
              <w:rPr>
                <w:lang w:eastAsia="ru-RU"/>
              </w:rPr>
            </w:pPr>
          </w:p>
        </w:tc>
        <w:tc>
          <w:tcPr>
            <w:tcW w:w="1559" w:type="dxa"/>
            <w:shd w:val="clear" w:color="auto" w:fill="auto"/>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Источник тепловой энергии</w:t>
            </w:r>
          </w:p>
        </w:tc>
        <w:tc>
          <w:tcPr>
            <w:tcW w:w="1843" w:type="dxa"/>
            <w:vAlign w:val="center"/>
          </w:tcPr>
          <w:p w:rsidR="00022277" w:rsidRPr="00022277" w:rsidRDefault="00022277" w:rsidP="00022476">
            <w:pPr>
              <w:pStyle w:val="af1"/>
              <w:suppressAutoHyphens/>
              <w:spacing w:before="0" w:after="0" w:line="240" w:lineRule="auto"/>
              <w:ind w:firstLine="0"/>
              <w:rPr>
                <w:lang w:eastAsia="ru-RU"/>
              </w:rPr>
            </w:pPr>
            <w:r w:rsidRPr="00022277">
              <w:rPr>
                <w:lang w:eastAsia="ru-RU"/>
              </w:rPr>
              <w:t>Тепловые сети</w:t>
            </w:r>
          </w:p>
        </w:tc>
        <w:tc>
          <w:tcPr>
            <w:tcW w:w="1559" w:type="dxa"/>
            <w:vMerge/>
          </w:tcPr>
          <w:p w:rsidR="00022277" w:rsidRPr="00022277" w:rsidRDefault="00022277" w:rsidP="00022476">
            <w:pPr>
              <w:pStyle w:val="af1"/>
              <w:suppressAutoHyphens/>
              <w:spacing w:before="0" w:after="0" w:line="240" w:lineRule="auto"/>
              <w:ind w:firstLine="0"/>
              <w:rPr>
                <w:lang w:eastAsia="ru-RU"/>
              </w:rPr>
            </w:pPr>
          </w:p>
        </w:tc>
      </w:tr>
      <w:tr w:rsidR="00022277" w:rsidRPr="00022277" w:rsidTr="00022277">
        <w:trPr>
          <w:trHeight w:val="20"/>
        </w:trPr>
        <w:tc>
          <w:tcPr>
            <w:tcW w:w="2262"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2128"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 Саргазы, ул. Сиреневая 1а</w:t>
            </w:r>
          </w:p>
        </w:tc>
        <w:tc>
          <w:tcPr>
            <w:tcW w:w="1559"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ИК «МКС»</w:t>
            </w:r>
          </w:p>
        </w:tc>
        <w:tc>
          <w:tcPr>
            <w:tcW w:w="1843"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УК «АККТиВ»</w:t>
            </w:r>
          </w:p>
        </w:tc>
        <w:tc>
          <w:tcPr>
            <w:tcW w:w="1559" w:type="dxa"/>
            <w:vAlign w:val="center"/>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I</w:t>
            </w:r>
          </w:p>
        </w:tc>
      </w:tr>
      <w:tr w:rsidR="00022277" w:rsidRPr="00022277" w:rsidTr="00022277">
        <w:trPr>
          <w:trHeight w:val="20"/>
        </w:trPr>
        <w:tc>
          <w:tcPr>
            <w:tcW w:w="2262"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ст.Смолино, ул. Школьная, 1</w:t>
            </w:r>
          </w:p>
        </w:tc>
        <w:tc>
          <w:tcPr>
            <w:tcW w:w="2128"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 ст.Смолино, ул. Школьная, 1</w:t>
            </w:r>
          </w:p>
        </w:tc>
        <w:tc>
          <w:tcPr>
            <w:tcW w:w="1559"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«Центр»</w:t>
            </w:r>
          </w:p>
        </w:tc>
        <w:tc>
          <w:tcPr>
            <w:tcW w:w="1843"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«Центр»</w:t>
            </w:r>
          </w:p>
        </w:tc>
        <w:tc>
          <w:tcPr>
            <w:tcW w:w="1559" w:type="dxa"/>
            <w:vAlign w:val="center"/>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II</w:t>
            </w:r>
          </w:p>
        </w:tc>
      </w:tr>
      <w:tr w:rsidR="00022277" w:rsidRPr="00022277" w:rsidTr="00022277">
        <w:trPr>
          <w:trHeight w:val="20"/>
        </w:trPr>
        <w:tc>
          <w:tcPr>
            <w:tcW w:w="2262"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2128" w:type="dxa"/>
            <w:shd w:val="clear" w:color="auto" w:fill="auto"/>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 М.Сосновка, ул. Березовая, 1</w:t>
            </w:r>
          </w:p>
        </w:tc>
        <w:tc>
          <w:tcPr>
            <w:tcW w:w="1559"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УК «АККТиВ»</w:t>
            </w:r>
          </w:p>
        </w:tc>
        <w:tc>
          <w:tcPr>
            <w:tcW w:w="1843" w:type="dxa"/>
            <w:shd w:val="clear" w:color="auto" w:fill="auto"/>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УК «АККТиВ»</w:t>
            </w:r>
          </w:p>
        </w:tc>
        <w:tc>
          <w:tcPr>
            <w:tcW w:w="1559" w:type="dxa"/>
            <w:vAlign w:val="center"/>
          </w:tcPr>
          <w:p w:rsidR="00022277" w:rsidRPr="00022277" w:rsidRDefault="00022277" w:rsidP="00022476">
            <w:pPr>
              <w:pStyle w:val="af1"/>
              <w:suppressAutoHyphens/>
              <w:spacing w:before="0" w:after="0" w:line="240" w:lineRule="auto"/>
              <w:ind w:firstLine="0"/>
              <w:rPr>
                <w:lang w:val="en-US" w:eastAsia="ru-RU"/>
              </w:rPr>
            </w:pPr>
            <w:r w:rsidRPr="00022277">
              <w:rPr>
                <w:lang w:val="en-US" w:eastAsia="ru-RU"/>
              </w:rPr>
              <w:t>III</w:t>
            </w:r>
          </w:p>
        </w:tc>
      </w:tr>
    </w:tbl>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8" w:footer="708"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467" w:name="_Toc79376588"/>
      <w:r w:rsidRPr="00022277">
        <w:rPr>
          <w:lang w:eastAsia="ru-RU"/>
        </w:rPr>
        <w:lastRenderedPageBreak/>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bookmarkEnd w:id="467"/>
    </w:p>
    <w:tbl>
      <w:tblPr>
        <w:tblW w:w="21563" w:type="dxa"/>
        <w:tblLook w:val="04A0"/>
      </w:tblPr>
      <w:tblGrid>
        <w:gridCol w:w="598"/>
        <w:gridCol w:w="8258"/>
        <w:gridCol w:w="1483"/>
        <w:gridCol w:w="1064"/>
        <w:gridCol w:w="1064"/>
        <w:gridCol w:w="1064"/>
        <w:gridCol w:w="1064"/>
        <w:gridCol w:w="994"/>
        <w:gridCol w:w="994"/>
        <w:gridCol w:w="994"/>
        <w:gridCol w:w="994"/>
        <w:gridCol w:w="994"/>
        <w:gridCol w:w="994"/>
        <w:gridCol w:w="997"/>
        <w:gridCol w:w="7"/>
      </w:tblGrid>
      <w:tr w:rsidR="00022277" w:rsidRPr="00022277" w:rsidTr="00022476">
        <w:trPr>
          <w:gridAfter w:val="1"/>
          <w:wAfter w:w="7" w:type="dxa"/>
          <w:trHeight w:val="1462"/>
          <w:tblHead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п/п</w:t>
            </w:r>
          </w:p>
        </w:tc>
        <w:tc>
          <w:tcPr>
            <w:tcW w:w="8258"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Наименование показателя</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Единицы измерения</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2021 год</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2022 год</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2023 год</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2024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2025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2026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2027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2028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2029 год</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2030 год</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2031-2034 годы</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Котельная, п. Саргазы, ул. Сиреневая, 1а</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7.7706</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Относительный средневзвешенный остаточный парковый ресурс 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90660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85572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80484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75396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70308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65220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60132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55044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49956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44868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39780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Котельная, п. ст.Смолино, ул. Школьная, 1 </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0.137</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0.333</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Относительный средневзвешенный остаточный парковый ресурс 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90660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85572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80484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75396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70308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65220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60132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55044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49956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44868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39780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 М.Сосновка, ул. Березовая, 1</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0.602</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0.278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46.179</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0.7842</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Относительный средневзвешенный остаточный парковый ресурс 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116136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111048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105960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100872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95784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90696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85608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80520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75432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70344</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65256</w:t>
            </w:r>
          </w:p>
        </w:tc>
      </w:tr>
      <w:tr w:rsidR="00022277" w:rsidRPr="00022277" w:rsidTr="00703D54">
        <w:trPr>
          <w:gridAfter w:val="1"/>
          <w:wAfter w:w="7" w:type="dxa"/>
          <w:trHeight w:val="371"/>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703D54">
        <w:trPr>
          <w:gridAfter w:val="1"/>
          <w:wAfter w:w="7" w:type="dxa"/>
          <w:trHeight w:val="139"/>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ИК "МКС"</w:t>
            </w:r>
          </w:p>
        </w:tc>
      </w:tr>
      <w:tr w:rsidR="00022277" w:rsidRPr="00022277" w:rsidTr="00703D54">
        <w:trPr>
          <w:gridAfter w:val="1"/>
          <w:wAfter w:w="7" w:type="dxa"/>
          <w:trHeight w:val="278"/>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2.63</w:t>
            </w:r>
          </w:p>
        </w:tc>
      </w:tr>
      <w:tr w:rsidR="00022277" w:rsidRPr="00022277" w:rsidTr="00703D54">
        <w:trPr>
          <w:gridAfter w:val="1"/>
          <w:wAfter w:w="7" w:type="dxa"/>
          <w:trHeight w:val="98"/>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1.84</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69.96</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7.77</w:t>
            </w:r>
          </w:p>
        </w:tc>
      </w:tr>
      <w:tr w:rsidR="00022277" w:rsidRPr="00022277" w:rsidTr="00703D54">
        <w:trPr>
          <w:gridAfter w:val="1"/>
          <w:wAfter w:w="7" w:type="dxa"/>
          <w:trHeight w:val="98"/>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158.00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Относительный средневзвешенный остаточный парковый ресурс 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90660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85572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80484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75396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70308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65220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60132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55044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49956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44868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39780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"Центр"</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0.16</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0.14</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85.63</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0.33</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151.00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Относительный средневзвешенный остаточный парковый ресурс 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90660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85572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80484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75396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70308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65220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60132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55044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49956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44868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39780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ООО УК "АККТиВ"</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0.60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0.28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46.18</w:t>
            </w:r>
          </w:p>
        </w:tc>
      </w:tr>
      <w:tr w:rsidR="00022277" w:rsidRPr="00022277" w:rsidTr="00703D54">
        <w:trPr>
          <w:gridAfter w:val="1"/>
          <w:wAfter w:w="7" w:type="dxa"/>
          <w:trHeight w:val="138"/>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0.78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149</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147"/>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Относительный средневзвешенный остаточный парковый ресурс 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116136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111048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105960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100872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95784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90696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85608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80520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75432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70344</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65256</w:t>
            </w:r>
          </w:p>
        </w:tc>
      </w:tr>
      <w:tr w:rsidR="00022277" w:rsidRPr="00022277" w:rsidTr="00703D54">
        <w:trPr>
          <w:gridAfter w:val="1"/>
          <w:wAfter w:w="7" w:type="dxa"/>
          <w:trHeight w:val="53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022476">
        <w:trPr>
          <w:trHeight w:val="365"/>
        </w:trPr>
        <w:tc>
          <w:tcPr>
            <w:tcW w:w="2156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Саргазинское сельское поселение</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Установленная тепловая мощность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3.392</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Присоединенная тепловая нагрузка на коллекторах</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Гкал/ч</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2.255</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3</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резерва тепловой мощности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66.48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Отпуск тепловой энергии с коллекторов</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тыс. 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8.8878</w:t>
            </w:r>
          </w:p>
        </w:tc>
      </w:tr>
      <w:tr w:rsidR="00022277" w:rsidRPr="00022277" w:rsidTr="00703D54">
        <w:trPr>
          <w:gridAfter w:val="1"/>
          <w:wAfter w:w="7" w:type="dxa"/>
          <w:trHeight w:val="232"/>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Удельный расхода условного топлива на тепловую энергию, отпущенную с коллекторов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кг/Гкал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152.67</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Коэффициент полезного использования теплоты топлива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Число часов использования установленной тепловой мощности</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5088</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Удельная установленная тепловая мощность котельной на одного жителя</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МВт/тыс. чел</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Частота отказов с прекращением теплоснабжения от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1/год</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0</w:t>
            </w:r>
          </w:p>
        </w:tc>
      </w:tr>
      <w:tr w:rsidR="00022277" w:rsidRPr="00022277" w:rsidTr="00703D54">
        <w:trPr>
          <w:gridAfter w:val="1"/>
          <w:wAfter w:w="7" w:type="dxa"/>
          <w:trHeight w:val="244"/>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 xml:space="preserve">Относительный средневзвешенный остаточный парковый ресурс </w:t>
            </w:r>
            <w:r w:rsidRPr="00022277">
              <w:rPr>
                <w:lang w:eastAsia="ru-RU"/>
              </w:rPr>
              <w:lastRenderedPageBreak/>
              <w:t>котлоагрегатов котельной</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час</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99152</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94064</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88976</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83888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78800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73712</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68624</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63536</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58448</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53360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48272</w:t>
            </w:r>
          </w:p>
        </w:tc>
      </w:tr>
      <w:tr w:rsidR="00022277" w:rsidRPr="00022277" w:rsidTr="00703D54">
        <w:trPr>
          <w:gridAfter w:val="1"/>
          <w:wAfter w:w="7" w:type="dxa"/>
          <w:trHeight w:val="154"/>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lastRenderedPageBreak/>
              <w:t>11</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автоматизированных котельных без обслуживающего персонала с УТМ меньше/равной 10 Гкал/</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r w:rsidR="00022277" w:rsidRPr="00022277" w:rsidTr="00703D54">
        <w:trPr>
          <w:gridAfter w:val="1"/>
          <w:wAfter w:w="7" w:type="dxa"/>
          <w:trHeight w:val="75"/>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12</w:t>
            </w:r>
          </w:p>
        </w:tc>
        <w:tc>
          <w:tcPr>
            <w:tcW w:w="8258"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Доля котельных оборудованных приборами учета</w:t>
            </w:r>
          </w:p>
        </w:tc>
        <w:tc>
          <w:tcPr>
            <w:tcW w:w="1483" w:type="dxa"/>
            <w:tcBorders>
              <w:top w:val="nil"/>
              <w:left w:val="nil"/>
              <w:bottom w:val="single" w:sz="4" w:space="0" w:color="auto"/>
              <w:right w:val="single" w:sz="4" w:space="0" w:color="auto"/>
            </w:tcBorders>
            <w:shd w:val="clear" w:color="auto" w:fill="auto"/>
            <w:vAlign w:val="center"/>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106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c>
          <w:tcPr>
            <w:tcW w:w="99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022476">
            <w:pPr>
              <w:pStyle w:val="af1"/>
              <w:suppressAutoHyphens/>
              <w:spacing w:before="0" w:after="0" w:line="240" w:lineRule="auto"/>
              <w:ind w:firstLine="0"/>
              <w:rPr>
                <w:lang w:eastAsia="ru-RU"/>
              </w:rPr>
            </w:pPr>
            <w:r w:rsidRPr="00022277">
              <w:rPr>
                <w:lang w:eastAsia="ru-RU"/>
              </w:rPr>
              <w:t>100.00</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sectPr w:rsidR="00022277" w:rsidRPr="00022277" w:rsidSect="00022476">
          <w:pgSz w:w="23808" w:h="16840" w:orient="landscape" w:code="8"/>
          <w:pgMar w:top="1134" w:right="851" w:bottom="1134" w:left="1418" w:header="709" w:footer="709"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468" w:name="_Toc79376501"/>
      <w:r w:rsidRPr="00022277">
        <w:rPr>
          <w:lang w:eastAsia="ru-RU"/>
        </w:rP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68"/>
    </w:p>
    <w:p w:rsidR="00022277" w:rsidRPr="00022277" w:rsidRDefault="00022277" w:rsidP="00022277">
      <w:pPr>
        <w:pStyle w:val="af1"/>
        <w:suppressAutoHyphens/>
        <w:spacing w:before="0" w:after="0" w:line="240" w:lineRule="auto"/>
        <w:rPr>
          <w:lang w:eastAsia="ru-RU"/>
        </w:rPr>
      </w:pPr>
      <w:bookmarkStart w:id="469" w:name="_Hlk79382143"/>
      <w:r w:rsidRPr="00022277">
        <w:rPr>
          <w:lang w:eastAsia="ru-RU"/>
        </w:rPr>
        <w:t>Реестр единых теплоснабжающих организаций, содержащий перечень систем теплоснабжения представлен в таблице 15.2.1.</w:t>
      </w:r>
    </w:p>
    <w:p w:rsidR="00022277" w:rsidRPr="00022277" w:rsidRDefault="00022277" w:rsidP="00022277">
      <w:pPr>
        <w:pStyle w:val="af1"/>
        <w:suppressAutoHyphens/>
        <w:spacing w:before="0" w:after="0" w:line="240" w:lineRule="auto"/>
        <w:rPr>
          <w:lang w:eastAsia="ru-RU"/>
        </w:rPr>
      </w:pPr>
      <w:r w:rsidRPr="00022277">
        <w:rPr>
          <w:lang w:eastAsia="ru-RU"/>
        </w:rPr>
        <w:t>Таблица 15.2.1. Реестр единых теплоснабжающих организаций, содержащий перечень систем теплоснабжения</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135"/>
        <w:gridCol w:w="1559"/>
        <w:gridCol w:w="1843"/>
        <w:gridCol w:w="1275"/>
        <w:gridCol w:w="1560"/>
      </w:tblGrid>
      <w:tr w:rsidR="00022277" w:rsidRPr="00022277" w:rsidTr="00022277">
        <w:trPr>
          <w:trHeight w:val="20"/>
          <w:tblHeader/>
        </w:trPr>
        <w:tc>
          <w:tcPr>
            <w:tcW w:w="1980" w:type="dxa"/>
            <w:vMerge w:val="restart"/>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и адрес источника тепловой энергии</w:t>
            </w:r>
          </w:p>
        </w:tc>
        <w:tc>
          <w:tcPr>
            <w:tcW w:w="1135" w:type="dxa"/>
            <w:vMerge w:val="restart"/>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Населенный пункт</w:t>
            </w:r>
          </w:p>
        </w:tc>
        <w:tc>
          <w:tcPr>
            <w:tcW w:w="3402" w:type="dxa"/>
            <w:gridSpan w:val="2"/>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теплоснабжающей организации</w:t>
            </w:r>
          </w:p>
        </w:tc>
        <w:tc>
          <w:tcPr>
            <w:tcW w:w="1275" w:type="dxa"/>
            <w:vMerge w:val="restart"/>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Статус ЕТО</w:t>
            </w:r>
          </w:p>
        </w:tc>
        <w:tc>
          <w:tcPr>
            <w:tcW w:w="1560" w:type="dxa"/>
            <w:vMerge w:val="restart"/>
          </w:tcPr>
          <w:p w:rsidR="00022277" w:rsidRPr="00022277" w:rsidRDefault="00022277" w:rsidP="00EA3A86">
            <w:pPr>
              <w:pStyle w:val="af1"/>
              <w:suppressAutoHyphens/>
              <w:spacing w:before="0" w:after="0" w:line="240" w:lineRule="auto"/>
              <w:ind w:firstLine="0"/>
              <w:rPr>
                <w:lang w:eastAsia="ru-RU"/>
              </w:rPr>
            </w:pPr>
            <w:r w:rsidRPr="00022277">
              <w:rPr>
                <w:lang w:eastAsia="ru-RU"/>
              </w:rPr>
              <w:t>Номер технологической зоны</w:t>
            </w:r>
          </w:p>
        </w:tc>
      </w:tr>
      <w:tr w:rsidR="00022277" w:rsidRPr="00022277" w:rsidTr="00022277">
        <w:trPr>
          <w:trHeight w:val="1234"/>
          <w:tblHeader/>
        </w:trPr>
        <w:tc>
          <w:tcPr>
            <w:tcW w:w="1980" w:type="dxa"/>
            <w:vMerge/>
            <w:shd w:val="clear" w:color="auto" w:fill="auto"/>
            <w:vAlign w:val="center"/>
          </w:tcPr>
          <w:p w:rsidR="00022277" w:rsidRPr="00022277" w:rsidRDefault="00022277" w:rsidP="00EA3A86">
            <w:pPr>
              <w:pStyle w:val="af1"/>
              <w:suppressAutoHyphens/>
              <w:spacing w:before="0" w:after="0" w:line="240" w:lineRule="auto"/>
              <w:ind w:firstLine="0"/>
              <w:rPr>
                <w:lang w:eastAsia="ru-RU"/>
              </w:rPr>
            </w:pPr>
          </w:p>
        </w:tc>
        <w:tc>
          <w:tcPr>
            <w:tcW w:w="1135" w:type="dxa"/>
            <w:vMerge/>
            <w:shd w:val="clear" w:color="auto" w:fill="auto"/>
            <w:vAlign w:val="center"/>
          </w:tcPr>
          <w:p w:rsidR="00022277" w:rsidRPr="00022277" w:rsidRDefault="00022277" w:rsidP="00EA3A86">
            <w:pPr>
              <w:pStyle w:val="af1"/>
              <w:suppressAutoHyphens/>
              <w:spacing w:before="0" w:after="0" w:line="240" w:lineRule="auto"/>
              <w:ind w:firstLine="0"/>
              <w:rPr>
                <w:lang w:eastAsia="ru-RU"/>
              </w:rPr>
            </w:pPr>
          </w:p>
        </w:tc>
        <w:tc>
          <w:tcPr>
            <w:tcW w:w="1559" w:type="dxa"/>
            <w:shd w:val="clear" w:color="auto" w:fill="auto"/>
            <w:vAlign w:val="center"/>
          </w:tcPr>
          <w:p w:rsidR="00022277" w:rsidRPr="00022277" w:rsidRDefault="00022277" w:rsidP="00EA3A86">
            <w:pPr>
              <w:pStyle w:val="af1"/>
              <w:suppressAutoHyphens/>
              <w:spacing w:before="0" w:after="0" w:line="240" w:lineRule="auto"/>
              <w:ind w:firstLine="0"/>
              <w:rPr>
                <w:lang w:eastAsia="ru-RU"/>
              </w:rPr>
            </w:pPr>
            <w:r w:rsidRPr="00022277">
              <w:rPr>
                <w:lang w:eastAsia="ru-RU"/>
              </w:rPr>
              <w:t>Источник тепловой энергии</w:t>
            </w:r>
          </w:p>
        </w:tc>
        <w:tc>
          <w:tcPr>
            <w:tcW w:w="1843" w:type="dxa"/>
            <w:vAlign w:val="center"/>
          </w:tcPr>
          <w:p w:rsidR="00022277" w:rsidRPr="00022277" w:rsidRDefault="00022277" w:rsidP="00EA3A86">
            <w:pPr>
              <w:pStyle w:val="af1"/>
              <w:suppressAutoHyphens/>
              <w:spacing w:before="0" w:after="0" w:line="240" w:lineRule="auto"/>
              <w:ind w:firstLine="0"/>
              <w:rPr>
                <w:lang w:eastAsia="ru-RU"/>
              </w:rPr>
            </w:pPr>
            <w:r w:rsidRPr="00022277">
              <w:rPr>
                <w:lang w:eastAsia="ru-RU"/>
              </w:rPr>
              <w:t>Тепловые сети</w:t>
            </w:r>
          </w:p>
        </w:tc>
        <w:tc>
          <w:tcPr>
            <w:tcW w:w="1275" w:type="dxa"/>
            <w:vMerge/>
            <w:shd w:val="clear" w:color="auto" w:fill="auto"/>
            <w:vAlign w:val="center"/>
          </w:tcPr>
          <w:p w:rsidR="00022277" w:rsidRPr="00022277" w:rsidRDefault="00022277" w:rsidP="00EA3A86">
            <w:pPr>
              <w:pStyle w:val="af1"/>
              <w:suppressAutoHyphens/>
              <w:spacing w:before="0" w:after="0" w:line="240" w:lineRule="auto"/>
              <w:ind w:firstLine="0"/>
              <w:rPr>
                <w:lang w:eastAsia="ru-RU"/>
              </w:rPr>
            </w:pPr>
          </w:p>
        </w:tc>
        <w:tc>
          <w:tcPr>
            <w:tcW w:w="1560" w:type="dxa"/>
            <w:vMerge/>
          </w:tcPr>
          <w:p w:rsidR="00022277" w:rsidRPr="00022277" w:rsidRDefault="00022277" w:rsidP="00EA3A86">
            <w:pPr>
              <w:pStyle w:val="af1"/>
              <w:suppressAutoHyphens/>
              <w:spacing w:before="0" w:after="0" w:line="240" w:lineRule="auto"/>
              <w:ind w:firstLine="0"/>
              <w:rPr>
                <w:lang w:eastAsia="ru-RU"/>
              </w:rPr>
            </w:pPr>
          </w:p>
        </w:tc>
      </w:tr>
      <w:tr w:rsidR="00022277" w:rsidRPr="00022277" w:rsidTr="00022277">
        <w:trPr>
          <w:trHeight w:val="20"/>
        </w:trPr>
        <w:tc>
          <w:tcPr>
            <w:tcW w:w="1980" w:type="dxa"/>
            <w:shd w:val="clear" w:color="auto" w:fill="auto"/>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п. Саргазы, ул. Сиреневая 1а</w:t>
            </w:r>
          </w:p>
        </w:tc>
        <w:tc>
          <w:tcPr>
            <w:tcW w:w="1135"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1559" w:type="dxa"/>
            <w:shd w:val="clear" w:color="auto" w:fill="auto"/>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ИК «МКС»</w:t>
            </w:r>
          </w:p>
        </w:tc>
        <w:tc>
          <w:tcPr>
            <w:tcW w:w="1843" w:type="dxa"/>
            <w:shd w:val="clear" w:color="auto" w:fill="auto"/>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«АККТиВ»</w:t>
            </w:r>
          </w:p>
        </w:tc>
        <w:tc>
          <w:tcPr>
            <w:tcW w:w="1275"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Утвержден</w:t>
            </w:r>
          </w:p>
        </w:tc>
        <w:tc>
          <w:tcPr>
            <w:tcW w:w="1560" w:type="dxa"/>
            <w:vAlign w:val="center"/>
          </w:tcPr>
          <w:p w:rsidR="00022277" w:rsidRPr="00022277" w:rsidRDefault="00022277" w:rsidP="00EA3A86">
            <w:pPr>
              <w:pStyle w:val="af1"/>
              <w:suppressAutoHyphens/>
              <w:spacing w:before="0" w:after="0" w:line="240" w:lineRule="auto"/>
              <w:ind w:firstLine="0"/>
              <w:rPr>
                <w:lang w:val="en-US" w:eastAsia="ru-RU"/>
              </w:rPr>
            </w:pPr>
            <w:r w:rsidRPr="00022277">
              <w:rPr>
                <w:lang w:val="en-US" w:eastAsia="ru-RU"/>
              </w:rPr>
              <w:t>I</w:t>
            </w:r>
          </w:p>
        </w:tc>
      </w:tr>
      <w:tr w:rsidR="00022277" w:rsidRPr="00022277" w:rsidTr="00022277">
        <w:trPr>
          <w:trHeight w:val="20"/>
        </w:trPr>
        <w:tc>
          <w:tcPr>
            <w:tcW w:w="1980" w:type="dxa"/>
            <w:shd w:val="clear" w:color="auto" w:fill="auto"/>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п. М.Сосновка, ул. Березовая, 1</w:t>
            </w:r>
          </w:p>
        </w:tc>
        <w:tc>
          <w:tcPr>
            <w:tcW w:w="1135"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1559" w:type="dxa"/>
            <w:shd w:val="clear" w:color="auto" w:fill="auto"/>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«АККТиВ»</w:t>
            </w:r>
          </w:p>
        </w:tc>
        <w:tc>
          <w:tcPr>
            <w:tcW w:w="1843" w:type="dxa"/>
            <w:shd w:val="clear" w:color="auto" w:fill="auto"/>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«АККТиВ»</w:t>
            </w:r>
          </w:p>
        </w:tc>
        <w:tc>
          <w:tcPr>
            <w:tcW w:w="1275"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Утвержден</w:t>
            </w:r>
          </w:p>
        </w:tc>
        <w:tc>
          <w:tcPr>
            <w:tcW w:w="1560" w:type="dxa"/>
            <w:vAlign w:val="center"/>
          </w:tcPr>
          <w:p w:rsidR="00022277" w:rsidRPr="00022277" w:rsidRDefault="00022277" w:rsidP="00EA3A86">
            <w:pPr>
              <w:pStyle w:val="af1"/>
              <w:suppressAutoHyphens/>
              <w:spacing w:before="0" w:after="0" w:line="240" w:lineRule="auto"/>
              <w:ind w:firstLine="0"/>
              <w:rPr>
                <w:lang w:val="en-US" w:eastAsia="ru-RU"/>
              </w:rPr>
            </w:pPr>
            <w:r w:rsidRPr="00022277">
              <w:rPr>
                <w:lang w:val="en-US" w:eastAsia="ru-RU"/>
              </w:rPr>
              <w:t>III</w:t>
            </w:r>
          </w:p>
        </w:tc>
      </w:tr>
    </w:tbl>
    <w:p w:rsidR="00022277" w:rsidRPr="00022277" w:rsidRDefault="00022277" w:rsidP="00022277">
      <w:pPr>
        <w:pStyle w:val="af1"/>
        <w:suppressAutoHyphens/>
        <w:spacing w:before="0" w:after="0" w:line="240" w:lineRule="auto"/>
        <w:rPr>
          <w:lang w:eastAsia="ru-RU"/>
        </w:rPr>
      </w:pPr>
      <w:bookmarkStart w:id="470" w:name="_Toc79376502"/>
      <w:bookmarkEnd w:id="469"/>
      <w:r w:rsidRPr="00022277">
        <w:rPr>
          <w:lang w:eastAsia="ru-RU"/>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470"/>
    </w:p>
    <w:p w:rsidR="00022277" w:rsidRPr="00022277" w:rsidRDefault="00022277" w:rsidP="00022277">
      <w:pPr>
        <w:pStyle w:val="af1"/>
        <w:suppressAutoHyphens/>
        <w:spacing w:before="0" w:after="0" w:line="240" w:lineRule="auto"/>
        <w:rPr>
          <w:lang w:eastAsia="ru-RU"/>
        </w:rPr>
      </w:pPr>
      <w:r w:rsidRPr="00022277">
        <w:rPr>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w:t>
      </w:r>
      <w:bookmarkStart w:id="471" w:name="_Hlk79382213"/>
      <w:r w:rsidRPr="00022277">
        <w:rPr>
          <w:lang w:eastAsia="ru-RU"/>
        </w:rPr>
        <w:t>Постановлении Правительства РФ от 08 августа 2012г. №808 «Об организации теплоснабжения в РФ и внесении изменений в некоторые акты Правительства РФ».</w:t>
      </w:r>
      <w:bookmarkEnd w:id="471"/>
    </w:p>
    <w:p w:rsidR="00022277" w:rsidRPr="00022277" w:rsidRDefault="00022277" w:rsidP="00022277">
      <w:pPr>
        <w:pStyle w:val="af1"/>
        <w:suppressAutoHyphens/>
        <w:spacing w:before="0" w:after="0" w:line="240" w:lineRule="auto"/>
        <w:rPr>
          <w:lang w:eastAsia="ru-RU"/>
        </w:rPr>
      </w:pPr>
      <w:r w:rsidRPr="00022277">
        <w:rPr>
          <w:lang w:eastAsia="ru-RU"/>
        </w:rPr>
        <w:t>Критерии и порядок определения единой теплоснабжающей организации:</w:t>
      </w:r>
    </w:p>
    <w:p w:rsidR="00022277" w:rsidRPr="00022277" w:rsidRDefault="00022277" w:rsidP="00022277">
      <w:pPr>
        <w:pStyle w:val="af1"/>
        <w:suppressAutoHyphens/>
        <w:spacing w:before="0" w:after="0" w:line="240" w:lineRule="auto"/>
        <w:rPr>
          <w:lang w:eastAsia="ru-RU"/>
        </w:rPr>
      </w:pPr>
      <w:r w:rsidRPr="00022277">
        <w:rPr>
          <w:lang w:eastAsia="ru-RU"/>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округа.</w:t>
      </w:r>
    </w:p>
    <w:p w:rsidR="00022277" w:rsidRPr="00022277" w:rsidRDefault="00022277" w:rsidP="00022277">
      <w:pPr>
        <w:pStyle w:val="af1"/>
        <w:suppressAutoHyphens/>
        <w:spacing w:before="0" w:after="0" w:line="240" w:lineRule="auto"/>
        <w:rPr>
          <w:lang w:eastAsia="ru-RU"/>
        </w:rPr>
      </w:pPr>
      <w:r w:rsidRPr="00022277">
        <w:rPr>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 xml:space="preserve">3. Для присвоения организации статуса единой теплоснабжающей </w:t>
      </w:r>
      <w:r w:rsidRPr="00022277">
        <w:rPr>
          <w:lang w:eastAsia="ru-RU"/>
        </w:rPr>
        <w:lastRenderedPageBreak/>
        <w:t>организации на территории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022277" w:rsidRPr="00022277" w:rsidRDefault="00022277" w:rsidP="00022277">
      <w:pPr>
        <w:pStyle w:val="af1"/>
        <w:suppressAutoHyphens/>
        <w:spacing w:before="0" w:after="0" w:line="240" w:lineRule="auto"/>
        <w:rPr>
          <w:lang w:eastAsia="ru-RU"/>
        </w:rPr>
      </w:pPr>
      <w:r w:rsidRPr="00022277">
        <w:rPr>
          <w:lang w:eastAsia="ru-RU"/>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022277" w:rsidRPr="00022277" w:rsidRDefault="00022277" w:rsidP="00022277">
      <w:pPr>
        <w:pStyle w:val="af1"/>
        <w:numPr>
          <w:ilvl w:val="0"/>
          <w:numId w:val="39"/>
        </w:numPr>
        <w:suppressAutoHyphens/>
        <w:spacing w:before="0" w:after="0" w:line="240" w:lineRule="auto"/>
        <w:ind w:left="0" w:firstLine="709"/>
        <w:rPr>
          <w:lang w:eastAsia="ru-RU"/>
        </w:rPr>
      </w:pPr>
      <w:r w:rsidRPr="00022277">
        <w:rPr>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22277" w:rsidRPr="00022277" w:rsidRDefault="00022277" w:rsidP="00022277">
      <w:pPr>
        <w:pStyle w:val="af1"/>
        <w:numPr>
          <w:ilvl w:val="0"/>
          <w:numId w:val="39"/>
        </w:numPr>
        <w:suppressAutoHyphens/>
        <w:spacing w:before="0" w:after="0" w:line="240" w:lineRule="auto"/>
        <w:ind w:left="0" w:firstLine="709"/>
        <w:rPr>
          <w:lang w:eastAsia="ru-RU"/>
        </w:rPr>
      </w:pPr>
      <w:r w:rsidRPr="00022277">
        <w:rPr>
          <w:lang w:eastAsia="ru-RU"/>
        </w:rPr>
        <w:t>размер собственного капитала;</w:t>
      </w:r>
    </w:p>
    <w:p w:rsidR="00022277" w:rsidRPr="00022277" w:rsidRDefault="00022277" w:rsidP="00022277">
      <w:pPr>
        <w:pStyle w:val="af1"/>
        <w:numPr>
          <w:ilvl w:val="0"/>
          <w:numId w:val="39"/>
        </w:numPr>
        <w:suppressAutoHyphens/>
        <w:spacing w:before="0" w:after="0" w:line="240" w:lineRule="auto"/>
        <w:ind w:left="0" w:firstLine="709"/>
        <w:rPr>
          <w:lang w:eastAsia="ru-RU"/>
        </w:rPr>
      </w:pPr>
      <w:r w:rsidRPr="00022277">
        <w:rPr>
          <w:lang w:eastAsia="ru-RU"/>
        </w:rPr>
        <w:t>способность в лучшей мере обеспечить надежность теплоснабжения в соответствующей системе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022277" w:rsidRPr="00022277" w:rsidRDefault="00022277" w:rsidP="00022277">
      <w:pPr>
        <w:pStyle w:val="af1"/>
        <w:suppressAutoHyphens/>
        <w:spacing w:before="0" w:after="0" w:line="240" w:lineRule="auto"/>
        <w:rPr>
          <w:lang w:eastAsia="ru-RU"/>
        </w:rPr>
      </w:pPr>
      <w:r w:rsidRPr="00022277">
        <w:rPr>
          <w:lang w:eastAsia="ru-RU"/>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w:t>
      </w:r>
      <w:r w:rsidRPr="00022277">
        <w:rPr>
          <w:lang w:eastAsia="ru-RU"/>
        </w:rPr>
        <w:lastRenderedPageBreak/>
        <w:t>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022277" w:rsidRPr="00022277" w:rsidRDefault="00022277" w:rsidP="00022277">
      <w:pPr>
        <w:pStyle w:val="af1"/>
        <w:suppressAutoHyphens/>
        <w:spacing w:before="0" w:after="0" w:line="240" w:lineRule="auto"/>
        <w:rPr>
          <w:lang w:eastAsia="ru-RU"/>
        </w:rPr>
      </w:pPr>
      <w:r w:rsidRPr="00022277">
        <w:rPr>
          <w:lang w:eastAsia="ru-RU"/>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022277" w:rsidRPr="00022277" w:rsidRDefault="00022277" w:rsidP="00022277">
      <w:pPr>
        <w:pStyle w:val="af1"/>
        <w:suppressAutoHyphens/>
        <w:spacing w:before="0" w:after="0" w:line="240" w:lineRule="auto"/>
        <w:rPr>
          <w:lang w:eastAsia="ru-RU"/>
        </w:rPr>
      </w:pPr>
      <w:r w:rsidRPr="00022277">
        <w:rPr>
          <w:lang w:eastAsia="ru-RU"/>
        </w:rP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022277" w:rsidRPr="00022277" w:rsidRDefault="00022277" w:rsidP="00022277">
      <w:pPr>
        <w:pStyle w:val="af1"/>
        <w:suppressAutoHyphens/>
        <w:spacing w:before="0" w:after="0" w:line="240" w:lineRule="auto"/>
        <w:rPr>
          <w:lang w:eastAsia="ru-RU"/>
        </w:rPr>
      </w:pPr>
      <w:r w:rsidRPr="00022277">
        <w:rPr>
          <w:lang w:eastAsia="ru-RU"/>
        </w:rPr>
        <w:t>9. Единая теплоснабжающая организация при осуществлении своей деятельности обязана:</w:t>
      </w:r>
    </w:p>
    <w:p w:rsidR="00022277" w:rsidRPr="00022277" w:rsidRDefault="00022277" w:rsidP="00022277">
      <w:pPr>
        <w:pStyle w:val="af1"/>
        <w:numPr>
          <w:ilvl w:val="0"/>
          <w:numId w:val="39"/>
        </w:numPr>
        <w:suppressAutoHyphens/>
        <w:spacing w:before="0" w:after="0" w:line="240" w:lineRule="auto"/>
        <w:ind w:left="0" w:firstLine="709"/>
        <w:rPr>
          <w:lang w:eastAsia="ru-RU"/>
        </w:rPr>
      </w:pPr>
      <w:r w:rsidRPr="00022277">
        <w:rPr>
          <w:lang w:eastAsia="ru-RU"/>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022277" w:rsidRPr="00022277" w:rsidRDefault="00022277" w:rsidP="00022277">
      <w:pPr>
        <w:pStyle w:val="af1"/>
        <w:numPr>
          <w:ilvl w:val="0"/>
          <w:numId w:val="39"/>
        </w:numPr>
        <w:suppressAutoHyphens/>
        <w:spacing w:before="0" w:after="0" w:line="240" w:lineRule="auto"/>
        <w:ind w:left="0" w:firstLine="709"/>
        <w:rPr>
          <w:lang w:eastAsia="ru-RU"/>
        </w:rPr>
      </w:pPr>
      <w:r w:rsidRPr="00022277">
        <w:rPr>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22277" w:rsidRPr="00022277" w:rsidRDefault="00022277" w:rsidP="00022277">
      <w:pPr>
        <w:pStyle w:val="af1"/>
        <w:numPr>
          <w:ilvl w:val="0"/>
          <w:numId w:val="39"/>
        </w:numPr>
        <w:suppressAutoHyphens/>
        <w:spacing w:before="0" w:after="0" w:line="240" w:lineRule="auto"/>
        <w:ind w:left="0" w:firstLine="709"/>
        <w:rPr>
          <w:lang w:eastAsia="ru-RU"/>
        </w:rPr>
      </w:pPr>
      <w:r w:rsidRPr="00022277">
        <w:rPr>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022277" w:rsidRPr="00022277" w:rsidRDefault="00022277" w:rsidP="00022277">
      <w:pPr>
        <w:pStyle w:val="af1"/>
        <w:suppressAutoHyphens/>
        <w:spacing w:before="0" w:after="0" w:line="240" w:lineRule="auto"/>
        <w:rPr>
          <w:lang w:eastAsia="ru-RU"/>
        </w:rPr>
      </w:pPr>
      <w:bookmarkStart w:id="472" w:name="_Toc79376503"/>
      <w:r w:rsidRPr="00022277">
        <w:rPr>
          <w:lang w:eastAsia="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72"/>
    </w:p>
    <w:p w:rsidR="00022277" w:rsidRPr="00022277" w:rsidRDefault="00022277" w:rsidP="00022277">
      <w:pPr>
        <w:pStyle w:val="af1"/>
        <w:suppressAutoHyphens/>
        <w:spacing w:before="0" w:after="0" w:line="240" w:lineRule="auto"/>
        <w:rPr>
          <w:lang w:eastAsia="ru-RU"/>
        </w:rPr>
      </w:pPr>
      <w:r w:rsidRPr="00022277">
        <w:rPr>
          <w:lang w:eastAsia="ru-RU"/>
        </w:rPr>
        <w:t>Заявки не подавались.</w:t>
      </w:r>
    </w:p>
    <w:p w:rsidR="00022277" w:rsidRPr="00022277" w:rsidRDefault="00022277" w:rsidP="00022277">
      <w:pPr>
        <w:pStyle w:val="af1"/>
        <w:suppressAutoHyphens/>
        <w:spacing w:before="0" w:after="0" w:line="240" w:lineRule="auto"/>
        <w:rPr>
          <w:lang w:eastAsia="ru-RU"/>
        </w:rPr>
      </w:pPr>
      <w:bookmarkStart w:id="473" w:name="_Toc79376504"/>
      <w:r w:rsidRPr="00022277">
        <w:rPr>
          <w:lang w:eastAsia="ru-RU"/>
        </w:rPr>
        <w:t>15.5. Описание границ зон деятельности единой теплоснабжающей организации (организаций)</w:t>
      </w:r>
      <w:bookmarkEnd w:id="473"/>
    </w:p>
    <w:p w:rsidR="00022277" w:rsidRPr="00022277" w:rsidRDefault="00022277" w:rsidP="00022277">
      <w:pPr>
        <w:pStyle w:val="af1"/>
        <w:suppressAutoHyphens/>
        <w:spacing w:before="0" w:after="0" w:line="240" w:lineRule="auto"/>
        <w:rPr>
          <w:lang w:eastAsia="ru-RU"/>
        </w:rPr>
      </w:pPr>
      <w:r w:rsidRPr="00022277">
        <w:rPr>
          <w:lang w:eastAsia="ru-RU"/>
        </w:rPr>
        <w:t>Статус ЕТО ООО ИК «МКС» в поселке Саргазы установлен в границах ул. Мира, Садовая, Лесная, Ленина, Набережная, Мичурина.</w:t>
      </w:r>
    </w:p>
    <w:p w:rsidR="00022277" w:rsidRPr="00022277" w:rsidRDefault="00022277" w:rsidP="00022277">
      <w:pPr>
        <w:pStyle w:val="af1"/>
        <w:suppressAutoHyphens/>
        <w:spacing w:before="0" w:after="0" w:line="240" w:lineRule="auto"/>
        <w:rPr>
          <w:lang w:eastAsia="ru-RU"/>
        </w:rPr>
      </w:pPr>
      <w:r w:rsidRPr="00022277">
        <w:rPr>
          <w:lang w:eastAsia="ru-RU"/>
        </w:rPr>
        <w:t>Статус ЕТО ООО УК «АККТиВ» в п. М. Сосновка установлен в границах улицы Березовая.</w:t>
      </w:r>
    </w:p>
    <w:p w:rsidR="00022277" w:rsidRPr="00022277" w:rsidRDefault="00022277" w:rsidP="00022277">
      <w:pPr>
        <w:pStyle w:val="af1"/>
        <w:suppressAutoHyphens/>
        <w:spacing w:before="0" w:after="0" w:line="240" w:lineRule="auto"/>
        <w:rPr>
          <w:lang w:eastAsia="ru-RU"/>
        </w:rPr>
      </w:pPr>
      <w:bookmarkStart w:id="474" w:name="_Toc79376505"/>
      <w:r w:rsidRPr="00022277">
        <w:rPr>
          <w:lang w:eastAsia="ru-RU"/>
        </w:rPr>
        <w:lastRenderedPageBreak/>
        <w:t>Глава 16. Реестр мероприятий схемы теплоснабжения</w:t>
      </w:r>
      <w:bookmarkEnd w:id="474"/>
    </w:p>
    <w:p w:rsidR="00022277" w:rsidRPr="00022277" w:rsidRDefault="00022277" w:rsidP="00022277">
      <w:pPr>
        <w:pStyle w:val="af1"/>
        <w:suppressAutoHyphens/>
        <w:spacing w:before="0" w:after="0" w:line="240" w:lineRule="auto"/>
        <w:rPr>
          <w:lang w:eastAsia="ru-RU"/>
        </w:rPr>
      </w:pPr>
      <w:bookmarkStart w:id="475" w:name="_Toc79376506"/>
      <w:r w:rsidRPr="00022277">
        <w:rPr>
          <w:lang w:eastAsia="ru-RU"/>
        </w:rPr>
        <w:t>16.1. Перечень мероприятий по строительству, реконструкции, техническому перевооружению и (или) модернизации источников тепловой энергии</w:t>
      </w:r>
      <w:bookmarkEnd w:id="475"/>
    </w:p>
    <w:p w:rsidR="00022277" w:rsidRPr="00022277" w:rsidRDefault="00022277" w:rsidP="00022277">
      <w:pPr>
        <w:pStyle w:val="af1"/>
        <w:suppressAutoHyphens/>
        <w:spacing w:before="0" w:after="0" w:line="240" w:lineRule="auto"/>
        <w:rPr>
          <w:lang w:eastAsia="ru-RU"/>
        </w:rPr>
      </w:pPr>
      <w:r w:rsidRPr="00022277">
        <w:rPr>
          <w:lang w:eastAsia="ru-RU"/>
        </w:rPr>
        <w:t>Не предусматривается.</w:t>
      </w:r>
    </w:p>
    <w:p w:rsidR="00022277" w:rsidRPr="00022277" w:rsidRDefault="00022277" w:rsidP="00022277">
      <w:pPr>
        <w:pStyle w:val="af1"/>
        <w:suppressAutoHyphens/>
        <w:spacing w:before="0" w:after="0" w:line="240" w:lineRule="auto"/>
        <w:rPr>
          <w:lang w:eastAsia="ru-RU"/>
        </w:rPr>
      </w:pPr>
      <w:bookmarkStart w:id="476" w:name="_Toc79376507"/>
      <w:r w:rsidRPr="00022277">
        <w:rPr>
          <w:lang w:eastAsia="ru-RU"/>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76"/>
    </w:p>
    <w:p w:rsidR="00022277" w:rsidRPr="00022277" w:rsidRDefault="00022277" w:rsidP="00022277">
      <w:pPr>
        <w:pStyle w:val="af1"/>
        <w:suppressAutoHyphens/>
        <w:spacing w:before="0" w:after="0" w:line="240" w:lineRule="auto"/>
        <w:rPr>
          <w:lang w:eastAsia="ru-RU"/>
        </w:rPr>
      </w:pPr>
      <w:r w:rsidRPr="00022277">
        <w:rPr>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rsidR="00022277" w:rsidRPr="00022277" w:rsidRDefault="00022277" w:rsidP="00022277">
      <w:pPr>
        <w:pStyle w:val="af1"/>
        <w:suppressAutoHyphens/>
        <w:spacing w:before="0" w:after="0" w:line="240" w:lineRule="auto"/>
        <w:rPr>
          <w:lang w:eastAsia="ru-RU"/>
        </w:rPr>
      </w:pPr>
      <w:bookmarkStart w:id="477" w:name="_Toc79376590"/>
      <w:r w:rsidRPr="00022277">
        <w:rPr>
          <w:lang w:eastAsia="ru-RU"/>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477"/>
    </w:p>
    <w:tbl>
      <w:tblPr>
        <w:tblW w:w="9682" w:type="dxa"/>
        <w:tblLook w:val="04A0"/>
      </w:tblPr>
      <w:tblGrid>
        <w:gridCol w:w="4248"/>
        <w:gridCol w:w="2305"/>
        <w:gridCol w:w="724"/>
        <w:gridCol w:w="2405"/>
      </w:tblGrid>
      <w:tr w:rsidR="00022277" w:rsidRPr="00022277" w:rsidTr="002D2A2E">
        <w:trPr>
          <w:trHeight w:val="375"/>
          <w:tblHeader/>
        </w:trPr>
        <w:tc>
          <w:tcPr>
            <w:tcW w:w="42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мероприятий</w:t>
            </w:r>
          </w:p>
        </w:tc>
        <w:tc>
          <w:tcPr>
            <w:tcW w:w="5434" w:type="dxa"/>
            <w:gridSpan w:val="3"/>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Основные технические характеристики</w:t>
            </w:r>
          </w:p>
        </w:tc>
      </w:tr>
      <w:tr w:rsidR="00022277" w:rsidRPr="00022277" w:rsidTr="002D2A2E">
        <w:trPr>
          <w:trHeight w:val="435"/>
          <w:tblHeader/>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показателя</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ед. изм.</w:t>
            </w:r>
          </w:p>
        </w:tc>
        <w:tc>
          <w:tcPr>
            <w:tcW w:w="24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Значение показателя</w:t>
            </w:r>
          </w:p>
        </w:tc>
      </w:tr>
      <w:tr w:rsidR="00022277" w:rsidRPr="00022277" w:rsidTr="002D2A2E">
        <w:trPr>
          <w:trHeight w:val="975"/>
          <w:tblHeader/>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24"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4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После реализации мероприятия</w:t>
            </w:r>
          </w:p>
        </w:tc>
      </w:tr>
      <w:tr w:rsidR="00022277" w:rsidRPr="00022277" w:rsidTr="002D2A2E">
        <w:trPr>
          <w:trHeight w:val="330"/>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Котельной : ТК1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250;120,71</w:t>
            </w:r>
          </w:p>
        </w:tc>
      </w:tr>
      <w:tr w:rsidR="00022277" w:rsidRPr="00022277" w:rsidTr="002D2A2E">
        <w:trPr>
          <w:trHeight w:val="40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 : ТК2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250;134,83</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 : Т.2.1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250;45,59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Т.2.1 : ТК3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250;36,97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 : ТК4</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250;36,54</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 : ТК5</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250;13,22</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ТК5 : ТК6</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250;30,75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ТК6 : ТК7</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250;10,21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ТК7 : ТК8</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150;12,8</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ТК8 : Т.8.1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150;83,65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Реконструкция участка тепловой </w:t>
            </w:r>
            <w:r w:rsidRPr="00022277">
              <w:rPr>
                <w:lang w:eastAsia="ru-RU"/>
              </w:rPr>
              <w:lastRenderedPageBreak/>
              <w:t>сети от Т.8.1 : ТК9</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150;6,27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Реконструкция участка тепловой сети от ТК9 : ТК10</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150;7,22</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ТК10 : Т.10.1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150;16,24</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Т.10.1 : ТК11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150;20,19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ТК11 : ТК12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150;8,07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ТК12 : ТК13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150;17,95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ТК13 : ТК20</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150;68,34</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ТК20 : Т21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150;9,44</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Т21 : ТК22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150;24,13</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ТК22 : ТК23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125;82,89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ТК23 : Т.23.1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125;142,29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Т.23.1 : Т.23.2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125;40,6</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Т.23.2 : Т.23.3.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125;40,1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Т.23.3. : Т.23.4.</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125;81,91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ТК7 : ТК25</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150;8,43</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ТК25 : ТК26</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150;8,06</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ТК26 : ТК27</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150;39,99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Реконструкция участка тепловой </w:t>
            </w:r>
            <w:r w:rsidRPr="00022277">
              <w:rPr>
                <w:lang w:eastAsia="ru-RU"/>
              </w:rPr>
              <w:lastRenderedPageBreak/>
              <w:t>сети от ТК27 : ТК28</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150;9,18</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Реконструкция участка тепловой сети от ТК28 : ТК29</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150;222,55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ТК29 : ТК30</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150;10,32</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ТК30 : ТК31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ТК31 : ТК33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125;21,96</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ТК33 : ТК34</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125;12</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ТК34 : Т.34.1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125;32,27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Т.34.1 : ТК37</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125;25,39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ТК37 : ТК38</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ТК38 : ТК39</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125;47,97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ТК39 : Т.39.1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125;28,83</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Т.39.1 : Т.39.2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Т.39.2 : Т.39.3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100;63,11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Т.39.3 : ТК.42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100;62,95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ТК.42 : Т.42.1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100;96,01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Т.42.1 : ТК.43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100;48,94</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ТК31 : ТК.44</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150;4,81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Реконструкция участка тепловой </w:t>
            </w:r>
            <w:r w:rsidRPr="00022277">
              <w:rPr>
                <w:lang w:eastAsia="ru-RU"/>
              </w:rPr>
              <w:lastRenderedPageBreak/>
              <w:t>сети от ТК.44 : ТК.45</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Реконструкция участка тепловой сети от ТК.45 : ТК.46</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150;47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ТК.46 : ТК.47</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ТК.47 : Т.47.1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150;13,18</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Т.47.1 : ТК.48</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150;26,19</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ТК.48 : ТК.49</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ТК.49 : Т.49.1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150;20,25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Т.49.1 : Т.49.3.</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100;30,05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Т.49.3. : ТК.50</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100;65,03</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ТК.50 : ТК.51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100;53,81</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ТК.51 : Т.51.1</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100;26,85</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Т.51.1 : Т.51.2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100;71,77</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2D2A2E">
        <w:trPr>
          <w:trHeight w:val="375"/>
        </w:trPr>
        <w:tc>
          <w:tcPr>
            <w:tcW w:w="4248"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Т.51.2 : ТК.52</w:t>
            </w: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240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100;35,73</w:t>
            </w:r>
          </w:p>
        </w:tc>
      </w:tr>
      <w:tr w:rsidR="00022277" w:rsidRPr="00022277" w:rsidTr="002D2A2E">
        <w:trPr>
          <w:trHeight w:val="315"/>
        </w:trPr>
        <w:tc>
          <w:tcPr>
            <w:tcW w:w="4248"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305"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240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bl>
    <w:p w:rsidR="00022277" w:rsidRPr="00022277" w:rsidRDefault="00022277" w:rsidP="00022277">
      <w:pPr>
        <w:pStyle w:val="af1"/>
        <w:suppressAutoHyphens/>
        <w:spacing w:before="0" w:after="0" w:line="240" w:lineRule="auto"/>
        <w:rPr>
          <w:lang w:eastAsia="ru-RU"/>
        </w:rPr>
      </w:pPr>
      <w:bookmarkStart w:id="478" w:name="_Toc79376508"/>
      <w:r w:rsidRPr="00022277">
        <w:rPr>
          <w:lang w:eastAsia="ru-RU"/>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78"/>
    </w:p>
    <w:p w:rsidR="00022277" w:rsidRPr="00022277" w:rsidRDefault="00022277" w:rsidP="00022277">
      <w:pPr>
        <w:pStyle w:val="af1"/>
        <w:suppressAutoHyphens/>
        <w:spacing w:before="0" w:after="0" w:line="240" w:lineRule="auto"/>
        <w:rPr>
          <w:lang w:eastAsia="ru-RU"/>
        </w:rPr>
      </w:pPr>
      <w:r w:rsidRPr="00022277">
        <w:rPr>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rsidR="00022277" w:rsidRPr="00022277" w:rsidRDefault="00022277" w:rsidP="00022277">
      <w:pPr>
        <w:pStyle w:val="af1"/>
        <w:suppressAutoHyphens/>
        <w:spacing w:before="0" w:after="0" w:line="240" w:lineRule="auto"/>
        <w:rPr>
          <w:lang w:eastAsia="ru-RU"/>
        </w:rPr>
      </w:pPr>
      <w:bookmarkStart w:id="479" w:name="_Toc79376509"/>
      <w:r w:rsidRPr="00022277">
        <w:rPr>
          <w:lang w:eastAsia="ru-RU"/>
        </w:rPr>
        <w:t>17. Замечания и предложения к проекту схемы теплоснабжения</w:t>
      </w:r>
      <w:bookmarkEnd w:id="479"/>
    </w:p>
    <w:p w:rsidR="00022277" w:rsidRPr="00022277" w:rsidRDefault="00022277" w:rsidP="00022277">
      <w:pPr>
        <w:pStyle w:val="af1"/>
        <w:suppressAutoHyphens/>
        <w:spacing w:before="0" w:after="0" w:line="240" w:lineRule="auto"/>
        <w:rPr>
          <w:lang w:eastAsia="ru-RU"/>
        </w:rPr>
      </w:pPr>
      <w:bookmarkStart w:id="480" w:name="_Toc79376510"/>
      <w:r w:rsidRPr="00022277">
        <w:rPr>
          <w:lang w:eastAsia="ru-RU"/>
        </w:rPr>
        <w:t xml:space="preserve">17.1. Перечень всех </w:t>
      </w:r>
      <w:bookmarkStart w:id="481" w:name="_Hlk71835816"/>
      <w:r w:rsidRPr="00022277">
        <w:rPr>
          <w:lang w:eastAsia="ru-RU"/>
        </w:rPr>
        <w:t>замечаний и предложений, поступивших при разработке, утверждении и разработки схемы теплоснабжения</w:t>
      </w:r>
      <w:bookmarkEnd w:id="480"/>
      <w:bookmarkEnd w:id="481"/>
    </w:p>
    <w:p w:rsidR="00022277" w:rsidRPr="00022277" w:rsidRDefault="00022277" w:rsidP="00022277">
      <w:pPr>
        <w:pStyle w:val="af1"/>
        <w:suppressAutoHyphens/>
        <w:spacing w:before="0" w:after="0" w:line="240" w:lineRule="auto"/>
        <w:rPr>
          <w:lang w:eastAsia="ru-RU"/>
        </w:rPr>
      </w:pPr>
      <w:r w:rsidRPr="00022277">
        <w:rPr>
          <w:lang w:eastAsia="ru-RU"/>
        </w:rPr>
        <w:t>Замечания и предложения не поступали.</w:t>
      </w:r>
    </w:p>
    <w:p w:rsidR="00022277" w:rsidRPr="00022277" w:rsidRDefault="00022277" w:rsidP="00022277">
      <w:pPr>
        <w:pStyle w:val="af1"/>
        <w:suppressAutoHyphens/>
        <w:spacing w:before="0" w:after="0" w:line="240" w:lineRule="auto"/>
        <w:rPr>
          <w:lang w:eastAsia="ru-RU"/>
        </w:rPr>
      </w:pPr>
      <w:bookmarkStart w:id="482" w:name="_Toc79376511"/>
      <w:r w:rsidRPr="00022277">
        <w:rPr>
          <w:lang w:eastAsia="ru-RU"/>
        </w:rPr>
        <w:lastRenderedPageBreak/>
        <w:t>17.2. Ответы разработчиков проекта схемы теплоснабжения на замечания и предложения</w:t>
      </w:r>
      <w:bookmarkEnd w:id="482"/>
    </w:p>
    <w:p w:rsidR="00022277" w:rsidRPr="00022277" w:rsidRDefault="00022277" w:rsidP="00022277">
      <w:pPr>
        <w:pStyle w:val="af1"/>
        <w:suppressAutoHyphens/>
        <w:spacing w:before="0" w:after="0" w:line="240" w:lineRule="auto"/>
        <w:rPr>
          <w:lang w:eastAsia="ru-RU"/>
        </w:rPr>
      </w:pPr>
      <w:r w:rsidRPr="00022277">
        <w:rPr>
          <w:lang w:eastAsia="ru-RU"/>
        </w:rPr>
        <w:t>Замечания и предложения не поступали.</w:t>
      </w:r>
    </w:p>
    <w:p w:rsidR="00022277" w:rsidRPr="00022277" w:rsidRDefault="00022277" w:rsidP="00022277">
      <w:pPr>
        <w:pStyle w:val="af1"/>
        <w:suppressAutoHyphens/>
        <w:spacing w:before="0" w:after="0" w:line="240" w:lineRule="auto"/>
        <w:rPr>
          <w:lang w:eastAsia="ru-RU"/>
        </w:rPr>
      </w:pPr>
      <w:bookmarkStart w:id="483" w:name="_Toc79376512"/>
      <w:r w:rsidRPr="00022277">
        <w:rPr>
          <w:lang w:eastAsia="ru-RU"/>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83"/>
    </w:p>
    <w:p w:rsidR="00022277" w:rsidRPr="00022277" w:rsidRDefault="00022277" w:rsidP="00022277">
      <w:pPr>
        <w:pStyle w:val="af1"/>
        <w:suppressAutoHyphens/>
        <w:spacing w:before="0" w:after="0" w:line="240" w:lineRule="auto"/>
        <w:rPr>
          <w:lang w:eastAsia="ru-RU"/>
        </w:rPr>
      </w:pPr>
      <w:r w:rsidRPr="00022277">
        <w:rPr>
          <w:lang w:eastAsia="ru-RU"/>
        </w:rPr>
        <w:t>Замечания и предложения не поступали.</w:t>
      </w:r>
    </w:p>
    <w:p w:rsidR="00022277" w:rsidRPr="00022277" w:rsidRDefault="00022277" w:rsidP="00022277">
      <w:pPr>
        <w:pStyle w:val="af1"/>
        <w:suppressAutoHyphens/>
        <w:spacing w:before="0" w:after="0" w:line="240" w:lineRule="auto"/>
        <w:rPr>
          <w:lang w:eastAsia="ru-RU"/>
        </w:rPr>
      </w:pPr>
      <w:bookmarkStart w:id="484" w:name="_Toc79376513"/>
      <w:r w:rsidRPr="00022277">
        <w:rPr>
          <w:lang w:eastAsia="ru-RU"/>
        </w:rPr>
        <w:t>18. Сводный том изменений, выполненных в доработанной и (или) актуализированной схеме теплоснабжения</w:t>
      </w:r>
      <w:bookmarkEnd w:id="484"/>
    </w:p>
    <w:p w:rsidR="00022277" w:rsidRPr="00022277" w:rsidRDefault="00022277" w:rsidP="00022277">
      <w:pPr>
        <w:pStyle w:val="af1"/>
        <w:suppressAutoHyphens/>
        <w:spacing w:before="0" w:after="0" w:line="240" w:lineRule="auto"/>
        <w:rPr>
          <w:lang w:eastAsia="ru-RU"/>
        </w:rPr>
      </w:pPr>
      <w:r w:rsidRPr="00022277">
        <w:rPr>
          <w:lang w:eastAsia="ru-RU"/>
        </w:rPr>
        <w:t>Ранее утвержденная схема скорректирована в соответствии с Требованиями к разработке схемам теплоснабжения.</w:t>
      </w:r>
    </w:p>
    <w:p w:rsidR="00022277" w:rsidRPr="00022277" w:rsidRDefault="00022277" w:rsidP="00022277">
      <w:pPr>
        <w:pStyle w:val="af1"/>
        <w:suppressAutoHyphens/>
        <w:spacing w:before="0" w:after="0" w:line="240" w:lineRule="auto"/>
        <w:rPr>
          <w:lang w:eastAsia="ru-RU"/>
        </w:rPr>
        <w:sectPr w:rsidR="00022277" w:rsidRPr="00022277" w:rsidSect="00022277">
          <w:pgSz w:w="11906" w:h="16838"/>
          <w:pgMar w:top="1134" w:right="851" w:bottom="1134" w:left="1418" w:header="708" w:footer="708" w:gutter="0"/>
          <w:cols w:space="708"/>
          <w:docGrid w:linePitch="360"/>
        </w:sectPr>
      </w:pPr>
    </w:p>
    <w:p w:rsidR="00022277" w:rsidRPr="00022277" w:rsidRDefault="00022277" w:rsidP="00022277">
      <w:pPr>
        <w:pStyle w:val="af1"/>
        <w:suppressAutoHyphens/>
        <w:spacing w:before="0" w:after="0" w:line="240" w:lineRule="auto"/>
        <w:rPr>
          <w:lang w:eastAsia="ru-RU"/>
        </w:rPr>
      </w:pPr>
      <w:bookmarkStart w:id="485" w:name="_Toc79376591"/>
      <w:r w:rsidRPr="00022277">
        <w:rPr>
          <w:lang w:eastAsia="ru-RU"/>
        </w:rPr>
        <w:lastRenderedPageBreak/>
        <w:t>Приложение 2 Параметры тепловых сетей</w:t>
      </w:r>
      <w:bookmarkEnd w:id="485"/>
    </w:p>
    <w:p w:rsidR="00022277" w:rsidRPr="00022277" w:rsidRDefault="00022277" w:rsidP="00022277">
      <w:pPr>
        <w:pStyle w:val="af1"/>
        <w:suppressAutoHyphens/>
        <w:spacing w:before="0" w:after="0" w:line="240" w:lineRule="auto"/>
        <w:rPr>
          <w:lang w:eastAsia="ru-RU"/>
        </w:rPr>
      </w:pPr>
      <w:bookmarkStart w:id="486" w:name="_Toc79376592"/>
      <w:r w:rsidRPr="00022277">
        <w:rPr>
          <w:lang w:eastAsia="ru-RU"/>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86"/>
    </w:p>
    <w:tbl>
      <w:tblPr>
        <w:tblW w:w="21496" w:type="dxa"/>
        <w:tblLook w:val="04A0"/>
      </w:tblPr>
      <w:tblGrid>
        <w:gridCol w:w="4390"/>
        <w:gridCol w:w="2467"/>
        <w:gridCol w:w="2020"/>
        <w:gridCol w:w="2008"/>
        <w:gridCol w:w="1199"/>
        <w:gridCol w:w="1940"/>
        <w:gridCol w:w="1516"/>
        <w:gridCol w:w="1354"/>
        <w:gridCol w:w="1337"/>
        <w:gridCol w:w="2106"/>
        <w:gridCol w:w="1159"/>
      </w:tblGrid>
      <w:tr w:rsidR="00022277" w:rsidRPr="00022277" w:rsidTr="00EA3A86">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и адрес котельной</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Балансодержатель</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начала участка</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конца участка</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Длина участка, м</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Внутренний диаметр подающего трубопровода, м</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Вид прокладки</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EA3A86" w:rsidRDefault="00022277" w:rsidP="00EA3A86">
            <w:pPr>
              <w:pStyle w:val="af1"/>
              <w:suppressAutoHyphens/>
              <w:spacing w:before="0" w:after="0" w:line="240" w:lineRule="auto"/>
              <w:ind w:firstLine="0"/>
              <w:rPr>
                <w:lang w:eastAsia="ru-RU"/>
              </w:rPr>
            </w:pPr>
            <w:r w:rsidRPr="00022277">
              <w:rPr>
                <w:lang w:eastAsia="ru-RU"/>
              </w:rPr>
              <w:t>Материа</w:t>
            </w:r>
          </w:p>
          <w:p w:rsidR="00EA3A86" w:rsidRDefault="00022277" w:rsidP="00EA3A86">
            <w:pPr>
              <w:pStyle w:val="af1"/>
              <w:suppressAutoHyphens/>
              <w:spacing w:before="0" w:after="0" w:line="240" w:lineRule="auto"/>
              <w:ind w:firstLine="0"/>
              <w:rPr>
                <w:lang w:eastAsia="ru-RU"/>
              </w:rPr>
            </w:pPr>
            <w:r w:rsidRPr="00022277">
              <w:rPr>
                <w:lang w:eastAsia="ru-RU"/>
              </w:rPr>
              <w:t>льная характе</w:t>
            </w:r>
          </w:p>
          <w:p w:rsidR="00022277" w:rsidRPr="00022277" w:rsidRDefault="00022277" w:rsidP="00EA3A86">
            <w:pPr>
              <w:pStyle w:val="af1"/>
              <w:suppressAutoHyphens/>
              <w:spacing w:before="0" w:after="0" w:line="240" w:lineRule="auto"/>
              <w:ind w:firstLine="0"/>
              <w:rPr>
                <w:lang w:eastAsia="ru-RU"/>
              </w:rPr>
            </w:pPr>
            <w:r w:rsidRPr="00022277">
              <w:rPr>
                <w:lang w:eastAsia="ru-RU"/>
              </w:rPr>
              <w:t>ристика, кв.м.</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Часовые тепловые потери, Гкал/ч </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Удельный объём воды в трубопроводах тепловых сетей, м3/км</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Вид грунта</w:t>
            </w:r>
          </w:p>
        </w:tc>
      </w:tr>
      <w:tr w:rsidR="00022277" w:rsidRPr="00022277" w:rsidTr="00EA3A86">
        <w:trPr>
          <w:trHeight w:val="267"/>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120.71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60.355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0.019</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134.83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67.415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Садовая, 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0.650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45.59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22.795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0.007</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36.97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18.485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Садовая, 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26.68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36.54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18.270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Садовая, 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Садовая, 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17.03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0.852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6.610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Садовая, 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ТК6</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30.75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15.375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0.005</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ТК6</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10.21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5.105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3.840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ТК8</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83.65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25.095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10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32.81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1.641</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7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1.881</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ТК9</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2.166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16.24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4.872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12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20.19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6.057</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2.421</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14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0.04</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5.064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17.95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5.385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20.04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2.004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90.17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9.017</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0.007</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Мичурина, 10г</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28.88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2.888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Мичурина, 10а</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78.25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7.825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ТК17</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17.18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1.718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ТК19</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Мичурина, 10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0.005</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68.34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20.502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0.008</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9.44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2.832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20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69.55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11.128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24.13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7.239</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18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16.92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2.707</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82.89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20.723</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0.009</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142.29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35.573</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34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49.29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2.465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10.150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39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0.04</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1.360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10.025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41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11.41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0.571</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81.91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20.478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0.009</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45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44.25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7.080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Ленина, 47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47.53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4.753</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Мичурина, 33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19.98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1.998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2.529</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ТК26</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2.418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ТК26</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39.99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11.997</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0.005</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ТК27</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9.18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2.754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ТК28</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222.55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66.765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ТК29</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3.096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2.271</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18.300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0.007</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21.96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5.490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32.27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8.068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0.332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ТК36</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ТК36</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28.42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2.842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25.39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6.348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ТК37</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2.750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ТК38</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47.97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11.993</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0.005</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10а</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22.28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3.565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28.83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7.208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112.93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18.069</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Сухой </w:t>
            </w:r>
            <w:r w:rsidRPr="00022277">
              <w:rPr>
                <w:lang w:eastAsia="ru-RU"/>
              </w:rPr>
              <w:lastRenderedPageBreak/>
              <w:t>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21.750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13.120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0.008</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63.11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12.622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62.95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12.590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96.01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19.202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0.009</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21.56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3.450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48.94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9.788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0.005</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23.39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3.742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0.850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15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4.160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1.443</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ТК.46</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14.100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ТК.46</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ТК.47</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13.18</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3.954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3.874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ТК.48</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26.19</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7.857</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ТК.48</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ТК.49</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ТК.49</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6.075</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23.52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2.352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7</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0.04</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6</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30.05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6.010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Лесная</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ТК.50</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65.03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13.006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0.006</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Мира, 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1.920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ТК.50</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53.81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10.762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0.005</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26.85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5.370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Набережная, 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71.77</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14.354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0.007</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Набережная, 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35.73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7.146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ТК.53</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Набережная, 3</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23.05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3.688</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ТК.55</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Набережная, 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5.760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ст.Смолино, ул. Школьная,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"Центр"</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ст.Смолино, ул. Школьная,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"Центр"</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Саргазинская СОШ</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0.05</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0.620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ст.Смолино, ул. Школьная,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"Центр"</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0.04</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1.144</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ст.Смолино, ул. Школьная,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"Центр"</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Саргазинская СОШ</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0.04</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0.496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0.0003</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0.002</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Березовая, 1</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0.063</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1.512</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8.800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Березовая, 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18.000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0.001</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Березовая, 4</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85</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0.063</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10.710</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0.008</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0.063</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5.166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Сухой грунт</w:t>
            </w:r>
          </w:p>
        </w:tc>
      </w:tr>
      <w:tr w:rsidR="00022277" w:rsidRPr="00022277" w:rsidTr="00EA3A8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c>
          <w:tcPr>
            <w:tcW w:w="246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ООО УК "Актив"</w:t>
            </w:r>
          </w:p>
        </w:tc>
        <w:tc>
          <w:tcPr>
            <w:tcW w:w="202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w:t>
            </w:r>
          </w:p>
        </w:tc>
        <w:tc>
          <w:tcPr>
            <w:tcW w:w="2008"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ул. Березовая, 5</w:t>
            </w:r>
          </w:p>
        </w:tc>
        <w:tc>
          <w:tcPr>
            <w:tcW w:w="1199"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151</w:t>
            </w:r>
          </w:p>
        </w:tc>
        <w:tc>
          <w:tcPr>
            <w:tcW w:w="1940"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0.063</w:t>
            </w:r>
          </w:p>
        </w:tc>
        <w:tc>
          <w:tcPr>
            <w:tcW w:w="151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Надземная</w:t>
            </w:r>
          </w:p>
        </w:tc>
        <w:tc>
          <w:tcPr>
            <w:tcW w:w="1354"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19.026</w:t>
            </w:r>
          </w:p>
        </w:tc>
        <w:tc>
          <w:tcPr>
            <w:tcW w:w="1337"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0.014</w:t>
            </w:r>
          </w:p>
        </w:tc>
        <w:tc>
          <w:tcPr>
            <w:tcW w:w="2106" w:type="dxa"/>
            <w:tcBorders>
              <w:top w:val="nil"/>
              <w:left w:val="nil"/>
              <w:bottom w:val="single" w:sz="4" w:space="0" w:color="auto"/>
              <w:right w:val="single" w:sz="4" w:space="0" w:color="auto"/>
            </w:tcBorders>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3.900</w:t>
            </w:r>
          </w:p>
        </w:tc>
        <w:tc>
          <w:tcPr>
            <w:tcW w:w="1159" w:type="dxa"/>
            <w:tcBorders>
              <w:top w:val="nil"/>
              <w:left w:val="nil"/>
              <w:bottom w:val="single" w:sz="4" w:space="0" w:color="auto"/>
              <w:right w:val="single" w:sz="4" w:space="0" w:color="auto"/>
            </w:tcBorders>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bl>
    <w:p w:rsidR="00022277" w:rsidRPr="00022277" w:rsidRDefault="00022277" w:rsidP="00022277">
      <w:pPr>
        <w:pStyle w:val="af1"/>
        <w:suppressAutoHyphens/>
        <w:spacing w:before="0" w:after="0" w:line="240" w:lineRule="auto"/>
        <w:rPr>
          <w:lang w:eastAsia="ru-RU"/>
        </w:rPr>
      </w:pPr>
      <w:bookmarkStart w:id="487" w:name="_Toc79376593"/>
      <w:r w:rsidRPr="00022277">
        <w:rPr>
          <w:lang w:eastAsia="ru-RU"/>
        </w:rPr>
        <w:t>Приложение 3 Температурные данные</w:t>
      </w:r>
      <w:bookmarkEnd w:id="487"/>
    </w:p>
    <w:p w:rsidR="00022277" w:rsidRPr="00022277" w:rsidRDefault="00022277" w:rsidP="00EA3A86">
      <w:pPr>
        <w:pStyle w:val="af1"/>
        <w:suppressAutoHyphens/>
        <w:spacing w:before="0" w:after="0" w:line="240" w:lineRule="auto"/>
        <w:ind w:firstLine="0"/>
        <w:rPr>
          <w:lang w:eastAsia="ru-RU"/>
        </w:rPr>
      </w:pPr>
      <w:bookmarkStart w:id="488" w:name="_Toc79376594"/>
      <w:r w:rsidRPr="00022277">
        <w:rPr>
          <w:lang w:eastAsia="ru-RU"/>
        </w:rPr>
        <w:t>Таблица П.3.1. Данные для расчета температур</w:t>
      </w:r>
      <w:bookmarkEnd w:id="488"/>
    </w:p>
    <w:tbl>
      <w:tblPr>
        <w:tblW w:w="221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2060"/>
        <w:gridCol w:w="1946"/>
        <w:gridCol w:w="2338"/>
        <w:gridCol w:w="832"/>
        <w:gridCol w:w="2428"/>
        <w:gridCol w:w="2326"/>
        <w:gridCol w:w="641"/>
        <w:gridCol w:w="832"/>
        <w:gridCol w:w="667"/>
        <w:gridCol w:w="667"/>
        <w:gridCol w:w="832"/>
        <w:gridCol w:w="832"/>
        <w:gridCol w:w="832"/>
        <w:gridCol w:w="832"/>
        <w:gridCol w:w="641"/>
        <w:gridCol w:w="667"/>
        <w:gridCol w:w="667"/>
        <w:gridCol w:w="841"/>
        <w:gridCol w:w="670"/>
        <w:gridCol w:w="6"/>
      </w:tblGrid>
      <w:tr w:rsidR="00022277" w:rsidRPr="00022277" w:rsidTr="002D2A2E">
        <w:trPr>
          <w:gridAfter w:val="1"/>
          <w:wAfter w:w="6" w:type="dxa"/>
          <w:trHeight w:val="334"/>
        </w:trPr>
        <w:tc>
          <w:tcPr>
            <w:tcW w:w="607" w:type="dxa"/>
            <w:vMerge w:val="restart"/>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пп</w:t>
            </w:r>
          </w:p>
        </w:tc>
        <w:tc>
          <w:tcPr>
            <w:tcW w:w="2060" w:type="dxa"/>
            <w:vMerge w:val="restart"/>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Область</w:t>
            </w:r>
          </w:p>
        </w:tc>
        <w:tc>
          <w:tcPr>
            <w:tcW w:w="1946" w:type="dxa"/>
            <w:vMerge w:val="restart"/>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Ближайший населенный пункт</w:t>
            </w:r>
          </w:p>
        </w:tc>
        <w:tc>
          <w:tcPr>
            <w:tcW w:w="2338" w:type="dxa"/>
            <w:vMerge w:val="restart"/>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Отопительный период</w:t>
            </w:r>
          </w:p>
        </w:tc>
        <w:tc>
          <w:tcPr>
            <w:tcW w:w="832" w:type="dxa"/>
            <w:vMerge w:val="restart"/>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Средняя температура наружного воздуха за отопительный период</w:t>
            </w:r>
          </w:p>
        </w:tc>
        <w:tc>
          <w:tcPr>
            <w:tcW w:w="2428" w:type="dxa"/>
            <w:vMerge w:val="restart"/>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Самая холодная пятидневка (0.92)</w:t>
            </w:r>
          </w:p>
        </w:tc>
        <w:tc>
          <w:tcPr>
            <w:tcW w:w="2326" w:type="dxa"/>
            <w:vMerge w:val="restart"/>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Максимальная скорость ветра в январе</w:t>
            </w:r>
          </w:p>
        </w:tc>
        <w:tc>
          <w:tcPr>
            <w:tcW w:w="8951" w:type="dxa"/>
            <w:gridSpan w:val="12"/>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Средняя температура наружного воздуха</w:t>
            </w:r>
          </w:p>
        </w:tc>
        <w:tc>
          <w:tcPr>
            <w:tcW w:w="67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2D2A2E">
        <w:trPr>
          <w:gridAfter w:val="1"/>
          <w:wAfter w:w="6" w:type="dxa"/>
          <w:trHeight w:val="3178"/>
        </w:trPr>
        <w:tc>
          <w:tcPr>
            <w:tcW w:w="607"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2060"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1946"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2338"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832"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2428"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2326"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641"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Январь</w:t>
            </w:r>
          </w:p>
        </w:tc>
        <w:tc>
          <w:tcPr>
            <w:tcW w:w="832"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Февраль</w:t>
            </w:r>
          </w:p>
        </w:tc>
        <w:tc>
          <w:tcPr>
            <w:tcW w:w="667"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Март</w:t>
            </w:r>
          </w:p>
        </w:tc>
        <w:tc>
          <w:tcPr>
            <w:tcW w:w="667"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Апрель</w:t>
            </w:r>
          </w:p>
        </w:tc>
        <w:tc>
          <w:tcPr>
            <w:tcW w:w="832"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Май</w:t>
            </w:r>
          </w:p>
        </w:tc>
        <w:tc>
          <w:tcPr>
            <w:tcW w:w="832"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Июнь</w:t>
            </w:r>
          </w:p>
        </w:tc>
        <w:tc>
          <w:tcPr>
            <w:tcW w:w="832"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Июль</w:t>
            </w:r>
          </w:p>
        </w:tc>
        <w:tc>
          <w:tcPr>
            <w:tcW w:w="832"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Август</w:t>
            </w:r>
          </w:p>
        </w:tc>
        <w:tc>
          <w:tcPr>
            <w:tcW w:w="641"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Сентябрь</w:t>
            </w:r>
          </w:p>
        </w:tc>
        <w:tc>
          <w:tcPr>
            <w:tcW w:w="667"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Октябрь</w:t>
            </w:r>
          </w:p>
        </w:tc>
        <w:tc>
          <w:tcPr>
            <w:tcW w:w="667"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Ноябрь</w:t>
            </w:r>
          </w:p>
        </w:tc>
        <w:tc>
          <w:tcPr>
            <w:tcW w:w="841"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Декабрь</w:t>
            </w:r>
          </w:p>
        </w:tc>
        <w:tc>
          <w:tcPr>
            <w:tcW w:w="670" w:type="dxa"/>
            <w:shd w:val="clear" w:color="auto" w:fill="auto"/>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Средняя температура</w:t>
            </w:r>
          </w:p>
        </w:tc>
      </w:tr>
      <w:tr w:rsidR="00022277" w:rsidRPr="00022277" w:rsidTr="002D2A2E">
        <w:trPr>
          <w:trHeight w:val="270"/>
        </w:trPr>
        <w:tc>
          <w:tcPr>
            <w:tcW w:w="607"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2060"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1946" w:type="dxa"/>
            <w:vMerge/>
            <w:vAlign w:val="center"/>
            <w:hideMark/>
          </w:tcPr>
          <w:p w:rsidR="00022277" w:rsidRPr="00022277" w:rsidRDefault="00022277" w:rsidP="00EA3A86">
            <w:pPr>
              <w:pStyle w:val="af1"/>
              <w:suppressAutoHyphens/>
              <w:spacing w:before="0" w:after="0" w:line="240" w:lineRule="auto"/>
              <w:ind w:firstLine="0"/>
              <w:rPr>
                <w:lang w:eastAsia="ru-RU"/>
              </w:rPr>
            </w:pPr>
          </w:p>
        </w:tc>
        <w:tc>
          <w:tcPr>
            <w:tcW w:w="2338"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дни</w:t>
            </w:r>
          </w:p>
        </w:tc>
        <w:tc>
          <w:tcPr>
            <w:tcW w:w="15213" w:type="dxa"/>
            <w:gridSpan w:val="17"/>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w:t>
            </w:r>
          </w:p>
        </w:tc>
      </w:tr>
      <w:tr w:rsidR="00022277" w:rsidRPr="00022277" w:rsidTr="002D2A2E">
        <w:trPr>
          <w:gridAfter w:val="1"/>
          <w:wAfter w:w="6" w:type="dxa"/>
          <w:trHeight w:val="558"/>
        </w:trPr>
        <w:tc>
          <w:tcPr>
            <w:tcW w:w="607"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206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Челябинская область</w:t>
            </w:r>
          </w:p>
        </w:tc>
        <w:tc>
          <w:tcPr>
            <w:tcW w:w="194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Челябинск</w:t>
            </w:r>
          </w:p>
        </w:tc>
        <w:tc>
          <w:tcPr>
            <w:tcW w:w="2338"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218</w:t>
            </w:r>
          </w:p>
        </w:tc>
        <w:tc>
          <w:tcPr>
            <w:tcW w:w="832"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-2.24</w:t>
            </w:r>
          </w:p>
        </w:tc>
        <w:tc>
          <w:tcPr>
            <w:tcW w:w="2428"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-32.00</w:t>
            </w:r>
          </w:p>
        </w:tc>
        <w:tc>
          <w:tcPr>
            <w:tcW w:w="2326"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4.50</w:t>
            </w:r>
          </w:p>
        </w:tc>
        <w:tc>
          <w:tcPr>
            <w:tcW w:w="641"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832"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-13.5</w:t>
            </w:r>
          </w:p>
        </w:tc>
        <w:tc>
          <w:tcPr>
            <w:tcW w:w="667"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-5.8</w:t>
            </w:r>
          </w:p>
        </w:tc>
        <w:tc>
          <w:tcPr>
            <w:tcW w:w="667"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4.7</w:t>
            </w:r>
          </w:p>
        </w:tc>
        <w:tc>
          <w:tcPr>
            <w:tcW w:w="832"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12.4</w:t>
            </w:r>
          </w:p>
        </w:tc>
        <w:tc>
          <w:tcPr>
            <w:tcW w:w="832"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17.6</w:t>
            </w:r>
          </w:p>
        </w:tc>
        <w:tc>
          <w:tcPr>
            <w:tcW w:w="832"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19.2</w:t>
            </w:r>
          </w:p>
        </w:tc>
        <w:tc>
          <w:tcPr>
            <w:tcW w:w="832"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16.7</w:t>
            </w:r>
          </w:p>
        </w:tc>
        <w:tc>
          <w:tcPr>
            <w:tcW w:w="641"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c>
          <w:tcPr>
            <w:tcW w:w="667"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667"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-5.3</w:t>
            </w:r>
          </w:p>
        </w:tc>
        <w:tc>
          <w:tcPr>
            <w:tcW w:w="841"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-12.2</w:t>
            </w:r>
          </w:p>
        </w:tc>
        <w:tc>
          <w:tcPr>
            <w:tcW w:w="670" w:type="dxa"/>
            <w:shd w:val="clear" w:color="auto" w:fill="FFFFFF"/>
            <w:vAlign w:val="bottom"/>
          </w:tcPr>
          <w:p w:rsidR="00022277" w:rsidRPr="00022277" w:rsidRDefault="00022277" w:rsidP="00EA3A86">
            <w:pPr>
              <w:pStyle w:val="af1"/>
              <w:suppressAutoHyphens/>
              <w:spacing w:before="0" w:after="0" w:line="240" w:lineRule="auto"/>
              <w:ind w:firstLine="0"/>
              <w:rPr>
                <w:lang w:eastAsia="ru-RU"/>
              </w:rPr>
            </w:pPr>
            <w:r w:rsidRPr="00022277">
              <w:rPr>
                <w:lang w:eastAsia="ru-RU"/>
              </w:rPr>
              <w:t>2.8</w:t>
            </w:r>
          </w:p>
        </w:tc>
      </w:tr>
    </w:tbl>
    <w:p w:rsidR="00022277" w:rsidRPr="00022277" w:rsidRDefault="00022277" w:rsidP="00022277">
      <w:pPr>
        <w:pStyle w:val="af1"/>
        <w:suppressAutoHyphens/>
        <w:spacing w:before="0" w:after="0" w:line="240" w:lineRule="auto"/>
        <w:rPr>
          <w:lang w:eastAsia="ru-RU"/>
        </w:rPr>
      </w:pPr>
      <w:bookmarkStart w:id="489" w:name="_Toc79376595"/>
      <w:r w:rsidRPr="00022277">
        <w:rPr>
          <w:lang w:eastAsia="ru-RU"/>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bookmarkEnd w:id="489"/>
    </w:p>
    <w:p w:rsidR="00022277" w:rsidRPr="00022277" w:rsidRDefault="00022277" w:rsidP="00022277">
      <w:pPr>
        <w:pStyle w:val="af1"/>
        <w:suppressAutoHyphens/>
        <w:spacing w:before="0" w:after="0" w:line="240" w:lineRule="auto"/>
        <w:rPr>
          <w:lang w:eastAsia="ru-RU"/>
        </w:rPr>
      </w:pPr>
      <w:bookmarkStart w:id="490" w:name="_Toc79376596"/>
      <w:r w:rsidRPr="00022277">
        <w:rPr>
          <w:lang w:eastAsia="ru-RU"/>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bookmarkEnd w:id="490"/>
    </w:p>
    <w:tbl>
      <w:tblPr>
        <w:tblW w:w="21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2"/>
        <w:gridCol w:w="1153"/>
        <w:gridCol w:w="1173"/>
        <w:gridCol w:w="1264"/>
        <w:gridCol w:w="1079"/>
        <w:gridCol w:w="1265"/>
        <w:gridCol w:w="1126"/>
        <w:gridCol w:w="13"/>
      </w:tblGrid>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Стоимость проектов</w:t>
            </w:r>
          </w:p>
        </w:tc>
        <w:tc>
          <w:tcPr>
            <w:tcW w:w="1153"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2019 год</w:t>
            </w:r>
          </w:p>
        </w:tc>
        <w:tc>
          <w:tcPr>
            <w:tcW w:w="1173"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2020 год</w:t>
            </w:r>
          </w:p>
        </w:tc>
        <w:tc>
          <w:tcPr>
            <w:tcW w:w="1264"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2021 год</w:t>
            </w:r>
          </w:p>
        </w:tc>
        <w:tc>
          <w:tcPr>
            <w:tcW w:w="1079"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 год</w:t>
            </w:r>
          </w:p>
        </w:tc>
        <w:tc>
          <w:tcPr>
            <w:tcW w:w="1265"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 год</w:t>
            </w:r>
          </w:p>
        </w:tc>
        <w:tc>
          <w:tcPr>
            <w:tcW w:w="1126"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2024-2034 годы</w:t>
            </w:r>
          </w:p>
        </w:tc>
      </w:tr>
      <w:tr w:rsidR="00022277" w:rsidRPr="00022277" w:rsidTr="00022277">
        <w:trPr>
          <w:trHeight w:val="20"/>
        </w:trPr>
        <w:tc>
          <w:tcPr>
            <w:tcW w:w="21815" w:type="dxa"/>
            <w:gridSpan w:val="8"/>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Проекты</w:t>
            </w:r>
          </w:p>
        </w:tc>
      </w:tr>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проектов</w:t>
            </w:r>
          </w:p>
        </w:tc>
        <w:tc>
          <w:tcPr>
            <w:tcW w:w="1153"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2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6327.2</w:t>
            </w:r>
          </w:p>
        </w:tc>
        <w:tc>
          <w:tcPr>
            <w:tcW w:w="107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5524.5</w:t>
            </w:r>
          </w:p>
        </w:tc>
        <w:tc>
          <w:tcPr>
            <w:tcW w:w="12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4048.6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12338.1</w:t>
            </w:r>
          </w:p>
        </w:tc>
      </w:tr>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смета проектов накопленным итогом</w:t>
            </w:r>
          </w:p>
        </w:tc>
        <w:tc>
          <w:tcPr>
            <w:tcW w:w="1153"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2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07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6327.2</w:t>
            </w:r>
          </w:p>
        </w:tc>
        <w:tc>
          <w:tcPr>
            <w:tcW w:w="12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11851.6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15900.2</w:t>
            </w:r>
          </w:p>
        </w:tc>
      </w:tr>
      <w:tr w:rsidR="00022277" w:rsidRPr="00022277" w:rsidTr="00022277">
        <w:trPr>
          <w:trHeight w:val="20"/>
        </w:trPr>
        <w:tc>
          <w:tcPr>
            <w:tcW w:w="21815" w:type="dxa"/>
            <w:gridSpan w:val="8"/>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Группа проектов 001.01.00.000 "Источники теплоснабжения"</w:t>
            </w:r>
          </w:p>
        </w:tc>
      </w:tr>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группы проектов</w:t>
            </w:r>
          </w:p>
        </w:tc>
        <w:tc>
          <w:tcPr>
            <w:tcW w:w="1153"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73"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264"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079"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26"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группы проектов накопленным итогом</w:t>
            </w:r>
          </w:p>
        </w:tc>
        <w:tc>
          <w:tcPr>
            <w:tcW w:w="1153"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73"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264"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079"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265"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26"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21815" w:type="dxa"/>
            <w:gridSpan w:val="8"/>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Подгруппа проектов 001.02.00.000 "Тепловые сети и сооружения на них "</w:t>
            </w:r>
          </w:p>
        </w:tc>
      </w:tr>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группы проектов</w:t>
            </w:r>
          </w:p>
        </w:tc>
        <w:tc>
          <w:tcPr>
            <w:tcW w:w="1153"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2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6327.2</w:t>
            </w:r>
          </w:p>
        </w:tc>
        <w:tc>
          <w:tcPr>
            <w:tcW w:w="107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5524.5</w:t>
            </w:r>
          </w:p>
        </w:tc>
        <w:tc>
          <w:tcPr>
            <w:tcW w:w="12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4048.6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12338.1</w:t>
            </w:r>
          </w:p>
        </w:tc>
      </w:tr>
      <w:tr w:rsidR="00022277" w:rsidRPr="00022277" w:rsidTr="00022277">
        <w:trPr>
          <w:gridAfter w:val="1"/>
          <w:wAfter w:w="13"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группы проектов накопленным итогом</w:t>
            </w:r>
          </w:p>
        </w:tc>
        <w:tc>
          <w:tcPr>
            <w:tcW w:w="1153"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2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w:t>
            </w:r>
          </w:p>
        </w:tc>
        <w:tc>
          <w:tcPr>
            <w:tcW w:w="107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6327.2</w:t>
            </w:r>
          </w:p>
        </w:tc>
        <w:tc>
          <w:tcPr>
            <w:tcW w:w="12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11851.6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15900.2</w:t>
            </w:r>
          </w:p>
        </w:tc>
      </w:tr>
    </w:tbl>
    <w:p w:rsidR="00022277" w:rsidRPr="00022277" w:rsidRDefault="00022277" w:rsidP="00022277">
      <w:pPr>
        <w:pStyle w:val="af1"/>
        <w:suppressAutoHyphens/>
        <w:spacing w:before="0" w:after="0" w:line="240" w:lineRule="auto"/>
        <w:rPr>
          <w:lang w:eastAsia="ru-RU"/>
        </w:rPr>
      </w:pPr>
    </w:p>
    <w:p w:rsidR="00022277" w:rsidRPr="00022277" w:rsidRDefault="00022277" w:rsidP="00022277">
      <w:pPr>
        <w:pStyle w:val="af1"/>
        <w:suppressAutoHyphens/>
        <w:spacing w:before="0" w:after="0" w:line="240" w:lineRule="auto"/>
        <w:rPr>
          <w:lang w:eastAsia="ru-RU"/>
        </w:rPr>
      </w:pPr>
      <w:bookmarkStart w:id="491" w:name="_Toc79376597"/>
      <w:r w:rsidRPr="00022277">
        <w:rPr>
          <w:lang w:eastAsia="ru-RU"/>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491"/>
    </w:p>
    <w:tbl>
      <w:tblPr>
        <w:tblW w:w="21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2"/>
        <w:gridCol w:w="1180"/>
        <w:gridCol w:w="1180"/>
        <w:gridCol w:w="1180"/>
        <w:gridCol w:w="1180"/>
        <w:gridCol w:w="1180"/>
        <w:gridCol w:w="1180"/>
        <w:gridCol w:w="11"/>
      </w:tblGrid>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показателя</w:t>
            </w:r>
          </w:p>
        </w:tc>
        <w:tc>
          <w:tcPr>
            <w:tcW w:w="1180"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2019 год</w:t>
            </w:r>
          </w:p>
        </w:tc>
        <w:tc>
          <w:tcPr>
            <w:tcW w:w="1180"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2020 год</w:t>
            </w:r>
          </w:p>
        </w:tc>
        <w:tc>
          <w:tcPr>
            <w:tcW w:w="1180"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2021 год</w:t>
            </w:r>
          </w:p>
        </w:tc>
        <w:tc>
          <w:tcPr>
            <w:tcW w:w="1180"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 год</w:t>
            </w:r>
          </w:p>
        </w:tc>
        <w:tc>
          <w:tcPr>
            <w:tcW w:w="1180"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 год</w:t>
            </w:r>
          </w:p>
        </w:tc>
        <w:tc>
          <w:tcPr>
            <w:tcW w:w="1180"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2024-2034 </w:t>
            </w:r>
            <w:r w:rsidRPr="00022277">
              <w:rPr>
                <w:lang w:eastAsia="ru-RU"/>
              </w:rPr>
              <w:lastRenderedPageBreak/>
              <w:t>годы</w:t>
            </w:r>
          </w:p>
        </w:tc>
      </w:tr>
      <w:tr w:rsidR="00022277" w:rsidRPr="00022277" w:rsidTr="00022277">
        <w:trPr>
          <w:trHeight w:val="20"/>
        </w:trPr>
        <w:tc>
          <w:tcPr>
            <w:tcW w:w="21833" w:type="dxa"/>
            <w:gridSpan w:val="8"/>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Группа проектов 1-1. "Источники тепловой энергии</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капитальные затраты, без НДС</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Непредвиденные расходы</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НДС</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группы проектов</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группы проектов накопленным итогом</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trHeight w:val="20"/>
        </w:trPr>
        <w:tc>
          <w:tcPr>
            <w:tcW w:w="21833" w:type="dxa"/>
            <w:gridSpan w:val="8"/>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Подгруппа проектов 1-1.1 "Реконструкция источников тепловой энергии для обеспечения перспективной нагрузки"</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капитальные затраты, без НДС</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Непредвиденные расходы</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НДС</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подгруппы проектов</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r w:rsidR="00022277" w:rsidRPr="00022277" w:rsidTr="00022277">
        <w:trPr>
          <w:gridAfter w:val="1"/>
          <w:wAfter w:w="11" w:type="dxa"/>
          <w:trHeight w:val="20"/>
        </w:trPr>
        <w:tc>
          <w:tcPr>
            <w:tcW w:w="14742" w:type="dxa"/>
            <w:shd w:val="clear" w:color="auto" w:fill="auto"/>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стоимость подгруппы проектов накопленным итогом</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8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r>
    </w:tbl>
    <w:p w:rsidR="00022277" w:rsidRPr="00022277" w:rsidRDefault="00022277" w:rsidP="00EA3A86">
      <w:pPr>
        <w:pStyle w:val="af1"/>
        <w:suppressAutoHyphens/>
        <w:spacing w:before="0" w:after="0" w:line="240" w:lineRule="auto"/>
        <w:ind w:firstLine="0"/>
        <w:rPr>
          <w:lang w:eastAsia="ru-RU"/>
        </w:rPr>
      </w:pPr>
      <w:bookmarkStart w:id="492" w:name="_Toc79376598"/>
      <w:r w:rsidRPr="00022277">
        <w:rPr>
          <w:lang w:eastAsia="ru-RU"/>
        </w:rPr>
        <w:t>Таблица П4.3. Капитальные вложения в реализацию мероприятий по новому строительству, реконструкции и (или) модернизации тепловых сетей, тыс. руб.</w:t>
      </w:r>
      <w:bookmarkEnd w:id="492"/>
    </w:p>
    <w:tbl>
      <w:tblPr>
        <w:tblW w:w="21798" w:type="dxa"/>
        <w:tblLayout w:type="fixed"/>
        <w:tblLook w:val="04A0"/>
      </w:tblPr>
      <w:tblGrid>
        <w:gridCol w:w="4845"/>
        <w:gridCol w:w="1387"/>
        <w:gridCol w:w="2082"/>
        <w:gridCol w:w="724"/>
        <w:gridCol w:w="1767"/>
        <w:gridCol w:w="1559"/>
        <w:gridCol w:w="956"/>
        <w:gridCol w:w="1266"/>
        <w:gridCol w:w="1002"/>
        <w:gridCol w:w="776"/>
        <w:gridCol w:w="889"/>
        <w:gridCol w:w="1126"/>
        <w:gridCol w:w="1126"/>
        <w:gridCol w:w="1009"/>
        <w:gridCol w:w="1269"/>
        <w:gridCol w:w="15"/>
      </w:tblGrid>
      <w:tr w:rsidR="00EA3A86" w:rsidRPr="00022277" w:rsidTr="00EA3A86">
        <w:trPr>
          <w:trHeight w:val="20"/>
          <w:tblHeader/>
        </w:trPr>
        <w:tc>
          <w:tcPr>
            <w:tcW w:w="48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Наименование мероприятий</w:t>
            </w:r>
          </w:p>
        </w:tc>
        <w:tc>
          <w:tcPr>
            <w:tcW w:w="1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Обоснование необходимости</w:t>
            </w:r>
          </w:p>
        </w:tc>
        <w:tc>
          <w:tcPr>
            <w:tcW w:w="6132" w:type="dxa"/>
            <w:gridSpan w:val="4"/>
            <w:tcBorders>
              <w:top w:val="single" w:sz="4" w:space="0" w:color="auto"/>
              <w:left w:val="nil"/>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Основные технические характеристики</w:t>
            </w:r>
          </w:p>
        </w:tc>
        <w:tc>
          <w:tcPr>
            <w:tcW w:w="956" w:type="dxa"/>
            <w:vMerge w:val="restart"/>
            <w:tcBorders>
              <w:top w:val="single" w:sz="4" w:space="0" w:color="auto"/>
              <w:left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Год окончания реализации мероприятия</w:t>
            </w:r>
          </w:p>
        </w:tc>
        <w:tc>
          <w:tcPr>
            <w:tcW w:w="8478" w:type="dxa"/>
            <w:gridSpan w:val="9"/>
            <w:tcBorders>
              <w:top w:val="single" w:sz="4" w:space="0" w:color="auto"/>
              <w:left w:val="nil"/>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Расходы на реализацию мероприятий в прогнозных ценах, тыс. руб. (без НДС)</w:t>
            </w:r>
          </w:p>
        </w:tc>
      </w:tr>
      <w:tr w:rsidR="00EA3A86" w:rsidRPr="00022277" w:rsidTr="00EA3A86">
        <w:trPr>
          <w:gridAfter w:val="1"/>
          <w:wAfter w:w="15" w:type="dxa"/>
          <w:trHeight w:val="20"/>
          <w:tblHeader/>
        </w:trPr>
        <w:tc>
          <w:tcPr>
            <w:tcW w:w="4845" w:type="dxa"/>
            <w:vMerge/>
            <w:tcBorders>
              <w:top w:val="single" w:sz="4" w:space="0" w:color="auto"/>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2082" w:type="dxa"/>
            <w:vMerge w:val="restart"/>
            <w:tcBorders>
              <w:top w:val="nil"/>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Наименование показателя</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ед. изм.</w:t>
            </w:r>
          </w:p>
        </w:tc>
        <w:tc>
          <w:tcPr>
            <w:tcW w:w="3326" w:type="dxa"/>
            <w:gridSpan w:val="2"/>
            <w:tcBorders>
              <w:top w:val="single" w:sz="4" w:space="0" w:color="auto"/>
              <w:left w:val="nil"/>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Значение показателя</w:t>
            </w:r>
          </w:p>
        </w:tc>
        <w:tc>
          <w:tcPr>
            <w:tcW w:w="956" w:type="dxa"/>
            <w:vMerge/>
            <w:tcBorders>
              <w:left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266" w:type="dxa"/>
            <w:vMerge w:val="restart"/>
            <w:tcBorders>
              <w:top w:val="nil"/>
              <w:left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Всего</w:t>
            </w:r>
          </w:p>
        </w:tc>
        <w:tc>
          <w:tcPr>
            <w:tcW w:w="1002" w:type="dxa"/>
            <w:vMerge w:val="restart"/>
            <w:tcBorders>
              <w:top w:val="nil"/>
              <w:left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Профинансировано в 2020 году</w:t>
            </w:r>
          </w:p>
        </w:tc>
        <w:tc>
          <w:tcPr>
            <w:tcW w:w="776" w:type="dxa"/>
            <w:vMerge w:val="restart"/>
            <w:tcBorders>
              <w:top w:val="nil"/>
              <w:left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2019 год</w:t>
            </w:r>
          </w:p>
        </w:tc>
        <w:tc>
          <w:tcPr>
            <w:tcW w:w="889" w:type="dxa"/>
            <w:vMerge w:val="restart"/>
            <w:tcBorders>
              <w:top w:val="nil"/>
              <w:left w:val="single" w:sz="4" w:space="0" w:color="auto"/>
              <w:right w:val="single" w:sz="4" w:space="0" w:color="auto"/>
            </w:tcBorders>
            <w:shd w:val="clear" w:color="000000" w:fill="FFFFFF"/>
            <w:vAlign w:val="center"/>
            <w:hideMark/>
          </w:tcPr>
          <w:p w:rsidR="00EA3A86" w:rsidRDefault="00EA3A86" w:rsidP="00EA3A86">
            <w:pPr>
              <w:pStyle w:val="af1"/>
              <w:suppressAutoHyphens/>
              <w:spacing w:before="0" w:after="0" w:line="240" w:lineRule="auto"/>
              <w:ind w:firstLine="0"/>
              <w:rPr>
                <w:lang w:eastAsia="ru-RU"/>
              </w:rPr>
            </w:pPr>
            <w:r>
              <w:rPr>
                <w:lang w:eastAsia="ru-RU"/>
              </w:rPr>
              <w:t>2020</w:t>
            </w:r>
          </w:p>
          <w:p w:rsidR="00EA3A86" w:rsidRPr="00022277" w:rsidRDefault="00EA3A86" w:rsidP="00EA3A86">
            <w:pPr>
              <w:pStyle w:val="af1"/>
              <w:suppressAutoHyphens/>
              <w:spacing w:before="0" w:after="0" w:line="240" w:lineRule="auto"/>
              <w:ind w:firstLine="0"/>
              <w:rPr>
                <w:lang w:eastAsia="ru-RU"/>
              </w:rPr>
            </w:pPr>
            <w:r w:rsidRPr="00022277">
              <w:rPr>
                <w:lang w:eastAsia="ru-RU"/>
              </w:rPr>
              <w:t>год</w:t>
            </w:r>
          </w:p>
        </w:tc>
        <w:tc>
          <w:tcPr>
            <w:tcW w:w="1126" w:type="dxa"/>
            <w:vMerge w:val="restart"/>
            <w:tcBorders>
              <w:top w:val="nil"/>
              <w:left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2021 год</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2022 год</w:t>
            </w:r>
          </w:p>
        </w:tc>
        <w:tc>
          <w:tcPr>
            <w:tcW w:w="1009" w:type="dxa"/>
            <w:tcBorders>
              <w:top w:val="nil"/>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2023 год</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2024-2034 годы</w:t>
            </w:r>
          </w:p>
        </w:tc>
      </w:tr>
      <w:tr w:rsidR="00EA3A86" w:rsidRPr="00022277" w:rsidTr="00EA3A86">
        <w:trPr>
          <w:gridAfter w:val="1"/>
          <w:wAfter w:w="15" w:type="dxa"/>
          <w:trHeight w:val="20"/>
          <w:tblHeader/>
        </w:trPr>
        <w:tc>
          <w:tcPr>
            <w:tcW w:w="4845" w:type="dxa"/>
            <w:vMerge/>
            <w:tcBorders>
              <w:top w:val="single" w:sz="4" w:space="0" w:color="auto"/>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2082" w:type="dxa"/>
            <w:vMerge/>
            <w:tcBorders>
              <w:top w:val="nil"/>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724" w:type="dxa"/>
            <w:vMerge/>
            <w:tcBorders>
              <w:top w:val="nil"/>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767" w:type="dxa"/>
            <w:tcBorders>
              <w:top w:val="nil"/>
              <w:left w:val="nil"/>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До реализации мероприятия</w:t>
            </w:r>
          </w:p>
        </w:tc>
        <w:tc>
          <w:tcPr>
            <w:tcW w:w="1559" w:type="dxa"/>
            <w:tcBorders>
              <w:top w:val="nil"/>
              <w:left w:val="nil"/>
              <w:bottom w:val="single" w:sz="4" w:space="0" w:color="auto"/>
              <w:right w:val="single" w:sz="4" w:space="0" w:color="auto"/>
            </w:tcBorders>
            <w:shd w:val="clear" w:color="000000" w:fill="FFFFFF"/>
            <w:vAlign w:val="center"/>
            <w:hideMark/>
          </w:tcPr>
          <w:p w:rsidR="00EA3A86" w:rsidRPr="00022277" w:rsidRDefault="00EA3A86" w:rsidP="00EA3A86">
            <w:pPr>
              <w:pStyle w:val="af1"/>
              <w:suppressAutoHyphens/>
              <w:spacing w:before="0" w:after="0" w:line="240" w:lineRule="auto"/>
              <w:ind w:firstLine="0"/>
              <w:rPr>
                <w:lang w:eastAsia="ru-RU"/>
              </w:rPr>
            </w:pPr>
            <w:r w:rsidRPr="00022277">
              <w:rPr>
                <w:lang w:eastAsia="ru-RU"/>
              </w:rPr>
              <w:t>После реализации мероприятия</w:t>
            </w:r>
          </w:p>
        </w:tc>
        <w:tc>
          <w:tcPr>
            <w:tcW w:w="956" w:type="dxa"/>
            <w:vMerge/>
            <w:tcBorders>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266" w:type="dxa"/>
            <w:vMerge/>
            <w:tcBorders>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002" w:type="dxa"/>
            <w:vMerge/>
            <w:tcBorders>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776" w:type="dxa"/>
            <w:vMerge/>
            <w:tcBorders>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889" w:type="dxa"/>
            <w:vMerge/>
            <w:tcBorders>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126" w:type="dxa"/>
            <w:vMerge/>
            <w:tcBorders>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126" w:type="dxa"/>
            <w:tcBorders>
              <w:top w:val="nil"/>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009" w:type="dxa"/>
            <w:tcBorders>
              <w:top w:val="nil"/>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c>
          <w:tcPr>
            <w:tcW w:w="1269" w:type="dxa"/>
            <w:tcBorders>
              <w:top w:val="nil"/>
              <w:left w:val="single" w:sz="4" w:space="0" w:color="auto"/>
              <w:bottom w:val="single" w:sz="4" w:space="0" w:color="auto"/>
              <w:right w:val="single" w:sz="4" w:space="0" w:color="auto"/>
            </w:tcBorders>
            <w:vAlign w:val="center"/>
            <w:hideMark/>
          </w:tcPr>
          <w:p w:rsidR="00EA3A86" w:rsidRPr="00022277" w:rsidRDefault="00EA3A86"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Котельной : ТК1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250;120,71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250;120,71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2021</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2988.78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2988.78</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 : ТК2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250;134,83</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250;134,83</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2021</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3338.39</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3338.39</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 : Т.2.1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250;45,59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250;45,59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1128.81</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1128.81</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Т.2.1 : ТК3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250;36,97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250;36,97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915.38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915.38</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 : ТК4</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250;36,54</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250;36,54</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904.73</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904.73</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 : ТК5</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250;13,22</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250;13,22</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327.33</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327.33</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ТК5 : ТК6</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250;30,75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250;30,75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761.37</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761.37</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ТК6 : ТК7</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250;10,21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250;10,21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252.80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252.80</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ТК7 : ТК8</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150;12,8</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150;12,8</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125.18</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Реконструкция участка тепловой сети </w:t>
            </w:r>
            <w:r w:rsidRPr="00022277">
              <w:rPr>
                <w:lang w:eastAsia="ru-RU"/>
              </w:rPr>
              <w:lastRenderedPageBreak/>
              <w:t>от ТК8 : Т.8.1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 xml:space="preserve">Высокий </w:t>
            </w:r>
            <w:r w:rsidRPr="00022277">
              <w:rPr>
                <w:lang w:eastAsia="ru-RU"/>
              </w:rPr>
              <w:lastRenderedPageBreak/>
              <w:t>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150;83,65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150;83,65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818.10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818.10</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Реконструкция участка тепловой сети от Т.8.1 : ТК9</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150;6,27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150;6,27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61.32</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61.32</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ТК9 : ТК10</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150;7,22</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150;7,22</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70.61</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70.61</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ТК10 : Т.10.1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150;16,24</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150;16,24</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2022</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158.83</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158.83</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Т.10.1 : ТК11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150;20,19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150;20,19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197.46</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197.46</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ТК11 : ТК12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150;8,07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150;8,07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78.92</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78.92</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ТК12 : ТК13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150;17,95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150;17,95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175.55</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175.55</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ТК13 : ТК20</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150;68,34</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150;68,34</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668.37</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668.37</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ТК20 : Т21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150;9,44</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150;9,44</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92.32</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92.32</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Т21 : ТК22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150;24,13</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150;24,13</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235.99</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235.99</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ТК22 : ТК23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125;82,89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125;82,89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704.57</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704.57</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ТК23 : Т.23.1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125;142,29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125;142,29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1209.47</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1209.47</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Т.23.1 : Т.23.2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125;40,6</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125;40,6</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345.10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345.10</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Т.23.2 : Т.23.3.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125;40,1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125;40,1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340.85</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340.85</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Т.23.3. : Т.23.4.</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125;81,91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125;81,91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696.24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696.24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ТК7 : ТК25</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150;8,43</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150;8,43</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82.45</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82.45</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ТК25 : ТК26</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150;8,06</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150;8,06</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78.83</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78.83</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Реконструкция участка тепловой сети от ТК26 : ТК27</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150;39,99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150;39,99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391.10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391.10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ТК27 : ТК28</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150;9,18</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150;9,18</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89.78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89.78</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ТК28 : ТК29</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150;222,55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150;222,55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2176.54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2176.54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ТК29 : ТК30</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150;10,32</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150;10,32</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100.93</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100.93</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ТК30 : ТК31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150;61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596.58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596.58</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ТК31 : ТК33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125;21,96</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125;21,96</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186.66</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186.66</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ТК33 : ТК34</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125;12</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125;12</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102.00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102.00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ТК34 : Т.34.1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125;32,27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125;32,27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274.30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274.30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Т.34.1 : ТК37</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125;25,39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125;25,39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215.82</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215.82</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ТК37 : ТК38</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125;11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93.50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93.50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ТК38 : ТК39</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125;47,97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125;47,97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407.75</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407.75</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ТК39 : Т.39.1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125;28,83</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125;28,83</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245.06</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245.06</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Т.39.1 : Т.39.2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125;87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739.50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739.50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Т.39.2 : Т.39.3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100;63,11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100;63,11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498.74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498.74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Т.39.3 : ТК.42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100;62,95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100;62,95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497.47</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497.47</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ТК.42 : Т.42.1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100;96,01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100;96,01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758.74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758.74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Реконструкция участка тепловой сети </w:t>
            </w:r>
            <w:r w:rsidRPr="00022277">
              <w:rPr>
                <w:lang w:eastAsia="ru-RU"/>
              </w:rPr>
              <w:lastRenderedPageBreak/>
              <w:t>от Т.42.1 : ТК.43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 xml:space="preserve">Высокий </w:t>
            </w:r>
            <w:r w:rsidRPr="00022277">
              <w:rPr>
                <w:lang w:eastAsia="ru-RU"/>
              </w:rPr>
              <w:lastRenderedPageBreak/>
              <w:t>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100;48,94</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100;48,94</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w:t>
            </w:r>
            <w:r w:rsidRPr="00022277">
              <w:rPr>
                <w:lang w:eastAsia="ru-RU"/>
              </w:rPr>
              <w:lastRenderedPageBreak/>
              <w:t>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386.76</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386.76</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Реконструкция участка тепловой сети от ТК31 : ТК.44</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150;4,81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150;4,81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47.04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47.04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ТК.44 : ТК.45</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195.60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195.60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ТК.45 : ТК.46</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150;47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150;47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459.66</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459.66</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ТК.46 : ТК.47</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97.80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97.80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ТК.47 : Т.47.1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150;13,18</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150;13,18</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128.90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128.90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Т.47.1 : ТК.48</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150;26,19</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150;26,19</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256.14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256.14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ТК.48 : ТК.49</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150;10</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97.80</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97.80</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ТК.49 : Т.49.1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150;20,25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150;20,25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198.05</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198.05</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Т.49.1 : Т.49.3.</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100;30,05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100;30,05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237.48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237.48</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Т.49.3. : ТК.50</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100;65,03</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100;65,03</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513.91</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513.91</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ТК.50 : ТК.51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100;53,81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100;53,81</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425.24</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425.24</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ТК.51 : Т.51.1</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100;26,85</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100;26,85</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212.19</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212.19</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Т.51.1 : Т.51.2</w:t>
            </w:r>
          </w:p>
        </w:tc>
        <w:tc>
          <w:tcPr>
            <w:tcW w:w="138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100;71,77</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100;71,77</w:t>
            </w: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567.18</w:t>
            </w:r>
          </w:p>
        </w:tc>
        <w:tc>
          <w:tcPr>
            <w:tcW w:w="1002"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nil"/>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567.18</w:t>
            </w:r>
          </w:p>
        </w:tc>
      </w:tr>
      <w:tr w:rsidR="00022277" w:rsidRPr="00022277" w:rsidTr="00EA3A86">
        <w:trPr>
          <w:gridAfter w:val="1"/>
          <w:wAfter w:w="15" w:type="dxa"/>
          <w:trHeight w:val="20"/>
        </w:trPr>
        <w:tc>
          <w:tcPr>
            <w:tcW w:w="4845"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nil"/>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Реконструкция участка тепловой сети от Т.51.2 : ТК.52</w:t>
            </w:r>
          </w:p>
        </w:tc>
        <w:tc>
          <w:tcPr>
            <w:tcW w:w="1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Высокий износ</w:t>
            </w:r>
          </w:p>
        </w:tc>
        <w:tc>
          <w:tcPr>
            <w:tcW w:w="2082"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Диаметр</w:t>
            </w:r>
          </w:p>
        </w:tc>
        <w:tc>
          <w:tcPr>
            <w:tcW w:w="724"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мм</w:t>
            </w:r>
          </w:p>
        </w:tc>
        <w:tc>
          <w:tcPr>
            <w:tcW w:w="1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100;35,73</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100;35,73</w:t>
            </w:r>
          </w:p>
        </w:tc>
        <w:tc>
          <w:tcPr>
            <w:tcW w:w="9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2024-2033</w:t>
            </w:r>
          </w:p>
        </w:tc>
        <w:tc>
          <w:tcPr>
            <w:tcW w:w="126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282.36</w:t>
            </w:r>
          </w:p>
        </w:tc>
        <w:tc>
          <w:tcPr>
            <w:tcW w:w="1002"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889"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009"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282.36</w:t>
            </w:r>
          </w:p>
        </w:tc>
      </w:tr>
      <w:tr w:rsidR="00022277" w:rsidRPr="00022277" w:rsidTr="00EA3A86">
        <w:trPr>
          <w:gridAfter w:val="1"/>
          <w:wAfter w:w="15" w:type="dxa"/>
          <w:trHeight w:val="20"/>
        </w:trPr>
        <w:tc>
          <w:tcPr>
            <w:tcW w:w="4845"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2082"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Протяженность</w:t>
            </w:r>
          </w:p>
        </w:tc>
        <w:tc>
          <w:tcPr>
            <w:tcW w:w="724"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м</w:t>
            </w: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EA3A86">
        <w:trPr>
          <w:gridAfter w:val="1"/>
          <w:wAfter w:w="15" w:type="dxa"/>
          <w:trHeight w:val="20"/>
        </w:trPr>
        <w:tc>
          <w:tcPr>
            <w:tcW w:w="4845" w:type="dxa"/>
            <w:tcBorders>
              <w:top w:val="single" w:sz="4" w:space="0" w:color="auto"/>
              <w:left w:val="single" w:sz="4" w:space="0" w:color="auto"/>
              <w:bottom w:val="single" w:sz="4" w:space="0" w:color="auto"/>
              <w:right w:val="single" w:sz="4" w:space="0" w:color="auto"/>
            </w:tcBorders>
            <w:shd w:val="clear" w:color="000000" w:fill="FFFFFF"/>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Всего по группе 3.2.</w:t>
            </w:r>
          </w:p>
        </w:tc>
        <w:tc>
          <w:tcPr>
            <w:tcW w:w="1387"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082"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724"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767"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1266"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28238.29</w:t>
            </w:r>
          </w:p>
        </w:tc>
        <w:tc>
          <w:tcPr>
            <w:tcW w:w="1002"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776"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889"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6327.17</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5524.45</w:t>
            </w:r>
          </w:p>
        </w:tc>
        <w:tc>
          <w:tcPr>
            <w:tcW w:w="1009"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4048.60</w:t>
            </w:r>
          </w:p>
        </w:tc>
        <w:tc>
          <w:tcPr>
            <w:tcW w:w="1269" w:type="dxa"/>
            <w:tcBorders>
              <w:top w:val="single" w:sz="4" w:space="0" w:color="auto"/>
              <w:left w:val="nil"/>
              <w:bottom w:val="single" w:sz="4" w:space="0" w:color="auto"/>
              <w:right w:val="single" w:sz="4" w:space="0" w:color="auto"/>
            </w:tcBorders>
            <w:shd w:val="clear" w:color="000000" w:fill="FFFFFF"/>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12338.07</w:t>
            </w:r>
          </w:p>
        </w:tc>
      </w:tr>
    </w:tbl>
    <w:p w:rsidR="00022277" w:rsidRPr="00022277" w:rsidRDefault="00022277" w:rsidP="00EA3A86">
      <w:pPr>
        <w:pStyle w:val="af1"/>
        <w:suppressAutoHyphens/>
        <w:spacing w:before="0" w:after="0" w:line="240" w:lineRule="auto"/>
        <w:ind w:firstLine="0"/>
        <w:rPr>
          <w:lang w:eastAsia="ru-RU"/>
        </w:rPr>
        <w:sectPr w:rsidR="00022277" w:rsidRPr="00022277" w:rsidSect="00EA3A86">
          <w:pgSz w:w="23808" w:h="16840" w:orient="landscape" w:code="8"/>
          <w:pgMar w:top="1134" w:right="851" w:bottom="1134" w:left="1418" w:header="709" w:footer="709" w:gutter="0"/>
          <w:cols w:space="708"/>
          <w:docGrid w:linePitch="360"/>
        </w:sectPr>
      </w:pPr>
    </w:p>
    <w:p w:rsidR="00022277" w:rsidRPr="00022277" w:rsidRDefault="00022277" w:rsidP="00EA3A86">
      <w:pPr>
        <w:pStyle w:val="af1"/>
        <w:suppressAutoHyphens/>
        <w:spacing w:before="0" w:after="0" w:line="240" w:lineRule="auto"/>
        <w:ind w:firstLine="0"/>
        <w:rPr>
          <w:lang w:eastAsia="ru-RU"/>
        </w:rPr>
      </w:pPr>
      <w:bookmarkStart w:id="493" w:name="_Toc79376599"/>
      <w:r w:rsidRPr="00022277">
        <w:rPr>
          <w:lang w:eastAsia="ru-RU"/>
        </w:rPr>
        <w:lastRenderedPageBreak/>
        <w:t>Приложение 5 Оценка вероятности отказа (аварийной ситуации) и безотказной (безаварийной) работы системы теплоснабжения по отношению к потребителям</w:t>
      </w:r>
      <w:bookmarkEnd w:id="493"/>
      <w:r w:rsidRPr="00022277">
        <w:rPr>
          <w:lang w:eastAsia="ru-RU"/>
        </w:rPr>
        <w:t xml:space="preserve"> </w:t>
      </w:r>
    </w:p>
    <w:p w:rsidR="00022277" w:rsidRPr="00022277" w:rsidRDefault="00022277" w:rsidP="00EA3A86">
      <w:pPr>
        <w:pStyle w:val="af1"/>
        <w:suppressAutoHyphens/>
        <w:spacing w:before="0" w:after="0" w:line="240" w:lineRule="auto"/>
        <w:ind w:firstLine="0"/>
        <w:rPr>
          <w:lang w:eastAsia="ru-RU"/>
        </w:rPr>
      </w:pPr>
      <w:bookmarkStart w:id="494" w:name="_Toc79376600"/>
      <w:r w:rsidRPr="00022277">
        <w:rPr>
          <w:lang w:eastAsia="ru-RU"/>
        </w:rPr>
        <w:t>Таблица П5.1. Оценка вероятности отказа (аварийной ситуации) и безотказной (безаварийной) работы системы теплоснабжения по отношению к потребителям</w:t>
      </w:r>
      <w:bookmarkEnd w:id="494"/>
    </w:p>
    <w:tbl>
      <w:tblPr>
        <w:tblW w:w="2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850"/>
        <w:gridCol w:w="1985"/>
        <w:gridCol w:w="1701"/>
        <w:gridCol w:w="1701"/>
        <w:gridCol w:w="2098"/>
        <w:gridCol w:w="2098"/>
        <w:gridCol w:w="1907"/>
        <w:gridCol w:w="2319"/>
        <w:gridCol w:w="10"/>
      </w:tblGrid>
      <w:tr w:rsidR="00022277" w:rsidRPr="00022277" w:rsidTr="00B44D97">
        <w:trPr>
          <w:gridAfter w:val="1"/>
          <w:wAfter w:w="10" w:type="dxa"/>
          <w:trHeight w:val="330"/>
          <w:tblHeader/>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пп</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участка</w:t>
            </w:r>
          </w:p>
        </w:tc>
        <w:tc>
          <w:tcPr>
            <w:tcW w:w="1985"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a</w:t>
            </w:r>
          </w:p>
        </w:tc>
        <w:tc>
          <w:tcPr>
            <w:tcW w:w="1701"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b</w:t>
            </w:r>
          </w:p>
        </w:tc>
        <w:tc>
          <w:tcPr>
            <w:tcW w:w="1701"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c</w:t>
            </w:r>
          </w:p>
        </w:tc>
        <w:tc>
          <w:tcPr>
            <w:tcW w:w="2098"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Среднее время до восстановления участков ТС, час</w:t>
            </w:r>
          </w:p>
        </w:tc>
        <w:tc>
          <w:tcPr>
            <w:tcW w:w="2098"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Интенсивность восстановления элементов ТС, 1/час</w:t>
            </w:r>
          </w:p>
        </w:tc>
        <w:tc>
          <w:tcPr>
            <w:tcW w:w="1907"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Стационарная вероятность рабочего состояния сети</w:t>
            </w:r>
          </w:p>
        </w:tc>
        <w:tc>
          <w:tcPr>
            <w:tcW w:w="2319"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Вероятность состояния сети, соответствующая отказу f-го элемента</w:t>
            </w:r>
          </w:p>
        </w:tc>
      </w:tr>
      <w:tr w:rsidR="00022277" w:rsidRPr="00022277" w:rsidTr="00B44D97">
        <w:trPr>
          <w:trHeight w:val="330"/>
        </w:trPr>
        <w:tc>
          <w:tcPr>
            <w:tcW w:w="21185" w:type="dxa"/>
            <w:gridSpan w:val="10"/>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 ТК1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6.691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0.000386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ТК2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6.687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0.150</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0.000431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 : ул. Садовая, 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 : Т.2.1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6.717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0.000146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ТК3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6.720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0.000119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ул. Садовая, 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 : ТК4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6.720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0.000117</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 : ул. Садовая, 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 : ул. Садовая, 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 : ТК5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6.728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 : ул. Садовая, 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 : ТК6</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6.722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0.000099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ТК6 : ТК7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6.729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 : ТК8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ТК8 : Т.8.1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5.188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0.193</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0.000207</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 : ул. Ленина, 10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 : ТК9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ТК9 : ТК10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ТК10 : Т.10.1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 : ул. Ленина, 12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 : ТК11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ТК11 : ТК12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 : ул. Ленина, 14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3.522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0.284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 : ТК13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 : ТК13'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0.000014</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 : ТК14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0.000035</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ТК14 : ТК15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0.000158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 : ул. Мичурина, 10г</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 : ТК16</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 : ул. Мичурина, 10а</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 : ТК17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0.000137</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ТК17 : ТК19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ТК19 : ул. Мичурина, 10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0.000118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 : ТК20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5.191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0.193</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0.000169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35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ТК20 : Т21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ул. Ленина, 20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4.127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0.000004</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ТК22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 : ул. Ленина, 18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 : ТК23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4.809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0.000005</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ТК23 : Т.23.1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4.798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 : ул. Ленина, 34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3.399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 : Т.23.2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0.000093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 : ул. Ленина, 39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3.523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0.284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 : Т.23.3.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0.000092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 : ул. Ленина, 41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 : Т.23.4.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4.809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0.000188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 : ул. Ленина, 45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 : Т.23.5.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4.130</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0.000087</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 : ул. Ленина, 47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 : ТК24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0.000083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ТК24 : ул. Мичурина, 33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0.000035</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 : ТК25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ТК25 : ТК26</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ТК26 : ТК27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5.197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0.000099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ТК27 : ТК28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ТК28 : ТК29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5.159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0.000549</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ТК29 : ТК30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 : ул. Мира, 18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 : ТК31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5.192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0.193</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0.000151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 : ТК33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ТК33 : ТК34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4.821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0.207</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ТК34 : Т.34.1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0.000074</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 : ТК35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ТК35 : ТК36</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0.000021</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ТК36 : ул. Мира, 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 : ТК37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ТК37 : ТК38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4.821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0.207</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0.000025</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68</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ТК38 : ТК39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0.000110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 : ул. Мира, 10а</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0.000044</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 : Т.39.1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4.818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0.000066</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 : ТК40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4.123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0.243</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0.000222</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72</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 : ул. Мира, 13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73</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 : ул. Мира, 12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0.000033</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w:t>
            </w:r>
          </w:p>
        </w:tc>
        <w:tc>
          <w:tcPr>
            <w:tcW w:w="6850"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 : Т.39.2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4.808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0.208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0.000200</w:t>
            </w:r>
          </w:p>
        </w:tc>
      </w:tr>
      <w:tr w:rsidR="00022277" w:rsidRPr="00022277" w:rsidTr="00B44D97">
        <w:trPr>
          <w:gridAfter w:val="1"/>
          <w:wAfter w:w="10" w:type="dxa"/>
          <w:trHeight w:val="330"/>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w:t>
            </w:r>
          </w:p>
        </w:tc>
        <w:tc>
          <w:tcPr>
            <w:tcW w:w="685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 : ТК41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4.126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0.000162</w:t>
            </w:r>
          </w:p>
        </w:tc>
      </w:tr>
      <w:tr w:rsidR="00022277" w:rsidRPr="00022277" w:rsidTr="00B44D97">
        <w:trPr>
          <w:gridAfter w:val="1"/>
          <w:wAfter w:w="10" w:type="dxa"/>
          <w:trHeight w:val="225"/>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w:t>
            </w:r>
          </w:p>
        </w:tc>
        <w:tc>
          <w:tcPr>
            <w:tcW w:w="685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ТК41 : ул. Мира, 14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77</w:t>
            </w:r>
          </w:p>
        </w:tc>
        <w:tc>
          <w:tcPr>
            <w:tcW w:w="685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 : Т.39.3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0.000134</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w:t>
            </w:r>
          </w:p>
        </w:tc>
        <w:tc>
          <w:tcPr>
            <w:tcW w:w="685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 : ул. Мира, 10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w:t>
            </w:r>
          </w:p>
        </w:tc>
        <w:tc>
          <w:tcPr>
            <w:tcW w:w="6850"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 : ТК.42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0.000133</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ТК.42 : Т.42.1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4.428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0.000203</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 : ул. Мира, 11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0.000043</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 : ТК.43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0.000104</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ТК.43 : Т.43.1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0.000046</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 : ул. Мира, 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0.000015</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 : ул. Мира, 15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0.000073</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 : ТК.44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0.000012</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ТК.44 : ТК.45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ТК.45 : ТК.46</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5.195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0.000117</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ТК.46 : ТК.47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0.000025</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ТК.47 : Т.47.1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0.000033</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 : ул. Мира, 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0.000048</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 : ТК.48</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5.199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0.000065</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ТК.48 : ТК.49</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0.000025</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ТК.49 : Т.49.1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5.201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0.192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 : Т.49.2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 : ул. Мира, 7</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3.522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0.284</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0.000042</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 : ул. Мира, 6</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 : Т.49.3.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0.225</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0.000064</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 : ул. Лесная</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 : ТК.50</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0.000138</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 : ул. Мира, 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0.000024</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ТК.50 : ТК.51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0.000114</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ТК.51 : Т.51.1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0.225</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0.000057</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 : ул. Набережная, 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 : Т.51.2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0.226</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0.000152</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 : ул. Набережная, 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0.000018</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 : ТК.52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0.225</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0.000076</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ТК.52 : ТК.53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ТК.53 : ТК.54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31</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 : ул. Набережная, 3</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0.000020</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 : ТК.55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4.133</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0.000046</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ТК.55 : ул. Набережная, 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4.131</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0.000071</w:t>
            </w:r>
          </w:p>
        </w:tc>
      </w:tr>
      <w:tr w:rsidR="00022277" w:rsidRPr="00022277" w:rsidTr="00B44D97">
        <w:trPr>
          <w:trHeight w:val="199"/>
        </w:trPr>
        <w:tc>
          <w:tcPr>
            <w:tcW w:w="21185" w:type="dxa"/>
            <w:gridSpan w:val="10"/>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ст.Смолино, ул. Школьная, 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 ТК-1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МОУ Саргазинская СОШ</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3.676</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0.272</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0.000000</w:t>
            </w:r>
          </w:p>
        </w:tc>
      </w:tr>
      <w:tr w:rsidR="00022277" w:rsidRPr="00022277" w:rsidTr="00B44D97">
        <w:trPr>
          <w:trHeight w:val="199"/>
        </w:trPr>
        <w:tc>
          <w:tcPr>
            <w:tcW w:w="21185" w:type="dxa"/>
            <w:gridSpan w:val="10"/>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 ТК-1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0.225</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1.000</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т.1.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4.437</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0.225</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 : ул. Березовая, 1</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3.874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 : т.2.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4.435</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0.225</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0.000002</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 : ул. Березовая, 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3.874</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0.000001</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 : ул. Березовая, 4</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3.868</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0.000004</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ТК-2</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3.872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0.258</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0.000002</w:t>
            </w:r>
          </w:p>
        </w:tc>
      </w:tr>
      <w:tr w:rsidR="00022277" w:rsidRPr="00022277" w:rsidTr="00B44D97">
        <w:trPr>
          <w:gridAfter w:val="1"/>
          <w:wAfter w:w="10" w:type="dxa"/>
          <w:trHeight w:val="199"/>
        </w:trPr>
        <w:tc>
          <w:tcPr>
            <w:tcW w:w="516" w:type="dxa"/>
            <w:shd w:val="clear" w:color="auto" w:fill="auto"/>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w:t>
            </w:r>
          </w:p>
        </w:tc>
        <w:tc>
          <w:tcPr>
            <w:tcW w:w="6850" w:type="dxa"/>
            <w:shd w:val="clear" w:color="auto" w:fill="auto"/>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 : ул. Березовая, 5</w:t>
            </w:r>
          </w:p>
        </w:tc>
        <w:tc>
          <w:tcPr>
            <w:tcW w:w="1985"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2.913</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20.888</w:t>
            </w:r>
          </w:p>
        </w:tc>
        <w:tc>
          <w:tcPr>
            <w:tcW w:w="1701"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-1.879</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3.862</w:t>
            </w:r>
          </w:p>
        </w:tc>
        <w:tc>
          <w:tcPr>
            <w:tcW w:w="2098"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0.259</w:t>
            </w:r>
          </w:p>
        </w:tc>
        <w:tc>
          <w:tcPr>
            <w:tcW w:w="1907" w:type="dxa"/>
            <w:shd w:val="clear" w:color="auto" w:fill="auto"/>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319" w:type="dxa"/>
            <w:shd w:val="clear" w:color="auto" w:fill="auto"/>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0.000007</w:t>
            </w:r>
          </w:p>
        </w:tc>
      </w:tr>
    </w:tbl>
    <w:p w:rsidR="00022277" w:rsidRPr="00022277" w:rsidRDefault="00022277" w:rsidP="00EA3A86">
      <w:pPr>
        <w:pStyle w:val="af1"/>
        <w:suppressAutoHyphens/>
        <w:spacing w:before="0" w:after="0" w:line="240" w:lineRule="auto"/>
        <w:ind w:firstLine="0"/>
        <w:rPr>
          <w:lang w:eastAsia="ru-RU"/>
        </w:rPr>
      </w:pPr>
      <w:bookmarkStart w:id="495" w:name="_Toc79376601"/>
      <w:r w:rsidRPr="00022277">
        <w:rPr>
          <w:lang w:eastAsia="ru-RU"/>
        </w:rPr>
        <w:t>Приложение 6. Гидравлические расчеты тепловых сетей</w:t>
      </w:r>
      <w:bookmarkEnd w:id="495"/>
    </w:p>
    <w:p w:rsidR="00022277" w:rsidRPr="00022277" w:rsidRDefault="00022277" w:rsidP="00EA3A86">
      <w:pPr>
        <w:pStyle w:val="af1"/>
        <w:suppressAutoHyphens/>
        <w:spacing w:before="0" w:after="0" w:line="240" w:lineRule="auto"/>
        <w:ind w:firstLine="0"/>
        <w:rPr>
          <w:lang w:eastAsia="ru-RU"/>
        </w:rPr>
      </w:pPr>
      <w:bookmarkStart w:id="496" w:name="_Toc79376602"/>
      <w:r w:rsidRPr="00022277">
        <w:rPr>
          <w:lang w:eastAsia="ru-RU"/>
        </w:rPr>
        <w:t>Таблица П6.1 Гидравлические расчеты тепловых сетей</w:t>
      </w:r>
      <w:bookmarkEnd w:id="496"/>
    </w:p>
    <w:tbl>
      <w:tblPr>
        <w:tblW w:w="21400" w:type="dxa"/>
        <w:tblLook w:val="04A0"/>
      </w:tblPr>
      <w:tblGrid>
        <w:gridCol w:w="902"/>
        <w:gridCol w:w="4743"/>
        <w:gridCol w:w="1597"/>
        <w:gridCol w:w="1443"/>
        <w:gridCol w:w="1597"/>
        <w:gridCol w:w="1416"/>
        <w:gridCol w:w="1443"/>
        <w:gridCol w:w="1200"/>
        <w:gridCol w:w="1558"/>
        <w:gridCol w:w="1200"/>
        <w:gridCol w:w="1100"/>
        <w:gridCol w:w="1500"/>
        <w:gridCol w:w="1701"/>
      </w:tblGrid>
      <w:tr w:rsidR="00022277" w:rsidRPr="00022277" w:rsidTr="00B44D97">
        <w:trPr>
          <w:trHeight w:val="18"/>
          <w:tblHeader/>
        </w:trPr>
        <w:tc>
          <w:tcPr>
            <w:tcW w:w="90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пп</w:t>
            </w:r>
          </w:p>
        </w:tc>
        <w:tc>
          <w:tcPr>
            <w:tcW w:w="4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Наименование участка</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Тепловая нагрузка, </w:t>
            </w:r>
            <w:r w:rsidRPr="00022277">
              <w:rPr>
                <w:b/>
                <w:bCs/>
                <w:lang w:eastAsia="ru-RU"/>
              </w:rPr>
              <w:t>Q</w:t>
            </w:r>
            <w:r w:rsidRPr="00022277">
              <w:rPr>
                <w:b/>
                <w:bCs/>
                <w:vertAlign w:val="subscript"/>
                <w:lang w:eastAsia="ru-RU"/>
              </w:rPr>
              <w:t>уч</w:t>
            </w:r>
            <w:r w:rsidRPr="00022277">
              <w:rPr>
                <w:lang w:eastAsia="ru-RU"/>
              </w:rPr>
              <w:t>, кВт</w:t>
            </w:r>
          </w:p>
        </w:tc>
        <w:tc>
          <w:tcPr>
            <w:tcW w:w="144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Расход теплоносителя, </w:t>
            </w:r>
            <w:r w:rsidRPr="00022277">
              <w:rPr>
                <w:b/>
                <w:bCs/>
                <w:lang w:eastAsia="ru-RU"/>
              </w:rPr>
              <w:t>G</w:t>
            </w:r>
            <w:r w:rsidRPr="00022277">
              <w:rPr>
                <w:lang w:eastAsia="ru-RU"/>
              </w:rPr>
              <w:t>, т/ч</w:t>
            </w:r>
          </w:p>
        </w:tc>
        <w:tc>
          <w:tcPr>
            <w:tcW w:w="3013" w:type="dxa"/>
            <w:gridSpan w:val="2"/>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Харак-ка трубы</w:t>
            </w:r>
          </w:p>
        </w:tc>
        <w:tc>
          <w:tcPr>
            <w:tcW w:w="4201" w:type="dxa"/>
            <w:gridSpan w:val="3"/>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Длина участка, м</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Скорость движения воды на участке </w:t>
            </w:r>
            <w:r w:rsidRPr="00022277">
              <w:rPr>
                <w:b/>
                <w:bCs/>
                <w:lang w:eastAsia="ru-RU"/>
              </w:rPr>
              <w:t>v</w:t>
            </w:r>
            <w:r w:rsidRPr="00022277">
              <w:rPr>
                <w:lang w:eastAsia="ru-RU"/>
              </w:rPr>
              <w:t>, м/с</w:t>
            </w:r>
          </w:p>
        </w:tc>
        <w:tc>
          <w:tcPr>
            <w:tcW w:w="2600" w:type="dxa"/>
            <w:gridSpan w:val="2"/>
            <w:tcBorders>
              <w:top w:val="single" w:sz="4" w:space="0" w:color="auto"/>
              <w:left w:val="nil"/>
              <w:bottom w:val="single" w:sz="4" w:space="0" w:color="auto"/>
              <w:right w:val="single" w:sz="4" w:space="0" w:color="auto"/>
            </w:tcBorders>
            <w:shd w:val="clear" w:color="000000" w:fill="FFFFFF"/>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Потери давления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Суммарные потери давления от точки подключения </w:t>
            </w:r>
            <w:r w:rsidRPr="00022277">
              <w:rPr>
                <w:b/>
                <w:bCs/>
                <w:lang w:eastAsia="ru-RU"/>
              </w:rPr>
              <w:t>Dh</w:t>
            </w:r>
            <w:r w:rsidRPr="00022277">
              <w:rPr>
                <w:lang w:eastAsia="ru-RU"/>
              </w:rPr>
              <w:t>, м в.с.</w:t>
            </w:r>
          </w:p>
        </w:tc>
      </w:tr>
      <w:tr w:rsidR="00EA3A86" w:rsidRPr="00022277" w:rsidTr="00B44D97">
        <w:trPr>
          <w:trHeight w:val="2546"/>
          <w:tblHeader/>
        </w:trPr>
        <w:tc>
          <w:tcPr>
            <w:tcW w:w="902"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4743"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597"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Диаметр наружный и толщина стенки, </w:t>
            </w:r>
            <w:r w:rsidRPr="00022277">
              <w:rPr>
                <w:b/>
                <w:bCs/>
                <w:lang w:eastAsia="ru-RU"/>
              </w:rPr>
              <w:t>D</w:t>
            </w:r>
            <w:r w:rsidRPr="00022277">
              <w:rPr>
                <w:b/>
                <w:bCs/>
                <w:vertAlign w:val="subscript"/>
                <w:lang w:eastAsia="ru-RU"/>
              </w:rPr>
              <w:t>н</w:t>
            </w:r>
            <w:r w:rsidRPr="00022277">
              <w:rPr>
                <w:b/>
                <w:bCs/>
                <w:lang w:eastAsia="ru-RU"/>
              </w:rPr>
              <w:t xml:space="preserve"> </w:t>
            </w:r>
            <w:r w:rsidRPr="00022277">
              <w:rPr>
                <w:lang w:eastAsia="ru-RU"/>
              </w:rPr>
              <w:t xml:space="preserve">x </w:t>
            </w:r>
            <w:r w:rsidRPr="00022277">
              <w:rPr>
                <w:b/>
                <w:bCs/>
                <w:lang w:eastAsia="ru-RU"/>
              </w:rPr>
              <w:t>s</w:t>
            </w:r>
            <w:r w:rsidRPr="00022277">
              <w:rPr>
                <w:lang w:eastAsia="ru-RU"/>
              </w:rPr>
              <w:t>, мм</w:t>
            </w:r>
          </w:p>
        </w:tc>
        <w:tc>
          <w:tcPr>
            <w:tcW w:w="1416"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Диаметр условного прохода, </w:t>
            </w:r>
            <w:r w:rsidRPr="00022277">
              <w:rPr>
                <w:b/>
                <w:bCs/>
                <w:lang w:eastAsia="ru-RU"/>
              </w:rPr>
              <w:t>d</w:t>
            </w:r>
            <w:r w:rsidRPr="00022277">
              <w:rPr>
                <w:b/>
                <w:bCs/>
                <w:vertAlign w:val="subscript"/>
                <w:lang w:eastAsia="ru-RU"/>
              </w:rPr>
              <w:t>у</w:t>
            </w:r>
            <w:r w:rsidRPr="00022277">
              <w:rPr>
                <w:lang w:eastAsia="ru-RU"/>
              </w:rPr>
              <w:t>, мм</w:t>
            </w:r>
          </w:p>
        </w:tc>
        <w:tc>
          <w:tcPr>
            <w:tcW w:w="1443"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по плану, </w:t>
            </w:r>
            <w:r w:rsidRPr="00022277">
              <w:rPr>
                <w:b/>
                <w:bCs/>
                <w:i/>
                <w:iCs/>
                <w:lang w:eastAsia="ru-RU"/>
              </w:rPr>
              <w:t>l</w:t>
            </w:r>
          </w:p>
        </w:tc>
        <w:tc>
          <w:tcPr>
            <w:tcW w:w="1200"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эквивалентная местным сопротивлениям, </w:t>
            </w:r>
            <w:r w:rsidRPr="00022277">
              <w:rPr>
                <w:b/>
                <w:bCs/>
                <w:i/>
                <w:iCs/>
                <w:lang w:eastAsia="ru-RU"/>
              </w:rPr>
              <w:t>l</w:t>
            </w:r>
            <w:r w:rsidRPr="00022277">
              <w:rPr>
                <w:b/>
                <w:bCs/>
                <w:i/>
                <w:iCs/>
                <w:vertAlign w:val="subscript"/>
                <w:lang w:eastAsia="ru-RU"/>
              </w:rPr>
              <w:t>э</w:t>
            </w:r>
          </w:p>
        </w:tc>
        <w:tc>
          <w:tcPr>
            <w:tcW w:w="1558"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приведенная, </w:t>
            </w:r>
            <w:r w:rsidRPr="00022277">
              <w:rPr>
                <w:b/>
                <w:bCs/>
                <w:i/>
                <w:iCs/>
                <w:lang w:eastAsia="ru-RU"/>
              </w:rPr>
              <w:t>l</w:t>
            </w:r>
            <w:r w:rsidRPr="00022277">
              <w:rPr>
                <w:b/>
                <w:bCs/>
                <w:i/>
                <w:iCs/>
                <w:vertAlign w:val="subscript"/>
                <w:lang w:eastAsia="ru-RU"/>
              </w:rPr>
              <w:t>пр</w:t>
            </w:r>
            <w:r w:rsidRPr="00022277">
              <w:rPr>
                <w:lang w:eastAsia="ru-RU"/>
              </w:rPr>
              <w:t xml:space="preserve"> = </w:t>
            </w:r>
            <w:r w:rsidRPr="00022277">
              <w:rPr>
                <w:i/>
                <w:iCs/>
                <w:lang w:eastAsia="ru-RU"/>
              </w:rPr>
              <w:t>l</w:t>
            </w:r>
            <w:r w:rsidRPr="00022277">
              <w:rPr>
                <w:lang w:eastAsia="ru-RU"/>
              </w:rPr>
              <w:t>+</w:t>
            </w:r>
            <w:r w:rsidRPr="00022277">
              <w:rPr>
                <w:i/>
                <w:iCs/>
                <w:lang w:eastAsia="ru-RU"/>
              </w:rPr>
              <w:t>l</w:t>
            </w:r>
            <w:r w:rsidRPr="00022277">
              <w:rPr>
                <w:i/>
                <w:iCs/>
                <w:vertAlign w:val="subscript"/>
                <w:lang w:eastAsia="ru-RU"/>
              </w:rPr>
              <w:t>э</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c>
          <w:tcPr>
            <w:tcW w:w="1100"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удельные на трение </w:t>
            </w:r>
            <w:r w:rsidRPr="00022277">
              <w:rPr>
                <w:b/>
                <w:bCs/>
                <w:lang w:eastAsia="ru-RU"/>
              </w:rPr>
              <w:t>R</w:t>
            </w:r>
            <w:r w:rsidRPr="00022277">
              <w:rPr>
                <w:lang w:eastAsia="ru-RU"/>
              </w:rPr>
              <w:t>, Па/м</w:t>
            </w:r>
          </w:p>
        </w:tc>
        <w:tc>
          <w:tcPr>
            <w:tcW w:w="1500" w:type="dxa"/>
            <w:tcBorders>
              <w:top w:val="nil"/>
              <w:left w:val="nil"/>
              <w:bottom w:val="single" w:sz="4" w:space="0" w:color="auto"/>
              <w:right w:val="single" w:sz="4" w:space="0" w:color="auto"/>
            </w:tcBorders>
            <w:shd w:val="clear" w:color="000000" w:fill="FFFFFF"/>
            <w:textDirection w:val="btLr"/>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xml:space="preserve">на участке </w:t>
            </w:r>
            <w:r w:rsidRPr="00022277">
              <w:rPr>
                <w:b/>
                <w:bCs/>
                <w:lang w:eastAsia="ru-RU"/>
              </w:rPr>
              <w:t>R</w:t>
            </w:r>
            <w:r w:rsidRPr="00022277">
              <w:rPr>
                <w:b/>
                <w:bCs/>
                <w:i/>
                <w:iCs/>
                <w:lang w:eastAsia="ru-RU"/>
              </w:rPr>
              <w:t>l</w:t>
            </w:r>
            <w:r w:rsidRPr="00022277">
              <w:rPr>
                <w:b/>
                <w:bCs/>
                <w:i/>
                <w:iCs/>
                <w:vertAlign w:val="subscript"/>
                <w:lang w:eastAsia="ru-RU"/>
              </w:rPr>
              <w:t>пр</w:t>
            </w:r>
            <w:r w:rsidRPr="00022277">
              <w:rPr>
                <w:lang w:eastAsia="ru-RU"/>
              </w:rPr>
              <w:t>, Па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2277" w:rsidRPr="00022277" w:rsidRDefault="00022277" w:rsidP="00EA3A86">
            <w:pPr>
              <w:pStyle w:val="af1"/>
              <w:suppressAutoHyphens/>
              <w:spacing w:before="0" w:after="0" w:line="240" w:lineRule="auto"/>
              <w:ind w:firstLine="0"/>
              <w:rPr>
                <w:lang w:eastAsia="ru-RU"/>
              </w:rPr>
            </w:pPr>
          </w:p>
        </w:tc>
      </w:tr>
      <w:tr w:rsidR="00022277"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0498" w:type="dxa"/>
            <w:gridSpan w:val="12"/>
            <w:tcBorders>
              <w:top w:val="single" w:sz="4" w:space="0" w:color="auto"/>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Саргазы, ул. Сиреневая 1а</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 ТК1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3214.53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72.43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193.14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4316.4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ТК2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3214.53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134.8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215.73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4821.3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0.93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 : ул. Садовая, 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0.94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 : Т.2.1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3208.72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72.94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1624.4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ТК3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3208.72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22.18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59.15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1317.2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ул. Садовая, 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34.68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348.37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 : ТК4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3199.41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21.92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58.46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1294.5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 : ул. Садовая, 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 : ул. Садовая, 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22.14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90.65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 : ТК5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3191.27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21.15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465.97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 : ул. Садовая, 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53.23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12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 : ТК6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3185.46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18.45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1079.9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ТК6 : ТК7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3185.46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273х7,0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16.34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358.58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 : ТК8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912.96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3.84</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16.64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529.5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ТК8 : Т.8.1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912.96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83.7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108.75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3460.3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 : ул. Ленина, 10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9.84</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42.65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428.42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Т.8.1 : ТК9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903.65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254.17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ТК9 : ТК10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903.65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292.68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ТК10 : Т.10.1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903.65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21.11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658.32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 : ул. Ленина, 12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170.33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Т.10.1 : ТК11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897.84</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26.25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808.06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ТК11 : ТК12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897.84</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10.49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322.98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 : ул. Ленина, 14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40.07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ТК12 : ТК13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894.35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23.34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712.9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 : ТК13'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639.67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 : ТК14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26.05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1602.4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ТК14 : ТК15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27.05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117.22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7209.8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 : ул. Мичурина, 10г</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ТК15 : ТК16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70.94</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37.54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2100.8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 : ул. Мичурина, 10а</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46.52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317.74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ТК16 : ТК17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24.42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101.73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711.18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ТК17 : ТК19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24.42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22.33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156.14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ТК19 : ул. Мичурина, 10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24.42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87.1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608.93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ТК13 : ТК20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819.92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68.3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88.84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2285.7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ТК20 : Т21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819.92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12.27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315.74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ул. Ленина, 20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460.55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90.42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17285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Т21 : ТК22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359.37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7.24</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31.37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159.57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 : ул. Ленина, 18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218.64</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961.36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ТК22 : ТК23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140.72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24.87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107.76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226.69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ТК23 : Т.23.1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140.72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142.3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42.69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184.98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389.14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 : ул. Ленина, 34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6.98</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14.79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64.08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371.04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Т.23.1 : Т.23.2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133.75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12.18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52.78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100.68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 : ул. Ленина, 39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Т.23.2 : Т.23.3.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129.09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 : ул. Ленина, 41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15.12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14.83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381.12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46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Т.23.3. : Т.23.4.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113.97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24.57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106.48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149.45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 : ул. Ленина, 45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130.57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Т.23.4. : Т.23.5.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104.67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57.53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592.09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 : ул. Ленина, 47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19.77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563.78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Т.23.5. : ТК24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14.26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61.79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4926.3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ТК24 : ул. Мичурина, 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25.97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2070.9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ТК7 : ТК25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10.96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2132.2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ТК25 : ТК26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10.48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2038.6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ТК26 : ТК27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51.99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10115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ТК27 : ТК28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11.93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2321.9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ТК28 : ТК29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222.6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66.77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289.32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56289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ТК29 : ТК30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13.42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2610.2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 : ул. Мира, 18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6.81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29.52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13.79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ТК30 : ТК31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2266.69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15350</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 : ТК33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1622.39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28.55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7370.9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11.57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ТК33 : ТК34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1622.39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4027.8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11.98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ТК34 : Т.34.1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1622.39</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41.95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10831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 : ТК35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76.76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282.06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13.11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ТК35 : ТК36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76.76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1019.5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ТК36 : ул. Мира, 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76.76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8.53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36.95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2414.5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13.46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Т.34.1 : ТК37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1545.63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33.01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7738.3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13.87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ТК37 : ТК38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1545.63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3352.6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14.22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ТК38 : ТК39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1545.63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62.36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14620</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15.71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 : ул. Мира, 10а</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109.32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28.96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324.52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15.74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ТК39 : Т.39.1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1436.31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37.48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7593.1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16.48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 : ТК40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190.73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112.9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33.88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146.81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4901.6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16.98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 : ул. Мира, 13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95.37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13.47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1350.9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17.12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ТК40 : ул. Мира, 12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95.37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2477.6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17.23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Т.39.1 : Т.39.2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1245.57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133х4,0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113.1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17259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18.24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 : ТК41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1245.57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106.6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1386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147799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33.31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ТК41 : ул. Мира, 14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157.01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295.97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33.34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Т.39.2 : Т.39.3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1088.57</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18.93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82.04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1.61</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30760</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21.37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 : ул. Мира, 10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246.56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720.34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21.45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Т.39.3 : ТК.42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842.01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18.89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81.84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18403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23.25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80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ТК.42 : Т.42.1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842.01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124.81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1.25</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225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28068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 : ул. Мира, 11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721.06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6.47</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28.03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13071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27.44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Т.42.1 : ТК.43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120.95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14.68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63.62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4.92</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312.78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ТК.43 : Т.43.1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120.95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30.41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0.27</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415.1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 : ул. Мира, 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43.03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231.91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26.21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Т.43.1 : ул. Мира, 15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77.92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54.08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67.3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3640.6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26.56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ТК31 : ТК.44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1.44</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99.98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ТК.44 : ТК.45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415.73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ТК.45 : ТК.46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976.96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10.97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ТК.46 : ТК.47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207.86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10.99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ТК.47 : Т.47.1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273.96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 : ул. Мира, 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72.11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31.47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157.06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Т.47.1 : ТК.48</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572.2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7.86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34.05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430.95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11.06</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ТК.48 : ТК.49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572.2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164.55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ТК.49 : Т.49.1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572.2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159х4,5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6.08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26.33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333.21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11.11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 : Т.49.2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154.68</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30.58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0.88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261</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7994</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11.93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 : ул. Мира, 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80.25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40х2,5</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0.74</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253</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8211.2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12.77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Т.49.2 : ул. Мира, 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74.43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799.58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 : Т.49.3.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417.52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30.1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39.07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0.62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55.9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2183.5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11.34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 : ул. Лесная</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23.26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6.36</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82.73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11.35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Т.49.3. : ТК.50</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394.26</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19.51</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84.54</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4218.7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11.77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Т.49.1 : ул. Мира, 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72.11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77.85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11.78</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ТК.50 : ТК.51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322.15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16.14</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69.95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2342.2</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12.01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ТК.51 : Т.51.1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322.15</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8.06</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34.91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0.48</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1168.7</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12.13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 : ул. Набережная, 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81.41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73.4</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954.1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12.22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Т.51.1 : Т.51.2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240.74</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9.9</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71.8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21.53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93.3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1760.1</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 : ул. Набережная, 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90.71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0.52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90.9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1181.3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Т.51.2 : ТК.52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150.03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46.45</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7.47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347.16</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ТК.52 : ТК.53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150.03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270.69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109</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ТК.53 : ТК.54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150.03</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6.1</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0.33</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270.69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 : ул. Набережная, 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77.92</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0.17</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5.8</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75.38</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ТК.54 : ТК.55</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72.11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23.1</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6.92</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29.97</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149.53</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ТК.55 : ул. Набережная, 4</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72.11</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89х4,0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46.8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4.99</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233.55</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12.43</w:t>
            </w:r>
          </w:p>
        </w:tc>
      </w:tr>
      <w:tr w:rsidR="00022277"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0498" w:type="dxa"/>
            <w:gridSpan w:val="12"/>
            <w:tcBorders>
              <w:top w:val="single" w:sz="4" w:space="0" w:color="auto"/>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ст.Смолино, ул. Школьная, 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lastRenderedPageBreak/>
              <w:t>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 ТК-1</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186.08</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14.3</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4.29</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18.59</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1.06</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377</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7015.9</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0.72</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МОУ Саргазинская СОШ</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186.08</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7.6</w:t>
            </w:r>
          </w:p>
        </w:tc>
        <w:tc>
          <w:tcPr>
            <w:tcW w:w="1597"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57х3,0</w:t>
            </w:r>
          </w:p>
        </w:tc>
        <w:tc>
          <w:tcPr>
            <w:tcW w:w="1416"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50</w:t>
            </w:r>
          </w:p>
        </w:tc>
        <w:tc>
          <w:tcPr>
            <w:tcW w:w="1443"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6.2</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1.85</w:t>
            </w:r>
          </w:p>
        </w:tc>
        <w:tc>
          <w:tcPr>
            <w:tcW w:w="1558"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12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1.72</w:t>
            </w:r>
          </w:p>
        </w:tc>
        <w:tc>
          <w:tcPr>
            <w:tcW w:w="11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1345</w:t>
            </w:r>
          </w:p>
        </w:tc>
        <w:tc>
          <w:tcPr>
            <w:tcW w:w="1500"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10750</w:t>
            </w:r>
          </w:p>
        </w:tc>
        <w:tc>
          <w:tcPr>
            <w:tcW w:w="1701" w:type="dxa"/>
            <w:tcBorders>
              <w:top w:val="nil"/>
              <w:left w:val="nil"/>
              <w:bottom w:val="single" w:sz="4" w:space="0" w:color="auto"/>
              <w:right w:val="single" w:sz="4" w:space="0" w:color="auto"/>
            </w:tcBorders>
            <w:shd w:val="clear" w:color="000000" w:fill="FFFFFF"/>
            <w:noWrap/>
            <w:vAlign w:val="bottom"/>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1.81</w:t>
            </w:r>
          </w:p>
        </w:tc>
      </w:tr>
      <w:tr w:rsidR="00022277"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 </w:t>
            </w:r>
          </w:p>
        </w:tc>
        <w:tc>
          <w:tcPr>
            <w:tcW w:w="20498" w:type="dxa"/>
            <w:gridSpan w:val="12"/>
            <w:tcBorders>
              <w:top w:val="single" w:sz="4" w:space="0" w:color="auto"/>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п. М.Сосновка, ул. Березовая, 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Котельная : ТК-1</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323.31</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20</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26</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0.21</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4.14</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107.63</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0.01</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т.1.</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237.25</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9.7</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32.5</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0.35</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18.3</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595.75</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 : ул. Березовая, 1</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75.6</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69х3,0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3.6</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15.6</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0.23</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192.29</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0.09</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т.1. : т.2.</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161.66</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6.6</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108х4,0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100</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44</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13.2</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57.2</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0.24</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8.65</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494.54</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0.14</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 : ул. Березовая, 2</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75.6</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69х3,0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19.5</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0.23</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240.36</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0.17</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т.2. : ул. Березовая, 4</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86.06</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69х3,0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85</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25.5</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110.5</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0.26</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1754.5</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0.35</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7</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ТК-1 : ТК-2</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86.06</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69х3,0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41</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12.3</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53.3</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0.26</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846.3</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0.43</w:t>
            </w:r>
          </w:p>
        </w:tc>
      </w:tr>
      <w:tr w:rsidR="00EA3A86" w:rsidRPr="00022277" w:rsidTr="00B44D97">
        <w:trPr>
          <w:trHeight w:val="18"/>
        </w:trPr>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w:t>
            </w:r>
          </w:p>
        </w:tc>
        <w:tc>
          <w:tcPr>
            <w:tcW w:w="47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ТК-2 : ул. Березовая, 5</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86.06</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3.5</w:t>
            </w:r>
          </w:p>
        </w:tc>
        <w:tc>
          <w:tcPr>
            <w:tcW w:w="1597"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69х3,0</w:t>
            </w:r>
          </w:p>
        </w:tc>
        <w:tc>
          <w:tcPr>
            <w:tcW w:w="1416"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63</w:t>
            </w:r>
          </w:p>
        </w:tc>
        <w:tc>
          <w:tcPr>
            <w:tcW w:w="1443"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151</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45.3</w:t>
            </w:r>
          </w:p>
        </w:tc>
        <w:tc>
          <w:tcPr>
            <w:tcW w:w="1558"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196.3</w:t>
            </w:r>
          </w:p>
        </w:tc>
        <w:tc>
          <w:tcPr>
            <w:tcW w:w="12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0.26</w:t>
            </w:r>
          </w:p>
        </w:tc>
        <w:tc>
          <w:tcPr>
            <w:tcW w:w="11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15.9</w:t>
            </w:r>
          </w:p>
        </w:tc>
        <w:tc>
          <w:tcPr>
            <w:tcW w:w="1500"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3116.9</w:t>
            </w:r>
          </w:p>
        </w:tc>
        <w:tc>
          <w:tcPr>
            <w:tcW w:w="1701" w:type="dxa"/>
            <w:tcBorders>
              <w:top w:val="nil"/>
              <w:left w:val="nil"/>
              <w:bottom w:val="single" w:sz="4" w:space="0" w:color="auto"/>
              <w:right w:val="single" w:sz="4" w:space="0" w:color="auto"/>
            </w:tcBorders>
            <w:shd w:val="clear" w:color="000000" w:fill="FFFFFF"/>
            <w:noWrap/>
            <w:vAlign w:val="center"/>
            <w:hideMark/>
          </w:tcPr>
          <w:p w:rsidR="00022277" w:rsidRPr="00022277" w:rsidRDefault="00022277" w:rsidP="00EA3A86">
            <w:pPr>
              <w:pStyle w:val="af1"/>
              <w:suppressAutoHyphens/>
              <w:spacing w:before="0" w:after="0" w:line="240" w:lineRule="auto"/>
              <w:ind w:firstLine="0"/>
              <w:rPr>
                <w:lang w:eastAsia="ru-RU"/>
              </w:rPr>
            </w:pPr>
            <w:r w:rsidRPr="00022277">
              <w:rPr>
                <w:lang w:eastAsia="ru-RU"/>
              </w:rPr>
              <w:t>0.75</w:t>
            </w:r>
          </w:p>
        </w:tc>
      </w:tr>
    </w:tbl>
    <w:p w:rsidR="00022277" w:rsidRPr="00022277" w:rsidRDefault="00022277" w:rsidP="00EA3A86">
      <w:pPr>
        <w:pStyle w:val="af1"/>
        <w:suppressAutoHyphens/>
        <w:spacing w:before="0" w:after="0" w:line="240" w:lineRule="auto"/>
        <w:ind w:firstLine="0"/>
        <w:rPr>
          <w:lang w:eastAsia="ru-RU"/>
        </w:rPr>
      </w:pPr>
    </w:p>
    <w:p w:rsidR="002D2A2E" w:rsidRDefault="002D2A2E" w:rsidP="00EA3A86">
      <w:pPr>
        <w:pStyle w:val="af1"/>
        <w:suppressAutoHyphens/>
        <w:spacing w:before="0" w:after="0" w:line="240" w:lineRule="auto"/>
        <w:ind w:firstLine="0"/>
        <w:rPr>
          <w:lang w:eastAsia="ru-RU"/>
        </w:rPr>
        <w:sectPr w:rsidR="002D2A2E" w:rsidSect="00EA3A86">
          <w:headerReference w:type="default" r:id="rId18"/>
          <w:pgSz w:w="23808" w:h="16840" w:orient="landscape" w:code="8"/>
          <w:pgMar w:top="1418" w:right="1134" w:bottom="851" w:left="1134" w:header="709" w:footer="709" w:gutter="0"/>
          <w:cols w:space="708"/>
          <w:docGrid w:linePitch="360"/>
        </w:sectPr>
      </w:pPr>
    </w:p>
    <w:p w:rsidR="002D2A2E" w:rsidRDefault="002D2A2E" w:rsidP="00EA3A86">
      <w:pPr>
        <w:pStyle w:val="af1"/>
        <w:suppressAutoHyphens/>
        <w:spacing w:before="0" w:after="0" w:line="240" w:lineRule="auto"/>
        <w:ind w:firstLine="0"/>
        <w:rPr>
          <w:lang w:eastAsia="ru-RU"/>
        </w:rPr>
      </w:pPr>
      <w:r>
        <w:rPr>
          <w:noProof/>
          <w:lang w:eastAsia="ru-RU"/>
        </w:rPr>
        <w:lastRenderedPageBreak/>
        <w:drawing>
          <wp:anchor distT="0" distB="0" distL="63500" distR="63500" simplePos="0" relativeHeight="251658240" behindDoc="1" locked="0" layoutInCell="1" allowOverlap="1">
            <wp:simplePos x="0" y="0"/>
            <wp:positionH relativeFrom="page">
              <wp:posOffset>1309255</wp:posOffset>
            </wp:positionH>
            <wp:positionV relativeFrom="margin">
              <wp:align>bottom</wp:align>
            </wp:positionV>
            <wp:extent cx="12926695" cy="9331036"/>
            <wp:effectExtent l="0" t="0" r="8255" b="3810"/>
            <wp:wrapNone/>
            <wp:docPr id="2" name="Рисунок 2" descr="C:\Users\zgkh1-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gkh1-1\AppData\Local\Temp\FineReader12.00\media\image1.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26695" cy="9331036"/>
                    </a:xfrm>
                    <a:prstGeom prst="rect">
                      <a:avLst/>
                    </a:prstGeom>
                    <a:noFill/>
                  </pic:spPr>
                </pic:pic>
              </a:graphicData>
            </a:graphic>
          </wp:anchor>
        </w:drawing>
      </w:r>
    </w:p>
    <w:p w:rsidR="002D2A2E" w:rsidRDefault="002D2A2E" w:rsidP="00EA3A86">
      <w:pPr>
        <w:pStyle w:val="af1"/>
        <w:suppressAutoHyphens/>
        <w:spacing w:before="0" w:after="0" w:line="240" w:lineRule="auto"/>
        <w:ind w:firstLine="0"/>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2D2A2E" w:rsidRPr="002D2A2E" w:rsidRDefault="002D2A2E" w:rsidP="002D2A2E">
      <w:pPr>
        <w:rPr>
          <w:lang w:eastAsia="ru-RU"/>
        </w:rPr>
      </w:pPr>
    </w:p>
    <w:p w:rsidR="00B92E84" w:rsidRDefault="00B92E84"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p>
    <w:p w:rsidR="002D2A2E" w:rsidRDefault="002D2A2E" w:rsidP="002D2A2E">
      <w:pPr>
        <w:jc w:val="right"/>
        <w:rPr>
          <w:lang w:eastAsia="ru-RU"/>
        </w:rPr>
      </w:pPr>
      <w:r>
        <w:rPr>
          <w:noProof/>
          <w:lang w:eastAsia="ru-RU"/>
        </w:rPr>
        <w:lastRenderedPageBreak/>
        <w:drawing>
          <wp:anchor distT="0" distB="0" distL="63500" distR="63500" simplePos="0" relativeHeight="251659264" behindDoc="1" locked="0" layoutInCell="1" allowOverlap="1">
            <wp:simplePos x="0" y="0"/>
            <wp:positionH relativeFrom="margin">
              <wp:posOffset>526819</wp:posOffset>
            </wp:positionH>
            <wp:positionV relativeFrom="margin">
              <wp:align>bottom</wp:align>
            </wp:positionV>
            <wp:extent cx="13147675" cy="9528463"/>
            <wp:effectExtent l="0" t="0" r="0" b="0"/>
            <wp:wrapNone/>
            <wp:docPr id="7" name="Рисунок 7" descr="C:\Users\zgkh1-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gkh1-1\AppData\Local\Temp\FineReader12.00\media\image2.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7675" cy="9528463"/>
                    </a:xfrm>
                    <a:prstGeom prst="rect">
                      <a:avLst/>
                    </a:prstGeom>
                    <a:noFill/>
                  </pic:spPr>
                </pic:pic>
              </a:graphicData>
            </a:graphic>
          </wp:anchor>
        </w:drawing>
      </w: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r>
        <w:rPr>
          <w:noProof/>
          <w:lang w:eastAsia="ru-RU"/>
        </w:rPr>
        <w:drawing>
          <wp:anchor distT="0" distB="0" distL="63500" distR="63500" simplePos="0" relativeHeight="251660288" behindDoc="1" locked="0" layoutInCell="1" allowOverlap="1">
            <wp:simplePos x="0" y="0"/>
            <wp:positionH relativeFrom="margin">
              <wp:posOffset>578774</wp:posOffset>
            </wp:positionH>
            <wp:positionV relativeFrom="margin">
              <wp:align>bottom</wp:align>
            </wp:positionV>
            <wp:extent cx="13095605" cy="9663545"/>
            <wp:effectExtent l="0" t="0" r="0" b="0"/>
            <wp:wrapNone/>
            <wp:docPr id="8" name="Рисунок 8" descr="C:\Users\zgkh1-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gkh1-1\AppData\Local\Temp\FineReader12.00\media\image3.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95605" cy="9663545"/>
                    </a:xfrm>
                    <a:prstGeom prst="rect">
                      <a:avLst/>
                    </a:prstGeom>
                    <a:noFill/>
                  </pic:spPr>
                </pic:pic>
              </a:graphicData>
            </a:graphic>
          </wp:anchor>
        </w:drawing>
      </w: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2D2A2E" w:rsidP="002D2A2E">
      <w:pPr>
        <w:rPr>
          <w:lang w:eastAsia="ru-RU"/>
        </w:rPr>
      </w:pPr>
    </w:p>
    <w:p w:rsidR="002D2A2E" w:rsidRDefault="00542489" w:rsidP="002D2A2E">
      <w:pPr>
        <w:rPr>
          <w:noProof/>
          <w:lang w:eastAsia="ru-RU"/>
        </w:rPr>
      </w:pPr>
      <w:r>
        <w:rPr>
          <w:noProof/>
          <w:lang w:eastAsia="ru-RU"/>
        </w:rPr>
        <w:drawing>
          <wp:anchor distT="0" distB="0" distL="63500" distR="63500" simplePos="0" relativeHeight="251661312" behindDoc="1" locked="0" layoutInCell="1" allowOverlap="1">
            <wp:simplePos x="0" y="0"/>
            <wp:positionH relativeFrom="page">
              <wp:posOffset>1901536</wp:posOffset>
            </wp:positionH>
            <wp:positionV relativeFrom="page">
              <wp:align>top</wp:align>
            </wp:positionV>
            <wp:extent cx="12589510" cy="9507682"/>
            <wp:effectExtent l="0" t="0" r="2540" b="0"/>
            <wp:wrapNone/>
            <wp:docPr id="9" name="Рисунок 9" descr="C:\Users\zgkh1-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gkh1-1\AppData\Local\Temp\FineReader12.00\media\image4.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90869" cy="9508708"/>
                    </a:xfrm>
                    <a:prstGeom prst="rect">
                      <a:avLst/>
                    </a:prstGeom>
                    <a:noFill/>
                  </pic:spPr>
                </pic:pic>
              </a:graphicData>
            </a:graphic>
          </wp:anchor>
        </w:drawing>
      </w: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2D2A2E" w:rsidRDefault="002D2A2E" w:rsidP="002D2A2E">
      <w:pPr>
        <w:rPr>
          <w:noProof/>
          <w:lang w:eastAsia="ru-RU"/>
        </w:rPr>
      </w:pPr>
    </w:p>
    <w:p w:rsidR="00542489" w:rsidRDefault="00542489" w:rsidP="002D2A2E">
      <w:pPr>
        <w:rPr>
          <w:noProof/>
          <w:lang w:eastAsia="ru-RU"/>
        </w:rPr>
      </w:pPr>
    </w:p>
    <w:p w:rsidR="00542489" w:rsidRDefault="00542489" w:rsidP="002D2A2E">
      <w:pPr>
        <w:rPr>
          <w:noProof/>
          <w:lang w:eastAsia="ru-RU"/>
        </w:rPr>
      </w:pPr>
    </w:p>
    <w:p w:rsidR="00542489" w:rsidRDefault="00542489" w:rsidP="002D2A2E">
      <w:pPr>
        <w:rPr>
          <w:noProof/>
          <w:lang w:eastAsia="ru-RU"/>
        </w:rPr>
      </w:pPr>
    </w:p>
    <w:p w:rsidR="00542489" w:rsidRDefault="00542489" w:rsidP="002D2A2E">
      <w:pPr>
        <w:rPr>
          <w:noProof/>
          <w:lang w:eastAsia="ru-RU"/>
        </w:rPr>
      </w:pPr>
    </w:p>
    <w:p w:rsidR="00542489" w:rsidRDefault="00542489" w:rsidP="002D2A2E">
      <w:pPr>
        <w:rPr>
          <w:noProof/>
          <w:lang w:eastAsia="ru-RU"/>
        </w:rPr>
      </w:pPr>
      <w:r>
        <w:rPr>
          <w:noProof/>
          <w:lang w:eastAsia="ru-RU"/>
        </w:rPr>
        <w:drawing>
          <wp:anchor distT="0" distB="0" distL="63500" distR="63500" simplePos="0" relativeHeight="251662336" behindDoc="1" locked="0" layoutInCell="1" allowOverlap="1">
            <wp:simplePos x="0" y="0"/>
            <wp:positionH relativeFrom="page">
              <wp:posOffset>1610592</wp:posOffset>
            </wp:positionH>
            <wp:positionV relativeFrom="margin">
              <wp:posOffset>-526357</wp:posOffset>
            </wp:positionV>
            <wp:extent cx="13030200" cy="9444990"/>
            <wp:effectExtent l="0" t="0" r="0" b="3810"/>
            <wp:wrapNone/>
            <wp:docPr id="10" name="Рисунок 10" descr="C:\Users\zgkh1-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gkh1-1\AppData\Local\Temp\FineReader12.00\media\image5.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33979" cy="9447729"/>
                    </a:xfrm>
                    <a:prstGeom prst="rect">
                      <a:avLst/>
                    </a:prstGeom>
                    <a:noFill/>
                  </pic:spPr>
                </pic:pic>
              </a:graphicData>
            </a:graphic>
          </wp:anchor>
        </w:drawing>
      </w:r>
    </w:p>
    <w:p w:rsidR="002D2A2E" w:rsidRDefault="002D2A2E" w:rsidP="002D2A2E">
      <w:pPr>
        <w:rPr>
          <w:noProof/>
          <w:lang w:eastAsia="ru-RU"/>
        </w:rPr>
      </w:pPr>
    </w:p>
    <w:p w:rsidR="002D2A2E" w:rsidRDefault="002D2A2E" w:rsidP="002D2A2E">
      <w:pPr>
        <w:rPr>
          <w:noProof/>
          <w:lang w:eastAsia="ru-RU"/>
        </w:rPr>
      </w:pPr>
    </w:p>
    <w:p w:rsidR="002D2A2E" w:rsidRPr="002D2A2E" w:rsidRDefault="002D2A2E" w:rsidP="002D2A2E">
      <w:pPr>
        <w:rPr>
          <w:lang w:eastAsia="ru-RU"/>
        </w:rPr>
      </w:pPr>
    </w:p>
    <w:sectPr w:rsidR="002D2A2E" w:rsidRPr="002D2A2E" w:rsidSect="002D2A2E">
      <w:pgSz w:w="23808" w:h="16840" w:orient="landscape" w:code="8"/>
      <w:pgMar w:top="1418"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67F" w:rsidRDefault="00F8067F" w:rsidP="00F86908">
      <w:r>
        <w:separator/>
      </w:r>
    </w:p>
  </w:endnote>
  <w:endnote w:type="continuationSeparator" w:id="0">
    <w:p w:rsidR="00F8067F" w:rsidRDefault="00F8067F" w:rsidP="00F869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UniversalMath1 BT">
    <w:altName w:val="Symbol"/>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4E1" w:rsidRDefault="00B014E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4E1" w:rsidRDefault="00B014E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4E1" w:rsidRDefault="00B014E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67F" w:rsidRDefault="00F8067F" w:rsidP="00F86908">
      <w:r>
        <w:separator/>
      </w:r>
    </w:p>
  </w:footnote>
  <w:footnote w:type="continuationSeparator" w:id="0">
    <w:p w:rsidR="00F8067F" w:rsidRDefault="00F8067F" w:rsidP="00F869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4E1" w:rsidRDefault="00B014E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4046"/>
      <w:docPartObj>
        <w:docPartGallery w:val="Page Numbers (Top of Page)"/>
        <w:docPartUnique/>
      </w:docPartObj>
    </w:sdtPr>
    <w:sdtContent>
      <w:p w:rsidR="002D2A2E" w:rsidRDefault="009407FC">
        <w:pPr>
          <w:pStyle w:val="a4"/>
          <w:jc w:val="center"/>
        </w:pPr>
        <w:r>
          <w:fldChar w:fldCharType="begin"/>
        </w:r>
        <w:r w:rsidR="002D2A2E">
          <w:instrText>PAGE   \* MERGEFORMAT</w:instrText>
        </w:r>
        <w:r>
          <w:fldChar w:fldCharType="separate"/>
        </w:r>
        <w:r w:rsidR="00E370AB">
          <w:rPr>
            <w:noProof/>
          </w:rPr>
          <w:t>2</w:t>
        </w:r>
        <w:r>
          <w:fldChar w:fldCharType="end"/>
        </w:r>
      </w:p>
    </w:sdtContent>
  </w:sdt>
  <w:p w:rsidR="002D2A2E" w:rsidRDefault="002D2A2E">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4E1" w:rsidRDefault="00B014E1">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738885"/>
      <w:docPartObj>
        <w:docPartGallery w:val="Page Numbers (Top of Page)"/>
        <w:docPartUnique/>
      </w:docPartObj>
    </w:sdtPr>
    <w:sdtEndPr>
      <w:rPr>
        <w:rFonts w:ascii="Times New Roman" w:hAnsi="Times New Roman" w:cs="Times New Roman"/>
        <w:sz w:val="28"/>
        <w:szCs w:val="28"/>
      </w:rPr>
    </w:sdtEndPr>
    <w:sdtContent>
      <w:p w:rsidR="002D2A2E" w:rsidRPr="005B2179" w:rsidRDefault="009407FC">
        <w:pPr>
          <w:pStyle w:val="a4"/>
          <w:jc w:val="center"/>
          <w:rPr>
            <w:rFonts w:ascii="Times New Roman" w:hAnsi="Times New Roman" w:cs="Times New Roman"/>
            <w:sz w:val="28"/>
            <w:szCs w:val="28"/>
          </w:rPr>
        </w:pPr>
        <w:r w:rsidRPr="005B2179">
          <w:rPr>
            <w:rFonts w:ascii="Times New Roman" w:hAnsi="Times New Roman" w:cs="Times New Roman"/>
            <w:sz w:val="28"/>
            <w:szCs w:val="28"/>
          </w:rPr>
          <w:fldChar w:fldCharType="begin"/>
        </w:r>
        <w:r w:rsidR="002D2A2E" w:rsidRPr="005B2179">
          <w:rPr>
            <w:rFonts w:ascii="Times New Roman" w:hAnsi="Times New Roman" w:cs="Times New Roman"/>
            <w:sz w:val="28"/>
            <w:szCs w:val="28"/>
          </w:rPr>
          <w:instrText>PAGE   \* MERGEFORMAT</w:instrText>
        </w:r>
        <w:r w:rsidRPr="005B2179">
          <w:rPr>
            <w:rFonts w:ascii="Times New Roman" w:hAnsi="Times New Roman" w:cs="Times New Roman"/>
            <w:sz w:val="28"/>
            <w:szCs w:val="28"/>
          </w:rPr>
          <w:fldChar w:fldCharType="separate"/>
        </w:r>
        <w:r w:rsidR="00E370AB">
          <w:rPr>
            <w:rFonts w:ascii="Times New Roman" w:hAnsi="Times New Roman" w:cs="Times New Roman"/>
            <w:noProof/>
            <w:sz w:val="28"/>
            <w:szCs w:val="28"/>
          </w:rPr>
          <w:t>178</w:t>
        </w:r>
        <w:r w:rsidRPr="005B2179">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7580E27"/>
    <w:multiLevelType w:val="hybridMultilevel"/>
    <w:tmpl w:val="32C4E0C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8C46DF"/>
    <w:multiLevelType w:val="hybridMultilevel"/>
    <w:tmpl w:val="14F660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BFB105B"/>
    <w:multiLevelType w:val="hybridMultilevel"/>
    <w:tmpl w:val="39A61054"/>
    <w:lvl w:ilvl="0" w:tplc="FDF8BE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2"/>
  </w:num>
  <w:num w:numId="3">
    <w:abstractNumId w:val="29"/>
  </w:num>
  <w:num w:numId="4">
    <w:abstractNumId w:val="30"/>
  </w:num>
  <w:num w:numId="5">
    <w:abstractNumId w:val="6"/>
  </w:num>
  <w:num w:numId="6">
    <w:abstractNumId w:val="31"/>
  </w:num>
  <w:num w:numId="7">
    <w:abstractNumId w:val="4"/>
  </w:num>
  <w:num w:numId="8">
    <w:abstractNumId w:val="28"/>
  </w:num>
  <w:num w:numId="9">
    <w:abstractNumId w:val="34"/>
  </w:num>
  <w:num w:numId="10">
    <w:abstractNumId w:val="12"/>
  </w:num>
  <w:num w:numId="11">
    <w:abstractNumId w:val="14"/>
  </w:num>
  <w:num w:numId="12">
    <w:abstractNumId w:val="32"/>
  </w:num>
  <w:num w:numId="13">
    <w:abstractNumId w:val="5"/>
  </w:num>
  <w:num w:numId="14">
    <w:abstractNumId w:val="0"/>
  </w:num>
  <w:num w:numId="15">
    <w:abstractNumId w:val="25"/>
  </w:num>
  <w:num w:numId="16">
    <w:abstractNumId w:val="18"/>
  </w:num>
  <w:num w:numId="17">
    <w:abstractNumId w:val="36"/>
  </w:num>
  <w:num w:numId="18">
    <w:abstractNumId w:val="22"/>
  </w:num>
  <w:num w:numId="19">
    <w:abstractNumId w:val="26"/>
  </w:num>
  <w:num w:numId="20">
    <w:abstractNumId w:val="27"/>
  </w:num>
  <w:num w:numId="21">
    <w:abstractNumId w:val="23"/>
  </w:num>
  <w:num w:numId="22">
    <w:abstractNumId w:val="16"/>
  </w:num>
  <w:num w:numId="23">
    <w:abstractNumId w:val="19"/>
  </w:num>
  <w:num w:numId="24">
    <w:abstractNumId w:val="33"/>
  </w:num>
  <w:num w:numId="25">
    <w:abstractNumId w:val="9"/>
  </w:num>
  <w:num w:numId="26">
    <w:abstractNumId w:val="21"/>
  </w:num>
  <w:num w:numId="27">
    <w:abstractNumId w:val="10"/>
  </w:num>
  <w:num w:numId="28">
    <w:abstractNumId w:val="13"/>
  </w:num>
  <w:num w:numId="29">
    <w:abstractNumId w:val="3"/>
  </w:num>
  <w:num w:numId="30">
    <w:abstractNumId w:val="24"/>
  </w:num>
  <w:num w:numId="31">
    <w:abstractNumId w:val="15"/>
  </w:num>
  <w:num w:numId="32">
    <w:abstractNumId w:val="20"/>
  </w:num>
  <w:num w:numId="33">
    <w:abstractNumId w:val="35"/>
  </w:num>
  <w:num w:numId="34">
    <w:abstractNumId w:val="1"/>
  </w:num>
  <w:num w:numId="35">
    <w:abstractNumId w:val="8"/>
  </w:num>
  <w:num w:numId="36">
    <w:abstractNumId w:val="7"/>
  </w:num>
  <w:num w:numId="37">
    <w:abstractNumId w:val="17"/>
  </w:num>
  <w:num w:numId="38">
    <w:abstractNumId w:val="11"/>
  </w:num>
  <w:num w:numId="39">
    <w:abstractNumId w:val="3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E27F87"/>
    <w:rsid w:val="000020D4"/>
    <w:rsid w:val="000221F1"/>
    <w:rsid w:val="00022277"/>
    <w:rsid w:val="00022476"/>
    <w:rsid w:val="00033262"/>
    <w:rsid w:val="00035951"/>
    <w:rsid w:val="00045090"/>
    <w:rsid w:val="00052CD9"/>
    <w:rsid w:val="000545F8"/>
    <w:rsid w:val="00054BB6"/>
    <w:rsid w:val="000630EE"/>
    <w:rsid w:val="0006382E"/>
    <w:rsid w:val="0006670E"/>
    <w:rsid w:val="00066C2A"/>
    <w:rsid w:val="0007442F"/>
    <w:rsid w:val="00075D14"/>
    <w:rsid w:val="00077D3A"/>
    <w:rsid w:val="000844D1"/>
    <w:rsid w:val="000857CA"/>
    <w:rsid w:val="000A05BE"/>
    <w:rsid w:val="000A1D92"/>
    <w:rsid w:val="000A2EFE"/>
    <w:rsid w:val="000B6965"/>
    <w:rsid w:val="000C2C39"/>
    <w:rsid w:val="000C31DD"/>
    <w:rsid w:val="000E0C72"/>
    <w:rsid w:val="000E635D"/>
    <w:rsid w:val="0010265C"/>
    <w:rsid w:val="0011298B"/>
    <w:rsid w:val="00112F38"/>
    <w:rsid w:val="00120847"/>
    <w:rsid w:val="00132127"/>
    <w:rsid w:val="0013270A"/>
    <w:rsid w:val="00136804"/>
    <w:rsid w:val="001470F5"/>
    <w:rsid w:val="001510BC"/>
    <w:rsid w:val="00151B5B"/>
    <w:rsid w:val="00157B9A"/>
    <w:rsid w:val="00166E3C"/>
    <w:rsid w:val="001701E6"/>
    <w:rsid w:val="00174EE1"/>
    <w:rsid w:val="00186734"/>
    <w:rsid w:val="00193004"/>
    <w:rsid w:val="001A4842"/>
    <w:rsid w:val="001A5A1C"/>
    <w:rsid w:val="001B1786"/>
    <w:rsid w:val="001B1A4E"/>
    <w:rsid w:val="001B24D1"/>
    <w:rsid w:val="001C2554"/>
    <w:rsid w:val="001C414B"/>
    <w:rsid w:val="001C4E9B"/>
    <w:rsid w:val="001C52F2"/>
    <w:rsid w:val="001D604F"/>
    <w:rsid w:val="001F29AA"/>
    <w:rsid w:val="001F3AA8"/>
    <w:rsid w:val="00201909"/>
    <w:rsid w:val="0020243F"/>
    <w:rsid w:val="002065CB"/>
    <w:rsid w:val="002067E5"/>
    <w:rsid w:val="002076A3"/>
    <w:rsid w:val="00213EF5"/>
    <w:rsid w:val="00224FCE"/>
    <w:rsid w:val="00237CD7"/>
    <w:rsid w:val="00264D08"/>
    <w:rsid w:val="00272C66"/>
    <w:rsid w:val="00273F31"/>
    <w:rsid w:val="00280F5B"/>
    <w:rsid w:val="00285A31"/>
    <w:rsid w:val="00296425"/>
    <w:rsid w:val="002A7299"/>
    <w:rsid w:val="002B66AE"/>
    <w:rsid w:val="002C56B0"/>
    <w:rsid w:val="002C63F6"/>
    <w:rsid w:val="002D2A2E"/>
    <w:rsid w:val="002E1CD5"/>
    <w:rsid w:val="002E4C45"/>
    <w:rsid w:val="003007BA"/>
    <w:rsid w:val="00314547"/>
    <w:rsid w:val="003177C8"/>
    <w:rsid w:val="00321411"/>
    <w:rsid w:val="0034332C"/>
    <w:rsid w:val="00352E2C"/>
    <w:rsid w:val="00364DE4"/>
    <w:rsid w:val="003710B8"/>
    <w:rsid w:val="00384DC9"/>
    <w:rsid w:val="0038610A"/>
    <w:rsid w:val="00386274"/>
    <w:rsid w:val="00394CA9"/>
    <w:rsid w:val="0039601A"/>
    <w:rsid w:val="003C1366"/>
    <w:rsid w:val="003C1B7E"/>
    <w:rsid w:val="003C4958"/>
    <w:rsid w:val="003D591C"/>
    <w:rsid w:val="003E3DD7"/>
    <w:rsid w:val="003E75D2"/>
    <w:rsid w:val="003F0D78"/>
    <w:rsid w:val="003F257B"/>
    <w:rsid w:val="003F39F5"/>
    <w:rsid w:val="0041153D"/>
    <w:rsid w:val="00412D03"/>
    <w:rsid w:val="004241A0"/>
    <w:rsid w:val="004243DE"/>
    <w:rsid w:val="00431BDA"/>
    <w:rsid w:val="00434A0C"/>
    <w:rsid w:val="004462A8"/>
    <w:rsid w:val="00451169"/>
    <w:rsid w:val="004531EC"/>
    <w:rsid w:val="004568D2"/>
    <w:rsid w:val="00465216"/>
    <w:rsid w:val="004874C7"/>
    <w:rsid w:val="004975AA"/>
    <w:rsid w:val="004A4C64"/>
    <w:rsid w:val="004B330E"/>
    <w:rsid w:val="004B6ADB"/>
    <w:rsid w:val="004D259B"/>
    <w:rsid w:val="004D26D4"/>
    <w:rsid w:val="004E1466"/>
    <w:rsid w:val="004E7D21"/>
    <w:rsid w:val="004F078C"/>
    <w:rsid w:val="004F0A9A"/>
    <w:rsid w:val="004F4BC8"/>
    <w:rsid w:val="00507DC9"/>
    <w:rsid w:val="0051372F"/>
    <w:rsid w:val="005166C2"/>
    <w:rsid w:val="005168C3"/>
    <w:rsid w:val="005173BB"/>
    <w:rsid w:val="00522112"/>
    <w:rsid w:val="0052454E"/>
    <w:rsid w:val="00524A1C"/>
    <w:rsid w:val="00524B56"/>
    <w:rsid w:val="005271BF"/>
    <w:rsid w:val="00530619"/>
    <w:rsid w:val="005321CE"/>
    <w:rsid w:val="00533121"/>
    <w:rsid w:val="00533685"/>
    <w:rsid w:val="00540CC5"/>
    <w:rsid w:val="00542489"/>
    <w:rsid w:val="00547943"/>
    <w:rsid w:val="00554EB8"/>
    <w:rsid w:val="0056680E"/>
    <w:rsid w:val="00572942"/>
    <w:rsid w:val="0058397E"/>
    <w:rsid w:val="005869A2"/>
    <w:rsid w:val="005902D1"/>
    <w:rsid w:val="00593C1D"/>
    <w:rsid w:val="005971C9"/>
    <w:rsid w:val="005A26E5"/>
    <w:rsid w:val="005B2179"/>
    <w:rsid w:val="005B2294"/>
    <w:rsid w:val="005D3636"/>
    <w:rsid w:val="005D487B"/>
    <w:rsid w:val="005D4C58"/>
    <w:rsid w:val="005D599C"/>
    <w:rsid w:val="005D5D36"/>
    <w:rsid w:val="005E47F6"/>
    <w:rsid w:val="005F4E7C"/>
    <w:rsid w:val="006055BA"/>
    <w:rsid w:val="00614926"/>
    <w:rsid w:val="0062667B"/>
    <w:rsid w:val="0065059E"/>
    <w:rsid w:val="0065199B"/>
    <w:rsid w:val="0066456F"/>
    <w:rsid w:val="00666252"/>
    <w:rsid w:val="00673568"/>
    <w:rsid w:val="0069198D"/>
    <w:rsid w:val="0069561A"/>
    <w:rsid w:val="006A1EB5"/>
    <w:rsid w:val="006A35DD"/>
    <w:rsid w:val="006D0B7E"/>
    <w:rsid w:val="006D5CFF"/>
    <w:rsid w:val="006E14AE"/>
    <w:rsid w:val="006E2DEE"/>
    <w:rsid w:val="006E3486"/>
    <w:rsid w:val="006E5942"/>
    <w:rsid w:val="006F4CB2"/>
    <w:rsid w:val="006F5BAF"/>
    <w:rsid w:val="00703D54"/>
    <w:rsid w:val="00714A08"/>
    <w:rsid w:val="00714E87"/>
    <w:rsid w:val="007215FE"/>
    <w:rsid w:val="00721AE4"/>
    <w:rsid w:val="00722DC2"/>
    <w:rsid w:val="007461FB"/>
    <w:rsid w:val="00763155"/>
    <w:rsid w:val="007700FF"/>
    <w:rsid w:val="007B2431"/>
    <w:rsid w:val="007C1334"/>
    <w:rsid w:val="007D2024"/>
    <w:rsid w:val="007D4CC8"/>
    <w:rsid w:val="007E497C"/>
    <w:rsid w:val="007E5040"/>
    <w:rsid w:val="007E7F93"/>
    <w:rsid w:val="007F1A1E"/>
    <w:rsid w:val="0080045C"/>
    <w:rsid w:val="008031E0"/>
    <w:rsid w:val="00803446"/>
    <w:rsid w:val="00805743"/>
    <w:rsid w:val="00810A1F"/>
    <w:rsid w:val="00812ED8"/>
    <w:rsid w:val="00815B4A"/>
    <w:rsid w:val="00824C02"/>
    <w:rsid w:val="0083445B"/>
    <w:rsid w:val="00840C20"/>
    <w:rsid w:val="00846621"/>
    <w:rsid w:val="00856C46"/>
    <w:rsid w:val="0086057E"/>
    <w:rsid w:val="0086282E"/>
    <w:rsid w:val="00875EFE"/>
    <w:rsid w:val="00876970"/>
    <w:rsid w:val="00876AFE"/>
    <w:rsid w:val="00890438"/>
    <w:rsid w:val="00896FA4"/>
    <w:rsid w:val="008B1184"/>
    <w:rsid w:val="008B1289"/>
    <w:rsid w:val="008B50BD"/>
    <w:rsid w:val="008D774B"/>
    <w:rsid w:val="008E6167"/>
    <w:rsid w:val="008F337C"/>
    <w:rsid w:val="00911DDF"/>
    <w:rsid w:val="00924395"/>
    <w:rsid w:val="009268A4"/>
    <w:rsid w:val="009407FC"/>
    <w:rsid w:val="009419C0"/>
    <w:rsid w:val="00955D11"/>
    <w:rsid w:val="00957267"/>
    <w:rsid w:val="00960110"/>
    <w:rsid w:val="0096619F"/>
    <w:rsid w:val="00970672"/>
    <w:rsid w:val="00971C4E"/>
    <w:rsid w:val="00972FC5"/>
    <w:rsid w:val="009A00DB"/>
    <w:rsid w:val="009B05F2"/>
    <w:rsid w:val="009C0320"/>
    <w:rsid w:val="009C033E"/>
    <w:rsid w:val="009C329D"/>
    <w:rsid w:val="009E538F"/>
    <w:rsid w:val="00A006EF"/>
    <w:rsid w:val="00A00740"/>
    <w:rsid w:val="00A056EB"/>
    <w:rsid w:val="00A0577D"/>
    <w:rsid w:val="00A13D27"/>
    <w:rsid w:val="00A142A8"/>
    <w:rsid w:val="00A17C8B"/>
    <w:rsid w:val="00A33D54"/>
    <w:rsid w:val="00A41688"/>
    <w:rsid w:val="00A55235"/>
    <w:rsid w:val="00A605F3"/>
    <w:rsid w:val="00A63C0B"/>
    <w:rsid w:val="00A6478F"/>
    <w:rsid w:val="00A676ED"/>
    <w:rsid w:val="00A7343F"/>
    <w:rsid w:val="00A744F7"/>
    <w:rsid w:val="00A77EEA"/>
    <w:rsid w:val="00A823B4"/>
    <w:rsid w:val="00A95FDF"/>
    <w:rsid w:val="00A964FD"/>
    <w:rsid w:val="00AA47DE"/>
    <w:rsid w:val="00AA56FB"/>
    <w:rsid w:val="00AA609A"/>
    <w:rsid w:val="00AB67CE"/>
    <w:rsid w:val="00AC7A77"/>
    <w:rsid w:val="00AD30A1"/>
    <w:rsid w:val="00AD3895"/>
    <w:rsid w:val="00AD4D0D"/>
    <w:rsid w:val="00AD5C00"/>
    <w:rsid w:val="00AD6042"/>
    <w:rsid w:val="00AF0D65"/>
    <w:rsid w:val="00AF2E7D"/>
    <w:rsid w:val="00AF379F"/>
    <w:rsid w:val="00AF52FE"/>
    <w:rsid w:val="00AF706B"/>
    <w:rsid w:val="00AF75CD"/>
    <w:rsid w:val="00B014E1"/>
    <w:rsid w:val="00B13AB9"/>
    <w:rsid w:val="00B151C5"/>
    <w:rsid w:val="00B35D5D"/>
    <w:rsid w:val="00B44D97"/>
    <w:rsid w:val="00B564A7"/>
    <w:rsid w:val="00B671F7"/>
    <w:rsid w:val="00B74F7A"/>
    <w:rsid w:val="00B752D3"/>
    <w:rsid w:val="00B92511"/>
    <w:rsid w:val="00B92E84"/>
    <w:rsid w:val="00B93FAE"/>
    <w:rsid w:val="00BB6B08"/>
    <w:rsid w:val="00BB7874"/>
    <w:rsid w:val="00BC31EE"/>
    <w:rsid w:val="00BC49DC"/>
    <w:rsid w:val="00BC78DD"/>
    <w:rsid w:val="00BD6F10"/>
    <w:rsid w:val="00C02113"/>
    <w:rsid w:val="00C104E5"/>
    <w:rsid w:val="00C21375"/>
    <w:rsid w:val="00C2216D"/>
    <w:rsid w:val="00C2231E"/>
    <w:rsid w:val="00C26762"/>
    <w:rsid w:val="00C3786D"/>
    <w:rsid w:val="00C47726"/>
    <w:rsid w:val="00C63A76"/>
    <w:rsid w:val="00C7286D"/>
    <w:rsid w:val="00C73B3C"/>
    <w:rsid w:val="00C81701"/>
    <w:rsid w:val="00C82135"/>
    <w:rsid w:val="00C82F22"/>
    <w:rsid w:val="00C924EC"/>
    <w:rsid w:val="00C9507A"/>
    <w:rsid w:val="00CB25AB"/>
    <w:rsid w:val="00CB265B"/>
    <w:rsid w:val="00CC211E"/>
    <w:rsid w:val="00CD3981"/>
    <w:rsid w:val="00CD61E4"/>
    <w:rsid w:val="00CE03FA"/>
    <w:rsid w:val="00CE207E"/>
    <w:rsid w:val="00CF3ACB"/>
    <w:rsid w:val="00D0149C"/>
    <w:rsid w:val="00D11E39"/>
    <w:rsid w:val="00D13E17"/>
    <w:rsid w:val="00D41246"/>
    <w:rsid w:val="00D46EEF"/>
    <w:rsid w:val="00D50AC7"/>
    <w:rsid w:val="00D53ED4"/>
    <w:rsid w:val="00D57775"/>
    <w:rsid w:val="00D60D43"/>
    <w:rsid w:val="00D64131"/>
    <w:rsid w:val="00D7052E"/>
    <w:rsid w:val="00D76926"/>
    <w:rsid w:val="00D8269F"/>
    <w:rsid w:val="00D92BBB"/>
    <w:rsid w:val="00D95906"/>
    <w:rsid w:val="00D97FBD"/>
    <w:rsid w:val="00DA0A82"/>
    <w:rsid w:val="00DA58FA"/>
    <w:rsid w:val="00DB5662"/>
    <w:rsid w:val="00DC0150"/>
    <w:rsid w:val="00DC029F"/>
    <w:rsid w:val="00DC0D6B"/>
    <w:rsid w:val="00DC403D"/>
    <w:rsid w:val="00DC6D06"/>
    <w:rsid w:val="00DD22D9"/>
    <w:rsid w:val="00DE382E"/>
    <w:rsid w:val="00DE42FB"/>
    <w:rsid w:val="00DF4ABD"/>
    <w:rsid w:val="00DF60FA"/>
    <w:rsid w:val="00E03AE0"/>
    <w:rsid w:val="00E14528"/>
    <w:rsid w:val="00E1770F"/>
    <w:rsid w:val="00E27F87"/>
    <w:rsid w:val="00E3034E"/>
    <w:rsid w:val="00E32A8A"/>
    <w:rsid w:val="00E370AB"/>
    <w:rsid w:val="00E41C27"/>
    <w:rsid w:val="00E471C6"/>
    <w:rsid w:val="00E54A91"/>
    <w:rsid w:val="00E57E9B"/>
    <w:rsid w:val="00E6141E"/>
    <w:rsid w:val="00E62D8C"/>
    <w:rsid w:val="00E71869"/>
    <w:rsid w:val="00E72DCF"/>
    <w:rsid w:val="00E827A7"/>
    <w:rsid w:val="00E845E5"/>
    <w:rsid w:val="00E846D8"/>
    <w:rsid w:val="00E868DD"/>
    <w:rsid w:val="00E87F77"/>
    <w:rsid w:val="00E94966"/>
    <w:rsid w:val="00EA3A86"/>
    <w:rsid w:val="00EA600B"/>
    <w:rsid w:val="00EC422E"/>
    <w:rsid w:val="00EC73EC"/>
    <w:rsid w:val="00ED5CAE"/>
    <w:rsid w:val="00EE2AA8"/>
    <w:rsid w:val="00F049EF"/>
    <w:rsid w:val="00F07BF8"/>
    <w:rsid w:val="00F40E97"/>
    <w:rsid w:val="00F45623"/>
    <w:rsid w:val="00F46A02"/>
    <w:rsid w:val="00F64105"/>
    <w:rsid w:val="00F65073"/>
    <w:rsid w:val="00F70D24"/>
    <w:rsid w:val="00F74F0D"/>
    <w:rsid w:val="00F7725B"/>
    <w:rsid w:val="00F77F8D"/>
    <w:rsid w:val="00F8067F"/>
    <w:rsid w:val="00F853A5"/>
    <w:rsid w:val="00F86908"/>
    <w:rsid w:val="00F8725A"/>
    <w:rsid w:val="00FA57EF"/>
    <w:rsid w:val="00FA6385"/>
    <w:rsid w:val="00FA6947"/>
    <w:rsid w:val="00FB0ADF"/>
    <w:rsid w:val="00FD04F9"/>
    <w:rsid w:val="00FD2101"/>
    <w:rsid w:val="00FE17D6"/>
    <w:rsid w:val="00FF1E92"/>
    <w:rsid w:val="00FF3891"/>
    <w:rsid w:val="00FF6D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26E5"/>
    <w:pPr>
      <w:spacing w:after="0" w:line="240" w:lineRule="auto"/>
      <w:ind w:firstLine="709"/>
    </w:pPr>
  </w:style>
  <w:style w:type="paragraph" w:styleId="1">
    <w:name w:val="heading 1"/>
    <w:basedOn w:val="a0"/>
    <w:next w:val="a0"/>
    <w:link w:val="10"/>
    <w:uiPriority w:val="9"/>
    <w:qFormat/>
    <w:rsid w:val="00890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0"/>
    <w:next w:val="a0"/>
    <w:link w:val="20"/>
    <w:uiPriority w:val="9"/>
    <w:unhideWhenUsed/>
    <w:qFormat/>
    <w:rsid w:val="00C9507A"/>
    <w:pPr>
      <w:keepNext/>
      <w:keepLines/>
      <w:spacing w:before="4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0"/>
    <w:next w:val="a0"/>
    <w:link w:val="30"/>
    <w:uiPriority w:val="9"/>
    <w:unhideWhenUsed/>
    <w:qFormat/>
    <w:rsid w:val="008904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86908"/>
    <w:pPr>
      <w:tabs>
        <w:tab w:val="center" w:pos="4677"/>
        <w:tab w:val="right" w:pos="9355"/>
      </w:tabs>
    </w:pPr>
  </w:style>
  <w:style w:type="character" w:customStyle="1" w:styleId="a5">
    <w:name w:val="Верхний колонтитул Знак"/>
    <w:basedOn w:val="a1"/>
    <w:link w:val="a4"/>
    <w:uiPriority w:val="99"/>
    <w:rsid w:val="00F86908"/>
  </w:style>
  <w:style w:type="paragraph" w:styleId="a6">
    <w:name w:val="footer"/>
    <w:basedOn w:val="a0"/>
    <w:link w:val="a7"/>
    <w:uiPriority w:val="99"/>
    <w:unhideWhenUsed/>
    <w:rsid w:val="00F86908"/>
    <w:pPr>
      <w:tabs>
        <w:tab w:val="center" w:pos="4677"/>
        <w:tab w:val="right" w:pos="9355"/>
      </w:tabs>
    </w:pPr>
  </w:style>
  <w:style w:type="character" w:customStyle="1" w:styleId="a7">
    <w:name w:val="Нижний колонтитул Знак"/>
    <w:basedOn w:val="a1"/>
    <w:link w:val="a6"/>
    <w:uiPriority w:val="99"/>
    <w:rsid w:val="00F86908"/>
  </w:style>
  <w:style w:type="table" w:styleId="a8">
    <w:name w:val="Table Grid"/>
    <w:basedOn w:val="a2"/>
    <w:uiPriority w:val="59"/>
    <w:rsid w:val="00F86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1A5A1C"/>
    <w:rPr>
      <w:rFonts w:ascii="Tahoma" w:hAnsi="Tahoma" w:cs="Tahoma"/>
      <w:sz w:val="16"/>
      <w:szCs w:val="16"/>
    </w:rPr>
  </w:style>
  <w:style w:type="character" w:customStyle="1" w:styleId="aa">
    <w:name w:val="Текст выноски Знак"/>
    <w:basedOn w:val="a1"/>
    <w:link w:val="a9"/>
    <w:uiPriority w:val="99"/>
    <w:semiHidden/>
    <w:rsid w:val="001A5A1C"/>
    <w:rPr>
      <w:rFonts w:ascii="Tahoma" w:hAnsi="Tahoma" w:cs="Tahoma"/>
      <w:sz w:val="16"/>
      <w:szCs w:val="16"/>
    </w:rPr>
  </w:style>
  <w:style w:type="paragraph" w:customStyle="1" w:styleId="21">
    <w:name w:val="Заголовок 21"/>
    <w:basedOn w:val="a0"/>
    <w:next w:val="a0"/>
    <w:uiPriority w:val="9"/>
    <w:semiHidden/>
    <w:unhideWhenUsed/>
    <w:qFormat/>
    <w:rsid w:val="00C9507A"/>
    <w:pPr>
      <w:keepNext/>
      <w:keepLines/>
      <w:spacing w:before="4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3"/>
    <w:uiPriority w:val="99"/>
    <w:semiHidden/>
    <w:unhideWhenUsed/>
    <w:rsid w:val="00C9507A"/>
  </w:style>
  <w:style w:type="paragraph" w:customStyle="1" w:styleId="ab">
    <w:name w:val="!Оглавление"/>
    <w:basedOn w:val="a0"/>
    <w:link w:val="ac"/>
    <w:autoRedefine/>
    <w:qFormat/>
    <w:rsid w:val="005B2179"/>
    <w:pPr>
      <w:widowControl w:val="0"/>
      <w:autoSpaceDE w:val="0"/>
      <w:autoSpaceDN w:val="0"/>
      <w:adjustRightInd w:val="0"/>
      <w:ind w:firstLine="851"/>
      <w:jc w:val="both"/>
    </w:pPr>
    <w:rPr>
      <w:rFonts w:ascii="Times New Roman" w:eastAsia="Calibri" w:hAnsi="Times New Roman" w:cs="Times New Roman"/>
      <w:sz w:val="28"/>
      <w:szCs w:val="28"/>
    </w:rPr>
  </w:style>
  <w:style w:type="paragraph" w:styleId="ad">
    <w:name w:val="List Paragraph"/>
    <w:basedOn w:val="a0"/>
    <w:link w:val="ae"/>
    <w:uiPriority w:val="34"/>
    <w:qFormat/>
    <w:rsid w:val="00C9507A"/>
    <w:pPr>
      <w:spacing w:after="160" w:line="259" w:lineRule="auto"/>
      <w:ind w:left="720"/>
      <w:contextualSpacing/>
    </w:pPr>
  </w:style>
  <w:style w:type="paragraph" w:customStyle="1" w:styleId="af">
    <w:name w:val="!табл"/>
    <w:basedOn w:val="ad"/>
    <w:link w:val="af0"/>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e">
    <w:name w:val="Абзац списка Знак"/>
    <w:basedOn w:val="a1"/>
    <w:link w:val="ad"/>
    <w:uiPriority w:val="34"/>
    <w:rsid w:val="00C9507A"/>
  </w:style>
  <w:style w:type="character" w:customStyle="1" w:styleId="af0">
    <w:name w:val="!табл Знак"/>
    <w:basedOn w:val="ae"/>
    <w:link w:val="af"/>
    <w:rsid w:val="0065199B"/>
    <w:rPr>
      <w:rFonts w:ascii="Times New Roman" w:eastAsia="Calibri" w:hAnsi="Times New Roman" w:cs="Times New Roman"/>
      <w:sz w:val="28"/>
      <w:szCs w:val="28"/>
    </w:rPr>
  </w:style>
  <w:style w:type="paragraph" w:customStyle="1" w:styleId="af1">
    <w:name w:val="!обыч"/>
    <w:basedOn w:val="ad"/>
    <w:qFormat/>
    <w:rsid w:val="00C9507A"/>
    <w:pPr>
      <w:widowControl w:val="0"/>
      <w:tabs>
        <w:tab w:val="left" w:pos="993"/>
      </w:tabs>
      <w:autoSpaceDE w:val="0"/>
      <w:autoSpaceDN w:val="0"/>
      <w:adjustRightInd w:val="0"/>
      <w:spacing w:before="120" w:after="120" w:line="360" w:lineRule="auto"/>
      <w:ind w:left="0"/>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1"/>
    <w:link w:val="2"/>
    <w:uiPriority w:val="9"/>
    <w:rsid w:val="00C9507A"/>
    <w:rPr>
      <w:rFonts w:ascii="Calibri Light" w:eastAsia="Times New Roman" w:hAnsi="Calibri Light" w:cs="Times New Roman"/>
      <w:color w:val="2E74B5"/>
      <w:sz w:val="26"/>
      <w:szCs w:val="26"/>
    </w:rPr>
  </w:style>
  <w:style w:type="character" w:customStyle="1" w:styleId="22">
    <w:name w:val="Основной текст (2)_"/>
    <w:basedOn w:val="a1"/>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C9507A"/>
    <w:pPr>
      <w:widowControl w:val="0"/>
      <w:shd w:val="clear" w:color="auto" w:fill="FFFFFF"/>
      <w:spacing w:before="42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1"/>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1"/>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1"/>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0"/>
    <w:next w:val="a0"/>
    <w:autoRedefine/>
    <w:uiPriority w:val="39"/>
    <w:unhideWhenUsed/>
    <w:rsid w:val="00890438"/>
    <w:pPr>
      <w:spacing w:after="100"/>
    </w:pPr>
  </w:style>
  <w:style w:type="character" w:styleId="af2">
    <w:name w:val="Hyperlink"/>
    <w:basedOn w:val="a1"/>
    <w:uiPriority w:val="99"/>
    <w:unhideWhenUsed/>
    <w:rsid w:val="00890438"/>
    <w:rPr>
      <w:color w:val="0000FF" w:themeColor="hyperlink"/>
      <w:u w:val="single"/>
    </w:rPr>
  </w:style>
  <w:style w:type="character" w:styleId="af3">
    <w:name w:val="FollowedHyperlink"/>
    <w:basedOn w:val="a1"/>
    <w:uiPriority w:val="99"/>
    <w:semiHidden/>
    <w:unhideWhenUsed/>
    <w:rsid w:val="0083445B"/>
    <w:rPr>
      <w:color w:val="800080"/>
      <w:u w:val="single"/>
    </w:rPr>
  </w:style>
  <w:style w:type="paragraph" w:customStyle="1" w:styleId="msonormal0">
    <w:name w:val="msonormal"/>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6">
    <w:name w:val="xl6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7">
    <w:name w:val="xl67"/>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8">
    <w:name w:val="xl6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0">
    <w:name w:val="xl70"/>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0"/>
    <w:rsid w:val="0083445B"/>
    <w:pP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3">
    <w:name w:val="xl73"/>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5">
    <w:name w:val="xl75"/>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7">
    <w:name w:val="xl77"/>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ru-RU"/>
    </w:rPr>
  </w:style>
  <w:style w:type="paragraph" w:customStyle="1" w:styleId="xl78">
    <w:name w:val="xl7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83445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sz w:val="16"/>
      <w:szCs w:val="16"/>
      <w:lang w:eastAsia="ru-RU"/>
    </w:rPr>
  </w:style>
  <w:style w:type="paragraph" w:customStyle="1" w:styleId="xl82">
    <w:name w:val="xl82"/>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6">
    <w:name w:val="xl86"/>
    <w:basedOn w:val="a0"/>
    <w:rsid w:val="0083445B"/>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eastAsia="Times New Roman" w:hAnsi="Arial" w:cs="Arial"/>
      <w:sz w:val="16"/>
      <w:szCs w:val="16"/>
      <w:lang w:eastAsia="ru-RU"/>
    </w:rPr>
  </w:style>
  <w:style w:type="paragraph" w:customStyle="1" w:styleId="xl89">
    <w:name w:val="xl89"/>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3">
    <w:name w:val="xl93"/>
    <w:basedOn w:val="a0"/>
    <w:rsid w:val="0083445B"/>
    <w:pPr>
      <w:shd w:val="clear" w:color="000000" w:fill="99CC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0"/>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0"/>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83445B"/>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4">
    <w:name w:val="xl104"/>
    <w:basedOn w:val="a0"/>
    <w:rsid w:val="0083445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5">
    <w:name w:val="xl105"/>
    <w:basedOn w:val="a0"/>
    <w:rsid w:val="0083445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6">
    <w:name w:val="xl106"/>
    <w:basedOn w:val="a0"/>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af4">
    <w:name w:val="!огл"/>
    <w:basedOn w:val="a0"/>
    <w:link w:val="af5"/>
    <w:autoRedefine/>
    <w:qFormat/>
    <w:rsid w:val="005A26E5"/>
    <w:pPr>
      <w:spacing w:line="259" w:lineRule="auto"/>
      <w:jc w:val="both"/>
    </w:pPr>
    <w:rPr>
      <w:rFonts w:ascii="Times New Roman" w:hAnsi="Times New Roman" w:cs="Times New Roman"/>
      <w:sz w:val="28"/>
      <w:szCs w:val="28"/>
    </w:rPr>
  </w:style>
  <w:style w:type="character" w:customStyle="1" w:styleId="af5">
    <w:name w:val="!огл Знак"/>
    <w:basedOn w:val="a1"/>
    <w:link w:val="af4"/>
    <w:rsid w:val="005A26E5"/>
    <w:rPr>
      <w:rFonts w:ascii="Times New Roman" w:hAnsi="Times New Roman" w:cs="Times New Roman"/>
      <w:sz w:val="28"/>
      <w:szCs w:val="28"/>
    </w:rPr>
  </w:style>
  <w:style w:type="numbering" w:customStyle="1" w:styleId="24">
    <w:name w:val="Нет списка2"/>
    <w:next w:val="a3"/>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Body Text"/>
    <w:basedOn w:val="a0"/>
    <w:link w:val="af7"/>
    <w:uiPriority w:val="99"/>
    <w:rsid w:val="002B66AE"/>
    <w:pPr>
      <w:widowControl w:val="0"/>
      <w:autoSpaceDE w:val="0"/>
      <w:autoSpaceDN w:val="0"/>
      <w:ind w:left="160"/>
    </w:pPr>
    <w:rPr>
      <w:rFonts w:ascii="Arial" w:eastAsia="Calibri" w:hAnsi="Arial" w:cs="Arial"/>
      <w:sz w:val="28"/>
      <w:szCs w:val="28"/>
      <w:lang w:val="en-US"/>
    </w:rPr>
  </w:style>
  <w:style w:type="character" w:customStyle="1" w:styleId="af7">
    <w:name w:val="Основной текст Знак"/>
    <w:basedOn w:val="a1"/>
    <w:link w:val="af6"/>
    <w:uiPriority w:val="99"/>
    <w:rsid w:val="002B66AE"/>
    <w:rPr>
      <w:rFonts w:ascii="Arial" w:eastAsia="Calibri" w:hAnsi="Arial" w:cs="Arial"/>
      <w:sz w:val="28"/>
      <w:szCs w:val="28"/>
      <w:lang w:val="en-US"/>
    </w:rPr>
  </w:style>
  <w:style w:type="paragraph" w:customStyle="1" w:styleId="TableParagraph">
    <w:name w:val="Table Paragraph"/>
    <w:basedOn w:val="a0"/>
    <w:uiPriority w:val="99"/>
    <w:rsid w:val="002B66AE"/>
    <w:pPr>
      <w:widowControl w:val="0"/>
      <w:autoSpaceDE w:val="0"/>
      <w:autoSpaceDN w:val="0"/>
      <w:spacing w:line="314" w:lineRule="exact"/>
    </w:pPr>
    <w:rPr>
      <w:rFonts w:ascii="Arial" w:eastAsia="Calibri" w:hAnsi="Arial" w:cs="Arial"/>
      <w:lang w:val="en-US"/>
    </w:rPr>
  </w:style>
  <w:style w:type="paragraph" w:customStyle="1" w:styleId="af8">
    <w:name w:val="!осн"/>
    <w:basedOn w:val="af4"/>
    <w:link w:val="af9"/>
    <w:uiPriority w:val="99"/>
    <w:rsid w:val="002B66AE"/>
    <w:rPr>
      <w:rFonts w:eastAsia="Calibri"/>
      <w:b/>
    </w:rPr>
  </w:style>
  <w:style w:type="character" w:customStyle="1" w:styleId="af9">
    <w:name w:val="!осн Знак"/>
    <w:basedOn w:val="af5"/>
    <w:link w:val="af8"/>
    <w:uiPriority w:val="99"/>
    <w:locked/>
    <w:rsid w:val="002B66AE"/>
    <w:rPr>
      <w:rFonts w:ascii="Times New Roman" w:eastAsia="Calibri" w:hAnsi="Times New Roman" w:cs="Times New Roman"/>
      <w:b/>
      <w:sz w:val="28"/>
      <w:szCs w:val="28"/>
    </w:rPr>
  </w:style>
  <w:style w:type="paragraph" w:styleId="afa">
    <w:name w:val="Document Map"/>
    <w:basedOn w:val="a0"/>
    <w:link w:val="afb"/>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b">
    <w:name w:val="Схема документа Знак"/>
    <w:basedOn w:val="a1"/>
    <w:link w:val="afa"/>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2"/>
    <w:next w:val="a8"/>
    <w:locked/>
    <w:rsid w:val="002B66A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F07BF8"/>
    <w:rPr>
      <w:color w:val="605E5C"/>
      <w:shd w:val="clear" w:color="auto" w:fill="E1DFDD"/>
    </w:rPr>
  </w:style>
  <w:style w:type="paragraph" w:styleId="afc">
    <w:name w:val="Normal (Web)"/>
    <w:basedOn w:val="a0"/>
    <w:uiPriority w:val="99"/>
    <w:semiHidden/>
    <w:unhideWhenUsed/>
    <w:rsid w:val="00D0149C"/>
    <w:rPr>
      <w:rFonts w:ascii="Times New Roman" w:hAnsi="Times New Roman" w:cs="Times New Roman"/>
      <w:sz w:val="24"/>
      <w:szCs w:val="24"/>
    </w:rPr>
  </w:style>
  <w:style w:type="character" w:customStyle="1" w:styleId="ac">
    <w:name w:val="!Оглавление Знак"/>
    <w:basedOn w:val="a1"/>
    <w:link w:val="ab"/>
    <w:rsid w:val="005B2179"/>
    <w:rPr>
      <w:rFonts w:ascii="Times New Roman" w:eastAsia="Calibri" w:hAnsi="Times New Roman" w:cs="Times New Roman"/>
      <w:sz w:val="28"/>
      <w:szCs w:val="28"/>
    </w:rPr>
  </w:style>
  <w:style w:type="paragraph" w:customStyle="1" w:styleId="25">
    <w:name w:val="!табл_2"/>
    <w:basedOn w:val="af"/>
    <w:qFormat/>
    <w:rsid w:val="00D11E39"/>
    <w:rPr>
      <w:lang w:eastAsia="ru-RU"/>
    </w:rPr>
  </w:style>
  <w:style w:type="paragraph" w:customStyle="1" w:styleId="font5">
    <w:name w:val="font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6">
    <w:name w:val="font6"/>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7">
    <w:name w:val="font7"/>
    <w:basedOn w:val="a0"/>
    <w:rsid w:val="00D11E39"/>
    <w:pPr>
      <w:spacing w:before="100" w:beforeAutospacing="1" w:after="100" w:afterAutospacing="1"/>
    </w:pPr>
    <w:rPr>
      <w:rFonts w:ascii="UniversalMath1 BT" w:eastAsia="Times New Roman" w:hAnsi="UniversalMath1 BT" w:cs="Times New Roman"/>
      <w:b/>
      <w:bCs/>
      <w:sz w:val="24"/>
      <w:szCs w:val="24"/>
      <w:lang w:eastAsia="ru-RU"/>
    </w:rPr>
  </w:style>
  <w:style w:type="paragraph" w:customStyle="1" w:styleId="font8">
    <w:name w:val="font8"/>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9">
    <w:name w:val="font9"/>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0">
    <w:name w:val="font10"/>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1">
    <w:name w:val="font11"/>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font12">
    <w:name w:val="font12"/>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xl109">
    <w:name w:val="xl109"/>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10">
    <w:name w:val="xl11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23">
    <w:name w:val="xl12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4">
    <w:name w:val="xl12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5">
    <w:name w:val="xl12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31">
    <w:name w:val="xl13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20"/>
      <w:szCs w:val="20"/>
      <w:lang w:eastAsia="ru-RU"/>
    </w:rPr>
  </w:style>
  <w:style w:type="character" w:customStyle="1" w:styleId="110">
    <w:name w:val="Заголовок 1 Знак1"/>
    <w:basedOn w:val="a1"/>
    <w:uiPriority w:val="9"/>
    <w:rsid w:val="00D11E39"/>
    <w:rPr>
      <w:rFonts w:ascii="Calibri Light" w:eastAsia="Times New Roman" w:hAnsi="Calibri Light" w:cs="Times New Roman"/>
      <w:color w:val="2E74B5"/>
      <w:sz w:val="32"/>
      <w:szCs w:val="32"/>
    </w:rPr>
  </w:style>
  <w:style w:type="paragraph" w:customStyle="1" w:styleId="xl63">
    <w:name w:val="xl63"/>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D11E39"/>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6">
    <w:name w:val="!огл_2"/>
    <w:basedOn w:val="af4"/>
    <w:qFormat/>
    <w:rsid w:val="00D11E39"/>
  </w:style>
  <w:style w:type="paragraph" w:customStyle="1" w:styleId="4">
    <w:name w:val="!Огл_4"/>
    <w:basedOn w:val="af4"/>
    <w:link w:val="40"/>
    <w:qFormat/>
    <w:rsid w:val="00D11E39"/>
  </w:style>
  <w:style w:type="paragraph" w:customStyle="1" w:styleId="41">
    <w:name w:val="!Табл_4"/>
    <w:basedOn w:val="af"/>
    <w:link w:val="42"/>
    <w:qFormat/>
    <w:rsid w:val="00D11E39"/>
  </w:style>
  <w:style w:type="character" w:customStyle="1" w:styleId="40">
    <w:name w:val="!Огл_4 Знак"/>
    <w:basedOn w:val="af5"/>
    <w:link w:val="4"/>
    <w:rsid w:val="00D11E39"/>
    <w:rPr>
      <w:rFonts w:ascii="Times New Roman" w:hAnsi="Times New Roman" w:cs="Times New Roman"/>
      <w:b w:val="0"/>
      <w:sz w:val="28"/>
      <w:szCs w:val="28"/>
    </w:rPr>
  </w:style>
  <w:style w:type="paragraph" w:customStyle="1" w:styleId="5">
    <w:name w:val="!Огл_5"/>
    <w:basedOn w:val="af4"/>
    <w:link w:val="50"/>
    <w:qFormat/>
    <w:rsid w:val="00D11E39"/>
  </w:style>
  <w:style w:type="character" w:customStyle="1" w:styleId="42">
    <w:name w:val="!Табл_4 Знак"/>
    <w:basedOn w:val="af0"/>
    <w:link w:val="41"/>
    <w:rsid w:val="00D11E39"/>
    <w:rPr>
      <w:rFonts w:ascii="Times New Roman" w:eastAsia="Calibri" w:hAnsi="Times New Roman" w:cs="Times New Roman"/>
      <w:sz w:val="28"/>
      <w:szCs w:val="28"/>
    </w:rPr>
  </w:style>
  <w:style w:type="paragraph" w:customStyle="1" w:styleId="6">
    <w:name w:val="!огл_6"/>
    <w:basedOn w:val="a0"/>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5"/>
    <w:link w:val="5"/>
    <w:rsid w:val="00D11E39"/>
    <w:rPr>
      <w:rFonts w:ascii="Times New Roman" w:hAnsi="Times New Roman" w:cs="Times New Roman"/>
      <w:b w:val="0"/>
      <w:sz w:val="28"/>
      <w:szCs w:val="28"/>
    </w:rPr>
  </w:style>
  <w:style w:type="paragraph" w:customStyle="1" w:styleId="61">
    <w:name w:val="!табл_6"/>
    <w:basedOn w:val="a0"/>
    <w:link w:val="62"/>
    <w:qFormat/>
    <w:rsid w:val="00D11E39"/>
    <w:pPr>
      <w:widowControl w:val="0"/>
      <w:tabs>
        <w:tab w:val="left" w:pos="993"/>
      </w:tabs>
      <w:autoSpaceDE w:val="0"/>
      <w:autoSpaceDN w:val="0"/>
      <w:adjustRightInd w:val="0"/>
      <w:spacing w:before="120" w:after="120"/>
      <w:contextualSpacing/>
      <w:jc w:val="both"/>
    </w:pPr>
    <w:rPr>
      <w:rFonts w:ascii="Times New Roman" w:eastAsia="Calibri" w:hAnsi="Times New Roman" w:cs="Times New Roman"/>
      <w:sz w:val="28"/>
      <w:szCs w:val="28"/>
    </w:rPr>
  </w:style>
  <w:style w:type="character" w:customStyle="1" w:styleId="60">
    <w:name w:val="!огл_6 Знак"/>
    <w:basedOn w:val="a1"/>
    <w:link w:val="6"/>
    <w:rsid w:val="00D11E39"/>
    <w:rPr>
      <w:rFonts w:ascii="Times New Roman" w:hAnsi="Times New Roman" w:cs="Times New Roman"/>
      <w:b/>
      <w:sz w:val="28"/>
      <w:szCs w:val="28"/>
    </w:rPr>
  </w:style>
  <w:style w:type="paragraph" w:customStyle="1" w:styleId="7">
    <w:name w:val="!Огл_7"/>
    <w:basedOn w:val="af4"/>
    <w:link w:val="70"/>
    <w:qFormat/>
    <w:rsid w:val="00D11E39"/>
  </w:style>
  <w:style w:type="character" w:customStyle="1" w:styleId="62">
    <w:name w:val="!табл_6 Знак"/>
    <w:basedOn w:val="a1"/>
    <w:link w:val="61"/>
    <w:rsid w:val="00D11E39"/>
    <w:rPr>
      <w:rFonts w:ascii="Times New Roman" w:eastAsia="Calibri" w:hAnsi="Times New Roman" w:cs="Times New Roman"/>
      <w:sz w:val="28"/>
      <w:szCs w:val="28"/>
    </w:rPr>
  </w:style>
  <w:style w:type="paragraph" w:customStyle="1" w:styleId="71">
    <w:name w:val="!Табл_7"/>
    <w:basedOn w:val="af"/>
    <w:link w:val="72"/>
    <w:qFormat/>
    <w:rsid w:val="00D11E39"/>
    <w:rPr>
      <w:lang w:eastAsia="ru-RU"/>
    </w:rPr>
  </w:style>
  <w:style w:type="character" w:customStyle="1" w:styleId="70">
    <w:name w:val="!Огл_7 Знак"/>
    <w:basedOn w:val="af5"/>
    <w:link w:val="7"/>
    <w:rsid w:val="00D11E39"/>
    <w:rPr>
      <w:rFonts w:ascii="Times New Roman" w:hAnsi="Times New Roman" w:cs="Times New Roman"/>
      <w:b w:val="0"/>
      <w:sz w:val="28"/>
      <w:szCs w:val="28"/>
    </w:rPr>
  </w:style>
  <w:style w:type="paragraph" w:customStyle="1" w:styleId="8">
    <w:name w:val="!Огл_8"/>
    <w:basedOn w:val="af4"/>
    <w:qFormat/>
    <w:rsid w:val="00D11E39"/>
  </w:style>
  <w:style w:type="character" w:customStyle="1" w:styleId="72">
    <w:name w:val="!Табл_7 Знак"/>
    <w:basedOn w:val="af0"/>
    <w:link w:val="71"/>
    <w:rsid w:val="00D11E39"/>
    <w:rPr>
      <w:rFonts w:ascii="Times New Roman" w:eastAsia="Calibri" w:hAnsi="Times New Roman" w:cs="Times New Roman"/>
      <w:sz w:val="28"/>
      <w:szCs w:val="28"/>
      <w:lang w:eastAsia="ru-RU"/>
    </w:rPr>
  </w:style>
  <w:style w:type="paragraph" w:customStyle="1" w:styleId="100">
    <w:name w:val="!Огл_10"/>
    <w:basedOn w:val="af4"/>
    <w:link w:val="101"/>
    <w:qFormat/>
    <w:rsid w:val="00D11E39"/>
  </w:style>
  <w:style w:type="paragraph" w:customStyle="1" w:styleId="102">
    <w:name w:val="!табл_10"/>
    <w:basedOn w:val="af"/>
    <w:link w:val="103"/>
    <w:qFormat/>
    <w:rsid w:val="00D11E39"/>
    <w:rPr>
      <w:lang w:eastAsia="ru-RU"/>
    </w:rPr>
  </w:style>
  <w:style w:type="character" w:customStyle="1" w:styleId="101">
    <w:name w:val="!Огл_10 Знак"/>
    <w:basedOn w:val="af5"/>
    <w:link w:val="100"/>
    <w:rsid w:val="00D11E39"/>
    <w:rPr>
      <w:rFonts w:ascii="Times New Roman" w:hAnsi="Times New Roman" w:cs="Times New Roman"/>
      <w:b w:val="0"/>
      <w:sz w:val="28"/>
      <w:szCs w:val="28"/>
    </w:rPr>
  </w:style>
  <w:style w:type="paragraph" w:customStyle="1" w:styleId="111">
    <w:name w:val="!Огл_11"/>
    <w:basedOn w:val="af4"/>
    <w:link w:val="112"/>
    <w:qFormat/>
    <w:rsid w:val="00D11E39"/>
  </w:style>
  <w:style w:type="character" w:customStyle="1" w:styleId="103">
    <w:name w:val="!табл_10 Знак"/>
    <w:basedOn w:val="af0"/>
    <w:link w:val="102"/>
    <w:rsid w:val="00D11E39"/>
    <w:rPr>
      <w:rFonts w:ascii="Times New Roman" w:eastAsia="Calibri" w:hAnsi="Times New Roman" w:cs="Times New Roman"/>
      <w:sz w:val="28"/>
      <w:szCs w:val="28"/>
      <w:lang w:eastAsia="ru-RU"/>
    </w:rPr>
  </w:style>
  <w:style w:type="paragraph" w:customStyle="1" w:styleId="113">
    <w:name w:val="!Табл_11"/>
    <w:basedOn w:val="af"/>
    <w:link w:val="114"/>
    <w:qFormat/>
    <w:rsid w:val="00D11E39"/>
    <w:rPr>
      <w:lang w:eastAsia="ru-RU"/>
    </w:rPr>
  </w:style>
  <w:style w:type="character" w:customStyle="1" w:styleId="112">
    <w:name w:val="!Огл_11 Знак"/>
    <w:basedOn w:val="af5"/>
    <w:link w:val="111"/>
    <w:rsid w:val="00D11E39"/>
    <w:rPr>
      <w:rFonts w:ascii="Times New Roman" w:hAnsi="Times New Roman" w:cs="Times New Roman"/>
      <w:b w:val="0"/>
      <w:sz w:val="28"/>
      <w:szCs w:val="28"/>
    </w:rPr>
  </w:style>
  <w:style w:type="paragraph" w:customStyle="1" w:styleId="120">
    <w:name w:val="!Огл_12"/>
    <w:basedOn w:val="ab"/>
    <w:link w:val="121"/>
    <w:qFormat/>
    <w:rsid w:val="00D11E39"/>
  </w:style>
  <w:style w:type="character" w:customStyle="1" w:styleId="114">
    <w:name w:val="!Табл_11 Знак"/>
    <w:basedOn w:val="af0"/>
    <w:link w:val="113"/>
    <w:rsid w:val="00D11E39"/>
    <w:rPr>
      <w:rFonts w:ascii="Times New Roman" w:eastAsia="Calibri" w:hAnsi="Times New Roman" w:cs="Times New Roman"/>
      <w:sz w:val="28"/>
      <w:szCs w:val="28"/>
      <w:lang w:eastAsia="ru-RU"/>
    </w:rPr>
  </w:style>
  <w:style w:type="paragraph" w:customStyle="1" w:styleId="122">
    <w:name w:val="!Табл_12"/>
    <w:basedOn w:val="af"/>
    <w:link w:val="123"/>
    <w:qFormat/>
    <w:rsid w:val="00D11E39"/>
  </w:style>
  <w:style w:type="character" w:customStyle="1" w:styleId="121">
    <w:name w:val="!Огл_12 Знак"/>
    <w:basedOn w:val="ac"/>
    <w:link w:val="120"/>
    <w:rsid w:val="00D11E39"/>
    <w:rPr>
      <w:rFonts w:ascii="Times New Roman" w:eastAsia="Calibri" w:hAnsi="Times New Roman" w:cs="Times New Roman"/>
      <w:b w:val="0"/>
      <w:sz w:val="28"/>
      <w:szCs w:val="28"/>
    </w:rPr>
  </w:style>
  <w:style w:type="table" w:customStyle="1" w:styleId="115">
    <w:name w:val="Сетка таблицы11"/>
    <w:basedOn w:val="a2"/>
    <w:next w:val="a8"/>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3">
    <w:name w:val="!Табл_12 Знак"/>
    <w:basedOn w:val="af0"/>
    <w:link w:val="122"/>
    <w:rsid w:val="00D11E39"/>
    <w:rPr>
      <w:rFonts w:ascii="Times New Roman" w:eastAsia="Calibri" w:hAnsi="Times New Roman" w:cs="Times New Roman"/>
      <w:sz w:val="28"/>
      <w:szCs w:val="28"/>
    </w:rPr>
  </w:style>
  <w:style w:type="paragraph" w:customStyle="1" w:styleId="130">
    <w:name w:val="!Табл_13"/>
    <w:basedOn w:val="af"/>
    <w:link w:val="131"/>
    <w:qFormat/>
    <w:rsid w:val="00D11E39"/>
    <w:rPr>
      <w:lang w:eastAsia="ru-RU"/>
    </w:rPr>
  </w:style>
  <w:style w:type="paragraph" w:customStyle="1" w:styleId="14">
    <w:name w:val="!Огл_14"/>
    <w:basedOn w:val="af4"/>
    <w:link w:val="140"/>
    <w:qFormat/>
    <w:rsid w:val="00D11E39"/>
    <w:rPr>
      <w:rFonts w:eastAsia="Calibri"/>
    </w:rPr>
  </w:style>
  <w:style w:type="character" w:customStyle="1" w:styleId="131">
    <w:name w:val="!Табл_13 Знак"/>
    <w:basedOn w:val="af0"/>
    <w:link w:val="130"/>
    <w:rsid w:val="00D11E39"/>
    <w:rPr>
      <w:rFonts w:ascii="Times New Roman" w:eastAsia="Calibri" w:hAnsi="Times New Roman" w:cs="Times New Roman"/>
      <w:sz w:val="28"/>
      <w:szCs w:val="28"/>
      <w:lang w:eastAsia="ru-RU"/>
    </w:rPr>
  </w:style>
  <w:style w:type="table" w:customStyle="1" w:styleId="27">
    <w:name w:val="Сетка таблицы2"/>
    <w:basedOn w:val="a2"/>
    <w:next w:val="a8"/>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гл_14 Знак"/>
    <w:basedOn w:val="af5"/>
    <w:link w:val="14"/>
    <w:rsid w:val="00D11E39"/>
    <w:rPr>
      <w:rFonts w:ascii="Times New Roman" w:eastAsia="Calibri" w:hAnsi="Times New Roman" w:cs="Times New Roman"/>
      <w:b w:val="0"/>
      <w:sz w:val="28"/>
      <w:szCs w:val="28"/>
    </w:rPr>
  </w:style>
  <w:style w:type="paragraph" w:customStyle="1" w:styleId="15">
    <w:name w:val="!Огл_15"/>
    <w:basedOn w:val="a0"/>
    <w:link w:val="150"/>
    <w:qFormat/>
    <w:rsid w:val="00D11E39"/>
    <w:pPr>
      <w:widowControl w:val="0"/>
      <w:autoSpaceDE w:val="0"/>
      <w:autoSpaceDN w:val="0"/>
      <w:adjustRightInd w:val="0"/>
      <w:spacing w:after="120"/>
      <w:jc w:val="both"/>
    </w:pPr>
    <w:rPr>
      <w:rFonts w:ascii="Times New Roman" w:eastAsia="Calibri" w:hAnsi="Times New Roman" w:cs="Times New Roman"/>
      <w:b/>
      <w:sz w:val="28"/>
      <w:szCs w:val="28"/>
    </w:rPr>
  </w:style>
  <w:style w:type="paragraph" w:customStyle="1" w:styleId="16">
    <w:name w:val="!Огл_16"/>
    <w:basedOn w:val="ab"/>
    <w:link w:val="160"/>
    <w:qFormat/>
    <w:rsid w:val="00D11E39"/>
  </w:style>
  <w:style w:type="character" w:customStyle="1" w:styleId="150">
    <w:name w:val="!Огл_15 Знак"/>
    <w:basedOn w:val="a1"/>
    <w:link w:val="15"/>
    <w:rsid w:val="00D11E39"/>
    <w:rPr>
      <w:rFonts w:ascii="Times New Roman" w:eastAsia="Calibri" w:hAnsi="Times New Roman" w:cs="Times New Roman"/>
      <w:b/>
      <w:sz w:val="28"/>
      <w:szCs w:val="28"/>
    </w:rPr>
  </w:style>
  <w:style w:type="table" w:customStyle="1" w:styleId="31">
    <w:name w:val="Сетка таблицы3"/>
    <w:basedOn w:val="a2"/>
    <w:next w:val="a8"/>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гл_16 Знак"/>
    <w:basedOn w:val="ac"/>
    <w:link w:val="16"/>
    <w:rsid w:val="00D11E39"/>
    <w:rPr>
      <w:rFonts w:ascii="Times New Roman" w:eastAsia="Calibri" w:hAnsi="Times New Roman" w:cs="Times New Roman"/>
      <w:b w:val="0"/>
      <w:sz w:val="28"/>
      <w:szCs w:val="28"/>
    </w:rPr>
  </w:style>
  <w:style w:type="paragraph" w:customStyle="1" w:styleId="17">
    <w:name w:val="!Огл_17"/>
    <w:basedOn w:val="af4"/>
    <w:link w:val="170"/>
    <w:qFormat/>
    <w:rsid w:val="00D11E39"/>
  </w:style>
  <w:style w:type="table" w:customStyle="1" w:styleId="43">
    <w:name w:val="Сетка таблицы4"/>
    <w:basedOn w:val="a2"/>
    <w:next w:val="a8"/>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0">
    <w:name w:val="!Огл_17 Знак"/>
    <w:basedOn w:val="af5"/>
    <w:link w:val="17"/>
    <w:rsid w:val="00D11E39"/>
    <w:rPr>
      <w:rFonts w:ascii="Times New Roman" w:hAnsi="Times New Roman" w:cs="Times New Roman"/>
      <w:b w:val="0"/>
      <w:sz w:val="28"/>
      <w:szCs w:val="28"/>
    </w:rPr>
  </w:style>
  <w:style w:type="paragraph" w:customStyle="1" w:styleId="xl132">
    <w:name w:val="xl132"/>
    <w:basedOn w:val="a0"/>
    <w:rsid w:val="00D11E3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3">
    <w:name w:val="xl13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4">
    <w:name w:val="xl134"/>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5">
    <w:name w:val="xl135"/>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6">
    <w:name w:val="xl13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8">
    <w:name w:val="xl138"/>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40">
    <w:name w:val="xl140"/>
    <w:basedOn w:val="a0"/>
    <w:rsid w:val="00D11E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0"/>
    <w:rsid w:val="00D11E3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0"/>
    <w:rsid w:val="00D11E3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0"/>
    <w:rsid w:val="00D11E39"/>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4">
    <w:name w:val="xl144"/>
    <w:basedOn w:val="a0"/>
    <w:rsid w:val="00D11E3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5">
    <w:name w:val="xl14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6">
    <w:name w:val="xl146"/>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7">
    <w:name w:val="xl147"/>
    <w:basedOn w:val="a0"/>
    <w:rsid w:val="00D11E39"/>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8">
    <w:name w:val="xl14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3">
    <w:name w:val="xl153"/>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4">
    <w:name w:val="xl15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5">
    <w:name w:val="xl15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6">
    <w:name w:val="xl15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7">
    <w:name w:val="xl157"/>
    <w:basedOn w:val="a0"/>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lang w:eastAsia="ru-RU"/>
    </w:rPr>
  </w:style>
  <w:style w:type="paragraph" w:styleId="28">
    <w:name w:val="toc 2"/>
    <w:basedOn w:val="a0"/>
    <w:next w:val="a0"/>
    <w:autoRedefine/>
    <w:uiPriority w:val="39"/>
    <w:unhideWhenUsed/>
    <w:rsid w:val="00D11E39"/>
    <w:pPr>
      <w:spacing w:after="100" w:line="259" w:lineRule="auto"/>
      <w:ind w:left="220"/>
    </w:pPr>
    <w:rPr>
      <w:rFonts w:eastAsiaTheme="minorEastAsia"/>
      <w:lang w:eastAsia="ru-RU"/>
    </w:rPr>
  </w:style>
  <w:style w:type="paragraph" w:styleId="32">
    <w:name w:val="toc 3"/>
    <w:basedOn w:val="a0"/>
    <w:next w:val="a0"/>
    <w:autoRedefine/>
    <w:uiPriority w:val="39"/>
    <w:unhideWhenUsed/>
    <w:rsid w:val="00D11E39"/>
    <w:pPr>
      <w:spacing w:after="100" w:line="259" w:lineRule="auto"/>
      <w:ind w:left="440"/>
    </w:pPr>
    <w:rPr>
      <w:rFonts w:eastAsiaTheme="minorEastAsia"/>
      <w:lang w:eastAsia="ru-RU"/>
    </w:rPr>
  </w:style>
  <w:style w:type="paragraph" w:styleId="44">
    <w:name w:val="toc 4"/>
    <w:basedOn w:val="a0"/>
    <w:next w:val="a0"/>
    <w:autoRedefine/>
    <w:uiPriority w:val="39"/>
    <w:unhideWhenUsed/>
    <w:rsid w:val="00D11E39"/>
    <w:pPr>
      <w:spacing w:after="100" w:line="259" w:lineRule="auto"/>
      <w:ind w:left="660"/>
    </w:pPr>
    <w:rPr>
      <w:rFonts w:eastAsiaTheme="minorEastAsia"/>
      <w:lang w:eastAsia="ru-RU"/>
    </w:rPr>
  </w:style>
  <w:style w:type="paragraph" w:styleId="51">
    <w:name w:val="toc 5"/>
    <w:basedOn w:val="a0"/>
    <w:next w:val="a0"/>
    <w:autoRedefine/>
    <w:uiPriority w:val="39"/>
    <w:unhideWhenUsed/>
    <w:rsid w:val="00D11E39"/>
    <w:pPr>
      <w:spacing w:after="100" w:line="259" w:lineRule="auto"/>
      <w:ind w:left="880"/>
    </w:pPr>
    <w:rPr>
      <w:rFonts w:eastAsiaTheme="minorEastAsia"/>
      <w:lang w:eastAsia="ru-RU"/>
    </w:rPr>
  </w:style>
  <w:style w:type="paragraph" w:styleId="63">
    <w:name w:val="toc 6"/>
    <w:basedOn w:val="a0"/>
    <w:next w:val="a0"/>
    <w:autoRedefine/>
    <w:uiPriority w:val="39"/>
    <w:unhideWhenUsed/>
    <w:rsid w:val="00D11E39"/>
    <w:pPr>
      <w:spacing w:after="100" w:line="259" w:lineRule="auto"/>
      <w:ind w:left="1100"/>
    </w:pPr>
    <w:rPr>
      <w:rFonts w:eastAsiaTheme="minorEastAsia"/>
      <w:lang w:eastAsia="ru-RU"/>
    </w:rPr>
  </w:style>
  <w:style w:type="paragraph" w:styleId="73">
    <w:name w:val="toc 7"/>
    <w:basedOn w:val="a0"/>
    <w:next w:val="a0"/>
    <w:autoRedefine/>
    <w:uiPriority w:val="39"/>
    <w:unhideWhenUsed/>
    <w:rsid w:val="00D11E39"/>
    <w:pPr>
      <w:spacing w:after="100" w:line="259" w:lineRule="auto"/>
      <w:ind w:left="1320"/>
    </w:pPr>
    <w:rPr>
      <w:rFonts w:eastAsiaTheme="minorEastAsia"/>
      <w:lang w:eastAsia="ru-RU"/>
    </w:rPr>
  </w:style>
  <w:style w:type="paragraph" w:styleId="80">
    <w:name w:val="toc 8"/>
    <w:basedOn w:val="a0"/>
    <w:next w:val="a0"/>
    <w:autoRedefine/>
    <w:uiPriority w:val="39"/>
    <w:unhideWhenUsed/>
    <w:rsid w:val="00D11E39"/>
    <w:pPr>
      <w:spacing w:after="100" w:line="259" w:lineRule="auto"/>
      <w:ind w:left="1540"/>
    </w:pPr>
    <w:rPr>
      <w:rFonts w:eastAsiaTheme="minorEastAsia"/>
      <w:lang w:eastAsia="ru-RU"/>
    </w:rPr>
  </w:style>
  <w:style w:type="paragraph" w:styleId="9">
    <w:name w:val="toc 9"/>
    <w:basedOn w:val="a0"/>
    <w:next w:val="a0"/>
    <w:autoRedefine/>
    <w:uiPriority w:val="39"/>
    <w:unhideWhenUsed/>
    <w:rsid w:val="00D11E39"/>
    <w:pPr>
      <w:spacing w:after="100" w:line="259" w:lineRule="auto"/>
      <w:ind w:left="1760"/>
    </w:pPr>
    <w:rPr>
      <w:rFonts w:eastAsiaTheme="minorEastAsia"/>
      <w:lang w:eastAsia="ru-RU"/>
    </w:rPr>
  </w:style>
  <w:style w:type="character" w:styleId="afd">
    <w:name w:val="Placeholder Text"/>
    <w:basedOn w:val="a1"/>
    <w:uiPriority w:val="99"/>
    <w:semiHidden/>
    <w:rsid w:val="00D11E39"/>
    <w:rPr>
      <w:color w:val="808080"/>
    </w:rPr>
  </w:style>
  <w:style w:type="paragraph" w:customStyle="1" w:styleId="afe">
    <w:name w:val="!!!"/>
    <w:basedOn w:val="a0"/>
    <w:link w:val="aff"/>
    <w:qFormat/>
    <w:rsid w:val="00D11E39"/>
    <w:pPr>
      <w:jc w:val="center"/>
    </w:pPr>
    <w:rPr>
      <w:rFonts w:ascii="Times New Roman" w:eastAsia="Times New Roman" w:hAnsi="Times New Roman" w:cs="Times New Roman"/>
      <w:color w:val="000000"/>
      <w:sz w:val="24"/>
      <w:szCs w:val="24"/>
      <w:lang w:eastAsia="ru-RU"/>
    </w:rPr>
  </w:style>
  <w:style w:type="character" w:customStyle="1" w:styleId="aff">
    <w:name w:val="!!! Знак"/>
    <w:basedOn w:val="a1"/>
    <w:link w:val="afe"/>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2"/>
    <w:next w:val="a8"/>
    <w:uiPriority w:val="39"/>
    <w:rsid w:val="00BD6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footnote text"/>
    <w:basedOn w:val="a0"/>
    <w:link w:val="aff1"/>
    <w:uiPriority w:val="99"/>
    <w:unhideWhenUsed/>
    <w:rsid w:val="00876970"/>
    <w:rPr>
      <w:sz w:val="20"/>
      <w:szCs w:val="20"/>
    </w:rPr>
  </w:style>
  <w:style w:type="character" w:customStyle="1" w:styleId="aff1">
    <w:name w:val="Текст сноски Знак"/>
    <w:basedOn w:val="a1"/>
    <w:link w:val="aff0"/>
    <w:uiPriority w:val="99"/>
    <w:rsid w:val="00876970"/>
    <w:rPr>
      <w:sz w:val="20"/>
      <w:szCs w:val="20"/>
    </w:rPr>
  </w:style>
  <w:style w:type="character" w:styleId="aff2">
    <w:name w:val="footnote reference"/>
    <w:basedOn w:val="a1"/>
    <w:uiPriority w:val="99"/>
    <w:semiHidden/>
    <w:unhideWhenUsed/>
    <w:rsid w:val="00876970"/>
    <w:rPr>
      <w:vertAlign w:val="superscript"/>
    </w:rPr>
  </w:style>
  <w:style w:type="numbering" w:customStyle="1" w:styleId="33">
    <w:name w:val="Нет списка3"/>
    <w:next w:val="a3"/>
    <w:uiPriority w:val="99"/>
    <w:semiHidden/>
    <w:unhideWhenUsed/>
    <w:rsid w:val="00272C66"/>
  </w:style>
  <w:style w:type="numbering" w:customStyle="1" w:styleId="116">
    <w:name w:val="Нет списка11"/>
    <w:next w:val="a3"/>
    <w:uiPriority w:val="99"/>
    <w:semiHidden/>
    <w:unhideWhenUsed/>
    <w:rsid w:val="00272C66"/>
  </w:style>
  <w:style w:type="table" w:customStyle="1" w:styleId="132">
    <w:name w:val="Сетка таблицы13"/>
    <w:basedOn w:val="a2"/>
    <w:next w:val="a8"/>
    <w:uiPriority w:val="39"/>
    <w:rsid w:val="0027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endnote text"/>
    <w:basedOn w:val="a0"/>
    <w:link w:val="aff4"/>
    <w:uiPriority w:val="99"/>
    <w:semiHidden/>
    <w:unhideWhenUsed/>
    <w:rsid w:val="00272C66"/>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1"/>
    <w:link w:val="aff3"/>
    <w:uiPriority w:val="99"/>
    <w:semiHidden/>
    <w:rsid w:val="00272C66"/>
    <w:rPr>
      <w:rFonts w:ascii="Times New Roman" w:eastAsia="Times New Roman" w:hAnsi="Times New Roman" w:cs="Times New Roman"/>
      <w:sz w:val="20"/>
      <w:szCs w:val="20"/>
      <w:lang w:eastAsia="ru-RU"/>
    </w:rPr>
  </w:style>
  <w:style w:type="character" w:styleId="aff5">
    <w:name w:val="endnote reference"/>
    <w:basedOn w:val="a1"/>
    <w:uiPriority w:val="99"/>
    <w:semiHidden/>
    <w:unhideWhenUsed/>
    <w:rsid w:val="00272C66"/>
    <w:rPr>
      <w:vertAlign w:val="superscript"/>
    </w:rPr>
  </w:style>
  <w:style w:type="paragraph" w:customStyle="1" w:styleId="Default">
    <w:name w:val="Default"/>
    <w:rsid w:val="00272C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2"/>
    <w:next w:val="a8"/>
    <w:uiPriority w:val="99"/>
    <w:rsid w:val="0027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3"/>
    <w:uiPriority w:val="99"/>
    <w:semiHidden/>
    <w:unhideWhenUsed/>
    <w:rsid w:val="00033262"/>
  </w:style>
  <w:style w:type="numbering" w:customStyle="1" w:styleId="125">
    <w:name w:val="Нет списка12"/>
    <w:next w:val="a3"/>
    <w:uiPriority w:val="99"/>
    <w:semiHidden/>
    <w:unhideWhenUsed/>
    <w:rsid w:val="00033262"/>
  </w:style>
  <w:style w:type="table" w:customStyle="1" w:styleId="141">
    <w:name w:val="Сетка таблицы14"/>
    <w:basedOn w:val="a2"/>
    <w:next w:val="a8"/>
    <w:uiPriority w:val="39"/>
    <w:rsid w:val="0003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Основной текст"/>
    <w:basedOn w:val="ab"/>
    <w:link w:val="aff7"/>
    <w:autoRedefine/>
    <w:qFormat/>
    <w:rsid w:val="005A26E5"/>
    <w:pPr>
      <w:widowControl/>
      <w:autoSpaceDE/>
      <w:autoSpaceDN/>
      <w:adjustRightInd/>
    </w:pPr>
  </w:style>
  <w:style w:type="character" w:customStyle="1" w:styleId="aff7">
    <w:name w:val="!Основной текст Знак"/>
    <w:basedOn w:val="ac"/>
    <w:link w:val="aff6"/>
    <w:rsid w:val="005A26E5"/>
    <w:rPr>
      <w:rFonts w:ascii="Times New Roman" w:eastAsia="Calibri" w:hAnsi="Times New Roman" w:cs="Times New Roman"/>
      <w:sz w:val="28"/>
      <w:szCs w:val="28"/>
    </w:rPr>
  </w:style>
  <w:style w:type="paragraph" w:customStyle="1" w:styleId="aff8">
    <w:name w:val="!Таблицы"/>
    <w:basedOn w:val="aff6"/>
    <w:link w:val="aff9"/>
    <w:autoRedefine/>
    <w:qFormat/>
    <w:rsid w:val="005A26E5"/>
  </w:style>
  <w:style w:type="character" w:customStyle="1" w:styleId="aff9">
    <w:name w:val="!Таблицы Знак"/>
    <w:basedOn w:val="aff7"/>
    <w:link w:val="aff8"/>
    <w:rsid w:val="005A26E5"/>
    <w:rPr>
      <w:rFonts w:ascii="Times New Roman" w:eastAsia="Calibri" w:hAnsi="Times New Roman" w:cs="Times New Roman"/>
      <w:sz w:val="28"/>
      <w:szCs w:val="28"/>
    </w:rPr>
  </w:style>
  <w:style w:type="character" w:customStyle="1" w:styleId="affa">
    <w:name w:val="Цветовое выделение"/>
    <w:uiPriority w:val="99"/>
    <w:rsid w:val="00022277"/>
    <w:rPr>
      <w:b/>
      <w:bCs/>
      <w:color w:val="26282F"/>
    </w:rPr>
  </w:style>
  <w:style w:type="paragraph" w:customStyle="1" w:styleId="affb">
    <w:name w:val="Нормальный (таблица)"/>
    <w:basedOn w:val="a0"/>
    <w:next w:val="a0"/>
    <w:uiPriority w:val="99"/>
    <w:rsid w:val="00022277"/>
    <w:pPr>
      <w:widowControl w:val="0"/>
      <w:autoSpaceDE w:val="0"/>
      <w:autoSpaceDN w:val="0"/>
      <w:adjustRightInd w:val="0"/>
      <w:ind w:firstLine="0"/>
      <w:jc w:val="both"/>
    </w:pPr>
    <w:rPr>
      <w:rFonts w:ascii="Times New Roman CYR" w:eastAsiaTheme="minorEastAsia" w:hAnsi="Times New Roman CYR" w:cs="Times New Roman CYR"/>
      <w:sz w:val="28"/>
      <w:szCs w:val="24"/>
      <w:lang w:eastAsia="ru-RU"/>
    </w:rPr>
  </w:style>
  <w:style w:type="paragraph" w:customStyle="1" w:styleId="affc">
    <w:name w:val="Прижатый влево"/>
    <w:basedOn w:val="a0"/>
    <w:next w:val="a0"/>
    <w:uiPriority w:val="99"/>
    <w:rsid w:val="00022277"/>
    <w:pPr>
      <w:widowControl w:val="0"/>
      <w:autoSpaceDE w:val="0"/>
      <w:autoSpaceDN w:val="0"/>
      <w:adjustRightInd w:val="0"/>
      <w:ind w:firstLine="0"/>
    </w:pPr>
    <w:rPr>
      <w:rFonts w:ascii="Times New Roman CYR" w:eastAsiaTheme="minorEastAsia" w:hAnsi="Times New Roman CYR" w:cs="Times New Roman CYR"/>
      <w:sz w:val="28"/>
      <w:szCs w:val="24"/>
      <w:lang w:eastAsia="ru-RU"/>
    </w:rPr>
  </w:style>
  <w:style w:type="character" w:customStyle="1" w:styleId="18">
    <w:name w:val="Неразрешенное упоминание1"/>
    <w:basedOn w:val="a1"/>
    <w:uiPriority w:val="99"/>
    <w:semiHidden/>
    <w:unhideWhenUsed/>
    <w:rsid w:val="00022277"/>
    <w:rPr>
      <w:color w:val="605E5C"/>
      <w:shd w:val="clear" w:color="auto" w:fill="E1DFDD"/>
    </w:rPr>
  </w:style>
  <w:style w:type="character" w:styleId="affd">
    <w:name w:val="annotation reference"/>
    <w:basedOn w:val="a1"/>
    <w:uiPriority w:val="99"/>
    <w:semiHidden/>
    <w:unhideWhenUsed/>
    <w:rsid w:val="00022277"/>
    <w:rPr>
      <w:sz w:val="16"/>
      <w:szCs w:val="16"/>
    </w:rPr>
  </w:style>
  <w:style w:type="paragraph" w:styleId="affe">
    <w:name w:val="annotation text"/>
    <w:basedOn w:val="a0"/>
    <w:link w:val="afff"/>
    <w:uiPriority w:val="99"/>
    <w:semiHidden/>
    <w:unhideWhenUsed/>
    <w:rsid w:val="00022277"/>
    <w:pPr>
      <w:ind w:firstLine="0"/>
    </w:pPr>
    <w:rPr>
      <w:rFonts w:ascii="Times New Roman" w:eastAsia="Times New Roman" w:hAnsi="Times New Roman" w:cs="Times New Roman"/>
      <w:sz w:val="20"/>
      <w:szCs w:val="20"/>
      <w:lang w:eastAsia="ru-RU"/>
    </w:rPr>
  </w:style>
  <w:style w:type="character" w:customStyle="1" w:styleId="afff">
    <w:name w:val="Текст примечания Знак"/>
    <w:basedOn w:val="a1"/>
    <w:link w:val="affe"/>
    <w:uiPriority w:val="99"/>
    <w:semiHidden/>
    <w:rsid w:val="00022277"/>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semiHidden/>
    <w:unhideWhenUsed/>
    <w:rsid w:val="00022277"/>
    <w:rPr>
      <w:b/>
      <w:bCs/>
    </w:rPr>
  </w:style>
  <w:style w:type="character" w:customStyle="1" w:styleId="afff1">
    <w:name w:val="Тема примечания Знак"/>
    <w:basedOn w:val="afff"/>
    <w:link w:val="afff0"/>
    <w:uiPriority w:val="99"/>
    <w:semiHidden/>
    <w:rsid w:val="00022277"/>
    <w:rPr>
      <w:rFonts w:ascii="Times New Roman" w:eastAsia="Times New Roman" w:hAnsi="Times New Roman" w:cs="Times New Roman"/>
      <w:b/>
      <w:bCs/>
      <w:sz w:val="20"/>
      <w:szCs w:val="20"/>
      <w:lang w:eastAsia="ru-RU"/>
    </w:rPr>
  </w:style>
  <w:style w:type="character" w:customStyle="1" w:styleId="afff2">
    <w:name w:val="Гипертекстовая ссылка"/>
    <w:basedOn w:val="affa"/>
    <w:uiPriority w:val="99"/>
    <w:rsid w:val="00022277"/>
    <w:rPr>
      <w:b w:val="0"/>
      <w:bCs w:val="0"/>
      <w:color w:val="106BBE"/>
    </w:rPr>
  </w:style>
  <w:style w:type="paragraph" w:customStyle="1" w:styleId="a">
    <w:name w:val="!Табуляция"/>
    <w:basedOn w:val="aff6"/>
    <w:link w:val="afff3"/>
    <w:autoRedefine/>
    <w:qFormat/>
    <w:rsid w:val="00022277"/>
    <w:pPr>
      <w:numPr>
        <w:numId w:val="36"/>
      </w:numPr>
    </w:pPr>
  </w:style>
  <w:style w:type="character" w:customStyle="1" w:styleId="afff3">
    <w:name w:val="!Табуляция Знак"/>
    <w:basedOn w:val="aff7"/>
    <w:link w:val="a"/>
    <w:rsid w:val="00022277"/>
    <w:rPr>
      <w:rFonts w:ascii="Times New Roman" w:eastAsia="Calibri"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docs.cntd.ru/document/90191994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965BF-E373-4E43-998B-C0A828360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178</Pages>
  <Words>52425</Words>
  <Characters>298828</Characters>
  <Application>Microsoft Office Word</Application>
  <DocSecurity>0</DocSecurity>
  <Lines>2490</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350552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SmolinaTA</cp:lastModifiedBy>
  <cp:revision>6</cp:revision>
  <cp:lastPrinted>2021-08-11T09:18:00Z</cp:lastPrinted>
  <dcterms:created xsi:type="dcterms:W3CDTF">2021-08-09T01:23:00Z</dcterms:created>
  <dcterms:modified xsi:type="dcterms:W3CDTF">2021-08-13T06:50:00Z</dcterms:modified>
</cp:coreProperties>
</file>