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№4</w:t>
      </w:r>
      <w:r>
        <w:rPr>
          <w:rFonts w:eastAsiaTheme="minorEastAsia"/>
          <w:sz w:val="28"/>
          <w:szCs w:val="28"/>
        </w:rPr>
        <w:t>9</w:t>
      </w:r>
      <w:r w:rsidR="004C447F" w:rsidRPr="00471845">
        <w:rPr>
          <w:rFonts w:eastAsiaTheme="minorEastAsia"/>
          <w:sz w:val="28"/>
          <w:szCs w:val="28"/>
        </w:rPr>
        <w:t>/</w:t>
      </w:r>
      <w:r w:rsidR="00FB376D">
        <w:rPr>
          <w:rFonts w:eastAsiaTheme="minorEastAsia"/>
          <w:sz w:val="28"/>
          <w:szCs w:val="28"/>
        </w:rPr>
        <w:t>40</w:t>
      </w:r>
      <w:r w:rsidR="00B73D5B"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E26A02" w:rsidRPr="00E26A02" w:rsidRDefault="00E26A02" w:rsidP="00E26A02">
      <w:pPr>
        <w:jc w:val="both"/>
        <w:rPr>
          <w:rFonts w:eastAsiaTheme="minorEastAsia"/>
          <w:b/>
          <w:i/>
          <w:sz w:val="22"/>
          <w:szCs w:val="22"/>
        </w:rPr>
      </w:pPr>
      <w:r w:rsidRPr="00E26A02">
        <w:rPr>
          <w:rFonts w:eastAsiaTheme="minorEastAsia"/>
          <w:b/>
          <w:i/>
          <w:sz w:val="22"/>
          <w:szCs w:val="22"/>
        </w:rPr>
        <w:t xml:space="preserve">О назначении ответственных лиц для контроля за изготовлением, доставкой и передачей избирательных бюллетеней для голосования на дополнительных выборах </w:t>
      </w:r>
      <w:r w:rsidR="008546C5">
        <w:rPr>
          <w:rFonts w:eastAsiaTheme="minorEastAsia"/>
          <w:b/>
          <w:i/>
          <w:sz w:val="22"/>
          <w:szCs w:val="22"/>
        </w:rPr>
        <w:t xml:space="preserve">депутата </w:t>
      </w:r>
      <w:r w:rsidRPr="00E26A02">
        <w:rPr>
          <w:rFonts w:eastAsiaTheme="minorEastAsia"/>
          <w:b/>
          <w:i/>
          <w:sz w:val="22"/>
          <w:szCs w:val="22"/>
        </w:rPr>
        <w:t xml:space="preserve">Совета депутатов </w:t>
      </w:r>
      <w:r w:rsidR="00B73D5B">
        <w:rPr>
          <w:rFonts w:eastAsiaTheme="minorEastAsia"/>
          <w:b/>
          <w:i/>
          <w:sz w:val="22"/>
          <w:szCs w:val="22"/>
        </w:rPr>
        <w:t>Теченского</w:t>
      </w:r>
      <w:r w:rsidRPr="00E26A02">
        <w:rPr>
          <w:rFonts w:eastAsiaTheme="minorEastAsia"/>
          <w:b/>
          <w:i/>
          <w:sz w:val="22"/>
          <w:szCs w:val="22"/>
        </w:rPr>
        <w:t xml:space="preserve"> сельского поселения четвертого созыва по одномандатному избирательному округу №</w:t>
      </w:r>
      <w:r w:rsidR="00B73D5B">
        <w:rPr>
          <w:rFonts w:eastAsiaTheme="minorEastAsia"/>
          <w:b/>
          <w:i/>
          <w:sz w:val="22"/>
          <w:szCs w:val="22"/>
        </w:rPr>
        <w:t>2</w:t>
      </w:r>
      <w:r w:rsidRPr="00E26A02">
        <w:rPr>
          <w:rFonts w:eastAsiaTheme="minorEastAsia"/>
          <w:b/>
          <w:i/>
          <w:sz w:val="22"/>
          <w:szCs w:val="22"/>
        </w:rPr>
        <w:t xml:space="preserve"> </w:t>
      </w:r>
    </w:p>
    <w:p w:rsidR="00E26A02" w:rsidRDefault="00E26A02" w:rsidP="00E441A3">
      <w:pPr>
        <w:jc w:val="both"/>
        <w:rPr>
          <w:rFonts w:eastAsiaTheme="minorEastAsia"/>
          <w:b/>
          <w:i/>
          <w:sz w:val="22"/>
          <w:szCs w:val="22"/>
        </w:rPr>
      </w:pPr>
    </w:p>
    <w:p w:rsidR="00E26A02" w:rsidRPr="00122559" w:rsidRDefault="00E26A02" w:rsidP="00E26A02">
      <w:pPr>
        <w:suppressAutoHyphens/>
        <w:spacing w:after="240" w:line="360" w:lineRule="auto"/>
        <w:ind w:firstLine="851"/>
        <w:jc w:val="both"/>
        <w:rPr>
          <w:spacing w:val="1"/>
          <w:sz w:val="28"/>
          <w:szCs w:val="28"/>
          <w:u w:val="single"/>
          <w:lang w:eastAsia="ar-SA"/>
        </w:rPr>
      </w:pPr>
      <w:r w:rsidRPr="00531915">
        <w:rPr>
          <w:bCs/>
          <w:sz w:val="28"/>
          <w:szCs w:val="28"/>
        </w:rPr>
        <w:t>В соответствии со статьей 63 Федерального закона от 12</w:t>
      </w:r>
      <w:r>
        <w:rPr>
          <w:bCs/>
          <w:sz w:val="28"/>
          <w:szCs w:val="28"/>
        </w:rPr>
        <w:t xml:space="preserve"> июня </w:t>
      </w:r>
      <w:r w:rsidRPr="00531915">
        <w:rPr>
          <w:bCs/>
          <w:sz w:val="28"/>
          <w:szCs w:val="28"/>
        </w:rPr>
        <w:t>2002 г</w:t>
      </w:r>
      <w:r>
        <w:rPr>
          <w:bCs/>
          <w:sz w:val="28"/>
          <w:szCs w:val="28"/>
        </w:rPr>
        <w:t xml:space="preserve">ода </w:t>
      </w:r>
      <w:r w:rsidRPr="00531915">
        <w:rPr>
          <w:bCs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статьей 41 Закона области от 29</w:t>
      </w:r>
      <w:r>
        <w:rPr>
          <w:bCs/>
          <w:sz w:val="28"/>
          <w:szCs w:val="28"/>
        </w:rPr>
        <w:t xml:space="preserve">  июня </w:t>
      </w:r>
      <w:r w:rsidRPr="00531915">
        <w:rPr>
          <w:bCs/>
          <w:sz w:val="28"/>
          <w:szCs w:val="28"/>
        </w:rPr>
        <w:t>2006 г</w:t>
      </w:r>
      <w:r>
        <w:rPr>
          <w:bCs/>
          <w:sz w:val="28"/>
          <w:szCs w:val="28"/>
        </w:rPr>
        <w:t>ода</w:t>
      </w:r>
      <w:r w:rsidRPr="00531915">
        <w:rPr>
          <w:bCs/>
          <w:sz w:val="28"/>
          <w:szCs w:val="28"/>
        </w:rPr>
        <w:t xml:space="preserve"> № 36-ЗО «О муниципальных выборах Челябинской области»</w:t>
      </w:r>
      <w:r w:rsidRPr="00122559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Сосновского</w:t>
      </w:r>
      <w:r w:rsidRPr="00122559">
        <w:rPr>
          <w:sz w:val="28"/>
          <w:szCs w:val="28"/>
        </w:rPr>
        <w:t xml:space="preserve"> района, </w:t>
      </w:r>
      <w:bookmarkStart w:id="0" w:name="_GoBack"/>
      <w:r w:rsidR="00B73D5B" w:rsidRPr="00997BF8">
        <w:rPr>
          <w:sz w:val="28"/>
          <w:szCs w:val="28"/>
        </w:rPr>
        <w:t xml:space="preserve">на которую в соответствии  с постановлением избирательной комиссии Челябинской области № 11/322-7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Теченского сельского поселения Сосновского муниципального района, </w:t>
      </w:r>
      <w:r w:rsidR="00FB376D" w:rsidRPr="00997BF8">
        <w:rPr>
          <w:sz w:val="28"/>
          <w:szCs w:val="28"/>
        </w:rPr>
        <w:t xml:space="preserve"> </w:t>
      </w:r>
      <w:r w:rsidRPr="00997BF8">
        <w:rPr>
          <w:spacing w:val="1"/>
          <w:sz w:val="28"/>
          <w:szCs w:val="28"/>
          <w:lang w:eastAsia="ar-SA"/>
        </w:rPr>
        <w:t>Р</w:t>
      </w:r>
      <w:bookmarkEnd w:id="0"/>
      <w:r w:rsidRPr="00E26A02">
        <w:rPr>
          <w:spacing w:val="1"/>
          <w:sz w:val="28"/>
          <w:szCs w:val="28"/>
          <w:lang w:eastAsia="ar-SA"/>
        </w:rPr>
        <w:t>ЕШИЛА:</w:t>
      </w:r>
    </w:p>
    <w:p w:rsidR="00E26A02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22559">
        <w:rPr>
          <w:sz w:val="28"/>
          <w:szCs w:val="28"/>
          <w:lang w:eastAsia="ar-SA"/>
        </w:rPr>
        <w:t xml:space="preserve">1. </w:t>
      </w:r>
      <w:r w:rsidRPr="00A46EAF">
        <w:rPr>
          <w:sz w:val="28"/>
          <w:szCs w:val="28"/>
          <w:lang w:eastAsia="ar-SA"/>
        </w:rPr>
        <w:t>Назначить ответственных лиц для контроля за изготовлением, доставкой и передачей</w:t>
      </w:r>
      <w:r w:rsidRPr="000B77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избирательных бюллетеней </w:t>
      </w:r>
      <w:r w:rsidRPr="00531915">
        <w:rPr>
          <w:sz w:val="28"/>
          <w:szCs w:val="28"/>
          <w:lang w:eastAsia="ar-SA"/>
        </w:rPr>
        <w:t>для голосования</w:t>
      </w:r>
      <w:r>
        <w:rPr>
          <w:sz w:val="28"/>
          <w:szCs w:val="28"/>
          <w:lang w:eastAsia="ar-SA"/>
        </w:rPr>
        <w:t xml:space="preserve"> </w:t>
      </w:r>
      <w:r w:rsidRPr="00531915">
        <w:rPr>
          <w:sz w:val="28"/>
          <w:szCs w:val="28"/>
          <w:lang w:eastAsia="ar-SA"/>
        </w:rPr>
        <w:t xml:space="preserve">на дополнительных выборах депутата </w:t>
      </w:r>
      <w:r w:rsidRPr="00E26A02">
        <w:rPr>
          <w:sz w:val="28"/>
          <w:szCs w:val="28"/>
          <w:lang w:eastAsia="ar-SA"/>
        </w:rPr>
        <w:t xml:space="preserve">Совета депутатов </w:t>
      </w:r>
      <w:r w:rsidR="00B73D5B">
        <w:rPr>
          <w:sz w:val="28"/>
          <w:szCs w:val="28"/>
          <w:lang w:eastAsia="ar-SA"/>
        </w:rPr>
        <w:t>Теченского</w:t>
      </w:r>
      <w:r w:rsidRPr="00E26A02">
        <w:rPr>
          <w:sz w:val="28"/>
          <w:szCs w:val="28"/>
          <w:lang w:eastAsia="ar-SA"/>
        </w:rPr>
        <w:t xml:space="preserve"> сельского поселения четвертого созыва по одномандатному избирательному округу №</w:t>
      </w:r>
      <w:r w:rsidR="00B73D5B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:</w:t>
      </w:r>
    </w:p>
    <w:p w:rsidR="00E26A02" w:rsidRPr="00A46EAF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Корниенко Т.Б.</w:t>
      </w:r>
      <w:r w:rsidRPr="00A46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Pr="00A46EAF">
        <w:rPr>
          <w:sz w:val="28"/>
          <w:szCs w:val="28"/>
          <w:lang w:eastAsia="ar-SA"/>
        </w:rPr>
        <w:t xml:space="preserve">председатель территориальной избирательной комиссии </w:t>
      </w:r>
      <w:r>
        <w:rPr>
          <w:sz w:val="28"/>
          <w:szCs w:val="28"/>
          <w:lang w:eastAsia="ar-SA"/>
        </w:rPr>
        <w:t>Сосновского района.</w:t>
      </w:r>
    </w:p>
    <w:p w:rsidR="00E26A02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Скоков А.М.</w:t>
      </w:r>
      <w:r w:rsidRPr="00A46EAF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 xml:space="preserve">заместитель </w:t>
      </w:r>
      <w:r w:rsidRPr="00A46EAF">
        <w:rPr>
          <w:sz w:val="28"/>
          <w:szCs w:val="28"/>
          <w:lang w:eastAsia="ar-SA"/>
        </w:rPr>
        <w:t>председател</w:t>
      </w:r>
      <w:r>
        <w:rPr>
          <w:sz w:val="28"/>
          <w:szCs w:val="28"/>
          <w:lang w:eastAsia="ar-SA"/>
        </w:rPr>
        <w:t>я</w:t>
      </w:r>
      <w:r w:rsidRPr="00A46EAF">
        <w:rPr>
          <w:sz w:val="28"/>
          <w:szCs w:val="28"/>
          <w:lang w:eastAsia="ar-SA"/>
        </w:rPr>
        <w:t xml:space="preserve"> территориальной избирательной комиссии </w:t>
      </w:r>
      <w:r>
        <w:rPr>
          <w:sz w:val="28"/>
          <w:szCs w:val="28"/>
          <w:lang w:eastAsia="ar-SA"/>
        </w:rPr>
        <w:t>Сосновского</w:t>
      </w:r>
      <w:r w:rsidRPr="00A46EAF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>.</w:t>
      </w:r>
    </w:p>
    <w:p w:rsidR="00E26A02" w:rsidRPr="00A46EAF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lastRenderedPageBreak/>
        <w:t>Щастливая</w:t>
      </w:r>
      <w:proofErr w:type="spellEnd"/>
      <w:r>
        <w:rPr>
          <w:sz w:val="28"/>
          <w:szCs w:val="28"/>
          <w:lang w:eastAsia="ar-SA"/>
        </w:rPr>
        <w:t xml:space="preserve"> И.М.</w:t>
      </w:r>
      <w:r w:rsidRPr="00A46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–</w:t>
      </w:r>
      <w:r w:rsidRPr="00A46EAF">
        <w:rPr>
          <w:sz w:val="28"/>
          <w:szCs w:val="28"/>
          <w:lang w:eastAsia="ar-SA"/>
        </w:rPr>
        <w:t xml:space="preserve"> секретар</w:t>
      </w:r>
      <w:r>
        <w:rPr>
          <w:sz w:val="28"/>
          <w:szCs w:val="28"/>
          <w:lang w:eastAsia="ar-SA"/>
        </w:rPr>
        <w:t>ь</w:t>
      </w:r>
      <w:r w:rsidRPr="00A46EAF">
        <w:rPr>
          <w:sz w:val="28"/>
          <w:szCs w:val="28"/>
          <w:lang w:eastAsia="ar-SA"/>
        </w:rPr>
        <w:t xml:space="preserve"> территориальной избирательной комиссии </w:t>
      </w:r>
      <w:r>
        <w:rPr>
          <w:sz w:val="28"/>
          <w:szCs w:val="28"/>
          <w:lang w:eastAsia="ar-SA"/>
        </w:rPr>
        <w:t>Сосновского района.</w:t>
      </w:r>
    </w:p>
    <w:p w:rsidR="00E26A02" w:rsidRPr="00A46EAF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Бибина</w:t>
      </w:r>
      <w:proofErr w:type="spellEnd"/>
      <w:r>
        <w:rPr>
          <w:sz w:val="28"/>
          <w:szCs w:val="28"/>
          <w:lang w:eastAsia="ar-SA"/>
        </w:rPr>
        <w:t xml:space="preserve"> Т.Н.</w:t>
      </w:r>
      <w:r w:rsidRPr="00A46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Pr="00A46EAF">
        <w:rPr>
          <w:sz w:val="28"/>
          <w:szCs w:val="28"/>
          <w:lang w:eastAsia="ar-SA"/>
        </w:rPr>
        <w:t xml:space="preserve">член территориальной избирательной комиссии </w:t>
      </w:r>
      <w:r>
        <w:rPr>
          <w:sz w:val="28"/>
          <w:szCs w:val="28"/>
          <w:lang w:eastAsia="ar-SA"/>
        </w:rPr>
        <w:t>Сосновского</w:t>
      </w:r>
      <w:r w:rsidRPr="00A46EAF">
        <w:rPr>
          <w:sz w:val="28"/>
          <w:szCs w:val="28"/>
          <w:lang w:eastAsia="ar-SA"/>
        </w:rPr>
        <w:t xml:space="preserve"> района с правом решающего голоса;</w:t>
      </w:r>
    </w:p>
    <w:p w:rsidR="00E26A02" w:rsidRPr="00122559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441A3" w:rsidRDefault="00E26A02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441A3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>
        <w:rPr>
          <w:sz w:val="28"/>
          <w:szCs w:val="28"/>
          <w:lang w:eastAsia="ar-SA"/>
        </w:rPr>
        <w:t>председателя</w:t>
      </w:r>
      <w:r w:rsidR="00E441A3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r>
        <w:rPr>
          <w:sz w:val="28"/>
          <w:szCs w:val="28"/>
          <w:lang w:eastAsia="ar-SA"/>
        </w:rPr>
        <w:t>Корниенко Т.Б.</w:t>
      </w:r>
      <w:r w:rsidR="00E441A3">
        <w:rPr>
          <w:sz w:val="28"/>
          <w:szCs w:val="28"/>
          <w:lang w:eastAsia="ar-SA"/>
        </w:rPr>
        <w:t xml:space="preserve"> </w:t>
      </w:r>
    </w:p>
    <w:p w:rsidR="00E441A3" w:rsidRDefault="00E441A3" w:rsidP="00783759">
      <w:pPr>
        <w:rPr>
          <w:sz w:val="22"/>
          <w:szCs w:val="26"/>
        </w:rPr>
      </w:pP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Pr="00783759" w:rsidRDefault="00E441A3" w:rsidP="00E441A3">
      <w:pPr>
        <w:rPr>
          <w:sz w:val="22"/>
          <w:szCs w:val="22"/>
        </w:rPr>
      </w:pPr>
    </w:p>
    <w:p w:rsidR="00E441A3" w:rsidRPr="005C5FE4" w:rsidRDefault="00E441A3" w:rsidP="00E441A3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E441A3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Pr="005C5FE4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Default="00E441A3" w:rsidP="00E441A3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E441A3" w:rsidRDefault="00E441A3" w:rsidP="00E441A3">
      <w:pPr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783759">
      <w:pPr>
        <w:tabs>
          <w:tab w:val="left" w:pos="709"/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sectPr w:rsidR="00E441A3" w:rsidSect="005E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212E93"/>
    <w:rsid w:val="00341418"/>
    <w:rsid w:val="00383975"/>
    <w:rsid w:val="00442120"/>
    <w:rsid w:val="004601A2"/>
    <w:rsid w:val="00471845"/>
    <w:rsid w:val="004C447F"/>
    <w:rsid w:val="005C5FE4"/>
    <w:rsid w:val="005D2503"/>
    <w:rsid w:val="006521F3"/>
    <w:rsid w:val="006F3DED"/>
    <w:rsid w:val="00713C9A"/>
    <w:rsid w:val="00770245"/>
    <w:rsid w:val="00783759"/>
    <w:rsid w:val="007F5DF2"/>
    <w:rsid w:val="008546C5"/>
    <w:rsid w:val="008868E8"/>
    <w:rsid w:val="00997BF8"/>
    <w:rsid w:val="009C7572"/>
    <w:rsid w:val="00A35FC0"/>
    <w:rsid w:val="00A965ED"/>
    <w:rsid w:val="00B06936"/>
    <w:rsid w:val="00B73D5B"/>
    <w:rsid w:val="00B755B8"/>
    <w:rsid w:val="00B97E05"/>
    <w:rsid w:val="00C92F4A"/>
    <w:rsid w:val="00CD4F7C"/>
    <w:rsid w:val="00DE6137"/>
    <w:rsid w:val="00E26A02"/>
    <w:rsid w:val="00E441A3"/>
    <w:rsid w:val="00FB376D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97B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B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23</cp:revision>
  <cp:lastPrinted>2022-08-10T11:25:00Z</cp:lastPrinted>
  <dcterms:created xsi:type="dcterms:W3CDTF">2022-06-27T12:56:00Z</dcterms:created>
  <dcterms:modified xsi:type="dcterms:W3CDTF">2022-08-10T11:25:00Z</dcterms:modified>
</cp:coreProperties>
</file>