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header25.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F1212C" w:rsidRPr="00F1212C" w:rsidRDefault="00F1212C" w:rsidP="00F1212C">
      <w:pPr>
        <w:rPr>
          <w:rFonts w:ascii="Times New Roman" w:hAnsi="Times New Roman" w:cs="Times New Roman"/>
          <w:sz w:val="28"/>
        </w:rPr>
      </w:pPr>
      <w:r w:rsidRPr="00F1212C">
        <w:rPr>
          <w:rFonts w:ascii="Times New Roman" w:hAnsi="Times New Roman" w:cs="Times New Roman"/>
          <w:sz w:val="28"/>
        </w:rPr>
        <w:t>Постановление администрации Сосновского муниципального района Челябинской области от 28.06.2019 г. №1235</w:t>
      </w: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B0355" w:rsidRDefault="009B0355" w:rsidP="009B0355"/>
    <w:tbl>
      <w:tblPr>
        <w:tblpPr w:leftFromText="180" w:rightFromText="180" w:vertAnchor="page" w:horzAnchor="margin" w:tblpY="4096"/>
        <w:tblW w:w="0" w:type="auto"/>
        <w:tblLook w:val="01E0"/>
      </w:tblPr>
      <w:tblGrid>
        <w:gridCol w:w="5126"/>
      </w:tblGrid>
      <w:tr w:rsidR="009B0355" w:rsidRPr="0040233E" w:rsidTr="009B0355">
        <w:trPr>
          <w:trHeight w:val="1700"/>
        </w:trPr>
        <w:tc>
          <w:tcPr>
            <w:tcW w:w="5126" w:type="dxa"/>
          </w:tcPr>
          <w:p w:rsidR="009B0355" w:rsidRDefault="009B0355" w:rsidP="002E5E21">
            <w:pPr>
              <w:pStyle w:val="ConsPlusTitle"/>
              <w:jc w:val="both"/>
              <w:rPr>
                <w:rFonts w:ascii="Times New Roman" w:hAnsi="Times New Roman" w:cs="Times New Roman"/>
                <w:b w:val="0"/>
                <w:sz w:val="28"/>
                <w:szCs w:val="28"/>
              </w:rPr>
            </w:pPr>
          </w:p>
          <w:p w:rsidR="009B0355" w:rsidRDefault="009B0355" w:rsidP="002E5E21">
            <w:pPr>
              <w:pStyle w:val="ConsPlusTitle"/>
              <w:jc w:val="both"/>
              <w:rPr>
                <w:rFonts w:ascii="Times New Roman" w:hAnsi="Times New Roman" w:cs="Times New Roman"/>
                <w:b w:val="0"/>
                <w:sz w:val="28"/>
                <w:szCs w:val="28"/>
              </w:rPr>
            </w:pPr>
          </w:p>
          <w:p w:rsidR="009B0355" w:rsidRDefault="009B0355" w:rsidP="002E5E21">
            <w:pPr>
              <w:pStyle w:val="ConsPlusTitle"/>
              <w:jc w:val="both"/>
              <w:rPr>
                <w:rFonts w:ascii="Times New Roman" w:hAnsi="Times New Roman" w:cs="Times New Roman"/>
                <w:b w:val="0"/>
                <w:sz w:val="28"/>
                <w:szCs w:val="28"/>
              </w:rPr>
            </w:pPr>
          </w:p>
          <w:p w:rsidR="009B0355" w:rsidRDefault="009B0355" w:rsidP="002E5E21">
            <w:pPr>
              <w:pStyle w:val="ConsPlusTitle"/>
              <w:jc w:val="both"/>
              <w:rPr>
                <w:rFonts w:ascii="Times New Roman" w:hAnsi="Times New Roman" w:cs="Times New Roman"/>
                <w:b w:val="0"/>
                <w:sz w:val="28"/>
                <w:szCs w:val="28"/>
              </w:rPr>
            </w:pPr>
          </w:p>
          <w:p w:rsidR="009B0355" w:rsidRDefault="009B0355" w:rsidP="002E5E21">
            <w:pPr>
              <w:pStyle w:val="ConsPlusTitle"/>
              <w:jc w:val="both"/>
              <w:rPr>
                <w:rFonts w:ascii="Times New Roman" w:hAnsi="Times New Roman" w:cs="Times New Roman"/>
                <w:b w:val="0"/>
                <w:sz w:val="28"/>
                <w:szCs w:val="28"/>
              </w:rPr>
            </w:pPr>
          </w:p>
          <w:p w:rsidR="009B0355" w:rsidRPr="0040233E" w:rsidRDefault="009B0355" w:rsidP="002E5E21">
            <w:pPr>
              <w:pStyle w:val="ConsPlusTitle"/>
              <w:jc w:val="both"/>
              <w:rPr>
                <w:rFonts w:ascii="Times New Roman" w:hAnsi="Times New Roman" w:cs="Times New Roman"/>
                <w:b w:val="0"/>
                <w:sz w:val="28"/>
                <w:szCs w:val="28"/>
              </w:rPr>
            </w:pPr>
            <w:r w:rsidRPr="001D4A0C">
              <w:rPr>
                <w:rFonts w:ascii="Times New Roman" w:hAnsi="Times New Roman" w:cs="Times New Roman"/>
                <w:b w:val="0"/>
                <w:sz w:val="28"/>
                <w:szCs w:val="28"/>
              </w:rPr>
              <w:t xml:space="preserve">Об утверждении схемы  теплоснабжения </w:t>
            </w:r>
            <w:bookmarkStart w:id="0" w:name="_Hlk497131842"/>
            <w:bookmarkStart w:id="1" w:name="_Hlk497131536"/>
            <w:proofErr w:type="spellStart"/>
            <w:r>
              <w:rPr>
                <w:rFonts w:ascii="Times New Roman" w:hAnsi="Times New Roman" w:cs="Times New Roman"/>
                <w:b w:val="0"/>
                <w:sz w:val="28"/>
                <w:szCs w:val="28"/>
              </w:rPr>
              <w:t>Полетаевского</w:t>
            </w:r>
            <w:proofErr w:type="spellEnd"/>
            <w:r w:rsidRPr="001D4A0C">
              <w:rPr>
                <w:rFonts w:ascii="Times New Roman" w:hAnsi="Times New Roman" w:cs="Times New Roman"/>
                <w:b w:val="0"/>
                <w:sz w:val="28"/>
                <w:szCs w:val="28"/>
              </w:rPr>
              <w:t xml:space="preserve"> сельского поселения Сосновского района Челябинской области</w:t>
            </w:r>
            <w:r>
              <w:rPr>
                <w:rFonts w:ascii="Times New Roman" w:hAnsi="Times New Roman" w:cs="Times New Roman"/>
                <w:b w:val="0"/>
                <w:sz w:val="28"/>
                <w:szCs w:val="28"/>
              </w:rPr>
              <w:t xml:space="preserve"> </w:t>
            </w:r>
            <w:r w:rsidRPr="001D4A0C">
              <w:rPr>
                <w:rFonts w:ascii="Times New Roman" w:hAnsi="Times New Roman" w:cs="Times New Roman"/>
                <w:b w:val="0"/>
                <w:sz w:val="28"/>
                <w:szCs w:val="28"/>
              </w:rPr>
              <w:t xml:space="preserve">на период до 2033 </w:t>
            </w:r>
            <w:bookmarkEnd w:id="0"/>
            <w:bookmarkEnd w:id="1"/>
            <w:r w:rsidRPr="001D4A0C">
              <w:rPr>
                <w:rFonts w:ascii="Times New Roman" w:hAnsi="Times New Roman" w:cs="Times New Roman"/>
                <w:b w:val="0"/>
                <w:sz w:val="28"/>
                <w:szCs w:val="28"/>
              </w:rPr>
              <w:t>года.</w:t>
            </w:r>
          </w:p>
        </w:tc>
      </w:tr>
    </w:tbl>
    <w:p w:rsidR="009B0355" w:rsidRDefault="009B0355" w:rsidP="009B0355">
      <w:pPr>
        <w:ind w:firstLine="705"/>
        <w:rPr>
          <w:sz w:val="28"/>
        </w:rPr>
      </w:pPr>
    </w:p>
    <w:p w:rsidR="009B0355" w:rsidRDefault="009B0355" w:rsidP="009B0355">
      <w:pPr>
        <w:ind w:firstLine="705"/>
        <w:rPr>
          <w:sz w:val="28"/>
        </w:rPr>
      </w:pPr>
    </w:p>
    <w:p w:rsidR="009B0355" w:rsidRDefault="009B0355" w:rsidP="009B0355">
      <w:pPr>
        <w:ind w:firstLine="705"/>
        <w:rPr>
          <w:sz w:val="28"/>
        </w:rPr>
      </w:pPr>
    </w:p>
    <w:p w:rsidR="009B0355" w:rsidRDefault="009B0355" w:rsidP="009B0355">
      <w:pPr>
        <w:rPr>
          <w:sz w:val="28"/>
        </w:rPr>
      </w:pPr>
    </w:p>
    <w:p w:rsidR="009B0355" w:rsidRDefault="009B0355" w:rsidP="009B0355">
      <w:pPr>
        <w:ind w:right="-2" w:firstLine="708"/>
        <w:rPr>
          <w:sz w:val="28"/>
          <w:szCs w:val="28"/>
        </w:rPr>
      </w:pPr>
    </w:p>
    <w:p w:rsidR="009B0355" w:rsidRDefault="009B0355" w:rsidP="009B0355">
      <w:pPr>
        <w:ind w:right="-2" w:firstLine="708"/>
        <w:rPr>
          <w:sz w:val="28"/>
          <w:szCs w:val="28"/>
        </w:rPr>
      </w:pPr>
    </w:p>
    <w:p w:rsidR="009B0355" w:rsidRDefault="009B0355" w:rsidP="009B0355">
      <w:pPr>
        <w:ind w:right="-2" w:firstLine="708"/>
        <w:rPr>
          <w:sz w:val="28"/>
          <w:szCs w:val="28"/>
        </w:rPr>
      </w:pPr>
    </w:p>
    <w:p w:rsidR="009B0355" w:rsidRDefault="009B0355" w:rsidP="009B0355">
      <w:pPr>
        <w:ind w:right="-2" w:firstLine="708"/>
        <w:rPr>
          <w:sz w:val="28"/>
          <w:szCs w:val="28"/>
        </w:rPr>
      </w:pPr>
    </w:p>
    <w:p w:rsidR="009B0355" w:rsidRDefault="009B0355" w:rsidP="009B0355">
      <w:pPr>
        <w:ind w:right="-2" w:firstLine="708"/>
        <w:rPr>
          <w:sz w:val="28"/>
          <w:szCs w:val="28"/>
        </w:rPr>
      </w:pPr>
    </w:p>
    <w:p w:rsidR="009B0355" w:rsidRPr="009B0355" w:rsidRDefault="009B0355" w:rsidP="009B0355">
      <w:pPr>
        <w:pStyle w:val="ConsPlusTitle"/>
        <w:ind w:firstLine="709"/>
        <w:jc w:val="both"/>
        <w:rPr>
          <w:rFonts w:ascii="Times New Roman" w:hAnsi="Times New Roman" w:cs="Times New Roman"/>
          <w:b w:val="0"/>
          <w:sz w:val="28"/>
          <w:szCs w:val="28"/>
        </w:rPr>
      </w:pPr>
      <w:r w:rsidRPr="009B0355">
        <w:rPr>
          <w:rFonts w:ascii="Times New Roman" w:hAnsi="Times New Roman" w:cs="Times New Roman"/>
          <w:b w:val="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администрация Сосновского муниципального района</w:t>
      </w:r>
    </w:p>
    <w:p w:rsidR="009B0355" w:rsidRPr="009B0355" w:rsidRDefault="009B0355" w:rsidP="009B0355">
      <w:pPr>
        <w:spacing w:after="0" w:line="240" w:lineRule="auto"/>
        <w:ind w:right="-2"/>
        <w:rPr>
          <w:rFonts w:ascii="Times New Roman" w:hAnsi="Times New Roman" w:cs="Times New Roman"/>
          <w:sz w:val="28"/>
          <w:szCs w:val="28"/>
        </w:rPr>
      </w:pPr>
      <w:r w:rsidRPr="009B0355">
        <w:rPr>
          <w:rFonts w:ascii="Times New Roman" w:hAnsi="Times New Roman" w:cs="Times New Roman"/>
          <w:sz w:val="28"/>
          <w:szCs w:val="28"/>
        </w:rPr>
        <w:t>ПОСТАНОВЛЯЕТ:</w:t>
      </w:r>
    </w:p>
    <w:p w:rsidR="009B0355" w:rsidRPr="009B0355" w:rsidRDefault="009B0355" w:rsidP="009B0355">
      <w:pPr>
        <w:pStyle w:val="ac"/>
        <w:numPr>
          <w:ilvl w:val="0"/>
          <w:numId w:val="37"/>
        </w:numPr>
        <w:spacing w:after="0" w:line="240" w:lineRule="auto"/>
        <w:ind w:left="0" w:right="-2" w:firstLine="709"/>
        <w:jc w:val="both"/>
        <w:rPr>
          <w:rFonts w:ascii="Times New Roman" w:hAnsi="Times New Roman" w:cs="Times New Roman"/>
          <w:sz w:val="28"/>
          <w:szCs w:val="28"/>
        </w:rPr>
      </w:pPr>
      <w:r w:rsidRPr="009B0355">
        <w:rPr>
          <w:rFonts w:ascii="Times New Roman" w:hAnsi="Times New Roman" w:cs="Times New Roman"/>
          <w:sz w:val="28"/>
          <w:szCs w:val="28"/>
        </w:rPr>
        <w:t xml:space="preserve">Утвердить прилагаемую схему </w:t>
      </w:r>
      <w:r w:rsidRPr="009B0355">
        <w:rPr>
          <w:rFonts w:ascii="Times New Roman" w:hAnsi="Times New Roman" w:cs="Times New Roman"/>
          <w:sz w:val="28"/>
          <w:szCs w:val="28"/>
          <w:lang w:eastAsia="ru-RU"/>
        </w:rPr>
        <w:t xml:space="preserve"> </w:t>
      </w:r>
      <w:r w:rsidRPr="009B0355">
        <w:rPr>
          <w:rFonts w:ascii="Times New Roman" w:hAnsi="Times New Roman" w:cs="Times New Roman"/>
          <w:sz w:val="28"/>
          <w:szCs w:val="28"/>
        </w:rPr>
        <w:t>теплоснабжения</w:t>
      </w:r>
      <w:r w:rsidRPr="009B0355">
        <w:rPr>
          <w:rFonts w:ascii="Times New Roman" w:eastAsia="Times New Roman" w:hAnsi="Times New Roman" w:cs="Times New Roman"/>
          <w:sz w:val="28"/>
          <w:szCs w:val="28"/>
          <w:lang w:eastAsia="ru-RU"/>
        </w:rPr>
        <w:t xml:space="preserve"> </w:t>
      </w:r>
      <w:r w:rsidRPr="009B0355">
        <w:rPr>
          <w:rFonts w:ascii="Times New Roman" w:eastAsia="Times New Roman" w:hAnsi="Times New Roman" w:cs="Times New Roman"/>
          <w:sz w:val="28"/>
          <w:szCs w:val="28"/>
          <w:lang w:eastAsia="ru-RU"/>
        </w:rPr>
        <w:br/>
      </w:r>
      <w:proofErr w:type="spellStart"/>
      <w:r w:rsidRPr="009B0355">
        <w:rPr>
          <w:rFonts w:ascii="Times New Roman" w:hAnsi="Times New Roman" w:cs="Times New Roman"/>
          <w:sz w:val="28"/>
          <w:szCs w:val="28"/>
        </w:rPr>
        <w:t>Полетаевского</w:t>
      </w:r>
      <w:proofErr w:type="spellEnd"/>
      <w:r w:rsidRPr="009B0355">
        <w:rPr>
          <w:rFonts w:ascii="Times New Roman" w:hAnsi="Times New Roman" w:cs="Times New Roman"/>
          <w:sz w:val="28"/>
          <w:szCs w:val="28"/>
        </w:rPr>
        <w:t xml:space="preserve"> сельского поселения</w:t>
      </w:r>
      <w:r w:rsidRPr="009B0355">
        <w:rPr>
          <w:rFonts w:ascii="Times New Roman" w:eastAsia="Times New Roman" w:hAnsi="Times New Roman" w:cs="Times New Roman"/>
          <w:sz w:val="28"/>
          <w:szCs w:val="28"/>
          <w:lang w:eastAsia="ru-RU"/>
        </w:rPr>
        <w:t xml:space="preserve"> С</w:t>
      </w:r>
      <w:r w:rsidRPr="009B0355">
        <w:rPr>
          <w:rFonts w:ascii="Times New Roman" w:hAnsi="Times New Roman" w:cs="Times New Roman"/>
          <w:sz w:val="28"/>
          <w:szCs w:val="28"/>
        </w:rPr>
        <w:t>основского</w:t>
      </w:r>
      <w:r w:rsidRPr="009B0355">
        <w:rPr>
          <w:rFonts w:ascii="Times New Roman" w:eastAsia="Times New Roman" w:hAnsi="Times New Roman" w:cs="Times New Roman"/>
          <w:sz w:val="28"/>
          <w:szCs w:val="28"/>
          <w:lang w:eastAsia="ru-RU"/>
        </w:rPr>
        <w:t xml:space="preserve"> </w:t>
      </w:r>
      <w:r w:rsidRPr="009B0355">
        <w:rPr>
          <w:rFonts w:ascii="Times New Roman" w:hAnsi="Times New Roman" w:cs="Times New Roman"/>
          <w:sz w:val="28"/>
          <w:szCs w:val="28"/>
        </w:rPr>
        <w:t>района</w:t>
      </w:r>
      <w:r w:rsidRPr="009B0355">
        <w:rPr>
          <w:rFonts w:ascii="Times New Roman" w:eastAsia="Times New Roman" w:hAnsi="Times New Roman" w:cs="Times New Roman"/>
          <w:sz w:val="28"/>
          <w:szCs w:val="28"/>
          <w:lang w:eastAsia="ru-RU"/>
        </w:rPr>
        <w:t xml:space="preserve"> Ч</w:t>
      </w:r>
      <w:r w:rsidRPr="009B0355">
        <w:rPr>
          <w:rFonts w:ascii="Times New Roman" w:hAnsi="Times New Roman" w:cs="Times New Roman"/>
          <w:sz w:val="28"/>
          <w:szCs w:val="28"/>
        </w:rPr>
        <w:t>елябинской</w:t>
      </w:r>
      <w:r w:rsidRPr="009B0355">
        <w:rPr>
          <w:rFonts w:ascii="Times New Roman" w:eastAsia="Times New Roman" w:hAnsi="Times New Roman" w:cs="Times New Roman"/>
          <w:sz w:val="28"/>
          <w:szCs w:val="28"/>
          <w:lang w:eastAsia="ru-RU"/>
        </w:rPr>
        <w:t xml:space="preserve"> </w:t>
      </w:r>
      <w:r w:rsidRPr="009B0355">
        <w:rPr>
          <w:rFonts w:ascii="Times New Roman" w:hAnsi="Times New Roman" w:cs="Times New Roman"/>
          <w:sz w:val="28"/>
          <w:szCs w:val="28"/>
        </w:rPr>
        <w:t>области на период до 2033 года.</w:t>
      </w:r>
    </w:p>
    <w:p w:rsidR="009B0355" w:rsidRPr="009B0355" w:rsidRDefault="009B0355" w:rsidP="009B0355">
      <w:pPr>
        <w:spacing w:after="0" w:line="240" w:lineRule="auto"/>
        <w:ind w:right="-2" w:firstLine="709"/>
        <w:rPr>
          <w:rFonts w:ascii="Times New Roman" w:hAnsi="Times New Roman" w:cs="Times New Roman"/>
          <w:sz w:val="28"/>
          <w:szCs w:val="28"/>
        </w:rPr>
      </w:pPr>
      <w:r w:rsidRPr="009B0355">
        <w:rPr>
          <w:rFonts w:ascii="Times New Roman" w:hAnsi="Times New Roman" w:cs="Times New Roman"/>
          <w:sz w:val="28"/>
          <w:szCs w:val="28"/>
        </w:rPr>
        <w:t>3.</w:t>
      </w:r>
      <w:r w:rsidRPr="009B0355">
        <w:rPr>
          <w:rFonts w:ascii="Times New Roman" w:hAnsi="Times New Roman" w:cs="Times New Roman"/>
          <w:sz w:val="28"/>
          <w:szCs w:val="28"/>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9B0355" w:rsidRPr="009B0355" w:rsidRDefault="009B0355" w:rsidP="009B0355">
      <w:pPr>
        <w:tabs>
          <w:tab w:val="left" w:pos="1418"/>
        </w:tabs>
        <w:spacing w:after="0" w:line="240" w:lineRule="auto"/>
        <w:ind w:right="-2" w:firstLine="709"/>
        <w:rPr>
          <w:rFonts w:ascii="Times New Roman" w:hAnsi="Times New Roman" w:cs="Times New Roman"/>
          <w:sz w:val="28"/>
          <w:szCs w:val="28"/>
        </w:rPr>
      </w:pPr>
      <w:r w:rsidRPr="009B0355">
        <w:rPr>
          <w:rFonts w:ascii="Times New Roman" w:hAnsi="Times New Roman" w:cs="Times New Roman"/>
          <w:sz w:val="28"/>
          <w:szCs w:val="28"/>
        </w:rPr>
        <w:t>4.</w:t>
      </w:r>
      <w:r w:rsidRPr="009B0355">
        <w:rPr>
          <w:rFonts w:ascii="Times New Roman" w:hAnsi="Times New Roman" w:cs="Times New Roman"/>
          <w:sz w:val="28"/>
          <w:szCs w:val="28"/>
        </w:rPr>
        <w:tab/>
        <w:t>Контроль за выполнением настоящего постановления возложить на заместителя Главы района Голованова В.В.</w:t>
      </w:r>
    </w:p>
    <w:p w:rsidR="009B0355" w:rsidRDefault="009B0355" w:rsidP="009B0355">
      <w:pPr>
        <w:tabs>
          <w:tab w:val="left" w:pos="1418"/>
        </w:tabs>
        <w:spacing w:after="0" w:line="240" w:lineRule="auto"/>
        <w:ind w:right="-2" w:firstLine="709"/>
        <w:rPr>
          <w:rFonts w:ascii="Times New Roman" w:hAnsi="Times New Roman" w:cs="Times New Roman"/>
          <w:sz w:val="28"/>
          <w:szCs w:val="28"/>
        </w:rPr>
      </w:pPr>
    </w:p>
    <w:p w:rsidR="009B0355" w:rsidRDefault="009B0355" w:rsidP="009B0355">
      <w:pPr>
        <w:tabs>
          <w:tab w:val="left" w:pos="1418"/>
        </w:tabs>
        <w:spacing w:after="0" w:line="240" w:lineRule="auto"/>
        <w:ind w:right="-2" w:firstLine="709"/>
        <w:rPr>
          <w:rFonts w:ascii="Times New Roman" w:hAnsi="Times New Roman" w:cs="Times New Roman"/>
          <w:sz w:val="28"/>
          <w:szCs w:val="28"/>
        </w:rPr>
      </w:pPr>
    </w:p>
    <w:p w:rsidR="009B0355" w:rsidRPr="009B0355" w:rsidRDefault="009B0355" w:rsidP="009B0355">
      <w:pPr>
        <w:tabs>
          <w:tab w:val="left" w:pos="1418"/>
        </w:tabs>
        <w:spacing w:after="0" w:line="240" w:lineRule="auto"/>
        <w:ind w:right="-2" w:firstLine="709"/>
        <w:rPr>
          <w:rFonts w:ascii="Times New Roman" w:hAnsi="Times New Roman" w:cs="Times New Roman"/>
          <w:sz w:val="28"/>
          <w:szCs w:val="28"/>
        </w:rPr>
      </w:pPr>
    </w:p>
    <w:p w:rsidR="009B0355" w:rsidRPr="009B0355" w:rsidRDefault="009B0355" w:rsidP="009B0355">
      <w:pPr>
        <w:spacing w:after="0" w:line="240" w:lineRule="auto"/>
        <w:rPr>
          <w:rFonts w:ascii="Times New Roman" w:hAnsi="Times New Roman" w:cs="Times New Roman"/>
          <w:sz w:val="28"/>
        </w:rPr>
      </w:pPr>
      <w:r w:rsidRPr="009B0355">
        <w:rPr>
          <w:rFonts w:ascii="Times New Roman" w:hAnsi="Times New Roman" w:cs="Times New Roman"/>
          <w:sz w:val="28"/>
        </w:rPr>
        <w:t>Глава Сосновского</w:t>
      </w:r>
    </w:p>
    <w:p w:rsidR="009B0355" w:rsidRPr="009B0355" w:rsidRDefault="009B0355" w:rsidP="009B0355">
      <w:pPr>
        <w:spacing w:after="0" w:line="240" w:lineRule="auto"/>
        <w:rPr>
          <w:rFonts w:ascii="Times New Roman" w:hAnsi="Times New Roman" w:cs="Times New Roman"/>
          <w:sz w:val="28"/>
        </w:rPr>
      </w:pPr>
      <w:r w:rsidRPr="009B0355">
        <w:rPr>
          <w:rFonts w:ascii="Times New Roman" w:hAnsi="Times New Roman" w:cs="Times New Roman"/>
          <w:sz w:val="28"/>
        </w:rPr>
        <w:t>муниципального района</w:t>
      </w:r>
      <w:r w:rsidRPr="009B0355">
        <w:rPr>
          <w:rFonts w:ascii="Times New Roman" w:hAnsi="Times New Roman" w:cs="Times New Roman"/>
          <w:sz w:val="28"/>
        </w:rPr>
        <w:tab/>
      </w:r>
      <w:r w:rsidRPr="009B0355">
        <w:rPr>
          <w:rFonts w:ascii="Times New Roman" w:hAnsi="Times New Roman" w:cs="Times New Roman"/>
          <w:sz w:val="28"/>
        </w:rPr>
        <w:tab/>
        <w:t xml:space="preserve">          </w:t>
      </w:r>
      <w:r w:rsidRPr="009B0355">
        <w:rPr>
          <w:rFonts w:ascii="Times New Roman" w:hAnsi="Times New Roman" w:cs="Times New Roman"/>
          <w:sz w:val="28"/>
        </w:rPr>
        <w:tab/>
      </w:r>
      <w:r w:rsidRPr="009B0355">
        <w:rPr>
          <w:rFonts w:ascii="Times New Roman" w:hAnsi="Times New Roman" w:cs="Times New Roman"/>
          <w:sz w:val="28"/>
        </w:rPr>
        <w:tab/>
        <w:t xml:space="preserve">                                   Е.Г. Ваганов</w:t>
      </w:r>
    </w:p>
    <w:p w:rsidR="000630EE" w:rsidRDefault="000630EE" w:rsidP="009B035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B0355" w:rsidRPr="009B0355" w:rsidRDefault="009B0355" w:rsidP="009B0355">
      <w:pPr>
        <w:pageBreakBefore/>
        <w:spacing w:line="240" w:lineRule="auto"/>
        <w:ind w:left="4956"/>
        <w:jc w:val="right"/>
        <w:rPr>
          <w:rFonts w:ascii="Times New Roman" w:hAnsi="Times New Roman" w:cs="Times New Roman"/>
          <w:sz w:val="28"/>
          <w:szCs w:val="28"/>
        </w:rPr>
      </w:pPr>
      <w:r w:rsidRPr="009B0355">
        <w:rPr>
          <w:rFonts w:ascii="Times New Roman" w:hAnsi="Times New Roman" w:cs="Times New Roman"/>
          <w:sz w:val="28"/>
          <w:szCs w:val="28"/>
        </w:rPr>
        <w:lastRenderedPageBreak/>
        <w:t xml:space="preserve">Приложение к постановлению администрации Сосновского муниципального района от </w:t>
      </w:r>
      <w:r w:rsidR="006972A1">
        <w:rPr>
          <w:rFonts w:ascii="Times New Roman" w:hAnsi="Times New Roman" w:cs="Times New Roman"/>
          <w:sz w:val="28"/>
          <w:szCs w:val="28"/>
        </w:rPr>
        <w:t>28.06.</w:t>
      </w:r>
      <w:r w:rsidRPr="009B0355">
        <w:rPr>
          <w:rFonts w:ascii="Times New Roman" w:hAnsi="Times New Roman" w:cs="Times New Roman"/>
          <w:sz w:val="28"/>
          <w:szCs w:val="28"/>
        </w:rPr>
        <w:t xml:space="preserve">2019года № </w:t>
      </w:r>
      <w:r w:rsidR="006972A1">
        <w:rPr>
          <w:rFonts w:ascii="Times New Roman" w:hAnsi="Times New Roman" w:cs="Times New Roman"/>
          <w:sz w:val="28"/>
          <w:szCs w:val="28"/>
        </w:rPr>
        <w:t>1235</w:t>
      </w:r>
    </w:p>
    <w:p w:rsidR="000630EE" w:rsidRDefault="000630EE" w:rsidP="009B0355">
      <w:pPr>
        <w:widowControl w:val="0"/>
        <w:autoSpaceDE w:val="0"/>
        <w:autoSpaceDN w:val="0"/>
        <w:adjustRightInd w:val="0"/>
        <w:spacing w:after="0" w:line="240" w:lineRule="auto"/>
        <w:ind w:left="-426"/>
        <w:jc w:val="right"/>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Pr="000630EE" w:rsidRDefault="000630EE" w:rsidP="0053312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sidR="008C4448">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630EE" w:rsidRPr="000630EE" w:rsidRDefault="00980554" w:rsidP="000630EE">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000630EE" w:rsidRPr="000630EE">
        <w:rPr>
          <w:rFonts w:ascii="Times New Roman" w:eastAsia="Times New Roman" w:hAnsi="Times New Roman" w:cs="Times New Roman"/>
          <w:sz w:val="28"/>
          <w:szCs w:val="24"/>
          <w:lang w:eastAsia="ru-RU"/>
        </w:rPr>
        <w:t xml:space="preserve"> ОБЛАСТИ НА ПЕРИОД ДО 2033 ГОДА</w:t>
      </w:r>
    </w:p>
    <w:p w:rsidR="000630EE" w:rsidRP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0630EE" w:rsidRDefault="000630EE" w:rsidP="000630EE">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0EE" w:rsidRPr="000630EE" w:rsidRDefault="000630EE" w:rsidP="00930F6D">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КНИГА 1. Существующее положение в сфере производства, передачи и потребления тепловой энергии для целей теплоснабжения</w:t>
      </w: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p>
    <w:p w:rsidR="000630EE" w:rsidRPr="000630EE" w:rsidRDefault="000F7C20"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0630EE" w:rsidRPr="000630EE">
        <w:rPr>
          <w:rFonts w:ascii="Times New Roman" w:eastAsia="Times New Roman" w:hAnsi="Times New Roman" w:cs="Times New Roman"/>
          <w:b/>
          <w:sz w:val="28"/>
          <w:szCs w:val="24"/>
          <w:lang w:eastAsia="ru-RU"/>
        </w:rPr>
        <w:t>.ОМ-ПСТ.001.000</w:t>
      </w:r>
    </w:p>
    <w:p w:rsidR="00F86908" w:rsidRDefault="00F86908"/>
    <w:p w:rsidR="000630EE" w:rsidRDefault="000630EE"/>
    <w:p w:rsidR="000630EE" w:rsidRDefault="000630EE">
      <w:pPr>
        <w:sectPr w:rsidR="000630EE" w:rsidSect="009B0355">
          <w:pgSz w:w="11906" w:h="16838" w:code="9"/>
          <w:pgMar w:top="1134" w:right="849" w:bottom="244" w:left="1418" w:header="0" w:footer="699" w:gutter="0"/>
          <w:cols w:space="708"/>
          <w:docGrid w:linePitch="360"/>
        </w:sectPr>
      </w:pPr>
    </w:p>
    <w:p w:rsidR="00890438" w:rsidRDefault="00890438" w:rsidP="008F46ED">
      <w:pPr>
        <w:pStyle w:val="aa"/>
        <w:rPr>
          <w:b w:val="0"/>
        </w:rPr>
      </w:pPr>
    </w:p>
    <w:p w:rsidR="00890438" w:rsidRDefault="00890438" w:rsidP="00930F6D">
      <w:pPr>
        <w:pStyle w:val="aa"/>
        <w:jc w:val="center"/>
      </w:pPr>
      <w:bookmarkStart w:id="2" w:name="_Toc6323067"/>
      <w:r>
        <w:t>Введение</w:t>
      </w:r>
      <w:bookmarkEnd w:id="2"/>
    </w:p>
    <w:p w:rsidR="002067E5" w:rsidRDefault="002067E5" w:rsidP="00930F6D">
      <w:pPr>
        <w:pStyle w:val="af0"/>
        <w:spacing w:line="240" w:lineRule="auto"/>
      </w:pPr>
      <w:r>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proofErr w:type="spellStart"/>
      <w:r w:rsidR="000F7C20">
        <w:t>Полетаевского</w:t>
      </w:r>
      <w:proofErr w:type="spellEnd"/>
      <w:r w:rsidR="00EA53D9">
        <w:t xml:space="preserve"> сельского поселения</w:t>
      </w:r>
      <w:r>
        <w:t xml:space="preserve">. За базовый год, очередной актуализации Схемы теплоснабжения, принят 2018 год. </w:t>
      </w:r>
    </w:p>
    <w:p w:rsidR="002067E5" w:rsidRDefault="002067E5" w:rsidP="00930F6D">
      <w:pPr>
        <w:pStyle w:val="af0"/>
        <w:spacing w:line="240" w:lineRule="auto"/>
      </w:pPr>
      <w:r>
        <w:t>Согласно Постановлению Правительства РФ от 22.02.2012 №154 «О требованиях к схемам теплоснабжения, порядку их разработки и утверждения</w:t>
      </w:r>
      <w:r w:rsidR="008C4448">
        <w:t>»</w:t>
      </w:r>
      <w:r>
        <w:t xml:space="preserve"> в рамках данного этапа проанализированы: </w:t>
      </w:r>
    </w:p>
    <w:p w:rsidR="002067E5" w:rsidRDefault="002067E5" w:rsidP="00930F6D">
      <w:pPr>
        <w:pStyle w:val="af0"/>
        <w:numPr>
          <w:ilvl w:val="0"/>
          <w:numId w:val="24"/>
        </w:numPr>
        <w:spacing w:line="240" w:lineRule="auto"/>
        <w:ind w:left="0" w:firstLine="709"/>
      </w:pPr>
      <w:r>
        <w:t>Функциональная структура теплоснабжения;</w:t>
      </w:r>
    </w:p>
    <w:p w:rsidR="002067E5" w:rsidRDefault="002067E5" w:rsidP="00930F6D">
      <w:pPr>
        <w:pStyle w:val="af0"/>
        <w:numPr>
          <w:ilvl w:val="0"/>
          <w:numId w:val="24"/>
        </w:numPr>
        <w:spacing w:line="240" w:lineRule="auto"/>
        <w:ind w:left="0" w:firstLine="709"/>
      </w:pPr>
      <w:r>
        <w:t>Источники тепловой энергии;</w:t>
      </w:r>
    </w:p>
    <w:p w:rsidR="002067E5" w:rsidRDefault="002067E5" w:rsidP="00930F6D">
      <w:pPr>
        <w:pStyle w:val="af0"/>
        <w:numPr>
          <w:ilvl w:val="0"/>
          <w:numId w:val="24"/>
        </w:numPr>
        <w:spacing w:line="240" w:lineRule="auto"/>
        <w:ind w:left="0" w:firstLine="709"/>
      </w:pPr>
      <w:r>
        <w:t xml:space="preserve">Тепловые сети, сооружения на них и тепловые пункты; </w:t>
      </w:r>
    </w:p>
    <w:p w:rsidR="002067E5" w:rsidRDefault="002067E5" w:rsidP="00930F6D">
      <w:pPr>
        <w:pStyle w:val="af0"/>
        <w:numPr>
          <w:ilvl w:val="0"/>
          <w:numId w:val="24"/>
        </w:numPr>
        <w:spacing w:line="240" w:lineRule="auto"/>
        <w:ind w:left="0" w:firstLine="709"/>
      </w:pPr>
      <w:r>
        <w:t xml:space="preserve">Зоны действия источников тепловой энергии; </w:t>
      </w:r>
    </w:p>
    <w:p w:rsidR="002067E5" w:rsidRDefault="002067E5" w:rsidP="00930F6D">
      <w:pPr>
        <w:pStyle w:val="af0"/>
        <w:numPr>
          <w:ilvl w:val="0"/>
          <w:numId w:val="24"/>
        </w:numPr>
        <w:spacing w:line="240" w:lineRule="auto"/>
        <w:ind w:left="0" w:firstLine="709"/>
      </w:pPr>
      <w:r>
        <w:t xml:space="preserve">Тепловые нагрузки потребителей тепловой энергии, групп потребителей тепловой энергии в зонах действия источников тепловой энергии; </w:t>
      </w:r>
    </w:p>
    <w:p w:rsidR="002067E5" w:rsidRDefault="002067E5" w:rsidP="00930F6D">
      <w:pPr>
        <w:pStyle w:val="af0"/>
        <w:numPr>
          <w:ilvl w:val="0"/>
          <w:numId w:val="24"/>
        </w:numPr>
        <w:spacing w:line="240" w:lineRule="auto"/>
        <w:ind w:left="0" w:firstLine="709"/>
      </w:pPr>
      <w:r>
        <w:t>Балансы тепловой мощности и тепловой нагрузки в зонах действия источников тепловой энергии;</w:t>
      </w:r>
    </w:p>
    <w:p w:rsidR="002067E5" w:rsidRDefault="002067E5" w:rsidP="00930F6D">
      <w:pPr>
        <w:pStyle w:val="af0"/>
        <w:numPr>
          <w:ilvl w:val="0"/>
          <w:numId w:val="24"/>
        </w:numPr>
        <w:spacing w:line="240" w:lineRule="auto"/>
        <w:ind w:left="0" w:firstLine="709"/>
      </w:pPr>
      <w:r>
        <w:t>Балансы теплоносителя;</w:t>
      </w:r>
    </w:p>
    <w:p w:rsidR="002067E5" w:rsidRDefault="002067E5" w:rsidP="00930F6D">
      <w:pPr>
        <w:pStyle w:val="af0"/>
        <w:numPr>
          <w:ilvl w:val="0"/>
          <w:numId w:val="24"/>
        </w:numPr>
        <w:spacing w:line="240" w:lineRule="auto"/>
        <w:ind w:left="0" w:firstLine="709"/>
      </w:pPr>
      <w:r>
        <w:t>Топливные балансы источников тепловой энергии и система обеспечения топливом;</w:t>
      </w:r>
    </w:p>
    <w:p w:rsidR="002067E5" w:rsidRDefault="002067E5" w:rsidP="00930F6D">
      <w:pPr>
        <w:pStyle w:val="af0"/>
        <w:numPr>
          <w:ilvl w:val="0"/>
          <w:numId w:val="24"/>
        </w:numPr>
        <w:spacing w:line="240" w:lineRule="auto"/>
        <w:ind w:left="0" w:firstLine="709"/>
      </w:pPr>
      <w:r>
        <w:t>Надежность теплоснабжения;</w:t>
      </w:r>
    </w:p>
    <w:p w:rsidR="002067E5" w:rsidRDefault="002067E5" w:rsidP="00930F6D">
      <w:pPr>
        <w:pStyle w:val="af0"/>
        <w:numPr>
          <w:ilvl w:val="0"/>
          <w:numId w:val="24"/>
        </w:numPr>
        <w:spacing w:line="240" w:lineRule="auto"/>
        <w:ind w:left="0" w:firstLine="709"/>
      </w:pPr>
      <w:r>
        <w:t xml:space="preserve">Технико-экономические показатели теплоснабжающих и </w:t>
      </w:r>
      <w:proofErr w:type="spellStart"/>
      <w:r>
        <w:t>теплосетевых</w:t>
      </w:r>
      <w:proofErr w:type="spellEnd"/>
      <w:r>
        <w:t xml:space="preserve"> организаций;</w:t>
      </w:r>
    </w:p>
    <w:p w:rsidR="002067E5" w:rsidRDefault="002067E5" w:rsidP="00930F6D">
      <w:pPr>
        <w:pStyle w:val="af0"/>
        <w:numPr>
          <w:ilvl w:val="0"/>
          <w:numId w:val="24"/>
        </w:numPr>
        <w:spacing w:line="240" w:lineRule="auto"/>
        <w:ind w:left="0" w:firstLine="709"/>
      </w:pPr>
      <w:r>
        <w:t xml:space="preserve">Цены (тарифы) в сфере теплоснабжения; </w:t>
      </w:r>
    </w:p>
    <w:p w:rsidR="002067E5" w:rsidRDefault="002067E5" w:rsidP="00930F6D">
      <w:pPr>
        <w:pStyle w:val="af0"/>
        <w:numPr>
          <w:ilvl w:val="0"/>
          <w:numId w:val="24"/>
        </w:numPr>
        <w:spacing w:line="240" w:lineRule="auto"/>
        <w:ind w:left="0" w:firstLine="709"/>
      </w:pPr>
      <w:r>
        <w:t xml:space="preserve">Описание существующих технических и технологических проблем в системе теплоснабжения. </w:t>
      </w:r>
    </w:p>
    <w:p w:rsidR="002067E5" w:rsidRDefault="002067E5" w:rsidP="00930F6D">
      <w:pPr>
        <w:pStyle w:val="af0"/>
        <w:spacing w:line="240" w:lineRule="auto"/>
      </w:pPr>
      <w:r>
        <w:t xml:space="preserve">В качестве исходной информации при выполнении работы использованы материалы, предоставленные Администрацией </w:t>
      </w:r>
      <w:r w:rsidR="00B3046F">
        <w:t>сельского поселения</w:t>
      </w:r>
      <w:r>
        <w:t>, и организаци</w:t>
      </w:r>
      <w:r w:rsidR="00B3046F">
        <w:t>ями</w:t>
      </w:r>
      <w:r>
        <w:t>, участвующими в теплоснабжении.</w:t>
      </w:r>
    </w:p>
    <w:p w:rsidR="00890438" w:rsidRDefault="00890438" w:rsidP="00930F6D">
      <w:pPr>
        <w:pStyle w:val="aa"/>
        <w:sectPr w:rsidR="00890438" w:rsidSect="00930F6D">
          <w:headerReference w:type="default" r:id="rId8"/>
          <w:footerReference w:type="default" r:id="rId9"/>
          <w:pgSz w:w="11906" w:h="16838" w:code="9"/>
          <w:pgMar w:top="993" w:right="849" w:bottom="244" w:left="1418" w:header="0" w:footer="648" w:gutter="0"/>
          <w:cols w:space="708"/>
          <w:docGrid w:linePitch="360"/>
        </w:sectPr>
      </w:pPr>
    </w:p>
    <w:p w:rsidR="00C9507A" w:rsidRDefault="00C9507A" w:rsidP="00930F6D">
      <w:pPr>
        <w:pStyle w:val="aa"/>
      </w:pPr>
      <w:bookmarkStart w:id="3" w:name="_Toc6323068"/>
      <w:r w:rsidRPr="00C9507A">
        <w:lastRenderedPageBreak/>
        <w:t>Часть 1 Функциональная структура теплоснабжения</w:t>
      </w:r>
      <w:bookmarkEnd w:id="3"/>
    </w:p>
    <w:p w:rsidR="00EA53D9" w:rsidRPr="00EA53D9" w:rsidRDefault="00EA53D9" w:rsidP="00930F6D">
      <w:pPr>
        <w:pStyle w:val="af0"/>
        <w:spacing w:line="240" w:lineRule="auto"/>
      </w:pPr>
      <w:r w:rsidRPr="00EA53D9">
        <w:t xml:space="preserve">Функциональная структура теплоснабжения </w:t>
      </w:r>
      <w:proofErr w:type="spellStart"/>
      <w:r w:rsidR="000F7C20">
        <w:t>Полетаевского</w:t>
      </w:r>
      <w:proofErr w:type="spellEnd"/>
      <w:r w:rsidRPr="00EA53D9">
        <w:t xml:space="preserve"> сельского поселения представляет собой разделенное между различными юридическими лицами производство тепловой энергии и передача её до потребителя. На территории </w:t>
      </w:r>
      <w:proofErr w:type="spellStart"/>
      <w:r w:rsidR="000F7C20">
        <w:t>Полетаевского</w:t>
      </w:r>
      <w:proofErr w:type="spellEnd"/>
      <w:r w:rsidRPr="00EA53D9">
        <w:t xml:space="preserve"> сельского поселения действует три теплоснабжающих организации (далее ТСО).</w:t>
      </w:r>
    </w:p>
    <w:p w:rsidR="00EA53D9" w:rsidRPr="00EA53D9" w:rsidRDefault="00EA53D9" w:rsidP="00930F6D">
      <w:pPr>
        <w:pStyle w:val="af0"/>
        <w:spacing w:line="240" w:lineRule="auto"/>
      </w:pPr>
      <w:r w:rsidRPr="00EA53D9">
        <w:t xml:space="preserve">В таблице 1.1. приводится актуальный перечень собственников </w:t>
      </w:r>
      <w:proofErr w:type="spellStart"/>
      <w:r w:rsidRPr="00EA53D9">
        <w:t>энергоисточников</w:t>
      </w:r>
      <w:proofErr w:type="spellEnd"/>
      <w:r w:rsidRPr="00EA53D9">
        <w:t xml:space="preserve"> и наименований </w:t>
      </w:r>
      <w:proofErr w:type="spellStart"/>
      <w:r w:rsidRPr="00EA53D9">
        <w:t>энергоисточников</w:t>
      </w:r>
      <w:proofErr w:type="spellEnd"/>
      <w:r w:rsidRPr="00EA53D9">
        <w:t xml:space="preserve"> учтенных в текущей актуализации.</w:t>
      </w:r>
    </w:p>
    <w:p w:rsidR="00EA53D9" w:rsidRPr="00EA53D9" w:rsidRDefault="00EA53D9" w:rsidP="00930F6D">
      <w:pPr>
        <w:pStyle w:val="ae"/>
        <w:rPr>
          <w:lang w:eastAsia="ru-RU"/>
        </w:rPr>
      </w:pPr>
      <w:bookmarkStart w:id="4" w:name="_Toc8756877"/>
      <w:r w:rsidRPr="00EA53D9">
        <w:rPr>
          <w:lang w:eastAsia="ru-RU"/>
        </w:rPr>
        <w:t xml:space="preserve">Таблица 1.1. Актуальный перечень собственников и арендаторов </w:t>
      </w:r>
      <w:proofErr w:type="spellStart"/>
      <w:r w:rsidRPr="00EA53D9">
        <w:rPr>
          <w:lang w:eastAsia="ru-RU"/>
        </w:rPr>
        <w:t>энергоисточников</w:t>
      </w:r>
      <w:bookmarkEnd w:id="4"/>
      <w:proofErr w:type="spellEnd"/>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820"/>
        <w:gridCol w:w="2928"/>
      </w:tblGrid>
      <w:tr w:rsidR="00541D11" w:rsidRPr="00541D11" w:rsidTr="00541D11">
        <w:tc>
          <w:tcPr>
            <w:tcW w:w="1838" w:type="dxa"/>
            <w:shd w:val="clear" w:color="auto" w:fill="BFBFBF" w:themeFill="background1" w:themeFillShade="BF"/>
            <w:vAlign w:val="center"/>
          </w:tcPr>
          <w:p w:rsidR="00541D11" w:rsidRPr="00541D11" w:rsidRDefault="00541D11" w:rsidP="00930F6D">
            <w:pPr>
              <w:suppressAutoHyphens/>
              <w:spacing w:after="0" w:line="240" w:lineRule="auto"/>
              <w:jc w:val="center"/>
              <w:rPr>
                <w:rFonts w:ascii="Times New Roman" w:eastAsia="Times New Roman" w:hAnsi="Times New Roman" w:cs="Times New Roman"/>
                <w:lang w:eastAsia="ru-RU"/>
              </w:rPr>
            </w:pPr>
            <w:r w:rsidRPr="00541D11">
              <w:rPr>
                <w:rFonts w:ascii="Times New Roman" w:eastAsia="Times New Roman" w:hAnsi="Times New Roman" w:cs="Times New Roman"/>
                <w:color w:val="000000"/>
                <w:lang w:eastAsia="ru-RU"/>
              </w:rPr>
              <w:t>Населенный пункт</w:t>
            </w:r>
          </w:p>
        </w:tc>
        <w:tc>
          <w:tcPr>
            <w:tcW w:w="4820" w:type="dxa"/>
            <w:shd w:val="clear" w:color="auto" w:fill="BFBFBF" w:themeFill="background1" w:themeFillShade="BF"/>
            <w:vAlign w:val="center"/>
          </w:tcPr>
          <w:p w:rsidR="00541D11" w:rsidRPr="00541D11" w:rsidRDefault="00541D11" w:rsidP="00930F6D">
            <w:pPr>
              <w:suppressAutoHyphens/>
              <w:spacing w:after="0" w:line="240" w:lineRule="auto"/>
              <w:jc w:val="center"/>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Наименование организации владельца источника тепловой энергии</w:t>
            </w:r>
          </w:p>
        </w:tc>
        <w:tc>
          <w:tcPr>
            <w:tcW w:w="2928" w:type="dxa"/>
            <w:shd w:val="clear" w:color="auto" w:fill="BFBFBF" w:themeFill="background1" w:themeFillShade="BF"/>
            <w:vAlign w:val="center"/>
          </w:tcPr>
          <w:p w:rsidR="00541D11" w:rsidRPr="00541D11" w:rsidRDefault="00541D11" w:rsidP="00930F6D">
            <w:pPr>
              <w:suppressAutoHyphens/>
              <w:spacing w:after="0" w:line="240" w:lineRule="auto"/>
              <w:jc w:val="center"/>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Наименование организации собственника тепловых сетей</w:t>
            </w:r>
          </w:p>
        </w:tc>
      </w:tr>
      <w:tr w:rsidR="00541D11" w:rsidRPr="00541D11" w:rsidTr="00541D11">
        <w:trPr>
          <w:trHeight w:val="577"/>
        </w:trPr>
        <w:tc>
          <w:tcPr>
            <w:tcW w:w="1838" w:type="dxa"/>
            <w:vAlign w:val="center"/>
          </w:tcPr>
          <w:p w:rsidR="00541D11" w:rsidRPr="00541D11" w:rsidRDefault="00541D11" w:rsidP="00930F6D">
            <w:pPr>
              <w:suppressAutoHyphens/>
              <w:spacing w:after="0" w:line="240" w:lineRule="auto"/>
              <w:jc w:val="center"/>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п. Полетаево</w:t>
            </w:r>
          </w:p>
        </w:tc>
        <w:tc>
          <w:tcPr>
            <w:tcW w:w="4820" w:type="dxa"/>
            <w:vAlign w:val="center"/>
          </w:tcPr>
          <w:p w:rsidR="00541D11" w:rsidRDefault="00541D11" w:rsidP="00930F6D">
            <w:pPr>
              <w:suppressAutoHyphens/>
              <w:spacing w:after="0" w:line="240" w:lineRule="auto"/>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 xml:space="preserve">ООО Инжиниринговая компания </w:t>
            </w:r>
            <w:r w:rsidR="00FC3A4C">
              <w:rPr>
                <w:rFonts w:ascii="Times New Roman" w:eastAsia="Times New Roman" w:hAnsi="Times New Roman" w:cs="Times New Roman"/>
                <w:lang w:eastAsia="ru-RU"/>
              </w:rPr>
              <w:t>«</w:t>
            </w:r>
            <w:r w:rsidRPr="00541D11">
              <w:rPr>
                <w:rFonts w:ascii="Times New Roman" w:eastAsia="Times New Roman" w:hAnsi="Times New Roman" w:cs="Times New Roman"/>
                <w:lang w:eastAsia="ru-RU"/>
              </w:rPr>
              <w:t>Модернизация коммунальных систем</w:t>
            </w:r>
            <w:r w:rsidR="00FC3A4C">
              <w:rPr>
                <w:rFonts w:ascii="Times New Roman" w:eastAsia="Times New Roman" w:hAnsi="Times New Roman" w:cs="Times New Roman"/>
                <w:lang w:eastAsia="ru-RU"/>
              </w:rPr>
              <w:t>»</w:t>
            </w:r>
          </w:p>
          <w:p w:rsidR="00541D11" w:rsidRPr="00541D11" w:rsidRDefault="003F2422" w:rsidP="00930F6D">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ООО «Модуль Плюс»</w:t>
            </w:r>
          </w:p>
          <w:p w:rsidR="00541D11" w:rsidRPr="00541D11" w:rsidRDefault="00541D11" w:rsidP="00930F6D">
            <w:pPr>
              <w:suppressAutoHyphens/>
              <w:spacing w:after="0" w:line="240" w:lineRule="auto"/>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 xml:space="preserve">ООО </w:t>
            </w:r>
            <w:r w:rsidR="00FC3A4C">
              <w:rPr>
                <w:rFonts w:ascii="Times New Roman" w:eastAsia="Times New Roman" w:hAnsi="Times New Roman" w:cs="Times New Roman"/>
                <w:lang w:eastAsia="ru-RU"/>
              </w:rPr>
              <w:t>«</w:t>
            </w:r>
            <w:r w:rsidRPr="00541D11">
              <w:rPr>
                <w:rFonts w:ascii="Times New Roman" w:eastAsia="Times New Roman" w:hAnsi="Times New Roman" w:cs="Times New Roman"/>
                <w:lang w:eastAsia="ru-RU"/>
              </w:rPr>
              <w:t>Эффективная теплоэнергетика</w:t>
            </w:r>
            <w:r w:rsidR="00FC3A4C">
              <w:rPr>
                <w:rFonts w:ascii="Times New Roman" w:eastAsia="Times New Roman" w:hAnsi="Times New Roman" w:cs="Times New Roman"/>
                <w:lang w:eastAsia="ru-RU"/>
              </w:rPr>
              <w:t>»</w:t>
            </w:r>
          </w:p>
        </w:tc>
        <w:tc>
          <w:tcPr>
            <w:tcW w:w="2928" w:type="dxa"/>
            <w:vAlign w:val="center"/>
          </w:tcPr>
          <w:p w:rsidR="00541D11" w:rsidRPr="00541D11" w:rsidRDefault="003F2422" w:rsidP="00930F6D">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proofErr w:type="spellStart"/>
            <w:r>
              <w:rPr>
                <w:rFonts w:ascii="Times New Roman" w:eastAsia="Times New Roman" w:hAnsi="Times New Roman" w:cs="Times New Roman"/>
                <w:lang w:eastAsia="ru-RU"/>
              </w:rPr>
              <w:t>Полетаевского</w:t>
            </w:r>
            <w:proofErr w:type="spellEnd"/>
            <w:r>
              <w:rPr>
                <w:rFonts w:ascii="Times New Roman" w:eastAsia="Times New Roman" w:hAnsi="Times New Roman" w:cs="Times New Roman"/>
                <w:lang w:eastAsia="ru-RU"/>
              </w:rPr>
              <w:t xml:space="preserve"> сельского поселения</w:t>
            </w:r>
          </w:p>
        </w:tc>
      </w:tr>
      <w:tr w:rsidR="00541D11" w:rsidRPr="00C67B84" w:rsidTr="00541D11">
        <w:trPr>
          <w:trHeight w:val="344"/>
        </w:trPr>
        <w:tc>
          <w:tcPr>
            <w:tcW w:w="1838" w:type="dxa"/>
            <w:vAlign w:val="center"/>
          </w:tcPr>
          <w:p w:rsidR="00541D11" w:rsidRPr="00541D11" w:rsidRDefault="00541D11" w:rsidP="00930F6D">
            <w:pPr>
              <w:suppressAutoHyphens/>
              <w:spacing w:after="0" w:line="240" w:lineRule="auto"/>
              <w:jc w:val="center"/>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 xml:space="preserve">д. </w:t>
            </w:r>
            <w:proofErr w:type="spellStart"/>
            <w:r w:rsidRPr="00541D11">
              <w:rPr>
                <w:rFonts w:ascii="Times New Roman" w:eastAsia="Times New Roman" w:hAnsi="Times New Roman" w:cs="Times New Roman"/>
                <w:lang w:eastAsia="ru-RU"/>
              </w:rPr>
              <w:t>Бутаки</w:t>
            </w:r>
            <w:proofErr w:type="spellEnd"/>
          </w:p>
        </w:tc>
        <w:tc>
          <w:tcPr>
            <w:tcW w:w="4820" w:type="dxa"/>
            <w:vAlign w:val="center"/>
          </w:tcPr>
          <w:p w:rsidR="00541D11" w:rsidRPr="00541D11" w:rsidRDefault="00541D11" w:rsidP="00930F6D">
            <w:pPr>
              <w:suppressAutoHyphens/>
              <w:spacing w:after="0" w:line="240" w:lineRule="auto"/>
              <w:rPr>
                <w:rFonts w:ascii="Times New Roman" w:eastAsia="Times New Roman" w:hAnsi="Times New Roman" w:cs="Times New Roman"/>
                <w:lang w:eastAsia="ru-RU"/>
              </w:rPr>
            </w:pPr>
            <w:r w:rsidRPr="00541D11">
              <w:rPr>
                <w:rFonts w:ascii="Times New Roman" w:eastAsia="Times New Roman" w:hAnsi="Times New Roman" w:cs="Times New Roman"/>
                <w:lang w:eastAsia="ru-RU"/>
              </w:rPr>
              <w:t>ООО «</w:t>
            </w:r>
            <w:r w:rsidR="00FC3A4C">
              <w:rPr>
                <w:rFonts w:ascii="Times New Roman" w:eastAsia="Times New Roman" w:hAnsi="Times New Roman" w:cs="Times New Roman"/>
                <w:lang w:eastAsia="ru-RU"/>
              </w:rPr>
              <w:t>Модуль Плюс»</w:t>
            </w:r>
          </w:p>
        </w:tc>
        <w:tc>
          <w:tcPr>
            <w:tcW w:w="2928" w:type="dxa"/>
            <w:vAlign w:val="center"/>
          </w:tcPr>
          <w:p w:rsidR="00541D11" w:rsidRPr="00541D11" w:rsidRDefault="00FC3A4C" w:rsidP="00930F6D">
            <w:pPr>
              <w:suppressAutoHyphens/>
              <w:spacing w:after="0" w:line="240" w:lineRule="auto"/>
              <w:jc w:val="center"/>
              <w:rPr>
                <w:rFonts w:ascii="Times New Roman" w:eastAsia="Times New Roman" w:hAnsi="Times New Roman" w:cs="Times New Roman"/>
                <w:lang w:eastAsia="ru-RU"/>
              </w:rPr>
            </w:pPr>
            <w:r w:rsidRPr="00FC3A4C">
              <w:rPr>
                <w:rFonts w:ascii="Times New Roman" w:eastAsia="Times New Roman" w:hAnsi="Times New Roman" w:cs="Times New Roman"/>
                <w:lang w:eastAsia="ru-RU"/>
              </w:rPr>
              <w:t>Комитет по управлению имуществом и земельным отношениям</w:t>
            </w:r>
          </w:p>
        </w:tc>
      </w:tr>
    </w:tbl>
    <w:p w:rsidR="00EA53D9" w:rsidRPr="00C9507A" w:rsidRDefault="00EA53D9" w:rsidP="00930F6D">
      <w:pPr>
        <w:pStyle w:val="aa"/>
      </w:pPr>
    </w:p>
    <w:p w:rsidR="00C9507A" w:rsidRPr="00C9507A" w:rsidRDefault="00C9507A" w:rsidP="00930F6D">
      <w:pPr>
        <w:pStyle w:val="aa"/>
      </w:pPr>
      <w:bookmarkStart w:id="5" w:name="_Toc6323069"/>
      <w:r w:rsidRPr="00C9507A">
        <w:t>1.1.1. Зоны действия производственных котельных</w:t>
      </w:r>
      <w:bookmarkEnd w:id="5"/>
    </w:p>
    <w:p w:rsidR="00530619" w:rsidRDefault="009373A2" w:rsidP="00930F6D">
      <w:pPr>
        <w:pStyle w:val="af0"/>
        <w:spacing w:line="240" w:lineRule="auto"/>
        <w:rPr>
          <w:b/>
        </w:rPr>
      </w:pPr>
      <w:r w:rsidRPr="00EA53D9">
        <w:rPr>
          <w:rFonts w:eastAsia="Times New Roman"/>
          <w:szCs w:val="24"/>
          <w:lang w:eastAsia="ru-RU"/>
        </w:rPr>
        <w:t xml:space="preserve">На </w:t>
      </w:r>
      <w:r w:rsidRPr="00EA53D9">
        <w:t xml:space="preserve">момент актуализации Схемы теплоснабжения на территории </w:t>
      </w:r>
      <w:proofErr w:type="spellStart"/>
      <w:r w:rsidR="000F7C20">
        <w:t>Полетаевского</w:t>
      </w:r>
      <w:proofErr w:type="spellEnd"/>
      <w:r w:rsidRPr="00EA53D9">
        <w:t xml:space="preserve"> сельского поселения осуществляют свою деятельность </w:t>
      </w:r>
      <w:r w:rsidR="003423FC">
        <w:t>три</w:t>
      </w:r>
      <w:r w:rsidRPr="00EA53D9">
        <w:t xml:space="preserve"> ТСО – </w:t>
      </w:r>
      <w:r w:rsidR="00C67B84">
        <w:t xml:space="preserve">ООО Инжиниринговая компания </w:t>
      </w:r>
      <w:r w:rsidR="00FC3A4C">
        <w:t>«</w:t>
      </w:r>
      <w:r w:rsidR="00C67B84">
        <w:t>Модернизация коммунальных систем</w:t>
      </w:r>
      <w:r w:rsidR="00FC3A4C">
        <w:t>»</w:t>
      </w:r>
      <w:r w:rsidR="00C67B84">
        <w:t xml:space="preserve">, ООО </w:t>
      </w:r>
      <w:r w:rsidR="00FC3A4C">
        <w:t>«</w:t>
      </w:r>
      <w:r w:rsidR="00C67B84">
        <w:t>Эффективная теплоэнергетика</w:t>
      </w:r>
      <w:r w:rsidR="00FC3A4C">
        <w:t>»</w:t>
      </w:r>
      <w:r w:rsidR="003423FC">
        <w:t>,</w:t>
      </w:r>
      <w:r w:rsidR="00FC3A4C">
        <w:t xml:space="preserve"> ООО «Модуль Плюс»</w:t>
      </w:r>
      <w:r w:rsidRPr="00EA53D9">
        <w:t xml:space="preserve">. Централизованная система теплоснабжения представлена в </w:t>
      </w:r>
      <w:r w:rsidR="00C67B84">
        <w:t xml:space="preserve">поселке Полетаево и деревне </w:t>
      </w:r>
      <w:proofErr w:type="spellStart"/>
      <w:r w:rsidR="00C67B84">
        <w:t>Бутаки</w:t>
      </w:r>
      <w:proofErr w:type="spellEnd"/>
      <w:r>
        <w:t xml:space="preserve">. </w:t>
      </w:r>
      <w:r w:rsidRPr="00EA53D9">
        <w:t xml:space="preserve">На территории </w:t>
      </w:r>
      <w:proofErr w:type="spellStart"/>
      <w:r w:rsidR="000F7C20">
        <w:t>Полетаевского</w:t>
      </w:r>
      <w:proofErr w:type="spellEnd"/>
      <w:r w:rsidRPr="00EA53D9">
        <w:t xml:space="preserve"> сельского поселения функционирует </w:t>
      </w:r>
      <w:r>
        <w:t>6</w:t>
      </w:r>
      <w:r w:rsidRPr="00EA53D9">
        <w:t xml:space="preserve"> </w:t>
      </w:r>
      <w:proofErr w:type="spellStart"/>
      <w:r w:rsidRPr="00EA53D9">
        <w:t>теплоисточник</w:t>
      </w:r>
      <w:r>
        <w:t>ов</w:t>
      </w:r>
      <w:proofErr w:type="spellEnd"/>
      <w:r>
        <w:t>.</w:t>
      </w:r>
    </w:p>
    <w:p w:rsidR="00C9507A" w:rsidRPr="00C9507A" w:rsidRDefault="00C9507A" w:rsidP="00930F6D">
      <w:pPr>
        <w:pStyle w:val="aa"/>
      </w:pPr>
      <w:bookmarkStart w:id="6" w:name="_Toc6323070"/>
      <w:r w:rsidRPr="00C9507A">
        <w:t>1.1.2. Зоны действия индивидуального теплоснабжения</w:t>
      </w:r>
      <w:bookmarkEnd w:id="6"/>
    </w:p>
    <w:p w:rsidR="00166E3C" w:rsidRDefault="00C9507A" w:rsidP="00930F6D">
      <w:pPr>
        <w:pStyle w:val="af0"/>
        <w:spacing w:line="240" w:lineRule="auto"/>
      </w:pPr>
      <w:r w:rsidRPr="00C9507A">
        <w:t xml:space="preserve">Зоны действия индивидуального теплоснабжения расположены во всех населенных пунктах </w:t>
      </w:r>
      <w:proofErr w:type="spellStart"/>
      <w:r w:rsidR="000F7C20">
        <w:t>Полетаевского</w:t>
      </w:r>
      <w:proofErr w:type="spellEnd"/>
      <w:r w:rsidR="00EA53D9">
        <w:t xml:space="preserve"> сельского поселения</w:t>
      </w:r>
      <w:r w:rsidRPr="00C9507A">
        <w:t>, где преобладает одноэтажная застройка</w:t>
      </w:r>
      <w:r w:rsidR="00EA53D9">
        <w:t>.</w:t>
      </w:r>
    </w:p>
    <w:p w:rsidR="00C9507A" w:rsidRPr="00C9507A" w:rsidRDefault="00C9507A" w:rsidP="00930F6D">
      <w:pPr>
        <w:pStyle w:val="af0"/>
        <w:spacing w:line="240" w:lineRule="auto"/>
      </w:pPr>
      <w:r w:rsidRPr="00C9507A">
        <w:t>В качестве источников тепловой энергии в основном используются индивидуальные газовые котлы, отопительные печи на твёрдом топливе.</w:t>
      </w:r>
    </w:p>
    <w:p w:rsidR="00C9507A" w:rsidRPr="00C9507A" w:rsidRDefault="00C9507A" w:rsidP="00930F6D">
      <w:pPr>
        <w:pStyle w:val="aa"/>
      </w:pPr>
      <w:bookmarkStart w:id="7" w:name="_Toc6323071"/>
      <w:r w:rsidRPr="00C9507A">
        <w:t>Часть 2 Источники тепловой энергии</w:t>
      </w:r>
      <w:bookmarkEnd w:id="7"/>
    </w:p>
    <w:p w:rsidR="00C9507A" w:rsidRPr="00C9507A" w:rsidRDefault="00C9507A" w:rsidP="00930F6D">
      <w:pPr>
        <w:pStyle w:val="af0"/>
        <w:spacing w:line="240" w:lineRule="auto"/>
      </w:pPr>
      <w:r w:rsidRPr="00C9507A">
        <w:t xml:space="preserve">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Сведения, представленные в схеме, получены от </w:t>
      </w:r>
      <w:r w:rsidRPr="00C9507A">
        <w:lastRenderedPageBreak/>
        <w:t>теплоснабжающ</w:t>
      </w:r>
      <w:r w:rsidR="00EE3C0D">
        <w:t>их</w:t>
      </w:r>
      <w:r w:rsidRPr="00C9507A">
        <w:t xml:space="preserve"> организаци</w:t>
      </w:r>
      <w:r w:rsidR="00EE3C0D">
        <w:t>й</w:t>
      </w:r>
      <w:r w:rsidRPr="00C9507A">
        <w:t>.</w:t>
      </w:r>
    </w:p>
    <w:p w:rsidR="00C9507A" w:rsidRPr="00C9507A" w:rsidRDefault="00C9507A" w:rsidP="00930F6D">
      <w:pPr>
        <w:pStyle w:val="aa"/>
      </w:pPr>
      <w:bookmarkStart w:id="8" w:name="_Toc6323072"/>
      <w:r w:rsidRPr="00C9507A">
        <w:t>1.2.1. Структура и технические характеристики основного оборудования</w:t>
      </w:r>
      <w:bookmarkEnd w:id="8"/>
    </w:p>
    <w:p w:rsidR="00541D11" w:rsidRDefault="009373A2" w:rsidP="00930F6D">
      <w:pPr>
        <w:pStyle w:val="af0"/>
        <w:spacing w:line="240" w:lineRule="auto"/>
      </w:pPr>
      <w:bookmarkStart w:id="9" w:name="_Toc6323073"/>
      <w:r w:rsidRPr="009373A2">
        <w:t xml:space="preserve">Перечень основного оборудования котельных, обслуживаемых на территории </w:t>
      </w:r>
      <w:r w:rsidR="00581EE5" w:rsidRPr="00581EE5">
        <w:t>поселк</w:t>
      </w:r>
      <w:r w:rsidR="00581EE5">
        <w:t>а</w:t>
      </w:r>
      <w:r w:rsidR="00581EE5" w:rsidRPr="00581EE5">
        <w:t xml:space="preserve"> Полетаево и деревн</w:t>
      </w:r>
      <w:r w:rsidR="00581EE5">
        <w:t>и</w:t>
      </w:r>
      <w:r w:rsidR="00581EE5" w:rsidRPr="00581EE5">
        <w:t xml:space="preserve"> </w:t>
      </w:r>
      <w:proofErr w:type="spellStart"/>
      <w:r w:rsidR="00581EE5" w:rsidRPr="00581EE5">
        <w:t>Бутаки</w:t>
      </w:r>
      <w:proofErr w:type="spellEnd"/>
      <w:r w:rsidRPr="009373A2">
        <w:t>, приведен в таблице 1.2.1.1</w:t>
      </w:r>
      <w:r w:rsidR="00541D11">
        <w:t>.</w:t>
      </w:r>
    </w:p>
    <w:p w:rsidR="00541D11" w:rsidRDefault="009373A2" w:rsidP="00930F6D">
      <w:pPr>
        <w:pStyle w:val="af0"/>
        <w:spacing w:line="240" w:lineRule="auto"/>
      </w:pPr>
      <w:r w:rsidRPr="009373A2">
        <w:t xml:space="preserve">При актуализации Схемы теплоснабжения уточнена информация об установленной мощности </w:t>
      </w:r>
      <w:proofErr w:type="spellStart"/>
      <w:r w:rsidRPr="009373A2">
        <w:t>теплоисточников</w:t>
      </w:r>
      <w:proofErr w:type="spellEnd"/>
      <w:r w:rsidRPr="009373A2">
        <w:t xml:space="preserve"> согласно сведениям, предоставленным ТСО. </w:t>
      </w:r>
    </w:p>
    <w:p w:rsidR="009373A2" w:rsidRDefault="009373A2" w:rsidP="00930F6D">
      <w:pPr>
        <w:pStyle w:val="af0"/>
        <w:spacing w:line="240" w:lineRule="auto"/>
      </w:pPr>
      <w:r w:rsidRPr="009373A2">
        <w:t>На котельных</w:t>
      </w:r>
      <w:r w:rsidR="00581EE5">
        <w:t xml:space="preserve"> №</w:t>
      </w:r>
      <w:r w:rsidR="00E264A3">
        <w:t>1, 2, 5, 6, 7</w:t>
      </w:r>
      <w:r w:rsidRPr="009373A2">
        <w:t xml:space="preserve"> установлены водогрейные котлы, функционирующие на природном газе.</w:t>
      </w:r>
      <w:r w:rsidR="00457E52">
        <w:t xml:space="preserve"> На котельной №4 установлены водогрейные котлы, функционирующие на угле.</w:t>
      </w:r>
    </w:p>
    <w:p w:rsidR="008C4448" w:rsidRPr="00530619" w:rsidRDefault="008C4448" w:rsidP="00930F6D">
      <w:pPr>
        <w:pStyle w:val="aa"/>
      </w:pPr>
      <w:r w:rsidRPr="00530619">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9"/>
    </w:p>
    <w:p w:rsidR="008C4448" w:rsidRPr="00530619" w:rsidRDefault="008C4448" w:rsidP="00930F6D">
      <w:pPr>
        <w:pStyle w:val="af0"/>
        <w:spacing w:line="240" w:lineRule="auto"/>
      </w:pPr>
      <w:r w:rsidRPr="00530619">
        <w:t>В таблице 1.2.2.1 представлены сведения о параметрах установленной тепловой мощности как в целом по каждому источнику тепловой энергии</w:t>
      </w:r>
    </w:p>
    <w:p w:rsidR="008C4448" w:rsidRDefault="008C4448" w:rsidP="00930F6D">
      <w:pPr>
        <w:pStyle w:val="ae"/>
        <w:tabs>
          <w:tab w:val="right" w:pos="9519"/>
        </w:tabs>
      </w:pPr>
      <w:bookmarkStart w:id="10" w:name="_Toc8756878"/>
      <w:r w:rsidRPr="00530619">
        <w:t>Таблица 1.2.2.1 Параметры установленной тепловой мощности</w:t>
      </w:r>
      <w:bookmarkEnd w:id="10"/>
      <w:r w:rsidR="00930F6D">
        <w:tab/>
      </w:r>
    </w:p>
    <w:tbl>
      <w:tblPr>
        <w:tblW w:w="9460" w:type="dxa"/>
        <w:tblLook w:val="04A0"/>
      </w:tblPr>
      <w:tblGrid>
        <w:gridCol w:w="2000"/>
        <w:gridCol w:w="4040"/>
        <w:gridCol w:w="1551"/>
        <w:gridCol w:w="1869"/>
      </w:tblGrid>
      <w:tr w:rsidR="00476013" w:rsidRPr="00476013" w:rsidTr="00541D11">
        <w:trPr>
          <w:trHeight w:val="20"/>
          <w:tblHeader/>
        </w:trPr>
        <w:tc>
          <w:tcPr>
            <w:tcW w:w="20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76013" w:rsidRPr="00476013" w:rsidRDefault="00476013" w:rsidP="00930F6D">
            <w:pPr>
              <w:spacing w:after="0" w:line="240" w:lineRule="auto"/>
              <w:jc w:val="center"/>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Населенный пункт</w:t>
            </w:r>
          </w:p>
        </w:tc>
        <w:tc>
          <w:tcPr>
            <w:tcW w:w="40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76013" w:rsidRPr="00476013" w:rsidRDefault="00476013" w:rsidP="00930F6D">
            <w:pPr>
              <w:spacing w:after="0" w:line="240" w:lineRule="auto"/>
              <w:jc w:val="center"/>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Источник</w:t>
            </w:r>
          </w:p>
        </w:tc>
        <w:tc>
          <w:tcPr>
            <w:tcW w:w="342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476013" w:rsidRPr="00476013" w:rsidRDefault="00476013" w:rsidP="00930F6D">
            <w:pPr>
              <w:spacing w:after="0" w:line="240" w:lineRule="auto"/>
              <w:jc w:val="center"/>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Установленная мощность</w:t>
            </w:r>
          </w:p>
        </w:tc>
      </w:tr>
      <w:tr w:rsidR="00476013" w:rsidRPr="00476013" w:rsidTr="00541D11">
        <w:trPr>
          <w:trHeight w:val="20"/>
          <w:tblHead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p>
        </w:tc>
        <w:tc>
          <w:tcPr>
            <w:tcW w:w="1551" w:type="dxa"/>
            <w:tcBorders>
              <w:top w:val="nil"/>
              <w:left w:val="nil"/>
              <w:bottom w:val="single" w:sz="4" w:space="0" w:color="auto"/>
              <w:right w:val="single" w:sz="4" w:space="0" w:color="auto"/>
            </w:tcBorders>
            <w:shd w:val="clear" w:color="000000" w:fill="BFBFBF"/>
            <w:noWrap/>
            <w:vAlign w:val="center"/>
            <w:hideMark/>
          </w:tcPr>
          <w:p w:rsidR="00476013" w:rsidRPr="00476013" w:rsidRDefault="00476013" w:rsidP="00930F6D">
            <w:pPr>
              <w:spacing w:after="0" w:line="240" w:lineRule="auto"/>
              <w:jc w:val="center"/>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 xml:space="preserve">Ед. </w:t>
            </w:r>
            <w:proofErr w:type="spellStart"/>
            <w:r w:rsidRPr="00476013">
              <w:rPr>
                <w:rFonts w:ascii="Times New Roman" w:eastAsia="Times New Roman" w:hAnsi="Times New Roman" w:cs="Times New Roman"/>
                <w:color w:val="000000"/>
                <w:sz w:val="24"/>
                <w:szCs w:val="24"/>
                <w:lang w:eastAsia="ru-RU"/>
              </w:rPr>
              <w:t>изм</w:t>
            </w:r>
            <w:proofErr w:type="spellEnd"/>
            <w:r w:rsidRPr="00476013">
              <w:rPr>
                <w:rFonts w:ascii="Times New Roman" w:eastAsia="Times New Roman" w:hAnsi="Times New Roman" w:cs="Times New Roman"/>
                <w:color w:val="000000"/>
                <w:sz w:val="24"/>
                <w:szCs w:val="24"/>
                <w:lang w:eastAsia="ru-RU"/>
              </w:rPr>
              <w:t>.</w:t>
            </w:r>
          </w:p>
        </w:tc>
        <w:tc>
          <w:tcPr>
            <w:tcW w:w="1869" w:type="dxa"/>
            <w:tcBorders>
              <w:top w:val="nil"/>
              <w:left w:val="nil"/>
              <w:bottom w:val="single" w:sz="4" w:space="0" w:color="auto"/>
              <w:right w:val="single" w:sz="4" w:space="0" w:color="auto"/>
            </w:tcBorders>
            <w:shd w:val="clear" w:color="000000" w:fill="BFBFBF"/>
            <w:noWrap/>
            <w:vAlign w:val="center"/>
            <w:hideMark/>
          </w:tcPr>
          <w:p w:rsidR="00476013" w:rsidRPr="00476013" w:rsidRDefault="00476013" w:rsidP="00930F6D">
            <w:pPr>
              <w:spacing w:after="0" w:line="240" w:lineRule="auto"/>
              <w:jc w:val="center"/>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Величина</w:t>
            </w:r>
          </w:p>
        </w:tc>
      </w:tr>
      <w:tr w:rsidR="00476013" w:rsidRPr="00476013" w:rsidTr="00541D11">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п. Полетаево</w:t>
            </w:r>
          </w:p>
        </w:tc>
        <w:tc>
          <w:tcPr>
            <w:tcW w:w="4040"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Котельная №1, ул. Пионерская, 7А</w:t>
            </w:r>
          </w:p>
        </w:tc>
        <w:tc>
          <w:tcPr>
            <w:tcW w:w="1551"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Гкал/</w:t>
            </w:r>
            <w:proofErr w:type="gramStart"/>
            <w:r w:rsidRPr="00476013">
              <w:rPr>
                <w:rFonts w:ascii="Times New Roman" w:eastAsia="Times New Roman" w:hAnsi="Times New Roman" w:cs="Times New Roman"/>
                <w:color w:val="000000"/>
                <w:sz w:val="24"/>
                <w:szCs w:val="24"/>
                <w:lang w:eastAsia="ru-RU"/>
              </w:rPr>
              <w:t>ч</w:t>
            </w:r>
            <w:proofErr w:type="gramEnd"/>
          </w:p>
        </w:tc>
        <w:tc>
          <w:tcPr>
            <w:tcW w:w="1869"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jc w:val="right"/>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5,17</w:t>
            </w:r>
          </w:p>
        </w:tc>
      </w:tr>
      <w:tr w:rsidR="00476013" w:rsidRPr="00476013" w:rsidTr="00541D11">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п. Полетаево</w:t>
            </w:r>
          </w:p>
        </w:tc>
        <w:tc>
          <w:tcPr>
            <w:tcW w:w="4040"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 xml:space="preserve">Котельная №2, ул. </w:t>
            </w:r>
            <w:proofErr w:type="spellStart"/>
            <w:r w:rsidRPr="00476013">
              <w:rPr>
                <w:rFonts w:ascii="Times New Roman" w:eastAsia="Times New Roman" w:hAnsi="Times New Roman" w:cs="Times New Roman"/>
                <w:color w:val="000000"/>
                <w:sz w:val="24"/>
                <w:szCs w:val="24"/>
                <w:lang w:eastAsia="ru-RU"/>
              </w:rPr>
              <w:t>Полетаевская</w:t>
            </w:r>
            <w:proofErr w:type="spellEnd"/>
            <w:r w:rsidRPr="00476013">
              <w:rPr>
                <w:rFonts w:ascii="Times New Roman" w:eastAsia="Times New Roman" w:hAnsi="Times New Roman" w:cs="Times New Roman"/>
                <w:color w:val="000000"/>
                <w:sz w:val="24"/>
                <w:szCs w:val="24"/>
                <w:lang w:eastAsia="ru-RU"/>
              </w:rPr>
              <w:t xml:space="preserve">, 61в </w:t>
            </w:r>
          </w:p>
        </w:tc>
        <w:tc>
          <w:tcPr>
            <w:tcW w:w="1551"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Гкал/</w:t>
            </w:r>
            <w:proofErr w:type="gramStart"/>
            <w:r w:rsidRPr="00476013">
              <w:rPr>
                <w:rFonts w:ascii="Times New Roman" w:eastAsia="Times New Roman" w:hAnsi="Times New Roman" w:cs="Times New Roman"/>
                <w:color w:val="000000"/>
                <w:sz w:val="24"/>
                <w:szCs w:val="24"/>
                <w:lang w:eastAsia="ru-RU"/>
              </w:rPr>
              <w:t>ч</w:t>
            </w:r>
            <w:proofErr w:type="gramEnd"/>
          </w:p>
        </w:tc>
        <w:tc>
          <w:tcPr>
            <w:tcW w:w="1869"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jc w:val="right"/>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2,233</w:t>
            </w:r>
          </w:p>
        </w:tc>
      </w:tr>
      <w:tr w:rsidR="00476013" w:rsidRPr="00476013" w:rsidTr="00541D11">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п. Полетаево</w:t>
            </w:r>
          </w:p>
        </w:tc>
        <w:tc>
          <w:tcPr>
            <w:tcW w:w="4040"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Котельная №4, ул. Почтовая, 60г</w:t>
            </w:r>
          </w:p>
        </w:tc>
        <w:tc>
          <w:tcPr>
            <w:tcW w:w="1551"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Гкал/</w:t>
            </w:r>
            <w:proofErr w:type="gramStart"/>
            <w:r w:rsidRPr="00476013">
              <w:rPr>
                <w:rFonts w:ascii="Times New Roman" w:eastAsia="Times New Roman" w:hAnsi="Times New Roman" w:cs="Times New Roman"/>
                <w:color w:val="000000"/>
                <w:sz w:val="24"/>
                <w:szCs w:val="24"/>
                <w:lang w:eastAsia="ru-RU"/>
              </w:rPr>
              <w:t>ч</w:t>
            </w:r>
            <w:proofErr w:type="gramEnd"/>
          </w:p>
        </w:tc>
        <w:tc>
          <w:tcPr>
            <w:tcW w:w="1869"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jc w:val="right"/>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0,64</w:t>
            </w:r>
          </w:p>
        </w:tc>
      </w:tr>
      <w:tr w:rsidR="00476013" w:rsidRPr="00476013" w:rsidTr="00541D11">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п. Полетаево</w:t>
            </w:r>
          </w:p>
        </w:tc>
        <w:tc>
          <w:tcPr>
            <w:tcW w:w="4040"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Котельная №5, ул. Северная</w:t>
            </w:r>
          </w:p>
        </w:tc>
        <w:tc>
          <w:tcPr>
            <w:tcW w:w="1551"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Гкал/</w:t>
            </w:r>
            <w:proofErr w:type="gramStart"/>
            <w:r w:rsidRPr="00476013">
              <w:rPr>
                <w:rFonts w:ascii="Times New Roman" w:eastAsia="Times New Roman" w:hAnsi="Times New Roman" w:cs="Times New Roman"/>
                <w:color w:val="000000"/>
                <w:sz w:val="24"/>
                <w:szCs w:val="24"/>
                <w:lang w:eastAsia="ru-RU"/>
              </w:rPr>
              <w:t>ч</w:t>
            </w:r>
            <w:proofErr w:type="gramEnd"/>
          </w:p>
        </w:tc>
        <w:tc>
          <w:tcPr>
            <w:tcW w:w="1869"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jc w:val="right"/>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1,06</w:t>
            </w:r>
          </w:p>
        </w:tc>
      </w:tr>
      <w:tr w:rsidR="00476013" w:rsidRPr="00476013" w:rsidTr="00541D11">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п. Полетаево</w:t>
            </w:r>
          </w:p>
        </w:tc>
        <w:tc>
          <w:tcPr>
            <w:tcW w:w="4040"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Котельная №6</w:t>
            </w:r>
          </w:p>
        </w:tc>
        <w:tc>
          <w:tcPr>
            <w:tcW w:w="1551"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Гкал/</w:t>
            </w:r>
            <w:proofErr w:type="gramStart"/>
            <w:r w:rsidRPr="00476013">
              <w:rPr>
                <w:rFonts w:ascii="Times New Roman" w:eastAsia="Times New Roman" w:hAnsi="Times New Roman" w:cs="Times New Roman"/>
                <w:color w:val="000000"/>
                <w:sz w:val="24"/>
                <w:szCs w:val="24"/>
                <w:lang w:eastAsia="ru-RU"/>
              </w:rPr>
              <w:t>ч</w:t>
            </w:r>
            <w:proofErr w:type="gramEnd"/>
          </w:p>
        </w:tc>
        <w:tc>
          <w:tcPr>
            <w:tcW w:w="1869"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jc w:val="right"/>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0,68</w:t>
            </w:r>
          </w:p>
        </w:tc>
      </w:tr>
      <w:tr w:rsidR="00476013" w:rsidRPr="00476013" w:rsidTr="00541D11">
        <w:trPr>
          <w:trHeight w:val="2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 xml:space="preserve">д. </w:t>
            </w:r>
            <w:proofErr w:type="spellStart"/>
            <w:r w:rsidRPr="00476013">
              <w:rPr>
                <w:rFonts w:ascii="Times New Roman" w:eastAsia="Times New Roman" w:hAnsi="Times New Roman" w:cs="Times New Roman"/>
                <w:color w:val="000000"/>
                <w:sz w:val="24"/>
                <w:szCs w:val="24"/>
                <w:lang w:eastAsia="ru-RU"/>
              </w:rPr>
              <w:t>Бутаки</w:t>
            </w:r>
            <w:proofErr w:type="spellEnd"/>
          </w:p>
        </w:tc>
        <w:tc>
          <w:tcPr>
            <w:tcW w:w="4040"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Котельная №7</w:t>
            </w:r>
          </w:p>
        </w:tc>
        <w:tc>
          <w:tcPr>
            <w:tcW w:w="1551"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Гкал/</w:t>
            </w:r>
            <w:proofErr w:type="gramStart"/>
            <w:r w:rsidRPr="00476013">
              <w:rPr>
                <w:rFonts w:ascii="Times New Roman" w:eastAsia="Times New Roman" w:hAnsi="Times New Roman" w:cs="Times New Roman"/>
                <w:color w:val="000000"/>
                <w:sz w:val="24"/>
                <w:szCs w:val="24"/>
                <w:lang w:eastAsia="ru-RU"/>
              </w:rPr>
              <w:t>ч</w:t>
            </w:r>
            <w:proofErr w:type="gramEnd"/>
          </w:p>
        </w:tc>
        <w:tc>
          <w:tcPr>
            <w:tcW w:w="1869" w:type="dxa"/>
            <w:tcBorders>
              <w:top w:val="nil"/>
              <w:left w:val="nil"/>
              <w:bottom w:val="single" w:sz="4" w:space="0" w:color="auto"/>
              <w:right w:val="single" w:sz="4" w:space="0" w:color="auto"/>
            </w:tcBorders>
            <w:shd w:val="clear" w:color="auto" w:fill="auto"/>
            <w:noWrap/>
            <w:vAlign w:val="bottom"/>
            <w:hideMark/>
          </w:tcPr>
          <w:p w:rsidR="00476013" w:rsidRPr="00476013" w:rsidRDefault="00476013" w:rsidP="00930F6D">
            <w:pPr>
              <w:spacing w:after="0" w:line="240" w:lineRule="auto"/>
              <w:jc w:val="right"/>
              <w:rPr>
                <w:rFonts w:ascii="Times New Roman" w:eastAsia="Times New Roman" w:hAnsi="Times New Roman" w:cs="Times New Roman"/>
                <w:color w:val="000000"/>
                <w:sz w:val="24"/>
                <w:szCs w:val="24"/>
                <w:lang w:eastAsia="ru-RU"/>
              </w:rPr>
            </w:pPr>
            <w:r w:rsidRPr="00476013">
              <w:rPr>
                <w:rFonts w:ascii="Times New Roman" w:eastAsia="Times New Roman" w:hAnsi="Times New Roman" w:cs="Times New Roman"/>
                <w:color w:val="000000"/>
                <w:sz w:val="24"/>
                <w:szCs w:val="24"/>
                <w:lang w:eastAsia="ru-RU"/>
              </w:rPr>
              <w:t>0,17</w:t>
            </w:r>
          </w:p>
        </w:tc>
      </w:tr>
    </w:tbl>
    <w:p w:rsidR="00F670A0" w:rsidRDefault="00F670A0" w:rsidP="00930F6D">
      <w:pPr>
        <w:spacing w:line="240" w:lineRule="auto"/>
      </w:pPr>
    </w:p>
    <w:p w:rsidR="00B3046F" w:rsidRPr="00C9507A" w:rsidRDefault="00B3046F" w:rsidP="00930F6D">
      <w:pPr>
        <w:pStyle w:val="aa"/>
      </w:pPr>
      <w:bookmarkStart w:id="11" w:name="_Toc6323074"/>
      <w:r w:rsidRPr="00C9507A">
        <w:t>1.2.3. Ограничения тепловой мощности и параметров располагаемой тепловой мощности</w:t>
      </w:r>
      <w:bookmarkEnd w:id="11"/>
    </w:p>
    <w:p w:rsidR="00B3046F" w:rsidRPr="00C9507A" w:rsidRDefault="00B3046F" w:rsidP="00930F6D">
      <w:pPr>
        <w:pStyle w:val="af0"/>
        <w:spacing w:line="240" w:lineRule="auto"/>
      </w:pPr>
      <w:r w:rsidRPr="00C9507A">
        <w:t>Проведённый анализ технических и технологических характеристик котельных показал отсутствие ограничений использования тепловой мощности источников.</w:t>
      </w:r>
    </w:p>
    <w:p w:rsidR="0065199B" w:rsidRPr="00C9507A" w:rsidRDefault="0065199B" w:rsidP="00930F6D">
      <w:pPr>
        <w:pStyle w:val="aa"/>
      </w:pPr>
      <w:bookmarkStart w:id="12" w:name="_Toc6323075"/>
      <w:r w:rsidRPr="00C9507A">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2"/>
    </w:p>
    <w:p w:rsidR="0065199B" w:rsidRPr="00C9507A" w:rsidRDefault="0065199B" w:rsidP="00930F6D">
      <w:pPr>
        <w:pStyle w:val="af0"/>
        <w:spacing w:line="240" w:lineRule="auto"/>
      </w:pPr>
      <w:r w:rsidRPr="00C9507A">
        <w:t xml:space="preserve">Объём потребления тепловой энергии (мощности) и теплоносителя на собственные и хозяйственные нужды, параметры тепловой мощности нетто по источникам </w:t>
      </w:r>
      <w:proofErr w:type="spellStart"/>
      <w:r w:rsidRPr="00C9507A">
        <w:t>теплоэнергии</w:t>
      </w:r>
      <w:proofErr w:type="spellEnd"/>
      <w:r w:rsidRPr="00C9507A">
        <w:t xml:space="preserve"> приведены в таблице 1.2.4.1.</w:t>
      </w:r>
    </w:p>
    <w:p w:rsidR="0065199B" w:rsidRDefault="0065199B" w:rsidP="00930F6D">
      <w:pPr>
        <w:pStyle w:val="ae"/>
      </w:pPr>
      <w:bookmarkStart w:id="13" w:name="_Toc8756879"/>
      <w:r w:rsidRPr="00C9507A">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3"/>
    </w:p>
    <w:p w:rsidR="009B0355" w:rsidRDefault="009B0355" w:rsidP="00930F6D">
      <w:pPr>
        <w:pStyle w:val="ae"/>
      </w:pPr>
    </w:p>
    <w:p w:rsidR="009B0355" w:rsidRPr="00C9507A" w:rsidRDefault="009B0355" w:rsidP="00930F6D">
      <w:pPr>
        <w:pStyle w:val="a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0"/>
        <w:gridCol w:w="2740"/>
        <w:gridCol w:w="2854"/>
      </w:tblGrid>
      <w:tr w:rsidR="003E739E" w:rsidRPr="003E739E" w:rsidTr="003E739E">
        <w:trPr>
          <w:trHeight w:val="509"/>
        </w:trPr>
        <w:tc>
          <w:tcPr>
            <w:tcW w:w="4040" w:type="dxa"/>
            <w:vMerge w:val="restart"/>
            <w:shd w:val="clear" w:color="000000" w:fill="BFBFBF"/>
            <w:vAlign w:val="center"/>
            <w:hideMark/>
          </w:tcPr>
          <w:p w:rsidR="003E739E" w:rsidRPr="003E739E"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lastRenderedPageBreak/>
              <w:t>Источник</w:t>
            </w:r>
          </w:p>
        </w:tc>
        <w:tc>
          <w:tcPr>
            <w:tcW w:w="2740" w:type="dxa"/>
            <w:vMerge w:val="restart"/>
            <w:shd w:val="clear" w:color="000000" w:fill="BFBFBF"/>
            <w:vAlign w:val="center"/>
            <w:hideMark/>
          </w:tcPr>
          <w:p w:rsidR="003E739E" w:rsidRPr="003E739E"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Установленная мощность, Гкал/</w:t>
            </w:r>
            <w:proofErr w:type="gramStart"/>
            <w:r w:rsidRPr="003E739E">
              <w:rPr>
                <w:rFonts w:ascii="Times New Roman" w:eastAsia="Times New Roman" w:hAnsi="Times New Roman" w:cs="Times New Roman"/>
                <w:color w:val="000000"/>
                <w:sz w:val="24"/>
                <w:szCs w:val="24"/>
                <w:lang w:eastAsia="ru-RU"/>
              </w:rPr>
              <w:t>ч</w:t>
            </w:r>
            <w:proofErr w:type="gramEnd"/>
          </w:p>
        </w:tc>
        <w:tc>
          <w:tcPr>
            <w:tcW w:w="2854" w:type="dxa"/>
            <w:vMerge w:val="restart"/>
            <w:shd w:val="clear" w:color="000000" w:fill="BFBFBF"/>
            <w:vAlign w:val="center"/>
            <w:hideMark/>
          </w:tcPr>
          <w:p w:rsidR="003E739E" w:rsidRPr="003E739E"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Тепловая мощность нетто, Гкал/</w:t>
            </w:r>
            <w:proofErr w:type="gramStart"/>
            <w:r w:rsidRPr="003E739E">
              <w:rPr>
                <w:rFonts w:ascii="Times New Roman" w:eastAsia="Times New Roman" w:hAnsi="Times New Roman" w:cs="Times New Roman"/>
                <w:color w:val="000000"/>
                <w:sz w:val="24"/>
                <w:szCs w:val="24"/>
                <w:lang w:eastAsia="ru-RU"/>
              </w:rPr>
              <w:t>ч</w:t>
            </w:r>
            <w:proofErr w:type="gramEnd"/>
          </w:p>
        </w:tc>
      </w:tr>
      <w:tr w:rsidR="003E739E" w:rsidRPr="003E739E" w:rsidTr="003E739E">
        <w:trPr>
          <w:trHeight w:val="509"/>
        </w:trPr>
        <w:tc>
          <w:tcPr>
            <w:tcW w:w="4040" w:type="dxa"/>
            <w:vMerge/>
            <w:vAlign w:val="center"/>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p>
        </w:tc>
        <w:tc>
          <w:tcPr>
            <w:tcW w:w="2740" w:type="dxa"/>
            <w:vMerge/>
            <w:vAlign w:val="center"/>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p>
        </w:tc>
        <w:tc>
          <w:tcPr>
            <w:tcW w:w="2854" w:type="dxa"/>
            <w:vMerge/>
            <w:vAlign w:val="center"/>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p>
        </w:tc>
      </w:tr>
      <w:tr w:rsidR="003E739E" w:rsidRPr="003E739E" w:rsidTr="003E739E">
        <w:trPr>
          <w:trHeight w:val="20"/>
        </w:trPr>
        <w:tc>
          <w:tcPr>
            <w:tcW w:w="4040" w:type="dxa"/>
            <w:shd w:val="clear" w:color="auto" w:fill="auto"/>
            <w:noWrap/>
            <w:vAlign w:val="bottom"/>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Котельная №1, ул. Пионерская, 7А</w:t>
            </w:r>
          </w:p>
        </w:tc>
        <w:tc>
          <w:tcPr>
            <w:tcW w:w="2740"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5,17</w:t>
            </w:r>
          </w:p>
        </w:tc>
        <w:tc>
          <w:tcPr>
            <w:tcW w:w="2854"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2,42</w:t>
            </w:r>
          </w:p>
        </w:tc>
      </w:tr>
      <w:tr w:rsidR="003E739E" w:rsidRPr="003E739E" w:rsidTr="003E739E">
        <w:trPr>
          <w:trHeight w:val="20"/>
        </w:trPr>
        <w:tc>
          <w:tcPr>
            <w:tcW w:w="4040" w:type="dxa"/>
            <w:shd w:val="clear" w:color="auto" w:fill="auto"/>
            <w:noWrap/>
            <w:vAlign w:val="bottom"/>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 xml:space="preserve">Котельная №2, ул. </w:t>
            </w:r>
            <w:proofErr w:type="spellStart"/>
            <w:r w:rsidRPr="003E739E">
              <w:rPr>
                <w:rFonts w:ascii="Times New Roman" w:eastAsia="Times New Roman" w:hAnsi="Times New Roman" w:cs="Times New Roman"/>
                <w:color w:val="000000"/>
                <w:sz w:val="24"/>
                <w:szCs w:val="24"/>
                <w:lang w:eastAsia="ru-RU"/>
              </w:rPr>
              <w:t>Полетаевская</w:t>
            </w:r>
            <w:proofErr w:type="spellEnd"/>
            <w:r w:rsidRPr="003E739E">
              <w:rPr>
                <w:rFonts w:ascii="Times New Roman" w:eastAsia="Times New Roman" w:hAnsi="Times New Roman" w:cs="Times New Roman"/>
                <w:color w:val="000000"/>
                <w:sz w:val="24"/>
                <w:szCs w:val="24"/>
                <w:lang w:eastAsia="ru-RU"/>
              </w:rPr>
              <w:t xml:space="preserve">, 61в </w:t>
            </w:r>
          </w:p>
        </w:tc>
        <w:tc>
          <w:tcPr>
            <w:tcW w:w="2740"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2,233</w:t>
            </w:r>
          </w:p>
        </w:tc>
        <w:tc>
          <w:tcPr>
            <w:tcW w:w="2854"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1,083</w:t>
            </w:r>
          </w:p>
        </w:tc>
      </w:tr>
      <w:tr w:rsidR="003E739E" w:rsidRPr="003E739E" w:rsidTr="003E739E">
        <w:trPr>
          <w:trHeight w:val="20"/>
        </w:trPr>
        <w:tc>
          <w:tcPr>
            <w:tcW w:w="4040" w:type="dxa"/>
            <w:shd w:val="clear" w:color="auto" w:fill="auto"/>
            <w:noWrap/>
            <w:vAlign w:val="bottom"/>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Котельная №4, ул. Почтовая, 60г</w:t>
            </w:r>
          </w:p>
        </w:tc>
        <w:tc>
          <w:tcPr>
            <w:tcW w:w="2740"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0,64</w:t>
            </w:r>
          </w:p>
        </w:tc>
        <w:tc>
          <w:tcPr>
            <w:tcW w:w="2854"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0,64</w:t>
            </w:r>
          </w:p>
        </w:tc>
      </w:tr>
      <w:tr w:rsidR="003E739E" w:rsidRPr="003E739E" w:rsidTr="003E739E">
        <w:trPr>
          <w:trHeight w:val="20"/>
        </w:trPr>
        <w:tc>
          <w:tcPr>
            <w:tcW w:w="4040" w:type="dxa"/>
            <w:shd w:val="clear" w:color="auto" w:fill="auto"/>
            <w:noWrap/>
            <w:vAlign w:val="bottom"/>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Котельная №5, ул. Северная</w:t>
            </w:r>
          </w:p>
        </w:tc>
        <w:tc>
          <w:tcPr>
            <w:tcW w:w="2740"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1,06</w:t>
            </w:r>
          </w:p>
        </w:tc>
        <w:tc>
          <w:tcPr>
            <w:tcW w:w="2854"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1,06</w:t>
            </w:r>
          </w:p>
        </w:tc>
      </w:tr>
      <w:tr w:rsidR="003E739E" w:rsidRPr="003E739E" w:rsidTr="003E739E">
        <w:trPr>
          <w:trHeight w:val="20"/>
        </w:trPr>
        <w:tc>
          <w:tcPr>
            <w:tcW w:w="4040" w:type="dxa"/>
            <w:shd w:val="clear" w:color="auto" w:fill="auto"/>
            <w:noWrap/>
            <w:vAlign w:val="bottom"/>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Котельная №6</w:t>
            </w:r>
          </w:p>
        </w:tc>
        <w:tc>
          <w:tcPr>
            <w:tcW w:w="2740"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0,68</w:t>
            </w:r>
          </w:p>
        </w:tc>
        <w:tc>
          <w:tcPr>
            <w:tcW w:w="2854"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0,68</w:t>
            </w:r>
          </w:p>
        </w:tc>
      </w:tr>
      <w:tr w:rsidR="003E739E" w:rsidRPr="003E739E" w:rsidTr="003E739E">
        <w:trPr>
          <w:trHeight w:val="20"/>
        </w:trPr>
        <w:tc>
          <w:tcPr>
            <w:tcW w:w="4040" w:type="dxa"/>
            <w:shd w:val="clear" w:color="auto" w:fill="auto"/>
            <w:noWrap/>
            <w:vAlign w:val="bottom"/>
            <w:hideMark/>
          </w:tcPr>
          <w:p w:rsidR="003E739E" w:rsidRPr="003E739E" w:rsidRDefault="003E739E" w:rsidP="00930F6D">
            <w:pPr>
              <w:spacing w:after="0" w:line="240" w:lineRule="auto"/>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Котельная №7</w:t>
            </w:r>
          </w:p>
        </w:tc>
        <w:tc>
          <w:tcPr>
            <w:tcW w:w="2740"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0,17</w:t>
            </w:r>
          </w:p>
        </w:tc>
        <w:tc>
          <w:tcPr>
            <w:tcW w:w="2854" w:type="dxa"/>
            <w:shd w:val="clear" w:color="auto" w:fill="auto"/>
            <w:noWrap/>
            <w:vAlign w:val="bottom"/>
            <w:hideMark/>
          </w:tcPr>
          <w:p w:rsidR="003E739E" w:rsidRPr="003E739E" w:rsidRDefault="003E739E" w:rsidP="00930F6D">
            <w:pPr>
              <w:spacing w:after="0" w:line="240" w:lineRule="auto"/>
              <w:jc w:val="right"/>
              <w:rPr>
                <w:rFonts w:ascii="Times New Roman" w:eastAsia="Times New Roman" w:hAnsi="Times New Roman" w:cs="Times New Roman"/>
                <w:color w:val="000000"/>
                <w:sz w:val="24"/>
                <w:szCs w:val="24"/>
                <w:lang w:eastAsia="ru-RU"/>
              </w:rPr>
            </w:pPr>
            <w:r w:rsidRPr="003E739E">
              <w:rPr>
                <w:rFonts w:ascii="Times New Roman" w:eastAsia="Times New Roman" w:hAnsi="Times New Roman" w:cs="Times New Roman"/>
                <w:color w:val="000000"/>
                <w:sz w:val="24"/>
                <w:szCs w:val="24"/>
                <w:lang w:eastAsia="ru-RU"/>
              </w:rPr>
              <w:t>0,17</w:t>
            </w:r>
          </w:p>
        </w:tc>
      </w:tr>
    </w:tbl>
    <w:p w:rsidR="00E2385B" w:rsidRPr="00C9507A" w:rsidRDefault="00E2385B" w:rsidP="00930F6D">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5199B" w:rsidRPr="00C9507A" w:rsidRDefault="0065199B" w:rsidP="00930F6D">
      <w:pPr>
        <w:pStyle w:val="aa"/>
      </w:pPr>
      <w:bookmarkStart w:id="14" w:name="_Toc6323076"/>
      <w:r w:rsidRPr="00C9507A">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4"/>
    </w:p>
    <w:p w:rsidR="00E2385B" w:rsidRDefault="00E2385B" w:rsidP="00930F6D">
      <w:pPr>
        <w:pStyle w:val="af0"/>
        <w:spacing w:line="240" w:lineRule="auto"/>
        <w:ind w:firstLine="993"/>
      </w:pPr>
      <w:r>
        <w:t>Ф</w:t>
      </w:r>
      <w:r w:rsidRPr="00C9507A">
        <w:t xml:space="preserve">актический срок службы котлов на котельных </w:t>
      </w:r>
      <w:r>
        <w:t xml:space="preserve">не </w:t>
      </w:r>
      <w:r w:rsidRPr="00C9507A">
        <w:t xml:space="preserve">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w:t>
      </w:r>
      <w:proofErr w:type="spellStart"/>
      <w:r w:rsidRPr="00C9507A">
        <w:t>энергоэффективность</w:t>
      </w:r>
      <w:proofErr w:type="spellEnd"/>
      <w:r w:rsidRPr="00C9507A">
        <w:t xml:space="preserve"> и надёжность работы источника тепла.</w:t>
      </w:r>
      <w:r>
        <w:t xml:space="preserve"> </w:t>
      </w:r>
      <w:r w:rsidRPr="00C9507A">
        <w:t xml:space="preserve">Информация о сроках проведения внутреннего осмотра и испытаний </w:t>
      </w:r>
      <w:proofErr w:type="gramStart"/>
      <w:r w:rsidRPr="00C9507A">
        <w:t>ВО</w:t>
      </w:r>
      <w:proofErr w:type="gramEnd"/>
      <w:r w:rsidRPr="00C9507A">
        <w:t xml:space="preserve">, а также </w:t>
      </w:r>
      <w:proofErr w:type="gramStart"/>
      <w:r w:rsidRPr="00C9507A">
        <w:t>испытаний</w:t>
      </w:r>
      <w:proofErr w:type="gramEnd"/>
      <w:r w:rsidRPr="00C9507A">
        <w:t xml:space="preserve"> на прочность и плотность ГИ теплоснабжающей организацией не предоставлена.</w:t>
      </w:r>
    </w:p>
    <w:p w:rsidR="00E2385B" w:rsidRPr="00C9507A" w:rsidRDefault="00E2385B" w:rsidP="00930F6D">
      <w:pPr>
        <w:pStyle w:val="af0"/>
        <w:spacing w:line="240" w:lineRule="auto"/>
      </w:pPr>
      <w:r w:rsidRPr="00C9507A">
        <w:t>Основными мероприятиями по продлению ресурса котлов, проводимыми теплоснабжающ</w:t>
      </w:r>
      <w:r>
        <w:t>ими</w:t>
      </w:r>
      <w:r w:rsidRPr="00C9507A">
        <w:t xml:space="preserve"> организаци</w:t>
      </w:r>
      <w:r>
        <w:t>ями</w:t>
      </w:r>
      <w:r w:rsidRPr="00C9507A">
        <w:t>, являются:</w:t>
      </w:r>
    </w:p>
    <w:p w:rsidR="00E2385B" w:rsidRPr="00C9507A" w:rsidRDefault="00E2385B" w:rsidP="00930F6D">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анализ технической документации;</w:t>
      </w:r>
    </w:p>
    <w:p w:rsidR="00E2385B" w:rsidRPr="00C9507A" w:rsidRDefault="00E2385B" w:rsidP="00930F6D">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наружный и внутренний осмотры;</w:t>
      </w:r>
    </w:p>
    <w:p w:rsidR="00E2385B" w:rsidRPr="00C9507A" w:rsidRDefault="00E2385B" w:rsidP="00930F6D">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измерительный контроль;</w:t>
      </w:r>
    </w:p>
    <w:p w:rsidR="00E2385B" w:rsidRPr="00C9507A" w:rsidRDefault="00E2385B" w:rsidP="00930F6D">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ремонтные работы</w:t>
      </w:r>
      <w:r>
        <w:rPr>
          <w:rFonts w:ascii="Times New Roman" w:eastAsia="Calibri" w:hAnsi="Times New Roman" w:cs="Times New Roman"/>
          <w:sz w:val="28"/>
          <w:szCs w:val="28"/>
        </w:rPr>
        <w:t>.</w:t>
      </w:r>
    </w:p>
    <w:p w:rsidR="00166E3C" w:rsidRDefault="00166E3C" w:rsidP="00930F6D">
      <w:pPr>
        <w:spacing w:line="240" w:lineRule="auto"/>
      </w:pPr>
    </w:p>
    <w:p w:rsidR="0065199B" w:rsidRPr="00C9507A" w:rsidRDefault="0065199B" w:rsidP="00930F6D">
      <w:pPr>
        <w:pStyle w:val="aa"/>
      </w:pPr>
      <w:bookmarkStart w:id="15" w:name="_Toc6323077"/>
      <w:r w:rsidRPr="00C9507A">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15"/>
    </w:p>
    <w:p w:rsidR="0065199B" w:rsidRPr="00C9507A" w:rsidRDefault="0065199B" w:rsidP="00930F6D">
      <w:pPr>
        <w:pStyle w:val="af0"/>
        <w:spacing w:line="240" w:lineRule="auto"/>
      </w:pPr>
      <w:r w:rsidRPr="00C9507A">
        <w:t>Котельные работают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C9507A" w:rsidRDefault="0065199B" w:rsidP="00930F6D">
      <w:pPr>
        <w:pStyle w:val="af0"/>
        <w:spacing w:line="240" w:lineRule="auto"/>
      </w:pPr>
      <w:r w:rsidRPr="00C9507A">
        <w:t>Тепловая энергия в горячей воде на нужды отопления и горячего водоснабжения отпускается по двум основным выводам на жилые и административные здания, а также на собственные хозяйственные нужды.</w:t>
      </w:r>
    </w:p>
    <w:p w:rsidR="0065199B" w:rsidRPr="00C9507A" w:rsidRDefault="0065199B" w:rsidP="00930F6D">
      <w:pPr>
        <w:pStyle w:val="af0"/>
        <w:spacing w:line="240" w:lineRule="auto"/>
      </w:pPr>
      <w:r w:rsidRPr="00C9507A">
        <w:t xml:space="preserve">Вода с баков РСВ через подогреватели, греющей средой в которых является котловая вода от сепараторов непрерывной продувки, поступает на </w:t>
      </w:r>
      <w:proofErr w:type="spellStart"/>
      <w:r w:rsidRPr="00C9507A">
        <w:t>натрий-катионитовые</w:t>
      </w:r>
      <w:proofErr w:type="spellEnd"/>
      <w:r w:rsidRPr="00C9507A">
        <w:t xml:space="preserve"> фильтры, предназначенные для умягчения сырой воды. </w:t>
      </w:r>
      <w:proofErr w:type="spellStart"/>
      <w:r w:rsidRPr="00C9507A">
        <w:t>Химобработанная</w:t>
      </w:r>
      <w:proofErr w:type="spellEnd"/>
      <w:r w:rsidRPr="00C9507A">
        <w:t xml:space="preserve"> подогретая вода подаётся в деаэратор.</w:t>
      </w:r>
    </w:p>
    <w:p w:rsidR="0065199B" w:rsidRPr="00C9507A" w:rsidRDefault="0065199B" w:rsidP="00930F6D">
      <w:pPr>
        <w:pStyle w:val="af0"/>
        <w:spacing w:line="240" w:lineRule="auto"/>
      </w:pPr>
      <w:r w:rsidRPr="00C9507A">
        <w:t xml:space="preserve">В деаэраторах умягчённая вода очищается от агрессивных газов (кислорода и углекислоты), вызывающих коррозию металла. </w:t>
      </w:r>
      <w:proofErr w:type="gramStart"/>
      <w:r w:rsidRPr="00C9507A">
        <w:t xml:space="preserve">Питательная вода насосами подаётся в </w:t>
      </w:r>
      <w:proofErr w:type="spellStart"/>
      <w:r w:rsidRPr="00C9507A">
        <w:t>котлоагрегаты</w:t>
      </w:r>
      <w:proofErr w:type="spellEnd"/>
      <w:r w:rsidRPr="00C9507A">
        <w:t xml:space="preserve">, предназначенные для выработки перегретого пара и насыщенного пара, а также на восполнение потерь в </w:t>
      </w:r>
      <w:r w:rsidRPr="00C9507A">
        <w:lastRenderedPageBreak/>
        <w:t>конденсатно-питательном тракте.</w:t>
      </w:r>
      <w:proofErr w:type="gramEnd"/>
    </w:p>
    <w:p w:rsidR="0065199B" w:rsidRPr="00C9507A" w:rsidRDefault="0065199B" w:rsidP="00930F6D">
      <w:pPr>
        <w:pStyle w:val="af0"/>
        <w:spacing w:line="240" w:lineRule="auto"/>
      </w:pPr>
      <w:r w:rsidRPr="00C9507A">
        <w:t xml:space="preserve">Вода, предназначенная для подпитки сети, с целью осуществления горячего водоснабжения потребителей подаётся через охладитель </w:t>
      </w:r>
      <w:proofErr w:type="spellStart"/>
      <w:r w:rsidRPr="00C9507A">
        <w:t>подпиточной</w:t>
      </w:r>
      <w:proofErr w:type="spellEnd"/>
      <w:r w:rsidRPr="00C9507A">
        <w:t xml:space="preserve"> воды на </w:t>
      </w:r>
      <w:proofErr w:type="spellStart"/>
      <w:r w:rsidRPr="00C9507A">
        <w:t>подпиточный</w:t>
      </w:r>
      <w:proofErr w:type="spellEnd"/>
      <w:r w:rsidRPr="00C9507A">
        <w:t xml:space="preserve"> бойлер, где происходит, подогрев воды перед поступлением её в </w:t>
      </w:r>
      <w:proofErr w:type="spellStart"/>
      <w:r w:rsidRPr="00C9507A">
        <w:t>подпиточный</w:t>
      </w:r>
      <w:proofErr w:type="spellEnd"/>
      <w:r w:rsidRPr="00C9507A">
        <w:t xml:space="preserve"> деаэратор. В </w:t>
      </w:r>
      <w:proofErr w:type="spellStart"/>
      <w:r w:rsidRPr="00C9507A">
        <w:t>подпиточном</w:t>
      </w:r>
      <w:proofErr w:type="spellEnd"/>
      <w:r w:rsidRPr="00C9507A">
        <w:t xml:space="preserve"> деаэраторе вода очищается от агрессивных газов (кислорода и углекислоты), и поступает на подпитку тепловой сети для поддержания рабочего давления и создание запаса горячей воды в баки аккумуляторы.</w:t>
      </w:r>
    </w:p>
    <w:p w:rsidR="0065199B" w:rsidRPr="00C9507A" w:rsidRDefault="0065199B" w:rsidP="00930F6D">
      <w:pPr>
        <w:pStyle w:val="af0"/>
        <w:spacing w:line="240" w:lineRule="auto"/>
      </w:pPr>
      <w:r w:rsidRPr="00C9507A">
        <w:t>Горячая вода, циркулирующая в тепловой сети на нужды отопления, подогревается в сетевых бойлерах, через которые происходит регулирование температурного режима теплосети в соответствии с температурным графиком.</w:t>
      </w:r>
    </w:p>
    <w:p w:rsidR="0065199B" w:rsidRPr="00C9507A" w:rsidRDefault="0065199B" w:rsidP="00930F6D">
      <w:pPr>
        <w:pStyle w:val="aa"/>
      </w:pPr>
      <w:bookmarkStart w:id="16" w:name="_Toc6323078"/>
      <w:r w:rsidRPr="00C9507A">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6"/>
    </w:p>
    <w:p w:rsidR="0065199B" w:rsidRPr="00C9507A" w:rsidRDefault="0065199B" w:rsidP="00930F6D">
      <w:pPr>
        <w:pStyle w:val="af0"/>
        <w:spacing w:line="240" w:lineRule="auto"/>
      </w:pPr>
      <w:r w:rsidRPr="00C9507A">
        <w:t>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источников тепловой энергии в зависимости от температуры наружного воздуха.</w:t>
      </w:r>
    </w:p>
    <w:p w:rsidR="0065199B" w:rsidRPr="00C9507A" w:rsidRDefault="0065199B" w:rsidP="00930F6D">
      <w:pPr>
        <w:pStyle w:val="ae"/>
      </w:pPr>
      <w:bookmarkStart w:id="17" w:name="_Toc8756880"/>
      <w:r w:rsidRPr="00C9507A">
        <w:t>Таблица 1.2.7.1 Характеристики способов регулирования отпуска тепловой энергии от источников тепловой энергии</w:t>
      </w:r>
      <w:bookmarkEnd w:id="17"/>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4162"/>
        <w:gridCol w:w="1134"/>
        <w:gridCol w:w="3402"/>
      </w:tblGrid>
      <w:tr w:rsidR="004449CA" w:rsidRPr="002168A2" w:rsidTr="004449CA">
        <w:trPr>
          <w:trHeight w:val="690"/>
          <w:tblHeader/>
        </w:trPr>
        <w:tc>
          <w:tcPr>
            <w:tcW w:w="800" w:type="dxa"/>
            <w:shd w:val="clear" w:color="000000" w:fill="BFBFBF"/>
            <w:noWrap/>
            <w:vAlign w:val="center"/>
            <w:hideMark/>
          </w:tcPr>
          <w:p w:rsidR="004449CA" w:rsidRPr="002168A2" w:rsidRDefault="004449CA"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w:t>
            </w:r>
          </w:p>
          <w:p w:rsidR="004449CA" w:rsidRPr="002168A2" w:rsidRDefault="004449CA" w:rsidP="00930F6D">
            <w:pPr>
              <w:spacing w:after="0" w:line="240" w:lineRule="auto"/>
              <w:jc w:val="center"/>
              <w:rPr>
                <w:rFonts w:ascii="Times New Roman" w:eastAsia="Times New Roman" w:hAnsi="Times New Roman" w:cs="Times New Roman"/>
                <w:color w:val="000000"/>
                <w:sz w:val="24"/>
                <w:szCs w:val="24"/>
                <w:lang w:eastAsia="ru-RU"/>
              </w:rPr>
            </w:pPr>
            <w:proofErr w:type="spellStart"/>
            <w:r w:rsidRPr="002168A2">
              <w:rPr>
                <w:rFonts w:ascii="Times New Roman" w:eastAsia="Times New Roman" w:hAnsi="Times New Roman" w:cs="Times New Roman"/>
                <w:color w:val="000000"/>
                <w:sz w:val="24"/>
                <w:szCs w:val="24"/>
                <w:lang w:eastAsia="ru-RU"/>
              </w:rPr>
              <w:t>пп</w:t>
            </w:r>
            <w:proofErr w:type="spellEnd"/>
          </w:p>
        </w:tc>
        <w:tc>
          <w:tcPr>
            <w:tcW w:w="4162" w:type="dxa"/>
            <w:shd w:val="clear" w:color="000000" w:fill="BFBFBF"/>
            <w:vAlign w:val="center"/>
          </w:tcPr>
          <w:p w:rsidR="004449CA" w:rsidRPr="002168A2" w:rsidRDefault="004449CA"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Наименование СЦТ</w:t>
            </w:r>
          </w:p>
        </w:tc>
        <w:tc>
          <w:tcPr>
            <w:tcW w:w="1134" w:type="dxa"/>
            <w:shd w:val="clear" w:color="000000" w:fill="BFBFBF"/>
            <w:vAlign w:val="center"/>
          </w:tcPr>
          <w:p w:rsidR="004449CA" w:rsidRPr="002168A2" w:rsidRDefault="004449CA"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Темпер</w:t>
            </w:r>
            <w:proofErr w:type="gramStart"/>
            <w:r w:rsidRPr="002168A2">
              <w:rPr>
                <w:rFonts w:ascii="Times New Roman" w:eastAsia="Times New Roman" w:hAnsi="Times New Roman" w:cs="Times New Roman"/>
                <w:color w:val="000000"/>
                <w:sz w:val="24"/>
                <w:szCs w:val="24"/>
                <w:lang w:eastAsia="ru-RU"/>
              </w:rPr>
              <w:t>.</w:t>
            </w:r>
            <w:proofErr w:type="gramEnd"/>
            <w:r w:rsidRPr="002168A2">
              <w:rPr>
                <w:rFonts w:ascii="Times New Roman" w:eastAsia="Times New Roman" w:hAnsi="Times New Roman" w:cs="Times New Roman"/>
                <w:color w:val="000000"/>
                <w:sz w:val="24"/>
                <w:szCs w:val="24"/>
                <w:lang w:eastAsia="ru-RU"/>
              </w:rPr>
              <w:t xml:space="preserve"> </w:t>
            </w:r>
            <w:proofErr w:type="gramStart"/>
            <w:r w:rsidRPr="002168A2">
              <w:rPr>
                <w:rFonts w:ascii="Times New Roman" w:eastAsia="Times New Roman" w:hAnsi="Times New Roman" w:cs="Times New Roman"/>
                <w:color w:val="000000"/>
                <w:sz w:val="24"/>
                <w:szCs w:val="24"/>
                <w:lang w:eastAsia="ru-RU"/>
              </w:rPr>
              <w:t>г</w:t>
            </w:r>
            <w:proofErr w:type="gramEnd"/>
            <w:r w:rsidRPr="002168A2">
              <w:rPr>
                <w:rFonts w:ascii="Times New Roman" w:eastAsia="Times New Roman" w:hAnsi="Times New Roman" w:cs="Times New Roman"/>
                <w:color w:val="000000"/>
                <w:sz w:val="24"/>
                <w:szCs w:val="24"/>
                <w:lang w:eastAsia="ru-RU"/>
              </w:rPr>
              <w:t>рафик</w:t>
            </w:r>
          </w:p>
        </w:tc>
        <w:tc>
          <w:tcPr>
            <w:tcW w:w="3402" w:type="dxa"/>
            <w:shd w:val="clear" w:color="000000" w:fill="BFBFBF"/>
            <w:vAlign w:val="center"/>
          </w:tcPr>
          <w:p w:rsidR="004449CA" w:rsidRPr="002168A2" w:rsidRDefault="004449CA"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Способ регулирования</w:t>
            </w:r>
          </w:p>
        </w:tc>
      </w:tr>
      <w:tr w:rsidR="003E739E" w:rsidRPr="002168A2" w:rsidTr="004449CA">
        <w:trPr>
          <w:trHeight w:val="20"/>
        </w:trPr>
        <w:tc>
          <w:tcPr>
            <w:tcW w:w="800" w:type="dxa"/>
            <w:shd w:val="clear" w:color="auto" w:fill="auto"/>
            <w:noWrap/>
            <w:vAlign w:val="center"/>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1</w:t>
            </w:r>
          </w:p>
        </w:tc>
        <w:tc>
          <w:tcPr>
            <w:tcW w:w="4162" w:type="dxa"/>
            <w:shd w:val="clear" w:color="auto" w:fill="auto"/>
            <w:vAlign w:val="bottom"/>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Котельная №1, ул. Пионерская, 7А</w:t>
            </w:r>
          </w:p>
        </w:tc>
        <w:tc>
          <w:tcPr>
            <w:tcW w:w="1134"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95/70</w:t>
            </w:r>
          </w:p>
        </w:tc>
        <w:tc>
          <w:tcPr>
            <w:tcW w:w="3402"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Качественно-количественный</w:t>
            </w:r>
          </w:p>
        </w:tc>
      </w:tr>
      <w:tr w:rsidR="003E739E" w:rsidRPr="002168A2" w:rsidTr="004449CA">
        <w:trPr>
          <w:trHeight w:val="20"/>
        </w:trPr>
        <w:tc>
          <w:tcPr>
            <w:tcW w:w="800" w:type="dxa"/>
            <w:shd w:val="clear" w:color="auto" w:fill="auto"/>
            <w:noWrap/>
            <w:vAlign w:val="center"/>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2</w:t>
            </w:r>
          </w:p>
        </w:tc>
        <w:tc>
          <w:tcPr>
            <w:tcW w:w="4162" w:type="dxa"/>
            <w:shd w:val="clear" w:color="auto" w:fill="auto"/>
            <w:vAlign w:val="bottom"/>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 xml:space="preserve">Котельная №2, ул. </w:t>
            </w:r>
            <w:proofErr w:type="spellStart"/>
            <w:r w:rsidRPr="002168A2">
              <w:rPr>
                <w:rFonts w:ascii="Times New Roman" w:eastAsia="Times New Roman" w:hAnsi="Times New Roman" w:cs="Times New Roman"/>
                <w:color w:val="000000"/>
                <w:sz w:val="24"/>
                <w:szCs w:val="24"/>
                <w:lang w:eastAsia="ru-RU"/>
              </w:rPr>
              <w:t>Полетаевская</w:t>
            </w:r>
            <w:proofErr w:type="spellEnd"/>
            <w:r w:rsidRPr="002168A2">
              <w:rPr>
                <w:rFonts w:ascii="Times New Roman" w:eastAsia="Times New Roman" w:hAnsi="Times New Roman" w:cs="Times New Roman"/>
                <w:color w:val="000000"/>
                <w:sz w:val="24"/>
                <w:szCs w:val="24"/>
                <w:lang w:eastAsia="ru-RU"/>
              </w:rPr>
              <w:t xml:space="preserve">, 61в </w:t>
            </w:r>
          </w:p>
        </w:tc>
        <w:tc>
          <w:tcPr>
            <w:tcW w:w="1134"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95/70</w:t>
            </w:r>
          </w:p>
        </w:tc>
        <w:tc>
          <w:tcPr>
            <w:tcW w:w="3402"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Качественно-количественный</w:t>
            </w:r>
          </w:p>
        </w:tc>
      </w:tr>
      <w:tr w:rsidR="003E739E" w:rsidRPr="002168A2" w:rsidTr="004449CA">
        <w:trPr>
          <w:trHeight w:val="20"/>
        </w:trPr>
        <w:tc>
          <w:tcPr>
            <w:tcW w:w="800" w:type="dxa"/>
            <w:shd w:val="clear" w:color="auto" w:fill="auto"/>
            <w:noWrap/>
            <w:vAlign w:val="center"/>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3</w:t>
            </w:r>
          </w:p>
        </w:tc>
        <w:tc>
          <w:tcPr>
            <w:tcW w:w="4162" w:type="dxa"/>
            <w:shd w:val="clear" w:color="auto" w:fill="auto"/>
            <w:vAlign w:val="bottom"/>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Котельная №4, ул. Почтовая, 60г</w:t>
            </w:r>
          </w:p>
        </w:tc>
        <w:tc>
          <w:tcPr>
            <w:tcW w:w="1134"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95/70</w:t>
            </w:r>
          </w:p>
        </w:tc>
        <w:tc>
          <w:tcPr>
            <w:tcW w:w="3402"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Качественно-количественный</w:t>
            </w:r>
          </w:p>
        </w:tc>
      </w:tr>
      <w:tr w:rsidR="003E739E" w:rsidRPr="002168A2" w:rsidTr="004449CA">
        <w:trPr>
          <w:trHeight w:val="20"/>
        </w:trPr>
        <w:tc>
          <w:tcPr>
            <w:tcW w:w="800" w:type="dxa"/>
            <w:shd w:val="clear" w:color="auto" w:fill="auto"/>
            <w:noWrap/>
            <w:vAlign w:val="center"/>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4</w:t>
            </w:r>
          </w:p>
        </w:tc>
        <w:tc>
          <w:tcPr>
            <w:tcW w:w="4162" w:type="dxa"/>
            <w:shd w:val="clear" w:color="auto" w:fill="auto"/>
            <w:vAlign w:val="bottom"/>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Котельная №5, ул. Северная</w:t>
            </w:r>
          </w:p>
        </w:tc>
        <w:tc>
          <w:tcPr>
            <w:tcW w:w="1134"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95/70</w:t>
            </w:r>
          </w:p>
        </w:tc>
        <w:tc>
          <w:tcPr>
            <w:tcW w:w="3402"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Качественно-количественный</w:t>
            </w:r>
          </w:p>
        </w:tc>
      </w:tr>
      <w:tr w:rsidR="003E739E" w:rsidRPr="002168A2" w:rsidTr="004449CA">
        <w:trPr>
          <w:trHeight w:val="20"/>
        </w:trPr>
        <w:tc>
          <w:tcPr>
            <w:tcW w:w="800" w:type="dxa"/>
            <w:shd w:val="clear" w:color="auto" w:fill="auto"/>
            <w:noWrap/>
            <w:vAlign w:val="center"/>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5</w:t>
            </w:r>
          </w:p>
        </w:tc>
        <w:tc>
          <w:tcPr>
            <w:tcW w:w="4162" w:type="dxa"/>
            <w:shd w:val="clear" w:color="auto" w:fill="auto"/>
            <w:vAlign w:val="bottom"/>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Котельная №6</w:t>
            </w:r>
          </w:p>
        </w:tc>
        <w:tc>
          <w:tcPr>
            <w:tcW w:w="1134"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95/70</w:t>
            </w:r>
          </w:p>
        </w:tc>
        <w:tc>
          <w:tcPr>
            <w:tcW w:w="3402"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Качественно-количественный</w:t>
            </w:r>
          </w:p>
        </w:tc>
      </w:tr>
      <w:tr w:rsidR="003E739E" w:rsidRPr="002168A2" w:rsidTr="004449CA">
        <w:trPr>
          <w:trHeight w:val="20"/>
        </w:trPr>
        <w:tc>
          <w:tcPr>
            <w:tcW w:w="800" w:type="dxa"/>
            <w:shd w:val="clear" w:color="auto" w:fill="auto"/>
            <w:noWrap/>
            <w:vAlign w:val="center"/>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6</w:t>
            </w:r>
          </w:p>
        </w:tc>
        <w:tc>
          <w:tcPr>
            <w:tcW w:w="4162" w:type="dxa"/>
            <w:shd w:val="clear" w:color="auto" w:fill="auto"/>
            <w:vAlign w:val="bottom"/>
            <w:hideMark/>
          </w:tcPr>
          <w:p w:rsidR="003E739E" w:rsidRPr="002168A2" w:rsidRDefault="003E739E" w:rsidP="00930F6D">
            <w:pPr>
              <w:spacing w:after="0" w:line="240" w:lineRule="auto"/>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Котельная №7</w:t>
            </w:r>
          </w:p>
        </w:tc>
        <w:tc>
          <w:tcPr>
            <w:tcW w:w="1134"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95/70</w:t>
            </w:r>
          </w:p>
        </w:tc>
        <w:tc>
          <w:tcPr>
            <w:tcW w:w="3402" w:type="dxa"/>
            <w:shd w:val="clear" w:color="auto" w:fill="auto"/>
            <w:vAlign w:val="center"/>
            <w:hideMark/>
          </w:tcPr>
          <w:p w:rsidR="003E739E" w:rsidRPr="002168A2" w:rsidRDefault="003E739E" w:rsidP="00930F6D">
            <w:pPr>
              <w:spacing w:after="0" w:line="240" w:lineRule="auto"/>
              <w:jc w:val="center"/>
              <w:rPr>
                <w:rFonts w:ascii="Times New Roman" w:eastAsia="Times New Roman" w:hAnsi="Times New Roman" w:cs="Times New Roman"/>
                <w:color w:val="000000"/>
                <w:sz w:val="24"/>
                <w:szCs w:val="24"/>
                <w:lang w:eastAsia="ru-RU"/>
              </w:rPr>
            </w:pPr>
            <w:r w:rsidRPr="002168A2">
              <w:rPr>
                <w:rFonts w:ascii="Times New Roman" w:eastAsia="Times New Roman" w:hAnsi="Times New Roman" w:cs="Times New Roman"/>
                <w:color w:val="000000"/>
                <w:sz w:val="24"/>
                <w:szCs w:val="24"/>
                <w:lang w:eastAsia="ru-RU"/>
              </w:rPr>
              <w:t>Качественно-количественный</w:t>
            </w:r>
          </w:p>
        </w:tc>
      </w:tr>
    </w:tbl>
    <w:p w:rsidR="0065199B" w:rsidRPr="00C9507A" w:rsidRDefault="0065199B" w:rsidP="00930F6D">
      <w:pPr>
        <w:widowControl w:val="0"/>
        <w:autoSpaceDE w:val="0"/>
        <w:autoSpaceDN w:val="0"/>
        <w:adjustRightInd w:val="0"/>
        <w:spacing w:after="120" w:line="240" w:lineRule="auto"/>
        <w:jc w:val="both"/>
        <w:rPr>
          <w:rFonts w:ascii="Times New Roman" w:eastAsia="Calibri" w:hAnsi="Times New Roman" w:cs="Times New Roman"/>
          <w:b/>
          <w:sz w:val="28"/>
          <w:szCs w:val="28"/>
        </w:rPr>
      </w:pPr>
    </w:p>
    <w:p w:rsidR="0065199B" w:rsidRPr="00C9507A" w:rsidRDefault="0065199B" w:rsidP="00930F6D">
      <w:pPr>
        <w:pStyle w:val="aa"/>
      </w:pPr>
      <w:bookmarkStart w:id="18" w:name="_Toc6323079"/>
      <w:r w:rsidRPr="00C9507A">
        <w:t>1.2.8. Среднегодовая загрузка оборудования</w:t>
      </w:r>
      <w:bookmarkEnd w:id="18"/>
    </w:p>
    <w:p w:rsidR="0065199B" w:rsidRDefault="0065199B" w:rsidP="00930F6D">
      <w:pPr>
        <w:pStyle w:val="af0"/>
        <w:spacing w:line="240" w:lineRule="auto"/>
      </w:pPr>
      <w:r w:rsidRPr="00C9507A">
        <w:t>Среднегодовая загрузка оборудования характеризуется данными, представленными в таблице 1.2.8.1</w:t>
      </w:r>
    </w:p>
    <w:p w:rsidR="00F670A0" w:rsidRPr="00C9507A" w:rsidRDefault="00F670A0" w:rsidP="00930F6D">
      <w:pPr>
        <w:pStyle w:val="aa"/>
      </w:pPr>
      <w:bookmarkStart w:id="19" w:name="_Toc6323080"/>
      <w:r w:rsidRPr="00C9507A">
        <w:t>1.2.9. Способы учета тепла, отпущенного в тепловые сети</w:t>
      </w:r>
      <w:bookmarkEnd w:id="19"/>
    </w:p>
    <w:p w:rsidR="00F670A0" w:rsidRPr="00C9507A" w:rsidRDefault="00F670A0" w:rsidP="00930F6D">
      <w:pPr>
        <w:pStyle w:val="af0"/>
        <w:spacing w:line="240" w:lineRule="auto"/>
        <w:rPr>
          <w:b/>
        </w:rPr>
      </w:pPr>
      <w:r w:rsidRPr="00C9507A">
        <w:t xml:space="preserve">Учёт количества тепловой энергии и теплоносителя, </w:t>
      </w:r>
      <w:proofErr w:type="gramStart"/>
      <w:r w:rsidRPr="00C9507A">
        <w:t>отпускаемых</w:t>
      </w:r>
      <w:proofErr w:type="gramEnd"/>
      <w:r w:rsidRPr="00C9507A">
        <w:t xml:space="preserve"> источниками тепла филиала, производится </w:t>
      </w:r>
      <w:proofErr w:type="spellStart"/>
      <w:r w:rsidRPr="00C9507A">
        <w:t>теплосчётчиками</w:t>
      </w:r>
      <w:proofErr w:type="spellEnd"/>
      <w:r w:rsidRPr="00C9507A">
        <w:t xml:space="preserve"> с составными частями.</w:t>
      </w:r>
    </w:p>
    <w:p w:rsidR="00F670A0" w:rsidRPr="00C9507A" w:rsidRDefault="00F670A0" w:rsidP="00930F6D">
      <w:pPr>
        <w:pStyle w:val="aa"/>
      </w:pPr>
      <w:bookmarkStart w:id="20" w:name="_Toc6323081"/>
      <w:r w:rsidRPr="00C9507A">
        <w:t>1.2.10. Статистика отказов и восстановлений оборудования источников тепловой энергии</w:t>
      </w:r>
      <w:bookmarkEnd w:id="20"/>
    </w:p>
    <w:p w:rsidR="00F670A0" w:rsidRDefault="00F670A0" w:rsidP="00930F6D">
      <w:pPr>
        <w:pStyle w:val="af0"/>
        <w:spacing w:line="240" w:lineRule="auto"/>
      </w:pPr>
      <w:r w:rsidRPr="00C9507A">
        <w:t xml:space="preserve">Отказов основного и вспомогательного оборудования за последние три года зафиксировано не было. </w:t>
      </w:r>
    </w:p>
    <w:p w:rsidR="00F670A0" w:rsidRDefault="00F670A0" w:rsidP="00930F6D">
      <w:pPr>
        <w:pStyle w:val="af0"/>
        <w:spacing w:line="240" w:lineRule="auto"/>
      </w:pPr>
      <w:r w:rsidRPr="00C9507A">
        <w:t>Оборудование котельных находит</w:t>
      </w:r>
      <w:r>
        <w:t>ся в работоспособном состоянии.</w:t>
      </w:r>
    </w:p>
    <w:p w:rsidR="00F670A0" w:rsidRPr="00C9507A" w:rsidRDefault="00F670A0" w:rsidP="00930F6D">
      <w:pPr>
        <w:pStyle w:val="aa"/>
      </w:pPr>
      <w:bookmarkStart w:id="21" w:name="_Toc6323082"/>
      <w:r w:rsidRPr="00C9507A">
        <w:t xml:space="preserve">1.2.11. Предписания надзорных органов по запрещению дальнейшей </w:t>
      </w:r>
      <w:r w:rsidRPr="00C9507A">
        <w:lastRenderedPageBreak/>
        <w:t>эксплуатации источников тепловой энергии</w:t>
      </w:r>
      <w:bookmarkEnd w:id="21"/>
    </w:p>
    <w:p w:rsidR="0065199B" w:rsidRDefault="00F670A0" w:rsidP="00930F6D">
      <w:pPr>
        <w:pStyle w:val="af0"/>
        <w:spacing w:line="240" w:lineRule="auto"/>
      </w:pPr>
      <w:r w:rsidRPr="00C9507A">
        <w:t>Предписания надзорных органов по запрещению дальнейшей эксплуатации источников тепловой энергии отсутствуют.</w:t>
      </w:r>
    </w:p>
    <w:p w:rsidR="00F670A0" w:rsidRDefault="00F670A0">
      <w:pPr>
        <w:sectPr w:rsidR="00F670A0" w:rsidSect="003307C7">
          <w:headerReference w:type="default" r:id="rId10"/>
          <w:footerReference w:type="default" r:id="rId11"/>
          <w:pgSz w:w="11906" w:h="16838" w:code="9"/>
          <w:pgMar w:top="1105" w:right="849" w:bottom="244" w:left="1418" w:header="0" w:footer="696" w:gutter="0"/>
          <w:cols w:space="708"/>
          <w:docGrid w:linePitch="360"/>
        </w:sectPr>
      </w:pPr>
    </w:p>
    <w:p w:rsidR="0065199B" w:rsidRPr="00C9507A" w:rsidRDefault="0065199B" w:rsidP="0065199B">
      <w:pPr>
        <w:pStyle w:val="ae"/>
      </w:pPr>
      <w:bookmarkStart w:id="22" w:name="_Toc8756881"/>
      <w:r w:rsidRPr="00C9507A">
        <w:lastRenderedPageBreak/>
        <w:t>Таблица 1.2.8.1. Среднегодовая загрузка оборудования</w:t>
      </w:r>
      <w:bookmarkEnd w:id="22"/>
    </w:p>
    <w:tbl>
      <w:tblPr>
        <w:tblW w:w="14945" w:type="dxa"/>
        <w:tblLook w:val="04A0"/>
      </w:tblPr>
      <w:tblGrid>
        <w:gridCol w:w="4673"/>
        <w:gridCol w:w="2580"/>
        <w:gridCol w:w="1739"/>
        <w:gridCol w:w="1749"/>
        <w:gridCol w:w="2180"/>
        <w:gridCol w:w="2024"/>
      </w:tblGrid>
      <w:tr w:rsidR="00940FE7" w:rsidRPr="00940FE7" w:rsidTr="00940FE7">
        <w:trPr>
          <w:trHeight w:val="509"/>
        </w:trPr>
        <w:tc>
          <w:tcPr>
            <w:tcW w:w="467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40FE7" w:rsidRPr="00940FE7" w:rsidRDefault="00940FE7" w:rsidP="00940FE7">
            <w:pPr>
              <w:spacing w:after="0" w:line="240" w:lineRule="auto"/>
              <w:jc w:val="center"/>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Источник</w:t>
            </w:r>
          </w:p>
        </w:tc>
        <w:tc>
          <w:tcPr>
            <w:tcW w:w="2580" w:type="dxa"/>
            <w:vMerge w:val="restart"/>
            <w:tcBorders>
              <w:top w:val="single" w:sz="4" w:space="0" w:color="auto"/>
              <w:left w:val="nil"/>
              <w:bottom w:val="nil"/>
              <w:right w:val="single" w:sz="4" w:space="0" w:color="auto"/>
            </w:tcBorders>
            <w:shd w:val="clear" w:color="000000" w:fill="BFBFBF"/>
            <w:vAlign w:val="center"/>
            <w:hideMark/>
          </w:tcPr>
          <w:p w:rsidR="00940FE7" w:rsidRPr="00940FE7" w:rsidRDefault="00940FE7" w:rsidP="00940FE7">
            <w:pPr>
              <w:spacing w:after="0" w:line="240" w:lineRule="auto"/>
              <w:jc w:val="center"/>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Установленная мощность, Гкал/</w:t>
            </w:r>
            <w:proofErr w:type="gramStart"/>
            <w:r w:rsidRPr="00940FE7">
              <w:rPr>
                <w:rFonts w:ascii="Times New Roman" w:eastAsia="Times New Roman" w:hAnsi="Times New Roman" w:cs="Times New Roman"/>
                <w:color w:val="000000"/>
                <w:sz w:val="24"/>
                <w:szCs w:val="24"/>
                <w:lang w:eastAsia="ru-RU"/>
              </w:rPr>
              <w:t>ч</w:t>
            </w:r>
            <w:proofErr w:type="gramEnd"/>
          </w:p>
        </w:tc>
        <w:tc>
          <w:tcPr>
            <w:tcW w:w="1739" w:type="dxa"/>
            <w:vMerge w:val="restart"/>
            <w:tcBorders>
              <w:top w:val="single" w:sz="4" w:space="0" w:color="auto"/>
              <w:left w:val="single" w:sz="4" w:space="0" w:color="auto"/>
              <w:bottom w:val="nil"/>
              <w:right w:val="nil"/>
            </w:tcBorders>
            <w:shd w:val="clear" w:color="000000" w:fill="BFBFBF"/>
            <w:vAlign w:val="center"/>
            <w:hideMark/>
          </w:tcPr>
          <w:p w:rsidR="00940FE7" w:rsidRPr="00940FE7" w:rsidRDefault="00940FE7" w:rsidP="00940FE7">
            <w:pPr>
              <w:spacing w:after="0" w:line="240" w:lineRule="auto"/>
              <w:jc w:val="center"/>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Располагаемая мощность, Гкал/</w:t>
            </w:r>
            <w:proofErr w:type="gramStart"/>
            <w:r w:rsidRPr="00940FE7">
              <w:rPr>
                <w:rFonts w:ascii="Times New Roman" w:eastAsia="Times New Roman" w:hAnsi="Times New Roman" w:cs="Times New Roman"/>
                <w:color w:val="000000"/>
                <w:sz w:val="24"/>
                <w:szCs w:val="24"/>
                <w:lang w:eastAsia="ru-RU"/>
              </w:rPr>
              <w:t>ч</w:t>
            </w:r>
            <w:proofErr w:type="gramEnd"/>
          </w:p>
        </w:tc>
        <w:tc>
          <w:tcPr>
            <w:tcW w:w="1749" w:type="dxa"/>
            <w:vMerge w:val="restart"/>
            <w:tcBorders>
              <w:top w:val="single" w:sz="4" w:space="0" w:color="auto"/>
              <w:left w:val="single" w:sz="4" w:space="0" w:color="auto"/>
              <w:bottom w:val="nil"/>
              <w:right w:val="nil"/>
            </w:tcBorders>
            <w:shd w:val="clear" w:color="000000" w:fill="BFBFBF"/>
            <w:vAlign w:val="center"/>
            <w:hideMark/>
          </w:tcPr>
          <w:p w:rsidR="00940FE7" w:rsidRPr="00940FE7" w:rsidRDefault="00940FE7" w:rsidP="00940FE7">
            <w:pPr>
              <w:spacing w:after="0" w:line="240" w:lineRule="auto"/>
              <w:jc w:val="center"/>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Подключенная мощность, Гкал/</w:t>
            </w:r>
            <w:proofErr w:type="gramStart"/>
            <w:r w:rsidRPr="00940FE7">
              <w:rPr>
                <w:rFonts w:ascii="Times New Roman" w:eastAsia="Times New Roman" w:hAnsi="Times New Roman" w:cs="Times New Roman"/>
                <w:color w:val="000000"/>
                <w:sz w:val="24"/>
                <w:szCs w:val="24"/>
                <w:lang w:eastAsia="ru-RU"/>
              </w:rPr>
              <w:t>ч</w:t>
            </w:r>
            <w:proofErr w:type="gramEnd"/>
          </w:p>
        </w:tc>
        <w:tc>
          <w:tcPr>
            <w:tcW w:w="2180" w:type="dxa"/>
            <w:vMerge w:val="restart"/>
            <w:tcBorders>
              <w:top w:val="single" w:sz="4" w:space="0" w:color="auto"/>
              <w:left w:val="single" w:sz="4" w:space="0" w:color="auto"/>
              <w:bottom w:val="nil"/>
              <w:right w:val="nil"/>
            </w:tcBorders>
            <w:shd w:val="clear" w:color="000000" w:fill="BFBFBF"/>
            <w:vAlign w:val="center"/>
            <w:hideMark/>
          </w:tcPr>
          <w:p w:rsidR="00940FE7" w:rsidRPr="00940FE7" w:rsidRDefault="00940FE7" w:rsidP="00940FE7">
            <w:pPr>
              <w:spacing w:after="0" w:line="240" w:lineRule="auto"/>
              <w:jc w:val="center"/>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Работа источников теплоснабжения, час</w:t>
            </w:r>
          </w:p>
        </w:tc>
        <w:tc>
          <w:tcPr>
            <w:tcW w:w="20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40FE7" w:rsidRPr="00940FE7" w:rsidRDefault="00940FE7" w:rsidP="00940FE7">
            <w:pPr>
              <w:spacing w:after="0" w:line="240" w:lineRule="auto"/>
              <w:jc w:val="center"/>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Среднегодовая загрузка оборудования, %</w:t>
            </w:r>
          </w:p>
        </w:tc>
      </w:tr>
      <w:tr w:rsidR="00940FE7" w:rsidRPr="00940FE7" w:rsidTr="00940FE7">
        <w:trPr>
          <w:trHeight w:val="509"/>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p>
        </w:tc>
        <w:tc>
          <w:tcPr>
            <w:tcW w:w="2580" w:type="dxa"/>
            <w:vMerge/>
            <w:tcBorders>
              <w:top w:val="single" w:sz="4" w:space="0" w:color="auto"/>
              <w:left w:val="nil"/>
              <w:bottom w:val="nil"/>
              <w:right w:val="single" w:sz="4" w:space="0" w:color="auto"/>
            </w:tcBorders>
            <w:vAlign w:val="center"/>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p>
        </w:tc>
        <w:tc>
          <w:tcPr>
            <w:tcW w:w="1739" w:type="dxa"/>
            <w:vMerge/>
            <w:tcBorders>
              <w:top w:val="single" w:sz="4" w:space="0" w:color="auto"/>
              <w:left w:val="single" w:sz="4" w:space="0" w:color="auto"/>
              <w:bottom w:val="nil"/>
              <w:right w:val="nil"/>
            </w:tcBorders>
            <w:vAlign w:val="center"/>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p>
        </w:tc>
        <w:tc>
          <w:tcPr>
            <w:tcW w:w="1749" w:type="dxa"/>
            <w:vMerge/>
            <w:tcBorders>
              <w:top w:val="single" w:sz="4" w:space="0" w:color="auto"/>
              <w:left w:val="single" w:sz="4" w:space="0" w:color="auto"/>
              <w:bottom w:val="nil"/>
              <w:right w:val="nil"/>
            </w:tcBorders>
            <w:vAlign w:val="center"/>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p>
        </w:tc>
        <w:tc>
          <w:tcPr>
            <w:tcW w:w="2180" w:type="dxa"/>
            <w:vMerge/>
            <w:tcBorders>
              <w:top w:val="single" w:sz="4" w:space="0" w:color="auto"/>
              <w:left w:val="single" w:sz="4" w:space="0" w:color="auto"/>
              <w:bottom w:val="nil"/>
              <w:right w:val="nil"/>
            </w:tcBorders>
            <w:vAlign w:val="center"/>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p>
        </w:tc>
      </w:tr>
      <w:tr w:rsidR="00940FE7" w:rsidRPr="00940FE7" w:rsidTr="00940FE7">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Котельная №1, ул. Пионерская, 7А</w:t>
            </w:r>
          </w:p>
        </w:tc>
        <w:tc>
          <w:tcPr>
            <w:tcW w:w="25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5,17</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2,42</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2,75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5232</w:t>
            </w:r>
          </w:p>
        </w:tc>
        <w:tc>
          <w:tcPr>
            <w:tcW w:w="2024"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53,19</w:t>
            </w:r>
          </w:p>
        </w:tc>
      </w:tr>
      <w:tr w:rsidR="00940FE7" w:rsidRPr="00940FE7" w:rsidTr="00940FE7">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 xml:space="preserve">Котельная №2, ул. </w:t>
            </w:r>
            <w:proofErr w:type="spellStart"/>
            <w:r w:rsidRPr="00940FE7">
              <w:rPr>
                <w:rFonts w:ascii="Times New Roman" w:eastAsia="Times New Roman" w:hAnsi="Times New Roman" w:cs="Times New Roman"/>
                <w:color w:val="000000"/>
                <w:sz w:val="24"/>
                <w:szCs w:val="24"/>
                <w:lang w:eastAsia="ru-RU"/>
              </w:rPr>
              <w:t>Полетаевская</w:t>
            </w:r>
            <w:proofErr w:type="spellEnd"/>
            <w:r w:rsidRPr="00940FE7">
              <w:rPr>
                <w:rFonts w:ascii="Times New Roman" w:eastAsia="Times New Roman" w:hAnsi="Times New Roman" w:cs="Times New Roman"/>
                <w:color w:val="000000"/>
                <w:sz w:val="24"/>
                <w:szCs w:val="24"/>
                <w:lang w:eastAsia="ru-RU"/>
              </w:rPr>
              <w:t xml:space="preserve">, 61в </w:t>
            </w:r>
          </w:p>
        </w:tc>
        <w:tc>
          <w:tcPr>
            <w:tcW w:w="25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2,233</w:t>
            </w:r>
          </w:p>
        </w:tc>
        <w:tc>
          <w:tcPr>
            <w:tcW w:w="173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1,083</w:t>
            </w:r>
          </w:p>
        </w:tc>
        <w:tc>
          <w:tcPr>
            <w:tcW w:w="174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1,15</w:t>
            </w:r>
          </w:p>
        </w:tc>
        <w:tc>
          <w:tcPr>
            <w:tcW w:w="21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5232</w:t>
            </w:r>
          </w:p>
        </w:tc>
        <w:tc>
          <w:tcPr>
            <w:tcW w:w="2024"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51,50</w:t>
            </w:r>
          </w:p>
        </w:tc>
      </w:tr>
      <w:tr w:rsidR="00940FE7" w:rsidRPr="00940FE7" w:rsidTr="00940FE7">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Котельная №4, ул. Почтовая, 60г</w:t>
            </w:r>
          </w:p>
        </w:tc>
        <w:tc>
          <w:tcPr>
            <w:tcW w:w="25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0,64</w:t>
            </w:r>
          </w:p>
        </w:tc>
        <w:tc>
          <w:tcPr>
            <w:tcW w:w="173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0,64</w:t>
            </w:r>
          </w:p>
        </w:tc>
        <w:tc>
          <w:tcPr>
            <w:tcW w:w="174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0,13</w:t>
            </w:r>
          </w:p>
        </w:tc>
        <w:tc>
          <w:tcPr>
            <w:tcW w:w="21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5232</w:t>
            </w:r>
          </w:p>
        </w:tc>
        <w:tc>
          <w:tcPr>
            <w:tcW w:w="2024"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20,31</w:t>
            </w:r>
          </w:p>
        </w:tc>
      </w:tr>
      <w:tr w:rsidR="00940FE7" w:rsidRPr="00940FE7" w:rsidTr="00940FE7">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Котельная №5, ул. Северная</w:t>
            </w:r>
          </w:p>
        </w:tc>
        <w:tc>
          <w:tcPr>
            <w:tcW w:w="25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1,06</w:t>
            </w:r>
          </w:p>
        </w:tc>
        <w:tc>
          <w:tcPr>
            <w:tcW w:w="173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1,06</w:t>
            </w:r>
          </w:p>
        </w:tc>
        <w:tc>
          <w:tcPr>
            <w:tcW w:w="174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0,247</w:t>
            </w:r>
          </w:p>
        </w:tc>
        <w:tc>
          <w:tcPr>
            <w:tcW w:w="21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5232</w:t>
            </w:r>
          </w:p>
        </w:tc>
        <w:tc>
          <w:tcPr>
            <w:tcW w:w="2024"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23,30</w:t>
            </w:r>
          </w:p>
        </w:tc>
      </w:tr>
      <w:tr w:rsidR="00940FE7" w:rsidRPr="00940FE7" w:rsidTr="00940FE7">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Котельная №6</w:t>
            </w:r>
          </w:p>
        </w:tc>
        <w:tc>
          <w:tcPr>
            <w:tcW w:w="25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0,68</w:t>
            </w:r>
          </w:p>
        </w:tc>
        <w:tc>
          <w:tcPr>
            <w:tcW w:w="173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0,68</w:t>
            </w:r>
          </w:p>
        </w:tc>
        <w:tc>
          <w:tcPr>
            <w:tcW w:w="174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0,58</w:t>
            </w:r>
          </w:p>
        </w:tc>
        <w:tc>
          <w:tcPr>
            <w:tcW w:w="21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5232</w:t>
            </w:r>
          </w:p>
        </w:tc>
        <w:tc>
          <w:tcPr>
            <w:tcW w:w="2024"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85,29</w:t>
            </w:r>
          </w:p>
        </w:tc>
      </w:tr>
      <w:tr w:rsidR="00940FE7" w:rsidRPr="00940FE7" w:rsidTr="00940FE7">
        <w:trPr>
          <w:trHeight w:val="2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Котельная №7</w:t>
            </w:r>
          </w:p>
        </w:tc>
        <w:tc>
          <w:tcPr>
            <w:tcW w:w="25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0,17</w:t>
            </w:r>
          </w:p>
        </w:tc>
        <w:tc>
          <w:tcPr>
            <w:tcW w:w="173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0,17</w:t>
            </w:r>
          </w:p>
        </w:tc>
        <w:tc>
          <w:tcPr>
            <w:tcW w:w="1749"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0,05</w:t>
            </w:r>
          </w:p>
        </w:tc>
        <w:tc>
          <w:tcPr>
            <w:tcW w:w="2180"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5232</w:t>
            </w:r>
          </w:p>
        </w:tc>
        <w:tc>
          <w:tcPr>
            <w:tcW w:w="2024" w:type="dxa"/>
            <w:tcBorders>
              <w:top w:val="nil"/>
              <w:left w:val="nil"/>
              <w:bottom w:val="single" w:sz="4" w:space="0" w:color="auto"/>
              <w:right w:val="single" w:sz="4" w:space="0" w:color="auto"/>
            </w:tcBorders>
            <w:shd w:val="clear" w:color="auto" w:fill="auto"/>
            <w:noWrap/>
            <w:vAlign w:val="bottom"/>
            <w:hideMark/>
          </w:tcPr>
          <w:p w:rsidR="00940FE7" w:rsidRPr="00940FE7" w:rsidRDefault="00940FE7" w:rsidP="00940FE7">
            <w:pPr>
              <w:spacing w:after="0" w:line="240" w:lineRule="auto"/>
              <w:jc w:val="right"/>
              <w:rPr>
                <w:rFonts w:ascii="Times New Roman" w:eastAsia="Times New Roman" w:hAnsi="Times New Roman" w:cs="Times New Roman"/>
                <w:color w:val="000000"/>
                <w:sz w:val="24"/>
                <w:szCs w:val="24"/>
                <w:lang w:eastAsia="ru-RU"/>
              </w:rPr>
            </w:pPr>
            <w:r w:rsidRPr="00940FE7">
              <w:rPr>
                <w:rFonts w:ascii="Times New Roman" w:eastAsia="Times New Roman" w:hAnsi="Times New Roman" w:cs="Times New Roman"/>
                <w:color w:val="000000"/>
                <w:sz w:val="24"/>
                <w:szCs w:val="24"/>
                <w:lang w:eastAsia="ru-RU"/>
              </w:rPr>
              <w:t>29,41</w:t>
            </w:r>
          </w:p>
        </w:tc>
      </w:tr>
    </w:tbl>
    <w:p w:rsidR="0065199B" w:rsidRDefault="0065199B"/>
    <w:p w:rsidR="0065199B" w:rsidRDefault="0065199B"/>
    <w:p w:rsidR="0065199B" w:rsidRDefault="0065199B">
      <w:pPr>
        <w:sectPr w:rsidR="0065199B" w:rsidSect="00930F6D">
          <w:headerReference w:type="default" r:id="rId12"/>
          <w:footerReference w:type="default" r:id="rId13"/>
          <w:pgSz w:w="16840" w:h="11907" w:orient="landscape" w:code="9"/>
          <w:pgMar w:top="1644" w:right="794" w:bottom="737" w:left="1134" w:header="0" w:footer="583" w:gutter="0"/>
          <w:cols w:space="708"/>
          <w:docGrid w:linePitch="360"/>
        </w:sectPr>
      </w:pPr>
    </w:p>
    <w:p w:rsidR="0065199B" w:rsidRPr="00C9507A" w:rsidRDefault="0065199B" w:rsidP="00930F6D">
      <w:pPr>
        <w:pStyle w:val="aa"/>
      </w:pPr>
      <w:bookmarkStart w:id="23" w:name="_Toc6323083"/>
      <w:r w:rsidRPr="00C9507A">
        <w:lastRenderedPageBreak/>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23"/>
    </w:p>
    <w:p w:rsidR="00E179E3" w:rsidRDefault="0065199B" w:rsidP="00930F6D">
      <w:pPr>
        <w:pStyle w:val="af0"/>
        <w:spacing w:line="240" w:lineRule="auto"/>
      </w:pPr>
      <w:r w:rsidRPr="00C9507A">
        <w:t xml:space="preserve">Источники тепловой энергии и (или) оборудование (турбоагрегаты), которые отнесены к объектам, электрическая мощность которых </w:t>
      </w:r>
      <w:proofErr w:type="gramStart"/>
      <w:r w:rsidRPr="00C9507A">
        <w:t>поставляется в вынужденном режиме в целях обеспечения надежного теплоснабжения потребителей отсутствуют</w:t>
      </w:r>
      <w:proofErr w:type="gramEnd"/>
      <w:r w:rsidRPr="00C9507A">
        <w:t>.</w:t>
      </w:r>
    </w:p>
    <w:p w:rsidR="0065199B" w:rsidRPr="00C9507A" w:rsidRDefault="0065199B" w:rsidP="00930F6D">
      <w:pPr>
        <w:pStyle w:val="aa"/>
      </w:pPr>
      <w:bookmarkStart w:id="24" w:name="_Toc6323084"/>
      <w:r w:rsidRPr="00C9507A">
        <w:t>Часть 3 Тепловые сети, сооружения на них</w:t>
      </w:r>
      <w:bookmarkEnd w:id="24"/>
    </w:p>
    <w:p w:rsidR="0065199B" w:rsidRPr="00C9507A" w:rsidRDefault="0065199B" w:rsidP="00930F6D">
      <w:pPr>
        <w:pStyle w:val="aa"/>
      </w:pPr>
      <w:bookmarkStart w:id="25" w:name="_Toc6323085"/>
      <w:r w:rsidRPr="00C9507A">
        <w:t>1.3.1. Описание структуры тепловых сетей от каждого источника тепловой энергии</w:t>
      </w:r>
      <w:bookmarkEnd w:id="25"/>
    </w:p>
    <w:p w:rsidR="00E2385B" w:rsidRDefault="00E2385B" w:rsidP="00930F6D">
      <w:pPr>
        <w:pStyle w:val="af0"/>
        <w:spacing w:line="240" w:lineRule="auto"/>
      </w:pPr>
      <w:bookmarkStart w:id="26" w:name="_Toc6323086"/>
      <w:r>
        <w:t xml:space="preserve">На территории </w:t>
      </w:r>
      <w:proofErr w:type="spellStart"/>
      <w:r w:rsidR="000F7C20">
        <w:t>Полетаевского</w:t>
      </w:r>
      <w:proofErr w:type="spellEnd"/>
      <w:r>
        <w:t xml:space="preserve"> сельского поселения 100% тепловых сетей выполнено в двухтрубной прокладке. Основной сортамент – сталь. Диаметр варьируется от </w:t>
      </w:r>
      <w:r w:rsidR="00940FE7">
        <w:t>32</w:t>
      </w:r>
      <w:r>
        <w:t xml:space="preserve">мм до </w:t>
      </w:r>
      <w:r w:rsidR="00940FE7">
        <w:t>325</w:t>
      </w:r>
      <w:r>
        <w:t xml:space="preserve"> мм. Компенсаторы выполнены п-образных </w:t>
      </w:r>
      <w:proofErr w:type="gramStart"/>
      <w:r>
        <w:t>типах</w:t>
      </w:r>
      <w:proofErr w:type="gramEnd"/>
      <w:r>
        <w:t>.</w:t>
      </w:r>
    </w:p>
    <w:p w:rsidR="0065199B" w:rsidRPr="00C9507A" w:rsidRDefault="0065199B" w:rsidP="00930F6D">
      <w:pPr>
        <w:pStyle w:val="aa"/>
      </w:pPr>
      <w:r w:rsidRPr="00C9507A">
        <w:t>1.3.2. Карты (схемы) тепловых сетей в зонах действия источников тепловой энергии</w:t>
      </w:r>
      <w:bookmarkEnd w:id="26"/>
    </w:p>
    <w:p w:rsidR="0065199B" w:rsidRPr="00E179E3" w:rsidRDefault="0065199B" w:rsidP="00930F6D">
      <w:pPr>
        <w:pStyle w:val="af0"/>
        <w:spacing w:line="240" w:lineRule="auto"/>
      </w:pPr>
      <w:r w:rsidRPr="00C9507A">
        <w:t xml:space="preserve">Карты (схемы) тепловых сетей в зонах действия источников тепловой </w:t>
      </w:r>
      <w:r w:rsidRPr="00E179E3">
        <w:t xml:space="preserve">энергии представлены в приложении 1 шифр </w:t>
      </w:r>
      <w:r w:rsidR="000F7C20">
        <w:t>75252834</w:t>
      </w:r>
      <w:r w:rsidRPr="00E179E3">
        <w:t>.ОМ-ПСТ.001.001.</w:t>
      </w:r>
    </w:p>
    <w:p w:rsidR="0065199B" w:rsidRPr="00E179E3" w:rsidRDefault="0065199B" w:rsidP="00930F6D">
      <w:pPr>
        <w:pStyle w:val="aa"/>
      </w:pPr>
      <w:bookmarkStart w:id="27" w:name="_Toc6323087"/>
      <w:r w:rsidRPr="00E179E3">
        <w:t>1.3.3. Параметры тепловых сетей</w:t>
      </w:r>
      <w:bookmarkEnd w:id="27"/>
    </w:p>
    <w:p w:rsidR="0065199B" w:rsidRPr="00E179E3" w:rsidRDefault="0065199B" w:rsidP="00930F6D">
      <w:pPr>
        <w:pStyle w:val="af0"/>
        <w:spacing w:line="240" w:lineRule="auto"/>
      </w:pPr>
      <w:r w:rsidRPr="00E179E3">
        <w:t xml:space="preserve">Параметры тепловых сетей в зонах действия источников тепловой энергии представлены в </w:t>
      </w:r>
      <w:r w:rsidR="00BE0873" w:rsidRPr="00E179E3">
        <w:t>таблице 1.3.3.1.</w:t>
      </w:r>
    </w:p>
    <w:p w:rsidR="0065199B" w:rsidRPr="00E179E3" w:rsidRDefault="0065199B" w:rsidP="00930F6D">
      <w:pPr>
        <w:pStyle w:val="aa"/>
      </w:pPr>
      <w:bookmarkStart w:id="28" w:name="_Toc6323088"/>
      <w:r w:rsidRPr="00E179E3">
        <w:t>1.3.4. Описание типов и количества секционирующей и регулирующей арматуры на тепловых сетях</w:t>
      </w:r>
      <w:bookmarkEnd w:id="28"/>
    </w:p>
    <w:p w:rsidR="0065199B" w:rsidRPr="00C9507A" w:rsidRDefault="0065199B" w:rsidP="00930F6D">
      <w:pPr>
        <w:pStyle w:val="af0"/>
        <w:spacing w:line="240" w:lineRule="auto"/>
      </w:pPr>
      <w:r w:rsidRPr="00E179E3">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r w:rsidR="00937318">
        <w:t>. У</w:t>
      </w:r>
      <w:r w:rsidRPr="00E179E3">
        <w:t xml:space="preserve">становка запорной арматуры предусматривается на всех выводах тепловых сетей от источников теплоты независимо </w:t>
      </w:r>
      <w:r w:rsidRPr="00C9507A">
        <w:t xml:space="preserve">от параметров теплоносителя и диаметров трубопроводов. При этом не допускается дублирования арматуры внутри и вне здания. </w:t>
      </w:r>
    </w:p>
    <w:p w:rsidR="0065199B" w:rsidRPr="00C9507A" w:rsidRDefault="00A0108C" w:rsidP="00930F6D">
      <w:pPr>
        <w:pStyle w:val="af0"/>
        <w:spacing w:line="240" w:lineRule="auto"/>
      </w:pPr>
      <w:r>
        <w:t>И</w:t>
      </w:r>
      <w:r w:rsidR="0065199B" w:rsidRPr="00C9507A">
        <w:t>нформация по типу и количеству запорной арматуры на тепловых сетях</w:t>
      </w:r>
      <w:r>
        <w:t xml:space="preserve"> отсутствует.</w:t>
      </w:r>
    </w:p>
    <w:p w:rsidR="007554D2" w:rsidRDefault="007554D2" w:rsidP="00DB16D5">
      <w:pPr>
        <w:pStyle w:val="af0"/>
        <w:sectPr w:rsidR="007554D2" w:rsidSect="00930F6D">
          <w:headerReference w:type="default" r:id="rId14"/>
          <w:footerReference w:type="default" r:id="rId15"/>
          <w:pgSz w:w="11906" w:h="16838" w:code="9"/>
          <w:pgMar w:top="794" w:right="737" w:bottom="244" w:left="1650" w:header="0" w:footer="554" w:gutter="0"/>
          <w:cols w:space="708"/>
          <w:docGrid w:linePitch="360"/>
        </w:sectPr>
      </w:pPr>
    </w:p>
    <w:p w:rsidR="00BB6B08" w:rsidRDefault="00E179E3" w:rsidP="00E179E3">
      <w:pPr>
        <w:pStyle w:val="ae"/>
      </w:pPr>
      <w:bookmarkStart w:id="29" w:name="_Toc8756882"/>
      <w:r>
        <w:lastRenderedPageBreak/>
        <w:t xml:space="preserve">Таблица 1.3.3.1. </w:t>
      </w:r>
      <w:r w:rsidRPr="00E179E3">
        <w:t>Параметры тепловых сетей в зонах действия источников тепловой энергии</w:t>
      </w:r>
      <w:bookmarkEnd w:id="29"/>
    </w:p>
    <w:tbl>
      <w:tblPr>
        <w:tblW w:w="14884" w:type="dxa"/>
        <w:tblLook w:val="04A0"/>
      </w:tblPr>
      <w:tblGrid>
        <w:gridCol w:w="489"/>
        <w:gridCol w:w="4751"/>
        <w:gridCol w:w="2092"/>
        <w:gridCol w:w="1263"/>
        <w:gridCol w:w="880"/>
        <w:gridCol w:w="1964"/>
        <w:gridCol w:w="1576"/>
        <w:gridCol w:w="1869"/>
      </w:tblGrid>
      <w:tr w:rsidR="005C34D7" w:rsidRPr="005C34D7" w:rsidTr="005C34D7">
        <w:trPr>
          <w:trHeight w:val="20"/>
          <w:tblHeader/>
        </w:trPr>
        <w:tc>
          <w:tcPr>
            <w:tcW w:w="48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 </w:t>
            </w:r>
            <w:proofErr w:type="spellStart"/>
            <w:r w:rsidRPr="005C34D7">
              <w:rPr>
                <w:rFonts w:ascii="Times New Roman" w:eastAsia="Times New Roman" w:hAnsi="Times New Roman" w:cs="Times New Roman"/>
                <w:sz w:val="24"/>
                <w:szCs w:val="24"/>
                <w:lang w:eastAsia="ru-RU"/>
              </w:rPr>
              <w:t>пп</w:t>
            </w:r>
            <w:proofErr w:type="spellEnd"/>
          </w:p>
        </w:tc>
        <w:tc>
          <w:tcPr>
            <w:tcW w:w="47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Наименование участка</w:t>
            </w:r>
          </w:p>
        </w:tc>
        <w:tc>
          <w:tcPr>
            <w:tcW w:w="335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proofErr w:type="spellStart"/>
            <w:r w:rsidRPr="005C34D7">
              <w:rPr>
                <w:rFonts w:ascii="Times New Roman" w:eastAsia="Times New Roman" w:hAnsi="Times New Roman" w:cs="Times New Roman"/>
                <w:sz w:val="24"/>
                <w:szCs w:val="24"/>
                <w:lang w:eastAsia="ru-RU"/>
              </w:rPr>
              <w:t>Харак-ка</w:t>
            </w:r>
            <w:proofErr w:type="spellEnd"/>
            <w:r w:rsidRPr="005C34D7">
              <w:rPr>
                <w:rFonts w:ascii="Times New Roman" w:eastAsia="Times New Roman" w:hAnsi="Times New Roman" w:cs="Times New Roman"/>
                <w:sz w:val="24"/>
                <w:szCs w:val="24"/>
                <w:lang w:eastAsia="ru-RU"/>
              </w:rPr>
              <w:t xml:space="preserve"> трубы</w:t>
            </w:r>
          </w:p>
        </w:tc>
        <w:tc>
          <w:tcPr>
            <w:tcW w:w="442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Длина участка, </w:t>
            </w:r>
            <w:proofErr w:type="gramStart"/>
            <w:r w:rsidRPr="005C34D7">
              <w:rPr>
                <w:rFonts w:ascii="Times New Roman" w:eastAsia="Times New Roman" w:hAnsi="Times New Roman" w:cs="Times New Roman"/>
                <w:sz w:val="24"/>
                <w:szCs w:val="24"/>
                <w:lang w:eastAsia="ru-RU"/>
              </w:rPr>
              <w:t>м</w:t>
            </w:r>
            <w:proofErr w:type="gramEnd"/>
          </w:p>
        </w:tc>
        <w:tc>
          <w:tcPr>
            <w:tcW w:w="186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Материальная характеристика, кв.м.</w:t>
            </w:r>
          </w:p>
        </w:tc>
      </w:tr>
      <w:tr w:rsidR="005C34D7" w:rsidRPr="005C34D7" w:rsidTr="005C34D7">
        <w:trPr>
          <w:trHeight w:val="20"/>
          <w:tblHead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5C34D7" w:rsidRPr="005C34D7" w:rsidRDefault="005C34D7" w:rsidP="00F670A0">
            <w:pPr>
              <w:spacing w:after="0" w:line="240" w:lineRule="auto"/>
              <w:rPr>
                <w:rFonts w:ascii="Times New Roman" w:eastAsia="Times New Roman" w:hAnsi="Times New Roman" w:cs="Times New Roman"/>
                <w:sz w:val="24"/>
                <w:szCs w:val="24"/>
                <w:lang w:eastAsia="ru-RU"/>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rsidR="005C34D7" w:rsidRPr="005C34D7" w:rsidRDefault="005C34D7" w:rsidP="00F670A0">
            <w:pPr>
              <w:spacing w:after="0" w:line="240" w:lineRule="auto"/>
              <w:rPr>
                <w:rFonts w:ascii="Times New Roman" w:eastAsia="Times New Roman" w:hAnsi="Times New Roman" w:cs="Times New Roman"/>
                <w:sz w:val="24"/>
                <w:szCs w:val="24"/>
                <w:lang w:eastAsia="ru-RU"/>
              </w:rPr>
            </w:pPr>
          </w:p>
        </w:tc>
        <w:tc>
          <w:tcPr>
            <w:tcW w:w="2092" w:type="dxa"/>
            <w:tcBorders>
              <w:top w:val="nil"/>
              <w:left w:val="nil"/>
              <w:bottom w:val="single" w:sz="4" w:space="0" w:color="auto"/>
              <w:right w:val="single" w:sz="4" w:space="0" w:color="auto"/>
            </w:tcBorders>
            <w:shd w:val="clear" w:color="auto" w:fill="auto"/>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Диаметр наружный и толщина стенки, </w:t>
            </w:r>
            <w:proofErr w:type="spellStart"/>
            <w:proofErr w:type="gramStart"/>
            <w:r w:rsidRPr="005C34D7">
              <w:rPr>
                <w:rFonts w:ascii="Times New Roman" w:eastAsia="Times New Roman" w:hAnsi="Times New Roman" w:cs="Times New Roman"/>
                <w:b/>
                <w:bCs/>
                <w:sz w:val="24"/>
                <w:szCs w:val="24"/>
                <w:lang w:eastAsia="ru-RU"/>
              </w:rPr>
              <w:t>D</w:t>
            </w:r>
            <w:proofErr w:type="gramEnd"/>
            <w:r w:rsidRPr="005C34D7">
              <w:rPr>
                <w:rFonts w:ascii="Times New Roman" w:eastAsia="Times New Roman" w:hAnsi="Times New Roman" w:cs="Times New Roman"/>
                <w:b/>
                <w:bCs/>
                <w:sz w:val="24"/>
                <w:szCs w:val="24"/>
                <w:vertAlign w:val="subscript"/>
                <w:lang w:eastAsia="ru-RU"/>
              </w:rPr>
              <w:t>н</w:t>
            </w:r>
            <w:proofErr w:type="spellEnd"/>
            <w:r w:rsidRPr="005C34D7">
              <w:rPr>
                <w:rFonts w:ascii="Times New Roman" w:eastAsia="Times New Roman" w:hAnsi="Times New Roman" w:cs="Times New Roman"/>
                <w:b/>
                <w:bCs/>
                <w:sz w:val="24"/>
                <w:szCs w:val="24"/>
                <w:lang w:eastAsia="ru-RU"/>
              </w:rPr>
              <w:t xml:space="preserve"> </w:t>
            </w:r>
            <w:proofErr w:type="spellStart"/>
            <w:r w:rsidRPr="005C34D7">
              <w:rPr>
                <w:rFonts w:ascii="Times New Roman" w:eastAsia="Times New Roman" w:hAnsi="Times New Roman" w:cs="Times New Roman"/>
                <w:sz w:val="24"/>
                <w:szCs w:val="24"/>
                <w:lang w:eastAsia="ru-RU"/>
              </w:rPr>
              <w:t>x</w:t>
            </w:r>
            <w:proofErr w:type="spellEnd"/>
            <w:r w:rsidRPr="005C34D7">
              <w:rPr>
                <w:rFonts w:ascii="Times New Roman" w:eastAsia="Times New Roman" w:hAnsi="Times New Roman" w:cs="Times New Roman"/>
                <w:sz w:val="24"/>
                <w:szCs w:val="24"/>
                <w:lang w:eastAsia="ru-RU"/>
              </w:rPr>
              <w:t xml:space="preserve"> </w:t>
            </w:r>
            <w:proofErr w:type="spellStart"/>
            <w:r w:rsidRPr="005C34D7">
              <w:rPr>
                <w:rFonts w:ascii="Times New Roman" w:eastAsia="Times New Roman" w:hAnsi="Times New Roman" w:cs="Times New Roman"/>
                <w:b/>
                <w:bCs/>
                <w:sz w:val="24"/>
                <w:szCs w:val="24"/>
                <w:lang w:eastAsia="ru-RU"/>
              </w:rPr>
              <w:t>s</w:t>
            </w:r>
            <w:proofErr w:type="spellEnd"/>
            <w:r w:rsidRPr="005C34D7">
              <w:rPr>
                <w:rFonts w:ascii="Times New Roman" w:eastAsia="Times New Roman" w:hAnsi="Times New Roman" w:cs="Times New Roman"/>
                <w:sz w:val="24"/>
                <w:szCs w:val="24"/>
                <w:lang w:eastAsia="ru-RU"/>
              </w:rPr>
              <w:t>, мм</w:t>
            </w:r>
          </w:p>
        </w:tc>
        <w:tc>
          <w:tcPr>
            <w:tcW w:w="1263" w:type="dxa"/>
            <w:tcBorders>
              <w:top w:val="nil"/>
              <w:left w:val="nil"/>
              <w:bottom w:val="single" w:sz="4" w:space="0" w:color="auto"/>
              <w:right w:val="single" w:sz="4" w:space="0" w:color="auto"/>
            </w:tcBorders>
            <w:shd w:val="clear" w:color="auto" w:fill="auto"/>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Диаметр условного прохода, </w:t>
            </w:r>
            <w:proofErr w:type="spellStart"/>
            <w:proofErr w:type="gramStart"/>
            <w:r w:rsidRPr="005C34D7">
              <w:rPr>
                <w:rFonts w:ascii="Times New Roman" w:eastAsia="Times New Roman" w:hAnsi="Times New Roman" w:cs="Times New Roman"/>
                <w:b/>
                <w:bCs/>
                <w:sz w:val="24"/>
                <w:szCs w:val="24"/>
                <w:lang w:eastAsia="ru-RU"/>
              </w:rPr>
              <w:t>d</w:t>
            </w:r>
            <w:proofErr w:type="gramEnd"/>
            <w:r w:rsidRPr="005C34D7">
              <w:rPr>
                <w:rFonts w:ascii="Times New Roman" w:eastAsia="Times New Roman" w:hAnsi="Times New Roman" w:cs="Times New Roman"/>
                <w:b/>
                <w:bCs/>
                <w:sz w:val="24"/>
                <w:szCs w:val="24"/>
                <w:vertAlign w:val="subscript"/>
                <w:lang w:eastAsia="ru-RU"/>
              </w:rPr>
              <w:t>у</w:t>
            </w:r>
            <w:proofErr w:type="spellEnd"/>
            <w:r w:rsidRPr="005C34D7">
              <w:rPr>
                <w:rFonts w:ascii="Times New Roman" w:eastAsia="Times New Roman" w:hAnsi="Times New Roman" w:cs="Times New Roman"/>
                <w:sz w:val="24"/>
                <w:szCs w:val="24"/>
                <w:lang w:eastAsia="ru-RU"/>
              </w:rPr>
              <w:t>, мм</w:t>
            </w:r>
          </w:p>
        </w:tc>
        <w:tc>
          <w:tcPr>
            <w:tcW w:w="880" w:type="dxa"/>
            <w:tcBorders>
              <w:top w:val="nil"/>
              <w:left w:val="nil"/>
              <w:bottom w:val="single" w:sz="4" w:space="0" w:color="auto"/>
              <w:right w:val="single" w:sz="4" w:space="0" w:color="auto"/>
            </w:tcBorders>
            <w:shd w:val="clear" w:color="auto" w:fill="auto"/>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по плану, </w:t>
            </w:r>
            <w:proofErr w:type="spellStart"/>
            <w:r w:rsidRPr="005C34D7">
              <w:rPr>
                <w:rFonts w:ascii="Times New Roman" w:eastAsia="Times New Roman" w:hAnsi="Times New Roman" w:cs="Times New Roman"/>
                <w:b/>
                <w:bCs/>
                <w:i/>
                <w:iCs/>
                <w:sz w:val="24"/>
                <w:szCs w:val="24"/>
                <w:lang w:eastAsia="ru-RU"/>
              </w:rPr>
              <w:t>l</w:t>
            </w:r>
            <w:proofErr w:type="spellEnd"/>
          </w:p>
        </w:tc>
        <w:tc>
          <w:tcPr>
            <w:tcW w:w="1964" w:type="dxa"/>
            <w:tcBorders>
              <w:top w:val="nil"/>
              <w:left w:val="nil"/>
              <w:bottom w:val="single" w:sz="4" w:space="0" w:color="auto"/>
              <w:right w:val="single" w:sz="4" w:space="0" w:color="auto"/>
            </w:tcBorders>
            <w:shd w:val="clear" w:color="auto" w:fill="auto"/>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proofErr w:type="gramStart"/>
            <w:r w:rsidRPr="005C34D7">
              <w:rPr>
                <w:rFonts w:ascii="Times New Roman" w:eastAsia="Times New Roman" w:hAnsi="Times New Roman" w:cs="Times New Roman"/>
                <w:sz w:val="24"/>
                <w:szCs w:val="24"/>
                <w:lang w:eastAsia="ru-RU"/>
              </w:rPr>
              <w:t>эквивалентная</w:t>
            </w:r>
            <w:proofErr w:type="gramEnd"/>
            <w:r w:rsidRPr="005C34D7">
              <w:rPr>
                <w:rFonts w:ascii="Times New Roman" w:eastAsia="Times New Roman" w:hAnsi="Times New Roman" w:cs="Times New Roman"/>
                <w:sz w:val="24"/>
                <w:szCs w:val="24"/>
                <w:lang w:eastAsia="ru-RU"/>
              </w:rPr>
              <w:t xml:space="preserve"> местным сопротивлениям, </w:t>
            </w:r>
            <w:proofErr w:type="spellStart"/>
            <w:r w:rsidRPr="005C34D7">
              <w:rPr>
                <w:rFonts w:ascii="Times New Roman" w:eastAsia="Times New Roman" w:hAnsi="Times New Roman" w:cs="Times New Roman"/>
                <w:b/>
                <w:bCs/>
                <w:i/>
                <w:iCs/>
                <w:sz w:val="24"/>
                <w:szCs w:val="24"/>
                <w:lang w:eastAsia="ru-RU"/>
              </w:rPr>
              <w:t>l</w:t>
            </w:r>
            <w:r w:rsidRPr="005C34D7">
              <w:rPr>
                <w:rFonts w:ascii="Times New Roman" w:eastAsia="Times New Roman" w:hAnsi="Times New Roman" w:cs="Times New Roman"/>
                <w:b/>
                <w:bCs/>
                <w:i/>
                <w:iCs/>
                <w:sz w:val="24"/>
                <w:szCs w:val="24"/>
                <w:vertAlign w:val="subscript"/>
                <w:lang w:eastAsia="ru-RU"/>
              </w:rPr>
              <w:t>э</w:t>
            </w:r>
            <w:proofErr w:type="spellEnd"/>
          </w:p>
        </w:tc>
        <w:tc>
          <w:tcPr>
            <w:tcW w:w="1576" w:type="dxa"/>
            <w:tcBorders>
              <w:top w:val="nil"/>
              <w:left w:val="nil"/>
              <w:bottom w:val="single" w:sz="4" w:space="0" w:color="auto"/>
              <w:right w:val="single" w:sz="4" w:space="0" w:color="auto"/>
            </w:tcBorders>
            <w:shd w:val="clear" w:color="auto" w:fill="auto"/>
            <w:vAlign w:val="center"/>
            <w:hideMark/>
          </w:tcPr>
          <w:p w:rsidR="005C34D7" w:rsidRPr="005C34D7" w:rsidRDefault="005C34D7"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приведенная, </w:t>
            </w:r>
            <w:proofErr w:type="spellStart"/>
            <w:proofErr w:type="gramStart"/>
            <w:r w:rsidRPr="005C34D7">
              <w:rPr>
                <w:rFonts w:ascii="Times New Roman" w:eastAsia="Times New Roman" w:hAnsi="Times New Roman" w:cs="Times New Roman"/>
                <w:b/>
                <w:bCs/>
                <w:i/>
                <w:iCs/>
                <w:sz w:val="24"/>
                <w:szCs w:val="24"/>
                <w:lang w:eastAsia="ru-RU"/>
              </w:rPr>
              <w:t>l</w:t>
            </w:r>
            <w:proofErr w:type="gramEnd"/>
            <w:r w:rsidRPr="005C34D7">
              <w:rPr>
                <w:rFonts w:ascii="Times New Roman" w:eastAsia="Times New Roman" w:hAnsi="Times New Roman" w:cs="Times New Roman"/>
                <w:b/>
                <w:bCs/>
                <w:i/>
                <w:iCs/>
                <w:sz w:val="24"/>
                <w:szCs w:val="24"/>
                <w:vertAlign w:val="subscript"/>
                <w:lang w:eastAsia="ru-RU"/>
              </w:rPr>
              <w:t>пр</w:t>
            </w:r>
            <w:proofErr w:type="spellEnd"/>
            <w:r w:rsidRPr="005C34D7">
              <w:rPr>
                <w:rFonts w:ascii="Times New Roman" w:eastAsia="Times New Roman" w:hAnsi="Times New Roman" w:cs="Times New Roman"/>
                <w:sz w:val="24"/>
                <w:szCs w:val="24"/>
                <w:lang w:eastAsia="ru-RU"/>
              </w:rPr>
              <w:t xml:space="preserve"> = </w:t>
            </w:r>
            <w:proofErr w:type="spellStart"/>
            <w:r w:rsidRPr="005C34D7">
              <w:rPr>
                <w:rFonts w:ascii="Times New Roman" w:eastAsia="Times New Roman" w:hAnsi="Times New Roman" w:cs="Times New Roman"/>
                <w:i/>
                <w:iCs/>
                <w:sz w:val="24"/>
                <w:szCs w:val="24"/>
                <w:lang w:eastAsia="ru-RU"/>
              </w:rPr>
              <w:t>l</w:t>
            </w:r>
            <w:r w:rsidRPr="005C34D7">
              <w:rPr>
                <w:rFonts w:ascii="Times New Roman" w:eastAsia="Times New Roman" w:hAnsi="Times New Roman" w:cs="Times New Roman"/>
                <w:sz w:val="24"/>
                <w:szCs w:val="24"/>
                <w:lang w:eastAsia="ru-RU"/>
              </w:rPr>
              <w:t>+</w:t>
            </w:r>
            <w:r w:rsidRPr="005C34D7">
              <w:rPr>
                <w:rFonts w:ascii="Times New Roman" w:eastAsia="Times New Roman" w:hAnsi="Times New Roman" w:cs="Times New Roman"/>
                <w:i/>
                <w:iCs/>
                <w:sz w:val="24"/>
                <w:szCs w:val="24"/>
                <w:lang w:eastAsia="ru-RU"/>
              </w:rPr>
              <w:t>l</w:t>
            </w:r>
            <w:r w:rsidRPr="005C34D7">
              <w:rPr>
                <w:rFonts w:ascii="Times New Roman" w:eastAsia="Times New Roman" w:hAnsi="Times New Roman" w:cs="Times New Roman"/>
                <w:i/>
                <w:iCs/>
                <w:sz w:val="24"/>
                <w:szCs w:val="24"/>
                <w:vertAlign w:val="subscript"/>
                <w:lang w:eastAsia="ru-RU"/>
              </w:rPr>
              <w:t>э</w:t>
            </w:r>
            <w:proofErr w:type="spellEnd"/>
          </w:p>
        </w:tc>
        <w:tc>
          <w:tcPr>
            <w:tcW w:w="1869" w:type="dxa"/>
            <w:vMerge/>
            <w:tcBorders>
              <w:left w:val="single" w:sz="4" w:space="0" w:color="auto"/>
              <w:bottom w:val="single" w:sz="4" w:space="0" w:color="auto"/>
              <w:right w:val="single" w:sz="4" w:space="0" w:color="auto"/>
            </w:tcBorders>
            <w:vAlign w:val="center"/>
            <w:hideMark/>
          </w:tcPr>
          <w:p w:rsidR="005C34D7" w:rsidRPr="005C34D7" w:rsidRDefault="005C34D7" w:rsidP="00F670A0">
            <w:pPr>
              <w:spacing w:after="0" w:line="240" w:lineRule="auto"/>
              <w:rPr>
                <w:rFonts w:ascii="Times New Roman" w:eastAsia="Times New Roman" w:hAnsi="Times New Roman" w:cs="Times New Roman"/>
                <w:sz w:val="24"/>
                <w:szCs w:val="24"/>
                <w:lang w:eastAsia="ru-RU"/>
              </w:rPr>
            </w:pP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16,3</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13,04</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29,34</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ТК1а</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1</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58,6</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46,86</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105,44</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17,57</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Хозяйственный</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13,8</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4,14</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17,94</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0,69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2</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10,2</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8,16</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18,36</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Магазин</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43,7</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13,11</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56,81</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92,8</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74,22</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166,99</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27,83</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Гараж</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13,5</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4,05</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17,56</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0,43</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ТК3а</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17,8</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14,27</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32,11</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5,35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ТК3а</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Пожарная часть</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94,1</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28,22</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122,27</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3,76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ТК3а</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4</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7,2</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5,76</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12,96</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5</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28,3</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36,83</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2,83</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ТК5</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325х8,0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109,7</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87,74</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197,42</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32,90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6</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23,40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7</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127,40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14,70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КНС</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0,64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Молодежная, 5</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44,20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5,10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Детский сад</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1а</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ТК8</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210,00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9</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24,4</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9,76</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34,17</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4,88</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ТК10</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42,00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ТК11</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62,0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86,80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Магазин</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9,6</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2,87</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12,43</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0,31</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Молодежная, 1</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31,20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ТК12</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75,40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8,70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42,0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12,60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54,60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6,30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lastRenderedPageBreak/>
              <w:t>27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Лесная, 36А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8,3</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2,48</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10,73</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0,66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Молодежная, 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6,1</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1,82</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7,90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Молодежная, 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9,3</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12,13</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0,75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ТК19</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64,0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83,20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9,60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Детский сад</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ТК20</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72,80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Лесная, 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75,40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8,70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Лесная, 1</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ул. Лесная, 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Лесная, 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156,00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273х7,0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43,7</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69,86</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10,92</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273х7,0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128,00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ТК25</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273х7,0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53,40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142,40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22,25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ТК28</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84,00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ТК28а</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7,50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ТК28а</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3в</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ТК28а</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3б</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11,4</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3,41</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14,79</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ТК30</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84,00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3а</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6,75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Нежилое здание</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16,6</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4,99</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21,61</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0,53</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w:t>
            </w:r>
            <w:proofErr w:type="spellStart"/>
            <w:r w:rsidRPr="005C34D7">
              <w:rPr>
                <w:rFonts w:ascii="Times New Roman" w:eastAsia="Times New Roman" w:hAnsi="Times New Roman" w:cs="Times New Roman"/>
                <w:sz w:val="24"/>
                <w:szCs w:val="24"/>
                <w:lang w:eastAsia="ru-RU"/>
              </w:rPr>
              <w:t>Полетаевская</w:t>
            </w:r>
            <w:proofErr w:type="spellEnd"/>
            <w:r w:rsidRPr="005C34D7">
              <w:rPr>
                <w:rFonts w:ascii="Times New Roman" w:eastAsia="Times New Roman" w:hAnsi="Times New Roman" w:cs="Times New Roman"/>
                <w:sz w:val="24"/>
                <w:szCs w:val="24"/>
                <w:lang w:eastAsia="ru-RU"/>
              </w:rPr>
              <w:t>, 44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w:t>
            </w:r>
            <w:proofErr w:type="spellStart"/>
            <w:r w:rsidRPr="005C34D7">
              <w:rPr>
                <w:rFonts w:ascii="Times New Roman" w:eastAsia="Times New Roman" w:hAnsi="Times New Roman" w:cs="Times New Roman"/>
                <w:sz w:val="24"/>
                <w:szCs w:val="24"/>
                <w:lang w:eastAsia="ru-RU"/>
              </w:rPr>
              <w:t>Полетаевская</w:t>
            </w:r>
            <w:proofErr w:type="spellEnd"/>
            <w:r w:rsidRPr="005C34D7">
              <w:rPr>
                <w:rFonts w:ascii="Times New Roman" w:eastAsia="Times New Roman" w:hAnsi="Times New Roman" w:cs="Times New Roman"/>
                <w:sz w:val="24"/>
                <w:szCs w:val="24"/>
                <w:lang w:eastAsia="ru-RU"/>
              </w:rPr>
              <w:t>, 42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w:t>
            </w:r>
            <w:proofErr w:type="spellStart"/>
            <w:r w:rsidRPr="005C34D7">
              <w:rPr>
                <w:rFonts w:ascii="Times New Roman" w:eastAsia="Times New Roman" w:hAnsi="Times New Roman" w:cs="Times New Roman"/>
                <w:sz w:val="24"/>
                <w:szCs w:val="24"/>
                <w:lang w:eastAsia="ru-RU"/>
              </w:rPr>
              <w:t>Полетаевская</w:t>
            </w:r>
            <w:proofErr w:type="spellEnd"/>
            <w:r w:rsidRPr="005C34D7">
              <w:rPr>
                <w:rFonts w:ascii="Times New Roman" w:eastAsia="Times New Roman" w:hAnsi="Times New Roman" w:cs="Times New Roman"/>
                <w:sz w:val="24"/>
                <w:szCs w:val="24"/>
                <w:lang w:eastAsia="ru-RU"/>
              </w:rPr>
              <w:t>, 46</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71,50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8,25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ТК29</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219х6,0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55,0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77,00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ТК27</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Магазин</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8,3</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10,84</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0,33</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lastRenderedPageBreak/>
              <w:t>55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5а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17,2</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5,15</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22,30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0,69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Дом культуры</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62,40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w:t>
            </w:r>
            <w:proofErr w:type="spellStart"/>
            <w:r w:rsidRPr="005C34D7">
              <w:rPr>
                <w:rFonts w:ascii="Times New Roman" w:eastAsia="Times New Roman" w:hAnsi="Times New Roman" w:cs="Times New Roman"/>
                <w:sz w:val="24"/>
                <w:szCs w:val="24"/>
                <w:lang w:eastAsia="ru-RU"/>
              </w:rPr>
              <w:t>Полетаевская</w:t>
            </w:r>
            <w:proofErr w:type="spellEnd"/>
            <w:r w:rsidRPr="005C34D7">
              <w:rPr>
                <w:rFonts w:ascii="Times New Roman" w:eastAsia="Times New Roman" w:hAnsi="Times New Roman" w:cs="Times New Roman"/>
                <w:sz w:val="24"/>
                <w:szCs w:val="24"/>
                <w:lang w:eastAsia="ru-RU"/>
              </w:rPr>
              <w:t>, 46а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8,3</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2,49</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10,79</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0,83</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4</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2б</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ТК1а</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Молодежная, 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1</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273х7,0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6,60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17,60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2</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273х7,0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117,0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70,20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187,20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29,25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273х7,0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204,80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32</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4</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ТК5</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91,00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6</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44,20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5,10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14а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0,56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15,60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0,84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10</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19,50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7</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8,10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35,10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9</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16</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ТК10</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159х4,5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lastRenderedPageBreak/>
              <w:t>20</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20</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6</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ТК13</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23,40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101,40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10,40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6,30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27,30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24</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ТК15</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7,20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31,20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ТК21</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44,20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ТК22</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49,40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59,80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7,20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31,20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34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315,9</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94,77</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410,68</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31,59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195,00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ул. Пионерская, 28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26</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62,40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35</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30</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2,68</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11,60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0,71</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8,2</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2,47</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10,71</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37</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19</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9,6</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2,88</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12,49</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0,31</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17</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2,99</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12,94</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0,32</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39</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15</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14,4</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4,33</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18,75</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ТК16</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41,5</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12,46</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54,00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2,91</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ТК17</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39,00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ТК18</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ТК19</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27</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39,00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0,96</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25</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9,3</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2,78</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12,04</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ТК18</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23</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8,6</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2,57</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11,14</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0,27</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47</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ТК19</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ТК20</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27,8</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8,33</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36,11</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0,89</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lastRenderedPageBreak/>
              <w:t>48</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11а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12,4</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3,72</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16,11</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49</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ТК20</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11б</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8,6</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2,57</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11,15</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0,27</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19,2</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5,76</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24,97</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0,61</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ТК17</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13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9,3</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2,78</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12,04</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9</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32,0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0,32</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Пионерская, 22</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ТК28</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3,30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14,30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1</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Гараж</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66,0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85,80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4,62</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Почтовая, 60а</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76х3,0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Пилорама</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23,0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6,90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29,90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№6</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т.1</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133х4,0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125,0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16,6</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4,98</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21,58</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2,08</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ДЭС</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9,5</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2,85</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12,35</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0,38</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т.2</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133х4,0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125,0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9,30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40,30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3,88</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1</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44,5</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13,35</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57,85</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4,45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т.3</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1,35</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5,85</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w:t>
            </w:r>
            <w:proofErr w:type="spellStart"/>
            <w:r w:rsidRPr="005C34D7">
              <w:rPr>
                <w:rFonts w:ascii="Times New Roman" w:eastAsia="Times New Roman" w:hAnsi="Times New Roman" w:cs="Times New Roman"/>
                <w:sz w:val="24"/>
                <w:szCs w:val="24"/>
                <w:lang w:eastAsia="ru-RU"/>
              </w:rPr>
              <w:t>Хоз</w:t>
            </w:r>
            <w:proofErr w:type="spell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3,1</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0,93</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4,03</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0,12</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2</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КНС</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17,6</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5,28</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22,88</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1,41</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w:t>
            </w:r>
            <w:proofErr w:type="spellStart"/>
            <w:r w:rsidRPr="005C34D7">
              <w:rPr>
                <w:rFonts w:ascii="Times New Roman" w:eastAsia="Times New Roman" w:hAnsi="Times New Roman" w:cs="Times New Roman"/>
                <w:sz w:val="24"/>
                <w:szCs w:val="24"/>
                <w:lang w:eastAsia="ru-RU"/>
              </w:rPr>
              <w:t>Хоз</w:t>
            </w:r>
            <w:proofErr w:type="spell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33,0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9,90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42,90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1,65</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АБК</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17,5</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5,25</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22,75</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1,40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1</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4,50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19,50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1,50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ТК3</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96,0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28,80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124,80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9,60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2</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59,80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4,60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Северная, 66</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ТК3</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4</w:t>
            </w:r>
            <w:proofErr w:type="gram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108х4,0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17,40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75,40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5,80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Северная, 68</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lastRenderedPageBreak/>
              <w:t>7</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ТК4</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ТК5</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57х3,0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19,80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85,80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3,30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ТК5</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Северная, 70</w:t>
            </w:r>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ТК2</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ул. Северная, 64</w:t>
            </w:r>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40х2,5</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1,80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7,80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0,24</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751"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Котельная, д. </w:t>
            </w:r>
            <w:proofErr w:type="spellStart"/>
            <w:r w:rsidRPr="005C34D7">
              <w:rPr>
                <w:rFonts w:ascii="Times New Roman" w:eastAsia="Times New Roman" w:hAnsi="Times New Roman" w:cs="Times New Roman"/>
                <w:sz w:val="24"/>
                <w:szCs w:val="24"/>
                <w:lang w:eastAsia="ru-RU"/>
              </w:rPr>
              <w:t>Бутаки</w:t>
            </w:r>
            <w:proofErr w:type="spellEnd"/>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ТК</w:t>
            </w:r>
            <w:proofErr w:type="gramStart"/>
            <w:r w:rsidRPr="005C34D7">
              <w:rPr>
                <w:rFonts w:ascii="Times New Roman" w:eastAsia="Times New Roman" w:hAnsi="Times New Roman" w:cs="Times New Roman"/>
                <w:sz w:val="24"/>
                <w:szCs w:val="24"/>
                <w:lang w:eastAsia="ru-RU"/>
              </w:rPr>
              <w:t>1</w:t>
            </w:r>
            <w:proofErr w:type="gramEnd"/>
          </w:p>
        </w:tc>
        <w:tc>
          <w:tcPr>
            <w:tcW w:w="2092"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70,0</w:t>
            </w:r>
          </w:p>
        </w:tc>
        <w:tc>
          <w:tcPr>
            <w:tcW w:w="1964"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21,00</w:t>
            </w:r>
          </w:p>
        </w:tc>
        <w:tc>
          <w:tcPr>
            <w:tcW w:w="1576"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91,00</w:t>
            </w:r>
          </w:p>
        </w:tc>
        <w:tc>
          <w:tcPr>
            <w:tcW w:w="1869" w:type="dxa"/>
            <w:tcBorders>
              <w:top w:val="nil"/>
              <w:left w:val="nil"/>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5,60</w:t>
            </w:r>
          </w:p>
        </w:tc>
      </w:tr>
      <w:tr w:rsidR="00F670A0" w:rsidRPr="005C34D7" w:rsidTr="005C34D7">
        <w:trPr>
          <w:trHeight w:val="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751"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ТК1</w:t>
            </w:r>
            <w:proofErr w:type="gramStart"/>
            <w:r w:rsidRPr="005C34D7">
              <w:rPr>
                <w:rFonts w:ascii="Times New Roman" w:eastAsia="Times New Roman" w:hAnsi="Times New Roman" w:cs="Times New Roman"/>
                <w:sz w:val="24"/>
                <w:szCs w:val="24"/>
                <w:lang w:eastAsia="ru-RU"/>
              </w:rPr>
              <w:t xml:space="preserve"> :</w:t>
            </w:r>
            <w:proofErr w:type="gramEnd"/>
            <w:r w:rsidRPr="005C34D7">
              <w:rPr>
                <w:rFonts w:ascii="Times New Roman" w:eastAsia="Times New Roman" w:hAnsi="Times New Roman" w:cs="Times New Roman"/>
                <w:sz w:val="24"/>
                <w:szCs w:val="24"/>
                <w:lang w:eastAsia="ru-RU"/>
              </w:rPr>
              <w:t xml:space="preserve"> Детский сад д. </w:t>
            </w:r>
            <w:proofErr w:type="spellStart"/>
            <w:r w:rsidRPr="005C34D7">
              <w:rPr>
                <w:rFonts w:ascii="Times New Roman" w:eastAsia="Times New Roman" w:hAnsi="Times New Roman" w:cs="Times New Roman"/>
                <w:sz w:val="24"/>
                <w:szCs w:val="24"/>
                <w:lang w:eastAsia="ru-RU"/>
              </w:rPr>
              <w:t>Бутаки</w:t>
            </w:r>
            <w:proofErr w:type="spellEnd"/>
          </w:p>
        </w:tc>
        <w:tc>
          <w:tcPr>
            <w:tcW w:w="2092"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89х4,0</w:t>
            </w:r>
          </w:p>
        </w:tc>
        <w:tc>
          <w:tcPr>
            <w:tcW w:w="1263"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80,0</w:t>
            </w:r>
          </w:p>
        </w:tc>
        <w:tc>
          <w:tcPr>
            <w:tcW w:w="880"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10,0</w:t>
            </w:r>
          </w:p>
        </w:tc>
        <w:tc>
          <w:tcPr>
            <w:tcW w:w="1964"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3,00</w:t>
            </w:r>
          </w:p>
        </w:tc>
        <w:tc>
          <w:tcPr>
            <w:tcW w:w="1576"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13,00</w:t>
            </w:r>
          </w:p>
        </w:tc>
        <w:tc>
          <w:tcPr>
            <w:tcW w:w="1869" w:type="dxa"/>
            <w:tcBorders>
              <w:top w:val="nil"/>
              <w:left w:val="nil"/>
              <w:bottom w:val="single" w:sz="4" w:space="0" w:color="auto"/>
              <w:right w:val="single" w:sz="4" w:space="0" w:color="auto"/>
            </w:tcBorders>
            <w:shd w:val="clear" w:color="000000" w:fill="BFBFBF"/>
            <w:noWrap/>
            <w:vAlign w:val="center"/>
            <w:hideMark/>
          </w:tcPr>
          <w:p w:rsidR="00F670A0" w:rsidRPr="005C34D7" w:rsidRDefault="00F670A0" w:rsidP="00F670A0">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0,80</w:t>
            </w:r>
          </w:p>
        </w:tc>
      </w:tr>
    </w:tbl>
    <w:p w:rsidR="00E179E3" w:rsidRDefault="00E179E3" w:rsidP="00DB16D5">
      <w:pPr>
        <w:pStyle w:val="af0"/>
      </w:pPr>
    </w:p>
    <w:p w:rsidR="00F670A0" w:rsidRDefault="00F670A0" w:rsidP="00DB16D5">
      <w:pPr>
        <w:pStyle w:val="af0"/>
      </w:pPr>
    </w:p>
    <w:p w:rsidR="00E179E3" w:rsidRDefault="00E179E3" w:rsidP="00DB16D5">
      <w:pPr>
        <w:pStyle w:val="af0"/>
        <w:sectPr w:rsidR="00E179E3" w:rsidSect="00930F6D">
          <w:headerReference w:type="default" r:id="rId16"/>
          <w:footerReference w:type="default" r:id="rId17"/>
          <w:pgSz w:w="16840" w:h="11907" w:orient="landscape" w:code="9"/>
          <w:pgMar w:top="1644" w:right="794" w:bottom="737" w:left="1134" w:header="0" w:footer="441" w:gutter="0"/>
          <w:cols w:space="708"/>
          <w:docGrid w:linePitch="360"/>
        </w:sectPr>
      </w:pPr>
    </w:p>
    <w:p w:rsidR="00F670A0" w:rsidRPr="00C9507A" w:rsidRDefault="00F670A0" w:rsidP="003307C7">
      <w:pPr>
        <w:pStyle w:val="aa"/>
      </w:pPr>
      <w:bookmarkStart w:id="30" w:name="_Toc6323089"/>
      <w:bookmarkStart w:id="31" w:name="_Toc6323090"/>
      <w:r w:rsidRPr="00C9507A">
        <w:lastRenderedPageBreak/>
        <w:t>1.3.5. Описание типов и строительных особенностей тепловых пунктов, тепловых камер и павильонов</w:t>
      </w:r>
      <w:bookmarkEnd w:id="30"/>
    </w:p>
    <w:p w:rsidR="00F670A0" w:rsidRPr="00C9507A" w:rsidRDefault="00F670A0" w:rsidP="003307C7">
      <w:pPr>
        <w:pStyle w:val="af0"/>
        <w:spacing w:line="240" w:lineRule="auto"/>
      </w:pPr>
      <w:r>
        <w:t xml:space="preserve">В централизованной системе теплоснабжения котельной отсутствуют </w:t>
      </w:r>
      <w:proofErr w:type="spellStart"/>
      <w:r>
        <w:t>ЦТП</w:t>
      </w:r>
      <w:proofErr w:type="gramStart"/>
      <w:r>
        <w:t>.</w:t>
      </w:r>
      <w:r w:rsidRPr="00C9507A">
        <w:t>Д</w:t>
      </w:r>
      <w:proofErr w:type="gramEnd"/>
      <w:r w:rsidRPr="00C9507A">
        <w:t>ля</w:t>
      </w:r>
      <w:proofErr w:type="spellEnd"/>
      <w:r w:rsidRPr="00C9507A">
        <w:t xml:space="preserve">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t xml:space="preserve"> </w:t>
      </w:r>
      <w:r w:rsidRPr="00C9507A">
        <w:t>При строительстве тепловых сетей, использованы стандартные железобетонные конструкции каналов.</w:t>
      </w:r>
      <w:r>
        <w:t xml:space="preserve"> </w:t>
      </w:r>
      <w:r w:rsidRPr="00C9507A">
        <w:t>Конструкции смотровых колодцев выполнены по соответствующим чертежам и отвечают требованиям ГОСТ 8020-90 и ТУ 5855-057-03984346-2006.</w:t>
      </w:r>
      <w:r>
        <w:t xml:space="preserve"> </w:t>
      </w:r>
      <w:r w:rsidRPr="00C9507A">
        <w:t>При надземной прокладке трубопроводов тепловых сетей для обслуживания арматуры предусмотрены стационарные площадки шириной 0,6м с ограждениями и лестницами.</w:t>
      </w:r>
    </w:p>
    <w:p w:rsidR="0065199B" w:rsidRPr="00C9507A" w:rsidRDefault="0065199B" w:rsidP="003307C7">
      <w:pPr>
        <w:pStyle w:val="aa"/>
      </w:pPr>
      <w:r w:rsidRPr="00C9507A">
        <w:t>1.3.6. Описание графиков регулирования отпуска тепла в тепловые сети с анализом их обоснованности</w:t>
      </w:r>
      <w:bookmarkEnd w:id="31"/>
    </w:p>
    <w:p w:rsidR="0065199B" w:rsidRPr="00A006EF" w:rsidRDefault="0065199B" w:rsidP="003307C7">
      <w:pPr>
        <w:pStyle w:val="af0"/>
        <w:spacing w:line="240" w:lineRule="auto"/>
      </w:pPr>
      <w:r w:rsidRPr="00C9507A">
        <w:t xml:space="preserve">Отпуск тепловой энергии в сеть от котельных осуществляется путем качественного </w:t>
      </w:r>
      <w:proofErr w:type="gramStart"/>
      <w:r w:rsidRPr="00C9507A">
        <w:t>регулирования</w:t>
      </w:r>
      <w:proofErr w:type="gramEnd"/>
      <w:r w:rsidRPr="00C9507A">
        <w:t xml:space="preserve"> по нагрузке отопления согласно установленным температурным графикам.</w:t>
      </w:r>
      <w:r w:rsidR="00A11BEA">
        <w:t xml:space="preserve"> </w:t>
      </w:r>
      <w:r w:rsidRPr="00C9507A">
        <w:t>Существующий фактический температурный график - 95/70 °С.</w:t>
      </w:r>
      <w:r w:rsidR="004A5448">
        <w:t xml:space="preserve"> </w:t>
      </w:r>
      <w:r w:rsidRPr="00A006EF">
        <w:t>Температурный график является обоснованным.</w:t>
      </w:r>
      <w:r w:rsidR="004A5448">
        <w:t xml:space="preserve"> </w:t>
      </w:r>
    </w:p>
    <w:p w:rsidR="0065199B" w:rsidRPr="007461FB" w:rsidRDefault="0065199B" w:rsidP="003307C7">
      <w:pPr>
        <w:pStyle w:val="aa"/>
      </w:pPr>
      <w:bookmarkStart w:id="32" w:name="_Toc6323091"/>
      <w:r w:rsidRPr="00A006EF">
        <w:t xml:space="preserve">1.3.7. Фактические температурные режимы отпуска тепла в тепловые сети и их соответствие утвержденным графикам регулирования отпуска тепла в </w:t>
      </w:r>
      <w:r w:rsidRPr="007461FB">
        <w:t>тепловые сети</w:t>
      </w:r>
      <w:bookmarkEnd w:id="32"/>
    </w:p>
    <w:p w:rsidR="0065199B" w:rsidRPr="007461FB" w:rsidRDefault="00A006EF" w:rsidP="003307C7">
      <w:pPr>
        <w:pStyle w:val="af0"/>
        <w:spacing w:line="240" w:lineRule="auto"/>
      </w:pPr>
      <w:r w:rsidRPr="007461FB">
        <w:t>Сведения по фактическим температурным режимам отпуска тепла в тепловые сети отсутствуют (не представлены в установленном порядке).</w:t>
      </w:r>
    </w:p>
    <w:p w:rsidR="0065199B" w:rsidRPr="007461FB" w:rsidRDefault="0065199B" w:rsidP="003307C7">
      <w:pPr>
        <w:pStyle w:val="aa"/>
      </w:pPr>
      <w:bookmarkStart w:id="33" w:name="_Toc6323092"/>
      <w:r w:rsidRPr="007461FB">
        <w:t>1.3.8. Гидравлические режимы и пьезометрические графики тепловых сетей</w:t>
      </w:r>
      <w:bookmarkEnd w:id="33"/>
    </w:p>
    <w:p w:rsidR="00A60617" w:rsidRDefault="007461FB" w:rsidP="003307C7">
      <w:pPr>
        <w:pStyle w:val="af0"/>
        <w:spacing w:line="240" w:lineRule="auto"/>
        <w:sectPr w:rsidR="00A60617" w:rsidSect="003307C7">
          <w:headerReference w:type="default" r:id="rId18"/>
          <w:footerReference w:type="default" r:id="rId19"/>
          <w:pgSz w:w="11906" w:h="16838" w:code="9"/>
          <w:pgMar w:top="1250" w:right="991" w:bottom="244" w:left="1276" w:header="0" w:footer="842" w:gutter="0"/>
          <w:cols w:space="708"/>
          <w:docGrid w:linePitch="360"/>
        </w:sectPr>
      </w:pPr>
      <w:r w:rsidRPr="007461FB">
        <w:t>Гидравлические режимы тепловых сетей в зонах действия источников тепловой энергии</w:t>
      </w:r>
      <w:r w:rsidRPr="00C9507A">
        <w:t xml:space="preserve"> представлены в </w:t>
      </w:r>
      <w:r w:rsidR="00EA53D9">
        <w:t>таблице 1.3.8.1.</w:t>
      </w:r>
    </w:p>
    <w:p w:rsidR="0065199B" w:rsidRDefault="00EB66F9" w:rsidP="00EB66F9">
      <w:pPr>
        <w:pStyle w:val="ae"/>
      </w:pPr>
      <w:bookmarkStart w:id="34" w:name="_Toc8756883"/>
      <w:r>
        <w:lastRenderedPageBreak/>
        <w:t xml:space="preserve">Таблица 1.3.8.1. </w:t>
      </w:r>
      <w:r w:rsidRPr="007461FB">
        <w:t>Гидравлические режимы тепловых сетей в зонах действия источников тепловой энергии</w:t>
      </w:r>
      <w:bookmarkEnd w:id="34"/>
      <w:r w:rsidRPr="00C9507A">
        <w:t xml:space="preserve"> </w:t>
      </w:r>
    </w:p>
    <w:tbl>
      <w:tblPr>
        <w:tblW w:w="14452" w:type="dxa"/>
        <w:tblLook w:val="04A0"/>
      </w:tblPr>
      <w:tblGrid>
        <w:gridCol w:w="494"/>
        <w:gridCol w:w="3896"/>
        <w:gridCol w:w="849"/>
        <w:gridCol w:w="996"/>
        <w:gridCol w:w="756"/>
        <w:gridCol w:w="756"/>
        <w:gridCol w:w="756"/>
        <w:gridCol w:w="876"/>
        <w:gridCol w:w="1340"/>
        <w:gridCol w:w="1085"/>
        <w:gridCol w:w="1116"/>
        <w:gridCol w:w="1596"/>
      </w:tblGrid>
      <w:tr w:rsidR="00F16A21" w:rsidRPr="00F16A21" w:rsidTr="0035654A">
        <w:trPr>
          <w:trHeight w:val="70"/>
          <w:tblHeader/>
        </w:trPr>
        <w:tc>
          <w:tcPr>
            <w:tcW w:w="4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 </w:t>
            </w:r>
            <w:proofErr w:type="spellStart"/>
            <w:r w:rsidRPr="0035654A">
              <w:rPr>
                <w:rFonts w:ascii="Times New Roman" w:eastAsia="Times New Roman" w:hAnsi="Times New Roman" w:cs="Times New Roman"/>
                <w:sz w:val="24"/>
                <w:szCs w:val="24"/>
                <w:lang w:eastAsia="ru-RU"/>
              </w:rPr>
              <w:t>пп</w:t>
            </w:r>
            <w:proofErr w:type="spellEnd"/>
          </w:p>
        </w:tc>
        <w:tc>
          <w:tcPr>
            <w:tcW w:w="38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Наименование участка</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Расход теплоносителя, </w:t>
            </w:r>
            <w:r w:rsidRPr="0035654A">
              <w:rPr>
                <w:rFonts w:ascii="Times New Roman" w:eastAsia="Times New Roman" w:hAnsi="Times New Roman" w:cs="Times New Roman"/>
                <w:b/>
                <w:bCs/>
                <w:sz w:val="24"/>
                <w:szCs w:val="24"/>
                <w:lang w:eastAsia="ru-RU"/>
              </w:rPr>
              <w:t>G</w:t>
            </w:r>
            <w:r w:rsidRPr="0035654A">
              <w:rPr>
                <w:rFonts w:ascii="Times New Roman" w:eastAsia="Times New Roman" w:hAnsi="Times New Roman" w:cs="Times New Roman"/>
                <w:sz w:val="24"/>
                <w:szCs w:val="24"/>
                <w:lang w:eastAsia="ru-RU"/>
              </w:rPr>
              <w:t>, т/ч</w:t>
            </w:r>
          </w:p>
        </w:tc>
        <w:tc>
          <w:tcPr>
            <w:tcW w:w="172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proofErr w:type="spellStart"/>
            <w:r w:rsidRPr="0035654A">
              <w:rPr>
                <w:rFonts w:ascii="Times New Roman" w:eastAsia="Times New Roman" w:hAnsi="Times New Roman" w:cs="Times New Roman"/>
                <w:sz w:val="24"/>
                <w:szCs w:val="24"/>
                <w:lang w:eastAsia="ru-RU"/>
              </w:rPr>
              <w:t>Харак-ка</w:t>
            </w:r>
            <w:proofErr w:type="spellEnd"/>
            <w:r w:rsidRPr="0035654A">
              <w:rPr>
                <w:rFonts w:ascii="Times New Roman" w:eastAsia="Times New Roman" w:hAnsi="Times New Roman" w:cs="Times New Roman"/>
                <w:sz w:val="24"/>
                <w:szCs w:val="24"/>
                <w:lang w:eastAsia="ru-RU"/>
              </w:rPr>
              <w:t xml:space="preserve"> трубы</w:t>
            </w:r>
          </w:p>
        </w:tc>
        <w:tc>
          <w:tcPr>
            <w:tcW w:w="2359"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Длина участка, </w:t>
            </w:r>
            <w:proofErr w:type="gramStart"/>
            <w:r w:rsidRPr="0035654A">
              <w:rPr>
                <w:rFonts w:ascii="Times New Roman" w:eastAsia="Times New Roman" w:hAnsi="Times New Roman" w:cs="Times New Roman"/>
                <w:sz w:val="24"/>
                <w:szCs w:val="24"/>
                <w:lang w:eastAsia="ru-RU"/>
              </w:rPr>
              <w:t>м</w:t>
            </w:r>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Скорость движения воды на участке </w:t>
            </w:r>
            <w:proofErr w:type="spellStart"/>
            <w:r w:rsidRPr="0035654A">
              <w:rPr>
                <w:rFonts w:ascii="Times New Roman" w:eastAsia="Times New Roman" w:hAnsi="Times New Roman" w:cs="Times New Roman"/>
                <w:b/>
                <w:bCs/>
                <w:sz w:val="24"/>
                <w:szCs w:val="24"/>
                <w:lang w:eastAsia="ru-RU"/>
              </w:rPr>
              <w:t>v</w:t>
            </w:r>
            <w:proofErr w:type="spellEnd"/>
            <w:r w:rsidRPr="0035654A">
              <w:rPr>
                <w:rFonts w:ascii="Times New Roman" w:eastAsia="Times New Roman" w:hAnsi="Times New Roman" w:cs="Times New Roman"/>
                <w:sz w:val="24"/>
                <w:szCs w:val="24"/>
                <w:lang w:eastAsia="ru-RU"/>
              </w:rPr>
              <w:t>, м/</w:t>
            </w:r>
            <w:proofErr w:type="gramStart"/>
            <w:r w:rsidRPr="0035654A">
              <w:rPr>
                <w:rFonts w:ascii="Times New Roman" w:eastAsia="Times New Roman" w:hAnsi="Times New Roman" w:cs="Times New Roman"/>
                <w:sz w:val="24"/>
                <w:szCs w:val="24"/>
                <w:lang w:eastAsia="ru-RU"/>
              </w:rPr>
              <w:t>с</w:t>
            </w:r>
            <w:proofErr w:type="gramEnd"/>
          </w:p>
        </w:tc>
        <w:tc>
          <w:tcPr>
            <w:tcW w:w="218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Потери давления</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Суммарные потери давления от точки подключения </w:t>
            </w:r>
            <w:proofErr w:type="spellStart"/>
            <w:r w:rsidRPr="0035654A">
              <w:rPr>
                <w:rFonts w:ascii="Times New Roman" w:eastAsia="Times New Roman" w:hAnsi="Times New Roman" w:cs="Times New Roman"/>
                <w:b/>
                <w:bCs/>
                <w:sz w:val="24"/>
                <w:szCs w:val="24"/>
                <w:lang w:eastAsia="ru-RU"/>
              </w:rPr>
              <w:t>Dh</w:t>
            </w:r>
            <w:proofErr w:type="spellEnd"/>
            <w:r w:rsidRPr="0035654A">
              <w:rPr>
                <w:rFonts w:ascii="Times New Roman" w:eastAsia="Times New Roman" w:hAnsi="Times New Roman" w:cs="Times New Roman"/>
                <w:sz w:val="24"/>
                <w:szCs w:val="24"/>
                <w:lang w:eastAsia="ru-RU"/>
              </w:rPr>
              <w:t xml:space="preserve">, м </w:t>
            </w:r>
            <w:proofErr w:type="gramStart"/>
            <w:r w:rsidRPr="0035654A">
              <w:rPr>
                <w:rFonts w:ascii="Times New Roman" w:eastAsia="Times New Roman" w:hAnsi="Times New Roman" w:cs="Times New Roman"/>
                <w:sz w:val="24"/>
                <w:szCs w:val="24"/>
                <w:lang w:eastAsia="ru-RU"/>
              </w:rPr>
              <w:t>в</w:t>
            </w:r>
            <w:proofErr w:type="gramEnd"/>
            <w:r w:rsidRPr="0035654A">
              <w:rPr>
                <w:rFonts w:ascii="Times New Roman" w:eastAsia="Times New Roman" w:hAnsi="Times New Roman" w:cs="Times New Roman"/>
                <w:sz w:val="24"/>
                <w:szCs w:val="24"/>
                <w:lang w:eastAsia="ru-RU"/>
              </w:rPr>
              <w:t>.с.</w:t>
            </w:r>
          </w:p>
        </w:tc>
      </w:tr>
      <w:tr w:rsidR="00F16A21" w:rsidRPr="00F16A21" w:rsidTr="0035654A">
        <w:trPr>
          <w:trHeight w:val="2625"/>
          <w:tblHeader/>
        </w:trPr>
        <w:tc>
          <w:tcPr>
            <w:tcW w:w="4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p>
        </w:tc>
        <w:tc>
          <w:tcPr>
            <w:tcW w:w="38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Диаметр наружный и толщина стенки, </w:t>
            </w:r>
            <w:proofErr w:type="spellStart"/>
            <w:proofErr w:type="gramStart"/>
            <w:r w:rsidRPr="0035654A">
              <w:rPr>
                <w:rFonts w:ascii="Times New Roman" w:eastAsia="Times New Roman" w:hAnsi="Times New Roman" w:cs="Times New Roman"/>
                <w:b/>
                <w:bCs/>
                <w:sz w:val="24"/>
                <w:szCs w:val="24"/>
                <w:lang w:eastAsia="ru-RU"/>
              </w:rPr>
              <w:t>D</w:t>
            </w:r>
            <w:proofErr w:type="gramEnd"/>
            <w:r w:rsidRPr="0035654A">
              <w:rPr>
                <w:rFonts w:ascii="Times New Roman" w:eastAsia="Times New Roman" w:hAnsi="Times New Roman" w:cs="Times New Roman"/>
                <w:b/>
                <w:bCs/>
                <w:sz w:val="24"/>
                <w:szCs w:val="24"/>
                <w:vertAlign w:val="subscript"/>
                <w:lang w:eastAsia="ru-RU"/>
              </w:rPr>
              <w:t>н</w:t>
            </w:r>
            <w:proofErr w:type="spellEnd"/>
            <w:r w:rsidRPr="0035654A">
              <w:rPr>
                <w:rFonts w:ascii="Times New Roman" w:eastAsia="Times New Roman" w:hAnsi="Times New Roman" w:cs="Times New Roman"/>
                <w:b/>
                <w:bCs/>
                <w:sz w:val="24"/>
                <w:szCs w:val="24"/>
                <w:lang w:eastAsia="ru-RU"/>
              </w:rPr>
              <w:t xml:space="preserve"> </w:t>
            </w:r>
            <w:proofErr w:type="spellStart"/>
            <w:r w:rsidRPr="0035654A">
              <w:rPr>
                <w:rFonts w:ascii="Times New Roman" w:eastAsia="Times New Roman" w:hAnsi="Times New Roman" w:cs="Times New Roman"/>
                <w:sz w:val="24"/>
                <w:szCs w:val="24"/>
                <w:lang w:eastAsia="ru-RU"/>
              </w:rPr>
              <w:t>x</w:t>
            </w:r>
            <w:proofErr w:type="spellEnd"/>
            <w:r w:rsidRPr="0035654A">
              <w:rPr>
                <w:rFonts w:ascii="Times New Roman" w:eastAsia="Times New Roman" w:hAnsi="Times New Roman" w:cs="Times New Roman"/>
                <w:sz w:val="24"/>
                <w:szCs w:val="24"/>
                <w:lang w:eastAsia="ru-RU"/>
              </w:rPr>
              <w:t xml:space="preserve"> </w:t>
            </w:r>
            <w:proofErr w:type="spellStart"/>
            <w:r w:rsidRPr="0035654A">
              <w:rPr>
                <w:rFonts w:ascii="Times New Roman" w:eastAsia="Times New Roman" w:hAnsi="Times New Roman" w:cs="Times New Roman"/>
                <w:b/>
                <w:bCs/>
                <w:sz w:val="24"/>
                <w:szCs w:val="24"/>
                <w:lang w:eastAsia="ru-RU"/>
              </w:rPr>
              <w:t>s</w:t>
            </w:r>
            <w:proofErr w:type="spellEnd"/>
            <w:r w:rsidRPr="0035654A">
              <w:rPr>
                <w:rFonts w:ascii="Times New Roman" w:eastAsia="Times New Roman" w:hAnsi="Times New Roman" w:cs="Times New Roman"/>
                <w:sz w:val="24"/>
                <w:szCs w:val="24"/>
                <w:lang w:eastAsia="ru-RU"/>
              </w:rPr>
              <w:t>, мм</w:t>
            </w:r>
          </w:p>
        </w:tc>
        <w:tc>
          <w:tcPr>
            <w:tcW w:w="747"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Диаметр условного прохода, </w:t>
            </w:r>
            <w:proofErr w:type="spellStart"/>
            <w:proofErr w:type="gramStart"/>
            <w:r w:rsidRPr="0035654A">
              <w:rPr>
                <w:rFonts w:ascii="Times New Roman" w:eastAsia="Times New Roman" w:hAnsi="Times New Roman" w:cs="Times New Roman"/>
                <w:b/>
                <w:bCs/>
                <w:sz w:val="24"/>
                <w:szCs w:val="24"/>
                <w:lang w:eastAsia="ru-RU"/>
              </w:rPr>
              <w:t>d</w:t>
            </w:r>
            <w:proofErr w:type="gramEnd"/>
            <w:r w:rsidRPr="0035654A">
              <w:rPr>
                <w:rFonts w:ascii="Times New Roman" w:eastAsia="Times New Roman" w:hAnsi="Times New Roman" w:cs="Times New Roman"/>
                <w:b/>
                <w:bCs/>
                <w:sz w:val="24"/>
                <w:szCs w:val="24"/>
                <w:vertAlign w:val="subscript"/>
                <w:lang w:eastAsia="ru-RU"/>
              </w:rPr>
              <w:t>у</w:t>
            </w:r>
            <w:proofErr w:type="spellEnd"/>
            <w:r w:rsidRPr="0035654A">
              <w:rPr>
                <w:rFonts w:ascii="Times New Roman" w:eastAsia="Times New Roman" w:hAnsi="Times New Roman" w:cs="Times New Roman"/>
                <w:sz w:val="24"/>
                <w:szCs w:val="24"/>
                <w:lang w:eastAsia="ru-RU"/>
              </w:rPr>
              <w:t>, мм</w:t>
            </w:r>
          </w:p>
        </w:tc>
        <w:tc>
          <w:tcPr>
            <w:tcW w:w="747"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по плану, </w:t>
            </w:r>
            <w:proofErr w:type="spellStart"/>
            <w:r w:rsidRPr="0035654A">
              <w:rPr>
                <w:rFonts w:ascii="Times New Roman" w:eastAsia="Times New Roman" w:hAnsi="Times New Roman" w:cs="Times New Roman"/>
                <w:b/>
                <w:bCs/>
                <w:i/>
                <w:iCs/>
                <w:sz w:val="24"/>
                <w:szCs w:val="24"/>
                <w:lang w:eastAsia="ru-RU"/>
              </w:rPr>
              <w:t>l</w:t>
            </w:r>
            <w:proofErr w:type="spellEnd"/>
          </w:p>
        </w:tc>
        <w:tc>
          <w:tcPr>
            <w:tcW w:w="747"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proofErr w:type="gramStart"/>
            <w:r w:rsidRPr="0035654A">
              <w:rPr>
                <w:rFonts w:ascii="Times New Roman" w:eastAsia="Times New Roman" w:hAnsi="Times New Roman" w:cs="Times New Roman"/>
                <w:sz w:val="24"/>
                <w:szCs w:val="24"/>
                <w:lang w:eastAsia="ru-RU"/>
              </w:rPr>
              <w:t>эквивалентная</w:t>
            </w:r>
            <w:proofErr w:type="gramEnd"/>
            <w:r w:rsidRPr="0035654A">
              <w:rPr>
                <w:rFonts w:ascii="Times New Roman" w:eastAsia="Times New Roman" w:hAnsi="Times New Roman" w:cs="Times New Roman"/>
                <w:sz w:val="24"/>
                <w:szCs w:val="24"/>
                <w:lang w:eastAsia="ru-RU"/>
              </w:rPr>
              <w:t xml:space="preserve"> местным сопротивлениям, </w:t>
            </w:r>
            <w:proofErr w:type="spellStart"/>
            <w:r w:rsidRPr="0035654A">
              <w:rPr>
                <w:rFonts w:ascii="Times New Roman" w:eastAsia="Times New Roman" w:hAnsi="Times New Roman" w:cs="Times New Roman"/>
                <w:b/>
                <w:bCs/>
                <w:i/>
                <w:iCs/>
                <w:sz w:val="24"/>
                <w:szCs w:val="24"/>
                <w:lang w:eastAsia="ru-RU"/>
              </w:rPr>
              <w:t>l</w:t>
            </w:r>
            <w:r w:rsidRPr="0035654A">
              <w:rPr>
                <w:rFonts w:ascii="Times New Roman" w:eastAsia="Times New Roman" w:hAnsi="Times New Roman" w:cs="Times New Roman"/>
                <w:b/>
                <w:bCs/>
                <w:i/>
                <w:iCs/>
                <w:sz w:val="24"/>
                <w:szCs w:val="24"/>
                <w:vertAlign w:val="subscript"/>
                <w:lang w:eastAsia="ru-RU"/>
              </w:rPr>
              <w:t>э</w:t>
            </w:r>
            <w:proofErr w:type="spellEnd"/>
          </w:p>
        </w:tc>
        <w:tc>
          <w:tcPr>
            <w:tcW w:w="865"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приведенная, </w:t>
            </w:r>
            <w:proofErr w:type="spellStart"/>
            <w:proofErr w:type="gramStart"/>
            <w:r w:rsidRPr="0035654A">
              <w:rPr>
                <w:rFonts w:ascii="Times New Roman" w:eastAsia="Times New Roman" w:hAnsi="Times New Roman" w:cs="Times New Roman"/>
                <w:b/>
                <w:bCs/>
                <w:i/>
                <w:iCs/>
                <w:sz w:val="24"/>
                <w:szCs w:val="24"/>
                <w:lang w:eastAsia="ru-RU"/>
              </w:rPr>
              <w:t>l</w:t>
            </w:r>
            <w:proofErr w:type="gramEnd"/>
            <w:r w:rsidRPr="0035654A">
              <w:rPr>
                <w:rFonts w:ascii="Times New Roman" w:eastAsia="Times New Roman" w:hAnsi="Times New Roman" w:cs="Times New Roman"/>
                <w:b/>
                <w:bCs/>
                <w:i/>
                <w:iCs/>
                <w:sz w:val="24"/>
                <w:szCs w:val="24"/>
                <w:vertAlign w:val="subscript"/>
                <w:lang w:eastAsia="ru-RU"/>
              </w:rPr>
              <w:t>пр</w:t>
            </w:r>
            <w:proofErr w:type="spellEnd"/>
            <w:r w:rsidRPr="0035654A">
              <w:rPr>
                <w:rFonts w:ascii="Times New Roman" w:eastAsia="Times New Roman" w:hAnsi="Times New Roman" w:cs="Times New Roman"/>
                <w:sz w:val="24"/>
                <w:szCs w:val="24"/>
                <w:lang w:eastAsia="ru-RU"/>
              </w:rPr>
              <w:t xml:space="preserve"> = </w:t>
            </w:r>
            <w:proofErr w:type="spellStart"/>
            <w:r w:rsidRPr="0035654A">
              <w:rPr>
                <w:rFonts w:ascii="Times New Roman" w:eastAsia="Times New Roman" w:hAnsi="Times New Roman" w:cs="Times New Roman"/>
                <w:i/>
                <w:iCs/>
                <w:sz w:val="24"/>
                <w:szCs w:val="24"/>
                <w:lang w:eastAsia="ru-RU"/>
              </w:rPr>
              <w:t>l</w:t>
            </w:r>
            <w:r w:rsidRPr="0035654A">
              <w:rPr>
                <w:rFonts w:ascii="Times New Roman" w:eastAsia="Times New Roman" w:hAnsi="Times New Roman" w:cs="Times New Roman"/>
                <w:sz w:val="24"/>
                <w:szCs w:val="24"/>
                <w:lang w:eastAsia="ru-RU"/>
              </w:rPr>
              <w:t>+</w:t>
            </w:r>
            <w:r w:rsidRPr="0035654A">
              <w:rPr>
                <w:rFonts w:ascii="Times New Roman" w:eastAsia="Times New Roman" w:hAnsi="Times New Roman" w:cs="Times New Roman"/>
                <w:i/>
                <w:iCs/>
                <w:sz w:val="24"/>
                <w:szCs w:val="24"/>
                <w:lang w:eastAsia="ru-RU"/>
              </w:rPr>
              <w:t>l</w:t>
            </w:r>
            <w:r w:rsidRPr="0035654A">
              <w:rPr>
                <w:rFonts w:ascii="Times New Roman" w:eastAsia="Times New Roman" w:hAnsi="Times New Roman" w:cs="Times New Roman"/>
                <w:i/>
                <w:iCs/>
                <w:sz w:val="24"/>
                <w:szCs w:val="24"/>
                <w:vertAlign w:val="subscript"/>
                <w:lang w:eastAsia="ru-RU"/>
              </w:rPr>
              <w:t>э</w:t>
            </w:r>
            <w:proofErr w:type="spellEnd"/>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p>
        </w:tc>
        <w:tc>
          <w:tcPr>
            <w:tcW w:w="1085"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удельные на трение </w:t>
            </w:r>
            <w:r w:rsidRPr="0035654A">
              <w:rPr>
                <w:rFonts w:ascii="Times New Roman" w:eastAsia="Times New Roman" w:hAnsi="Times New Roman" w:cs="Times New Roman"/>
                <w:b/>
                <w:bCs/>
                <w:sz w:val="24"/>
                <w:szCs w:val="24"/>
                <w:lang w:eastAsia="ru-RU"/>
              </w:rPr>
              <w:t>R</w:t>
            </w:r>
            <w:r w:rsidRPr="0035654A">
              <w:rPr>
                <w:rFonts w:ascii="Times New Roman" w:eastAsia="Times New Roman" w:hAnsi="Times New Roman" w:cs="Times New Roman"/>
                <w:sz w:val="24"/>
                <w:szCs w:val="24"/>
                <w:lang w:eastAsia="ru-RU"/>
              </w:rPr>
              <w:t>, Па/м</w:t>
            </w:r>
          </w:p>
        </w:tc>
        <w:tc>
          <w:tcPr>
            <w:tcW w:w="1104" w:type="dxa"/>
            <w:tcBorders>
              <w:top w:val="nil"/>
              <w:left w:val="nil"/>
              <w:bottom w:val="single" w:sz="4" w:space="0" w:color="auto"/>
              <w:right w:val="single" w:sz="4" w:space="0" w:color="auto"/>
            </w:tcBorders>
            <w:shd w:val="clear" w:color="auto" w:fill="auto"/>
            <w:textDirection w:val="btLr"/>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на участке </w:t>
            </w:r>
            <w:proofErr w:type="spellStart"/>
            <w:proofErr w:type="gramStart"/>
            <w:r w:rsidRPr="0035654A">
              <w:rPr>
                <w:rFonts w:ascii="Times New Roman" w:eastAsia="Times New Roman" w:hAnsi="Times New Roman" w:cs="Times New Roman"/>
                <w:b/>
                <w:bCs/>
                <w:sz w:val="24"/>
                <w:szCs w:val="24"/>
                <w:lang w:eastAsia="ru-RU"/>
              </w:rPr>
              <w:t>R</w:t>
            </w:r>
            <w:r w:rsidRPr="0035654A">
              <w:rPr>
                <w:rFonts w:ascii="Times New Roman" w:eastAsia="Times New Roman" w:hAnsi="Times New Roman" w:cs="Times New Roman"/>
                <w:b/>
                <w:bCs/>
                <w:i/>
                <w:iCs/>
                <w:sz w:val="24"/>
                <w:szCs w:val="24"/>
                <w:lang w:eastAsia="ru-RU"/>
              </w:rPr>
              <w:t>l</w:t>
            </w:r>
            <w:proofErr w:type="gramEnd"/>
            <w:r w:rsidRPr="0035654A">
              <w:rPr>
                <w:rFonts w:ascii="Times New Roman" w:eastAsia="Times New Roman" w:hAnsi="Times New Roman" w:cs="Times New Roman"/>
                <w:b/>
                <w:bCs/>
                <w:i/>
                <w:iCs/>
                <w:sz w:val="24"/>
                <w:szCs w:val="24"/>
                <w:vertAlign w:val="subscript"/>
                <w:lang w:eastAsia="ru-RU"/>
              </w:rPr>
              <w:t>пр</w:t>
            </w:r>
            <w:proofErr w:type="spellEnd"/>
            <w:r w:rsidRPr="0035654A">
              <w:rPr>
                <w:rFonts w:ascii="Times New Roman" w:eastAsia="Times New Roman" w:hAnsi="Times New Roman" w:cs="Times New Roman"/>
                <w:sz w:val="24"/>
                <w:szCs w:val="24"/>
                <w:lang w:eastAsia="ru-RU"/>
              </w:rPr>
              <w:t>, Па</w:t>
            </w:r>
          </w:p>
        </w:tc>
        <w:tc>
          <w:tcPr>
            <w:tcW w:w="1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190,0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13,04</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29,34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18,43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540,60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ТК1а</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1</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178,9</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46,86</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105,44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16,36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1724,74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Хозяйственный</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13,8</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4,14</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17,94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2</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178,8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8,16</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18,36</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16,34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299,98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Магазин</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43,7</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13,11</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56,81</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19,26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178,6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92,8</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74,22</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166,99</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16,30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2722,32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Гараж</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4,05</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17,56</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51,73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178,4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17,8</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14,27</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32,11</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16,27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522,35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ТК3а</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Пожарная часть</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94,1</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28,22</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122,27</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87,35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10679,95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ТК3а</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4</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176,5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5,76</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12,96</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206,34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36,83</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108,51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325х8,0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109,7</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87,74</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197,42</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846,52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6</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35,71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835,53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7</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127,40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13,51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1721,68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КНС</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21,05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Молодежная, 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13,40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592,47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Детский сад</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34,48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24,94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324,25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210,00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435,05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lastRenderedPageBreak/>
              <w:t>20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9</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24,4</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9,76</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34,17</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70,80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87,01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86,80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178,22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Магазин</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2,87</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12,43</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Молодежная, 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7,47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233,00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423,54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12,60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54,60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90,25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Лесная, 36А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10,73</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11,52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123,55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Молодежная, 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6,1</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1,82</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7,90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6,94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54,86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Молодежная, 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12,13</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7,90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95,76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ТК19</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19,83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1649,56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Детский сад</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46,51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76,60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13,73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999,87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Лесная, 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30,70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1596,56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864,64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Лесная, 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29,08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378,04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ул. Лесная, 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Лесная, 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19,41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3027,55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85,7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273х7,0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43,7</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69,86</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9,57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668,43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273х7,0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48,00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128,00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1023,49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273х7,0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142,40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1070,86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lastRenderedPageBreak/>
              <w:t>41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84,00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20,82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1749,28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ТК28а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712,59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ТК28а</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3в</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73,45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ТК28а</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3б</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3,41</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14,79</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83,59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84,00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477,66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3а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76,16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22,01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1287,65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Нежилое здание</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4,99</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21,61</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17,49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w:t>
            </w:r>
            <w:proofErr w:type="spellStart"/>
            <w:r w:rsidRPr="0035654A">
              <w:rPr>
                <w:rFonts w:ascii="Times New Roman" w:eastAsia="Times New Roman" w:hAnsi="Times New Roman" w:cs="Times New Roman"/>
                <w:sz w:val="24"/>
                <w:szCs w:val="24"/>
                <w:lang w:eastAsia="ru-RU"/>
              </w:rPr>
              <w:t>Полетаевская</w:t>
            </w:r>
            <w:proofErr w:type="spellEnd"/>
            <w:r w:rsidRPr="0035654A">
              <w:rPr>
                <w:rFonts w:ascii="Times New Roman" w:eastAsia="Times New Roman" w:hAnsi="Times New Roman" w:cs="Times New Roman"/>
                <w:sz w:val="24"/>
                <w:szCs w:val="24"/>
                <w:lang w:eastAsia="ru-RU"/>
              </w:rPr>
              <w:t>, 44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7,71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200,38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w:t>
            </w:r>
            <w:proofErr w:type="spellStart"/>
            <w:r w:rsidRPr="0035654A">
              <w:rPr>
                <w:rFonts w:ascii="Times New Roman" w:eastAsia="Times New Roman" w:hAnsi="Times New Roman" w:cs="Times New Roman"/>
                <w:sz w:val="24"/>
                <w:szCs w:val="24"/>
                <w:lang w:eastAsia="ru-RU"/>
              </w:rPr>
              <w:t>Полетаевская</w:t>
            </w:r>
            <w:proofErr w:type="spellEnd"/>
            <w:r w:rsidRPr="0035654A">
              <w:rPr>
                <w:rFonts w:ascii="Times New Roman" w:eastAsia="Times New Roman" w:hAnsi="Times New Roman" w:cs="Times New Roman"/>
                <w:sz w:val="24"/>
                <w:szCs w:val="24"/>
                <w:lang w:eastAsia="ru-RU"/>
              </w:rPr>
              <w:t>, 42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196,64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w:t>
            </w:r>
            <w:proofErr w:type="spellStart"/>
            <w:r w:rsidRPr="0035654A">
              <w:rPr>
                <w:rFonts w:ascii="Times New Roman" w:eastAsia="Times New Roman" w:hAnsi="Times New Roman" w:cs="Times New Roman"/>
                <w:sz w:val="24"/>
                <w:szCs w:val="24"/>
                <w:lang w:eastAsia="ru-RU"/>
              </w:rPr>
              <w:t>Полетаевская</w:t>
            </w:r>
            <w:proofErr w:type="spellEnd"/>
            <w:r w:rsidRPr="0035654A">
              <w:rPr>
                <w:rFonts w:ascii="Times New Roman" w:eastAsia="Times New Roman" w:hAnsi="Times New Roman" w:cs="Times New Roman"/>
                <w:sz w:val="24"/>
                <w:szCs w:val="24"/>
                <w:lang w:eastAsia="ru-RU"/>
              </w:rPr>
              <w:t>, 46</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71,50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7,96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569,22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ТК29</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219х6,0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77,00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183,44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ТК27</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116,32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12097,36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Магазин</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29,79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323,02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5а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17,2</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5,15</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22,30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29,79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664,25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Дом культуры</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62,40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14,04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876,10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w:t>
            </w:r>
            <w:proofErr w:type="spellStart"/>
            <w:r w:rsidRPr="0035654A">
              <w:rPr>
                <w:rFonts w:ascii="Times New Roman" w:eastAsia="Times New Roman" w:hAnsi="Times New Roman" w:cs="Times New Roman"/>
                <w:sz w:val="24"/>
                <w:szCs w:val="24"/>
                <w:lang w:eastAsia="ru-RU"/>
              </w:rPr>
              <w:t>Полетаевская</w:t>
            </w:r>
            <w:proofErr w:type="spellEnd"/>
            <w:r w:rsidRPr="0035654A">
              <w:rPr>
                <w:rFonts w:ascii="Times New Roman" w:eastAsia="Times New Roman" w:hAnsi="Times New Roman" w:cs="Times New Roman"/>
                <w:sz w:val="24"/>
                <w:szCs w:val="24"/>
                <w:lang w:eastAsia="ru-RU"/>
              </w:rPr>
              <w:t>, 46а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2,49</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10,79</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30,78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332,17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10,92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284,01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72,01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106,16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2б</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38,45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2499,12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lastRenderedPageBreak/>
              <w:t>62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ТК1а</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Молодежная, 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761,68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114,24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1</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273х7,0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6,60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17,60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133,39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2</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273х7,0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187,20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1418,75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273х7,0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204,80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913,41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32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325,00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4</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31,79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2479,50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91,00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31,79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2892,75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6</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27,70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14а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15,69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1019,60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68,39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15,60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102,58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9,58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186,89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7</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8,10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35,10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708,10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9</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1278,46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16</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383,54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16,69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1735,77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7,94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413,10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511,38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272,26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159х4,5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209,05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lastRenderedPageBreak/>
              <w:t>20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319,61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6</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101,40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14,04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1423,67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12,68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131,83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6,30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9,97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272,21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319,61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122,00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18,21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946,69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59,80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15,92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951,83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31,20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20,65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644,20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34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315,9</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94,77</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410,68</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61,91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25424,67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195,00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61,91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12072,11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ул. Пионерская, 28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26</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62,40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15,71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980,32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30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11,60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44,56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516,70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8,2</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2,47</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10,71</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27,42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293,69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19</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12,49</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27,42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342,52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17</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2,99</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12,94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27,42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354,63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14,4</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4,33</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18,75</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5,57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104,46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lastRenderedPageBreak/>
              <w:t>40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ТК16</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12,46</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973,58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ТК17</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13,80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538,35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365,98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ТК19</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343,32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27</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5,57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217,32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5,57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67,08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ТК18</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2,57</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11,14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7,19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80,11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ТК19</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27,8</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8,33</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36,11</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191,11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6901,59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11а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3,72</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16,11</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177,72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ТК20</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11б</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2,57</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11,15</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11,03</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123,07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19,2</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5,76</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24,97</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15,69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391,73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ТК17</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13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9,3</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12,04</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15,69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188,83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9</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32,0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15,69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203,92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Пионерская, 22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49,17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319,61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ТК28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10,3</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14,30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20,65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295,26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1</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18,7</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429,95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22357,16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Гараж</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0,34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22,04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85,80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420,84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36108,32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5,96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Почтовая, 60а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420,84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2735,48</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6,24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Пилорама</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6,90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29,90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51,57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№6</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т.1</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27,2</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133х4,0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4,98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21,58</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43,84</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946,04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lastRenderedPageBreak/>
              <w:t>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ДЭС</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2,85</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12,35</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0,18</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15,75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194,46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т.2</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133х4,0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9,30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40,30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0,61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41,32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1665,36</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0,27</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1</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13,35</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57,85</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132,31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7654,27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1,05</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1,35</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5,85</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0,43</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27,79</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162,55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1,06</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w:t>
            </w:r>
            <w:proofErr w:type="spellStart"/>
            <w:r w:rsidRPr="0035654A">
              <w:rPr>
                <w:rFonts w:ascii="Times New Roman" w:eastAsia="Times New Roman" w:hAnsi="Times New Roman" w:cs="Times New Roman"/>
                <w:sz w:val="24"/>
                <w:szCs w:val="24"/>
                <w:lang w:eastAsia="ru-RU"/>
              </w:rPr>
              <w:t>Хоз</w:t>
            </w:r>
            <w:proofErr w:type="spell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0,93</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4,03</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373,28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1504,33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2</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12,52</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162,82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КНС</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17,6</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5,28</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22,88</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0,22</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9,00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205,89</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w:t>
            </w:r>
            <w:proofErr w:type="spellStart"/>
            <w:r w:rsidRPr="0035654A">
              <w:rPr>
                <w:rFonts w:ascii="Times New Roman" w:eastAsia="Times New Roman" w:hAnsi="Times New Roman" w:cs="Times New Roman"/>
                <w:sz w:val="24"/>
                <w:szCs w:val="24"/>
                <w:lang w:eastAsia="ru-RU"/>
              </w:rPr>
              <w:t>Хоз</w:t>
            </w:r>
            <w:proofErr w:type="spell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9,90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42,90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105,21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4513,51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АБК</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14,4</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5,25</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22,75</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111,95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2546,75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1</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15,0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4,50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19,50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265,85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5184,03</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0,53</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ТК3</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124,80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1,36</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265,85</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33177,82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3,91</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2</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59,80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0,07</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0,87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51,74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Северная, 66</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286,40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2233,90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4,14</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ТК3</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4</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11,0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108х4,0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58,0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17,40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75,40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23,41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1765,12</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Северная, 68</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0,79</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286,40</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2233,90</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4,32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ТК4</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ТК5</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57х3,0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19,80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85,80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1,04</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365,81</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31386,45</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7,29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ТК5</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Северная, 70</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0,90</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373,28</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2911,61</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7,59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ТК2</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ул. Северная, 64</w:t>
            </w:r>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40х2,5</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1,80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7,80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0,45</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94,67</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738,44</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3,99</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Котельная, д. </w:t>
            </w:r>
            <w:proofErr w:type="spellStart"/>
            <w:r w:rsidRPr="0035654A">
              <w:rPr>
                <w:rFonts w:ascii="Times New Roman" w:eastAsia="Times New Roman" w:hAnsi="Times New Roman" w:cs="Times New Roman"/>
                <w:sz w:val="24"/>
                <w:szCs w:val="24"/>
                <w:lang w:eastAsia="ru-RU"/>
              </w:rPr>
              <w:t>Бутаки</w:t>
            </w:r>
            <w:proofErr w:type="spellEnd"/>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ТК</w:t>
            </w:r>
            <w:proofErr w:type="gramStart"/>
            <w:r w:rsidRPr="0035654A">
              <w:rPr>
                <w:rFonts w:ascii="Times New Roman" w:eastAsia="Times New Roman" w:hAnsi="Times New Roman" w:cs="Times New Roman"/>
                <w:sz w:val="24"/>
                <w:szCs w:val="24"/>
                <w:lang w:eastAsia="ru-RU"/>
              </w:rPr>
              <w:t>1</w:t>
            </w:r>
            <w:proofErr w:type="gram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70,0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91,00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214,67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0,02</w:t>
            </w:r>
          </w:p>
        </w:tc>
      </w:tr>
      <w:tr w:rsidR="00F16A21" w:rsidRPr="00F16A21" w:rsidTr="0035654A">
        <w:trPr>
          <w:trHeight w:val="255"/>
        </w:trPr>
        <w:tc>
          <w:tcPr>
            <w:tcW w:w="49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38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ТК1</w:t>
            </w:r>
            <w:proofErr w:type="gramStart"/>
            <w:r w:rsidRPr="0035654A">
              <w:rPr>
                <w:rFonts w:ascii="Times New Roman" w:eastAsia="Times New Roman" w:hAnsi="Times New Roman" w:cs="Times New Roman"/>
                <w:sz w:val="24"/>
                <w:szCs w:val="24"/>
                <w:lang w:eastAsia="ru-RU"/>
              </w:rPr>
              <w:t xml:space="preserve"> :</w:t>
            </w:r>
            <w:proofErr w:type="gramEnd"/>
            <w:r w:rsidRPr="0035654A">
              <w:rPr>
                <w:rFonts w:ascii="Times New Roman" w:eastAsia="Times New Roman" w:hAnsi="Times New Roman" w:cs="Times New Roman"/>
                <w:sz w:val="24"/>
                <w:szCs w:val="24"/>
                <w:lang w:eastAsia="ru-RU"/>
              </w:rPr>
              <w:t xml:space="preserve"> Детский сад д. </w:t>
            </w:r>
            <w:proofErr w:type="spellStart"/>
            <w:r w:rsidRPr="0035654A">
              <w:rPr>
                <w:rFonts w:ascii="Times New Roman" w:eastAsia="Times New Roman" w:hAnsi="Times New Roman" w:cs="Times New Roman"/>
                <w:sz w:val="24"/>
                <w:szCs w:val="24"/>
                <w:lang w:eastAsia="ru-RU"/>
              </w:rPr>
              <w:t>Бутаки</w:t>
            </w:r>
            <w:proofErr w:type="spellEnd"/>
          </w:p>
        </w:tc>
        <w:tc>
          <w:tcPr>
            <w:tcW w:w="849"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2,0</w:t>
            </w:r>
          </w:p>
        </w:tc>
        <w:tc>
          <w:tcPr>
            <w:tcW w:w="982"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89х4,0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80,0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3,00</w:t>
            </w:r>
          </w:p>
        </w:tc>
        <w:tc>
          <w:tcPr>
            <w:tcW w:w="86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13,00</w:t>
            </w:r>
          </w:p>
        </w:tc>
        <w:tc>
          <w:tcPr>
            <w:tcW w:w="1340"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0,11</w:t>
            </w:r>
          </w:p>
        </w:tc>
        <w:tc>
          <w:tcPr>
            <w:tcW w:w="1085"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2,36</w:t>
            </w:r>
          </w:p>
        </w:tc>
        <w:tc>
          <w:tcPr>
            <w:tcW w:w="1104"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30,67</w:t>
            </w:r>
          </w:p>
        </w:tc>
        <w:tc>
          <w:tcPr>
            <w:tcW w:w="1596" w:type="dxa"/>
            <w:tcBorders>
              <w:top w:val="nil"/>
              <w:left w:val="nil"/>
              <w:bottom w:val="single" w:sz="4" w:space="0" w:color="auto"/>
              <w:right w:val="single" w:sz="4" w:space="0" w:color="auto"/>
            </w:tcBorders>
            <w:shd w:val="clear" w:color="auto" w:fill="auto"/>
            <w:noWrap/>
            <w:vAlign w:val="center"/>
            <w:hideMark/>
          </w:tcPr>
          <w:p w:rsidR="00F16A21" w:rsidRPr="0035654A" w:rsidRDefault="00F16A21" w:rsidP="00F16A21">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0,03</w:t>
            </w:r>
          </w:p>
        </w:tc>
      </w:tr>
    </w:tbl>
    <w:p w:rsidR="00F16A21" w:rsidRPr="00A60617" w:rsidRDefault="00F16A21" w:rsidP="00A60617"/>
    <w:p w:rsidR="00A60617" w:rsidRPr="00A60617" w:rsidRDefault="00A60617" w:rsidP="00A60617">
      <w:pPr>
        <w:sectPr w:rsidR="00A60617" w:rsidRPr="00A60617" w:rsidSect="003307C7">
          <w:headerReference w:type="default" r:id="rId20"/>
          <w:footerReference w:type="default" r:id="rId21"/>
          <w:pgSz w:w="16840" w:h="11907" w:orient="landscape" w:code="9"/>
          <w:pgMar w:top="1650" w:right="794" w:bottom="737" w:left="1134" w:header="0" w:footer="725" w:gutter="0"/>
          <w:cols w:space="708"/>
          <w:docGrid w:linePitch="360"/>
        </w:sectPr>
      </w:pPr>
    </w:p>
    <w:p w:rsidR="005C34D7" w:rsidRPr="00A006EF" w:rsidRDefault="005C34D7" w:rsidP="003307C7">
      <w:pPr>
        <w:pStyle w:val="aa"/>
      </w:pPr>
      <w:bookmarkStart w:id="35" w:name="_Toc6323093"/>
      <w:r w:rsidRPr="00A006EF">
        <w:lastRenderedPageBreak/>
        <w:t xml:space="preserve">1.3.9. Статистика отказов тепловых сетей (аварийных ситуаций) за </w:t>
      </w:r>
      <w:proofErr w:type="gramStart"/>
      <w:r w:rsidRPr="00A006EF">
        <w:t>последние</w:t>
      </w:r>
      <w:proofErr w:type="gramEnd"/>
      <w:r w:rsidRPr="00A006EF">
        <w:t xml:space="preserve"> 5 лет</w:t>
      </w:r>
      <w:bookmarkEnd w:id="35"/>
    </w:p>
    <w:p w:rsidR="005C34D7" w:rsidRPr="00A006EF" w:rsidRDefault="005C34D7" w:rsidP="003307C7">
      <w:pPr>
        <w:pStyle w:val="af0"/>
        <w:spacing w:line="240" w:lineRule="auto"/>
      </w:pPr>
      <w:r w:rsidRPr="00A006EF">
        <w:t xml:space="preserve">Статистика отказов тепловых сетей (аварийных ситуаций) за </w:t>
      </w:r>
      <w:proofErr w:type="gramStart"/>
      <w:r w:rsidRPr="00A006EF">
        <w:t>последние</w:t>
      </w:r>
      <w:proofErr w:type="gramEnd"/>
      <w:r w:rsidRPr="00A006EF">
        <w:t xml:space="preserve"> 5 лет отсутствует.</w:t>
      </w:r>
    </w:p>
    <w:p w:rsidR="005C34D7" w:rsidRPr="00A006EF" w:rsidRDefault="005C34D7" w:rsidP="003307C7">
      <w:pPr>
        <w:pStyle w:val="aa"/>
      </w:pPr>
      <w:bookmarkStart w:id="36" w:name="_Toc6323094"/>
      <w:r w:rsidRPr="00A006EF">
        <w:t xml:space="preserve">1.3.10. </w:t>
      </w:r>
      <w:proofErr w:type="gramStart"/>
      <w:r w:rsidRPr="00A006EF">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6"/>
      <w:proofErr w:type="gramEnd"/>
    </w:p>
    <w:p w:rsidR="005C34D7" w:rsidRPr="00A006EF" w:rsidRDefault="005C34D7" w:rsidP="003307C7">
      <w:pPr>
        <w:pStyle w:val="af0"/>
        <w:spacing w:line="240" w:lineRule="auto"/>
      </w:pPr>
      <w:r w:rsidRPr="00A006EF">
        <w:t xml:space="preserve">Статистика отказов тепловых сетей (аварийных ситуаций) за </w:t>
      </w:r>
      <w:proofErr w:type="gramStart"/>
      <w:r w:rsidRPr="00A006EF">
        <w:t>последние</w:t>
      </w:r>
      <w:proofErr w:type="gramEnd"/>
      <w:r w:rsidRPr="00A006EF">
        <w:t xml:space="preserve"> 5 лет отсутствует.</w:t>
      </w:r>
    </w:p>
    <w:p w:rsidR="005C34D7" w:rsidRPr="00A006EF" w:rsidRDefault="005C34D7" w:rsidP="003307C7">
      <w:pPr>
        <w:pStyle w:val="aa"/>
      </w:pPr>
      <w:bookmarkStart w:id="37" w:name="_Toc6323095"/>
      <w:r w:rsidRPr="00A006EF">
        <w:t>1.3.11. Описание процедур диагностики состояния тепловых сетей и планирования капитальных (текущих) ремонтов</w:t>
      </w:r>
      <w:bookmarkEnd w:id="37"/>
    </w:p>
    <w:p w:rsidR="005C34D7" w:rsidRDefault="005C34D7" w:rsidP="003307C7">
      <w:pPr>
        <w:pStyle w:val="af0"/>
        <w:spacing w:line="240" w:lineRule="auto"/>
        <w:rPr>
          <w:b/>
        </w:rPr>
      </w:pPr>
      <w:r w:rsidRPr="00A006EF">
        <w:t xml:space="preserve">Система диагностики тепловых сетей предназначена для формирования пакета данных о состоянии </w:t>
      </w:r>
      <w:proofErr w:type="spellStart"/>
      <w:r w:rsidRPr="00A006EF">
        <w:t>тепломагистралей</w:t>
      </w:r>
      <w:proofErr w:type="spellEnd"/>
      <w:r w:rsidRPr="00A006EF">
        <w:t xml:space="preserve"> котельных.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C9507A" w:rsidRDefault="0065199B" w:rsidP="003307C7">
      <w:pPr>
        <w:pStyle w:val="af0"/>
        <w:spacing w:line="240" w:lineRule="auto"/>
      </w:pPr>
      <w:proofErr w:type="spellStart"/>
      <w:r w:rsidRPr="00A006EF">
        <w:rPr>
          <w:b/>
        </w:rPr>
        <w:t>Опрес</w:t>
      </w:r>
      <w:proofErr w:type="gramStart"/>
      <w:r w:rsidRPr="00A006EF">
        <w:rPr>
          <w:b/>
        </w:rPr>
        <w:t>c</w:t>
      </w:r>
      <w:proofErr w:type="gramEnd"/>
      <w:r w:rsidRPr="00A006EF">
        <w:rPr>
          <w:b/>
        </w:rPr>
        <w:t>овка</w:t>
      </w:r>
      <w:proofErr w:type="spellEnd"/>
      <w:r w:rsidRPr="00C9507A">
        <w:rPr>
          <w:b/>
        </w:rPr>
        <w:t xml:space="preserve"> на прочность повышенным давлением</w:t>
      </w:r>
      <w:r w:rsidRPr="00C9507A">
        <w:t xml:space="preserve">. </w:t>
      </w:r>
    </w:p>
    <w:p w:rsidR="0065199B" w:rsidRPr="00C9507A" w:rsidRDefault="0065199B" w:rsidP="003307C7">
      <w:pPr>
        <w:pStyle w:val="af0"/>
        <w:spacing w:line="240" w:lineRule="auto"/>
      </w:pPr>
      <w:r w:rsidRPr="00C9507A">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C9507A" w:rsidRDefault="0065199B" w:rsidP="003307C7">
      <w:pPr>
        <w:pStyle w:val="af0"/>
        <w:spacing w:line="240" w:lineRule="auto"/>
      </w:pPr>
      <w:r w:rsidRPr="00C9507A">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C9507A" w:rsidRDefault="0065199B" w:rsidP="003307C7">
      <w:pPr>
        <w:pStyle w:val="af0"/>
        <w:spacing w:line="240" w:lineRule="auto"/>
      </w:pPr>
      <w:r w:rsidRPr="00C9507A">
        <w:t>Организация и планирование ремонта теплотехнического оборудования.</w:t>
      </w:r>
    </w:p>
    <w:p w:rsidR="0065199B" w:rsidRPr="00C9507A" w:rsidRDefault="0065199B" w:rsidP="003307C7">
      <w:pPr>
        <w:pStyle w:val="af0"/>
        <w:spacing w:line="240" w:lineRule="auto"/>
      </w:pPr>
      <w:r w:rsidRPr="00C9507A">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C9507A" w:rsidRDefault="0065199B" w:rsidP="003307C7">
      <w:pPr>
        <w:pStyle w:val="af0"/>
        <w:spacing w:line="240" w:lineRule="auto"/>
      </w:pPr>
      <w:r w:rsidRPr="00C9507A">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C9507A" w:rsidRDefault="0065199B" w:rsidP="003307C7">
      <w:pPr>
        <w:pStyle w:val="af0"/>
        <w:spacing w:line="240" w:lineRule="auto"/>
      </w:pPr>
      <w:r w:rsidRPr="00C9507A">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C9507A" w:rsidRDefault="0065199B" w:rsidP="003307C7">
      <w:pPr>
        <w:pStyle w:val="af0"/>
        <w:spacing w:line="240" w:lineRule="auto"/>
      </w:pPr>
      <w:r w:rsidRPr="00C9507A">
        <w:t xml:space="preserve">Назначение ремонтов – поддерживать высокие эксплуатационные и </w:t>
      </w:r>
      <w:proofErr w:type="spellStart"/>
      <w:r w:rsidRPr="00C9507A">
        <w:t>техникоэкономические</w:t>
      </w:r>
      <w:proofErr w:type="spellEnd"/>
      <w:r w:rsidRPr="00C9507A">
        <w:t xml:space="preserve"> показатели оборудования. С этой целью ремонт включает комплекс работ, направленных на предотвращение или остановку </w:t>
      </w:r>
      <w:r w:rsidRPr="00C9507A">
        <w:lastRenderedPageBreak/>
        <w:t>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C9507A" w:rsidRDefault="0065199B" w:rsidP="003307C7">
      <w:pPr>
        <w:pStyle w:val="af0"/>
        <w:spacing w:line="240" w:lineRule="auto"/>
      </w:pPr>
      <w:r w:rsidRPr="00C9507A">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C9507A">
        <w:t>ЗИПа</w:t>
      </w:r>
      <w:proofErr w:type="spellEnd"/>
      <w:r w:rsidRPr="00C9507A">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C9507A" w:rsidRDefault="0065199B" w:rsidP="003307C7">
      <w:pPr>
        <w:widowControl w:val="0"/>
        <w:numPr>
          <w:ilvl w:val="0"/>
          <w:numId w:val="7"/>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ТО-1, плановое техническое обслуживание (как правило, полугодовое);</w:t>
      </w:r>
    </w:p>
    <w:p w:rsidR="0065199B" w:rsidRPr="00C9507A" w:rsidRDefault="0065199B" w:rsidP="003307C7">
      <w:pPr>
        <w:widowControl w:val="0"/>
        <w:numPr>
          <w:ilvl w:val="0"/>
          <w:numId w:val="7"/>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ТО-2, плановое техническое обслуживание (как правило, годовое);</w:t>
      </w:r>
    </w:p>
    <w:p w:rsidR="0065199B" w:rsidRPr="00C9507A" w:rsidRDefault="0065199B" w:rsidP="003307C7">
      <w:pPr>
        <w:widowControl w:val="0"/>
        <w:numPr>
          <w:ilvl w:val="0"/>
          <w:numId w:val="7"/>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КР, капитальный ремонт.</w:t>
      </w:r>
    </w:p>
    <w:p w:rsidR="0065199B" w:rsidRPr="00C9507A" w:rsidRDefault="0065199B" w:rsidP="003307C7">
      <w:pPr>
        <w:pStyle w:val="af0"/>
        <w:spacing w:line="240" w:lineRule="auto"/>
      </w:pPr>
      <w:r w:rsidRPr="00C9507A">
        <w:t>Модернизация оборудования выполняется при выводе его в капитальный ремонт.</w:t>
      </w:r>
    </w:p>
    <w:p w:rsidR="0065199B" w:rsidRPr="00C9507A" w:rsidRDefault="0065199B" w:rsidP="003307C7">
      <w:pPr>
        <w:pStyle w:val="af0"/>
        <w:spacing w:line="240" w:lineRule="auto"/>
      </w:pPr>
      <w:r w:rsidRPr="00C9507A">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C9507A" w:rsidRDefault="0065199B" w:rsidP="003307C7">
      <w:pPr>
        <w:pStyle w:val="af0"/>
        <w:spacing w:line="240" w:lineRule="auto"/>
      </w:pPr>
      <w:r w:rsidRPr="00C9507A">
        <w:t>Целесообразность модернизации должна быть экономически обоснована.</w:t>
      </w:r>
    </w:p>
    <w:p w:rsidR="0065199B" w:rsidRPr="00C9507A" w:rsidRDefault="0065199B" w:rsidP="003307C7">
      <w:pPr>
        <w:pStyle w:val="af0"/>
        <w:spacing w:line="240" w:lineRule="auto"/>
      </w:pPr>
      <w:r w:rsidRPr="00C9507A">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C9507A" w:rsidRDefault="0065199B" w:rsidP="003307C7">
      <w:pPr>
        <w:pStyle w:val="aa"/>
      </w:pPr>
      <w:bookmarkStart w:id="38" w:name="_Toc6323096"/>
      <w:r w:rsidRPr="00C9507A">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38"/>
    </w:p>
    <w:p w:rsidR="0065199B" w:rsidRPr="00C9507A" w:rsidRDefault="0065199B" w:rsidP="003307C7">
      <w:pPr>
        <w:pStyle w:val="af0"/>
        <w:spacing w:line="240" w:lineRule="auto"/>
      </w:pPr>
      <w:r w:rsidRPr="00C9507A">
        <w:t>Согласно п.6.82 МДК 4-02.2001 «Типовая инструкция по технической эксплуатации тепловых сетей систем коммунального теплоснабжения»:</w:t>
      </w:r>
    </w:p>
    <w:p w:rsidR="0065199B" w:rsidRPr="00C9507A" w:rsidRDefault="0065199B" w:rsidP="003307C7">
      <w:pPr>
        <w:widowControl w:val="0"/>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Тепловые сети, находящиеся в эксплуатации, должны подвергаться следующим испытаниям:</w:t>
      </w:r>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proofErr w:type="gramStart"/>
      <w:r w:rsidRPr="00C9507A">
        <w:rPr>
          <w:rFonts w:ascii="Times New Roman" w:eastAsia="Calibri" w:hAnsi="Times New Roman" w:cs="Times New Roman"/>
          <w:sz w:val="28"/>
          <w:szCs w:val="28"/>
        </w:rPr>
        <w:t>испытаниям на максимальную температуру теплоносителя (температурным</w:t>
      </w:r>
      <w:proofErr w:type="gramEnd"/>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proofErr w:type="gramStart"/>
      <w:r w:rsidRPr="00C9507A">
        <w:rPr>
          <w:rFonts w:ascii="Times New Roman" w:eastAsia="Calibri" w:hAnsi="Times New Roman" w:cs="Times New Roman"/>
          <w:sz w:val="28"/>
          <w:szCs w:val="28"/>
        </w:rPr>
        <w:t>контроля за</w:t>
      </w:r>
      <w:proofErr w:type="gramEnd"/>
      <w:r w:rsidRPr="00C9507A">
        <w:rPr>
          <w:rFonts w:ascii="Times New Roman" w:eastAsia="Calibri" w:hAnsi="Times New Roman" w:cs="Times New Roman"/>
          <w:sz w:val="28"/>
          <w:szCs w:val="28"/>
        </w:rPr>
        <w:t xml:space="preserve"> их состоянием, проверки компенсирующей способности тепловой сети;</w:t>
      </w:r>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 xml:space="preserve">испытаниям на тепловые потери для определения фактических </w:t>
      </w:r>
      <w:r w:rsidRPr="00C9507A">
        <w:rPr>
          <w:rFonts w:ascii="Times New Roman" w:eastAsia="Calibri" w:hAnsi="Times New Roman" w:cs="Times New Roman"/>
          <w:sz w:val="28"/>
          <w:szCs w:val="28"/>
        </w:rPr>
        <w:lastRenderedPageBreak/>
        <w:t>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C9507A" w:rsidRDefault="0065199B" w:rsidP="003307C7">
      <w:pPr>
        <w:widowControl w:val="0"/>
        <w:numPr>
          <w:ilvl w:val="0"/>
          <w:numId w:val="8"/>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C9507A" w:rsidRDefault="0065199B" w:rsidP="003307C7">
      <w:pPr>
        <w:pStyle w:val="af0"/>
        <w:spacing w:line="240" w:lineRule="auto"/>
      </w:pPr>
      <w:r w:rsidRPr="00C9507A">
        <w:t>Все виды испытаний должны проводиться раздельно. Совмещение во времени двух видов испытаний не допускается.</w:t>
      </w:r>
    </w:p>
    <w:p w:rsidR="0065199B" w:rsidRPr="00C9507A" w:rsidRDefault="0065199B" w:rsidP="003307C7">
      <w:pPr>
        <w:pStyle w:val="af0"/>
        <w:spacing w:line="240" w:lineRule="auto"/>
      </w:pPr>
      <w:r w:rsidRPr="00C9507A">
        <w:t>На каждый вид испытаний должна быть составлена рабочая программа, которая утверждается главным инженером ОЭТС.</w:t>
      </w:r>
    </w:p>
    <w:p w:rsidR="0065199B" w:rsidRPr="00C9507A" w:rsidRDefault="0065199B" w:rsidP="003307C7">
      <w:pPr>
        <w:pStyle w:val="af0"/>
        <w:spacing w:line="240" w:lineRule="auto"/>
      </w:pPr>
      <w:r w:rsidRPr="00C9507A">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C9507A" w:rsidRDefault="0065199B" w:rsidP="003307C7">
      <w:pPr>
        <w:pStyle w:val="af0"/>
        <w:spacing w:line="240" w:lineRule="auto"/>
      </w:pPr>
      <w:r w:rsidRPr="00C9507A">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C9507A" w:rsidRDefault="0065199B" w:rsidP="003307C7">
      <w:pPr>
        <w:pStyle w:val="af0"/>
        <w:spacing w:line="240" w:lineRule="auto"/>
      </w:pPr>
      <w:r w:rsidRPr="00C9507A">
        <w:t>Рабочая программа испытания должна содержать следующие данные:</w:t>
      </w:r>
    </w:p>
    <w:p w:rsidR="0065199B" w:rsidRPr="00C9507A" w:rsidRDefault="0065199B" w:rsidP="003307C7">
      <w:pPr>
        <w:widowControl w:val="0"/>
        <w:numPr>
          <w:ilvl w:val="0"/>
          <w:numId w:val="9"/>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задачи и основные положения методики проведения испытания;</w:t>
      </w:r>
    </w:p>
    <w:p w:rsidR="0065199B" w:rsidRPr="00C9507A" w:rsidRDefault="0065199B" w:rsidP="003307C7">
      <w:pPr>
        <w:widowControl w:val="0"/>
        <w:numPr>
          <w:ilvl w:val="0"/>
          <w:numId w:val="9"/>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C9507A" w:rsidRDefault="0065199B" w:rsidP="003307C7">
      <w:pPr>
        <w:widowControl w:val="0"/>
        <w:numPr>
          <w:ilvl w:val="0"/>
          <w:numId w:val="9"/>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схемы включения и переключений в тепловой сети;</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сроки проведения каждого отдельного этапа или режима испытания;</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оперативные средства связи и транспорта;</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меры по обеспечению техники безопасности во время испытания;</w:t>
      </w:r>
    </w:p>
    <w:p w:rsidR="0065199B" w:rsidRPr="00C9507A" w:rsidRDefault="0065199B" w:rsidP="003307C7">
      <w:pPr>
        <w:widowControl w:val="0"/>
        <w:numPr>
          <w:ilvl w:val="0"/>
          <w:numId w:val="10"/>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список ответственных лиц за выполнение отдельных мероприятий.</w:t>
      </w:r>
    </w:p>
    <w:p w:rsidR="0065199B" w:rsidRPr="00C9507A" w:rsidRDefault="0065199B" w:rsidP="003307C7">
      <w:pPr>
        <w:pStyle w:val="af0"/>
        <w:spacing w:line="240" w:lineRule="auto"/>
      </w:pPr>
      <w:r w:rsidRPr="00C9507A">
        <w:t>Руководитель испытания перед началом испытания должен:</w:t>
      </w:r>
    </w:p>
    <w:p w:rsidR="0065199B" w:rsidRPr="00C9507A" w:rsidRDefault="0065199B" w:rsidP="003307C7">
      <w:pPr>
        <w:widowControl w:val="0"/>
        <w:numPr>
          <w:ilvl w:val="0"/>
          <w:numId w:val="11"/>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проверить выполнение всех подготовительных мероприятий;</w:t>
      </w:r>
    </w:p>
    <w:p w:rsidR="0065199B" w:rsidRPr="00C9507A" w:rsidRDefault="0065199B" w:rsidP="003307C7">
      <w:pPr>
        <w:widowControl w:val="0"/>
        <w:numPr>
          <w:ilvl w:val="0"/>
          <w:numId w:val="11"/>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C9507A" w:rsidRDefault="0065199B" w:rsidP="003307C7">
      <w:pPr>
        <w:widowControl w:val="0"/>
        <w:numPr>
          <w:ilvl w:val="0"/>
          <w:numId w:val="11"/>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C9507A" w:rsidRDefault="0065199B" w:rsidP="003307C7">
      <w:pPr>
        <w:widowControl w:val="0"/>
        <w:numPr>
          <w:ilvl w:val="0"/>
          <w:numId w:val="11"/>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C9507A" w:rsidRDefault="0065199B" w:rsidP="003307C7">
      <w:pPr>
        <w:pStyle w:val="af0"/>
        <w:spacing w:line="240" w:lineRule="auto"/>
      </w:pPr>
      <w:r w:rsidRPr="00C9507A">
        <w:lastRenderedPageBreak/>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C9507A">
        <w:t>дств св</w:t>
      </w:r>
      <w:proofErr w:type="gramEnd"/>
      <w:r w:rsidRPr="00C9507A">
        <w:t>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C9507A" w:rsidRDefault="0065199B" w:rsidP="003307C7">
      <w:pPr>
        <w:pStyle w:val="af0"/>
        <w:spacing w:line="240" w:lineRule="auto"/>
      </w:pPr>
      <w:r w:rsidRPr="00C9507A">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C9507A" w:rsidRDefault="0065199B" w:rsidP="003307C7">
      <w:pPr>
        <w:pStyle w:val="af0"/>
        <w:spacing w:line="240" w:lineRule="auto"/>
      </w:pPr>
      <w:r w:rsidRPr="00C9507A">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C9507A" w:rsidRDefault="0065199B" w:rsidP="003307C7">
      <w:pPr>
        <w:pStyle w:val="af0"/>
        <w:spacing w:line="240" w:lineRule="auto"/>
      </w:pPr>
      <w:r w:rsidRPr="00C9507A">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65199B" w:rsidRPr="00C9507A" w:rsidRDefault="0065199B" w:rsidP="003307C7">
      <w:pPr>
        <w:pStyle w:val="af0"/>
        <w:spacing w:line="240" w:lineRule="auto"/>
      </w:pPr>
      <w:r w:rsidRPr="00C9507A">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C9507A">
        <w:t>опрессовочного</w:t>
      </w:r>
      <w:proofErr w:type="spellEnd"/>
      <w:r w:rsidRPr="00C9507A">
        <w:t xml:space="preserve"> пункта.</w:t>
      </w:r>
    </w:p>
    <w:p w:rsidR="0065199B" w:rsidRPr="00C9507A" w:rsidRDefault="0065199B" w:rsidP="003307C7">
      <w:pPr>
        <w:pStyle w:val="af0"/>
        <w:spacing w:line="240" w:lineRule="auto"/>
      </w:pPr>
      <w:r w:rsidRPr="00C9507A">
        <w:t xml:space="preserve">При испытании участков тепловой сети, в которых по условиям профиля местности сетевые и стационарные </w:t>
      </w:r>
      <w:proofErr w:type="spellStart"/>
      <w:r w:rsidRPr="00C9507A">
        <w:t>опрессовочные</w:t>
      </w:r>
      <w:proofErr w:type="spellEnd"/>
      <w:r w:rsidRPr="00C9507A">
        <w:t xml:space="preserve"> насосы не могут создать давление, равное </w:t>
      </w:r>
      <w:proofErr w:type="gramStart"/>
      <w:r w:rsidRPr="00C9507A">
        <w:t>пробному</w:t>
      </w:r>
      <w:proofErr w:type="gramEnd"/>
      <w:r w:rsidRPr="00C9507A">
        <w:t>, применяются передвижные насосные установки и гидравлические прессы.</w:t>
      </w:r>
    </w:p>
    <w:p w:rsidR="0065199B" w:rsidRPr="00C9507A" w:rsidRDefault="0065199B" w:rsidP="003307C7">
      <w:pPr>
        <w:pStyle w:val="af0"/>
        <w:spacing w:line="240" w:lineRule="auto"/>
      </w:pPr>
      <w:r w:rsidRPr="00C9507A">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C9507A">
        <w:t>подпиточной</w:t>
      </w:r>
      <w:proofErr w:type="spellEnd"/>
      <w:r w:rsidRPr="00C9507A">
        <w:t xml:space="preserve"> воды на расчетном уровне. Осмотр производится после снижения пробного давления до рабочего.</w:t>
      </w:r>
    </w:p>
    <w:p w:rsidR="0065199B" w:rsidRPr="00C9507A" w:rsidRDefault="0065199B" w:rsidP="003307C7">
      <w:pPr>
        <w:pStyle w:val="af0"/>
        <w:spacing w:line="240" w:lineRule="auto"/>
      </w:pPr>
      <w:r w:rsidRPr="00C9507A">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C9507A">
        <w:t>расчетного</w:t>
      </w:r>
      <w:proofErr w:type="gramEnd"/>
      <w:r w:rsidRPr="00C9507A">
        <w:t>.</w:t>
      </w:r>
    </w:p>
    <w:p w:rsidR="0065199B" w:rsidRPr="00C9507A" w:rsidRDefault="0065199B" w:rsidP="003307C7">
      <w:pPr>
        <w:pStyle w:val="af0"/>
        <w:spacing w:line="240" w:lineRule="auto"/>
      </w:pPr>
      <w:r w:rsidRPr="00C9507A">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C9507A" w:rsidRDefault="0065199B" w:rsidP="003307C7">
      <w:pPr>
        <w:pStyle w:val="af0"/>
        <w:spacing w:line="240" w:lineRule="auto"/>
      </w:pPr>
      <w:r w:rsidRPr="00C9507A">
        <w:t xml:space="preserve">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w:t>
      </w:r>
      <w:r w:rsidRPr="00C9507A">
        <w:lastRenderedPageBreak/>
        <w:t>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C9507A" w:rsidRDefault="0065199B" w:rsidP="003307C7">
      <w:pPr>
        <w:pStyle w:val="af0"/>
        <w:spacing w:line="240" w:lineRule="auto"/>
      </w:pPr>
      <w:r w:rsidRPr="00C9507A">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w:t>
      </w:r>
      <w:proofErr w:type="gramStart"/>
      <w:r w:rsidRPr="00C9507A">
        <w:t>позднее</w:t>
      </w:r>
      <w:proofErr w:type="gramEnd"/>
      <w:r w:rsidRPr="00C9507A">
        <w:t xml:space="preserve"> чем за 3 недели до начала отопительного периода.</w:t>
      </w:r>
    </w:p>
    <w:p w:rsidR="0065199B" w:rsidRPr="00C9507A" w:rsidRDefault="0065199B" w:rsidP="003307C7">
      <w:pPr>
        <w:pStyle w:val="af0"/>
        <w:spacing w:line="240" w:lineRule="auto"/>
      </w:pPr>
      <w:r w:rsidRPr="00C9507A">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C9507A" w:rsidRDefault="0065199B" w:rsidP="003307C7">
      <w:pPr>
        <w:pStyle w:val="af0"/>
        <w:spacing w:line="240" w:lineRule="auto"/>
      </w:pPr>
      <w:r w:rsidRPr="00C9507A">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C9507A">
        <w:t>водоподогреватели</w:t>
      </w:r>
      <w:proofErr w:type="spellEnd"/>
      <w:r w:rsidRPr="00C9507A">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C9507A" w:rsidRDefault="0065199B" w:rsidP="003307C7">
      <w:pPr>
        <w:pStyle w:val="af0"/>
        <w:spacing w:line="240" w:lineRule="auto"/>
      </w:pPr>
      <w:r w:rsidRPr="00C9507A">
        <w:t>На время температурных испытаний от тепловой сети должны быть отключены:</w:t>
      </w:r>
    </w:p>
    <w:p w:rsidR="0065199B" w:rsidRPr="00C9507A" w:rsidRDefault="0065199B" w:rsidP="003307C7">
      <w:pPr>
        <w:widowControl w:val="0"/>
        <w:numPr>
          <w:ilvl w:val="0"/>
          <w:numId w:val="12"/>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отопительные системы детских и лечебных учреждений;</w:t>
      </w:r>
    </w:p>
    <w:p w:rsidR="0065199B" w:rsidRPr="00C9507A" w:rsidRDefault="0065199B" w:rsidP="003307C7">
      <w:pPr>
        <w:widowControl w:val="0"/>
        <w:numPr>
          <w:ilvl w:val="0"/>
          <w:numId w:val="12"/>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C9507A" w:rsidRDefault="0065199B" w:rsidP="003307C7">
      <w:pPr>
        <w:widowControl w:val="0"/>
        <w:numPr>
          <w:ilvl w:val="0"/>
          <w:numId w:val="12"/>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C9507A" w:rsidRDefault="0065199B" w:rsidP="003307C7">
      <w:pPr>
        <w:widowControl w:val="0"/>
        <w:numPr>
          <w:ilvl w:val="0"/>
          <w:numId w:val="12"/>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отопительные системы с непосредственной схемой присоединения;</w:t>
      </w:r>
    </w:p>
    <w:p w:rsidR="0065199B" w:rsidRPr="00C9507A" w:rsidRDefault="0065199B" w:rsidP="003307C7">
      <w:pPr>
        <w:widowControl w:val="0"/>
        <w:numPr>
          <w:ilvl w:val="0"/>
          <w:numId w:val="12"/>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калориферные установки.</w:t>
      </w:r>
    </w:p>
    <w:p w:rsidR="0065199B" w:rsidRPr="00C9507A" w:rsidRDefault="0065199B" w:rsidP="003307C7">
      <w:pPr>
        <w:pStyle w:val="af0"/>
        <w:spacing w:line="240" w:lineRule="auto"/>
      </w:pPr>
      <w:r w:rsidRPr="00C9507A">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C9507A">
        <w:t>неплотности</w:t>
      </w:r>
      <w:proofErr w:type="spellEnd"/>
      <w:r w:rsidRPr="00C9507A">
        <w:t xml:space="preserve"> этих задвижек </w:t>
      </w:r>
      <w:proofErr w:type="gramStart"/>
      <w:r w:rsidRPr="00C9507A">
        <w:t>-з</w:t>
      </w:r>
      <w:proofErr w:type="gramEnd"/>
      <w:r w:rsidRPr="00C9507A">
        <w:t>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C9507A" w:rsidRDefault="0065199B" w:rsidP="003307C7">
      <w:pPr>
        <w:pStyle w:val="af0"/>
        <w:spacing w:line="240" w:lineRule="auto"/>
      </w:pPr>
      <w:r w:rsidRPr="00C9507A">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C9507A" w:rsidRDefault="0065199B" w:rsidP="003307C7">
      <w:pPr>
        <w:pStyle w:val="af0"/>
        <w:spacing w:line="240" w:lineRule="auto"/>
      </w:pPr>
      <w:r w:rsidRPr="00C9507A">
        <w:t xml:space="preserve">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w:t>
      </w:r>
      <w:r w:rsidRPr="00C9507A">
        <w:lastRenderedPageBreak/>
        <w:t>трубопроводов. График испытаний устанавливается техническим руководителем ОЭТС.</w:t>
      </w:r>
    </w:p>
    <w:p w:rsidR="0065199B" w:rsidRPr="00C9507A" w:rsidRDefault="0065199B" w:rsidP="003307C7">
      <w:pPr>
        <w:pStyle w:val="af0"/>
        <w:spacing w:line="240" w:lineRule="auto"/>
      </w:pPr>
      <w:r w:rsidRPr="00C9507A">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C9507A" w:rsidRDefault="0065199B" w:rsidP="003307C7">
      <w:pPr>
        <w:pStyle w:val="af0"/>
        <w:spacing w:line="240" w:lineRule="auto"/>
        <w:rPr>
          <w:b/>
        </w:rPr>
      </w:pPr>
      <w:r w:rsidRPr="00C9507A">
        <w:rPr>
          <w:b/>
        </w:rPr>
        <w:t>Техническое обслуживание и ремонт.</w:t>
      </w:r>
    </w:p>
    <w:p w:rsidR="0065199B" w:rsidRPr="00C9507A" w:rsidRDefault="0065199B" w:rsidP="003307C7">
      <w:pPr>
        <w:pStyle w:val="af0"/>
        <w:spacing w:line="240" w:lineRule="auto"/>
      </w:pPr>
      <w:r w:rsidRPr="00C9507A">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C9507A" w:rsidRDefault="0065199B" w:rsidP="003307C7">
      <w:pPr>
        <w:pStyle w:val="af0"/>
        <w:spacing w:line="240" w:lineRule="auto"/>
      </w:pPr>
      <w:r w:rsidRPr="00C9507A">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C9507A" w:rsidRDefault="0065199B" w:rsidP="003307C7">
      <w:pPr>
        <w:pStyle w:val="af0"/>
        <w:spacing w:line="240" w:lineRule="auto"/>
      </w:pPr>
      <w:r w:rsidRPr="00C9507A">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65199B" w:rsidRPr="00C9507A" w:rsidRDefault="0065199B" w:rsidP="003307C7">
      <w:pPr>
        <w:pStyle w:val="af0"/>
        <w:spacing w:line="240" w:lineRule="auto"/>
      </w:pPr>
      <w:r w:rsidRPr="00C9507A">
        <w:t>Основными видами ремонтов тепловых сетей являются капитальный и текущий ремонты.</w:t>
      </w:r>
    </w:p>
    <w:p w:rsidR="0065199B" w:rsidRPr="00C9507A" w:rsidRDefault="0065199B" w:rsidP="003307C7">
      <w:pPr>
        <w:pStyle w:val="af0"/>
        <w:spacing w:line="240" w:lineRule="auto"/>
      </w:pPr>
      <w:r w:rsidRPr="00C9507A">
        <w:t xml:space="preserve">При капитальном ремонте должны быть восстановлены исправность и полный или близкий к </w:t>
      </w:r>
      <w:proofErr w:type="gramStart"/>
      <w:r w:rsidRPr="00C9507A">
        <w:t>полному</w:t>
      </w:r>
      <w:proofErr w:type="gramEnd"/>
      <w:r w:rsidRPr="00C9507A">
        <w:t>, ресурс установок с заменой или восстановлением любых их частей, включая базовые.</w:t>
      </w:r>
    </w:p>
    <w:p w:rsidR="0065199B" w:rsidRPr="00C9507A" w:rsidRDefault="0065199B" w:rsidP="003307C7">
      <w:pPr>
        <w:pStyle w:val="af0"/>
        <w:spacing w:line="240" w:lineRule="auto"/>
      </w:pPr>
      <w:r w:rsidRPr="00C9507A">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C9507A" w:rsidRDefault="0065199B" w:rsidP="003307C7">
      <w:pPr>
        <w:pStyle w:val="af0"/>
        <w:spacing w:line="240" w:lineRule="auto"/>
      </w:pPr>
      <w:r w:rsidRPr="00C9507A">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C9507A" w:rsidRDefault="0065199B" w:rsidP="003307C7">
      <w:pPr>
        <w:pStyle w:val="af0"/>
        <w:spacing w:line="240" w:lineRule="auto"/>
      </w:pPr>
      <w:r w:rsidRPr="00C9507A">
        <w:t>На все виды ремонтов необходимо составить годовые и месячные планы (графики).</w:t>
      </w:r>
    </w:p>
    <w:p w:rsidR="0065199B" w:rsidRPr="00C9507A" w:rsidRDefault="0065199B" w:rsidP="003307C7">
      <w:pPr>
        <w:pStyle w:val="af0"/>
        <w:spacing w:line="240" w:lineRule="auto"/>
      </w:pPr>
      <w:r w:rsidRPr="00C9507A">
        <w:t>Годовые планы ремонтов утверждает главный инженер организации.</w:t>
      </w:r>
    </w:p>
    <w:p w:rsidR="0065199B" w:rsidRPr="00C9507A" w:rsidRDefault="0065199B" w:rsidP="003307C7">
      <w:pPr>
        <w:pStyle w:val="af0"/>
        <w:spacing w:line="240" w:lineRule="auto"/>
      </w:pPr>
      <w:r w:rsidRPr="00C9507A">
        <w:t>Планы ремонтов тепловых сетей организации должны быть увязаны с планом ремонта оборудования источников тепла.</w:t>
      </w:r>
    </w:p>
    <w:p w:rsidR="0065199B" w:rsidRPr="00C9507A" w:rsidRDefault="0065199B" w:rsidP="003307C7">
      <w:pPr>
        <w:pStyle w:val="af0"/>
        <w:spacing w:line="240" w:lineRule="auto"/>
      </w:pPr>
      <w:r w:rsidRPr="00C9507A">
        <w:t>В системе технического обслуживания и ремонта должны быть предусмотрены:</w:t>
      </w:r>
    </w:p>
    <w:p w:rsidR="0065199B" w:rsidRPr="00C9507A" w:rsidRDefault="0065199B" w:rsidP="003307C7">
      <w:pPr>
        <w:widowControl w:val="0"/>
        <w:numPr>
          <w:ilvl w:val="0"/>
          <w:numId w:val="13"/>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подготовка технического обслуживания и ремонтов;</w:t>
      </w:r>
    </w:p>
    <w:p w:rsidR="0065199B" w:rsidRPr="00C9507A" w:rsidRDefault="0065199B" w:rsidP="003307C7">
      <w:pPr>
        <w:widowControl w:val="0"/>
        <w:numPr>
          <w:ilvl w:val="0"/>
          <w:numId w:val="13"/>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вывод оборудования в ремонт;</w:t>
      </w:r>
    </w:p>
    <w:p w:rsidR="0065199B" w:rsidRPr="00C9507A" w:rsidRDefault="0065199B" w:rsidP="003307C7">
      <w:pPr>
        <w:widowControl w:val="0"/>
        <w:numPr>
          <w:ilvl w:val="0"/>
          <w:numId w:val="13"/>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C9507A" w:rsidRDefault="0065199B" w:rsidP="003307C7">
      <w:pPr>
        <w:widowControl w:val="0"/>
        <w:numPr>
          <w:ilvl w:val="0"/>
          <w:numId w:val="13"/>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lastRenderedPageBreak/>
        <w:t>проведение технического обслуживания и ремонта;</w:t>
      </w:r>
    </w:p>
    <w:p w:rsidR="0065199B" w:rsidRPr="00C9507A" w:rsidRDefault="0065199B" w:rsidP="003307C7">
      <w:pPr>
        <w:widowControl w:val="0"/>
        <w:numPr>
          <w:ilvl w:val="0"/>
          <w:numId w:val="13"/>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приемка оборудования из ремонта;</w:t>
      </w:r>
    </w:p>
    <w:p w:rsidR="0065199B" w:rsidRPr="00C9507A" w:rsidRDefault="0065199B" w:rsidP="003307C7">
      <w:pPr>
        <w:widowControl w:val="0"/>
        <w:numPr>
          <w:ilvl w:val="0"/>
          <w:numId w:val="13"/>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C9507A" w:rsidRDefault="0065199B" w:rsidP="003307C7">
      <w:pPr>
        <w:pStyle w:val="af0"/>
        <w:spacing w:line="240" w:lineRule="auto"/>
      </w:pPr>
      <w:r w:rsidRPr="00C9507A">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C9507A" w:rsidRDefault="0065199B" w:rsidP="003307C7">
      <w:pPr>
        <w:pStyle w:val="aa"/>
        <w:ind w:firstLine="709"/>
      </w:pPr>
      <w:bookmarkStart w:id="39" w:name="_Toc6323097"/>
      <w:r w:rsidRPr="00C9507A">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39"/>
    </w:p>
    <w:p w:rsidR="0065199B" w:rsidRPr="00C9507A" w:rsidRDefault="0065199B" w:rsidP="003307C7">
      <w:pPr>
        <w:pStyle w:val="af0"/>
        <w:spacing w:line="240" w:lineRule="auto"/>
      </w:pPr>
      <w:r w:rsidRPr="00C9507A">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t>Минэнерго РФ от 30.12.2008г. №</w:t>
      </w:r>
      <w:r w:rsidRPr="00C9507A">
        <w:t>325.</w:t>
      </w:r>
    </w:p>
    <w:p w:rsidR="0065199B" w:rsidRPr="00C9507A" w:rsidRDefault="00DB16D5" w:rsidP="003307C7">
      <w:pPr>
        <w:pStyle w:val="af0"/>
        <w:spacing w:line="240" w:lineRule="auto"/>
      </w:pPr>
      <w:r>
        <w:t>Н</w:t>
      </w:r>
      <w:r w:rsidR="0065199B" w:rsidRPr="00C9507A">
        <w:t>ормативы технологических потерь при передаче тепловой энергии, теплоносителя по тепловым сетям на 2019 год</w:t>
      </w:r>
      <w:r>
        <w:t xml:space="preserve"> не утверждены</w:t>
      </w:r>
      <w:r w:rsidR="0065199B" w:rsidRPr="00C9507A">
        <w:t>.</w:t>
      </w:r>
    </w:p>
    <w:p w:rsidR="00E179E3" w:rsidRPr="003D591C" w:rsidRDefault="00E179E3" w:rsidP="003307C7">
      <w:pPr>
        <w:pStyle w:val="aa"/>
        <w:ind w:firstLine="709"/>
      </w:pPr>
      <w:bookmarkStart w:id="40" w:name="_Toc6323098"/>
      <w:r w:rsidRPr="003D591C">
        <w:t>1.3.14. Оценка фактических потерь тепловой энергии и теплоносителя при передаче тепловой энергии и теплоносителя по тепловым сетям</w:t>
      </w:r>
      <w:bookmarkEnd w:id="40"/>
    </w:p>
    <w:p w:rsidR="00773B4F" w:rsidRDefault="00773B4F" w:rsidP="003307C7">
      <w:pPr>
        <w:pStyle w:val="af0"/>
        <w:spacing w:line="240" w:lineRule="auto"/>
        <w:rPr>
          <w:lang w:eastAsia="ru-RU"/>
        </w:rPr>
      </w:pPr>
      <w:bookmarkStart w:id="41" w:name="_Toc6323099"/>
      <w:r w:rsidRPr="00B96843">
        <w:rPr>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w:t>
      </w:r>
      <w:proofErr w:type="spellStart"/>
      <w:r w:rsidRPr="00B96843">
        <w:rPr>
          <w:lang w:eastAsia="ru-RU"/>
        </w:rPr>
        <w:t>теплосчетчика</w:t>
      </w:r>
      <w:proofErr w:type="spellEnd"/>
      <w:r w:rsidRPr="00B96843">
        <w:rPr>
          <w:lang w:eastAsia="ru-RU"/>
        </w:rPr>
        <w:t>. В самом распространенном случае таковыми являются потери:</w:t>
      </w:r>
    </w:p>
    <w:p w:rsidR="00773B4F" w:rsidRDefault="00773B4F" w:rsidP="003307C7">
      <w:pPr>
        <w:pStyle w:val="af0"/>
        <w:numPr>
          <w:ilvl w:val="0"/>
          <w:numId w:val="32"/>
        </w:numPr>
        <w:spacing w:line="240" w:lineRule="auto"/>
        <w:ind w:left="0" w:firstLine="709"/>
        <w:rPr>
          <w:lang w:eastAsia="ru-RU"/>
        </w:rPr>
      </w:pPr>
      <w:r w:rsidRPr="00B96843">
        <w:rPr>
          <w:lang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773B4F" w:rsidRDefault="00773B4F" w:rsidP="003307C7">
      <w:pPr>
        <w:pStyle w:val="af0"/>
        <w:numPr>
          <w:ilvl w:val="0"/>
          <w:numId w:val="32"/>
        </w:numPr>
        <w:spacing w:line="240" w:lineRule="auto"/>
        <w:ind w:left="0" w:firstLine="709"/>
        <w:rPr>
          <w:lang w:eastAsia="ru-RU"/>
        </w:rPr>
      </w:pPr>
      <w:r w:rsidRPr="00B96843">
        <w:rPr>
          <w:lang w:eastAsia="ru-RU"/>
        </w:rPr>
        <w:t xml:space="preserve">в системах отопления, связанные с несоответствием характера отопления текущим погодным условиям (15-20%); </w:t>
      </w:r>
    </w:p>
    <w:p w:rsidR="00773B4F" w:rsidRDefault="00773B4F" w:rsidP="003307C7">
      <w:pPr>
        <w:pStyle w:val="af0"/>
        <w:numPr>
          <w:ilvl w:val="0"/>
          <w:numId w:val="32"/>
        </w:numPr>
        <w:spacing w:line="240" w:lineRule="auto"/>
        <w:ind w:left="0" w:firstLine="709"/>
        <w:rPr>
          <w:lang w:eastAsia="ru-RU"/>
        </w:rPr>
      </w:pPr>
      <w:r w:rsidRPr="00B96843">
        <w:rPr>
          <w:lang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773B4F" w:rsidRDefault="00773B4F" w:rsidP="003307C7">
      <w:pPr>
        <w:pStyle w:val="af0"/>
        <w:numPr>
          <w:ilvl w:val="0"/>
          <w:numId w:val="32"/>
        </w:numPr>
        <w:spacing w:line="240" w:lineRule="auto"/>
        <w:ind w:left="0" w:firstLine="709"/>
        <w:rPr>
          <w:lang w:eastAsia="ru-RU"/>
        </w:rPr>
      </w:pPr>
      <w:r w:rsidRPr="00B96843">
        <w:rPr>
          <w:lang w:eastAsia="ru-RU"/>
        </w:rPr>
        <w:t>в системах ГВС из-за отсутствия или неработоспособности регуляторов горячей воды на бойлерах ГВС (до 15% нагрузки ГВС);</w:t>
      </w:r>
    </w:p>
    <w:p w:rsidR="00773B4F" w:rsidRDefault="00773B4F" w:rsidP="003307C7">
      <w:pPr>
        <w:pStyle w:val="af0"/>
        <w:numPr>
          <w:ilvl w:val="0"/>
          <w:numId w:val="32"/>
        </w:numPr>
        <w:spacing w:line="240" w:lineRule="auto"/>
        <w:ind w:left="0" w:firstLine="709"/>
        <w:rPr>
          <w:lang w:eastAsia="ru-RU"/>
        </w:rPr>
      </w:pPr>
      <w:r w:rsidRPr="00B96843">
        <w:rPr>
          <w:lang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773B4F" w:rsidRDefault="00773B4F" w:rsidP="003307C7">
      <w:pPr>
        <w:pStyle w:val="af0"/>
        <w:spacing w:line="240" w:lineRule="auto"/>
        <w:rPr>
          <w:lang w:eastAsia="ru-RU"/>
        </w:rPr>
      </w:pPr>
      <w:r w:rsidRPr="00B96843">
        <w:rPr>
          <w:lang w:eastAsia="ru-RU"/>
        </w:rPr>
        <w:t xml:space="preserve">Общие неявные непроизводительные потери на объекте потребления могут составлять до </w:t>
      </w:r>
      <w:r>
        <w:rPr>
          <w:lang w:eastAsia="ru-RU"/>
        </w:rPr>
        <w:t>2</w:t>
      </w:r>
      <w:r w:rsidRPr="00B96843">
        <w:rPr>
          <w:lang w:eastAsia="ru-RU"/>
        </w:rPr>
        <w:t>5% от тепловой нагрузки</w:t>
      </w:r>
      <w:r>
        <w:rPr>
          <w:lang w:eastAsia="ru-RU"/>
        </w:rPr>
        <w:t>.</w:t>
      </w:r>
      <w:r w:rsidRPr="00B96843">
        <w:rPr>
          <w:lang w:eastAsia="ru-RU"/>
        </w:rPr>
        <w:t xml:space="preserve"> Главной косвенной причиной </w:t>
      </w:r>
      <w:r w:rsidRPr="00B96843">
        <w:rPr>
          <w:lang w:eastAsia="ru-RU"/>
        </w:rPr>
        <w:lastRenderedPageBreak/>
        <w:t>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p>
    <w:p w:rsidR="00E179E3" w:rsidRPr="003D591C" w:rsidRDefault="00E179E3" w:rsidP="003307C7">
      <w:pPr>
        <w:pStyle w:val="aa"/>
      </w:pPr>
      <w:r w:rsidRPr="003D591C">
        <w:t>1.3.15. Предписания надзорных органов по запрещению дальнейшей эксплуатации участков тепловой сети и результаты их исполнения</w:t>
      </w:r>
      <w:bookmarkEnd w:id="41"/>
    </w:p>
    <w:p w:rsidR="00E179E3" w:rsidRPr="00C9507A" w:rsidRDefault="00E179E3" w:rsidP="003307C7">
      <w:pPr>
        <w:pStyle w:val="af0"/>
        <w:spacing w:line="240" w:lineRule="auto"/>
      </w:pPr>
      <w:r w:rsidRPr="003D591C">
        <w:t>Предписание надзорных органов</w:t>
      </w:r>
      <w:r w:rsidRPr="00C9507A">
        <w:t xml:space="preserve"> по запрещению дальнейшей эксплуатации участков тепловой сети и результаты их исполнения – отсутствуют.</w:t>
      </w:r>
    </w:p>
    <w:p w:rsidR="00E179E3" w:rsidRPr="00C9507A" w:rsidRDefault="00E179E3" w:rsidP="003307C7">
      <w:pPr>
        <w:pStyle w:val="aa"/>
        <w:ind w:firstLine="709"/>
      </w:pPr>
      <w:bookmarkStart w:id="42" w:name="_Toc6323100"/>
      <w:r w:rsidRPr="00C9507A">
        <w:t xml:space="preserve">1.3.16. Описание наиболее распространенных типов присоединений </w:t>
      </w:r>
      <w:proofErr w:type="spellStart"/>
      <w:r w:rsidRPr="00C9507A">
        <w:t>теплопотребляющих</w:t>
      </w:r>
      <w:proofErr w:type="spellEnd"/>
      <w:r w:rsidRPr="00C9507A">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42"/>
    </w:p>
    <w:p w:rsidR="00E179E3" w:rsidRPr="00C9507A" w:rsidRDefault="00E179E3" w:rsidP="003307C7">
      <w:pPr>
        <w:pStyle w:val="af0"/>
        <w:spacing w:line="240" w:lineRule="auto"/>
      </w:pPr>
      <w:r w:rsidRPr="00C9507A">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Default="00E179E3" w:rsidP="003307C7">
      <w:pPr>
        <w:pStyle w:val="af0"/>
        <w:spacing w:line="240" w:lineRule="auto"/>
      </w:pPr>
      <w:r w:rsidRPr="00C9507A">
        <w:t>Регулирование отпуска тепла котельных осуществляется по отопительному графику отпуска тепла 95-70 °С.</w:t>
      </w:r>
    </w:p>
    <w:p w:rsidR="0065199B" w:rsidRPr="00C9507A" w:rsidRDefault="0065199B" w:rsidP="003307C7">
      <w:pPr>
        <w:pStyle w:val="aa"/>
        <w:ind w:firstLine="709"/>
      </w:pPr>
      <w:bookmarkStart w:id="43" w:name="_Toc6323101"/>
      <w:r w:rsidRPr="00C9507A">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3"/>
    </w:p>
    <w:p w:rsidR="00166E3C" w:rsidRDefault="0065199B" w:rsidP="003307C7">
      <w:pPr>
        <w:pStyle w:val="af0"/>
        <w:spacing w:line="240" w:lineRule="auto"/>
        <w:rPr>
          <w:lang w:bidi="ru-RU"/>
        </w:rPr>
      </w:pPr>
      <w:proofErr w:type="gramStart"/>
      <w:r w:rsidRPr="00C9507A">
        <w:rPr>
          <w:lang w:bidi="ru-RU"/>
        </w:rPr>
        <w:t>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w:t>
      </w:r>
      <w:proofErr w:type="gramEnd"/>
      <w:r w:rsidRPr="00C9507A">
        <w:rPr>
          <w:lang w:bidi="ru-RU"/>
        </w:rPr>
        <w:t xml:space="preserve">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C9507A">
        <w:rPr>
          <w:lang w:bidi="ru-RU"/>
        </w:rPr>
        <w:t>общедомовыми</w:t>
      </w:r>
      <w:proofErr w:type="spellEnd"/>
      <w:r w:rsidRPr="00C9507A">
        <w:rPr>
          <w:lang w:bidi="ru-RU"/>
        </w:rPr>
        <w:t xml:space="preserve">) приборами учета используемых коммунальных ресурсов, а также индивидуальными и общими (для коммунальной квартиры) приборами учета. </w:t>
      </w:r>
    </w:p>
    <w:p w:rsidR="0008349D" w:rsidRPr="00AA544B" w:rsidRDefault="0008349D" w:rsidP="003307C7">
      <w:pPr>
        <w:pStyle w:val="af0"/>
        <w:spacing w:line="240" w:lineRule="auto"/>
        <w:rPr>
          <w:lang w:bidi="ru-RU"/>
        </w:rPr>
      </w:pPr>
      <w:r w:rsidRPr="00AA544B">
        <w:rPr>
          <w:lang w:bidi="ru-RU"/>
        </w:rPr>
        <w:t>В таблице 1.3.17. представлены сведения о наличии коммерческого приборного учета тепловой энергии</w:t>
      </w:r>
    </w:p>
    <w:p w:rsidR="0008349D" w:rsidRDefault="0008349D" w:rsidP="003307C7">
      <w:pPr>
        <w:pStyle w:val="ae"/>
        <w:ind w:firstLine="709"/>
      </w:pPr>
      <w:bookmarkStart w:id="44" w:name="_Toc5150107"/>
      <w:bookmarkStart w:id="45" w:name="_Toc8756884"/>
      <w:r w:rsidRPr="00AA544B">
        <w:t>Таблица 1.3.17</w:t>
      </w:r>
      <w:r w:rsidRPr="0008349D">
        <w:t xml:space="preserve"> </w:t>
      </w:r>
      <w:r w:rsidRPr="00AA544B">
        <w:t>Сведения о наличии коммерческого приборного учета тепловой энергии</w:t>
      </w:r>
      <w:bookmarkEnd w:id="44"/>
      <w:bookmarkEnd w:id="45"/>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6004"/>
        <w:gridCol w:w="2740"/>
      </w:tblGrid>
      <w:tr w:rsidR="0008349D" w:rsidRPr="00FF6054" w:rsidTr="0008349D">
        <w:trPr>
          <w:trHeight w:val="518"/>
          <w:tblHeader/>
        </w:trPr>
        <w:tc>
          <w:tcPr>
            <w:tcW w:w="800" w:type="dxa"/>
            <w:shd w:val="clear" w:color="000000" w:fill="BFBFBF"/>
            <w:noWrap/>
            <w:vAlign w:val="center"/>
            <w:hideMark/>
          </w:tcPr>
          <w:p w:rsidR="0008349D" w:rsidRPr="00FF6054" w:rsidRDefault="0008349D" w:rsidP="003307C7">
            <w:pPr>
              <w:spacing w:after="0" w:line="240" w:lineRule="auto"/>
              <w:ind w:firstLine="709"/>
              <w:jc w:val="center"/>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w:t>
            </w:r>
            <w:proofErr w:type="spellStart"/>
            <w:r w:rsidRPr="00FF6054">
              <w:rPr>
                <w:rFonts w:ascii="Times New Roman" w:eastAsia="Times New Roman" w:hAnsi="Times New Roman" w:cs="Times New Roman"/>
                <w:color w:val="000000"/>
                <w:lang w:eastAsia="ru-RU"/>
              </w:rPr>
              <w:t>пп</w:t>
            </w:r>
            <w:proofErr w:type="spellEnd"/>
          </w:p>
        </w:tc>
        <w:tc>
          <w:tcPr>
            <w:tcW w:w="6004" w:type="dxa"/>
            <w:shd w:val="clear" w:color="000000" w:fill="BFBFBF"/>
            <w:vAlign w:val="center"/>
          </w:tcPr>
          <w:p w:rsidR="0008349D" w:rsidRPr="00FF6054" w:rsidRDefault="0008349D" w:rsidP="003307C7">
            <w:pPr>
              <w:spacing w:after="0" w:line="240" w:lineRule="auto"/>
              <w:ind w:firstLine="709"/>
              <w:jc w:val="center"/>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Наименование СЦТ</w:t>
            </w:r>
          </w:p>
        </w:tc>
        <w:tc>
          <w:tcPr>
            <w:tcW w:w="2740" w:type="dxa"/>
            <w:shd w:val="clear" w:color="000000" w:fill="BFBFBF"/>
            <w:vAlign w:val="center"/>
          </w:tcPr>
          <w:p w:rsidR="0008349D" w:rsidRPr="00FF6054" w:rsidRDefault="0008349D" w:rsidP="003307C7">
            <w:pPr>
              <w:spacing w:after="0" w:line="240" w:lineRule="auto"/>
              <w:ind w:firstLine="709"/>
              <w:jc w:val="center"/>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Доля оснащенности УКУТ, %</w:t>
            </w:r>
          </w:p>
        </w:tc>
      </w:tr>
      <w:tr w:rsidR="009B774C" w:rsidRPr="00FF6054" w:rsidTr="002168A2">
        <w:trPr>
          <w:trHeight w:val="20"/>
        </w:trPr>
        <w:tc>
          <w:tcPr>
            <w:tcW w:w="800" w:type="dxa"/>
            <w:shd w:val="clear" w:color="auto" w:fill="auto"/>
            <w:noWrap/>
            <w:vAlign w:val="center"/>
            <w:hideMark/>
          </w:tcPr>
          <w:p w:rsidR="009B774C" w:rsidRPr="00FF6054" w:rsidRDefault="009B774C" w:rsidP="003307C7">
            <w:pPr>
              <w:spacing w:after="0" w:line="240" w:lineRule="auto"/>
              <w:ind w:firstLine="709"/>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1</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774C" w:rsidRPr="009B774C" w:rsidRDefault="009B774C" w:rsidP="003307C7">
            <w:pPr>
              <w:spacing w:after="0" w:line="240" w:lineRule="auto"/>
              <w:ind w:firstLine="709"/>
              <w:rPr>
                <w:rFonts w:ascii="Times New Roman" w:eastAsia="Times New Roman" w:hAnsi="Times New Roman" w:cs="Times New Roman"/>
                <w:color w:val="000000"/>
                <w:lang w:eastAsia="ru-RU"/>
              </w:rPr>
            </w:pPr>
            <w:r w:rsidRPr="009B774C">
              <w:rPr>
                <w:rFonts w:ascii="Times New Roman" w:eastAsia="Times New Roman" w:hAnsi="Times New Roman" w:cs="Times New Roman"/>
                <w:color w:val="000000"/>
                <w:lang w:eastAsia="ru-RU"/>
              </w:rPr>
              <w:t>Котельная №1, ул. Пионерская, 7А</w:t>
            </w:r>
          </w:p>
        </w:tc>
        <w:tc>
          <w:tcPr>
            <w:tcW w:w="2740" w:type="dxa"/>
            <w:shd w:val="clear" w:color="auto" w:fill="auto"/>
            <w:vAlign w:val="bottom"/>
            <w:hideMark/>
          </w:tcPr>
          <w:p w:rsidR="009B774C" w:rsidRPr="00FF6054" w:rsidRDefault="00187B9D" w:rsidP="003307C7">
            <w:pPr>
              <w:spacing w:after="0" w:line="240" w:lineRule="auto"/>
              <w:ind w:firstLine="70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r>
      <w:tr w:rsidR="009B774C" w:rsidRPr="00FF6054" w:rsidTr="002168A2">
        <w:trPr>
          <w:trHeight w:val="20"/>
        </w:trPr>
        <w:tc>
          <w:tcPr>
            <w:tcW w:w="800" w:type="dxa"/>
            <w:shd w:val="clear" w:color="auto" w:fill="auto"/>
            <w:noWrap/>
            <w:vAlign w:val="center"/>
            <w:hideMark/>
          </w:tcPr>
          <w:p w:rsidR="009B774C" w:rsidRPr="00FF6054" w:rsidRDefault="009B774C" w:rsidP="003307C7">
            <w:pPr>
              <w:spacing w:after="0" w:line="240" w:lineRule="auto"/>
              <w:ind w:firstLine="709"/>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2</w:t>
            </w:r>
          </w:p>
        </w:tc>
        <w:tc>
          <w:tcPr>
            <w:tcW w:w="6004" w:type="dxa"/>
            <w:tcBorders>
              <w:top w:val="nil"/>
              <w:left w:val="single" w:sz="4" w:space="0" w:color="auto"/>
              <w:bottom w:val="single" w:sz="4" w:space="0" w:color="auto"/>
              <w:right w:val="single" w:sz="4" w:space="0" w:color="auto"/>
            </w:tcBorders>
            <w:shd w:val="clear" w:color="auto" w:fill="auto"/>
            <w:vAlign w:val="bottom"/>
            <w:hideMark/>
          </w:tcPr>
          <w:p w:rsidR="009B774C" w:rsidRPr="009B774C" w:rsidRDefault="009B774C" w:rsidP="003307C7">
            <w:pPr>
              <w:spacing w:after="0" w:line="240" w:lineRule="auto"/>
              <w:ind w:firstLine="709"/>
              <w:rPr>
                <w:rFonts w:ascii="Times New Roman" w:eastAsia="Times New Roman" w:hAnsi="Times New Roman" w:cs="Times New Roman"/>
                <w:color w:val="000000"/>
                <w:lang w:eastAsia="ru-RU"/>
              </w:rPr>
            </w:pPr>
            <w:r w:rsidRPr="009B774C">
              <w:rPr>
                <w:rFonts w:ascii="Times New Roman" w:eastAsia="Times New Roman" w:hAnsi="Times New Roman" w:cs="Times New Roman"/>
                <w:color w:val="000000"/>
                <w:lang w:eastAsia="ru-RU"/>
              </w:rPr>
              <w:t xml:space="preserve">Котельная №2, ул. </w:t>
            </w:r>
            <w:proofErr w:type="spellStart"/>
            <w:r w:rsidRPr="009B774C">
              <w:rPr>
                <w:rFonts w:ascii="Times New Roman" w:eastAsia="Times New Roman" w:hAnsi="Times New Roman" w:cs="Times New Roman"/>
                <w:color w:val="000000"/>
                <w:lang w:eastAsia="ru-RU"/>
              </w:rPr>
              <w:t>Полетаевская</w:t>
            </w:r>
            <w:proofErr w:type="spellEnd"/>
            <w:r w:rsidRPr="009B774C">
              <w:rPr>
                <w:rFonts w:ascii="Times New Roman" w:eastAsia="Times New Roman" w:hAnsi="Times New Roman" w:cs="Times New Roman"/>
                <w:color w:val="000000"/>
                <w:lang w:eastAsia="ru-RU"/>
              </w:rPr>
              <w:t xml:space="preserve">, 61в </w:t>
            </w:r>
          </w:p>
        </w:tc>
        <w:tc>
          <w:tcPr>
            <w:tcW w:w="2740" w:type="dxa"/>
            <w:shd w:val="clear" w:color="auto" w:fill="auto"/>
            <w:vAlign w:val="bottom"/>
            <w:hideMark/>
          </w:tcPr>
          <w:p w:rsidR="009B774C" w:rsidRPr="00FF6054" w:rsidRDefault="00187B9D" w:rsidP="003307C7">
            <w:pPr>
              <w:spacing w:after="0" w:line="240" w:lineRule="auto"/>
              <w:ind w:firstLine="70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r>
      <w:tr w:rsidR="009B774C" w:rsidRPr="00FF6054" w:rsidTr="002168A2">
        <w:trPr>
          <w:trHeight w:val="20"/>
        </w:trPr>
        <w:tc>
          <w:tcPr>
            <w:tcW w:w="800" w:type="dxa"/>
            <w:shd w:val="clear" w:color="auto" w:fill="auto"/>
            <w:noWrap/>
            <w:vAlign w:val="center"/>
            <w:hideMark/>
          </w:tcPr>
          <w:p w:rsidR="009B774C" w:rsidRPr="00FF6054" w:rsidRDefault="009B774C" w:rsidP="003307C7">
            <w:pPr>
              <w:spacing w:after="0" w:line="240" w:lineRule="auto"/>
              <w:ind w:firstLine="709"/>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lastRenderedPageBreak/>
              <w:t>3</w:t>
            </w:r>
          </w:p>
        </w:tc>
        <w:tc>
          <w:tcPr>
            <w:tcW w:w="6004" w:type="dxa"/>
            <w:tcBorders>
              <w:top w:val="nil"/>
              <w:left w:val="single" w:sz="4" w:space="0" w:color="auto"/>
              <w:bottom w:val="single" w:sz="4" w:space="0" w:color="auto"/>
              <w:right w:val="single" w:sz="4" w:space="0" w:color="auto"/>
            </w:tcBorders>
            <w:shd w:val="clear" w:color="auto" w:fill="auto"/>
            <w:vAlign w:val="bottom"/>
            <w:hideMark/>
          </w:tcPr>
          <w:p w:rsidR="009B774C" w:rsidRPr="009B774C" w:rsidRDefault="009B774C" w:rsidP="003307C7">
            <w:pPr>
              <w:spacing w:after="0" w:line="240" w:lineRule="auto"/>
              <w:ind w:firstLine="709"/>
              <w:rPr>
                <w:rFonts w:ascii="Times New Roman" w:eastAsia="Times New Roman" w:hAnsi="Times New Roman" w:cs="Times New Roman"/>
                <w:color w:val="000000"/>
                <w:lang w:eastAsia="ru-RU"/>
              </w:rPr>
            </w:pPr>
            <w:r w:rsidRPr="009B774C">
              <w:rPr>
                <w:rFonts w:ascii="Times New Roman" w:eastAsia="Times New Roman" w:hAnsi="Times New Roman" w:cs="Times New Roman"/>
                <w:color w:val="000000"/>
                <w:lang w:eastAsia="ru-RU"/>
              </w:rPr>
              <w:t>Котельная №4, ул. Почтовая, 60г</w:t>
            </w:r>
          </w:p>
        </w:tc>
        <w:tc>
          <w:tcPr>
            <w:tcW w:w="2740" w:type="dxa"/>
            <w:shd w:val="clear" w:color="auto" w:fill="auto"/>
            <w:vAlign w:val="bottom"/>
            <w:hideMark/>
          </w:tcPr>
          <w:p w:rsidR="009B774C" w:rsidRPr="00FF6054" w:rsidRDefault="009B774C" w:rsidP="003307C7">
            <w:pPr>
              <w:spacing w:after="0" w:line="240" w:lineRule="auto"/>
              <w:ind w:firstLine="709"/>
              <w:jc w:val="right"/>
              <w:rPr>
                <w:rFonts w:ascii="Times New Roman" w:eastAsia="Times New Roman" w:hAnsi="Times New Roman" w:cs="Times New Roman"/>
                <w:color w:val="000000"/>
                <w:lang w:eastAsia="ru-RU"/>
              </w:rPr>
            </w:pPr>
            <w:proofErr w:type="spellStart"/>
            <w:r w:rsidRPr="00FF6054">
              <w:rPr>
                <w:rFonts w:ascii="Times New Roman" w:eastAsia="Times New Roman" w:hAnsi="Times New Roman" w:cs="Times New Roman"/>
                <w:color w:val="000000"/>
                <w:lang w:eastAsia="ru-RU"/>
              </w:rPr>
              <w:t>нд</w:t>
            </w:r>
            <w:proofErr w:type="spellEnd"/>
          </w:p>
        </w:tc>
      </w:tr>
      <w:tr w:rsidR="009B774C" w:rsidRPr="00FF6054" w:rsidTr="002168A2">
        <w:trPr>
          <w:trHeight w:val="20"/>
        </w:trPr>
        <w:tc>
          <w:tcPr>
            <w:tcW w:w="800" w:type="dxa"/>
            <w:shd w:val="clear" w:color="auto" w:fill="auto"/>
            <w:noWrap/>
            <w:vAlign w:val="center"/>
            <w:hideMark/>
          </w:tcPr>
          <w:p w:rsidR="009B774C" w:rsidRPr="00FF6054" w:rsidRDefault="009B774C" w:rsidP="003307C7">
            <w:pPr>
              <w:spacing w:after="0" w:line="240" w:lineRule="auto"/>
              <w:ind w:firstLine="709"/>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4</w:t>
            </w:r>
          </w:p>
        </w:tc>
        <w:tc>
          <w:tcPr>
            <w:tcW w:w="6004" w:type="dxa"/>
            <w:tcBorders>
              <w:top w:val="nil"/>
              <w:left w:val="single" w:sz="4" w:space="0" w:color="auto"/>
              <w:bottom w:val="single" w:sz="4" w:space="0" w:color="auto"/>
              <w:right w:val="single" w:sz="4" w:space="0" w:color="auto"/>
            </w:tcBorders>
            <w:shd w:val="clear" w:color="auto" w:fill="auto"/>
            <w:vAlign w:val="bottom"/>
            <w:hideMark/>
          </w:tcPr>
          <w:p w:rsidR="009B774C" w:rsidRPr="009B774C" w:rsidRDefault="009B774C" w:rsidP="003307C7">
            <w:pPr>
              <w:spacing w:after="0" w:line="240" w:lineRule="auto"/>
              <w:ind w:firstLine="709"/>
              <w:rPr>
                <w:rFonts w:ascii="Times New Roman" w:eastAsia="Times New Roman" w:hAnsi="Times New Roman" w:cs="Times New Roman"/>
                <w:color w:val="000000"/>
                <w:lang w:eastAsia="ru-RU"/>
              </w:rPr>
            </w:pPr>
            <w:r w:rsidRPr="009B774C">
              <w:rPr>
                <w:rFonts w:ascii="Times New Roman" w:eastAsia="Times New Roman" w:hAnsi="Times New Roman" w:cs="Times New Roman"/>
                <w:color w:val="000000"/>
                <w:lang w:eastAsia="ru-RU"/>
              </w:rPr>
              <w:t>Котельная №5, ул. Северная</w:t>
            </w:r>
          </w:p>
        </w:tc>
        <w:tc>
          <w:tcPr>
            <w:tcW w:w="2740" w:type="dxa"/>
            <w:shd w:val="clear" w:color="auto" w:fill="auto"/>
            <w:vAlign w:val="bottom"/>
            <w:hideMark/>
          </w:tcPr>
          <w:p w:rsidR="009B774C" w:rsidRPr="00FF6054" w:rsidRDefault="009B774C" w:rsidP="003307C7">
            <w:pPr>
              <w:spacing w:after="0" w:line="240" w:lineRule="auto"/>
              <w:ind w:firstLine="709"/>
              <w:jc w:val="right"/>
              <w:rPr>
                <w:rFonts w:ascii="Times New Roman" w:eastAsia="Times New Roman" w:hAnsi="Times New Roman" w:cs="Times New Roman"/>
                <w:color w:val="000000"/>
                <w:lang w:eastAsia="ru-RU"/>
              </w:rPr>
            </w:pPr>
            <w:proofErr w:type="spellStart"/>
            <w:r w:rsidRPr="00FF6054">
              <w:rPr>
                <w:rFonts w:ascii="Times New Roman" w:eastAsia="Times New Roman" w:hAnsi="Times New Roman" w:cs="Times New Roman"/>
                <w:color w:val="000000"/>
                <w:lang w:eastAsia="ru-RU"/>
              </w:rPr>
              <w:t>нд</w:t>
            </w:r>
            <w:proofErr w:type="spellEnd"/>
          </w:p>
        </w:tc>
      </w:tr>
      <w:tr w:rsidR="009B774C" w:rsidRPr="00FF6054" w:rsidTr="002168A2">
        <w:trPr>
          <w:trHeight w:val="20"/>
        </w:trPr>
        <w:tc>
          <w:tcPr>
            <w:tcW w:w="800" w:type="dxa"/>
            <w:shd w:val="clear" w:color="auto" w:fill="auto"/>
            <w:noWrap/>
            <w:vAlign w:val="center"/>
            <w:hideMark/>
          </w:tcPr>
          <w:p w:rsidR="009B774C" w:rsidRPr="00FF6054" w:rsidRDefault="009B774C" w:rsidP="003307C7">
            <w:pPr>
              <w:spacing w:after="0" w:line="240" w:lineRule="auto"/>
              <w:ind w:firstLine="709"/>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5</w:t>
            </w:r>
          </w:p>
        </w:tc>
        <w:tc>
          <w:tcPr>
            <w:tcW w:w="6004" w:type="dxa"/>
            <w:tcBorders>
              <w:top w:val="nil"/>
              <w:left w:val="single" w:sz="4" w:space="0" w:color="auto"/>
              <w:bottom w:val="single" w:sz="4" w:space="0" w:color="auto"/>
              <w:right w:val="single" w:sz="4" w:space="0" w:color="auto"/>
            </w:tcBorders>
            <w:shd w:val="clear" w:color="auto" w:fill="auto"/>
            <w:vAlign w:val="bottom"/>
            <w:hideMark/>
          </w:tcPr>
          <w:p w:rsidR="009B774C" w:rsidRPr="009B774C" w:rsidRDefault="009B774C" w:rsidP="003307C7">
            <w:pPr>
              <w:spacing w:after="0" w:line="240" w:lineRule="auto"/>
              <w:ind w:firstLine="709"/>
              <w:rPr>
                <w:rFonts w:ascii="Times New Roman" w:eastAsia="Times New Roman" w:hAnsi="Times New Roman" w:cs="Times New Roman"/>
                <w:color w:val="000000"/>
                <w:lang w:eastAsia="ru-RU"/>
              </w:rPr>
            </w:pPr>
            <w:r w:rsidRPr="009B774C">
              <w:rPr>
                <w:rFonts w:ascii="Times New Roman" w:eastAsia="Times New Roman" w:hAnsi="Times New Roman" w:cs="Times New Roman"/>
                <w:color w:val="000000"/>
                <w:lang w:eastAsia="ru-RU"/>
              </w:rPr>
              <w:t>Котельная №6</w:t>
            </w:r>
          </w:p>
        </w:tc>
        <w:tc>
          <w:tcPr>
            <w:tcW w:w="2740" w:type="dxa"/>
            <w:shd w:val="clear" w:color="auto" w:fill="auto"/>
            <w:vAlign w:val="bottom"/>
            <w:hideMark/>
          </w:tcPr>
          <w:p w:rsidR="009B774C" w:rsidRPr="00FF6054" w:rsidRDefault="009B774C" w:rsidP="003307C7">
            <w:pPr>
              <w:spacing w:after="0" w:line="240" w:lineRule="auto"/>
              <w:ind w:firstLine="709"/>
              <w:jc w:val="right"/>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100,00</w:t>
            </w:r>
          </w:p>
        </w:tc>
      </w:tr>
      <w:tr w:rsidR="009B774C" w:rsidRPr="00FF6054" w:rsidTr="002168A2">
        <w:trPr>
          <w:trHeight w:val="20"/>
        </w:trPr>
        <w:tc>
          <w:tcPr>
            <w:tcW w:w="800" w:type="dxa"/>
            <w:shd w:val="clear" w:color="auto" w:fill="auto"/>
            <w:noWrap/>
            <w:vAlign w:val="center"/>
            <w:hideMark/>
          </w:tcPr>
          <w:p w:rsidR="009B774C" w:rsidRPr="00FF6054" w:rsidRDefault="009B774C" w:rsidP="003307C7">
            <w:pPr>
              <w:spacing w:after="0" w:line="240" w:lineRule="auto"/>
              <w:ind w:firstLine="709"/>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6</w:t>
            </w:r>
          </w:p>
        </w:tc>
        <w:tc>
          <w:tcPr>
            <w:tcW w:w="6004" w:type="dxa"/>
            <w:tcBorders>
              <w:top w:val="nil"/>
              <w:left w:val="single" w:sz="4" w:space="0" w:color="auto"/>
              <w:bottom w:val="single" w:sz="4" w:space="0" w:color="auto"/>
              <w:right w:val="single" w:sz="4" w:space="0" w:color="auto"/>
            </w:tcBorders>
            <w:shd w:val="clear" w:color="auto" w:fill="auto"/>
            <w:vAlign w:val="bottom"/>
            <w:hideMark/>
          </w:tcPr>
          <w:p w:rsidR="009B774C" w:rsidRPr="009B774C" w:rsidRDefault="009B774C" w:rsidP="003307C7">
            <w:pPr>
              <w:spacing w:after="0" w:line="240" w:lineRule="auto"/>
              <w:ind w:firstLine="709"/>
              <w:rPr>
                <w:rFonts w:ascii="Times New Roman" w:eastAsia="Times New Roman" w:hAnsi="Times New Roman" w:cs="Times New Roman"/>
                <w:color w:val="000000"/>
                <w:lang w:eastAsia="ru-RU"/>
              </w:rPr>
            </w:pPr>
            <w:r w:rsidRPr="009B774C">
              <w:rPr>
                <w:rFonts w:ascii="Times New Roman" w:eastAsia="Times New Roman" w:hAnsi="Times New Roman" w:cs="Times New Roman"/>
                <w:color w:val="000000"/>
                <w:lang w:eastAsia="ru-RU"/>
              </w:rPr>
              <w:t>Котельная №7</w:t>
            </w:r>
          </w:p>
        </w:tc>
        <w:tc>
          <w:tcPr>
            <w:tcW w:w="2740" w:type="dxa"/>
            <w:shd w:val="clear" w:color="auto" w:fill="auto"/>
            <w:vAlign w:val="bottom"/>
            <w:hideMark/>
          </w:tcPr>
          <w:p w:rsidR="009B774C" w:rsidRPr="00FF6054" w:rsidRDefault="004449CA" w:rsidP="003307C7">
            <w:pPr>
              <w:spacing w:after="0" w:line="240" w:lineRule="auto"/>
              <w:ind w:firstLine="70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9B774C" w:rsidRPr="00FF6054">
              <w:rPr>
                <w:rFonts w:ascii="Times New Roman" w:eastAsia="Times New Roman" w:hAnsi="Times New Roman" w:cs="Times New Roman"/>
                <w:color w:val="000000"/>
                <w:lang w:eastAsia="ru-RU"/>
              </w:rPr>
              <w:t>0,00</w:t>
            </w:r>
          </w:p>
        </w:tc>
      </w:tr>
    </w:tbl>
    <w:p w:rsidR="0083445B" w:rsidRPr="00C9507A" w:rsidRDefault="0083445B" w:rsidP="003307C7">
      <w:pPr>
        <w:pStyle w:val="af0"/>
        <w:spacing w:after="0" w:line="240" w:lineRule="auto"/>
        <w:rPr>
          <w:lang w:bidi="ru-RU"/>
        </w:rPr>
      </w:pPr>
    </w:p>
    <w:p w:rsidR="0065199B" w:rsidRPr="00C9507A" w:rsidRDefault="0065199B" w:rsidP="003307C7">
      <w:pPr>
        <w:pStyle w:val="aa"/>
        <w:ind w:firstLine="709"/>
      </w:pPr>
      <w:bookmarkStart w:id="46" w:name="_Toc6323102"/>
      <w:r w:rsidRPr="00C9507A">
        <w:t>1.3.18. Анализ работы диспетчерских служб теплоснабжающих (</w:t>
      </w:r>
      <w:proofErr w:type="spellStart"/>
      <w:r w:rsidRPr="00C9507A">
        <w:t>теплосетевых</w:t>
      </w:r>
      <w:proofErr w:type="spellEnd"/>
      <w:r w:rsidRPr="00C9507A">
        <w:t>) организаций и используемых средств автоматизации, телемеханизации и связи</w:t>
      </w:r>
      <w:bookmarkEnd w:id="46"/>
    </w:p>
    <w:p w:rsidR="0065199B" w:rsidRPr="00C9507A" w:rsidRDefault="0065199B" w:rsidP="003307C7">
      <w:pPr>
        <w:pStyle w:val="af0"/>
        <w:spacing w:line="240" w:lineRule="auto"/>
      </w:pPr>
      <w:r w:rsidRPr="00C9507A">
        <w:t>Согласно «Типовая инструкция по технической эксплуатации тепловых сетей систем коммунального теплоснабжения» МДК 4-02.2001 в ОЭТС должно быть обеспечено круглосуточное оперативное управление оборудованием, задачами которого являются:</w:t>
      </w:r>
    </w:p>
    <w:p w:rsidR="0065199B" w:rsidRPr="00C9507A" w:rsidRDefault="0065199B" w:rsidP="003307C7">
      <w:pPr>
        <w:widowControl w:val="0"/>
        <w:numPr>
          <w:ilvl w:val="0"/>
          <w:numId w:val="6"/>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ведение режима работы;</w:t>
      </w:r>
    </w:p>
    <w:p w:rsidR="0065199B" w:rsidRPr="00C9507A" w:rsidRDefault="0065199B" w:rsidP="003307C7">
      <w:pPr>
        <w:widowControl w:val="0"/>
        <w:numPr>
          <w:ilvl w:val="0"/>
          <w:numId w:val="6"/>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производство переключений, пусков и остановок;</w:t>
      </w:r>
    </w:p>
    <w:p w:rsidR="0065199B" w:rsidRPr="00C9507A" w:rsidRDefault="0065199B" w:rsidP="003307C7">
      <w:pPr>
        <w:widowControl w:val="0"/>
        <w:numPr>
          <w:ilvl w:val="0"/>
          <w:numId w:val="6"/>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локализация аварий и восстановление режима работы;</w:t>
      </w:r>
    </w:p>
    <w:p w:rsidR="0065199B" w:rsidRPr="00C9507A" w:rsidRDefault="0065199B" w:rsidP="003307C7">
      <w:pPr>
        <w:widowControl w:val="0"/>
        <w:numPr>
          <w:ilvl w:val="0"/>
          <w:numId w:val="6"/>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подготовка к производству ремонтных работ;</w:t>
      </w:r>
    </w:p>
    <w:p w:rsidR="0065199B" w:rsidRPr="00C9507A" w:rsidRDefault="0065199B" w:rsidP="003307C7">
      <w:pPr>
        <w:widowControl w:val="0"/>
        <w:numPr>
          <w:ilvl w:val="0"/>
          <w:numId w:val="6"/>
        </w:numPr>
        <w:tabs>
          <w:tab w:val="left" w:pos="993"/>
        </w:tabs>
        <w:autoSpaceDE w:val="0"/>
        <w:autoSpaceDN w:val="0"/>
        <w:adjustRightInd w:val="0"/>
        <w:spacing w:before="120" w:after="120" w:line="240" w:lineRule="auto"/>
        <w:ind w:left="0" w:firstLine="709"/>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C9507A" w:rsidRDefault="0065199B" w:rsidP="003307C7">
      <w:pPr>
        <w:pStyle w:val="af0"/>
        <w:spacing w:line="240" w:lineRule="auto"/>
      </w:pPr>
      <w:r w:rsidRPr="00C9507A">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65199B" w:rsidRPr="00C9507A" w:rsidRDefault="0065199B" w:rsidP="003307C7">
      <w:pPr>
        <w:pStyle w:val="aa"/>
        <w:ind w:firstLine="709"/>
      </w:pPr>
      <w:bookmarkStart w:id="47" w:name="_Toc6323103"/>
      <w:r w:rsidRPr="00C9507A">
        <w:t>1.3.19. Уровень автоматизации и обслуживания центральных тепловых пунктов, насосных станций</w:t>
      </w:r>
      <w:bookmarkEnd w:id="47"/>
    </w:p>
    <w:p w:rsidR="00C0309E" w:rsidRDefault="0065199B" w:rsidP="003307C7">
      <w:pPr>
        <w:pStyle w:val="af0"/>
        <w:spacing w:line="240" w:lineRule="auto"/>
      </w:pPr>
      <w:r w:rsidRPr="00C9507A">
        <w:t xml:space="preserve">Тепломеханическое оборудование на источниках тепловой </w:t>
      </w:r>
      <w:r w:rsidR="00E604C9">
        <w:t xml:space="preserve">имеет </w:t>
      </w:r>
      <w:r w:rsidRPr="00C9507A">
        <w:t xml:space="preserve">высокую степень автоматизации. Тепловые сети имеют слабую диспетчеризацию. </w:t>
      </w:r>
    </w:p>
    <w:p w:rsidR="0065199B" w:rsidRPr="00C9507A" w:rsidRDefault="0065199B" w:rsidP="003307C7">
      <w:pPr>
        <w:pStyle w:val="af0"/>
        <w:spacing w:line="240" w:lineRule="auto"/>
      </w:pPr>
      <w:r w:rsidRPr="00C9507A">
        <w:t>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C9507A" w:rsidRDefault="0065199B" w:rsidP="003307C7">
      <w:pPr>
        <w:pStyle w:val="aa"/>
        <w:ind w:firstLine="709"/>
      </w:pPr>
      <w:bookmarkStart w:id="48" w:name="_Toc6323104"/>
      <w:r w:rsidRPr="00C9507A">
        <w:t>1.3.20. Сведения о наличии защиты тепловых сетей от превышения давления</w:t>
      </w:r>
      <w:bookmarkEnd w:id="48"/>
    </w:p>
    <w:p w:rsidR="0065199B" w:rsidRPr="00C9507A" w:rsidRDefault="0065199B" w:rsidP="003307C7">
      <w:pPr>
        <w:pStyle w:val="af0"/>
        <w:spacing w:line="240" w:lineRule="auto"/>
      </w:pPr>
      <w:r w:rsidRPr="00C9507A">
        <w:t>На тепловых сетях отсутствуют средства защиты от превышения давления (САРЗ).</w:t>
      </w:r>
    </w:p>
    <w:p w:rsidR="0065199B" w:rsidRPr="00C9507A" w:rsidRDefault="0065199B" w:rsidP="003307C7">
      <w:pPr>
        <w:pStyle w:val="aa"/>
      </w:pPr>
      <w:bookmarkStart w:id="49" w:name="_Toc6323105"/>
      <w:r w:rsidRPr="00C9507A">
        <w:t>1.3.21. Перечень выявленных бесхозяйных тепловых сетей и обоснование выбора организации, уполномоченной на их эксплуатацию</w:t>
      </w:r>
      <w:bookmarkEnd w:id="49"/>
    </w:p>
    <w:p w:rsidR="0008349D" w:rsidRPr="00E95429" w:rsidRDefault="0008349D" w:rsidP="003307C7">
      <w:pPr>
        <w:pStyle w:val="af0"/>
        <w:spacing w:line="240" w:lineRule="auto"/>
      </w:pPr>
      <w:bookmarkStart w:id="50" w:name="_Hlk7060039"/>
      <w:bookmarkStart w:id="51" w:name="_Toc6323106"/>
      <w:r w:rsidRPr="00E95429">
        <w:t xml:space="preserve">По данным администрации </w:t>
      </w:r>
      <w:proofErr w:type="spellStart"/>
      <w:r w:rsidR="000F7C20">
        <w:t>Полетаевского</w:t>
      </w:r>
      <w:proofErr w:type="spellEnd"/>
      <w:r w:rsidRPr="00E95429">
        <w:t xml:space="preserve"> сельского поселения, бесхозяйны</w:t>
      </w:r>
      <w:r w:rsidR="004C2E67">
        <w:t>е</w:t>
      </w:r>
      <w:r w:rsidRPr="00E95429">
        <w:t xml:space="preserve"> сет</w:t>
      </w:r>
      <w:r w:rsidR="004C2E67">
        <w:t>и</w:t>
      </w:r>
      <w:r w:rsidRPr="00E95429">
        <w:t xml:space="preserve"> </w:t>
      </w:r>
      <w:r w:rsidR="004C2E67">
        <w:t>не обнаружены.</w:t>
      </w:r>
    </w:p>
    <w:bookmarkEnd w:id="50"/>
    <w:p w:rsidR="0065199B" w:rsidRPr="00C7286D" w:rsidRDefault="0065199B" w:rsidP="003307C7">
      <w:pPr>
        <w:pStyle w:val="aa"/>
      </w:pPr>
      <w:r w:rsidRPr="00C7286D">
        <w:t>1.3.22. Данные энергетических характеристик тепловых сетей (при их наличии)</w:t>
      </w:r>
      <w:bookmarkEnd w:id="51"/>
    </w:p>
    <w:p w:rsidR="0065199B" w:rsidRPr="00C9507A" w:rsidRDefault="00166E3C" w:rsidP="003307C7">
      <w:pPr>
        <w:pStyle w:val="af0"/>
        <w:spacing w:line="240" w:lineRule="auto"/>
      </w:pPr>
      <w:r w:rsidRPr="00C7286D">
        <w:t>Данные энергетических характеристик</w:t>
      </w:r>
      <w:r w:rsidRPr="00166E3C">
        <w:t xml:space="preserve"> тепловых сетей </w:t>
      </w:r>
      <w:r>
        <w:t>отсутствуют.</w:t>
      </w:r>
    </w:p>
    <w:p w:rsidR="0065199B" w:rsidRPr="00C9507A" w:rsidRDefault="0065199B" w:rsidP="003307C7">
      <w:pPr>
        <w:pStyle w:val="aa"/>
      </w:pPr>
      <w:bookmarkStart w:id="52" w:name="_Toc6323107"/>
      <w:r w:rsidRPr="00C9507A">
        <w:lastRenderedPageBreak/>
        <w:t>Часть 4 Зоны действия источников тепловой энергии</w:t>
      </w:r>
      <w:bookmarkEnd w:id="52"/>
    </w:p>
    <w:p w:rsidR="0065199B" w:rsidRDefault="00166E3C" w:rsidP="003307C7">
      <w:pPr>
        <w:pStyle w:val="af0"/>
        <w:spacing w:line="240" w:lineRule="auto"/>
      </w:pPr>
      <w:r>
        <w:t xml:space="preserve">На территории </w:t>
      </w:r>
      <w:proofErr w:type="spellStart"/>
      <w:r w:rsidR="000F7C20">
        <w:t>Полетаевского</w:t>
      </w:r>
      <w:proofErr w:type="spellEnd"/>
      <w:r w:rsidR="00EA53D9">
        <w:t xml:space="preserve"> сельского поселения</w:t>
      </w:r>
      <w:r>
        <w:t xml:space="preserve"> действует </w:t>
      </w:r>
      <w:r w:rsidR="00C0309E">
        <w:t>6</w:t>
      </w:r>
      <w:r>
        <w:t xml:space="preserve"> </w:t>
      </w:r>
      <w:r w:rsidR="00C7286D">
        <w:t>централизованных систем теплоснабжения не зависимых друг от друга</w:t>
      </w:r>
      <w:r>
        <w:t xml:space="preserve">. </w:t>
      </w:r>
    </w:p>
    <w:p w:rsidR="00C7286D" w:rsidRPr="00C9507A" w:rsidRDefault="00C7286D" w:rsidP="003307C7">
      <w:pPr>
        <w:pStyle w:val="af0"/>
        <w:spacing w:line="240" w:lineRule="auto"/>
      </w:pPr>
      <w:r>
        <w:t>На рисунке 1.1.1. в разделе «</w:t>
      </w:r>
      <w:r w:rsidRPr="00C7286D">
        <w:t>1.1.1. Зоны действия производственных котельных</w:t>
      </w:r>
      <w:r>
        <w:t>» данной Книги.</w:t>
      </w:r>
    </w:p>
    <w:p w:rsidR="0065199B" w:rsidRPr="00C9507A" w:rsidRDefault="0065199B" w:rsidP="003307C7">
      <w:pPr>
        <w:pStyle w:val="aa"/>
      </w:pPr>
      <w:bookmarkStart w:id="53" w:name="_Toc6323108"/>
      <w:r w:rsidRPr="00C9507A">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53"/>
    </w:p>
    <w:p w:rsidR="0065199B" w:rsidRPr="00C9507A" w:rsidRDefault="0065199B" w:rsidP="003307C7">
      <w:pPr>
        <w:pStyle w:val="aa"/>
      </w:pPr>
      <w:bookmarkStart w:id="54" w:name="_Toc6323109"/>
      <w:r w:rsidRPr="00C9507A">
        <w:t>1.5.1. Описание значений спроса на тепловую мощность в расчетных элементах территориального деления</w:t>
      </w:r>
      <w:bookmarkEnd w:id="54"/>
    </w:p>
    <w:p w:rsidR="0065199B" w:rsidRPr="004A4C64" w:rsidRDefault="00C7286D" w:rsidP="003307C7">
      <w:pPr>
        <w:pStyle w:val="af0"/>
        <w:spacing w:line="240" w:lineRule="auto"/>
      </w:pPr>
      <w:proofErr w:type="gramStart"/>
      <w:r>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w:t>
      </w:r>
      <w:r w:rsidRPr="004A4C64">
        <w:t>технологические нужны.</w:t>
      </w:r>
      <w:proofErr w:type="gramEnd"/>
    </w:p>
    <w:p w:rsidR="00C7286D" w:rsidRPr="004A4C64" w:rsidRDefault="00C7286D" w:rsidP="003307C7">
      <w:pPr>
        <w:pStyle w:val="af0"/>
        <w:spacing w:line="240" w:lineRule="auto"/>
      </w:pPr>
      <w:r w:rsidRPr="004A4C6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4A4C64">
        <w:t>.</w:t>
      </w:r>
    </w:p>
    <w:p w:rsidR="00C7286D" w:rsidRPr="004A4C64" w:rsidRDefault="00E71869" w:rsidP="003307C7">
      <w:pPr>
        <w:pStyle w:val="ae"/>
      </w:pPr>
      <w:bookmarkStart w:id="55" w:name="_Toc8756885"/>
      <w:r w:rsidRPr="004A4C6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138"/>
        <w:gridCol w:w="4395"/>
      </w:tblGrid>
      <w:tr w:rsidR="0008349D" w:rsidRPr="0035654A" w:rsidTr="00F149C0">
        <w:trPr>
          <w:trHeight w:val="20"/>
          <w:tblHeader/>
        </w:trPr>
        <w:tc>
          <w:tcPr>
            <w:tcW w:w="960" w:type="dxa"/>
            <w:shd w:val="clear" w:color="auto" w:fill="BFBFBF" w:themeFill="background1" w:themeFillShade="BF"/>
            <w:noWrap/>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w:t>
            </w:r>
            <w:r w:rsidR="00F149C0">
              <w:rPr>
                <w:rFonts w:ascii="Times New Roman" w:eastAsia="Times New Roman" w:hAnsi="Times New Roman" w:cs="Times New Roman"/>
                <w:sz w:val="24"/>
                <w:szCs w:val="24"/>
                <w:lang w:eastAsia="ru-RU"/>
              </w:rPr>
              <w:t xml:space="preserve"> </w:t>
            </w:r>
            <w:proofErr w:type="spellStart"/>
            <w:proofErr w:type="gramStart"/>
            <w:r w:rsidRPr="0035654A">
              <w:rPr>
                <w:rFonts w:ascii="Times New Roman" w:eastAsia="Times New Roman" w:hAnsi="Times New Roman" w:cs="Times New Roman"/>
                <w:sz w:val="24"/>
                <w:szCs w:val="24"/>
                <w:lang w:eastAsia="ru-RU"/>
              </w:rPr>
              <w:t>п</w:t>
            </w:r>
            <w:proofErr w:type="spellEnd"/>
            <w:proofErr w:type="gramEnd"/>
            <w:r w:rsidRPr="0035654A">
              <w:rPr>
                <w:rFonts w:ascii="Times New Roman" w:eastAsia="Times New Roman" w:hAnsi="Times New Roman" w:cs="Times New Roman"/>
                <w:sz w:val="24"/>
                <w:szCs w:val="24"/>
                <w:lang w:eastAsia="ru-RU"/>
              </w:rPr>
              <w:t>/</w:t>
            </w:r>
            <w:proofErr w:type="spellStart"/>
            <w:r w:rsidRPr="0035654A">
              <w:rPr>
                <w:rFonts w:ascii="Times New Roman" w:eastAsia="Times New Roman" w:hAnsi="Times New Roman" w:cs="Times New Roman"/>
                <w:sz w:val="24"/>
                <w:szCs w:val="24"/>
                <w:lang w:eastAsia="ru-RU"/>
              </w:rPr>
              <w:t>п</w:t>
            </w:r>
            <w:proofErr w:type="spellEnd"/>
          </w:p>
        </w:tc>
        <w:tc>
          <w:tcPr>
            <w:tcW w:w="4138" w:type="dxa"/>
            <w:shd w:val="clear" w:color="auto" w:fill="BFBFBF" w:themeFill="background1" w:themeFillShade="BF"/>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Наименование населенного пункта</w:t>
            </w:r>
          </w:p>
        </w:tc>
        <w:tc>
          <w:tcPr>
            <w:tcW w:w="4395" w:type="dxa"/>
            <w:shd w:val="clear" w:color="auto" w:fill="BFBFBF" w:themeFill="background1" w:themeFillShade="BF"/>
            <w:noWrap/>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Спрос на тепловую мощность, Гкал/</w:t>
            </w:r>
            <w:proofErr w:type="gramStart"/>
            <w:r w:rsidRPr="0035654A">
              <w:rPr>
                <w:rFonts w:ascii="Times New Roman" w:eastAsia="Times New Roman" w:hAnsi="Times New Roman" w:cs="Times New Roman"/>
                <w:sz w:val="24"/>
                <w:szCs w:val="24"/>
                <w:lang w:eastAsia="ru-RU"/>
              </w:rPr>
              <w:t>ч</w:t>
            </w:r>
            <w:proofErr w:type="gramEnd"/>
          </w:p>
        </w:tc>
      </w:tr>
      <w:tr w:rsidR="0035654A" w:rsidRPr="0035654A" w:rsidTr="00F149C0">
        <w:trPr>
          <w:trHeight w:val="20"/>
        </w:trPr>
        <w:tc>
          <w:tcPr>
            <w:tcW w:w="960" w:type="dxa"/>
            <w:shd w:val="clear" w:color="auto" w:fill="auto"/>
            <w:noWrap/>
            <w:vAlign w:val="bottom"/>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п. Полетаево</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4,857</w:t>
            </w:r>
          </w:p>
        </w:tc>
      </w:tr>
      <w:tr w:rsidR="0035654A" w:rsidRPr="0035654A" w:rsidTr="00F149C0">
        <w:trPr>
          <w:trHeight w:val="20"/>
        </w:trPr>
        <w:tc>
          <w:tcPr>
            <w:tcW w:w="960" w:type="dxa"/>
            <w:shd w:val="clear" w:color="auto" w:fill="auto"/>
            <w:noWrap/>
            <w:vAlign w:val="bottom"/>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4138" w:type="dxa"/>
            <w:tcBorders>
              <w:top w:val="nil"/>
              <w:left w:val="single" w:sz="4" w:space="0" w:color="auto"/>
              <w:bottom w:val="single" w:sz="4" w:space="0" w:color="auto"/>
              <w:right w:val="single" w:sz="4" w:space="0" w:color="auto"/>
            </w:tcBorders>
            <w:shd w:val="clear" w:color="auto" w:fill="auto"/>
            <w:noWrap/>
            <w:vAlign w:val="bottom"/>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д. </w:t>
            </w:r>
            <w:proofErr w:type="spellStart"/>
            <w:r w:rsidRPr="0035654A">
              <w:rPr>
                <w:rFonts w:ascii="Times New Roman" w:eastAsia="Times New Roman" w:hAnsi="Times New Roman" w:cs="Times New Roman"/>
                <w:sz w:val="24"/>
                <w:szCs w:val="24"/>
                <w:lang w:eastAsia="ru-RU"/>
              </w:rPr>
              <w:t>Бутаки</w:t>
            </w:r>
            <w:proofErr w:type="spellEnd"/>
            <w:r w:rsidRPr="0035654A">
              <w:rPr>
                <w:rFonts w:ascii="Times New Roman" w:eastAsia="Times New Roman" w:hAnsi="Times New Roman" w:cs="Times New Roman"/>
                <w:sz w:val="24"/>
                <w:szCs w:val="24"/>
                <w:lang w:eastAsia="ru-RU"/>
              </w:rPr>
              <w:t xml:space="preserve"> </w:t>
            </w:r>
          </w:p>
        </w:tc>
        <w:tc>
          <w:tcPr>
            <w:tcW w:w="4395" w:type="dxa"/>
            <w:tcBorders>
              <w:top w:val="nil"/>
              <w:left w:val="single" w:sz="4" w:space="0" w:color="auto"/>
              <w:bottom w:val="single" w:sz="4" w:space="0" w:color="auto"/>
              <w:right w:val="single" w:sz="4" w:space="0" w:color="auto"/>
            </w:tcBorders>
            <w:shd w:val="clear" w:color="auto" w:fill="auto"/>
            <w:noWrap/>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0,05</w:t>
            </w:r>
          </w:p>
        </w:tc>
      </w:tr>
    </w:tbl>
    <w:p w:rsidR="00E71869" w:rsidRPr="004A4C64" w:rsidRDefault="00E71869" w:rsidP="003307C7">
      <w:pPr>
        <w:pStyle w:val="ae"/>
      </w:pPr>
    </w:p>
    <w:p w:rsidR="0065199B" w:rsidRPr="004A4C64" w:rsidRDefault="0065199B" w:rsidP="003307C7">
      <w:pPr>
        <w:pStyle w:val="aa"/>
      </w:pPr>
      <w:bookmarkStart w:id="56" w:name="_Toc6323110"/>
      <w:r w:rsidRPr="004A4C64">
        <w:t>1.5.2. Описание значений расчетных тепловых нагрузок на коллекторах источников тепловой энергии</w:t>
      </w:r>
      <w:bookmarkEnd w:id="56"/>
    </w:p>
    <w:p w:rsidR="0065199B" w:rsidRPr="004A4C64" w:rsidRDefault="004A4C64" w:rsidP="003307C7">
      <w:pPr>
        <w:pStyle w:val="af0"/>
        <w:spacing w:line="240" w:lineRule="auto"/>
      </w:pPr>
      <w:r w:rsidRPr="004A4C64">
        <w:t xml:space="preserve">Описание значений расчетных тепловых нагрузок на коллекторах источников тепловой энергии </w:t>
      </w:r>
      <w:proofErr w:type="gramStart"/>
      <w:r w:rsidRPr="004A4C64">
        <w:t>представлена</w:t>
      </w:r>
      <w:proofErr w:type="gramEnd"/>
      <w:r w:rsidRPr="004A4C64">
        <w:t xml:space="preserve"> в таблице ниже.</w:t>
      </w:r>
    </w:p>
    <w:p w:rsidR="004A4C64" w:rsidRDefault="004A4C64" w:rsidP="003307C7">
      <w:pPr>
        <w:pStyle w:val="ae"/>
      </w:pPr>
      <w:bookmarkStart w:id="57" w:name="_Toc8756886"/>
      <w:r w:rsidRPr="004A4C64">
        <w:t>Таблица 1.5.2.1 Значения расчетных тепловых нагрузок на коллекторах источников тепловой энергии</w:t>
      </w:r>
      <w:bookmarkEnd w:id="57"/>
    </w:p>
    <w:tbl>
      <w:tblPr>
        <w:tblW w:w="9356" w:type="dxa"/>
        <w:tblInd w:w="-5" w:type="dxa"/>
        <w:tblLook w:val="04A0"/>
      </w:tblPr>
      <w:tblGrid>
        <w:gridCol w:w="567"/>
        <w:gridCol w:w="4111"/>
        <w:gridCol w:w="1985"/>
        <w:gridCol w:w="2693"/>
      </w:tblGrid>
      <w:tr w:rsidR="0008349D" w:rsidRPr="0035654A" w:rsidTr="00F149C0">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w:t>
            </w:r>
          </w:p>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proofErr w:type="spellStart"/>
            <w:r w:rsidRPr="0035654A">
              <w:rPr>
                <w:rFonts w:ascii="Times New Roman" w:eastAsia="Times New Roman" w:hAnsi="Times New Roman" w:cs="Times New Roman"/>
                <w:sz w:val="24"/>
                <w:szCs w:val="24"/>
                <w:lang w:eastAsia="ru-RU"/>
              </w:rPr>
              <w:t>пп</w:t>
            </w:r>
            <w:proofErr w:type="spellEnd"/>
          </w:p>
        </w:tc>
        <w:tc>
          <w:tcPr>
            <w:tcW w:w="411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color w:val="000000"/>
                <w:sz w:val="24"/>
                <w:szCs w:val="24"/>
                <w:lang w:eastAsia="ru-RU"/>
              </w:rPr>
              <w:t>Наименование СЦТ</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Расчетная нагрузка, Гкал/</w:t>
            </w:r>
            <w:proofErr w:type="gramStart"/>
            <w:r w:rsidRPr="0035654A">
              <w:rPr>
                <w:rFonts w:ascii="Times New Roman" w:eastAsia="Times New Roman" w:hAnsi="Times New Roman" w:cs="Times New Roman"/>
                <w:sz w:val="24"/>
                <w:szCs w:val="24"/>
                <w:lang w:eastAsia="ru-RU"/>
              </w:rPr>
              <w:t>ч</w:t>
            </w:r>
            <w:proofErr w:type="gramEnd"/>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349D" w:rsidRPr="0035654A" w:rsidRDefault="0008349D" w:rsidP="003307C7">
            <w:pPr>
              <w:spacing w:after="0" w:line="240" w:lineRule="auto"/>
              <w:jc w:val="center"/>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Расчетная нагрузка с коллекторов, Гкал/</w:t>
            </w:r>
            <w:proofErr w:type="gramStart"/>
            <w:r w:rsidRPr="0035654A">
              <w:rPr>
                <w:rFonts w:ascii="Times New Roman" w:eastAsia="Times New Roman" w:hAnsi="Times New Roman" w:cs="Times New Roman"/>
                <w:sz w:val="24"/>
                <w:szCs w:val="24"/>
                <w:lang w:eastAsia="ru-RU"/>
              </w:rPr>
              <w:t>ч</w:t>
            </w:r>
            <w:proofErr w:type="gramEnd"/>
          </w:p>
        </w:tc>
      </w:tr>
      <w:tr w:rsidR="0035654A" w:rsidRPr="0035654A" w:rsidTr="00F149C0">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№1, ул. Пионерская, 7А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5,398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5,398</w:t>
            </w:r>
          </w:p>
        </w:tc>
      </w:tr>
      <w:tr w:rsidR="0035654A" w:rsidRPr="0035654A" w:rsidTr="00F149C0">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2</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 xml:space="preserve">Котельная №2, ул. </w:t>
            </w:r>
            <w:proofErr w:type="spellStart"/>
            <w:r w:rsidRPr="0035654A">
              <w:rPr>
                <w:rFonts w:ascii="Times New Roman" w:eastAsia="Times New Roman" w:hAnsi="Times New Roman" w:cs="Times New Roman"/>
                <w:sz w:val="24"/>
                <w:szCs w:val="24"/>
                <w:lang w:eastAsia="ru-RU"/>
              </w:rPr>
              <w:t>Полетаевская</w:t>
            </w:r>
            <w:proofErr w:type="spellEnd"/>
            <w:r w:rsidRPr="0035654A">
              <w:rPr>
                <w:rFonts w:ascii="Times New Roman" w:eastAsia="Times New Roman" w:hAnsi="Times New Roman" w:cs="Times New Roman"/>
                <w:sz w:val="24"/>
                <w:szCs w:val="24"/>
                <w:lang w:eastAsia="ru-RU"/>
              </w:rPr>
              <w:t xml:space="preserve">, 61в </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1,701</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1,701</w:t>
            </w:r>
          </w:p>
        </w:tc>
      </w:tr>
      <w:tr w:rsidR="0035654A" w:rsidRPr="0035654A" w:rsidTr="00F149C0">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3</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№4, ул. Почтовая, 60г</w:t>
            </w:r>
          </w:p>
        </w:tc>
        <w:tc>
          <w:tcPr>
            <w:tcW w:w="1985" w:type="dxa"/>
            <w:tcBorders>
              <w:top w:val="nil"/>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0,093</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0,093</w:t>
            </w:r>
          </w:p>
        </w:tc>
      </w:tr>
      <w:tr w:rsidR="0035654A" w:rsidRPr="0035654A" w:rsidTr="00F149C0">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4</w:t>
            </w:r>
          </w:p>
        </w:tc>
        <w:tc>
          <w:tcPr>
            <w:tcW w:w="4111"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№5, ул. Северная</w:t>
            </w:r>
          </w:p>
        </w:tc>
        <w:tc>
          <w:tcPr>
            <w:tcW w:w="1985"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0,468</w:t>
            </w:r>
          </w:p>
        </w:tc>
        <w:tc>
          <w:tcPr>
            <w:tcW w:w="2693"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0,468</w:t>
            </w:r>
          </w:p>
        </w:tc>
      </w:tr>
      <w:tr w:rsidR="0035654A" w:rsidRPr="0035654A" w:rsidTr="00F149C0">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5</w:t>
            </w:r>
          </w:p>
        </w:tc>
        <w:tc>
          <w:tcPr>
            <w:tcW w:w="4111"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№6</w:t>
            </w:r>
          </w:p>
        </w:tc>
        <w:tc>
          <w:tcPr>
            <w:tcW w:w="1985"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0,575</w:t>
            </w:r>
          </w:p>
        </w:tc>
        <w:tc>
          <w:tcPr>
            <w:tcW w:w="2693"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0,575</w:t>
            </w:r>
          </w:p>
        </w:tc>
      </w:tr>
      <w:tr w:rsidR="0035654A" w:rsidRPr="0035654A" w:rsidTr="00F149C0">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6</w:t>
            </w:r>
          </w:p>
        </w:tc>
        <w:tc>
          <w:tcPr>
            <w:tcW w:w="4111"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Котельная №7</w:t>
            </w:r>
          </w:p>
        </w:tc>
        <w:tc>
          <w:tcPr>
            <w:tcW w:w="1985"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0,055</w:t>
            </w:r>
          </w:p>
        </w:tc>
        <w:tc>
          <w:tcPr>
            <w:tcW w:w="2693" w:type="dxa"/>
            <w:tcBorders>
              <w:top w:val="nil"/>
              <w:left w:val="single" w:sz="4" w:space="0" w:color="auto"/>
              <w:bottom w:val="single" w:sz="4" w:space="0" w:color="auto"/>
              <w:right w:val="single" w:sz="4" w:space="0" w:color="auto"/>
            </w:tcBorders>
            <w:shd w:val="clear" w:color="auto" w:fill="auto"/>
            <w:vAlign w:val="bottom"/>
          </w:tcPr>
          <w:p w:rsidR="0035654A" w:rsidRPr="0035654A" w:rsidRDefault="0035654A" w:rsidP="003307C7">
            <w:pPr>
              <w:spacing w:after="0" w:line="240" w:lineRule="auto"/>
              <w:jc w:val="right"/>
              <w:rPr>
                <w:rFonts w:ascii="Times New Roman" w:eastAsia="Times New Roman" w:hAnsi="Times New Roman" w:cs="Times New Roman"/>
                <w:sz w:val="24"/>
                <w:szCs w:val="24"/>
                <w:lang w:eastAsia="ru-RU"/>
              </w:rPr>
            </w:pPr>
            <w:r w:rsidRPr="0035654A">
              <w:rPr>
                <w:rFonts w:ascii="Times New Roman" w:eastAsia="Times New Roman" w:hAnsi="Times New Roman" w:cs="Times New Roman"/>
                <w:sz w:val="24"/>
                <w:szCs w:val="24"/>
                <w:lang w:eastAsia="ru-RU"/>
              </w:rPr>
              <w:t>0,055</w:t>
            </w:r>
          </w:p>
        </w:tc>
      </w:tr>
    </w:tbl>
    <w:p w:rsidR="0035654A" w:rsidRDefault="0035654A" w:rsidP="003307C7">
      <w:pPr>
        <w:pStyle w:val="aa"/>
      </w:pPr>
      <w:bookmarkStart w:id="58" w:name="_Toc6323111"/>
    </w:p>
    <w:p w:rsidR="0065199B" w:rsidRPr="004A4C64" w:rsidRDefault="0065199B" w:rsidP="003307C7">
      <w:pPr>
        <w:pStyle w:val="aa"/>
      </w:pPr>
      <w:r w:rsidRPr="00C9507A">
        <w:lastRenderedPageBreak/>
        <w:t>1.</w:t>
      </w:r>
      <w:r w:rsidRPr="004A4C64">
        <w:t>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58"/>
    </w:p>
    <w:p w:rsidR="0065199B" w:rsidRPr="004A4C64" w:rsidRDefault="00E71869" w:rsidP="003307C7">
      <w:pPr>
        <w:pStyle w:val="af0"/>
        <w:spacing w:line="240" w:lineRule="auto"/>
      </w:pPr>
      <w:r w:rsidRPr="004A4C64">
        <w:t>Случаев применения индивидуальных квартирных источников тепловой энергии для нужд отопления в многоквартирных домах не наблюдается</w:t>
      </w:r>
      <w:r w:rsidR="00BE0873">
        <w:t>.</w:t>
      </w:r>
    </w:p>
    <w:p w:rsidR="0065199B" w:rsidRPr="004A4C64" w:rsidRDefault="0065199B" w:rsidP="003307C7">
      <w:pPr>
        <w:pStyle w:val="aa"/>
      </w:pPr>
      <w:bookmarkStart w:id="59" w:name="_Toc6323112"/>
      <w:r w:rsidRPr="004A4C64">
        <w:t>1.5.4. Описание величины потребления тепловой энергии в расчетных элементах территориального деления за отопительный период и за год в целом</w:t>
      </w:r>
      <w:bookmarkEnd w:id="59"/>
    </w:p>
    <w:p w:rsidR="00394CA9" w:rsidRDefault="004A4C64" w:rsidP="003307C7">
      <w:pPr>
        <w:pStyle w:val="af0"/>
        <w:spacing w:line="240" w:lineRule="auto"/>
      </w:pPr>
      <w:r w:rsidRPr="004A4C64">
        <w:t xml:space="preserve">Описание величины потребления тепловой энергии в расчетных элементах территориального деления за отопительный период и за </w:t>
      </w:r>
      <w:r>
        <w:t>неотопительный период</w:t>
      </w:r>
      <w:r w:rsidRPr="004A4C64">
        <w:t xml:space="preserve"> </w:t>
      </w:r>
      <w:proofErr w:type="gramStart"/>
      <w:r>
        <w:t>представлена</w:t>
      </w:r>
      <w:proofErr w:type="gramEnd"/>
      <w:r>
        <w:t xml:space="preserve"> в таблице 1.5.4.1.</w:t>
      </w:r>
    </w:p>
    <w:p w:rsidR="004A4C64" w:rsidRDefault="004A4C64" w:rsidP="003307C7">
      <w:pPr>
        <w:pStyle w:val="ae"/>
      </w:pPr>
      <w:bookmarkStart w:id="60" w:name="_Toc8756887"/>
      <w:r>
        <w:t xml:space="preserve">Таблица 1.5.4.1. </w:t>
      </w:r>
      <w:r w:rsidRPr="004A4C64">
        <w:t>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60"/>
    </w:p>
    <w:tbl>
      <w:tblPr>
        <w:tblW w:w="9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391"/>
        <w:gridCol w:w="1730"/>
        <w:gridCol w:w="1912"/>
      </w:tblGrid>
      <w:tr w:rsidR="0008349D" w:rsidRPr="00F149C0" w:rsidTr="0008349D">
        <w:trPr>
          <w:trHeight w:val="20"/>
          <w:tblHeader/>
        </w:trPr>
        <w:tc>
          <w:tcPr>
            <w:tcW w:w="563" w:type="dxa"/>
            <w:vMerge w:val="restart"/>
            <w:shd w:val="clear" w:color="auto" w:fill="BFBFBF" w:themeFill="background1" w:themeFillShade="BF"/>
            <w:vAlign w:val="center"/>
            <w:hideMark/>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proofErr w:type="spellStart"/>
            <w:r w:rsidRPr="00F149C0">
              <w:rPr>
                <w:rFonts w:ascii="Times New Roman" w:eastAsia="Times New Roman" w:hAnsi="Times New Roman" w:cs="Times New Roman"/>
                <w:sz w:val="24"/>
                <w:szCs w:val="24"/>
                <w:lang w:eastAsia="ru-RU"/>
              </w:rPr>
              <w:t>пп</w:t>
            </w:r>
            <w:proofErr w:type="spellEnd"/>
          </w:p>
        </w:tc>
        <w:tc>
          <w:tcPr>
            <w:tcW w:w="5391" w:type="dxa"/>
            <w:vMerge w:val="restart"/>
            <w:shd w:val="clear" w:color="auto" w:fill="BFBFBF" w:themeFill="background1" w:themeFillShade="BF"/>
            <w:vAlign w:val="center"/>
            <w:hideMark/>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r w:rsidRPr="00F149C0">
              <w:rPr>
                <w:rFonts w:ascii="Times New Roman" w:eastAsia="Times New Roman" w:hAnsi="Times New Roman" w:cs="Times New Roman"/>
                <w:color w:val="000000"/>
                <w:sz w:val="24"/>
                <w:szCs w:val="24"/>
                <w:lang w:eastAsia="ru-RU"/>
              </w:rPr>
              <w:t>Наименование СЦТ</w:t>
            </w:r>
          </w:p>
        </w:tc>
        <w:tc>
          <w:tcPr>
            <w:tcW w:w="3642" w:type="dxa"/>
            <w:gridSpan w:val="2"/>
            <w:shd w:val="clear" w:color="auto" w:fill="BFBFBF" w:themeFill="background1" w:themeFillShade="BF"/>
            <w:vAlign w:val="center"/>
            <w:hideMark/>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Расчетная нагрузка, Гкал/</w:t>
            </w:r>
            <w:proofErr w:type="gramStart"/>
            <w:r w:rsidRPr="00F149C0">
              <w:rPr>
                <w:rFonts w:ascii="Times New Roman" w:eastAsia="Times New Roman" w:hAnsi="Times New Roman" w:cs="Times New Roman"/>
                <w:sz w:val="24"/>
                <w:szCs w:val="24"/>
                <w:lang w:eastAsia="ru-RU"/>
              </w:rPr>
              <w:t>ч</w:t>
            </w:r>
            <w:proofErr w:type="gramEnd"/>
          </w:p>
        </w:tc>
      </w:tr>
      <w:tr w:rsidR="0008349D" w:rsidRPr="00F149C0" w:rsidTr="0008349D">
        <w:trPr>
          <w:trHeight w:val="20"/>
          <w:tblHeader/>
        </w:trPr>
        <w:tc>
          <w:tcPr>
            <w:tcW w:w="563" w:type="dxa"/>
            <w:vMerge/>
            <w:shd w:val="clear" w:color="auto" w:fill="BFBFBF" w:themeFill="background1" w:themeFillShade="BF"/>
            <w:vAlign w:val="center"/>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p>
        </w:tc>
        <w:tc>
          <w:tcPr>
            <w:tcW w:w="5391" w:type="dxa"/>
            <w:vMerge/>
            <w:shd w:val="clear" w:color="auto" w:fill="BFBFBF" w:themeFill="background1" w:themeFillShade="BF"/>
            <w:vAlign w:val="center"/>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p>
        </w:tc>
        <w:tc>
          <w:tcPr>
            <w:tcW w:w="1730" w:type="dxa"/>
            <w:shd w:val="clear" w:color="auto" w:fill="BFBFBF" w:themeFill="background1" w:themeFillShade="BF"/>
            <w:vAlign w:val="center"/>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отопительный период</w:t>
            </w:r>
          </w:p>
        </w:tc>
        <w:tc>
          <w:tcPr>
            <w:tcW w:w="1912" w:type="dxa"/>
            <w:shd w:val="clear" w:color="auto" w:fill="BFBFBF" w:themeFill="background1" w:themeFillShade="BF"/>
            <w:vAlign w:val="center"/>
          </w:tcPr>
          <w:p w:rsidR="0008349D" w:rsidRPr="00F149C0" w:rsidRDefault="0008349D" w:rsidP="003307C7">
            <w:pPr>
              <w:spacing w:after="0" w:line="240" w:lineRule="auto"/>
              <w:jc w:val="center"/>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неотопительный период</w:t>
            </w:r>
          </w:p>
        </w:tc>
      </w:tr>
      <w:tr w:rsidR="00F149C0" w:rsidRPr="00F149C0" w:rsidTr="00F670A0">
        <w:trPr>
          <w:trHeight w:val="20"/>
        </w:trPr>
        <w:tc>
          <w:tcPr>
            <w:tcW w:w="563" w:type="dxa"/>
            <w:shd w:val="clear" w:color="auto" w:fill="auto"/>
            <w:vAlign w:val="center"/>
            <w:hideMark/>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1</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Котельная №1, ул. Пионерская, 7А</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5,398</w:t>
            </w:r>
          </w:p>
        </w:tc>
        <w:tc>
          <w:tcPr>
            <w:tcW w:w="1912" w:type="dxa"/>
            <w:shd w:val="clear" w:color="auto" w:fill="auto"/>
            <w:vAlign w:val="bottom"/>
            <w:hideMark/>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tc>
      </w:tr>
      <w:tr w:rsidR="00F149C0" w:rsidRPr="00F149C0" w:rsidTr="00F670A0">
        <w:trPr>
          <w:trHeight w:val="20"/>
        </w:trPr>
        <w:tc>
          <w:tcPr>
            <w:tcW w:w="563" w:type="dxa"/>
            <w:shd w:val="clear" w:color="auto" w:fill="auto"/>
            <w:vAlign w:val="center"/>
            <w:hideMark/>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2</w:t>
            </w:r>
          </w:p>
        </w:tc>
        <w:tc>
          <w:tcPr>
            <w:tcW w:w="5391" w:type="dxa"/>
            <w:tcBorders>
              <w:top w:val="nil"/>
              <w:left w:val="single" w:sz="4" w:space="0" w:color="auto"/>
              <w:bottom w:val="single" w:sz="4" w:space="0" w:color="auto"/>
              <w:right w:val="single" w:sz="4" w:space="0" w:color="auto"/>
            </w:tcBorders>
            <w:shd w:val="clear" w:color="auto" w:fill="auto"/>
            <w:vAlign w:val="bottom"/>
            <w:hideMark/>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 xml:space="preserve">Котельная №2, ул. </w:t>
            </w:r>
            <w:proofErr w:type="spellStart"/>
            <w:r w:rsidRPr="00F149C0">
              <w:rPr>
                <w:rFonts w:ascii="Times New Roman" w:eastAsia="Times New Roman" w:hAnsi="Times New Roman" w:cs="Times New Roman"/>
                <w:sz w:val="24"/>
                <w:szCs w:val="24"/>
                <w:lang w:eastAsia="ru-RU"/>
              </w:rPr>
              <w:t>Полетаевская</w:t>
            </w:r>
            <w:proofErr w:type="spellEnd"/>
            <w:r w:rsidRPr="00F149C0">
              <w:rPr>
                <w:rFonts w:ascii="Times New Roman" w:eastAsia="Times New Roman" w:hAnsi="Times New Roman" w:cs="Times New Roman"/>
                <w:sz w:val="24"/>
                <w:szCs w:val="24"/>
                <w:lang w:eastAsia="ru-RU"/>
              </w:rPr>
              <w:t xml:space="preserve">, 61в </w:t>
            </w:r>
          </w:p>
        </w:tc>
        <w:tc>
          <w:tcPr>
            <w:tcW w:w="1730" w:type="dxa"/>
            <w:tcBorders>
              <w:top w:val="nil"/>
              <w:left w:val="single" w:sz="4" w:space="0" w:color="auto"/>
              <w:bottom w:val="single" w:sz="4" w:space="0" w:color="auto"/>
              <w:right w:val="single" w:sz="4" w:space="0" w:color="auto"/>
            </w:tcBorders>
            <w:shd w:val="clear" w:color="auto" w:fill="auto"/>
            <w:vAlign w:val="bottom"/>
            <w:hideMark/>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1,701</w:t>
            </w:r>
          </w:p>
        </w:tc>
        <w:tc>
          <w:tcPr>
            <w:tcW w:w="1912" w:type="dxa"/>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tc>
      </w:tr>
      <w:tr w:rsidR="00F149C0" w:rsidRPr="00F149C0" w:rsidTr="00F670A0">
        <w:trPr>
          <w:trHeight w:val="20"/>
        </w:trPr>
        <w:tc>
          <w:tcPr>
            <w:tcW w:w="563" w:type="dxa"/>
            <w:shd w:val="clear" w:color="auto" w:fill="auto"/>
            <w:vAlign w:val="center"/>
            <w:hideMark/>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3</w:t>
            </w:r>
          </w:p>
        </w:tc>
        <w:tc>
          <w:tcPr>
            <w:tcW w:w="5391" w:type="dxa"/>
            <w:tcBorders>
              <w:top w:val="nil"/>
              <w:left w:val="single" w:sz="4" w:space="0" w:color="auto"/>
              <w:bottom w:val="single" w:sz="4" w:space="0" w:color="auto"/>
              <w:right w:val="single" w:sz="4" w:space="0" w:color="auto"/>
            </w:tcBorders>
            <w:shd w:val="clear" w:color="auto" w:fill="auto"/>
            <w:vAlign w:val="bottom"/>
            <w:hideMark/>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Котельная №4, ул. Почтовая, 60г</w:t>
            </w:r>
          </w:p>
        </w:tc>
        <w:tc>
          <w:tcPr>
            <w:tcW w:w="1730" w:type="dxa"/>
            <w:tcBorders>
              <w:top w:val="nil"/>
              <w:left w:val="single" w:sz="4" w:space="0" w:color="auto"/>
              <w:bottom w:val="single" w:sz="4" w:space="0" w:color="auto"/>
              <w:right w:val="single" w:sz="4" w:space="0" w:color="auto"/>
            </w:tcBorders>
            <w:shd w:val="clear" w:color="auto" w:fill="auto"/>
            <w:vAlign w:val="bottom"/>
            <w:hideMark/>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0,093</w:t>
            </w:r>
          </w:p>
        </w:tc>
        <w:tc>
          <w:tcPr>
            <w:tcW w:w="1912" w:type="dxa"/>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tc>
      </w:tr>
      <w:tr w:rsidR="00F149C0" w:rsidRPr="00F149C0" w:rsidTr="00F670A0">
        <w:trPr>
          <w:trHeight w:val="20"/>
        </w:trPr>
        <w:tc>
          <w:tcPr>
            <w:tcW w:w="563" w:type="dxa"/>
            <w:shd w:val="clear" w:color="auto" w:fill="auto"/>
            <w:vAlign w:val="center"/>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4</w:t>
            </w:r>
          </w:p>
        </w:tc>
        <w:tc>
          <w:tcPr>
            <w:tcW w:w="5391" w:type="dxa"/>
            <w:tcBorders>
              <w:top w:val="nil"/>
              <w:left w:val="single" w:sz="4" w:space="0" w:color="auto"/>
              <w:bottom w:val="single" w:sz="4" w:space="0" w:color="auto"/>
              <w:right w:val="single" w:sz="4" w:space="0" w:color="auto"/>
            </w:tcBorders>
            <w:shd w:val="clear" w:color="auto" w:fill="auto"/>
            <w:vAlign w:val="bottom"/>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Котельная №5, ул. Северная</w:t>
            </w:r>
          </w:p>
        </w:tc>
        <w:tc>
          <w:tcPr>
            <w:tcW w:w="1730" w:type="dxa"/>
            <w:tcBorders>
              <w:top w:val="nil"/>
              <w:left w:val="single" w:sz="4" w:space="0" w:color="auto"/>
              <w:bottom w:val="single" w:sz="4" w:space="0" w:color="auto"/>
              <w:right w:val="single" w:sz="4" w:space="0" w:color="auto"/>
            </w:tcBorders>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0,468</w:t>
            </w:r>
          </w:p>
        </w:tc>
        <w:tc>
          <w:tcPr>
            <w:tcW w:w="1912" w:type="dxa"/>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tc>
      </w:tr>
      <w:tr w:rsidR="00F149C0" w:rsidRPr="00F149C0" w:rsidTr="00F670A0">
        <w:trPr>
          <w:trHeight w:val="20"/>
        </w:trPr>
        <w:tc>
          <w:tcPr>
            <w:tcW w:w="563" w:type="dxa"/>
            <w:shd w:val="clear" w:color="auto" w:fill="auto"/>
            <w:vAlign w:val="center"/>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5</w:t>
            </w:r>
          </w:p>
        </w:tc>
        <w:tc>
          <w:tcPr>
            <w:tcW w:w="5391" w:type="dxa"/>
            <w:tcBorders>
              <w:top w:val="nil"/>
              <w:left w:val="single" w:sz="4" w:space="0" w:color="auto"/>
              <w:bottom w:val="single" w:sz="4" w:space="0" w:color="auto"/>
              <w:right w:val="single" w:sz="4" w:space="0" w:color="auto"/>
            </w:tcBorders>
            <w:shd w:val="clear" w:color="auto" w:fill="auto"/>
            <w:vAlign w:val="bottom"/>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Котельная №6</w:t>
            </w:r>
          </w:p>
        </w:tc>
        <w:tc>
          <w:tcPr>
            <w:tcW w:w="1730" w:type="dxa"/>
            <w:tcBorders>
              <w:top w:val="nil"/>
              <w:left w:val="single" w:sz="4" w:space="0" w:color="auto"/>
              <w:bottom w:val="single" w:sz="4" w:space="0" w:color="auto"/>
              <w:right w:val="single" w:sz="4" w:space="0" w:color="auto"/>
            </w:tcBorders>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0,575</w:t>
            </w:r>
          </w:p>
        </w:tc>
        <w:tc>
          <w:tcPr>
            <w:tcW w:w="1912" w:type="dxa"/>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tc>
      </w:tr>
      <w:tr w:rsidR="00F149C0" w:rsidRPr="00F149C0" w:rsidTr="00F670A0">
        <w:trPr>
          <w:trHeight w:val="20"/>
        </w:trPr>
        <w:tc>
          <w:tcPr>
            <w:tcW w:w="563" w:type="dxa"/>
            <w:shd w:val="clear" w:color="auto" w:fill="auto"/>
            <w:vAlign w:val="center"/>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6</w:t>
            </w:r>
          </w:p>
        </w:tc>
        <w:tc>
          <w:tcPr>
            <w:tcW w:w="5391" w:type="dxa"/>
            <w:tcBorders>
              <w:top w:val="nil"/>
              <w:left w:val="single" w:sz="4" w:space="0" w:color="auto"/>
              <w:bottom w:val="single" w:sz="4" w:space="0" w:color="auto"/>
              <w:right w:val="single" w:sz="4" w:space="0" w:color="auto"/>
            </w:tcBorders>
            <w:shd w:val="clear" w:color="auto" w:fill="auto"/>
            <w:vAlign w:val="bottom"/>
          </w:tcPr>
          <w:p w:rsidR="00F149C0" w:rsidRPr="00F149C0" w:rsidRDefault="00F149C0" w:rsidP="003307C7">
            <w:pPr>
              <w:spacing w:after="0" w:line="240" w:lineRule="auto"/>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Котельная №7</w:t>
            </w:r>
          </w:p>
        </w:tc>
        <w:tc>
          <w:tcPr>
            <w:tcW w:w="1730" w:type="dxa"/>
            <w:tcBorders>
              <w:top w:val="nil"/>
              <w:left w:val="single" w:sz="4" w:space="0" w:color="auto"/>
              <w:bottom w:val="single" w:sz="4" w:space="0" w:color="auto"/>
              <w:right w:val="single" w:sz="4" w:space="0" w:color="auto"/>
            </w:tcBorders>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0,055</w:t>
            </w:r>
          </w:p>
        </w:tc>
        <w:tc>
          <w:tcPr>
            <w:tcW w:w="1912" w:type="dxa"/>
            <w:shd w:val="clear" w:color="auto" w:fill="auto"/>
            <w:vAlign w:val="bottom"/>
          </w:tcPr>
          <w:p w:rsidR="00F149C0" w:rsidRPr="00F149C0" w:rsidRDefault="00F149C0" w:rsidP="003307C7">
            <w:pPr>
              <w:spacing w:after="0" w:line="240" w:lineRule="auto"/>
              <w:jc w:val="right"/>
              <w:rPr>
                <w:rFonts w:ascii="Times New Roman" w:eastAsia="Times New Roman" w:hAnsi="Times New Roman" w:cs="Times New Roman"/>
                <w:sz w:val="24"/>
                <w:szCs w:val="24"/>
                <w:lang w:eastAsia="ru-RU"/>
              </w:rPr>
            </w:pPr>
            <w:r w:rsidRPr="00F149C0">
              <w:rPr>
                <w:rFonts w:ascii="Times New Roman" w:eastAsia="Times New Roman" w:hAnsi="Times New Roman" w:cs="Times New Roman"/>
                <w:sz w:val="24"/>
                <w:szCs w:val="24"/>
                <w:lang w:eastAsia="ru-RU"/>
              </w:rPr>
              <w:t>-</w:t>
            </w:r>
          </w:p>
        </w:tc>
      </w:tr>
    </w:tbl>
    <w:p w:rsidR="00394CA9" w:rsidRDefault="00394CA9" w:rsidP="003307C7">
      <w:pPr>
        <w:pStyle w:val="af0"/>
        <w:spacing w:before="0" w:after="0" w:line="240" w:lineRule="auto"/>
      </w:pPr>
    </w:p>
    <w:p w:rsidR="0065199B" w:rsidRPr="00C9507A" w:rsidRDefault="0065199B" w:rsidP="003307C7">
      <w:pPr>
        <w:pStyle w:val="aa"/>
      </w:pPr>
      <w:bookmarkStart w:id="61" w:name="_Toc6323113"/>
      <w:r w:rsidRPr="00C9507A">
        <w:t>1.5.5. Описание существующих нормативов потребления тепловой энергии для населения на отопление и горячее водоснабжение</w:t>
      </w:r>
      <w:bookmarkEnd w:id="61"/>
    </w:p>
    <w:p w:rsidR="005C34D7" w:rsidRDefault="006A5CA9" w:rsidP="003307C7">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5CA9">
        <w:rPr>
          <w:rFonts w:ascii="Times New Roman" w:eastAsia="Times New Roman" w:hAnsi="Times New Roman" w:cs="Times New Roman"/>
          <w:sz w:val="28"/>
          <w:szCs w:val="28"/>
          <w:lang w:eastAsia="ru-RU"/>
        </w:rPr>
        <w:t xml:space="preserve">По состоянию на 01.01.2019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w:t>
      </w:r>
    </w:p>
    <w:p w:rsidR="0065199B" w:rsidRPr="00C9507A" w:rsidRDefault="006A5CA9" w:rsidP="003307C7">
      <w:pPr>
        <w:suppressAutoHyphens/>
        <w:spacing w:line="240" w:lineRule="auto"/>
        <w:ind w:firstLine="709"/>
        <w:contextualSpacing/>
        <w:jc w:val="both"/>
      </w:pPr>
      <w:r w:rsidRPr="006A5CA9">
        <w:rPr>
          <w:rFonts w:ascii="Times New Roman" w:eastAsia="Times New Roman" w:hAnsi="Times New Roman" w:cs="Times New Roman"/>
          <w:sz w:val="28"/>
          <w:szCs w:val="28"/>
          <w:lang w:eastAsia="ru-RU"/>
        </w:rPr>
        <w:t xml:space="preserve">Норматив потребления на отопление (отопительный период) составляет 0,0434 Гкал/на 1 </w:t>
      </w:r>
      <w:proofErr w:type="spellStart"/>
      <w:r w:rsidRPr="006A5CA9">
        <w:rPr>
          <w:rFonts w:ascii="Times New Roman" w:eastAsia="Times New Roman" w:hAnsi="Times New Roman" w:cs="Times New Roman"/>
          <w:sz w:val="28"/>
          <w:szCs w:val="28"/>
          <w:lang w:eastAsia="ru-RU"/>
        </w:rPr>
        <w:t>м</w:t>
      </w:r>
      <w:proofErr w:type="gramStart"/>
      <w:r w:rsidRPr="006A5CA9">
        <w:rPr>
          <w:rFonts w:ascii="Times New Roman" w:eastAsia="Times New Roman" w:hAnsi="Times New Roman" w:cs="Times New Roman"/>
          <w:sz w:val="28"/>
          <w:szCs w:val="28"/>
          <w:lang w:eastAsia="ru-RU"/>
        </w:rPr>
        <w:t>.к</w:t>
      </w:r>
      <w:proofErr w:type="gramEnd"/>
      <w:r w:rsidRPr="006A5CA9">
        <w:rPr>
          <w:rFonts w:ascii="Times New Roman" w:eastAsia="Times New Roman" w:hAnsi="Times New Roman" w:cs="Times New Roman"/>
          <w:sz w:val="28"/>
          <w:szCs w:val="28"/>
          <w:lang w:eastAsia="ru-RU"/>
        </w:rPr>
        <w:t>в</w:t>
      </w:r>
      <w:proofErr w:type="spellEnd"/>
      <w:r w:rsidRPr="006A5CA9">
        <w:rPr>
          <w:rFonts w:ascii="Times New Roman" w:eastAsia="Times New Roman" w:hAnsi="Times New Roman" w:cs="Times New Roman"/>
          <w:sz w:val="28"/>
          <w:szCs w:val="28"/>
          <w:lang w:eastAsia="ru-RU"/>
        </w:rPr>
        <w:t xml:space="preserve"> жилой площади в месяц.</w:t>
      </w:r>
      <w:r>
        <w:rPr>
          <w:rFonts w:ascii="Times New Roman" w:eastAsia="Times New Roman" w:hAnsi="Times New Roman" w:cs="Times New Roman"/>
          <w:sz w:val="28"/>
          <w:szCs w:val="28"/>
          <w:lang w:eastAsia="ru-RU"/>
        </w:rPr>
        <w:t xml:space="preserve"> </w:t>
      </w:r>
      <w:r w:rsidRPr="006A5CA9">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01.01.2019 года.</w:t>
      </w:r>
    </w:p>
    <w:p w:rsidR="0065199B" w:rsidRPr="004A4C64" w:rsidRDefault="0065199B" w:rsidP="003307C7">
      <w:pPr>
        <w:pStyle w:val="aa"/>
      </w:pPr>
      <w:bookmarkStart w:id="62" w:name="_Toc6323114"/>
      <w:r w:rsidRPr="004A4C64">
        <w:t>1.5.6. Описание значений тепловых нагрузок, указанных в договорах теплоснабжения</w:t>
      </w:r>
      <w:bookmarkEnd w:id="62"/>
    </w:p>
    <w:p w:rsidR="004A4C64" w:rsidRPr="004A4C64" w:rsidRDefault="00A006EF" w:rsidP="003307C7">
      <w:pPr>
        <w:pStyle w:val="af0"/>
        <w:spacing w:line="240" w:lineRule="auto"/>
      </w:pPr>
      <w:r w:rsidRPr="004A4C64">
        <w:t xml:space="preserve">Тепловые нагрузки, указанные в договорах рассчитаны в соответствии </w:t>
      </w:r>
      <w:r w:rsidR="004A4C64" w:rsidRPr="004A4C64">
        <w:t>МДС 41-4.2000 Методика определения количеств тепловой энергии и теплоносителя в водяных системах коммунального теплоснабжения</w:t>
      </w:r>
      <w:r w:rsidR="00BE0873">
        <w:t>.</w:t>
      </w:r>
    </w:p>
    <w:p w:rsidR="0065199B" w:rsidRPr="004A4C64" w:rsidRDefault="0065199B" w:rsidP="003307C7">
      <w:pPr>
        <w:pStyle w:val="aa"/>
      </w:pPr>
      <w:bookmarkStart w:id="63" w:name="_Toc6323115"/>
      <w:r w:rsidRPr="004A4C64">
        <w:t>1.5.7. Описание сравнения величины договорной и расчетной тепловой нагрузки по зоне действия каждого источника тепловой энергии</w:t>
      </w:r>
      <w:bookmarkEnd w:id="63"/>
    </w:p>
    <w:p w:rsidR="00A006EF" w:rsidRDefault="00ED5CAE" w:rsidP="003307C7">
      <w:pPr>
        <w:pStyle w:val="af0"/>
        <w:spacing w:line="240" w:lineRule="auto"/>
      </w:pPr>
      <w:r w:rsidRPr="004A4C64">
        <w:t>Величины договорной</w:t>
      </w:r>
      <w:r w:rsidRPr="00A006EF">
        <w:t xml:space="preserve"> и расчетной тепловой нагрузки </w:t>
      </w:r>
      <w:r w:rsidR="00A006EF" w:rsidRPr="00A006EF">
        <w:t>разнятся</w:t>
      </w:r>
      <w:r w:rsidRPr="00A006EF">
        <w:t>.</w:t>
      </w:r>
      <w:r w:rsidR="00285A31" w:rsidRPr="00A006EF">
        <w:t xml:space="preserve"> По </w:t>
      </w:r>
      <w:r w:rsidR="00285A31" w:rsidRPr="00A006EF">
        <w:lastRenderedPageBreak/>
        <w:t>предварительной оценке, договорные тепловые нагрузки превышают расчетные (фактические).</w:t>
      </w:r>
      <w:r w:rsidR="00A006EF">
        <w:t xml:space="preserve"> Сравнение произведено в таблице 1.5.7.1.</w:t>
      </w:r>
    </w:p>
    <w:p w:rsidR="00A006EF" w:rsidRDefault="00A006EF" w:rsidP="003307C7">
      <w:pPr>
        <w:pStyle w:val="ae"/>
      </w:pPr>
      <w:bookmarkStart w:id="64" w:name="_Toc8756888"/>
      <w:r>
        <w:t>Таблица 1.5.7.1. Сравнение расчетных и договорных нагрузок</w:t>
      </w:r>
      <w:bookmarkEnd w:id="6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4062"/>
        <w:gridCol w:w="1749"/>
        <w:gridCol w:w="1247"/>
        <w:gridCol w:w="2102"/>
      </w:tblGrid>
      <w:tr w:rsidR="0008349D" w:rsidRPr="005C34D7" w:rsidTr="005C34D7">
        <w:trPr>
          <w:trHeight w:val="20"/>
          <w:tblHeader/>
        </w:trPr>
        <w:tc>
          <w:tcPr>
            <w:tcW w:w="474" w:type="dxa"/>
            <w:shd w:val="clear" w:color="auto" w:fill="BFBFBF" w:themeFill="background1" w:themeFillShade="BF"/>
            <w:vAlign w:val="center"/>
            <w:hideMark/>
          </w:tcPr>
          <w:p w:rsidR="0008349D" w:rsidRPr="005C34D7" w:rsidRDefault="0008349D" w:rsidP="003307C7">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w:t>
            </w:r>
          </w:p>
          <w:p w:rsidR="0008349D" w:rsidRPr="005C34D7" w:rsidRDefault="0008349D" w:rsidP="003307C7">
            <w:pPr>
              <w:spacing w:after="0" w:line="240" w:lineRule="auto"/>
              <w:jc w:val="center"/>
              <w:rPr>
                <w:rFonts w:ascii="Times New Roman" w:eastAsia="Times New Roman" w:hAnsi="Times New Roman" w:cs="Times New Roman"/>
                <w:sz w:val="24"/>
                <w:szCs w:val="24"/>
                <w:lang w:eastAsia="ru-RU"/>
              </w:rPr>
            </w:pPr>
            <w:proofErr w:type="spellStart"/>
            <w:r w:rsidRPr="005C34D7">
              <w:rPr>
                <w:rFonts w:ascii="Times New Roman" w:eastAsia="Times New Roman" w:hAnsi="Times New Roman" w:cs="Times New Roman"/>
                <w:sz w:val="24"/>
                <w:szCs w:val="24"/>
                <w:lang w:eastAsia="ru-RU"/>
              </w:rPr>
              <w:t>пп</w:t>
            </w:r>
            <w:proofErr w:type="spellEnd"/>
          </w:p>
        </w:tc>
        <w:tc>
          <w:tcPr>
            <w:tcW w:w="4062" w:type="dxa"/>
            <w:shd w:val="clear" w:color="auto" w:fill="BFBFBF" w:themeFill="background1" w:themeFillShade="BF"/>
            <w:vAlign w:val="center"/>
            <w:hideMark/>
          </w:tcPr>
          <w:p w:rsidR="0008349D" w:rsidRPr="005C34D7" w:rsidRDefault="0008349D" w:rsidP="003307C7">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color w:val="000000"/>
                <w:sz w:val="24"/>
                <w:szCs w:val="24"/>
                <w:lang w:eastAsia="ru-RU"/>
              </w:rPr>
              <w:t>Наименование СЦТ</w:t>
            </w:r>
          </w:p>
        </w:tc>
        <w:tc>
          <w:tcPr>
            <w:tcW w:w="1749" w:type="dxa"/>
            <w:shd w:val="clear" w:color="auto" w:fill="BFBFBF" w:themeFill="background1" w:themeFillShade="BF"/>
            <w:vAlign w:val="center"/>
            <w:hideMark/>
          </w:tcPr>
          <w:p w:rsidR="0008349D" w:rsidRPr="005C34D7" w:rsidRDefault="0008349D" w:rsidP="003307C7">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Подключенная нагрузка, Гкал/</w:t>
            </w:r>
            <w:proofErr w:type="gramStart"/>
            <w:r w:rsidRPr="005C34D7">
              <w:rPr>
                <w:rFonts w:ascii="Times New Roman" w:eastAsia="Times New Roman" w:hAnsi="Times New Roman" w:cs="Times New Roman"/>
                <w:sz w:val="24"/>
                <w:szCs w:val="24"/>
                <w:lang w:eastAsia="ru-RU"/>
              </w:rPr>
              <w:t>ч</w:t>
            </w:r>
            <w:proofErr w:type="gramEnd"/>
          </w:p>
        </w:tc>
        <w:tc>
          <w:tcPr>
            <w:tcW w:w="1247" w:type="dxa"/>
            <w:shd w:val="clear" w:color="auto" w:fill="BFBFBF" w:themeFill="background1" w:themeFillShade="BF"/>
            <w:vAlign w:val="center"/>
            <w:hideMark/>
          </w:tcPr>
          <w:p w:rsidR="0008349D" w:rsidRPr="005C34D7" w:rsidRDefault="0008349D" w:rsidP="003307C7">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Расчетная нагрузка, Гкал/</w:t>
            </w:r>
            <w:proofErr w:type="gramStart"/>
            <w:r w:rsidRPr="005C34D7">
              <w:rPr>
                <w:rFonts w:ascii="Times New Roman" w:eastAsia="Times New Roman" w:hAnsi="Times New Roman" w:cs="Times New Roman"/>
                <w:sz w:val="24"/>
                <w:szCs w:val="24"/>
                <w:lang w:eastAsia="ru-RU"/>
              </w:rPr>
              <w:t>ч</w:t>
            </w:r>
            <w:proofErr w:type="gramEnd"/>
          </w:p>
        </w:tc>
        <w:tc>
          <w:tcPr>
            <w:tcW w:w="2102" w:type="dxa"/>
            <w:tcBorders>
              <w:bottom w:val="single" w:sz="4" w:space="0" w:color="auto"/>
            </w:tcBorders>
            <w:shd w:val="clear" w:color="auto" w:fill="BFBFBF" w:themeFill="background1" w:themeFillShade="BF"/>
            <w:vAlign w:val="center"/>
            <w:hideMark/>
          </w:tcPr>
          <w:p w:rsidR="0008349D" w:rsidRPr="005C34D7" w:rsidRDefault="0008349D" w:rsidP="003307C7">
            <w:pPr>
              <w:spacing w:after="0" w:line="240" w:lineRule="auto"/>
              <w:jc w:val="center"/>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Разница расчетной нагрузки к подключенной, Гкал/</w:t>
            </w:r>
            <w:proofErr w:type="gramStart"/>
            <w:r w:rsidRPr="005C34D7">
              <w:rPr>
                <w:rFonts w:ascii="Times New Roman" w:eastAsia="Times New Roman" w:hAnsi="Times New Roman" w:cs="Times New Roman"/>
                <w:sz w:val="24"/>
                <w:szCs w:val="24"/>
                <w:lang w:eastAsia="ru-RU"/>
              </w:rPr>
              <w:t>ч</w:t>
            </w:r>
            <w:proofErr w:type="gramEnd"/>
          </w:p>
        </w:tc>
      </w:tr>
      <w:tr w:rsidR="002A1896" w:rsidRPr="005C34D7" w:rsidTr="005C34D7">
        <w:trPr>
          <w:trHeight w:val="20"/>
        </w:trPr>
        <w:tc>
          <w:tcPr>
            <w:tcW w:w="474" w:type="dxa"/>
            <w:shd w:val="clear" w:color="auto" w:fill="auto"/>
            <w:vAlign w:val="center"/>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w:t>
            </w:r>
          </w:p>
        </w:tc>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№1, ул. Пионерская, 7А</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2,75</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5,398</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2,648</w:t>
            </w:r>
          </w:p>
        </w:tc>
      </w:tr>
      <w:tr w:rsidR="002A1896" w:rsidRPr="005C34D7" w:rsidTr="005C34D7">
        <w:trPr>
          <w:trHeight w:val="20"/>
        </w:trPr>
        <w:tc>
          <w:tcPr>
            <w:tcW w:w="474" w:type="dxa"/>
            <w:shd w:val="clear" w:color="auto" w:fill="auto"/>
            <w:vAlign w:val="center"/>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2</w:t>
            </w:r>
          </w:p>
        </w:tc>
        <w:tc>
          <w:tcPr>
            <w:tcW w:w="4062"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Котельная №2, ул. </w:t>
            </w:r>
            <w:proofErr w:type="spellStart"/>
            <w:r w:rsidRPr="005C34D7">
              <w:rPr>
                <w:rFonts w:ascii="Times New Roman" w:eastAsia="Times New Roman" w:hAnsi="Times New Roman" w:cs="Times New Roman"/>
                <w:sz w:val="24"/>
                <w:szCs w:val="24"/>
                <w:lang w:eastAsia="ru-RU"/>
              </w:rPr>
              <w:t>Полетаевская</w:t>
            </w:r>
            <w:proofErr w:type="spellEnd"/>
            <w:r w:rsidRPr="005C34D7">
              <w:rPr>
                <w:rFonts w:ascii="Times New Roman" w:eastAsia="Times New Roman" w:hAnsi="Times New Roman" w:cs="Times New Roman"/>
                <w:sz w:val="24"/>
                <w:szCs w:val="24"/>
                <w:lang w:eastAsia="ru-RU"/>
              </w:rPr>
              <w:t xml:space="preserve">, 61в </w:t>
            </w:r>
          </w:p>
        </w:tc>
        <w:tc>
          <w:tcPr>
            <w:tcW w:w="1749" w:type="dxa"/>
            <w:tcBorders>
              <w:top w:val="nil"/>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1,15</w:t>
            </w:r>
          </w:p>
        </w:tc>
        <w:tc>
          <w:tcPr>
            <w:tcW w:w="1247" w:type="dxa"/>
            <w:tcBorders>
              <w:top w:val="nil"/>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1,701</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0,551</w:t>
            </w:r>
          </w:p>
        </w:tc>
      </w:tr>
      <w:tr w:rsidR="002A1896" w:rsidRPr="005C34D7" w:rsidTr="005C34D7">
        <w:trPr>
          <w:trHeight w:val="20"/>
        </w:trPr>
        <w:tc>
          <w:tcPr>
            <w:tcW w:w="474" w:type="dxa"/>
            <w:shd w:val="clear" w:color="auto" w:fill="auto"/>
            <w:vAlign w:val="center"/>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3</w:t>
            </w:r>
          </w:p>
        </w:tc>
        <w:tc>
          <w:tcPr>
            <w:tcW w:w="4062"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№4, ул. Почтовая, 60г</w:t>
            </w:r>
          </w:p>
        </w:tc>
        <w:tc>
          <w:tcPr>
            <w:tcW w:w="1749" w:type="dxa"/>
            <w:tcBorders>
              <w:top w:val="nil"/>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0,13</w:t>
            </w:r>
          </w:p>
        </w:tc>
        <w:tc>
          <w:tcPr>
            <w:tcW w:w="1247" w:type="dxa"/>
            <w:tcBorders>
              <w:top w:val="nil"/>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0,093</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-0,037</w:t>
            </w:r>
          </w:p>
        </w:tc>
      </w:tr>
      <w:tr w:rsidR="002A1896" w:rsidRPr="005C34D7" w:rsidTr="005C34D7">
        <w:trPr>
          <w:trHeight w:val="20"/>
        </w:trPr>
        <w:tc>
          <w:tcPr>
            <w:tcW w:w="474" w:type="dxa"/>
            <w:shd w:val="clear" w:color="auto" w:fill="auto"/>
            <w:vAlign w:val="center"/>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4</w:t>
            </w:r>
          </w:p>
        </w:tc>
        <w:tc>
          <w:tcPr>
            <w:tcW w:w="4062" w:type="dxa"/>
            <w:tcBorders>
              <w:top w:val="nil"/>
              <w:left w:val="single" w:sz="4" w:space="0" w:color="auto"/>
              <w:bottom w:val="single" w:sz="4" w:space="0" w:color="auto"/>
              <w:right w:val="single" w:sz="4" w:space="0" w:color="auto"/>
            </w:tcBorders>
            <w:shd w:val="clear" w:color="auto" w:fill="auto"/>
            <w:vAlign w:val="bottom"/>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№5, ул. Северная</w:t>
            </w:r>
          </w:p>
        </w:tc>
        <w:tc>
          <w:tcPr>
            <w:tcW w:w="1749" w:type="dxa"/>
            <w:tcBorders>
              <w:top w:val="nil"/>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0,247</w:t>
            </w:r>
          </w:p>
        </w:tc>
        <w:tc>
          <w:tcPr>
            <w:tcW w:w="1247" w:type="dxa"/>
            <w:tcBorders>
              <w:top w:val="nil"/>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0,468</w:t>
            </w:r>
          </w:p>
        </w:tc>
        <w:tc>
          <w:tcPr>
            <w:tcW w:w="2102" w:type="dxa"/>
            <w:tcBorders>
              <w:top w:val="single" w:sz="4" w:space="0" w:color="auto"/>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0,221</w:t>
            </w:r>
          </w:p>
        </w:tc>
      </w:tr>
      <w:tr w:rsidR="002A1896" w:rsidRPr="005C34D7" w:rsidTr="005C34D7">
        <w:trPr>
          <w:trHeight w:val="20"/>
        </w:trPr>
        <w:tc>
          <w:tcPr>
            <w:tcW w:w="474" w:type="dxa"/>
            <w:shd w:val="clear" w:color="auto" w:fill="auto"/>
            <w:vAlign w:val="center"/>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5</w:t>
            </w:r>
          </w:p>
        </w:tc>
        <w:tc>
          <w:tcPr>
            <w:tcW w:w="4062" w:type="dxa"/>
            <w:tcBorders>
              <w:top w:val="nil"/>
              <w:left w:val="single" w:sz="4" w:space="0" w:color="auto"/>
              <w:bottom w:val="single" w:sz="4" w:space="0" w:color="auto"/>
              <w:right w:val="single" w:sz="4" w:space="0" w:color="auto"/>
            </w:tcBorders>
            <w:shd w:val="clear" w:color="auto" w:fill="auto"/>
            <w:vAlign w:val="bottom"/>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№6</w:t>
            </w:r>
          </w:p>
        </w:tc>
        <w:tc>
          <w:tcPr>
            <w:tcW w:w="1749" w:type="dxa"/>
            <w:tcBorders>
              <w:top w:val="nil"/>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0,58</w:t>
            </w:r>
          </w:p>
        </w:tc>
        <w:tc>
          <w:tcPr>
            <w:tcW w:w="1247" w:type="dxa"/>
            <w:tcBorders>
              <w:top w:val="nil"/>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0,575</w:t>
            </w:r>
          </w:p>
        </w:tc>
        <w:tc>
          <w:tcPr>
            <w:tcW w:w="2102" w:type="dxa"/>
            <w:tcBorders>
              <w:top w:val="single" w:sz="4" w:space="0" w:color="auto"/>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-0,005</w:t>
            </w:r>
          </w:p>
        </w:tc>
      </w:tr>
      <w:tr w:rsidR="002A1896" w:rsidRPr="005C34D7" w:rsidTr="005C34D7">
        <w:trPr>
          <w:trHeight w:val="20"/>
        </w:trPr>
        <w:tc>
          <w:tcPr>
            <w:tcW w:w="474" w:type="dxa"/>
            <w:shd w:val="clear" w:color="auto" w:fill="auto"/>
            <w:vAlign w:val="center"/>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6</w:t>
            </w:r>
          </w:p>
        </w:tc>
        <w:tc>
          <w:tcPr>
            <w:tcW w:w="4062" w:type="dxa"/>
            <w:tcBorders>
              <w:top w:val="nil"/>
              <w:left w:val="single" w:sz="4" w:space="0" w:color="auto"/>
              <w:bottom w:val="single" w:sz="4" w:space="0" w:color="auto"/>
              <w:right w:val="single" w:sz="4" w:space="0" w:color="auto"/>
            </w:tcBorders>
            <w:shd w:val="clear" w:color="auto" w:fill="auto"/>
            <w:vAlign w:val="bottom"/>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№7</w:t>
            </w:r>
          </w:p>
        </w:tc>
        <w:tc>
          <w:tcPr>
            <w:tcW w:w="1749" w:type="dxa"/>
            <w:tcBorders>
              <w:top w:val="nil"/>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0,05</w:t>
            </w:r>
          </w:p>
        </w:tc>
        <w:tc>
          <w:tcPr>
            <w:tcW w:w="1247" w:type="dxa"/>
            <w:tcBorders>
              <w:top w:val="nil"/>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0,055</w:t>
            </w:r>
          </w:p>
        </w:tc>
        <w:tc>
          <w:tcPr>
            <w:tcW w:w="2102" w:type="dxa"/>
            <w:tcBorders>
              <w:top w:val="single" w:sz="4" w:space="0" w:color="auto"/>
              <w:left w:val="nil"/>
              <w:bottom w:val="single" w:sz="4" w:space="0" w:color="auto"/>
              <w:right w:val="single" w:sz="4" w:space="0" w:color="auto"/>
            </w:tcBorders>
            <w:shd w:val="clear" w:color="auto" w:fill="auto"/>
            <w:vAlign w:val="bottom"/>
          </w:tcPr>
          <w:p w:rsidR="002A1896" w:rsidRPr="005C34D7" w:rsidRDefault="002A1896" w:rsidP="003307C7">
            <w:pPr>
              <w:spacing w:after="0" w:line="240" w:lineRule="auto"/>
              <w:jc w:val="right"/>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0,005</w:t>
            </w:r>
          </w:p>
        </w:tc>
      </w:tr>
    </w:tbl>
    <w:p w:rsidR="00A006EF" w:rsidRPr="00C9507A" w:rsidRDefault="00A006EF" w:rsidP="003307C7">
      <w:pPr>
        <w:pStyle w:val="ae"/>
      </w:pPr>
    </w:p>
    <w:p w:rsidR="0065199B" w:rsidRPr="00C9507A" w:rsidRDefault="0065199B" w:rsidP="003307C7">
      <w:pPr>
        <w:pStyle w:val="aa"/>
      </w:pPr>
      <w:bookmarkStart w:id="65" w:name="_Toc6323116"/>
      <w:r w:rsidRPr="00C9507A">
        <w:t>Часть 6 Балансы тепловой мощности и тепловой нагрузки в зонах действия источников тепловой энергии</w:t>
      </w:r>
      <w:bookmarkEnd w:id="65"/>
    </w:p>
    <w:p w:rsidR="0065199B" w:rsidRDefault="0065199B" w:rsidP="003307C7">
      <w:pPr>
        <w:pStyle w:val="aa"/>
      </w:pPr>
      <w:bookmarkStart w:id="66" w:name="_Toc6323117"/>
      <w:proofErr w:type="gramStart"/>
      <w:r w:rsidRPr="00C9507A">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66"/>
      <w:proofErr w:type="gramEnd"/>
    </w:p>
    <w:p w:rsidR="00285A31" w:rsidRDefault="00285A31" w:rsidP="003307C7">
      <w:pPr>
        <w:pStyle w:val="af0"/>
        <w:spacing w:line="240" w:lineRule="auto"/>
      </w:pPr>
      <w:r>
        <w:t>Б</w:t>
      </w:r>
      <w:r w:rsidRPr="00285A31">
        <w:t xml:space="preserve">алансы установленной мощности и тепловой нагрузки в зонах действия источников тепловой энергии (в рамках инерционного сценария) представлены в таблице </w:t>
      </w:r>
      <w:r>
        <w:t>1.</w:t>
      </w:r>
      <w:r w:rsidRPr="00285A31">
        <w:t>6.1.</w:t>
      </w:r>
      <w:r>
        <w:t>1</w:t>
      </w:r>
    </w:p>
    <w:p w:rsidR="00BB6B08" w:rsidRDefault="00BB6B08" w:rsidP="003307C7">
      <w:pPr>
        <w:pStyle w:val="aa"/>
      </w:pPr>
      <w:bookmarkStart w:id="67" w:name="_Toc6323118"/>
      <w:r w:rsidRPr="00C9507A">
        <w:t>1.6.2 Описание резервов и дефицитов тепловой мощности нетто по каждому источнику тепловой энергии</w:t>
      </w:r>
      <w:bookmarkEnd w:id="67"/>
    </w:p>
    <w:p w:rsidR="00BB6B08" w:rsidRDefault="00BB6B08" w:rsidP="003307C7">
      <w:pPr>
        <w:pStyle w:val="af0"/>
        <w:spacing w:line="240" w:lineRule="auto"/>
      </w:pPr>
      <w:r w:rsidRPr="00296425">
        <w:t>Описание резервов и дефицитов тепловой мощности нетто по каждому источнику тепловой энергии</w:t>
      </w:r>
      <w:r>
        <w:t xml:space="preserve"> представлено в таблице 1.6.2.1.</w:t>
      </w:r>
    </w:p>
    <w:p w:rsidR="00BB6B08" w:rsidRDefault="00BB6B08" w:rsidP="003307C7">
      <w:pPr>
        <w:pStyle w:val="ae"/>
      </w:pPr>
      <w:bookmarkStart w:id="68" w:name="_Toc8756889"/>
      <w:r>
        <w:t xml:space="preserve">Таблица 1.6.2.1. </w:t>
      </w:r>
      <w:r w:rsidRPr="00296425">
        <w:t>Описание резервов и дефицитов тепловой мощности нетто по каждому источнику тепловой энергии</w:t>
      </w:r>
      <w:bookmarkEnd w:id="68"/>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106"/>
        <w:gridCol w:w="1465"/>
        <w:gridCol w:w="1749"/>
        <w:gridCol w:w="1751"/>
      </w:tblGrid>
      <w:tr w:rsidR="0008349D" w:rsidRPr="005C34D7" w:rsidTr="002A1896">
        <w:trPr>
          <w:trHeight w:val="70"/>
          <w:tblHeader/>
        </w:trPr>
        <w:tc>
          <w:tcPr>
            <w:tcW w:w="473" w:type="dxa"/>
            <w:shd w:val="clear" w:color="000000" w:fill="BFBFBF"/>
            <w:noWrap/>
            <w:vAlign w:val="center"/>
            <w:hideMark/>
          </w:tcPr>
          <w:p w:rsidR="0008349D" w:rsidRPr="005C34D7" w:rsidRDefault="0008349D" w:rsidP="003307C7">
            <w:pPr>
              <w:spacing w:after="0" w:line="240" w:lineRule="auto"/>
              <w:jc w:val="center"/>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w:t>
            </w:r>
          </w:p>
          <w:p w:rsidR="0008349D" w:rsidRPr="005C34D7" w:rsidRDefault="0008349D" w:rsidP="003307C7">
            <w:pPr>
              <w:spacing w:after="0" w:line="240" w:lineRule="auto"/>
              <w:jc w:val="center"/>
              <w:rPr>
                <w:rFonts w:ascii="Times New Roman" w:eastAsia="Times New Roman" w:hAnsi="Times New Roman" w:cs="Times New Roman"/>
                <w:color w:val="000000"/>
                <w:sz w:val="24"/>
                <w:szCs w:val="24"/>
                <w:lang w:eastAsia="ru-RU"/>
              </w:rPr>
            </w:pPr>
            <w:proofErr w:type="spellStart"/>
            <w:r w:rsidRPr="005C34D7">
              <w:rPr>
                <w:rFonts w:ascii="Times New Roman" w:eastAsia="Times New Roman" w:hAnsi="Times New Roman" w:cs="Times New Roman"/>
                <w:color w:val="000000"/>
                <w:sz w:val="24"/>
                <w:szCs w:val="24"/>
                <w:lang w:eastAsia="ru-RU"/>
              </w:rPr>
              <w:t>пп</w:t>
            </w:r>
            <w:proofErr w:type="spellEnd"/>
          </w:p>
        </w:tc>
        <w:tc>
          <w:tcPr>
            <w:tcW w:w="4205" w:type="dxa"/>
            <w:shd w:val="clear" w:color="000000" w:fill="BFBFBF"/>
            <w:vAlign w:val="center"/>
          </w:tcPr>
          <w:p w:rsidR="0008349D" w:rsidRPr="005C34D7" w:rsidRDefault="0008349D" w:rsidP="003307C7">
            <w:pPr>
              <w:spacing w:after="0" w:line="240" w:lineRule="auto"/>
              <w:jc w:val="center"/>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Наименование СЦТ</w:t>
            </w:r>
          </w:p>
        </w:tc>
        <w:tc>
          <w:tcPr>
            <w:tcW w:w="1474" w:type="dxa"/>
            <w:shd w:val="clear" w:color="000000" w:fill="BFBFBF"/>
            <w:vAlign w:val="center"/>
          </w:tcPr>
          <w:p w:rsidR="0008349D" w:rsidRPr="005C34D7" w:rsidRDefault="0008349D" w:rsidP="003307C7">
            <w:pPr>
              <w:spacing w:after="0" w:line="240" w:lineRule="auto"/>
              <w:jc w:val="center"/>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Тепловая мощность нетто, Гкал/</w:t>
            </w:r>
            <w:proofErr w:type="gramStart"/>
            <w:r w:rsidRPr="005C34D7">
              <w:rPr>
                <w:rFonts w:ascii="Times New Roman" w:eastAsia="Times New Roman" w:hAnsi="Times New Roman" w:cs="Times New Roman"/>
                <w:color w:val="000000"/>
                <w:sz w:val="24"/>
                <w:szCs w:val="24"/>
                <w:lang w:eastAsia="ru-RU"/>
              </w:rPr>
              <w:t>ч</w:t>
            </w:r>
            <w:proofErr w:type="gramEnd"/>
          </w:p>
        </w:tc>
        <w:tc>
          <w:tcPr>
            <w:tcW w:w="1621" w:type="dxa"/>
            <w:shd w:val="clear" w:color="000000" w:fill="BFBFBF"/>
            <w:vAlign w:val="center"/>
          </w:tcPr>
          <w:p w:rsidR="0008349D" w:rsidRPr="005C34D7" w:rsidRDefault="0008349D" w:rsidP="003307C7">
            <w:pPr>
              <w:spacing w:after="0" w:line="240" w:lineRule="auto"/>
              <w:jc w:val="center"/>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Подключенная нагрузка, Гкал/</w:t>
            </w:r>
            <w:proofErr w:type="gramStart"/>
            <w:r w:rsidRPr="005C34D7">
              <w:rPr>
                <w:rFonts w:ascii="Times New Roman" w:eastAsia="Times New Roman" w:hAnsi="Times New Roman" w:cs="Times New Roman"/>
                <w:color w:val="000000"/>
                <w:sz w:val="24"/>
                <w:szCs w:val="24"/>
                <w:lang w:eastAsia="ru-RU"/>
              </w:rPr>
              <w:t>ч</w:t>
            </w:r>
            <w:proofErr w:type="gramEnd"/>
          </w:p>
        </w:tc>
        <w:tc>
          <w:tcPr>
            <w:tcW w:w="1771" w:type="dxa"/>
            <w:tcBorders>
              <w:bottom w:val="single" w:sz="4" w:space="0" w:color="auto"/>
            </w:tcBorders>
            <w:shd w:val="clear" w:color="000000" w:fill="BFBFBF"/>
            <w:vAlign w:val="center"/>
          </w:tcPr>
          <w:p w:rsidR="0008349D" w:rsidRPr="005C34D7" w:rsidRDefault="0008349D" w:rsidP="003307C7">
            <w:pPr>
              <w:spacing w:after="0" w:line="240" w:lineRule="auto"/>
              <w:jc w:val="center"/>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Резерв тепловой мощности нетто, Гкал/</w:t>
            </w:r>
            <w:proofErr w:type="gramStart"/>
            <w:r w:rsidRPr="005C34D7">
              <w:rPr>
                <w:rFonts w:ascii="Times New Roman" w:eastAsia="Times New Roman" w:hAnsi="Times New Roman" w:cs="Times New Roman"/>
                <w:color w:val="000000"/>
                <w:sz w:val="24"/>
                <w:szCs w:val="24"/>
                <w:lang w:eastAsia="ru-RU"/>
              </w:rPr>
              <w:t>ч</w:t>
            </w:r>
            <w:proofErr w:type="gramEnd"/>
          </w:p>
        </w:tc>
      </w:tr>
      <w:tr w:rsidR="002A1896" w:rsidRPr="005C34D7" w:rsidTr="002A1896">
        <w:trPr>
          <w:trHeight w:val="20"/>
        </w:trPr>
        <w:tc>
          <w:tcPr>
            <w:tcW w:w="473" w:type="dxa"/>
            <w:shd w:val="clear" w:color="auto" w:fill="auto"/>
            <w:noWrap/>
            <w:vAlign w:val="center"/>
            <w:hideMark/>
          </w:tcPr>
          <w:p w:rsidR="002A1896" w:rsidRPr="005C34D7" w:rsidRDefault="002A1896" w:rsidP="003307C7">
            <w:pPr>
              <w:spacing w:after="0" w:line="240" w:lineRule="auto"/>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№1, ул. Пионерская, 7А</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2,42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2,75</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-0,33</w:t>
            </w:r>
          </w:p>
        </w:tc>
      </w:tr>
      <w:tr w:rsidR="002A1896" w:rsidRPr="005C34D7" w:rsidTr="002A1896">
        <w:trPr>
          <w:trHeight w:val="20"/>
        </w:trPr>
        <w:tc>
          <w:tcPr>
            <w:tcW w:w="473" w:type="dxa"/>
            <w:shd w:val="clear" w:color="auto" w:fill="auto"/>
            <w:noWrap/>
            <w:vAlign w:val="center"/>
            <w:hideMark/>
          </w:tcPr>
          <w:p w:rsidR="002A1896" w:rsidRPr="005C34D7" w:rsidRDefault="002A1896" w:rsidP="003307C7">
            <w:pPr>
              <w:spacing w:after="0" w:line="240" w:lineRule="auto"/>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2</w:t>
            </w:r>
          </w:p>
        </w:tc>
        <w:tc>
          <w:tcPr>
            <w:tcW w:w="4205"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 xml:space="preserve">Котельная №2, ул. </w:t>
            </w:r>
            <w:proofErr w:type="spellStart"/>
            <w:r w:rsidRPr="005C34D7">
              <w:rPr>
                <w:rFonts w:ascii="Times New Roman" w:eastAsia="Times New Roman" w:hAnsi="Times New Roman" w:cs="Times New Roman"/>
                <w:sz w:val="24"/>
                <w:szCs w:val="24"/>
                <w:lang w:eastAsia="ru-RU"/>
              </w:rPr>
              <w:t>Полетаевская</w:t>
            </w:r>
            <w:proofErr w:type="spellEnd"/>
            <w:r w:rsidRPr="005C34D7">
              <w:rPr>
                <w:rFonts w:ascii="Times New Roman" w:eastAsia="Times New Roman" w:hAnsi="Times New Roman" w:cs="Times New Roman"/>
                <w:sz w:val="24"/>
                <w:szCs w:val="24"/>
                <w:lang w:eastAsia="ru-RU"/>
              </w:rPr>
              <w:t xml:space="preserve">, 61в </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1,083</w:t>
            </w:r>
          </w:p>
        </w:tc>
        <w:tc>
          <w:tcPr>
            <w:tcW w:w="1621"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1,15</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-0,067</w:t>
            </w:r>
          </w:p>
        </w:tc>
      </w:tr>
      <w:tr w:rsidR="002A1896" w:rsidRPr="005C34D7" w:rsidTr="002A1896">
        <w:trPr>
          <w:trHeight w:val="20"/>
        </w:trPr>
        <w:tc>
          <w:tcPr>
            <w:tcW w:w="473" w:type="dxa"/>
            <w:shd w:val="clear" w:color="auto" w:fill="auto"/>
            <w:noWrap/>
            <w:vAlign w:val="center"/>
            <w:hideMark/>
          </w:tcPr>
          <w:p w:rsidR="002A1896" w:rsidRPr="005C34D7" w:rsidRDefault="002A1896" w:rsidP="003307C7">
            <w:pPr>
              <w:spacing w:after="0" w:line="240" w:lineRule="auto"/>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3</w:t>
            </w:r>
          </w:p>
        </w:tc>
        <w:tc>
          <w:tcPr>
            <w:tcW w:w="4205"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№4, ул. Почтовая, 60г</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0,64</w:t>
            </w:r>
          </w:p>
        </w:tc>
        <w:tc>
          <w:tcPr>
            <w:tcW w:w="1621"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0,13</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0,51</w:t>
            </w:r>
          </w:p>
        </w:tc>
      </w:tr>
      <w:tr w:rsidR="002A1896" w:rsidRPr="005C34D7" w:rsidTr="002A1896">
        <w:trPr>
          <w:trHeight w:val="20"/>
        </w:trPr>
        <w:tc>
          <w:tcPr>
            <w:tcW w:w="473" w:type="dxa"/>
            <w:shd w:val="clear" w:color="auto" w:fill="auto"/>
            <w:noWrap/>
            <w:vAlign w:val="center"/>
            <w:hideMark/>
          </w:tcPr>
          <w:p w:rsidR="002A1896" w:rsidRPr="005C34D7" w:rsidRDefault="002A1896" w:rsidP="003307C7">
            <w:pPr>
              <w:spacing w:after="0" w:line="240" w:lineRule="auto"/>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4</w:t>
            </w:r>
          </w:p>
        </w:tc>
        <w:tc>
          <w:tcPr>
            <w:tcW w:w="4205"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№5, ул. Северная</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1,06</w:t>
            </w:r>
          </w:p>
        </w:tc>
        <w:tc>
          <w:tcPr>
            <w:tcW w:w="1621"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0,247</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0,813</w:t>
            </w:r>
          </w:p>
        </w:tc>
      </w:tr>
      <w:tr w:rsidR="002A1896" w:rsidRPr="005C34D7" w:rsidTr="002A1896">
        <w:trPr>
          <w:trHeight w:val="20"/>
        </w:trPr>
        <w:tc>
          <w:tcPr>
            <w:tcW w:w="473" w:type="dxa"/>
            <w:shd w:val="clear" w:color="auto" w:fill="auto"/>
            <w:noWrap/>
            <w:vAlign w:val="center"/>
            <w:hideMark/>
          </w:tcPr>
          <w:p w:rsidR="002A1896" w:rsidRPr="005C34D7" w:rsidRDefault="002A1896" w:rsidP="003307C7">
            <w:pPr>
              <w:spacing w:after="0" w:line="240" w:lineRule="auto"/>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5</w:t>
            </w:r>
          </w:p>
        </w:tc>
        <w:tc>
          <w:tcPr>
            <w:tcW w:w="4205"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№6</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0,68</w:t>
            </w:r>
          </w:p>
        </w:tc>
        <w:tc>
          <w:tcPr>
            <w:tcW w:w="1621"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0,58</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0,1</w:t>
            </w:r>
          </w:p>
        </w:tc>
      </w:tr>
      <w:tr w:rsidR="002A1896" w:rsidRPr="005C34D7" w:rsidTr="002A1896">
        <w:trPr>
          <w:trHeight w:val="20"/>
        </w:trPr>
        <w:tc>
          <w:tcPr>
            <w:tcW w:w="473" w:type="dxa"/>
            <w:shd w:val="clear" w:color="auto" w:fill="auto"/>
            <w:noWrap/>
            <w:vAlign w:val="center"/>
            <w:hideMark/>
          </w:tcPr>
          <w:p w:rsidR="002A1896" w:rsidRPr="005C34D7" w:rsidRDefault="002A1896" w:rsidP="003307C7">
            <w:pPr>
              <w:spacing w:after="0" w:line="240" w:lineRule="auto"/>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6</w:t>
            </w:r>
          </w:p>
        </w:tc>
        <w:tc>
          <w:tcPr>
            <w:tcW w:w="4205"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rPr>
                <w:rFonts w:ascii="Times New Roman" w:eastAsia="Times New Roman" w:hAnsi="Times New Roman" w:cs="Times New Roman"/>
                <w:sz w:val="24"/>
                <w:szCs w:val="24"/>
                <w:lang w:eastAsia="ru-RU"/>
              </w:rPr>
            </w:pPr>
            <w:r w:rsidRPr="005C34D7">
              <w:rPr>
                <w:rFonts w:ascii="Times New Roman" w:eastAsia="Times New Roman" w:hAnsi="Times New Roman" w:cs="Times New Roman"/>
                <w:sz w:val="24"/>
                <w:szCs w:val="24"/>
                <w:lang w:eastAsia="ru-RU"/>
              </w:rPr>
              <w:t>Котельная №7</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0,17</w:t>
            </w:r>
          </w:p>
        </w:tc>
        <w:tc>
          <w:tcPr>
            <w:tcW w:w="1621" w:type="dxa"/>
            <w:tcBorders>
              <w:top w:val="nil"/>
              <w:left w:val="single" w:sz="4" w:space="0" w:color="auto"/>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0,05</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2A1896" w:rsidRPr="005C34D7" w:rsidRDefault="002A1896" w:rsidP="003307C7">
            <w:pPr>
              <w:spacing w:after="0" w:line="240" w:lineRule="auto"/>
              <w:jc w:val="right"/>
              <w:rPr>
                <w:rFonts w:ascii="Times New Roman" w:eastAsia="Times New Roman" w:hAnsi="Times New Roman" w:cs="Times New Roman"/>
                <w:color w:val="000000"/>
                <w:sz w:val="24"/>
                <w:szCs w:val="24"/>
                <w:lang w:eastAsia="ru-RU"/>
              </w:rPr>
            </w:pPr>
            <w:r w:rsidRPr="005C34D7">
              <w:rPr>
                <w:rFonts w:ascii="Times New Roman" w:eastAsia="Times New Roman" w:hAnsi="Times New Roman" w:cs="Times New Roman"/>
                <w:color w:val="000000"/>
                <w:sz w:val="24"/>
                <w:szCs w:val="24"/>
                <w:lang w:eastAsia="ru-RU"/>
              </w:rPr>
              <w:t>0,12</w:t>
            </w:r>
          </w:p>
        </w:tc>
      </w:tr>
    </w:tbl>
    <w:p w:rsidR="00BE0873" w:rsidRDefault="00BE0873" w:rsidP="003307C7">
      <w:pPr>
        <w:pStyle w:val="aa"/>
      </w:pPr>
    </w:p>
    <w:p w:rsidR="001B1A4E" w:rsidRDefault="001B1A4E" w:rsidP="003307C7">
      <w:pPr>
        <w:pStyle w:val="aa"/>
      </w:pPr>
      <w:bookmarkStart w:id="69" w:name="_Toc6323119"/>
      <w:r w:rsidRPr="00C9507A">
        <w:t xml:space="preserve">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w:t>
      </w:r>
      <w:r w:rsidRPr="00C9507A">
        <w:lastRenderedPageBreak/>
        <w:t>источника тепловой энергии к потребителю</w:t>
      </w:r>
      <w:bookmarkEnd w:id="69"/>
    </w:p>
    <w:p w:rsidR="001B1A4E" w:rsidRDefault="001B1A4E" w:rsidP="003307C7">
      <w:pPr>
        <w:pStyle w:val="af0"/>
        <w:spacing w:line="240" w:lineRule="auto"/>
      </w:pPr>
      <w:r>
        <w:t>Исходные данные по существующему гидравлическому режиму в полном объеме представлены в п. 1.3.8 настоящей главы.</w:t>
      </w:r>
    </w:p>
    <w:p w:rsidR="003F012C" w:rsidRDefault="003F012C" w:rsidP="003307C7">
      <w:pPr>
        <w:pStyle w:val="aa"/>
      </w:pPr>
      <w:bookmarkStart w:id="70" w:name="_Toc6323120"/>
      <w:r w:rsidRPr="00C9507A">
        <w:t>1.6.4 Описание причины возникновения дефицитов тепловой мощности и последствий влияния дефицитов на качество теплоснабжения</w:t>
      </w:r>
      <w:bookmarkEnd w:id="70"/>
    </w:p>
    <w:p w:rsidR="003F012C" w:rsidRDefault="003F012C" w:rsidP="003307C7">
      <w:pPr>
        <w:pStyle w:val="af0"/>
        <w:spacing w:line="240" w:lineRule="auto"/>
      </w:pPr>
      <w: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3F012C" w:rsidRDefault="003F012C" w:rsidP="003307C7">
      <w:pPr>
        <w:pStyle w:val="aa"/>
      </w:pPr>
      <w:bookmarkStart w:id="71" w:name="_Toc6323121"/>
      <w:r w:rsidRPr="00C9507A">
        <w:t xml:space="preserve">1.6.5 Описание резервов тепловой мощности нетто источников тепловой энергии и возможностей </w:t>
      </w:r>
      <w:proofErr w:type="gramStart"/>
      <w:r w:rsidRPr="00C9507A">
        <w:t>расширения технологических зон действия источников тепловой энергии</w:t>
      </w:r>
      <w:proofErr w:type="gramEnd"/>
      <w:r w:rsidRPr="00C9507A">
        <w:t xml:space="preserve"> с резервами тепловой мощности нетто в зоны действия с дефицитом тепловой мощности</w:t>
      </w:r>
      <w:bookmarkEnd w:id="71"/>
    </w:p>
    <w:p w:rsidR="003F012C" w:rsidRPr="00C9507A" w:rsidRDefault="003F012C" w:rsidP="003307C7">
      <w:pPr>
        <w:pStyle w:val="af0"/>
        <w:spacing w:line="240" w:lineRule="auto"/>
      </w:pPr>
      <w:r>
        <w:t xml:space="preserve">Возможности </w:t>
      </w:r>
      <w:proofErr w:type="gramStart"/>
      <w:r>
        <w:t>расширения технологических зон действия источников тепловой энергии</w:t>
      </w:r>
      <w:proofErr w:type="gramEnd"/>
      <w:r>
        <w:t xml:space="preserve"> с резервами тепловой мощности нетто в зоны действия источников с дефицитом тепловой мощности отсутствует.</w:t>
      </w:r>
    </w:p>
    <w:p w:rsidR="003F012C" w:rsidRDefault="003F012C" w:rsidP="003307C7">
      <w:pPr>
        <w:pStyle w:val="af0"/>
        <w:spacing w:line="240" w:lineRule="auto"/>
      </w:pPr>
    </w:p>
    <w:p w:rsidR="005E47F6" w:rsidRDefault="005E47F6" w:rsidP="003307C7">
      <w:pPr>
        <w:pStyle w:val="af0"/>
        <w:spacing w:line="240" w:lineRule="auto"/>
        <w:sectPr w:rsidR="005E47F6" w:rsidSect="003307C7">
          <w:headerReference w:type="default" r:id="rId22"/>
          <w:footerReference w:type="default" r:id="rId23"/>
          <w:pgSz w:w="11906" w:h="16838" w:code="9"/>
          <w:pgMar w:top="1106" w:right="737" w:bottom="244" w:left="1418" w:header="0" w:footer="701" w:gutter="0"/>
          <w:cols w:space="708"/>
          <w:docGrid w:linePitch="360"/>
        </w:sectPr>
      </w:pPr>
    </w:p>
    <w:p w:rsidR="00285A31" w:rsidRDefault="00285A31" w:rsidP="003307C7">
      <w:pPr>
        <w:pStyle w:val="ae"/>
      </w:pPr>
      <w:bookmarkStart w:id="72" w:name="_Toc8756890"/>
      <w:r>
        <w:lastRenderedPageBreak/>
        <w:t>Таблица 1.6.1.1.</w:t>
      </w:r>
      <w:r w:rsidRPr="00285A31">
        <w:rPr>
          <w:rFonts w:asciiTheme="minorHAnsi" w:eastAsiaTheme="minorHAnsi" w:hAnsiTheme="minorHAnsi" w:cstheme="minorBidi"/>
          <w:sz w:val="22"/>
          <w:szCs w:val="22"/>
        </w:rPr>
        <w:t xml:space="preserve"> </w:t>
      </w:r>
      <w:r w:rsidRPr="00285A31">
        <w:t>Балансы установленной мощности и тепловой нагрузки в зонах действия источников тепловой энергии</w:t>
      </w:r>
      <w:bookmarkEnd w:id="72"/>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766"/>
        <w:gridCol w:w="1860"/>
        <w:gridCol w:w="2260"/>
        <w:gridCol w:w="3080"/>
      </w:tblGrid>
      <w:tr w:rsidR="00645139" w:rsidRPr="00645139" w:rsidTr="00645139">
        <w:trPr>
          <w:trHeight w:val="509"/>
        </w:trPr>
        <w:tc>
          <w:tcPr>
            <w:tcW w:w="5524" w:type="dxa"/>
            <w:vMerge w:val="restart"/>
            <w:shd w:val="clear" w:color="000000" w:fill="BFBFBF"/>
            <w:vAlign w:val="center"/>
            <w:hideMark/>
          </w:tcPr>
          <w:p w:rsidR="00645139" w:rsidRPr="00645139" w:rsidRDefault="00645139" w:rsidP="003307C7">
            <w:pPr>
              <w:spacing w:after="0" w:line="240" w:lineRule="auto"/>
              <w:jc w:val="cente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Источник</w:t>
            </w:r>
          </w:p>
        </w:tc>
        <w:tc>
          <w:tcPr>
            <w:tcW w:w="1766" w:type="dxa"/>
            <w:vMerge w:val="restart"/>
            <w:shd w:val="clear" w:color="000000" w:fill="BFBFBF"/>
            <w:vAlign w:val="center"/>
            <w:hideMark/>
          </w:tcPr>
          <w:p w:rsidR="00645139" w:rsidRPr="00645139" w:rsidRDefault="00645139" w:rsidP="003307C7">
            <w:pPr>
              <w:spacing w:after="0" w:line="240" w:lineRule="auto"/>
              <w:jc w:val="cente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Установленная мощность, Гкал/</w:t>
            </w:r>
            <w:proofErr w:type="gramStart"/>
            <w:r w:rsidRPr="00645139">
              <w:rPr>
                <w:rFonts w:ascii="Times New Roman" w:eastAsia="Times New Roman" w:hAnsi="Times New Roman" w:cs="Times New Roman"/>
                <w:color w:val="000000"/>
                <w:sz w:val="24"/>
                <w:szCs w:val="24"/>
                <w:lang w:eastAsia="ru-RU"/>
              </w:rPr>
              <w:t>ч</w:t>
            </w:r>
            <w:proofErr w:type="gramEnd"/>
          </w:p>
        </w:tc>
        <w:tc>
          <w:tcPr>
            <w:tcW w:w="1860" w:type="dxa"/>
            <w:vMerge w:val="restart"/>
            <w:shd w:val="clear" w:color="000000" w:fill="BFBFBF"/>
            <w:vAlign w:val="center"/>
            <w:hideMark/>
          </w:tcPr>
          <w:p w:rsidR="00645139" w:rsidRPr="00645139" w:rsidRDefault="00645139" w:rsidP="003307C7">
            <w:pPr>
              <w:spacing w:after="0" w:line="240" w:lineRule="auto"/>
              <w:jc w:val="cente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Располагаемая мощность, Гкал/</w:t>
            </w:r>
            <w:proofErr w:type="gramStart"/>
            <w:r w:rsidRPr="00645139">
              <w:rPr>
                <w:rFonts w:ascii="Times New Roman" w:eastAsia="Times New Roman" w:hAnsi="Times New Roman" w:cs="Times New Roman"/>
                <w:color w:val="000000"/>
                <w:sz w:val="24"/>
                <w:szCs w:val="24"/>
                <w:lang w:eastAsia="ru-RU"/>
              </w:rPr>
              <w:t>ч</w:t>
            </w:r>
            <w:proofErr w:type="gramEnd"/>
          </w:p>
        </w:tc>
        <w:tc>
          <w:tcPr>
            <w:tcW w:w="2260" w:type="dxa"/>
            <w:vMerge w:val="restart"/>
            <w:shd w:val="clear" w:color="000000" w:fill="BFBFBF"/>
            <w:vAlign w:val="center"/>
            <w:hideMark/>
          </w:tcPr>
          <w:p w:rsidR="00645139" w:rsidRPr="00645139" w:rsidRDefault="00645139" w:rsidP="003307C7">
            <w:pPr>
              <w:spacing w:after="0" w:line="240" w:lineRule="auto"/>
              <w:jc w:val="cente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Подключенная мощность, Гкал/</w:t>
            </w:r>
            <w:proofErr w:type="gramStart"/>
            <w:r w:rsidRPr="00645139">
              <w:rPr>
                <w:rFonts w:ascii="Times New Roman" w:eastAsia="Times New Roman" w:hAnsi="Times New Roman" w:cs="Times New Roman"/>
                <w:color w:val="000000"/>
                <w:sz w:val="24"/>
                <w:szCs w:val="24"/>
                <w:lang w:eastAsia="ru-RU"/>
              </w:rPr>
              <w:t>ч</w:t>
            </w:r>
            <w:proofErr w:type="gramEnd"/>
          </w:p>
        </w:tc>
        <w:tc>
          <w:tcPr>
            <w:tcW w:w="3080" w:type="dxa"/>
            <w:vMerge w:val="restart"/>
            <w:shd w:val="clear" w:color="000000" w:fill="BFBFBF"/>
            <w:vAlign w:val="center"/>
            <w:hideMark/>
          </w:tcPr>
          <w:p w:rsidR="00645139" w:rsidRPr="00645139" w:rsidRDefault="00645139" w:rsidP="003307C7">
            <w:pPr>
              <w:spacing w:after="0" w:line="240" w:lineRule="auto"/>
              <w:jc w:val="cente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Собственные нужды, Гкал/</w:t>
            </w:r>
            <w:proofErr w:type="gramStart"/>
            <w:r w:rsidRPr="00645139">
              <w:rPr>
                <w:rFonts w:ascii="Times New Roman" w:eastAsia="Times New Roman" w:hAnsi="Times New Roman" w:cs="Times New Roman"/>
                <w:color w:val="000000"/>
                <w:sz w:val="24"/>
                <w:szCs w:val="24"/>
                <w:lang w:eastAsia="ru-RU"/>
              </w:rPr>
              <w:t>ч</w:t>
            </w:r>
            <w:proofErr w:type="gramEnd"/>
          </w:p>
        </w:tc>
      </w:tr>
      <w:tr w:rsidR="00645139" w:rsidRPr="00645139" w:rsidTr="00645139">
        <w:trPr>
          <w:trHeight w:val="509"/>
        </w:trPr>
        <w:tc>
          <w:tcPr>
            <w:tcW w:w="5524" w:type="dxa"/>
            <w:vMerge/>
            <w:vAlign w:val="center"/>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p>
        </w:tc>
        <w:tc>
          <w:tcPr>
            <w:tcW w:w="1766" w:type="dxa"/>
            <w:vMerge/>
            <w:vAlign w:val="center"/>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p>
        </w:tc>
        <w:tc>
          <w:tcPr>
            <w:tcW w:w="1860" w:type="dxa"/>
            <w:vMerge/>
            <w:vAlign w:val="center"/>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p>
        </w:tc>
        <w:tc>
          <w:tcPr>
            <w:tcW w:w="2260" w:type="dxa"/>
            <w:vMerge/>
            <w:vAlign w:val="center"/>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p>
        </w:tc>
        <w:tc>
          <w:tcPr>
            <w:tcW w:w="3080" w:type="dxa"/>
            <w:vMerge/>
            <w:vAlign w:val="center"/>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p>
        </w:tc>
      </w:tr>
      <w:tr w:rsidR="00645139" w:rsidRPr="00645139" w:rsidTr="00645139">
        <w:trPr>
          <w:trHeight w:val="20"/>
        </w:trPr>
        <w:tc>
          <w:tcPr>
            <w:tcW w:w="5524" w:type="dxa"/>
            <w:shd w:val="clear" w:color="auto" w:fill="auto"/>
            <w:noWrap/>
            <w:vAlign w:val="bottom"/>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№1, ул. Пионерская, 7А</w:t>
            </w:r>
          </w:p>
        </w:tc>
        <w:tc>
          <w:tcPr>
            <w:tcW w:w="1766"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5,17</w:t>
            </w:r>
          </w:p>
        </w:tc>
        <w:tc>
          <w:tcPr>
            <w:tcW w:w="18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2,42</w:t>
            </w:r>
          </w:p>
        </w:tc>
        <w:tc>
          <w:tcPr>
            <w:tcW w:w="22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2,75</w:t>
            </w:r>
          </w:p>
        </w:tc>
        <w:tc>
          <w:tcPr>
            <w:tcW w:w="308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w:t>
            </w:r>
          </w:p>
        </w:tc>
      </w:tr>
      <w:tr w:rsidR="00645139" w:rsidRPr="00645139" w:rsidTr="00645139">
        <w:trPr>
          <w:trHeight w:val="20"/>
        </w:trPr>
        <w:tc>
          <w:tcPr>
            <w:tcW w:w="5524" w:type="dxa"/>
            <w:shd w:val="clear" w:color="auto" w:fill="auto"/>
            <w:noWrap/>
            <w:vAlign w:val="bottom"/>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№2, ул. </w:t>
            </w:r>
            <w:proofErr w:type="spellStart"/>
            <w:r w:rsidRPr="00645139">
              <w:rPr>
                <w:rFonts w:ascii="Times New Roman" w:eastAsia="Times New Roman" w:hAnsi="Times New Roman" w:cs="Times New Roman"/>
                <w:color w:val="000000"/>
                <w:sz w:val="24"/>
                <w:szCs w:val="24"/>
                <w:lang w:eastAsia="ru-RU"/>
              </w:rPr>
              <w:t>Полетаевская</w:t>
            </w:r>
            <w:proofErr w:type="spellEnd"/>
            <w:r w:rsidRPr="00645139">
              <w:rPr>
                <w:rFonts w:ascii="Times New Roman" w:eastAsia="Times New Roman" w:hAnsi="Times New Roman" w:cs="Times New Roman"/>
                <w:color w:val="000000"/>
                <w:sz w:val="24"/>
                <w:szCs w:val="24"/>
                <w:lang w:eastAsia="ru-RU"/>
              </w:rPr>
              <w:t xml:space="preserve">, 61в </w:t>
            </w:r>
          </w:p>
        </w:tc>
        <w:tc>
          <w:tcPr>
            <w:tcW w:w="1766"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2,233</w:t>
            </w:r>
          </w:p>
        </w:tc>
        <w:tc>
          <w:tcPr>
            <w:tcW w:w="18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1,083</w:t>
            </w:r>
          </w:p>
        </w:tc>
        <w:tc>
          <w:tcPr>
            <w:tcW w:w="22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1,15</w:t>
            </w:r>
          </w:p>
        </w:tc>
        <w:tc>
          <w:tcPr>
            <w:tcW w:w="308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w:t>
            </w:r>
          </w:p>
        </w:tc>
      </w:tr>
      <w:tr w:rsidR="00645139" w:rsidRPr="00645139" w:rsidTr="00645139">
        <w:trPr>
          <w:trHeight w:val="20"/>
        </w:trPr>
        <w:tc>
          <w:tcPr>
            <w:tcW w:w="5524" w:type="dxa"/>
            <w:shd w:val="clear" w:color="auto" w:fill="auto"/>
            <w:noWrap/>
            <w:vAlign w:val="bottom"/>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№4, ул. Почтовая, 60г</w:t>
            </w:r>
          </w:p>
        </w:tc>
        <w:tc>
          <w:tcPr>
            <w:tcW w:w="1766"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0,64</w:t>
            </w:r>
          </w:p>
        </w:tc>
        <w:tc>
          <w:tcPr>
            <w:tcW w:w="18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0,64</w:t>
            </w:r>
          </w:p>
        </w:tc>
        <w:tc>
          <w:tcPr>
            <w:tcW w:w="22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0,13</w:t>
            </w:r>
          </w:p>
        </w:tc>
        <w:tc>
          <w:tcPr>
            <w:tcW w:w="308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w:t>
            </w:r>
          </w:p>
        </w:tc>
      </w:tr>
      <w:tr w:rsidR="00645139" w:rsidRPr="00645139" w:rsidTr="00645139">
        <w:trPr>
          <w:trHeight w:val="20"/>
        </w:trPr>
        <w:tc>
          <w:tcPr>
            <w:tcW w:w="5524" w:type="dxa"/>
            <w:shd w:val="clear" w:color="auto" w:fill="auto"/>
            <w:noWrap/>
            <w:vAlign w:val="bottom"/>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№5, ул. Северная</w:t>
            </w:r>
          </w:p>
        </w:tc>
        <w:tc>
          <w:tcPr>
            <w:tcW w:w="1766"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1,06</w:t>
            </w:r>
          </w:p>
        </w:tc>
        <w:tc>
          <w:tcPr>
            <w:tcW w:w="18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1,06</w:t>
            </w:r>
          </w:p>
        </w:tc>
        <w:tc>
          <w:tcPr>
            <w:tcW w:w="22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0,247</w:t>
            </w:r>
          </w:p>
        </w:tc>
        <w:tc>
          <w:tcPr>
            <w:tcW w:w="308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w:t>
            </w:r>
          </w:p>
        </w:tc>
      </w:tr>
      <w:tr w:rsidR="00645139" w:rsidRPr="00645139" w:rsidTr="00645139">
        <w:trPr>
          <w:trHeight w:val="20"/>
        </w:trPr>
        <w:tc>
          <w:tcPr>
            <w:tcW w:w="5524" w:type="dxa"/>
            <w:shd w:val="clear" w:color="auto" w:fill="auto"/>
            <w:noWrap/>
            <w:vAlign w:val="bottom"/>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№6</w:t>
            </w:r>
          </w:p>
        </w:tc>
        <w:tc>
          <w:tcPr>
            <w:tcW w:w="1766"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0,68</w:t>
            </w:r>
          </w:p>
        </w:tc>
        <w:tc>
          <w:tcPr>
            <w:tcW w:w="18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0,68</w:t>
            </w:r>
          </w:p>
        </w:tc>
        <w:tc>
          <w:tcPr>
            <w:tcW w:w="22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0,58</w:t>
            </w:r>
          </w:p>
        </w:tc>
        <w:tc>
          <w:tcPr>
            <w:tcW w:w="308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w:t>
            </w:r>
          </w:p>
        </w:tc>
      </w:tr>
      <w:tr w:rsidR="00645139" w:rsidRPr="00645139" w:rsidTr="00645139">
        <w:trPr>
          <w:trHeight w:val="20"/>
        </w:trPr>
        <w:tc>
          <w:tcPr>
            <w:tcW w:w="5524" w:type="dxa"/>
            <w:shd w:val="clear" w:color="auto" w:fill="auto"/>
            <w:noWrap/>
            <w:vAlign w:val="bottom"/>
            <w:hideMark/>
          </w:tcPr>
          <w:p w:rsidR="00645139" w:rsidRPr="00645139" w:rsidRDefault="00645139"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№7</w:t>
            </w:r>
          </w:p>
        </w:tc>
        <w:tc>
          <w:tcPr>
            <w:tcW w:w="1766"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0,17</w:t>
            </w:r>
          </w:p>
        </w:tc>
        <w:tc>
          <w:tcPr>
            <w:tcW w:w="18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0,17</w:t>
            </w:r>
          </w:p>
        </w:tc>
        <w:tc>
          <w:tcPr>
            <w:tcW w:w="226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0,05</w:t>
            </w:r>
          </w:p>
        </w:tc>
        <w:tc>
          <w:tcPr>
            <w:tcW w:w="3080" w:type="dxa"/>
            <w:shd w:val="clear" w:color="auto" w:fill="auto"/>
            <w:noWrap/>
            <w:vAlign w:val="bottom"/>
            <w:hideMark/>
          </w:tcPr>
          <w:p w:rsidR="00645139" w:rsidRPr="00645139" w:rsidRDefault="00645139" w:rsidP="003307C7">
            <w:pPr>
              <w:spacing w:after="0" w:line="240" w:lineRule="auto"/>
              <w:jc w:val="right"/>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0,0</w:t>
            </w:r>
          </w:p>
        </w:tc>
      </w:tr>
    </w:tbl>
    <w:p w:rsidR="005E47F6" w:rsidRDefault="005E47F6" w:rsidP="003307C7">
      <w:pPr>
        <w:pStyle w:val="af0"/>
        <w:spacing w:line="240" w:lineRule="auto"/>
      </w:pPr>
    </w:p>
    <w:p w:rsidR="0008349D" w:rsidRDefault="0008349D" w:rsidP="003307C7">
      <w:pPr>
        <w:pStyle w:val="af0"/>
        <w:spacing w:line="240" w:lineRule="auto"/>
      </w:pPr>
    </w:p>
    <w:p w:rsidR="0008349D" w:rsidRDefault="0008349D" w:rsidP="003307C7">
      <w:pPr>
        <w:pStyle w:val="af0"/>
        <w:spacing w:line="240" w:lineRule="auto"/>
        <w:sectPr w:rsidR="0008349D" w:rsidSect="003307C7">
          <w:headerReference w:type="default" r:id="rId24"/>
          <w:footerReference w:type="default" r:id="rId25"/>
          <w:pgSz w:w="16838" w:h="11906" w:orient="landscape" w:code="9"/>
          <w:pgMar w:top="1272" w:right="794" w:bottom="737" w:left="1418" w:header="0" w:footer="725" w:gutter="0"/>
          <w:cols w:space="708"/>
          <w:docGrid w:linePitch="360"/>
        </w:sectPr>
      </w:pPr>
    </w:p>
    <w:p w:rsidR="0065199B" w:rsidRPr="00C9507A" w:rsidRDefault="0065199B" w:rsidP="003307C7">
      <w:pPr>
        <w:pStyle w:val="aa"/>
      </w:pPr>
      <w:bookmarkStart w:id="73" w:name="_Toc6323122"/>
      <w:r w:rsidRPr="00C9507A">
        <w:lastRenderedPageBreak/>
        <w:t>Часть 7 Балансы теплоносителя</w:t>
      </w:r>
      <w:bookmarkEnd w:id="73"/>
    </w:p>
    <w:p w:rsidR="0065199B" w:rsidRDefault="0065199B" w:rsidP="003307C7">
      <w:pPr>
        <w:pStyle w:val="aa"/>
      </w:pPr>
      <w:bookmarkStart w:id="74" w:name="_Toc6323123"/>
      <w:r w:rsidRPr="00C9507A">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74"/>
    </w:p>
    <w:p w:rsidR="00296425" w:rsidRDefault="001B1A4E" w:rsidP="003307C7">
      <w:pPr>
        <w:pStyle w:val="af0"/>
        <w:spacing w:line="240" w:lineRule="auto"/>
      </w:pPr>
      <w:r w:rsidRPr="001701E6">
        <w:t>Максимальное потребление теплоносителя в теплоиспользующих установках потребителей</w:t>
      </w:r>
      <w:r w:rsidR="001701E6">
        <w:t xml:space="preserve"> представлено в таблице 1.7.1.1.</w:t>
      </w:r>
    </w:p>
    <w:p w:rsidR="001B1A4E" w:rsidRDefault="001B1A4E" w:rsidP="003307C7">
      <w:pPr>
        <w:pStyle w:val="ae"/>
      </w:pPr>
      <w:bookmarkStart w:id="75" w:name="_Toc8756891"/>
      <w:r>
        <w:t>Таблица 1.7.1.1 М</w:t>
      </w:r>
      <w:r w:rsidRPr="001B1A4E">
        <w:t>аксимально</w:t>
      </w:r>
      <w:r>
        <w:t>е</w:t>
      </w:r>
      <w:r w:rsidRPr="001B1A4E">
        <w:t xml:space="preserve"> потреблени</w:t>
      </w:r>
      <w:r>
        <w:t>е</w:t>
      </w:r>
      <w:r w:rsidRPr="001B1A4E">
        <w:t xml:space="preserve"> теплоносителя в теплоиспользующих установках потребителей</w:t>
      </w:r>
      <w:bookmarkEnd w:id="75"/>
    </w:p>
    <w:tbl>
      <w:tblPr>
        <w:tblStyle w:val="a7"/>
        <w:tblW w:w="9574" w:type="dxa"/>
        <w:tblCellMar>
          <w:left w:w="57" w:type="dxa"/>
          <w:right w:w="57" w:type="dxa"/>
        </w:tblCellMar>
        <w:tblLook w:val="04A0"/>
      </w:tblPr>
      <w:tblGrid>
        <w:gridCol w:w="704"/>
        <w:gridCol w:w="5103"/>
        <w:gridCol w:w="1984"/>
        <w:gridCol w:w="1783"/>
      </w:tblGrid>
      <w:tr w:rsidR="003F012C" w:rsidRPr="00645139" w:rsidTr="00EB5E62">
        <w:trPr>
          <w:trHeight w:val="277"/>
          <w:tblHeader/>
        </w:trPr>
        <w:tc>
          <w:tcPr>
            <w:tcW w:w="704" w:type="dxa"/>
            <w:vMerge w:val="restart"/>
            <w:shd w:val="clear" w:color="auto" w:fill="BFBFBF" w:themeFill="background1" w:themeFillShade="BF"/>
          </w:tcPr>
          <w:p w:rsidR="003F012C" w:rsidRPr="00645139" w:rsidRDefault="003F012C" w:rsidP="003307C7">
            <w:pPr>
              <w:suppressAutoHyphens/>
              <w:jc w:val="center"/>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w:t>
            </w:r>
          </w:p>
          <w:p w:rsidR="003F012C" w:rsidRPr="00645139" w:rsidRDefault="003F012C" w:rsidP="003307C7">
            <w:pPr>
              <w:suppressAutoHyphens/>
              <w:jc w:val="center"/>
              <w:rPr>
                <w:rFonts w:ascii="Times New Roman" w:eastAsia="Times New Roman" w:hAnsi="Times New Roman" w:cs="Times New Roman"/>
                <w:sz w:val="24"/>
                <w:szCs w:val="24"/>
                <w:lang w:eastAsia="ar-SA"/>
              </w:rPr>
            </w:pPr>
            <w:proofErr w:type="spellStart"/>
            <w:r w:rsidRPr="00645139">
              <w:rPr>
                <w:rFonts w:ascii="Times New Roman" w:eastAsia="Times New Roman" w:hAnsi="Times New Roman" w:cs="Times New Roman"/>
                <w:sz w:val="24"/>
                <w:szCs w:val="24"/>
                <w:lang w:eastAsia="ar-SA"/>
              </w:rPr>
              <w:t>пп</w:t>
            </w:r>
            <w:proofErr w:type="spellEnd"/>
          </w:p>
        </w:tc>
        <w:tc>
          <w:tcPr>
            <w:tcW w:w="5103" w:type="dxa"/>
            <w:vMerge w:val="restart"/>
            <w:shd w:val="clear" w:color="auto" w:fill="BFBFBF" w:themeFill="background1" w:themeFillShade="BF"/>
            <w:vAlign w:val="center"/>
          </w:tcPr>
          <w:p w:rsidR="003F012C" w:rsidRPr="00645139" w:rsidRDefault="003F012C" w:rsidP="003307C7">
            <w:pPr>
              <w:suppressAutoHyphens/>
              <w:jc w:val="center"/>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Наименование СЦТ</w:t>
            </w:r>
          </w:p>
        </w:tc>
        <w:tc>
          <w:tcPr>
            <w:tcW w:w="3767" w:type="dxa"/>
            <w:gridSpan w:val="2"/>
            <w:shd w:val="clear" w:color="auto" w:fill="BFBFBF" w:themeFill="background1" w:themeFillShade="BF"/>
          </w:tcPr>
          <w:p w:rsidR="003F012C" w:rsidRPr="00645139" w:rsidRDefault="003F012C" w:rsidP="003307C7">
            <w:pPr>
              <w:suppressAutoHyphens/>
              <w:jc w:val="center"/>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Закрытая система теплоснабжения</w:t>
            </w:r>
          </w:p>
        </w:tc>
      </w:tr>
      <w:tr w:rsidR="003F012C" w:rsidRPr="00645139" w:rsidTr="00EB5E62">
        <w:trPr>
          <w:trHeight w:val="276"/>
          <w:tblHeader/>
        </w:trPr>
        <w:tc>
          <w:tcPr>
            <w:tcW w:w="704" w:type="dxa"/>
            <w:vMerge/>
          </w:tcPr>
          <w:p w:rsidR="003F012C" w:rsidRPr="00645139" w:rsidRDefault="003F012C" w:rsidP="003307C7">
            <w:pPr>
              <w:suppressAutoHyphens/>
              <w:jc w:val="center"/>
              <w:rPr>
                <w:rFonts w:ascii="Times New Roman" w:eastAsia="Times New Roman" w:hAnsi="Times New Roman" w:cs="Times New Roman"/>
                <w:sz w:val="24"/>
                <w:szCs w:val="24"/>
                <w:lang w:eastAsia="ar-SA"/>
              </w:rPr>
            </w:pPr>
          </w:p>
        </w:tc>
        <w:tc>
          <w:tcPr>
            <w:tcW w:w="5103" w:type="dxa"/>
            <w:vMerge/>
            <w:vAlign w:val="center"/>
          </w:tcPr>
          <w:p w:rsidR="003F012C" w:rsidRPr="00645139" w:rsidRDefault="003F012C" w:rsidP="003307C7">
            <w:pPr>
              <w:suppressAutoHyphens/>
              <w:jc w:val="center"/>
              <w:rPr>
                <w:rFonts w:ascii="Times New Roman" w:eastAsia="Times New Roman" w:hAnsi="Times New Roman" w:cs="Times New Roman"/>
                <w:sz w:val="24"/>
                <w:szCs w:val="24"/>
                <w:lang w:eastAsia="ar-SA"/>
              </w:rPr>
            </w:pPr>
          </w:p>
        </w:tc>
        <w:tc>
          <w:tcPr>
            <w:tcW w:w="1984" w:type="dxa"/>
            <w:shd w:val="clear" w:color="auto" w:fill="D9D9D9" w:themeFill="background1" w:themeFillShade="D9"/>
          </w:tcPr>
          <w:p w:rsidR="003F012C" w:rsidRPr="00645139" w:rsidRDefault="003F012C" w:rsidP="003307C7">
            <w:pPr>
              <w:suppressAutoHyphens/>
              <w:jc w:val="center"/>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Расчётный часовой расход воды, м</w:t>
            </w:r>
            <w:r w:rsidRPr="00645139">
              <w:rPr>
                <w:rFonts w:ascii="Times New Roman" w:eastAsia="Times New Roman" w:hAnsi="Times New Roman" w:cs="Times New Roman"/>
                <w:sz w:val="24"/>
                <w:szCs w:val="24"/>
                <w:vertAlign w:val="superscript"/>
                <w:lang w:eastAsia="ar-SA"/>
              </w:rPr>
              <w:t>3</w:t>
            </w:r>
            <w:r w:rsidRPr="00645139">
              <w:rPr>
                <w:rFonts w:ascii="Times New Roman" w:eastAsia="Times New Roman" w:hAnsi="Times New Roman" w:cs="Times New Roman"/>
                <w:sz w:val="24"/>
                <w:szCs w:val="24"/>
                <w:lang w:eastAsia="ar-SA"/>
              </w:rPr>
              <w:t>/ч</w:t>
            </w:r>
          </w:p>
        </w:tc>
        <w:tc>
          <w:tcPr>
            <w:tcW w:w="1783" w:type="dxa"/>
            <w:shd w:val="clear" w:color="auto" w:fill="D9D9D9" w:themeFill="background1" w:themeFillShade="D9"/>
          </w:tcPr>
          <w:p w:rsidR="003F012C" w:rsidRPr="00645139" w:rsidRDefault="003F012C" w:rsidP="003307C7">
            <w:pPr>
              <w:suppressAutoHyphens/>
              <w:jc w:val="center"/>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Аварийный часовой расход воды, м</w:t>
            </w:r>
            <w:r w:rsidRPr="00645139">
              <w:rPr>
                <w:rFonts w:ascii="Times New Roman" w:eastAsia="Times New Roman" w:hAnsi="Times New Roman" w:cs="Times New Roman"/>
                <w:sz w:val="24"/>
                <w:szCs w:val="24"/>
                <w:vertAlign w:val="superscript"/>
                <w:lang w:eastAsia="ar-SA"/>
              </w:rPr>
              <w:t>3</w:t>
            </w:r>
            <w:r w:rsidRPr="00645139">
              <w:rPr>
                <w:rFonts w:ascii="Times New Roman" w:eastAsia="Times New Roman" w:hAnsi="Times New Roman" w:cs="Times New Roman"/>
                <w:sz w:val="24"/>
                <w:szCs w:val="24"/>
                <w:lang w:eastAsia="ar-SA"/>
              </w:rPr>
              <w:t>/ч</w:t>
            </w:r>
          </w:p>
        </w:tc>
      </w:tr>
      <w:tr w:rsidR="00B179A4" w:rsidRPr="00645139" w:rsidTr="00F670A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9A4" w:rsidRPr="00645139" w:rsidRDefault="00B179A4" w:rsidP="003307C7">
            <w:pPr>
              <w:suppressAutoHyphens/>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1</w:t>
            </w:r>
          </w:p>
        </w:tc>
        <w:tc>
          <w:tcPr>
            <w:tcW w:w="5103" w:type="dxa"/>
            <w:shd w:val="clear" w:color="auto" w:fill="auto"/>
            <w:vAlign w:val="bottom"/>
          </w:tcPr>
          <w:p w:rsidR="00B179A4" w:rsidRPr="00645139" w:rsidRDefault="00B179A4" w:rsidP="003307C7">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№1, ул. Пионерская, 7А</w:t>
            </w:r>
          </w:p>
        </w:tc>
        <w:tc>
          <w:tcPr>
            <w:tcW w:w="1984"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1,96</w:t>
            </w:r>
          </w:p>
        </w:tc>
        <w:tc>
          <w:tcPr>
            <w:tcW w:w="1783"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5,24</w:t>
            </w:r>
          </w:p>
        </w:tc>
      </w:tr>
      <w:tr w:rsidR="00B179A4" w:rsidRPr="00645139" w:rsidTr="00F670A0">
        <w:tc>
          <w:tcPr>
            <w:tcW w:w="704" w:type="dxa"/>
            <w:tcBorders>
              <w:top w:val="nil"/>
              <w:left w:val="single" w:sz="4" w:space="0" w:color="auto"/>
              <w:bottom w:val="single" w:sz="4" w:space="0" w:color="auto"/>
              <w:right w:val="single" w:sz="4" w:space="0" w:color="auto"/>
            </w:tcBorders>
            <w:shd w:val="clear" w:color="auto" w:fill="auto"/>
            <w:vAlign w:val="center"/>
          </w:tcPr>
          <w:p w:rsidR="00B179A4" w:rsidRPr="00645139" w:rsidRDefault="00B179A4" w:rsidP="003307C7">
            <w:pPr>
              <w:suppressAutoHyphens/>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2</w:t>
            </w:r>
          </w:p>
        </w:tc>
        <w:tc>
          <w:tcPr>
            <w:tcW w:w="5103" w:type="dxa"/>
            <w:shd w:val="clear" w:color="auto" w:fill="auto"/>
            <w:vAlign w:val="bottom"/>
          </w:tcPr>
          <w:p w:rsidR="00B179A4" w:rsidRPr="00645139" w:rsidRDefault="00B179A4" w:rsidP="003307C7">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№2, ул. </w:t>
            </w:r>
            <w:proofErr w:type="spellStart"/>
            <w:r w:rsidRPr="00645139">
              <w:rPr>
                <w:rFonts w:ascii="Times New Roman" w:eastAsia="Times New Roman" w:hAnsi="Times New Roman" w:cs="Times New Roman"/>
                <w:color w:val="000000"/>
                <w:sz w:val="24"/>
                <w:szCs w:val="24"/>
                <w:lang w:eastAsia="ru-RU"/>
              </w:rPr>
              <w:t>Полетаевская</w:t>
            </w:r>
            <w:proofErr w:type="spellEnd"/>
            <w:r w:rsidRPr="00645139">
              <w:rPr>
                <w:rFonts w:ascii="Times New Roman" w:eastAsia="Times New Roman" w:hAnsi="Times New Roman" w:cs="Times New Roman"/>
                <w:color w:val="000000"/>
                <w:sz w:val="24"/>
                <w:szCs w:val="24"/>
                <w:lang w:eastAsia="ru-RU"/>
              </w:rPr>
              <w:t xml:space="preserve">, 61в </w:t>
            </w:r>
          </w:p>
        </w:tc>
        <w:tc>
          <w:tcPr>
            <w:tcW w:w="1984"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0,83</w:t>
            </w:r>
          </w:p>
        </w:tc>
        <w:tc>
          <w:tcPr>
            <w:tcW w:w="1783"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2,22</w:t>
            </w:r>
          </w:p>
        </w:tc>
      </w:tr>
      <w:tr w:rsidR="00B179A4" w:rsidRPr="00645139" w:rsidTr="00F670A0">
        <w:tc>
          <w:tcPr>
            <w:tcW w:w="704" w:type="dxa"/>
            <w:tcBorders>
              <w:top w:val="nil"/>
              <w:left w:val="single" w:sz="4" w:space="0" w:color="auto"/>
              <w:bottom w:val="single" w:sz="4" w:space="0" w:color="auto"/>
              <w:right w:val="single" w:sz="4" w:space="0" w:color="auto"/>
            </w:tcBorders>
            <w:shd w:val="clear" w:color="auto" w:fill="auto"/>
            <w:vAlign w:val="center"/>
          </w:tcPr>
          <w:p w:rsidR="00B179A4" w:rsidRPr="00645139" w:rsidRDefault="00B179A4" w:rsidP="003307C7">
            <w:pPr>
              <w:suppressAutoHyphens/>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3</w:t>
            </w:r>
          </w:p>
        </w:tc>
        <w:tc>
          <w:tcPr>
            <w:tcW w:w="5103" w:type="dxa"/>
            <w:shd w:val="clear" w:color="auto" w:fill="auto"/>
            <w:vAlign w:val="bottom"/>
          </w:tcPr>
          <w:p w:rsidR="00B179A4" w:rsidRPr="00645139" w:rsidRDefault="00B179A4" w:rsidP="003307C7">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№4, ул. Почтовая, 60г</w:t>
            </w:r>
          </w:p>
        </w:tc>
        <w:tc>
          <w:tcPr>
            <w:tcW w:w="1984"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0,09</w:t>
            </w:r>
          </w:p>
        </w:tc>
        <w:tc>
          <w:tcPr>
            <w:tcW w:w="1783"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0,23</w:t>
            </w:r>
          </w:p>
        </w:tc>
      </w:tr>
      <w:tr w:rsidR="00B179A4" w:rsidRPr="00645139" w:rsidTr="00F670A0">
        <w:tc>
          <w:tcPr>
            <w:tcW w:w="704" w:type="dxa"/>
            <w:tcBorders>
              <w:top w:val="nil"/>
              <w:left w:val="single" w:sz="4" w:space="0" w:color="auto"/>
              <w:bottom w:val="single" w:sz="4" w:space="0" w:color="auto"/>
              <w:right w:val="single" w:sz="4" w:space="0" w:color="auto"/>
            </w:tcBorders>
            <w:shd w:val="clear" w:color="auto" w:fill="auto"/>
            <w:vAlign w:val="center"/>
          </w:tcPr>
          <w:p w:rsidR="00B179A4" w:rsidRPr="00645139" w:rsidRDefault="00B179A4" w:rsidP="003307C7">
            <w:pPr>
              <w:suppressAutoHyphens/>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4</w:t>
            </w:r>
          </w:p>
        </w:tc>
        <w:tc>
          <w:tcPr>
            <w:tcW w:w="5103" w:type="dxa"/>
            <w:shd w:val="clear" w:color="auto" w:fill="auto"/>
            <w:vAlign w:val="bottom"/>
          </w:tcPr>
          <w:p w:rsidR="00B179A4" w:rsidRPr="00645139" w:rsidRDefault="00B179A4" w:rsidP="003307C7">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№5, ул. Северная</w:t>
            </w:r>
          </w:p>
        </w:tc>
        <w:tc>
          <w:tcPr>
            <w:tcW w:w="1984"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0,15</w:t>
            </w:r>
          </w:p>
        </w:tc>
        <w:tc>
          <w:tcPr>
            <w:tcW w:w="1783"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0,39</w:t>
            </w:r>
          </w:p>
        </w:tc>
      </w:tr>
      <w:tr w:rsidR="00B179A4" w:rsidRPr="00645139" w:rsidTr="00F670A0">
        <w:tc>
          <w:tcPr>
            <w:tcW w:w="704" w:type="dxa"/>
            <w:tcBorders>
              <w:top w:val="nil"/>
              <w:left w:val="single" w:sz="4" w:space="0" w:color="auto"/>
              <w:bottom w:val="single" w:sz="4" w:space="0" w:color="auto"/>
              <w:right w:val="single" w:sz="4" w:space="0" w:color="auto"/>
            </w:tcBorders>
            <w:shd w:val="clear" w:color="auto" w:fill="auto"/>
            <w:vAlign w:val="center"/>
          </w:tcPr>
          <w:p w:rsidR="00B179A4" w:rsidRPr="00645139" w:rsidRDefault="00B179A4" w:rsidP="003307C7">
            <w:pPr>
              <w:suppressAutoHyphens/>
              <w:rPr>
                <w:rFonts w:ascii="Times New Roman" w:eastAsia="Times New Roman" w:hAnsi="Times New Roman" w:cs="Times New Roman"/>
                <w:sz w:val="24"/>
                <w:szCs w:val="24"/>
                <w:lang w:eastAsia="ar-SA"/>
              </w:rPr>
            </w:pPr>
            <w:r w:rsidRPr="00645139">
              <w:rPr>
                <w:rFonts w:ascii="Times New Roman" w:eastAsia="Times New Roman" w:hAnsi="Times New Roman" w:cs="Times New Roman"/>
                <w:sz w:val="24"/>
                <w:szCs w:val="24"/>
                <w:lang w:eastAsia="ar-SA"/>
              </w:rPr>
              <w:t>5</w:t>
            </w:r>
          </w:p>
        </w:tc>
        <w:tc>
          <w:tcPr>
            <w:tcW w:w="5103" w:type="dxa"/>
            <w:shd w:val="clear" w:color="auto" w:fill="auto"/>
            <w:vAlign w:val="bottom"/>
          </w:tcPr>
          <w:p w:rsidR="00B179A4" w:rsidRPr="00645139" w:rsidRDefault="00B179A4" w:rsidP="003307C7">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№6</w:t>
            </w:r>
          </w:p>
        </w:tc>
        <w:tc>
          <w:tcPr>
            <w:tcW w:w="1984"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0,34</w:t>
            </w:r>
          </w:p>
        </w:tc>
        <w:tc>
          <w:tcPr>
            <w:tcW w:w="1783"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0,91</w:t>
            </w:r>
          </w:p>
        </w:tc>
      </w:tr>
      <w:tr w:rsidR="00B179A4" w:rsidRPr="00645139" w:rsidTr="00F670A0">
        <w:tc>
          <w:tcPr>
            <w:tcW w:w="704" w:type="dxa"/>
            <w:tcBorders>
              <w:top w:val="nil"/>
              <w:left w:val="single" w:sz="4" w:space="0" w:color="auto"/>
              <w:bottom w:val="single" w:sz="4" w:space="0" w:color="auto"/>
              <w:right w:val="single" w:sz="4" w:space="0" w:color="auto"/>
            </w:tcBorders>
            <w:shd w:val="clear" w:color="auto" w:fill="auto"/>
            <w:vAlign w:val="center"/>
          </w:tcPr>
          <w:p w:rsidR="00B179A4" w:rsidRPr="00645139" w:rsidRDefault="00B179A4" w:rsidP="003307C7">
            <w:pPr>
              <w:rPr>
                <w:rFonts w:ascii="Times New Roman" w:hAnsi="Times New Roman" w:cs="Times New Roman"/>
                <w:color w:val="000000"/>
                <w:sz w:val="24"/>
                <w:szCs w:val="24"/>
              </w:rPr>
            </w:pPr>
            <w:r w:rsidRPr="00645139">
              <w:rPr>
                <w:rFonts w:ascii="Times New Roman" w:hAnsi="Times New Roman" w:cs="Times New Roman"/>
                <w:color w:val="000000"/>
                <w:sz w:val="24"/>
                <w:szCs w:val="24"/>
              </w:rPr>
              <w:t>6</w:t>
            </w:r>
          </w:p>
        </w:tc>
        <w:tc>
          <w:tcPr>
            <w:tcW w:w="5103" w:type="dxa"/>
            <w:shd w:val="clear" w:color="auto" w:fill="auto"/>
            <w:vAlign w:val="bottom"/>
          </w:tcPr>
          <w:p w:rsidR="00B179A4" w:rsidRPr="00645139" w:rsidRDefault="00B179A4" w:rsidP="003307C7">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№7</w:t>
            </w:r>
          </w:p>
        </w:tc>
        <w:tc>
          <w:tcPr>
            <w:tcW w:w="1984"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0,03</w:t>
            </w:r>
          </w:p>
        </w:tc>
        <w:tc>
          <w:tcPr>
            <w:tcW w:w="1783" w:type="dxa"/>
            <w:vAlign w:val="bottom"/>
          </w:tcPr>
          <w:p w:rsidR="00B179A4" w:rsidRPr="00B37257" w:rsidRDefault="00B179A4" w:rsidP="003307C7">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0,08</w:t>
            </w:r>
          </w:p>
        </w:tc>
      </w:tr>
    </w:tbl>
    <w:p w:rsidR="003F012C" w:rsidRPr="00C9507A" w:rsidRDefault="003F012C" w:rsidP="003307C7">
      <w:pPr>
        <w:pStyle w:val="aa"/>
      </w:pPr>
    </w:p>
    <w:p w:rsidR="0065199B" w:rsidRDefault="0065199B" w:rsidP="003307C7">
      <w:pPr>
        <w:pStyle w:val="aa"/>
      </w:pPr>
      <w:bookmarkStart w:id="76" w:name="_Toc6323124"/>
      <w:r w:rsidRPr="00C9507A">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76"/>
    </w:p>
    <w:p w:rsidR="001701E6" w:rsidRPr="001701E6" w:rsidRDefault="001701E6" w:rsidP="003307C7">
      <w:pPr>
        <w:pStyle w:val="af0"/>
        <w:spacing w:line="240" w:lineRule="auto"/>
        <w:rPr>
          <w:lang w:eastAsia="ru-RU"/>
        </w:rPr>
      </w:pPr>
      <w:r w:rsidRPr="001701E6">
        <w:rPr>
          <w:lang w:eastAsia="ru-RU"/>
        </w:rPr>
        <w:t xml:space="preserve">Согласно п. 6.17 </w:t>
      </w:r>
      <w:proofErr w:type="spellStart"/>
      <w:r w:rsidRPr="001701E6">
        <w:rPr>
          <w:lang w:eastAsia="ru-RU"/>
        </w:rPr>
        <w:t>СНиП</w:t>
      </w:r>
      <w:proofErr w:type="spellEnd"/>
      <w:r w:rsidRPr="001701E6">
        <w:rPr>
          <w:lang w:eastAsia="ru-RU"/>
        </w:rPr>
        <w:t xml:space="preserve"> 41-02-2003 и п. 6.22 СП </w:t>
      </w:r>
      <w:proofErr w:type="spellStart"/>
      <w:proofErr w:type="gramStart"/>
      <w:r w:rsidRPr="001701E6">
        <w:rPr>
          <w:lang w:eastAsia="ru-RU"/>
        </w:rPr>
        <w:t>СП</w:t>
      </w:r>
      <w:proofErr w:type="spellEnd"/>
      <w:proofErr w:type="gramEnd"/>
      <w:r w:rsidRPr="001701E6">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1701E6">
        <w:rPr>
          <w:lang w:eastAsia="ru-RU"/>
        </w:rPr>
        <w:t>недеаэрированной</w:t>
      </w:r>
      <w:proofErr w:type="spellEnd"/>
      <w:r w:rsidRPr="001701E6">
        <w:rPr>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w:t>
      </w:r>
    </w:p>
    <w:p w:rsidR="001701E6" w:rsidRPr="001701E6" w:rsidRDefault="001701E6" w:rsidP="003307C7">
      <w:pPr>
        <w:pStyle w:val="af0"/>
        <w:spacing w:line="240" w:lineRule="auto"/>
        <w:rPr>
          <w:lang w:eastAsia="ru-RU"/>
        </w:rPr>
      </w:pPr>
      <w:r w:rsidRPr="001701E6">
        <w:rPr>
          <w:lang w:eastAsia="ru-RU"/>
        </w:rPr>
        <w:t xml:space="preserve">При наличии нескольких отдельных тепловых сетей, отходящих от коллектора </w:t>
      </w:r>
      <w:proofErr w:type="spellStart"/>
      <w:r w:rsidRPr="001701E6">
        <w:rPr>
          <w:lang w:eastAsia="ru-RU"/>
        </w:rPr>
        <w:t>теплоисточника</w:t>
      </w:r>
      <w:proofErr w:type="spellEnd"/>
      <w:r w:rsidRPr="001701E6">
        <w:rPr>
          <w:lang w:eastAsia="ru-RU"/>
        </w:rPr>
        <w:t xml:space="preserve">, аварийную подпитку допускается определять только для одной наибольшей по объему тепловой сети. </w:t>
      </w:r>
    </w:p>
    <w:p w:rsidR="001701E6" w:rsidRPr="001701E6" w:rsidRDefault="001701E6" w:rsidP="003307C7">
      <w:pPr>
        <w:pStyle w:val="af0"/>
        <w:spacing w:line="240" w:lineRule="auto"/>
        <w:rPr>
          <w:szCs w:val="24"/>
          <w:lang w:eastAsia="ru-RU"/>
        </w:rPr>
      </w:pPr>
      <w:r w:rsidRPr="001701E6">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C9507A" w:rsidRDefault="0065199B" w:rsidP="003307C7">
      <w:pPr>
        <w:pStyle w:val="aa"/>
      </w:pPr>
      <w:bookmarkStart w:id="77" w:name="_Toc6323125"/>
      <w:r w:rsidRPr="00C9507A">
        <w:t>Часть 8 Топливные балансы источников тепловой энергии и система обеспечения топливом</w:t>
      </w:r>
      <w:bookmarkEnd w:id="77"/>
    </w:p>
    <w:p w:rsidR="0065199B" w:rsidRDefault="0065199B" w:rsidP="003307C7">
      <w:pPr>
        <w:pStyle w:val="aa"/>
      </w:pPr>
      <w:bookmarkStart w:id="78" w:name="_Toc6323126"/>
      <w:r w:rsidRPr="00C9507A">
        <w:t>1.8.1. Описание видов и количества используемого основного топлива для каждого источника тепловой энергии</w:t>
      </w:r>
      <w:bookmarkEnd w:id="78"/>
    </w:p>
    <w:p w:rsidR="00296425" w:rsidRDefault="00296425" w:rsidP="003307C7">
      <w:pPr>
        <w:pStyle w:val="af0"/>
        <w:spacing w:line="240" w:lineRule="auto"/>
      </w:pPr>
      <w:r>
        <w:t>В рассматриваемых котельных природный газ является основным видом т</w:t>
      </w:r>
      <w:r w:rsidR="00E179E3">
        <w:t>оплива. В таблице ниже приведен</w:t>
      </w:r>
      <w:r>
        <w:t xml:space="preserve"> </w:t>
      </w:r>
      <w:r w:rsidR="00E179E3">
        <w:t>анализ расхода топлива</w:t>
      </w:r>
      <w:r w:rsidR="00896FA4">
        <w:t xml:space="preserve"> на 2018 год.</w:t>
      </w:r>
    </w:p>
    <w:p w:rsidR="00296425" w:rsidRDefault="00296425" w:rsidP="003307C7">
      <w:pPr>
        <w:pStyle w:val="ae"/>
      </w:pPr>
      <w:bookmarkStart w:id="79" w:name="_Toc8756892"/>
      <w:r>
        <w:t xml:space="preserve">Таблица 1.8.1.1. </w:t>
      </w:r>
      <w:r w:rsidR="00B60EB4">
        <w:t>А</w:t>
      </w:r>
      <w:r w:rsidR="00B60EB4" w:rsidRPr="00B60EB4">
        <w:t>нализ расхода топлива на 2018 год</w:t>
      </w:r>
      <w:bookmarkEnd w:id="7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387"/>
        <w:gridCol w:w="3544"/>
      </w:tblGrid>
      <w:tr w:rsidR="006B1C8C" w:rsidRPr="00021126" w:rsidTr="009958A1">
        <w:trPr>
          <w:trHeight w:val="20"/>
          <w:tblHeader/>
        </w:trPr>
        <w:tc>
          <w:tcPr>
            <w:tcW w:w="562" w:type="dxa"/>
            <w:shd w:val="clear" w:color="auto" w:fill="BFBFBF" w:themeFill="background1" w:themeFillShade="BF"/>
          </w:tcPr>
          <w:p w:rsidR="006B1C8C" w:rsidRPr="00021126" w:rsidRDefault="006B1C8C"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lastRenderedPageBreak/>
              <w:t>№</w:t>
            </w:r>
          </w:p>
        </w:tc>
        <w:tc>
          <w:tcPr>
            <w:tcW w:w="5387" w:type="dxa"/>
            <w:shd w:val="clear" w:color="auto" w:fill="BFBFBF" w:themeFill="background1" w:themeFillShade="BF"/>
          </w:tcPr>
          <w:p w:rsidR="006B1C8C" w:rsidRPr="00021126" w:rsidRDefault="006B1C8C" w:rsidP="003307C7">
            <w:pPr>
              <w:spacing w:after="0" w:line="240" w:lineRule="auto"/>
              <w:jc w:val="center"/>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Наименование источника</w:t>
            </w:r>
          </w:p>
        </w:tc>
        <w:tc>
          <w:tcPr>
            <w:tcW w:w="3544" w:type="dxa"/>
            <w:shd w:val="clear" w:color="auto" w:fill="BFBFBF" w:themeFill="background1" w:themeFillShade="BF"/>
          </w:tcPr>
          <w:p w:rsidR="006B1C8C" w:rsidRPr="00021126" w:rsidRDefault="006B1C8C" w:rsidP="003307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w:t>
            </w:r>
            <w:r w:rsidRPr="00021126">
              <w:rPr>
                <w:rFonts w:ascii="Times New Roman" w:eastAsia="Times New Roman" w:hAnsi="Times New Roman" w:cs="Times New Roman"/>
                <w:sz w:val="24"/>
                <w:szCs w:val="24"/>
                <w:lang w:eastAsia="ru-RU"/>
              </w:rPr>
              <w:t xml:space="preserve"> топлива</w:t>
            </w:r>
            <w:r>
              <w:rPr>
                <w:rFonts w:ascii="Times New Roman" w:eastAsia="Times New Roman" w:hAnsi="Times New Roman" w:cs="Times New Roman"/>
                <w:sz w:val="24"/>
                <w:szCs w:val="24"/>
                <w:lang w:eastAsia="ru-RU"/>
              </w:rPr>
              <w:t>, тыс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уб.</w:t>
            </w:r>
          </w:p>
        </w:tc>
      </w:tr>
      <w:tr w:rsidR="006B1C8C" w:rsidRPr="00021126" w:rsidTr="00187B9D">
        <w:trPr>
          <w:trHeight w:val="20"/>
        </w:trPr>
        <w:tc>
          <w:tcPr>
            <w:tcW w:w="562" w:type="dxa"/>
          </w:tcPr>
          <w:p w:rsidR="006B1C8C" w:rsidRPr="00021126" w:rsidRDefault="006B1C8C"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1</w:t>
            </w:r>
          </w:p>
        </w:tc>
        <w:tc>
          <w:tcPr>
            <w:tcW w:w="5387" w:type="dxa"/>
            <w:vAlign w:val="bottom"/>
          </w:tcPr>
          <w:p w:rsidR="006B1C8C" w:rsidRPr="00645139" w:rsidRDefault="006B1C8C"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№1, ул. Пионерская, 7А</w:t>
            </w:r>
          </w:p>
        </w:tc>
        <w:tc>
          <w:tcPr>
            <w:tcW w:w="3544" w:type="dxa"/>
            <w:vAlign w:val="bottom"/>
          </w:tcPr>
          <w:p w:rsidR="006B1C8C" w:rsidRPr="00021126" w:rsidRDefault="006B1C8C" w:rsidP="003307C7">
            <w:pPr>
              <w:spacing w:after="0" w:line="240" w:lineRule="auto"/>
              <w:jc w:val="right"/>
              <w:rPr>
                <w:rFonts w:ascii="Calibri" w:eastAsia="Calibri" w:hAnsi="Calibri" w:cs="Times New Roman"/>
                <w:sz w:val="24"/>
                <w:szCs w:val="24"/>
              </w:rPr>
            </w:pPr>
            <w:r w:rsidRPr="006B1C8C">
              <w:rPr>
                <w:rFonts w:ascii="Times New Roman" w:eastAsia="Times New Roman" w:hAnsi="Times New Roman" w:cs="Times New Roman"/>
                <w:sz w:val="24"/>
                <w:szCs w:val="24"/>
                <w:lang w:eastAsia="ru-RU"/>
              </w:rPr>
              <w:t>1816,96</w:t>
            </w:r>
          </w:p>
        </w:tc>
      </w:tr>
      <w:tr w:rsidR="006B1C8C" w:rsidRPr="00021126" w:rsidTr="00187B9D">
        <w:trPr>
          <w:trHeight w:val="20"/>
        </w:trPr>
        <w:tc>
          <w:tcPr>
            <w:tcW w:w="562" w:type="dxa"/>
          </w:tcPr>
          <w:p w:rsidR="006B1C8C" w:rsidRPr="00021126" w:rsidRDefault="006B1C8C"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2</w:t>
            </w:r>
          </w:p>
        </w:tc>
        <w:tc>
          <w:tcPr>
            <w:tcW w:w="5387" w:type="dxa"/>
            <w:vAlign w:val="bottom"/>
          </w:tcPr>
          <w:p w:rsidR="006B1C8C" w:rsidRPr="00645139" w:rsidRDefault="006B1C8C"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№2, ул. </w:t>
            </w:r>
            <w:proofErr w:type="spellStart"/>
            <w:r w:rsidRPr="00645139">
              <w:rPr>
                <w:rFonts w:ascii="Times New Roman" w:eastAsia="Times New Roman" w:hAnsi="Times New Roman" w:cs="Times New Roman"/>
                <w:color w:val="000000"/>
                <w:sz w:val="24"/>
                <w:szCs w:val="24"/>
                <w:lang w:eastAsia="ru-RU"/>
              </w:rPr>
              <w:t>Полетаевская</w:t>
            </w:r>
            <w:proofErr w:type="spellEnd"/>
            <w:r w:rsidRPr="00645139">
              <w:rPr>
                <w:rFonts w:ascii="Times New Roman" w:eastAsia="Times New Roman" w:hAnsi="Times New Roman" w:cs="Times New Roman"/>
                <w:color w:val="000000"/>
                <w:sz w:val="24"/>
                <w:szCs w:val="24"/>
                <w:lang w:eastAsia="ru-RU"/>
              </w:rPr>
              <w:t xml:space="preserve">, 61в </w:t>
            </w:r>
          </w:p>
        </w:tc>
        <w:tc>
          <w:tcPr>
            <w:tcW w:w="3544" w:type="dxa"/>
            <w:vAlign w:val="bottom"/>
          </w:tcPr>
          <w:p w:rsidR="006B1C8C" w:rsidRPr="00021126" w:rsidRDefault="006B1C8C" w:rsidP="003307C7">
            <w:pPr>
              <w:spacing w:after="0" w:line="240" w:lineRule="auto"/>
              <w:jc w:val="right"/>
              <w:rPr>
                <w:rFonts w:ascii="Calibri" w:eastAsia="Calibri" w:hAnsi="Calibri" w:cs="Times New Roman"/>
                <w:sz w:val="24"/>
                <w:szCs w:val="24"/>
              </w:rPr>
            </w:pPr>
            <w:r w:rsidRPr="00490484">
              <w:rPr>
                <w:rFonts w:ascii="Times New Roman" w:eastAsia="Times New Roman" w:hAnsi="Times New Roman" w:cs="Times New Roman"/>
                <w:sz w:val="24"/>
                <w:szCs w:val="24"/>
                <w:lang w:eastAsia="ar-SA"/>
              </w:rPr>
              <w:t>1173,62</w:t>
            </w:r>
          </w:p>
        </w:tc>
      </w:tr>
      <w:tr w:rsidR="006B1C8C" w:rsidRPr="00021126" w:rsidTr="00187B9D">
        <w:trPr>
          <w:trHeight w:val="20"/>
        </w:trPr>
        <w:tc>
          <w:tcPr>
            <w:tcW w:w="562" w:type="dxa"/>
          </w:tcPr>
          <w:p w:rsidR="006B1C8C" w:rsidRPr="00021126" w:rsidRDefault="006B1C8C" w:rsidP="00330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7" w:type="dxa"/>
            <w:vAlign w:val="bottom"/>
          </w:tcPr>
          <w:p w:rsidR="006B1C8C" w:rsidRPr="00645139" w:rsidRDefault="006B1C8C"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№5, ул. Северная</w:t>
            </w:r>
          </w:p>
        </w:tc>
        <w:tc>
          <w:tcPr>
            <w:tcW w:w="3544" w:type="dxa"/>
            <w:vAlign w:val="bottom"/>
          </w:tcPr>
          <w:p w:rsidR="006B1C8C" w:rsidRPr="00021126" w:rsidRDefault="006B1C8C" w:rsidP="003307C7">
            <w:pPr>
              <w:spacing w:after="0" w:line="240" w:lineRule="auto"/>
              <w:jc w:val="right"/>
              <w:rPr>
                <w:rFonts w:ascii="Calibri" w:eastAsia="Calibri" w:hAnsi="Calibri" w:cs="Times New Roman"/>
                <w:sz w:val="24"/>
                <w:szCs w:val="24"/>
              </w:rPr>
            </w:pPr>
            <w:r w:rsidRPr="00490484">
              <w:rPr>
                <w:rFonts w:ascii="Times New Roman" w:eastAsia="Times New Roman" w:hAnsi="Times New Roman" w:cs="Times New Roman"/>
                <w:sz w:val="24"/>
                <w:szCs w:val="24"/>
                <w:lang w:eastAsia="ar-SA"/>
              </w:rPr>
              <w:t>228,37</w:t>
            </w:r>
          </w:p>
        </w:tc>
      </w:tr>
      <w:tr w:rsidR="006B1C8C" w:rsidRPr="00021126" w:rsidTr="00187B9D">
        <w:trPr>
          <w:trHeight w:val="20"/>
        </w:trPr>
        <w:tc>
          <w:tcPr>
            <w:tcW w:w="562" w:type="dxa"/>
          </w:tcPr>
          <w:p w:rsidR="006B1C8C" w:rsidRPr="00021126" w:rsidRDefault="006B1C8C" w:rsidP="00330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7" w:type="dxa"/>
            <w:vAlign w:val="bottom"/>
          </w:tcPr>
          <w:p w:rsidR="006B1C8C" w:rsidRPr="00645139" w:rsidRDefault="006B1C8C"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№6</w:t>
            </w:r>
          </w:p>
        </w:tc>
        <w:tc>
          <w:tcPr>
            <w:tcW w:w="3544" w:type="dxa"/>
            <w:vAlign w:val="bottom"/>
          </w:tcPr>
          <w:p w:rsidR="006B1C8C" w:rsidRPr="00021126" w:rsidRDefault="006B1C8C" w:rsidP="003307C7">
            <w:pPr>
              <w:spacing w:after="0" w:line="240" w:lineRule="auto"/>
              <w:jc w:val="right"/>
              <w:rPr>
                <w:rFonts w:ascii="Calibri" w:eastAsia="Calibri" w:hAnsi="Calibri" w:cs="Times New Roman"/>
                <w:sz w:val="24"/>
                <w:szCs w:val="24"/>
              </w:rPr>
            </w:pPr>
            <w:r w:rsidRPr="00490484">
              <w:rPr>
                <w:rFonts w:ascii="Times New Roman" w:eastAsia="Times New Roman" w:hAnsi="Times New Roman" w:cs="Times New Roman"/>
                <w:sz w:val="24"/>
                <w:szCs w:val="24"/>
                <w:lang w:eastAsia="ar-SA"/>
              </w:rPr>
              <w:t>94,99</w:t>
            </w:r>
          </w:p>
        </w:tc>
      </w:tr>
      <w:tr w:rsidR="006B1C8C" w:rsidRPr="00021126" w:rsidTr="00187B9D">
        <w:trPr>
          <w:trHeight w:val="20"/>
        </w:trPr>
        <w:tc>
          <w:tcPr>
            <w:tcW w:w="562" w:type="dxa"/>
          </w:tcPr>
          <w:p w:rsidR="006B1C8C" w:rsidRPr="00021126" w:rsidRDefault="006B1C8C" w:rsidP="00330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7" w:type="dxa"/>
            <w:vAlign w:val="bottom"/>
          </w:tcPr>
          <w:p w:rsidR="006B1C8C" w:rsidRPr="00645139" w:rsidRDefault="006B1C8C"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№7</w:t>
            </w:r>
          </w:p>
        </w:tc>
        <w:tc>
          <w:tcPr>
            <w:tcW w:w="3544" w:type="dxa"/>
            <w:vAlign w:val="bottom"/>
          </w:tcPr>
          <w:p w:rsidR="006B1C8C" w:rsidRPr="00021126" w:rsidRDefault="006B1C8C" w:rsidP="003307C7">
            <w:pPr>
              <w:spacing w:after="0" w:line="240" w:lineRule="auto"/>
              <w:jc w:val="right"/>
              <w:rPr>
                <w:rFonts w:ascii="Times New Roman" w:eastAsia="Times New Roman" w:hAnsi="Times New Roman" w:cs="Times New Roman"/>
                <w:sz w:val="24"/>
                <w:szCs w:val="24"/>
                <w:lang w:eastAsia="ru-RU"/>
              </w:rPr>
            </w:pPr>
            <w:r w:rsidRPr="00490484">
              <w:rPr>
                <w:rFonts w:ascii="Times New Roman" w:eastAsia="Times New Roman" w:hAnsi="Times New Roman" w:cs="Times New Roman"/>
                <w:sz w:val="24"/>
                <w:szCs w:val="24"/>
                <w:lang w:eastAsia="ar-SA"/>
              </w:rPr>
              <w:t>34,77</w:t>
            </w:r>
          </w:p>
        </w:tc>
      </w:tr>
    </w:tbl>
    <w:p w:rsidR="003F012C" w:rsidRPr="00C9507A" w:rsidRDefault="003F012C" w:rsidP="003307C7">
      <w:pPr>
        <w:pStyle w:val="ae"/>
        <w:spacing w:before="0" w:after="0"/>
      </w:pPr>
    </w:p>
    <w:p w:rsidR="0065199B" w:rsidRDefault="0065199B" w:rsidP="003307C7">
      <w:pPr>
        <w:pStyle w:val="aa"/>
      </w:pPr>
      <w:bookmarkStart w:id="80" w:name="_Toc6323127"/>
      <w:r w:rsidRPr="00C9507A">
        <w:t>1.8.2. Описание видов резервного и аварийного топлива и возможности их обеспечения в соответствии с нормативными требованиями</w:t>
      </w:r>
      <w:bookmarkEnd w:id="80"/>
    </w:p>
    <w:p w:rsidR="003F012C" w:rsidRPr="00FB1137" w:rsidRDefault="003F012C" w:rsidP="003307C7">
      <w:pPr>
        <w:pStyle w:val="af0"/>
        <w:spacing w:line="240" w:lineRule="auto"/>
        <w:rPr>
          <w:lang w:eastAsia="ru-RU"/>
        </w:rPr>
      </w:pPr>
      <w:bookmarkStart w:id="81" w:name="_Toc6323128"/>
      <w:r w:rsidRPr="00FB1137">
        <w:rPr>
          <w:lang w:eastAsia="ru-RU"/>
        </w:rPr>
        <w:t xml:space="preserve">Виды аварийного топлива, используемого источниками тепловой энергии сельского поселения, приведены в таблице 8.2. </w:t>
      </w:r>
    </w:p>
    <w:p w:rsidR="003F012C" w:rsidRPr="00FB1137" w:rsidRDefault="003F012C" w:rsidP="003307C7">
      <w:pPr>
        <w:pStyle w:val="ae"/>
      </w:pPr>
      <w:bookmarkStart w:id="82" w:name="_Toc518525480"/>
      <w:bookmarkStart w:id="83" w:name="_Toc5150117"/>
      <w:bookmarkStart w:id="84" w:name="_Toc8756893"/>
      <w:r w:rsidRPr="00FB1137">
        <w:t xml:space="preserve">Таблица 1.8.2 Виды </w:t>
      </w:r>
      <w:r>
        <w:t>аварийного</w:t>
      </w:r>
      <w:r w:rsidRPr="00FB1137">
        <w:t xml:space="preserve"> топлива</w:t>
      </w:r>
      <w:bookmarkEnd w:id="82"/>
      <w:bookmarkEnd w:id="83"/>
      <w:bookmarkEnd w:id="8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6379"/>
        <w:gridCol w:w="2552"/>
      </w:tblGrid>
      <w:tr w:rsidR="003F012C" w:rsidRPr="00021126" w:rsidTr="00EB5E62">
        <w:trPr>
          <w:trHeight w:val="20"/>
          <w:tblHeader/>
        </w:trPr>
        <w:tc>
          <w:tcPr>
            <w:tcW w:w="562" w:type="dxa"/>
            <w:shd w:val="clear" w:color="auto" w:fill="BFBFBF" w:themeFill="background1" w:themeFillShade="BF"/>
          </w:tcPr>
          <w:p w:rsidR="003F012C" w:rsidRPr="00021126" w:rsidRDefault="003F012C"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w:t>
            </w:r>
          </w:p>
        </w:tc>
        <w:tc>
          <w:tcPr>
            <w:tcW w:w="6379" w:type="dxa"/>
            <w:shd w:val="clear" w:color="auto" w:fill="BFBFBF" w:themeFill="background1" w:themeFillShade="BF"/>
          </w:tcPr>
          <w:p w:rsidR="003F012C" w:rsidRPr="00021126" w:rsidRDefault="003F012C" w:rsidP="003307C7">
            <w:pPr>
              <w:spacing w:after="0" w:line="240" w:lineRule="auto"/>
              <w:jc w:val="center"/>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Наименование источника</w:t>
            </w:r>
          </w:p>
        </w:tc>
        <w:tc>
          <w:tcPr>
            <w:tcW w:w="2552" w:type="dxa"/>
            <w:shd w:val="clear" w:color="auto" w:fill="BFBFBF" w:themeFill="background1" w:themeFillShade="BF"/>
          </w:tcPr>
          <w:p w:rsidR="003F012C" w:rsidRPr="00021126" w:rsidRDefault="003F012C" w:rsidP="003307C7">
            <w:pPr>
              <w:spacing w:after="0" w:line="240" w:lineRule="auto"/>
              <w:jc w:val="center"/>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Вид аварийного топлива</w:t>
            </w:r>
          </w:p>
        </w:tc>
      </w:tr>
      <w:tr w:rsidR="00021126" w:rsidRPr="00021126" w:rsidTr="00EB5E62">
        <w:trPr>
          <w:trHeight w:val="20"/>
        </w:trPr>
        <w:tc>
          <w:tcPr>
            <w:tcW w:w="562" w:type="dxa"/>
          </w:tcPr>
          <w:p w:rsidR="00021126" w:rsidRPr="00021126" w:rsidRDefault="00021126"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1</w:t>
            </w:r>
          </w:p>
        </w:tc>
        <w:tc>
          <w:tcPr>
            <w:tcW w:w="6379" w:type="dxa"/>
            <w:vAlign w:val="bottom"/>
          </w:tcPr>
          <w:p w:rsidR="00021126" w:rsidRPr="00645139" w:rsidRDefault="00021126"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№1, ул. Пионерская, 7А</w:t>
            </w:r>
          </w:p>
        </w:tc>
        <w:tc>
          <w:tcPr>
            <w:tcW w:w="2552" w:type="dxa"/>
          </w:tcPr>
          <w:p w:rsidR="00021126" w:rsidRPr="00021126" w:rsidRDefault="00021126" w:rsidP="003307C7">
            <w:pPr>
              <w:spacing w:after="0" w:line="240" w:lineRule="auto"/>
              <w:jc w:val="center"/>
              <w:rPr>
                <w:rFonts w:ascii="Calibri" w:eastAsia="Calibri" w:hAnsi="Calibri" w:cs="Times New Roman"/>
                <w:sz w:val="24"/>
                <w:szCs w:val="24"/>
              </w:rPr>
            </w:pPr>
            <w:r w:rsidRPr="00021126">
              <w:rPr>
                <w:rFonts w:ascii="Times New Roman" w:eastAsia="Times New Roman" w:hAnsi="Times New Roman" w:cs="Times New Roman"/>
                <w:sz w:val="24"/>
                <w:szCs w:val="24"/>
                <w:lang w:eastAsia="ru-RU"/>
              </w:rPr>
              <w:t>Дизельное топливо</w:t>
            </w:r>
          </w:p>
        </w:tc>
      </w:tr>
      <w:tr w:rsidR="00021126" w:rsidRPr="00021126" w:rsidTr="00EB5E62">
        <w:trPr>
          <w:trHeight w:val="20"/>
        </w:trPr>
        <w:tc>
          <w:tcPr>
            <w:tcW w:w="562" w:type="dxa"/>
          </w:tcPr>
          <w:p w:rsidR="00021126" w:rsidRPr="00021126" w:rsidRDefault="00021126"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2</w:t>
            </w:r>
          </w:p>
        </w:tc>
        <w:tc>
          <w:tcPr>
            <w:tcW w:w="6379" w:type="dxa"/>
            <w:vAlign w:val="bottom"/>
          </w:tcPr>
          <w:p w:rsidR="00021126" w:rsidRPr="00645139" w:rsidRDefault="00021126"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№2, ул. </w:t>
            </w:r>
            <w:proofErr w:type="spellStart"/>
            <w:r w:rsidRPr="00645139">
              <w:rPr>
                <w:rFonts w:ascii="Times New Roman" w:eastAsia="Times New Roman" w:hAnsi="Times New Roman" w:cs="Times New Roman"/>
                <w:color w:val="000000"/>
                <w:sz w:val="24"/>
                <w:szCs w:val="24"/>
                <w:lang w:eastAsia="ru-RU"/>
              </w:rPr>
              <w:t>Полетаевская</w:t>
            </w:r>
            <w:proofErr w:type="spellEnd"/>
            <w:r w:rsidRPr="00645139">
              <w:rPr>
                <w:rFonts w:ascii="Times New Roman" w:eastAsia="Times New Roman" w:hAnsi="Times New Roman" w:cs="Times New Roman"/>
                <w:color w:val="000000"/>
                <w:sz w:val="24"/>
                <w:szCs w:val="24"/>
                <w:lang w:eastAsia="ru-RU"/>
              </w:rPr>
              <w:t xml:space="preserve">, 61в </w:t>
            </w:r>
          </w:p>
        </w:tc>
        <w:tc>
          <w:tcPr>
            <w:tcW w:w="2552" w:type="dxa"/>
          </w:tcPr>
          <w:p w:rsidR="00021126" w:rsidRPr="00021126" w:rsidRDefault="00021126" w:rsidP="003307C7">
            <w:pPr>
              <w:spacing w:after="0" w:line="240" w:lineRule="auto"/>
              <w:jc w:val="center"/>
              <w:rPr>
                <w:rFonts w:ascii="Calibri" w:eastAsia="Calibri" w:hAnsi="Calibri" w:cs="Times New Roman"/>
                <w:sz w:val="24"/>
                <w:szCs w:val="24"/>
              </w:rPr>
            </w:pPr>
            <w:r w:rsidRPr="00021126">
              <w:rPr>
                <w:rFonts w:ascii="Times New Roman" w:eastAsia="Times New Roman" w:hAnsi="Times New Roman" w:cs="Times New Roman"/>
                <w:sz w:val="24"/>
                <w:szCs w:val="24"/>
                <w:lang w:eastAsia="ru-RU"/>
              </w:rPr>
              <w:t>Дизельное топливо</w:t>
            </w:r>
          </w:p>
        </w:tc>
      </w:tr>
      <w:tr w:rsidR="00021126" w:rsidRPr="00021126" w:rsidTr="00EB5E62">
        <w:trPr>
          <w:trHeight w:val="20"/>
        </w:trPr>
        <w:tc>
          <w:tcPr>
            <w:tcW w:w="562" w:type="dxa"/>
          </w:tcPr>
          <w:p w:rsidR="00021126" w:rsidRPr="00021126" w:rsidRDefault="00021126"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3</w:t>
            </w:r>
          </w:p>
        </w:tc>
        <w:tc>
          <w:tcPr>
            <w:tcW w:w="6379" w:type="dxa"/>
            <w:vAlign w:val="bottom"/>
          </w:tcPr>
          <w:p w:rsidR="00021126" w:rsidRPr="00645139" w:rsidRDefault="00021126"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№4, ул. Почтовая, 60г</w:t>
            </w:r>
          </w:p>
        </w:tc>
        <w:tc>
          <w:tcPr>
            <w:tcW w:w="2552" w:type="dxa"/>
          </w:tcPr>
          <w:p w:rsidR="00021126" w:rsidRPr="00021126" w:rsidRDefault="00021126" w:rsidP="003307C7">
            <w:pPr>
              <w:spacing w:after="0" w:line="240" w:lineRule="auto"/>
              <w:jc w:val="center"/>
              <w:rPr>
                <w:rFonts w:ascii="Calibri" w:eastAsia="Calibri" w:hAnsi="Calibri" w:cs="Times New Roman"/>
                <w:sz w:val="24"/>
                <w:szCs w:val="24"/>
              </w:rPr>
            </w:pPr>
            <w:r w:rsidRPr="00021126">
              <w:rPr>
                <w:rFonts w:ascii="Times New Roman" w:eastAsia="Times New Roman" w:hAnsi="Times New Roman" w:cs="Times New Roman"/>
                <w:sz w:val="24"/>
                <w:szCs w:val="24"/>
                <w:lang w:eastAsia="ru-RU"/>
              </w:rPr>
              <w:t>Дизельное топливо</w:t>
            </w:r>
          </w:p>
        </w:tc>
      </w:tr>
      <w:tr w:rsidR="00021126" w:rsidRPr="00021126" w:rsidTr="00EB5E62">
        <w:trPr>
          <w:trHeight w:val="20"/>
        </w:trPr>
        <w:tc>
          <w:tcPr>
            <w:tcW w:w="562" w:type="dxa"/>
          </w:tcPr>
          <w:p w:rsidR="00021126" w:rsidRPr="00021126" w:rsidRDefault="00021126"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4</w:t>
            </w:r>
          </w:p>
        </w:tc>
        <w:tc>
          <w:tcPr>
            <w:tcW w:w="6379" w:type="dxa"/>
            <w:vAlign w:val="bottom"/>
          </w:tcPr>
          <w:p w:rsidR="00021126" w:rsidRPr="00645139" w:rsidRDefault="00021126"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№5, ул. Северная</w:t>
            </w:r>
          </w:p>
        </w:tc>
        <w:tc>
          <w:tcPr>
            <w:tcW w:w="2552" w:type="dxa"/>
          </w:tcPr>
          <w:p w:rsidR="00021126" w:rsidRPr="00021126" w:rsidRDefault="00021126" w:rsidP="003307C7">
            <w:pPr>
              <w:spacing w:after="0" w:line="240" w:lineRule="auto"/>
              <w:jc w:val="center"/>
              <w:rPr>
                <w:rFonts w:ascii="Calibri" w:eastAsia="Calibri" w:hAnsi="Calibri" w:cs="Times New Roman"/>
                <w:sz w:val="24"/>
                <w:szCs w:val="24"/>
              </w:rPr>
            </w:pPr>
            <w:r w:rsidRPr="00021126">
              <w:rPr>
                <w:rFonts w:ascii="Times New Roman" w:eastAsia="Times New Roman" w:hAnsi="Times New Roman" w:cs="Times New Roman"/>
                <w:sz w:val="24"/>
                <w:szCs w:val="24"/>
                <w:lang w:eastAsia="ru-RU"/>
              </w:rPr>
              <w:t>Дизельное топливо</w:t>
            </w:r>
          </w:p>
        </w:tc>
      </w:tr>
      <w:tr w:rsidR="00021126" w:rsidRPr="00021126" w:rsidTr="00EB5E62">
        <w:trPr>
          <w:trHeight w:val="20"/>
        </w:trPr>
        <w:tc>
          <w:tcPr>
            <w:tcW w:w="562" w:type="dxa"/>
          </w:tcPr>
          <w:p w:rsidR="00021126" w:rsidRPr="00021126" w:rsidRDefault="00021126" w:rsidP="003307C7">
            <w:pPr>
              <w:spacing w:after="0" w:line="240" w:lineRule="auto"/>
              <w:jc w:val="both"/>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5</w:t>
            </w:r>
          </w:p>
        </w:tc>
        <w:tc>
          <w:tcPr>
            <w:tcW w:w="6379" w:type="dxa"/>
            <w:vAlign w:val="bottom"/>
          </w:tcPr>
          <w:p w:rsidR="00021126" w:rsidRPr="00645139" w:rsidRDefault="00021126"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№6</w:t>
            </w:r>
          </w:p>
        </w:tc>
        <w:tc>
          <w:tcPr>
            <w:tcW w:w="2552" w:type="dxa"/>
          </w:tcPr>
          <w:p w:rsidR="00021126" w:rsidRPr="00021126" w:rsidRDefault="00021126" w:rsidP="003307C7">
            <w:pPr>
              <w:spacing w:after="0" w:line="240" w:lineRule="auto"/>
              <w:jc w:val="center"/>
              <w:rPr>
                <w:rFonts w:ascii="Calibri" w:eastAsia="Calibri" w:hAnsi="Calibri" w:cs="Times New Roman"/>
                <w:sz w:val="24"/>
                <w:szCs w:val="24"/>
              </w:rPr>
            </w:pPr>
            <w:r w:rsidRPr="00021126">
              <w:rPr>
                <w:rFonts w:ascii="Times New Roman" w:eastAsia="Times New Roman" w:hAnsi="Times New Roman" w:cs="Times New Roman"/>
                <w:sz w:val="24"/>
                <w:szCs w:val="24"/>
                <w:lang w:eastAsia="ru-RU"/>
              </w:rPr>
              <w:t>Дизельное топливо</w:t>
            </w:r>
          </w:p>
        </w:tc>
      </w:tr>
      <w:tr w:rsidR="00021126" w:rsidRPr="00021126" w:rsidTr="00EB5E62">
        <w:trPr>
          <w:trHeight w:val="20"/>
        </w:trPr>
        <w:tc>
          <w:tcPr>
            <w:tcW w:w="562" w:type="dxa"/>
          </w:tcPr>
          <w:p w:rsidR="00021126" w:rsidRPr="00021126" w:rsidRDefault="00021126" w:rsidP="003307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79" w:type="dxa"/>
            <w:vAlign w:val="bottom"/>
          </w:tcPr>
          <w:p w:rsidR="00021126" w:rsidRPr="00645139" w:rsidRDefault="00021126" w:rsidP="003307C7">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№7</w:t>
            </w:r>
          </w:p>
        </w:tc>
        <w:tc>
          <w:tcPr>
            <w:tcW w:w="2552" w:type="dxa"/>
          </w:tcPr>
          <w:p w:rsidR="00021126" w:rsidRPr="00021126" w:rsidRDefault="00810C83" w:rsidP="003307C7">
            <w:pPr>
              <w:spacing w:after="0" w:line="240" w:lineRule="auto"/>
              <w:jc w:val="center"/>
              <w:rPr>
                <w:rFonts w:ascii="Times New Roman" w:eastAsia="Times New Roman" w:hAnsi="Times New Roman" w:cs="Times New Roman"/>
                <w:sz w:val="24"/>
                <w:szCs w:val="24"/>
                <w:lang w:eastAsia="ru-RU"/>
              </w:rPr>
            </w:pPr>
            <w:r w:rsidRPr="00021126">
              <w:rPr>
                <w:rFonts w:ascii="Times New Roman" w:eastAsia="Times New Roman" w:hAnsi="Times New Roman" w:cs="Times New Roman"/>
                <w:sz w:val="24"/>
                <w:szCs w:val="24"/>
                <w:lang w:eastAsia="ru-RU"/>
              </w:rPr>
              <w:t>Дизельное топливо</w:t>
            </w:r>
          </w:p>
        </w:tc>
      </w:tr>
    </w:tbl>
    <w:p w:rsidR="003F012C" w:rsidRDefault="003F012C" w:rsidP="003307C7">
      <w:pPr>
        <w:pStyle w:val="aa"/>
      </w:pPr>
    </w:p>
    <w:p w:rsidR="0065199B" w:rsidRDefault="0065199B" w:rsidP="003307C7">
      <w:pPr>
        <w:pStyle w:val="aa"/>
      </w:pPr>
      <w:r w:rsidRPr="00C9507A">
        <w:t>1.8.3. Описание особенностей характеристик видов топлива в зависимости от мест поставки</w:t>
      </w:r>
      <w:bookmarkEnd w:id="81"/>
    </w:p>
    <w:p w:rsidR="00296425" w:rsidRPr="00C9507A" w:rsidRDefault="00296425" w:rsidP="003307C7">
      <w:pPr>
        <w:pStyle w:val="af0"/>
        <w:spacing w:line="240" w:lineRule="auto"/>
      </w:pPr>
      <w:r>
        <w:t xml:space="preserve">Основное топливо источников </w:t>
      </w:r>
      <w:proofErr w:type="spellStart"/>
      <w:r w:rsidR="000F7C20">
        <w:t>Полетаевского</w:t>
      </w:r>
      <w:proofErr w:type="spellEnd"/>
      <w:r w:rsidR="009D3304">
        <w:t xml:space="preserve"> сельского поселения</w:t>
      </w:r>
      <w:r>
        <w:t xml:space="preserve"> – природный газ. Характеристики топлива не зависят от места поставки.</w:t>
      </w:r>
    </w:p>
    <w:p w:rsidR="0065199B" w:rsidRDefault="0065199B" w:rsidP="003307C7">
      <w:pPr>
        <w:pStyle w:val="aa"/>
      </w:pPr>
      <w:bookmarkStart w:id="85" w:name="_Toc6323129"/>
      <w:r w:rsidRPr="00C9507A">
        <w:t>1.8.4. Описание использования местных видов топлива</w:t>
      </w:r>
      <w:bookmarkEnd w:id="85"/>
    </w:p>
    <w:p w:rsidR="00296425" w:rsidRDefault="00296425" w:rsidP="003307C7">
      <w:pPr>
        <w:pStyle w:val="af0"/>
        <w:spacing w:line="240" w:lineRule="auto"/>
      </w:pPr>
      <w:r>
        <w:t xml:space="preserve">Основное топливо источников </w:t>
      </w:r>
      <w:proofErr w:type="spellStart"/>
      <w:r w:rsidR="000F7C20">
        <w:t>Полетаевского</w:t>
      </w:r>
      <w:proofErr w:type="spellEnd"/>
      <w:r w:rsidR="009D3304">
        <w:t xml:space="preserve"> сельского поселения</w:t>
      </w:r>
      <w:r>
        <w:t xml:space="preserve"> – природный газ</w:t>
      </w:r>
      <w:r w:rsidR="00810C83">
        <w:t>, уголь, дизельное топливо</w:t>
      </w:r>
      <w:r>
        <w:t>. Поставки топлива в периоды</w:t>
      </w:r>
      <w:r w:rsidR="00F93D89">
        <w:t xml:space="preserve"> </w:t>
      </w:r>
      <w:r>
        <w:t>расчетных температур наружного воздуха не носят особого характера.</w:t>
      </w:r>
    </w:p>
    <w:p w:rsidR="00F93D89" w:rsidRDefault="00F93D89" w:rsidP="003307C7">
      <w:pPr>
        <w:pStyle w:val="aa"/>
      </w:pPr>
      <w:bookmarkStart w:id="86" w:name="_Toc5922211"/>
      <w:bookmarkStart w:id="87" w:name="_Toc6323130"/>
      <w:r>
        <w:t>1.8.5. О</w:t>
      </w:r>
      <w:r w:rsidRPr="002D7749">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86"/>
      <w:bookmarkEnd w:id="87"/>
    </w:p>
    <w:p w:rsidR="00F93D89" w:rsidRDefault="00F93D89" w:rsidP="003307C7">
      <w:pPr>
        <w:pStyle w:val="af0"/>
        <w:spacing w:line="240" w:lineRule="auto"/>
      </w:pPr>
      <w:r>
        <w:t xml:space="preserve">Низшая теплота сгорания природного газа составляет </w:t>
      </w:r>
      <w:r w:rsidRPr="00B92DAE">
        <w:t>8910</w:t>
      </w:r>
      <w:r w:rsidRPr="00B92DAE">
        <w:rPr>
          <w:rFonts w:ascii="Helvetica" w:eastAsiaTheme="minorHAnsi" w:hAnsi="Helvetica" w:cstheme="minorBidi"/>
          <w:color w:val="333333"/>
          <w:sz w:val="21"/>
          <w:szCs w:val="21"/>
          <w:shd w:val="clear" w:color="auto" w:fill="FFFFFF"/>
        </w:rPr>
        <w:t xml:space="preserve"> </w:t>
      </w:r>
      <w:r w:rsidRPr="00B92DAE">
        <w:t>ккал/нм3</w:t>
      </w:r>
      <w:r>
        <w:t>.</w:t>
      </w:r>
    </w:p>
    <w:p w:rsidR="00F93D89" w:rsidRDefault="00F93D89" w:rsidP="003307C7">
      <w:pPr>
        <w:pStyle w:val="aa"/>
      </w:pPr>
      <w:bookmarkStart w:id="88" w:name="_Toc5922212"/>
      <w:bookmarkStart w:id="89" w:name="_Toc6323131"/>
      <w:r>
        <w:t>1.8.6. О</w:t>
      </w:r>
      <w:r w:rsidRPr="002D7749">
        <w:t>писание преобладающего в поселении</w:t>
      </w:r>
      <w:r>
        <w:t xml:space="preserve"> </w:t>
      </w:r>
      <w:r w:rsidRPr="002D7749">
        <w:t>вида топлива, определяемого по совокупности всех систем теплоснабжения, находящихся в соответствующем поселении</w:t>
      </w:r>
      <w:bookmarkEnd w:id="88"/>
      <w:bookmarkEnd w:id="89"/>
    </w:p>
    <w:p w:rsidR="00F93D89" w:rsidRDefault="00F93D89" w:rsidP="003307C7">
      <w:pPr>
        <w:pStyle w:val="af0"/>
        <w:spacing w:line="240" w:lineRule="auto"/>
      </w:pPr>
      <w:r>
        <w:t xml:space="preserve">В поселении преобладает вид топлива – </w:t>
      </w:r>
      <w:r w:rsidR="00810C83">
        <w:t>природный газ, уголь, дизельное топливо</w:t>
      </w:r>
      <w:r>
        <w:t>.</w:t>
      </w:r>
    </w:p>
    <w:p w:rsidR="00F93D89" w:rsidRDefault="00F93D89" w:rsidP="003307C7">
      <w:pPr>
        <w:pStyle w:val="aa"/>
      </w:pPr>
      <w:bookmarkStart w:id="90" w:name="_Toc5922213"/>
      <w:bookmarkStart w:id="91" w:name="_Toc6323132"/>
      <w:r>
        <w:t>1.8.7. Описание приоритетного направления развития топливного баланса поселения</w:t>
      </w:r>
      <w:bookmarkEnd w:id="90"/>
      <w:bookmarkEnd w:id="91"/>
    </w:p>
    <w:p w:rsidR="00F93D89" w:rsidRPr="00C9507A" w:rsidRDefault="00F93D89" w:rsidP="003307C7">
      <w:pPr>
        <w:pStyle w:val="af0"/>
        <w:spacing w:line="240" w:lineRule="auto"/>
      </w:pPr>
      <w:r>
        <w:t>Развитие топливного баланса не предусматривается.</w:t>
      </w:r>
    </w:p>
    <w:p w:rsidR="0065199B" w:rsidRPr="00C9507A" w:rsidRDefault="0065199B" w:rsidP="003307C7">
      <w:pPr>
        <w:pStyle w:val="aa"/>
      </w:pPr>
      <w:bookmarkStart w:id="92" w:name="_Toc6323133"/>
      <w:r w:rsidRPr="00C9507A">
        <w:t>Часть 9 Надежность теплоснабжения</w:t>
      </w:r>
      <w:bookmarkEnd w:id="92"/>
    </w:p>
    <w:p w:rsidR="0065199B" w:rsidRDefault="0065199B" w:rsidP="003307C7">
      <w:pPr>
        <w:pStyle w:val="aa"/>
      </w:pPr>
      <w:bookmarkStart w:id="93" w:name="_Toc6323134"/>
      <w:r w:rsidRPr="00C9507A">
        <w:lastRenderedPageBreak/>
        <w:t xml:space="preserve">1.9.1 Поток отказов (частота отказов) участков тепловых </w:t>
      </w:r>
      <w:proofErr w:type="gramStart"/>
      <w:r w:rsidRPr="00C9507A">
        <w:t>сет</w:t>
      </w:r>
      <w:r w:rsidR="006F5BAF">
        <w:t>ях</w:t>
      </w:r>
      <w:bookmarkEnd w:id="93"/>
      <w:proofErr w:type="gramEnd"/>
    </w:p>
    <w:p w:rsidR="00AD3895" w:rsidRPr="00C9507A" w:rsidRDefault="00AD3895" w:rsidP="003307C7">
      <w:pPr>
        <w:pStyle w:val="af0"/>
        <w:spacing w:line="240" w:lineRule="auto"/>
      </w:pPr>
      <w:r>
        <w:t>Статистика повреждаемо</w:t>
      </w:r>
      <w:r w:rsidR="009D3304">
        <w:t>сти тепловых сетей не представлена.</w:t>
      </w:r>
    </w:p>
    <w:p w:rsidR="0065199B" w:rsidRDefault="0065199B" w:rsidP="003307C7">
      <w:pPr>
        <w:pStyle w:val="aa"/>
      </w:pPr>
      <w:bookmarkStart w:id="94" w:name="_Toc6323135"/>
      <w:r w:rsidRPr="00C9507A">
        <w:t>1.9.2 Частота отключений потребителей</w:t>
      </w:r>
      <w:bookmarkEnd w:id="94"/>
    </w:p>
    <w:p w:rsidR="006F5BAF" w:rsidRPr="00C9507A" w:rsidRDefault="006F5BAF" w:rsidP="003307C7">
      <w:pPr>
        <w:pStyle w:val="af0"/>
        <w:spacing w:line="240" w:lineRule="auto"/>
      </w:pPr>
      <w:r>
        <w:t xml:space="preserve">Нарушений, классифицируемых как аварии на </w:t>
      </w:r>
      <w:proofErr w:type="spellStart"/>
      <w:r>
        <w:t>теплоисточниках</w:t>
      </w:r>
      <w:proofErr w:type="spellEnd"/>
      <w:r>
        <w:t xml:space="preserve"> и системах теплоснабжения, на объектах энергетики </w:t>
      </w:r>
      <w:proofErr w:type="spellStart"/>
      <w:r>
        <w:t>энергоснабжающих</w:t>
      </w:r>
      <w:proofErr w:type="spellEnd"/>
      <w:r>
        <w:t xml:space="preserve"> организаций </w:t>
      </w:r>
      <w:proofErr w:type="spellStart"/>
      <w:r w:rsidR="000F7C20">
        <w:t>Полетаевского</w:t>
      </w:r>
      <w:proofErr w:type="spellEnd"/>
      <w:r w:rsidR="009D3304" w:rsidRPr="009D3304">
        <w:t xml:space="preserve"> сельского поселения</w:t>
      </w:r>
      <w:r>
        <w:t xml:space="preserve"> за период 201</w:t>
      </w:r>
      <w:r w:rsidR="00AD3895">
        <w:t>6</w:t>
      </w:r>
      <w:r>
        <w:t>-201</w:t>
      </w:r>
      <w:r w:rsidR="00AD3895">
        <w:t>8</w:t>
      </w:r>
      <w:r>
        <w:t xml:space="preserve"> гг. не зарегистрировано.</w:t>
      </w:r>
    </w:p>
    <w:p w:rsidR="0065199B" w:rsidRDefault="0065199B" w:rsidP="003307C7">
      <w:pPr>
        <w:pStyle w:val="aa"/>
      </w:pPr>
      <w:bookmarkStart w:id="95" w:name="_Toc6323136"/>
      <w:r w:rsidRPr="00C9507A">
        <w:t>1.9.3 Поток (частота) и время восстановления теплоснабжения потребителей после отключений</w:t>
      </w:r>
      <w:bookmarkEnd w:id="95"/>
    </w:p>
    <w:p w:rsidR="00AD3895" w:rsidRPr="00C9507A" w:rsidRDefault="00AD3895" w:rsidP="003307C7">
      <w:pPr>
        <w:pStyle w:val="af0"/>
        <w:spacing w:line="240" w:lineRule="auto"/>
      </w:pPr>
      <w:r w:rsidRPr="00AD3895">
        <w:t xml:space="preserve">Нарушений, классифицируемых как аварии на </w:t>
      </w:r>
      <w:proofErr w:type="spellStart"/>
      <w:r w:rsidRPr="00AD3895">
        <w:t>теплоисточниках</w:t>
      </w:r>
      <w:proofErr w:type="spellEnd"/>
      <w:r w:rsidRPr="00AD3895">
        <w:t xml:space="preserve"> и системах теплоснабжения, на объектах энергетики </w:t>
      </w:r>
      <w:proofErr w:type="spellStart"/>
      <w:r w:rsidRPr="00AD3895">
        <w:t>энергоснабжающих</w:t>
      </w:r>
      <w:proofErr w:type="spellEnd"/>
      <w:r w:rsidRPr="00AD3895">
        <w:t xml:space="preserve"> организаций </w:t>
      </w:r>
      <w:proofErr w:type="spellStart"/>
      <w:r w:rsidR="000F7C20">
        <w:t>Полетаевского</w:t>
      </w:r>
      <w:proofErr w:type="spellEnd"/>
      <w:r w:rsidR="009D3304" w:rsidRPr="009D3304">
        <w:t xml:space="preserve"> сельского поселения</w:t>
      </w:r>
      <w:r w:rsidRPr="00AD3895">
        <w:t xml:space="preserve"> за период 2016-2018 гг. не зарегистрировано.</w:t>
      </w:r>
    </w:p>
    <w:p w:rsidR="0065199B" w:rsidRDefault="0065199B" w:rsidP="003307C7">
      <w:pPr>
        <w:pStyle w:val="aa"/>
      </w:pPr>
      <w:bookmarkStart w:id="96" w:name="_Toc6323137"/>
      <w:r w:rsidRPr="00C9507A">
        <w:t>1.9.4 Графические материалы (карты-схемы тепловых сетей и зон ненормативной надежности и безопасности теплоснабжения)</w:t>
      </w:r>
      <w:bookmarkEnd w:id="96"/>
    </w:p>
    <w:p w:rsidR="00AD3895" w:rsidRPr="00C9507A" w:rsidRDefault="00AD3895" w:rsidP="003307C7">
      <w:pPr>
        <w:pStyle w:val="af0"/>
        <w:spacing w:line="240" w:lineRule="auto"/>
      </w:pPr>
      <w:r>
        <w:t xml:space="preserve">Нарушений, классифицируемых как аварии на </w:t>
      </w:r>
      <w:proofErr w:type="spellStart"/>
      <w:r>
        <w:t>теплоисточниках</w:t>
      </w:r>
      <w:proofErr w:type="spellEnd"/>
      <w:r>
        <w:t xml:space="preserve"> и системах теплоснабжения, на объектах энергетики </w:t>
      </w:r>
      <w:proofErr w:type="spellStart"/>
      <w:r>
        <w:t>энергоснабжающих</w:t>
      </w:r>
      <w:proofErr w:type="spellEnd"/>
      <w:r>
        <w:t xml:space="preserve"> организаций </w:t>
      </w:r>
      <w:proofErr w:type="spellStart"/>
      <w:r w:rsidR="000F7C20">
        <w:t>Полетаевского</w:t>
      </w:r>
      <w:proofErr w:type="spellEnd"/>
      <w:r w:rsidR="009D3304" w:rsidRPr="009D3304">
        <w:t xml:space="preserve"> сельского поселения</w:t>
      </w:r>
      <w:r>
        <w:t xml:space="preserve"> за период 2016-2018 гг. не зарегистрировано.</w:t>
      </w:r>
    </w:p>
    <w:p w:rsidR="0065199B" w:rsidRDefault="0065199B" w:rsidP="003307C7">
      <w:pPr>
        <w:pStyle w:val="aa"/>
      </w:pPr>
      <w:bookmarkStart w:id="97" w:name="_Toc6323138"/>
      <w:r w:rsidRPr="00C9507A">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7"/>
    </w:p>
    <w:p w:rsidR="00AD3895" w:rsidRPr="00C9507A" w:rsidRDefault="00AD3895" w:rsidP="003307C7">
      <w:pPr>
        <w:pStyle w:val="af0"/>
        <w:spacing w:line="240" w:lineRule="auto"/>
      </w:pPr>
      <w:r>
        <w:t>А</w:t>
      </w:r>
      <w:r w:rsidRPr="00AD3895">
        <w:t xml:space="preserve">варийных ситуаций при теплоснабжении, расследование причин которых осуществляется </w:t>
      </w:r>
      <w:proofErr w:type="gramStart"/>
      <w:r w:rsidRPr="00AD3895">
        <w:t>федеральным органом исполнительной власти, уполномоченным на осуществление федерального государственного энергетического надзора</w:t>
      </w:r>
      <w:r>
        <w:t xml:space="preserve"> не зарегистрировано</w:t>
      </w:r>
      <w:proofErr w:type="gramEnd"/>
      <w:r w:rsidR="00CA5523">
        <w:t>.</w:t>
      </w:r>
    </w:p>
    <w:p w:rsidR="0065199B" w:rsidRDefault="0065199B" w:rsidP="003307C7">
      <w:pPr>
        <w:pStyle w:val="aa"/>
      </w:pPr>
      <w:bookmarkStart w:id="98" w:name="_Toc6323139"/>
      <w:r w:rsidRPr="00C9507A">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98"/>
    </w:p>
    <w:p w:rsidR="00AD3895" w:rsidRPr="00C9507A" w:rsidRDefault="00AD3895" w:rsidP="003307C7">
      <w:pPr>
        <w:pStyle w:val="af0"/>
        <w:spacing w:line="240" w:lineRule="auto"/>
      </w:pPr>
      <w:r>
        <w:t xml:space="preserve">Нарушений, классифицируемых как аварии на </w:t>
      </w:r>
      <w:proofErr w:type="spellStart"/>
      <w:r>
        <w:t>теплоисточниках</w:t>
      </w:r>
      <w:proofErr w:type="spellEnd"/>
      <w:r>
        <w:t xml:space="preserve"> и системах теплоснабжения, на объектах энергетики </w:t>
      </w:r>
      <w:proofErr w:type="spellStart"/>
      <w:r>
        <w:t>энергоснабжающих</w:t>
      </w:r>
      <w:proofErr w:type="spellEnd"/>
      <w:r>
        <w:t xml:space="preserve"> организаций за период 2016-2018 гг. не зарегистрировано.</w:t>
      </w:r>
    </w:p>
    <w:p w:rsidR="0065199B" w:rsidRDefault="0065199B" w:rsidP="003307C7">
      <w:pPr>
        <w:pStyle w:val="aa"/>
      </w:pPr>
      <w:bookmarkStart w:id="99" w:name="_Toc6323140"/>
      <w:r w:rsidRPr="00C9507A">
        <w:t xml:space="preserve">Часть 10 Технико-экономические показатели теплоснабжающих и </w:t>
      </w:r>
      <w:proofErr w:type="spellStart"/>
      <w:r w:rsidRPr="00C9507A">
        <w:t>теплосетевых</w:t>
      </w:r>
      <w:proofErr w:type="spellEnd"/>
      <w:r w:rsidRPr="00C9507A">
        <w:t xml:space="preserve"> организаций</w:t>
      </w:r>
      <w:bookmarkEnd w:id="99"/>
    </w:p>
    <w:p w:rsidR="00F8725A" w:rsidRDefault="00F8725A" w:rsidP="003307C7">
      <w:pPr>
        <w:pStyle w:val="af0"/>
        <w:spacing w:line="240" w:lineRule="auto"/>
      </w:pPr>
      <w:r>
        <w:t xml:space="preserve">Стандарты раскрытия информации теплоснабжающими и </w:t>
      </w:r>
      <w:proofErr w:type="spellStart"/>
      <w:r>
        <w:t>теплосетевыми</w:t>
      </w:r>
      <w:proofErr w:type="spellEnd"/>
      <w:r>
        <w:t xml:space="preserve"> организациями определяются следующими нормативно-правовыми документами:</w:t>
      </w:r>
    </w:p>
    <w:p w:rsidR="00F8725A" w:rsidRDefault="00F8725A" w:rsidP="003307C7">
      <w:pPr>
        <w:pStyle w:val="af0"/>
        <w:numPr>
          <w:ilvl w:val="0"/>
          <w:numId w:val="14"/>
        </w:numPr>
        <w:spacing w:line="240" w:lineRule="auto"/>
        <w:ind w:left="0" w:firstLine="709"/>
      </w:pPr>
      <w:r>
        <w:t xml:space="preserve">Постановление Правительства РФ от 30.12.2009 № 1140 (ред. от 17.01.2013) «Об утверждении стандартов раскрытия информации организациями </w:t>
      </w:r>
      <w:r>
        <w:lastRenderedPageBreak/>
        <w:t>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8725A" w:rsidRDefault="00F8725A" w:rsidP="003307C7">
      <w:pPr>
        <w:pStyle w:val="af0"/>
        <w:numPr>
          <w:ilvl w:val="0"/>
          <w:numId w:val="14"/>
        </w:numPr>
        <w:spacing w:line="240" w:lineRule="auto"/>
        <w:ind w:left="0" w:firstLine="709"/>
      </w:pPr>
      <w:r>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1A079E" w:rsidRDefault="00F8725A" w:rsidP="003307C7">
      <w:pPr>
        <w:pStyle w:val="af0"/>
        <w:spacing w:line="240" w:lineRule="auto"/>
      </w:pPr>
      <w:r w:rsidRPr="00CA5523">
        <w:t xml:space="preserve">Информация, </w:t>
      </w:r>
      <w:r w:rsidRPr="008A0F7A">
        <w:t xml:space="preserve">подлежащая раскрытию, представлена в сети интернет на официальном сайте </w:t>
      </w:r>
      <w:r w:rsidR="00CA5523" w:rsidRPr="008A0F7A">
        <w:t>Министерства тарифного регулирования Челябинской области</w:t>
      </w:r>
      <w:r w:rsidRPr="008A0F7A">
        <w:t>, либо на официальном сайте теплоснабжающей организации в сети интернет.</w:t>
      </w:r>
      <w:r w:rsidR="009958A1">
        <w:t xml:space="preserve"> </w:t>
      </w:r>
    </w:p>
    <w:p w:rsidR="00F8725A" w:rsidRPr="008A0F7A" w:rsidRDefault="00FA6947" w:rsidP="003307C7">
      <w:pPr>
        <w:pStyle w:val="af0"/>
        <w:spacing w:line="240" w:lineRule="auto"/>
      </w:pPr>
      <w:r w:rsidRPr="008A0F7A">
        <w:t>В таблице 10.1. представлены технико-экономические показатели</w:t>
      </w:r>
      <w:r w:rsidR="008A0F7A" w:rsidRPr="008A0F7A">
        <w:t xml:space="preserve"> на территории </w:t>
      </w:r>
      <w:proofErr w:type="spellStart"/>
      <w:r w:rsidR="000F7C20">
        <w:t>Полетаевского</w:t>
      </w:r>
      <w:proofErr w:type="spellEnd"/>
      <w:r w:rsidR="008A0F7A" w:rsidRPr="008A0F7A">
        <w:t xml:space="preserve"> сельского поселения.</w:t>
      </w:r>
    </w:p>
    <w:p w:rsidR="00F8725A" w:rsidRPr="008A0F7A" w:rsidRDefault="00FA6947" w:rsidP="003307C7">
      <w:pPr>
        <w:pStyle w:val="ae"/>
      </w:pPr>
      <w:bookmarkStart w:id="100" w:name="_Toc8756894"/>
      <w:r w:rsidRPr="008A0F7A">
        <w:t>Таблица 10.1.</w:t>
      </w:r>
      <w:r w:rsidRPr="008A0F7A">
        <w:rPr>
          <w:rFonts w:asciiTheme="minorHAnsi" w:eastAsiaTheme="minorHAnsi" w:hAnsiTheme="minorHAnsi" w:cstheme="minorBidi"/>
          <w:sz w:val="22"/>
          <w:szCs w:val="22"/>
        </w:rPr>
        <w:t xml:space="preserve"> </w:t>
      </w:r>
      <w:r w:rsidRPr="008A0F7A">
        <w:t>Технико-экономические показатели</w:t>
      </w:r>
      <w:r w:rsidR="008A0F7A" w:rsidRPr="008A0F7A">
        <w:rPr>
          <w:rFonts w:asciiTheme="minorHAnsi" w:eastAsiaTheme="minorHAnsi" w:hAnsiTheme="minorHAnsi" w:cstheme="minorBidi"/>
          <w:sz w:val="22"/>
          <w:szCs w:val="22"/>
        </w:rPr>
        <w:t xml:space="preserve"> </w:t>
      </w:r>
      <w:r w:rsidR="008A0F7A" w:rsidRPr="008A0F7A">
        <w:t xml:space="preserve">на территории </w:t>
      </w:r>
      <w:proofErr w:type="spellStart"/>
      <w:r w:rsidR="000F7C20">
        <w:t>Полетаевского</w:t>
      </w:r>
      <w:proofErr w:type="spellEnd"/>
      <w:r w:rsidR="008A0F7A" w:rsidRPr="008A0F7A">
        <w:t xml:space="preserve"> сельского поселения</w:t>
      </w:r>
      <w:bookmarkEnd w:id="100"/>
    </w:p>
    <w:tbl>
      <w:tblPr>
        <w:tblW w:w="9625" w:type="dxa"/>
        <w:tblInd w:w="-5" w:type="dxa"/>
        <w:tblLook w:val="04A0"/>
      </w:tblPr>
      <w:tblGrid>
        <w:gridCol w:w="500"/>
        <w:gridCol w:w="4603"/>
        <w:gridCol w:w="1840"/>
        <w:gridCol w:w="2682"/>
      </w:tblGrid>
      <w:tr w:rsidR="00EB5E62" w:rsidRPr="004A6F57" w:rsidTr="00EB5E62">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w:t>
            </w:r>
          </w:p>
        </w:tc>
        <w:tc>
          <w:tcPr>
            <w:tcW w:w="46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 xml:space="preserve">Показатели </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 xml:space="preserve">Ед. </w:t>
            </w:r>
            <w:proofErr w:type="spellStart"/>
            <w:r w:rsidRPr="004A6F57">
              <w:rPr>
                <w:rFonts w:ascii="Times New Roman" w:eastAsia="Times New Roman" w:hAnsi="Times New Roman" w:cs="Times New Roman"/>
                <w:color w:val="000000"/>
                <w:sz w:val="24"/>
                <w:szCs w:val="24"/>
                <w:lang w:eastAsia="ru-RU"/>
              </w:rPr>
              <w:t>изм</w:t>
            </w:r>
            <w:proofErr w:type="spellEnd"/>
            <w:r w:rsidRPr="004A6F57">
              <w:rPr>
                <w:rFonts w:ascii="Times New Roman" w:eastAsia="Times New Roman" w:hAnsi="Times New Roman" w:cs="Times New Roman"/>
                <w:color w:val="000000"/>
                <w:sz w:val="24"/>
                <w:szCs w:val="24"/>
                <w:lang w:eastAsia="ru-RU"/>
              </w:rPr>
              <w:t>.</w:t>
            </w:r>
          </w:p>
        </w:tc>
        <w:tc>
          <w:tcPr>
            <w:tcW w:w="26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Значение на 2018 год</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1</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 xml:space="preserve">Установленная тепловая мощность </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Гкал/</w:t>
            </w:r>
            <w:proofErr w:type="gramStart"/>
            <w:r w:rsidRPr="004A6F57">
              <w:rPr>
                <w:rFonts w:ascii="Times New Roman" w:eastAsia="Times New Roman" w:hAnsi="Times New Roman" w:cs="Times New Roman"/>
                <w:color w:val="000000"/>
                <w:sz w:val="24"/>
                <w:szCs w:val="24"/>
                <w:lang w:eastAsia="ru-RU"/>
              </w:rPr>
              <w:t>ч</w:t>
            </w:r>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5D2582"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9,953</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2</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Присоединенная нагрузка</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Гкал/</w:t>
            </w:r>
            <w:proofErr w:type="gramStart"/>
            <w:r w:rsidRPr="004A6F57">
              <w:rPr>
                <w:rFonts w:ascii="Times New Roman" w:eastAsia="Times New Roman" w:hAnsi="Times New Roman" w:cs="Times New Roman"/>
                <w:color w:val="000000"/>
                <w:sz w:val="24"/>
                <w:szCs w:val="24"/>
                <w:lang w:eastAsia="ru-RU"/>
              </w:rPr>
              <w:t>ч</w:t>
            </w:r>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5D2582"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4,907</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3</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Количество тепловых станций и котельных</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A6F57">
              <w:rPr>
                <w:rFonts w:ascii="Times New Roman" w:eastAsia="Times New Roman" w:hAnsi="Times New Roman" w:cs="Times New Roman"/>
                <w:color w:val="000000"/>
                <w:sz w:val="24"/>
                <w:szCs w:val="24"/>
                <w:lang w:eastAsia="ru-RU"/>
              </w:rPr>
              <w:t>ед</w:t>
            </w:r>
            <w:proofErr w:type="spellEnd"/>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6</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4</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Количество тепловых пунктов</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A6F57">
              <w:rPr>
                <w:rFonts w:ascii="Times New Roman" w:eastAsia="Times New Roman" w:hAnsi="Times New Roman" w:cs="Times New Roman"/>
                <w:color w:val="000000"/>
                <w:sz w:val="24"/>
                <w:szCs w:val="24"/>
                <w:lang w:eastAsia="ru-RU"/>
              </w:rPr>
              <w:t>ед</w:t>
            </w:r>
            <w:proofErr w:type="spellEnd"/>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0</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5</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A42BA6"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35,9</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6</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0</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7</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A42BA6"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8</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Потери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A42BA6"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10,27</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9</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w:t>
            </w:r>
            <w:proofErr w:type="gramStart"/>
            <w:r w:rsidRPr="004A6F57">
              <w:rPr>
                <w:rFonts w:ascii="Times New Roman" w:eastAsia="Times New Roman" w:hAnsi="Times New Roman" w:cs="Times New Roman"/>
                <w:color w:val="000000"/>
                <w:sz w:val="24"/>
                <w:szCs w:val="24"/>
                <w:lang w:eastAsia="ru-RU"/>
              </w:rPr>
              <w:t>.к</w:t>
            </w:r>
            <w:proofErr w:type="gramEnd"/>
            <w:r w:rsidRPr="004A6F57">
              <w:rPr>
                <w:rFonts w:ascii="Times New Roman" w:eastAsia="Times New Roman" w:hAnsi="Times New Roman" w:cs="Times New Roman"/>
                <w:color w:val="000000"/>
                <w:sz w:val="24"/>
                <w:szCs w:val="24"/>
                <w:lang w:eastAsia="ru-RU"/>
              </w:rPr>
              <w:t>Втч</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proofErr w:type="spellStart"/>
            <w:r w:rsidRPr="004A6F57">
              <w:rPr>
                <w:rFonts w:ascii="Times New Roman" w:eastAsia="Times New Roman" w:hAnsi="Times New Roman" w:cs="Times New Roman"/>
                <w:color w:val="000000"/>
                <w:sz w:val="24"/>
                <w:szCs w:val="24"/>
                <w:lang w:eastAsia="ru-RU"/>
              </w:rPr>
              <w:t>нд</w:t>
            </w:r>
            <w:proofErr w:type="spellEnd"/>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10</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куб.м.</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A42BA6"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3348,71</w:t>
            </w:r>
          </w:p>
        </w:tc>
      </w:tr>
      <w:tr w:rsidR="00EB5E62" w:rsidRPr="00FA694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11</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Среднесписочная численность основного</w:t>
            </w:r>
            <w:r w:rsidRPr="004A6F57">
              <w:rPr>
                <w:rFonts w:ascii="Times New Roman" w:eastAsia="Times New Roman" w:hAnsi="Times New Roman" w:cs="Times New Roman"/>
                <w:color w:val="000000"/>
                <w:sz w:val="24"/>
                <w:szCs w:val="24"/>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3307C7">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чел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FA6947" w:rsidRDefault="00A42BA6" w:rsidP="00330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EB5E62" w:rsidRPr="004A6F57">
              <w:rPr>
                <w:rFonts w:ascii="Times New Roman" w:eastAsia="Times New Roman" w:hAnsi="Times New Roman" w:cs="Times New Roman"/>
                <w:color w:val="000000"/>
                <w:sz w:val="24"/>
                <w:szCs w:val="24"/>
                <w:lang w:eastAsia="ru-RU"/>
              </w:rPr>
              <w:t>,0</w:t>
            </w:r>
          </w:p>
        </w:tc>
      </w:tr>
    </w:tbl>
    <w:p w:rsidR="00B60EB4" w:rsidRDefault="00B60EB4" w:rsidP="003307C7">
      <w:pPr>
        <w:pStyle w:val="aa"/>
      </w:pPr>
    </w:p>
    <w:p w:rsidR="0065199B" w:rsidRPr="00C9507A" w:rsidRDefault="0065199B" w:rsidP="003307C7">
      <w:pPr>
        <w:pStyle w:val="aa"/>
      </w:pPr>
      <w:bookmarkStart w:id="101" w:name="_Toc6323141"/>
      <w:r w:rsidRPr="00C9507A">
        <w:t>Часть 11 Цены (тарифы) в сфере теплоснабжения</w:t>
      </w:r>
      <w:bookmarkEnd w:id="101"/>
    </w:p>
    <w:p w:rsidR="0065199B" w:rsidRDefault="0065199B" w:rsidP="003307C7">
      <w:pPr>
        <w:pStyle w:val="aa"/>
      </w:pPr>
      <w:bookmarkStart w:id="102" w:name="_Toc6323142"/>
      <w:r w:rsidRPr="00C9507A">
        <w:t>1.11.1. Описание структуры цен (тарифов), установленных на момент разработки схемы теплоснабжения</w:t>
      </w:r>
      <w:bookmarkEnd w:id="102"/>
    </w:p>
    <w:p w:rsidR="001701E6" w:rsidRDefault="00FA6947" w:rsidP="003307C7">
      <w:pPr>
        <w:pStyle w:val="af0"/>
        <w:spacing w:line="240" w:lineRule="auto"/>
      </w:pPr>
      <w:r>
        <w:t xml:space="preserve">Структура цен (тарифов), установленных на момент разработки схемы теплоснабжения, представлены в таблице </w:t>
      </w:r>
      <w:r w:rsidR="001701E6">
        <w:t>1.11.1.</w:t>
      </w:r>
    </w:p>
    <w:p w:rsidR="001701E6" w:rsidRDefault="001701E6" w:rsidP="003307C7">
      <w:pPr>
        <w:pStyle w:val="ae"/>
      </w:pPr>
      <w:bookmarkStart w:id="103" w:name="_Toc8756895"/>
      <w:r>
        <w:t xml:space="preserve">Таблица 1.11.1. </w:t>
      </w:r>
      <w:r w:rsidR="00FA6947">
        <w:t xml:space="preserve"> </w:t>
      </w:r>
      <w:r w:rsidRPr="001701E6">
        <w:t>Структура цен (тарифов), установленных на момент разработки схемы теплоснабжения</w:t>
      </w:r>
      <w:bookmarkEnd w:id="103"/>
    </w:p>
    <w:tbl>
      <w:tblPr>
        <w:tblW w:w="963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64"/>
        <w:gridCol w:w="4254"/>
        <w:gridCol w:w="2409"/>
        <w:gridCol w:w="2410"/>
      </w:tblGrid>
      <w:tr w:rsidR="00EB5E62" w:rsidRPr="00E60A57" w:rsidTr="00EB5E62">
        <w:trPr>
          <w:trHeight w:val="520"/>
        </w:trPr>
        <w:tc>
          <w:tcPr>
            <w:tcW w:w="564" w:type="dxa"/>
            <w:shd w:val="clear" w:color="auto" w:fill="BFBFBF" w:themeFill="background1" w:themeFillShade="BF"/>
            <w:vAlign w:val="center"/>
            <w:hideMark/>
          </w:tcPr>
          <w:p w:rsidR="00EB5E62" w:rsidRPr="00E60A57" w:rsidRDefault="00EB5E62" w:rsidP="003307C7">
            <w:pPr>
              <w:spacing w:after="0" w:line="240" w:lineRule="auto"/>
              <w:jc w:val="center"/>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 xml:space="preserve">№ </w:t>
            </w:r>
            <w:proofErr w:type="spellStart"/>
            <w:r w:rsidRPr="00E60A57">
              <w:rPr>
                <w:rFonts w:ascii="Times New Roman" w:eastAsia="Times New Roman" w:hAnsi="Times New Roman" w:cs="Times New Roman"/>
                <w:lang w:eastAsia="ru-RU"/>
              </w:rPr>
              <w:t>пп</w:t>
            </w:r>
            <w:proofErr w:type="spellEnd"/>
          </w:p>
        </w:tc>
        <w:tc>
          <w:tcPr>
            <w:tcW w:w="4254" w:type="dxa"/>
            <w:shd w:val="clear" w:color="auto" w:fill="BFBFBF" w:themeFill="background1" w:themeFillShade="BF"/>
            <w:vAlign w:val="center"/>
          </w:tcPr>
          <w:p w:rsidR="00EB5E62" w:rsidRPr="00E60A57" w:rsidRDefault="00EB5E62" w:rsidP="003307C7">
            <w:pPr>
              <w:spacing w:after="0" w:line="240" w:lineRule="auto"/>
              <w:jc w:val="center"/>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Наименование Т</w:t>
            </w:r>
            <w:r w:rsidR="009C52ED" w:rsidRPr="00E60A57">
              <w:rPr>
                <w:rFonts w:ascii="Times New Roman" w:eastAsia="Times New Roman" w:hAnsi="Times New Roman" w:cs="Times New Roman"/>
                <w:lang w:eastAsia="ru-RU"/>
              </w:rPr>
              <w:t>С</w:t>
            </w:r>
            <w:r w:rsidRPr="00E60A57">
              <w:rPr>
                <w:rFonts w:ascii="Times New Roman" w:eastAsia="Times New Roman" w:hAnsi="Times New Roman" w:cs="Times New Roman"/>
                <w:lang w:eastAsia="ru-RU"/>
              </w:rPr>
              <w:t>О</w:t>
            </w:r>
          </w:p>
        </w:tc>
        <w:tc>
          <w:tcPr>
            <w:tcW w:w="2409" w:type="dxa"/>
            <w:shd w:val="clear" w:color="auto" w:fill="BFBFBF" w:themeFill="background1" w:themeFillShade="BF"/>
            <w:vAlign w:val="center"/>
          </w:tcPr>
          <w:p w:rsidR="00EB5E62" w:rsidRPr="00E60A57" w:rsidRDefault="00EB5E62" w:rsidP="003307C7">
            <w:pPr>
              <w:spacing w:after="0" w:line="240" w:lineRule="auto"/>
              <w:jc w:val="center"/>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 xml:space="preserve">Тариф с 01.01.2019 руб./Гкал </w:t>
            </w:r>
          </w:p>
        </w:tc>
        <w:tc>
          <w:tcPr>
            <w:tcW w:w="2410" w:type="dxa"/>
            <w:shd w:val="clear" w:color="auto" w:fill="BFBFBF" w:themeFill="background1" w:themeFillShade="BF"/>
            <w:vAlign w:val="center"/>
          </w:tcPr>
          <w:p w:rsidR="00EB5E62" w:rsidRPr="00E60A57" w:rsidRDefault="00EB5E62" w:rsidP="003307C7">
            <w:pPr>
              <w:spacing w:after="0" w:line="240" w:lineRule="auto"/>
              <w:jc w:val="center"/>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Тариф с 01.07.2019 руб./Гкал</w:t>
            </w:r>
          </w:p>
        </w:tc>
      </w:tr>
      <w:tr w:rsidR="0032343E" w:rsidRPr="00E60A57" w:rsidTr="00EB5E62">
        <w:trPr>
          <w:trHeight w:val="20"/>
        </w:trPr>
        <w:tc>
          <w:tcPr>
            <w:tcW w:w="564" w:type="dxa"/>
            <w:shd w:val="clear" w:color="auto" w:fill="auto"/>
            <w:noWrap/>
            <w:vAlign w:val="bottom"/>
          </w:tcPr>
          <w:p w:rsidR="0032343E" w:rsidRPr="00E60A57" w:rsidRDefault="0032343E"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1.</w:t>
            </w:r>
          </w:p>
        </w:tc>
        <w:tc>
          <w:tcPr>
            <w:tcW w:w="4254" w:type="dxa"/>
            <w:noWrap/>
            <w:vAlign w:val="center"/>
          </w:tcPr>
          <w:p w:rsidR="0032343E" w:rsidRPr="00E60A57" w:rsidRDefault="0032343E"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ООО «Эффективная теплоэнергетика»</w:t>
            </w:r>
          </w:p>
        </w:tc>
        <w:tc>
          <w:tcPr>
            <w:tcW w:w="2409" w:type="dxa"/>
            <w:shd w:val="clear" w:color="auto" w:fill="auto"/>
            <w:noWrap/>
            <w:vAlign w:val="bottom"/>
          </w:tcPr>
          <w:p w:rsidR="0032343E" w:rsidRPr="00E60A57" w:rsidRDefault="0032343E" w:rsidP="003307C7">
            <w:pPr>
              <w:spacing w:after="0" w:line="240" w:lineRule="auto"/>
              <w:jc w:val="right"/>
              <w:rPr>
                <w:rFonts w:ascii="Times New Roman" w:eastAsia="Times New Roman" w:hAnsi="Times New Roman" w:cs="Times New Roman"/>
                <w:lang w:eastAsia="ru-RU"/>
              </w:rPr>
            </w:pPr>
          </w:p>
        </w:tc>
        <w:tc>
          <w:tcPr>
            <w:tcW w:w="2410" w:type="dxa"/>
            <w:shd w:val="clear" w:color="auto" w:fill="auto"/>
            <w:noWrap/>
            <w:vAlign w:val="bottom"/>
          </w:tcPr>
          <w:p w:rsidR="0032343E" w:rsidRPr="00E60A57" w:rsidRDefault="0032343E" w:rsidP="003307C7">
            <w:pPr>
              <w:spacing w:after="0" w:line="240" w:lineRule="auto"/>
              <w:jc w:val="right"/>
              <w:rPr>
                <w:rFonts w:ascii="Times New Roman" w:eastAsia="Times New Roman" w:hAnsi="Times New Roman" w:cs="Times New Roman"/>
                <w:lang w:eastAsia="ru-RU"/>
              </w:rPr>
            </w:pPr>
          </w:p>
        </w:tc>
      </w:tr>
      <w:tr w:rsidR="00EB5E62" w:rsidRPr="00E60A57" w:rsidTr="00EB5E62">
        <w:trPr>
          <w:trHeight w:val="20"/>
        </w:trPr>
        <w:tc>
          <w:tcPr>
            <w:tcW w:w="564" w:type="dxa"/>
            <w:shd w:val="clear" w:color="auto" w:fill="auto"/>
            <w:noWrap/>
            <w:vAlign w:val="bottom"/>
            <w:hideMark/>
          </w:tcPr>
          <w:p w:rsidR="00EB5E62" w:rsidRPr="00E60A57" w:rsidRDefault="00EB5E62"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1</w:t>
            </w:r>
            <w:r w:rsidR="009C52ED" w:rsidRPr="00E60A57">
              <w:rPr>
                <w:rFonts w:ascii="Times New Roman" w:eastAsia="Times New Roman" w:hAnsi="Times New Roman" w:cs="Times New Roman"/>
                <w:lang w:eastAsia="ru-RU"/>
              </w:rPr>
              <w:t>.1.</w:t>
            </w:r>
          </w:p>
        </w:tc>
        <w:tc>
          <w:tcPr>
            <w:tcW w:w="4254" w:type="dxa"/>
            <w:noWrap/>
            <w:vAlign w:val="center"/>
            <w:hideMark/>
          </w:tcPr>
          <w:p w:rsidR="009C52ED" w:rsidRPr="00E60A57" w:rsidRDefault="009C52ED"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Для потребителей, в случае отсутствия дифференциации тарифов по схеме подключения</w:t>
            </w:r>
          </w:p>
        </w:tc>
        <w:tc>
          <w:tcPr>
            <w:tcW w:w="2409" w:type="dxa"/>
            <w:shd w:val="clear" w:color="auto" w:fill="auto"/>
            <w:noWrap/>
            <w:vAlign w:val="bottom"/>
            <w:hideMark/>
          </w:tcPr>
          <w:p w:rsidR="00EB5E62" w:rsidRPr="00E60A57" w:rsidRDefault="009C52ED"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3494,26</w:t>
            </w:r>
          </w:p>
        </w:tc>
        <w:tc>
          <w:tcPr>
            <w:tcW w:w="2410" w:type="dxa"/>
            <w:shd w:val="clear" w:color="auto" w:fill="auto"/>
            <w:noWrap/>
            <w:vAlign w:val="bottom"/>
            <w:hideMark/>
          </w:tcPr>
          <w:p w:rsidR="00EB5E62" w:rsidRPr="00E60A57" w:rsidRDefault="009C52ED"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3497,50</w:t>
            </w:r>
          </w:p>
        </w:tc>
      </w:tr>
      <w:tr w:rsidR="00EB5E62" w:rsidRPr="00E60A57" w:rsidTr="00EB5E62">
        <w:trPr>
          <w:trHeight w:val="20"/>
        </w:trPr>
        <w:tc>
          <w:tcPr>
            <w:tcW w:w="564" w:type="dxa"/>
            <w:shd w:val="clear" w:color="auto" w:fill="auto"/>
            <w:noWrap/>
            <w:vAlign w:val="bottom"/>
          </w:tcPr>
          <w:p w:rsidR="00EB5E62" w:rsidRPr="00E60A57" w:rsidRDefault="00EB5E62"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lastRenderedPageBreak/>
              <w:t>1.</w:t>
            </w:r>
            <w:r w:rsidR="009C52ED" w:rsidRPr="00E60A57">
              <w:rPr>
                <w:rFonts w:ascii="Times New Roman" w:eastAsia="Times New Roman" w:hAnsi="Times New Roman" w:cs="Times New Roman"/>
                <w:lang w:eastAsia="ru-RU"/>
              </w:rPr>
              <w:t>2</w:t>
            </w:r>
            <w:r w:rsidRPr="00E60A57">
              <w:rPr>
                <w:rFonts w:ascii="Times New Roman" w:eastAsia="Times New Roman" w:hAnsi="Times New Roman" w:cs="Times New Roman"/>
                <w:lang w:eastAsia="ru-RU"/>
              </w:rPr>
              <w:t>.</w:t>
            </w:r>
          </w:p>
        </w:tc>
        <w:tc>
          <w:tcPr>
            <w:tcW w:w="4254" w:type="dxa"/>
            <w:noWrap/>
            <w:vAlign w:val="center"/>
          </w:tcPr>
          <w:p w:rsidR="00EB5E62" w:rsidRPr="00E60A57" w:rsidRDefault="009C52ED"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Население</w:t>
            </w:r>
          </w:p>
        </w:tc>
        <w:tc>
          <w:tcPr>
            <w:tcW w:w="2409" w:type="dxa"/>
            <w:shd w:val="clear" w:color="auto" w:fill="auto"/>
            <w:noWrap/>
            <w:vAlign w:val="bottom"/>
          </w:tcPr>
          <w:p w:rsidR="00EB5E62" w:rsidRPr="00E60A57" w:rsidRDefault="009C52ED"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4193,11</w:t>
            </w:r>
          </w:p>
        </w:tc>
        <w:tc>
          <w:tcPr>
            <w:tcW w:w="2410" w:type="dxa"/>
            <w:shd w:val="clear" w:color="auto" w:fill="auto"/>
            <w:noWrap/>
            <w:vAlign w:val="bottom"/>
          </w:tcPr>
          <w:p w:rsidR="00EB5E62" w:rsidRPr="00E60A57" w:rsidRDefault="009C52ED"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4197,00</w:t>
            </w:r>
          </w:p>
        </w:tc>
      </w:tr>
      <w:tr w:rsidR="00EB5E62" w:rsidRPr="00E60A57" w:rsidTr="00EB5E62">
        <w:trPr>
          <w:trHeight w:val="20"/>
        </w:trPr>
        <w:tc>
          <w:tcPr>
            <w:tcW w:w="564" w:type="dxa"/>
            <w:shd w:val="clear" w:color="auto" w:fill="auto"/>
            <w:noWrap/>
            <w:vAlign w:val="bottom"/>
          </w:tcPr>
          <w:p w:rsidR="00EB5E62" w:rsidRPr="00E60A57" w:rsidRDefault="00EB5E62"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2</w:t>
            </w:r>
          </w:p>
        </w:tc>
        <w:tc>
          <w:tcPr>
            <w:tcW w:w="4254" w:type="dxa"/>
            <w:noWrap/>
            <w:vAlign w:val="center"/>
          </w:tcPr>
          <w:p w:rsidR="00E60A57" w:rsidRPr="00E60A57" w:rsidRDefault="00E60A57"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ООО Инжиниринговая компания "Модернизация коммунальных систем" котельная по ул. Пионерская, 7а</w:t>
            </w:r>
          </w:p>
        </w:tc>
        <w:tc>
          <w:tcPr>
            <w:tcW w:w="2409" w:type="dxa"/>
            <w:shd w:val="clear" w:color="auto" w:fill="auto"/>
            <w:noWrap/>
            <w:vAlign w:val="bottom"/>
          </w:tcPr>
          <w:p w:rsidR="00EB5E62" w:rsidRPr="00E60A57" w:rsidRDefault="00EB5E62" w:rsidP="003307C7">
            <w:pPr>
              <w:spacing w:after="0" w:line="240" w:lineRule="auto"/>
              <w:jc w:val="right"/>
              <w:rPr>
                <w:rFonts w:ascii="Times New Roman" w:eastAsia="Times New Roman" w:hAnsi="Times New Roman" w:cs="Times New Roman"/>
                <w:lang w:eastAsia="ru-RU"/>
              </w:rPr>
            </w:pPr>
          </w:p>
        </w:tc>
        <w:tc>
          <w:tcPr>
            <w:tcW w:w="2410" w:type="dxa"/>
            <w:shd w:val="clear" w:color="auto" w:fill="auto"/>
            <w:noWrap/>
            <w:vAlign w:val="bottom"/>
          </w:tcPr>
          <w:p w:rsidR="00EB5E62" w:rsidRPr="00E60A57" w:rsidRDefault="00EB5E62" w:rsidP="003307C7">
            <w:pPr>
              <w:spacing w:after="0" w:line="240" w:lineRule="auto"/>
              <w:jc w:val="right"/>
              <w:rPr>
                <w:rFonts w:ascii="Times New Roman" w:eastAsia="Times New Roman" w:hAnsi="Times New Roman" w:cs="Times New Roman"/>
                <w:lang w:eastAsia="ru-RU"/>
              </w:rPr>
            </w:pPr>
          </w:p>
        </w:tc>
      </w:tr>
      <w:tr w:rsidR="00E60A57" w:rsidRPr="00E60A57" w:rsidTr="00EB5E62">
        <w:trPr>
          <w:trHeight w:val="20"/>
        </w:trPr>
        <w:tc>
          <w:tcPr>
            <w:tcW w:w="564" w:type="dxa"/>
            <w:shd w:val="clear" w:color="auto" w:fill="auto"/>
            <w:noWrap/>
            <w:vAlign w:val="bottom"/>
          </w:tcPr>
          <w:p w:rsidR="00E60A57" w:rsidRPr="00E60A57" w:rsidRDefault="00E60A57"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2.1.</w:t>
            </w:r>
          </w:p>
        </w:tc>
        <w:tc>
          <w:tcPr>
            <w:tcW w:w="4254" w:type="dxa"/>
            <w:noWrap/>
            <w:vAlign w:val="center"/>
          </w:tcPr>
          <w:p w:rsidR="00E60A57" w:rsidRPr="00E60A57" w:rsidRDefault="00E60A57"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Население</w:t>
            </w:r>
          </w:p>
        </w:tc>
        <w:tc>
          <w:tcPr>
            <w:tcW w:w="2409" w:type="dxa"/>
            <w:shd w:val="clear" w:color="auto" w:fill="auto"/>
            <w:noWrap/>
            <w:vAlign w:val="bottom"/>
          </w:tcPr>
          <w:p w:rsidR="00E60A57" w:rsidRPr="00E60A57" w:rsidRDefault="00E60A57"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1518,16</w:t>
            </w:r>
          </w:p>
        </w:tc>
        <w:tc>
          <w:tcPr>
            <w:tcW w:w="2410" w:type="dxa"/>
            <w:shd w:val="clear" w:color="auto" w:fill="auto"/>
            <w:noWrap/>
            <w:vAlign w:val="bottom"/>
          </w:tcPr>
          <w:p w:rsidR="00E60A57" w:rsidRPr="00E60A57" w:rsidRDefault="00E60A57"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1548,72</w:t>
            </w:r>
          </w:p>
        </w:tc>
      </w:tr>
      <w:tr w:rsidR="0032343E" w:rsidRPr="00E60A57" w:rsidTr="00EB5E62">
        <w:trPr>
          <w:trHeight w:val="20"/>
        </w:trPr>
        <w:tc>
          <w:tcPr>
            <w:tcW w:w="564" w:type="dxa"/>
            <w:shd w:val="clear" w:color="auto" w:fill="auto"/>
            <w:noWrap/>
            <w:vAlign w:val="bottom"/>
          </w:tcPr>
          <w:p w:rsidR="0032343E" w:rsidRPr="00E60A57" w:rsidRDefault="00E60A57"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3</w:t>
            </w:r>
          </w:p>
        </w:tc>
        <w:tc>
          <w:tcPr>
            <w:tcW w:w="4254" w:type="dxa"/>
            <w:noWrap/>
            <w:vAlign w:val="center"/>
          </w:tcPr>
          <w:p w:rsidR="0032343E" w:rsidRPr="00E60A57" w:rsidRDefault="00E60A57"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 xml:space="preserve">ООО Инжиниринговая компания "Модернизация коммунальных систем" котельная по ул. </w:t>
            </w:r>
            <w:proofErr w:type="spellStart"/>
            <w:r w:rsidRPr="00E60A57">
              <w:rPr>
                <w:rFonts w:ascii="Times New Roman" w:eastAsia="Times New Roman" w:hAnsi="Times New Roman" w:cs="Times New Roman"/>
                <w:lang w:eastAsia="ru-RU"/>
              </w:rPr>
              <w:t>Полетаевская</w:t>
            </w:r>
            <w:proofErr w:type="spellEnd"/>
            <w:r w:rsidRPr="00E60A57">
              <w:rPr>
                <w:rFonts w:ascii="Times New Roman" w:eastAsia="Times New Roman" w:hAnsi="Times New Roman" w:cs="Times New Roman"/>
                <w:lang w:eastAsia="ru-RU"/>
              </w:rPr>
              <w:t>, 61в</w:t>
            </w:r>
          </w:p>
        </w:tc>
        <w:tc>
          <w:tcPr>
            <w:tcW w:w="2409" w:type="dxa"/>
            <w:shd w:val="clear" w:color="auto" w:fill="auto"/>
            <w:noWrap/>
            <w:vAlign w:val="bottom"/>
          </w:tcPr>
          <w:p w:rsidR="0032343E" w:rsidRPr="00E60A57" w:rsidRDefault="0032343E" w:rsidP="003307C7">
            <w:pPr>
              <w:spacing w:after="0" w:line="240" w:lineRule="auto"/>
              <w:jc w:val="right"/>
              <w:rPr>
                <w:rFonts w:ascii="Times New Roman" w:eastAsia="Times New Roman" w:hAnsi="Times New Roman" w:cs="Times New Roman"/>
                <w:lang w:eastAsia="ru-RU"/>
              </w:rPr>
            </w:pPr>
          </w:p>
        </w:tc>
        <w:tc>
          <w:tcPr>
            <w:tcW w:w="2410" w:type="dxa"/>
            <w:shd w:val="clear" w:color="auto" w:fill="auto"/>
            <w:noWrap/>
            <w:vAlign w:val="bottom"/>
          </w:tcPr>
          <w:p w:rsidR="0032343E" w:rsidRPr="00E60A57" w:rsidRDefault="0032343E" w:rsidP="003307C7">
            <w:pPr>
              <w:spacing w:after="0" w:line="240" w:lineRule="auto"/>
              <w:jc w:val="right"/>
              <w:rPr>
                <w:rFonts w:ascii="Times New Roman" w:eastAsia="Times New Roman" w:hAnsi="Times New Roman" w:cs="Times New Roman"/>
                <w:lang w:eastAsia="ru-RU"/>
              </w:rPr>
            </w:pPr>
          </w:p>
        </w:tc>
      </w:tr>
      <w:tr w:rsidR="00EB5E62" w:rsidRPr="00E60A57" w:rsidTr="00EB5E62">
        <w:trPr>
          <w:trHeight w:val="20"/>
        </w:trPr>
        <w:tc>
          <w:tcPr>
            <w:tcW w:w="564" w:type="dxa"/>
            <w:shd w:val="clear" w:color="auto" w:fill="auto"/>
            <w:noWrap/>
            <w:vAlign w:val="bottom"/>
          </w:tcPr>
          <w:p w:rsidR="00EB5E62" w:rsidRPr="00E60A57" w:rsidRDefault="00E60A57" w:rsidP="003307C7">
            <w:pPr>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3.1.</w:t>
            </w:r>
          </w:p>
        </w:tc>
        <w:tc>
          <w:tcPr>
            <w:tcW w:w="4254" w:type="dxa"/>
            <w:noWrap/>
            <w:vAlign w:val="center"/>
          </w:tcPr>
          <w:p w:rsidR="00EB5E62" w:rsidRPr="00E60A57" w:rsidRDefault="00E60A57" w:rsidP="003307C7">
            <w:pPr>
              <w:suppressAutoHyphens/>
              <w:spacing w:after="0" w:line="240" w:lineRule="auto"/>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Население</w:t>
            </w:r>
          </w:p>
        </w:tc>
        <w:tc>
          <w:tcPr>
            <w:tcW w:w="2409" w:type="dxa"/>
            <w:shd w:val="clear" w:color="auto" w:fill="auto"/>
            <w:noWrap/>
            <w:vAlign w:val="bottom"/>
          </w:tcPr>
          <w:p w:rsidR="00EB5E62" w:rsidRPr="00E60A57" w:rsidRDefault="00E60A57"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1611,85</w:t>
            </w:r>
          </w:p>
        </w:tc>
        <w:tc>
          <w:tcPr>
            <w:tcW w:w="2410" w:type="dxa"/>
            <w:shd w:val="clear" w:color="auto" w:fill="auto"/>
            <w:noWrap/>
            <w:vAlign w:val="bottom"/>
          </w:tcPr>
          <w:p w:rsidR="00EB5E62" w:rsidRPr="00E60A57" w:rsidRDefault="00E60A57" w:rsidP="003307C7">
            <w:pPr>
              <w:spacing w:after="0" w:line="240" w:lineRule="auto"/>
              <w:jc w:val="right"/>
              <w:rPr>
                <w:rFonts w:ascii="Times New Roman" w:eastAsia="Times New Roman" w:hAnsi="Times New Roman" w:cs="Times New Roman"/>
                <w:lang w:eastAsia="ru-RU"/>
              </w:rPr>
            </w:pPr>
            <w:r w:rsidRPr="00E60A57">
              <w:rPr>
                <w:rFonts w:ascii="Times New Roman" w:eastAsia="Times New Roman" w:hAnsi="Times New Roman" w:cs="Times New Roman"/>
                <w:lang w:eastAsia="ru-RU"/>
              </w:rPr>
              <w:t>1611,85</w:t>
            </w:r>
          </w:p>
        </w:tc>
      </w:tr>
    </w:tbl>
    <w:p w:rsidR="001701E6" w:rsidRPr="00C9507A" w:rsidRDefault="001701E6" w:rsidP="003307C7">
      <w:pPr>
        <w:pStyle w:val="af0"/>
        <w:spacing w:line="240" w:lineRule="auto"/>
      </w:pPr>
    </w:p>
    <w:p w:rsidR="0065199B" w:rsidRDefault="0065199B" w:rsidP="003307C7">
      <w:pPr>
        <w:pStyle w:val="aa"/>
      </w:pPr>
      <w:bookmarkStart w:id="104" w:name="_Toc6323143"/>
      <w:r w:rsidRPr="00C9507A">
        <w:t>1.11.2. Описание платы за подключение к системе теплоснабжения</w:t>
      </w:r>
      <w:bookmarkEnd w:id="104"/>
    </w:p>
    <w:p w:rsidR="00FA6947" w:rsidRDefault="00FA6947" w:rsidP="003307C7">
      <w:pPr>
        <w:pStyle w:val="af0"/>
        <w:spacing w:line="240" w:lineRule="auto"/>
      </w:pPr>
      <w:r>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 </w:t>
      </w:r>
    </w:p>
    <w:p w:rsidR="00FA6947" w:rsidRDefault="00FA6947" w:rsidP="003307C7">
      <w:pPr>
        <w:pStyle w:val="af0"/>
        <w:spacing w:line="240" w:lineRule="auto"/>
      </w:pPr>
      <w:proofErr w:type="gramStart"/>
      <w:r>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w:t>
      </w:r>
      <w:proofErr w:type="gramEnd"/>
      <w:r>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t>ч</w:t>
      </w:r>
      <w:proofErr w:type="gramEnd"/>
      <w:r>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Default="00FA6947" w:rsidP="003307C7">
      <w:pPr>
        <w:pStyle w:val="af0"/>
        <w:spacing w:line="240" w:lineRule="auto"/>
      </w:pPr>
      <w: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Default="00FA6947" w:rsidP="003307C7">
      <w:pPr>
        <w:pStyle w:val="af0"/>
        <w:spacing w:line="240" w:lineRule="auto"/>
      </w:pPr>
      <w:r>
        <w:t>а) расходов на проведение мероприятий по подключению объекта капитального строительства потребителя, в том числе - застройщика;</w:t>
      </w:r>
    </w:p>
    <w:p w:rsidR="00FA6947" w:rsidRDefault="00FA6947" w:rsidP="003307C7">
      <w:pPr>
        <w:pStyle w:val="af0"/>
        <w:spacing w:line="240" w:lineRule="auto"/>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Default="00FA6947" w:rsidP="003307C7">
      <w:pPr>
        <w:pStyle w:val="af0"/>
        <w:spacing w:line="240" w:lineRule="auto"/>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FA6947" w:rsidRPr="00C9507A" w:rsidRDefault="00FA6947" w:rsidP="003307C7">
      <w:pPr>
        <w:pStyle w:val="af0"/>
        <w:spacing w:line="240" w:lineRule="auto"/>
      </w:pPr>
      <w:r>
        <w:t>г) налога на прибыль, определяемого в соответствии с налоговым законодательством</w:t>
      </w:r>
    </w:p>
    <w:p w:rsidR="0065199B" w:rsidRDefault="0065199B" w:rsidP="003307C7">
      <w:pPr>
        <w:pStyle w:val="aa"/>
      </w:pPr>
      <w:bookmarkStart w:id="105" w:name="_Toc6323144"/>
      <w:r w:rsidRPr="00C9507A">
        <w:t xml:space="preserve">1.11.3. Описание платы за услуги по поддержанию резервной тепловой </w:t>
      </w:r>
      <w:r w:rsidRPr="00C9507A">
        <w:lastRenderedPageBreak/>
        <w:t>мощности, в том числе для социально значимых категорий потребителей</w:t>
      </w:r>
      <w:bookmarkEnd w:id="105"/>
    </w:p>
    <w:p w:rsidR="00FA6947" w:rsidRDefault="00FA6947" w:rsidP="003307C7">
      <w:pPr>
        <w:pStyle w:val="af0"/>
        <w:spacing w:line="240" w:lineRule="auto"/>
      </w:pPr>
      <w:r>
        <w:t>Плата за услуги по поддержанию резервной тепловой мощности, в том числе для социально значимых категорий потребителей, отсутствует.</w:t>
      </w:r>
    </w:p>
    <w:p w:rsidR="00F93D89" w:rsidRDefault="00F93D89" w:rsidP="003307C7">
      <w:pPr>
        <w:pStyle w:val="aa"/>
      </w:pPr>
      <w:bookmarkStart w:id="106" w:name="_Toc5922226"/>
      <w:bookmarkStart w:id="107" w:name="_Toc6323145"/>
      <w: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06"/>
      <w:bookmarkEnd w:id="107"/>
    </w:p>
    <w:p w:rsidR="00F93D89" w:rsidRDefault="00F93D89" w:rsidP="003307C7">
      <w:pPr>
        <w:pStyle w:val="af0"/>
        <w:spacing w:line="240" w:lineRule="auto"/>
      </w:pPr>
      <w:r>
        <w:t>Ценовые зоны теплоснабжения в сельском поселении не установлены.</w:t>
      </w:r>
    </w:p>
    <w:p w:rsidR="00F93D89" w:rsidRDefault="00F93D89" w:rsidP="003307C7">
      <w:pPr>
        <w:pStyle w:val="aa"/>
      </w:pPr>
      <w:bookmarkStart w:id="108" w:name="_Toc5922227"/>
      <w:bookmarkStart w:id="109" w:name="_Toc6323146"/>
      <w:r>
        <w:t xml:space="preserve">1.11.5. </w:t>
      </w:r>
      <w:proofErr w:type="gramStart"/>
      <w: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08"/>
      <w:bookmarkEnd w:id="109"/>
      <w:proofErr w:type="gramEnd"/>
    </w:p>
    <w:p w:rsidR="00F93D89" w:rsidRPr="00C9507A" w:rsidRDefault="00F93D89" w:rsidP="003307C7">
      <w:pPr>
        <w:pStyle w:val="af0"/>
        <w:spacing w:line="240" w:lineRule="auto"/>
      </w:pPr>
      <w:r>
        <w:t>Ценовые зоны теплоснабжения в сельском поселении не установлены.</w:t>
      </w:r>
    </w:p>
    <w:p w:rsidR="0065199B" w:rsidRPr="00C9507A" w:rsidRDefault="0065199B" w:rsidP="003307C7">
      <w:pPr>
        <w:pStyle w:val="aa"/>
      </w:pPr>
      <w:bookmarkStart w:id="110" w:name="_Toc6323147"/>
      <w:r w:rsidRPr="00C9507A">
        <w:t>Часть 12 Описание существующих технических и технологических проблем в системах теплоснабжения поселения</w:t>
      </w:r>
      <w:bookmarkEnd w:id="110"/>
    </w:p>
    <w:p w:rsidR="0065199B" w:rsidRDefault="0065199B" w:rsidP="003307C7">
      <w:pPr>
        <w:pStyle w:val="aa"/>
      </w:pPr>
      <w:bookmarkStart w:id="111" w:name="_Toc6323148"/>
      <w:r w:rsidRPr="00C9507A">
        <w:t>1.12.1. Описание существующих проблем организации качественного теплоснабжения</w:t>
      </w:r>
      <w:bookmarkEnd w:id="111"/>
    </w:p>
    <w:p w:rsidR="007461FB" w:rsidRDefault="00FA6947" w:rsidP="003307C7">
      <w:pPr>
        <w:pStyle w:val="af0"/>
        <w:spacing w:line="240" w:lineRule="auto"/>
      </w:pPr>
      <w:r>
        <w:t xml:space="preserve">Основные проблемы организации качественного теплоснабжения сводятся к перечню </w:t>
      </w:r>
      <w:r w:rsidR="002E5297">
        <w:t>финансовых и технических причин,</w:t>
      </w:r>
      <w:r>
        <w:t xml:space="preserve"> приводящих к снижению качества теплоснабжения: </w:t>
      </w:r>
    </w:p>
    <w:p w:rsidR="007461FB" w:rsidRDefault="00FA6947" w:rsidP="003307C7">
      <w:pPr>
        <w:pStyle w:val="af0"/>
        <w:numPr>
          <w:ilvl w:val="0"/>
          <w:numId w:val="22"/>
        </w:numPr>
        <w:spacing w:line="240" w:lineRule="auto"/>
        <w:ind w:left="0" w:firstLine="709"/>
      </w:pPr>
      <w:r>
        <w:t xml:space="preserve">Крайне высокий износ основного оборудования тепловых сетей и источников теплоснабжения, при повышении </w:t>
      </w:r>
      <w:r w:rsidR="002E5297">
        <w:t>требований,</w:t>
      </w:r>
      <w:r>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Default="00FA6947" w:rsidP="003307C7">
      <w:pPr>
        <w:pStyle w:val="af0"/>
        <w:numPr>
          <w:ilvl w:val="0"/>
          <w:numId w:val="22"/>
        </w:numPr>
        <w:spacing w:line="240" w:lineRule="auto"/>
        <w:ind w:left="0" w:firstLine="709"/>
      </w:pPr>
      <w:r>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Default="00FA6947" w:rsidP="003307C7">
      <w:pPr>
        <w:pStyle w:val="af0"/>
        <w:numPr>
          <w:ilvl w:val="0"/>
          <w:numId w:val="18"/>
        </w:numPr>
        <w:spacing w:line="240" w:lineRule="auto"/>
        <w:ind w:left="0" w:firstLine="709"/>
      </w:pPr>
      <w:r>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t>энергоэффективности</w:t>
      </w:r>
      <w:proofErr w:type="spellEnd"/>
      <w:r>
        <w:t xml:space="preserve"> и технологического потребления промышленными предприятиями; </w:t>
      </w:r>
    </w:p>
    <w:p w:rsidR="007461FB" w:rsidRDefault="00FA6947" w:rsidP="003307C7">
      <w:pPr>
        <w:pStyle w:val="af0"/>
        <w:numPr>
          <w:ilvl w:val="0"/>
          <w:numId w:val="18"/>
        </w:numPr>
        <w:spacing w:line="240" w:lineRule="auto"/>
        <w:ind w:left="0" w:firstLine="709"/>
      </w:pPr>
      <w:r>
        <w:t xml:space="preserve">снижение доступного лимита оборотных средств по причине неплатежей со стороны абонентами ЖКС. </w:t>
      </w:r>
    </w:p>
    <w:p w:rsidR="007461FB" w:rsidRDefault="00FA6947" w:rsidP="003307C7">
      <w:pPr>
        <w:pStyle w:val="af0"/>
        <w:numPr>
          <w:ilvl w:val="0"/>
          <w:numId w:val="22"/>
        </w:numPr>
        <w:spacing w:line="240" w:lineRule="auto"/>
        <w:ind w:left="0" w:firstLine="709"/>
      </w:pPr>
      <w:r>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Default="00FA6947" w:rsidP="003307C7">
      <w:pPr>
        <w:pStyle w:val="af0"/>
        <w:numPr>
          <w:ilvl w:val="0"/>
          <w:numId w:val="21"/>
        </w:numPr>
        <w:spacing w:line="240" w:lineRule="auto"/>
        <w:ind w:left="0" w:firstLine="709"/>
      </w:pPr>
      <w:r>
        <w:t>наличием элеваторных схем в точках поставки с недостаточным (для обеспечения работы тако</w:t>
      </w:r>
      <w:r w:rsidR="007461FB">
        <w:t>й схемы) располагаемым напором;</w:t>
      </w:r>
    </w:p>
    <w:p w:rsidR="007461FB" w:rsidRDefault="00FA6947" w:rsidP="003307C7">
      <w:pPr>
        <w:pStyle w:val="af0"/>
        <w:numPr>
          <w:ilvl w:val="0"/>
          <w:numId w:val="21"/>
        </w:numPr>
        <w:spacing w:line="240" w:lineRule="auto"/>
      </w:pPr>
      <w:r>
        <w:t xml:space="preserve">наличия </w:t>
      </w:r>
      <w:r w:rsidR="002E5297">
        <w:t>потребителей,</w:t>
      </w:r>
      <w:r>
        <w:t xml:space="preserve"> подключенных по зависимой схеме в точках, где </w:t>
      </w:r>
      <w:r>
        <w:lastRenderedPageBreak/>
        <w:t>давление сетевой воды в обратном трубопроводе превышает величину рабочего давления, установленного для типа фактически исполь</w:t>
      </w:r>
      <w:r w:rsidR="007461FB">
        <w:t>зуемых нагревательных приборов;</w:t>
      </w:r>
    </w:p>
    <w:p w:rsidR="007461FB" w:rsidRDefault="00FA6947" w:rsidP="003307C7">
      <w:pPr>
        <w:pStyle w:val="af0"/>
        <w:numPr>
          <w:ilvl w:val="0"/>
          <w:numId w:val="21"/>
        </w:numPr>
        <w:tabs>
          <w:tab w:val="clear" w:pos="993"/>
          <w:tab w:val="left" w:pos="0"/>
        </w:tabs>
        <w:spacing w:line="240" w:lineRule="auto"/>
        <w:ind w:left="0" w:firstLine="709"/>
      </w:pPr>
      <w:r>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Default="00FA6947" w:rsidP="003307C7">
      <w:pPr>
        <w:pStyle w:val="af0"/>
        <w:spacing w:line="240" w:lineRule="auto"/>
      </w:pPr>
      <w:r>
        <w:t xml:space="preserve">Существуют так же юридические и технологические и прочие проблемы качественного теплоснабжения: </w:t>
      </w:r>
    </w:p>
    <w:p w:rsidR="007461FB" w:rsidRDefault="00FA6947" w:rsidP="003307C7">
      <w:pPr>
        <w:pStyle w:val="af0"/>
        <w:numPr>
          <w:ilvl w:val="0"/>
          <w:numId w:val="23"/>
        </w:numPr>
        <w:spacing w:line="240" w:lineRule="auto"/>
        <w:ind w:left="0" w:firstLine="709"/>
      </w:pPr>
      <w:r>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7461FB" w:rsidRDefault="00FA6947" w:rsidP="003307C7">
      <w:pPr>
        <w:pStyle w:val="af0"/>
        <w:numPr>
          <w:ilvl w:val="0"/>
          <w:numId w:val="23"/>
        </w:numPr>
        <w:spacing w:line="240" w:lineRule="auto"/>
        <w:ind w:left="0" w:firstLine="709"/>
      </w:pPr>
      <w:r>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w:t>
      </w:r>
      <w:proofErr w:type="gramStart"/>
      <w:r>
        <w:t>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w:t>
      </w:r>
      <w:proofErr w:type="gramEnd"/>
      <w:r>
        <w:t xml:space="preserve">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proofErr w:type="gramStart"/>
      <w:r>
        <w:t>потребитель</w:t>
      </w:r>
      <w:proofErr w:type="gramEnd"/>
      <w:r>
        <w:t xml:space="preserve"> допускающий режимные нарушения. </w:t>
      </w:r>
    </w:p>
    <w:p w:rsidR="0065199B" w:rsidRDefault="0065199B" w:rsidP="003307C7">
      <w:pPr>
        <w:pStyle w:val="aa"/>
      </w:pPr>
      <w:bookmarkStart w:id="112" w:name="_Toc6323149"/>
      <w:r w:rsidRPr="00C9507A">
        <w:t>1.12.2. Описание существующих проблем организации надежного теплоснабжения поселения</w:t>
      </w:r>
      <w:bookmarkEnd w:id="112"/>
    </w:p>
    <w:p w:rsidR="00FA6947" w:rsidRDefault="00FA6947" w:rsidP="003307C7">
      <w:pPr>
        <w:pStyle w:val="af0"/>
        <w:tabs>
          <w:tab w:val="clear" w:pos="993"/>
          <w:tab w:val="left" w:pos="0"/>
        </w:tabs>
        <w:spacing w:line="240" w:lineRule="auto"/>
      </w:pPr>
      <w:r>
        <w:t xml:space="preserve">Проблемы в организации надежного и безопасного теплоснабжения сводятся к следующим основным причинам: </w:t>
      </w:r>
    </w:p>
    <w:p w:rsidR="00FA6947" w:rsidRDefault="00FA6947" w:rsidP="003307C7">
      <w:pPr>
        <w:pStyle w:val="af0"/>
        <w:numPr>
          <w:ilvl w:val="0"/>
          <w:numId w:val="15"/>
        </w:numPr>
        <w:tabs>
          <w:tab w:val="clear" w:pos="993"/>
          <w:tab w:val="left" w:pos="0"/>
        </w:tabs>
        <w:spacing w:line="240" w:lineRule="auto"/>
        <w:ind w:left="0" w:firstLine="709"/>
      </w:pPr>
      <w:r>
        <w:t xml:space="preserve">Высокий износ основного оборудования тепловых сетей и источников теплоснабжения. </w:t>
      </w:r>
    </w:p>
    <w:p w:rsidR="00FA6947" w:rsidRDefault="00FA6947" w:rsidP="003307C7">
      <w:pPr>
        <w:pStyle w:val="af0"/>
        <w:numPr>
          <w:ilvl w:val="0"/>
          <w:numId w:val="15"/>
        </w:numPr>
        <w:tabs>
          <w:tab w:val="clear" w:pos="993"/>
          <w:tab w:val="left" w:pos="0"/>
        </w:tabs>
        <w:spacing w:line="240" w:lineRule="auto"/>
        <w:ind w:left="0" w:firstLine="709"/>
      </w:pPr>
      <w:r>
        <w:t>Наличие локальных тепловых зон с необеспеченными параметрами качества предоставляемых услуг</w:t>
      </w:r>
    </w:p>
    <w:p w:rsidR="0065199B" w:rsidRDefault="0065199B" w:rsidP="003307C7">
      <w:pPr>
        <w:pStyle w:val="aa"/>
      </w:pPr>
      <w:bookmarkStart w:id="113" w:name="_Toc6323150"/>
      <w:r w:rsidRPr="00C9507A">
        <w:t>1.12.3. Описание существующих проблем развития систем теплоснабжения</w:t>
      </w:r>
      <w:bookmarkEnd w:id="113"/>
    </w:p>
    <w:p w:rsidR="00FA6947" w:rsidRDefault="00FA6947" w:rsidP="003307C7">
      <w:pPr>
        <w:pStyle w:val="af0"/>
        <w:spacing w:line="240" w:lineRule="auto"/>
      </w:pPr>
      <w:r>
        <w:t xml:space="preserve">Развитие систем теплоснабжения сдерживает ряд факторов: </w:t>
      </w:r>
    </w:p>
    <w:p w:rsidR="00FA6947" w:rsidRDefault="00FA6947" w:rsidP="003307C7">
      <w:pPr>
        <w:pStyle w:val="af0"/>
        <w:numPr>
          <w:ilvl w:val="0"/>
          <w:numId w:val="17"/>
        </w:numPr>
        <w:spacing w:line="240" w:lineRule="auto"/>
      </w:pPr>
      <w:r>
        <w:t xml:space="preserve">Отсутствие платы за присоединение к СЦТ. </w:t>
      </w:r>
    </w:p>
    <w:p w:rsidR="00FA6947" w:rsidRDefault="00FA6947" w:rsidP="003307C7">
      <w:pPr>
        <w:pStyle w:val="af0"/>
        <w:numPr>
          <w:ilvl w:val="0"/>
          <w:numId w:val="17"/>
        </w:numPr>
        <w:spacing w:line="240" w:lineRule="auto"/>
      </w:pPr>
      <w:r>
        <w:t xml:space="preserve">Наличие разницы между заявленными параметрами технологических присоединений и фактическому их исполнению, в </w:t>
      </w:r>
      <w:r>
        <w:lastRenderedPageBreak/>
        <w:t xml:space="preserve">виде: </w:t>
      </w:r>
    </w:p>
    <w:p w:rsidR="00FA6947" w:rsidRDefault="00FA6947" w:rsidP="003307C7">
      <w:pPr>
        <w:pStyle w:val="af0"/>
        <w:numPr>
          <w:ilvl w:val="0"/>
          <w:numId w:val="16"/>
        </w:numPr>
        <w:spacing w:line="240" w:lineRule="auto"/>
        <w:ind w:left="0" w:firstLine="709"/>
      </w:pPr>
      <w:r>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t>инженернотехнического</w:t>
      </w:r>
      <w:proofErr w:type="spellEnd"/>
      <w:r>
        <w:t xml:space="preserve"> обеспечения; </w:t>
      </w:r>
    </w:p>
    <w:p w:rsidR="00FA6947" w:rsidRDefault="00FA6947" w:rsidP="003307C7">
      <w:pPr>
        <w:pStyle w:val="af0"/>
        <w:numPr>
          <w:ilvl w:val="0"/>
          <w:numId w:val="16"/>
        </w:numPr>
        <w:spacing w:line="240" w:lineRule="auto"/>
      </w:pPr>
      <w:r>
        <w:t>несоответствие проектных решений, современным требованиям, предъявляемым к тепловой защите зданий и сооружений;</w:t>
      </w:r>
    </w:p>
    <w:p w:rsidR="00FA6947" w:rsidRDefault="00FA6947" w:rsidP="003307C7">
      <w:pPr>
        <w:pStyle w:val="af0"/>
        <w:numPr>
          <w:ilvl w:val="0"/>
          <w:numId w:val="16"/>
        </w:numPr>
        <w:spacing w:line="240" w:lineRule="auto"/>
      </w:pPr>
      <w:r>
        <w:t xml:space="preserve">избыточная концентрация объектов с низкой материальной характеристикой распределительных сетей. </w:t>
      </w:r>
    </w:p>
    <w:p w:rsidR="0065199B" w:rsidRDefault="0065199B" w:rsidP="003307C7">
      <w:pPr>
        <w:pStyle w:val="aa"/>
      </w:pPr>
      <w:bookmarkStart w:id="114" w:name="_Toc6323151"/>
      <w:r w:rsidRPr="00C9507A">
        <w:t>1.12.4. Описание существующих проблем надежного и эффективного снабжения топливом действующих систем теплоснабжения</w:t>
      </w:r>
      <w:bookmarkEnd w:id="114"/>
    </w:p>
    <w:p w:rsidR="00FA6947" w:rsidRPr="00C9507A" w:rsidRDefault="00FA6947" w:rsidP="003307C7">
      <w:pPr>
        <w:pStyle w:val="af0"/>
        <w:spacing w:line="240" w:lineRule="auto"/>
      </w:pPr>
      <w:r>
        <w:t>Глобальные проблемы в снабжении топливом (в том числе запасов) действующих систем теплоснабжения отсутствуют.</w:t>
      </w:r>
    </w:p>
    <w:p w:rsidR="0065199B" w:rsidRDefault="0065199B" w:rsidP="003307C7">
      <w:pPr>
        <w:pStyle w:val="aa"/>
      </w:pPr>
      <w:bookmarkStart w:id="115" w:name="_Toc6323152"/>
      <w:r w:rsidRPr="00C9507A">
        <w:t>1.12.5. Анализ предписаний надзорных органов об устранении нарушений, влияющих на безопасность и надежность системы теплоснабжения</w:t>
      </w:r>
      <w:bookmarkEnd w:id="115"/>
    </w:p>
    <w:p w:rsidR="00984EF2" w:rsidRDefault="00FA6947" w:rsidP="003307C7">
      <w:pPr>
        <w:pStyle w:val="af0"/>
        <w:spacing w:line="240" w:lineRule="auto"/>
        <w:sectPr w:rsidR="00984EF2" w:rsidSect="003307C7">
          <w:headerReference w:type="default" r:id="rId26"/>
          <w:footerReference w:type="default" r:id="rId27"/>
          <w:pgSz w:w="11906" w:h="16838" w:code="9"/>
          <w:pgMar w:top="1108" w:right="737" w:bottom="244" w:left="1418" w:header="0" w:footer="700" w:gutter="0"/>
          <w:cols w:space="708"/>
          <w:docGrid w:linePitch="360"/>
        </w:sectPr>
      </w:pPr>
      <w:r>
        <w:t>Предписания надзорных органов об устранении нарушений, влияющих на безопасность и надежность системы теплоснабжения, отсутствуют.</w:t>
      </w: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Pr="000630EE" w:rsidRDefault="00984EF2" w:rsidP="00984EF2">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984EF2" w:rsidRPr="000630EE" w:rsidRDefault="00984EF2" w:rsidP="00984EF2">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984EF2" w:rsidRPr="000630EE" w:rsidRDefault="00984EF2" w:rsidP="00984EF2">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984EF2" w:rsidRPr="000630EE" w:rsidRDefault="00984EF2" w:rsidP="00984EF2">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984EF2" w:rsidRPr="000630EE" w:rsidRDefault="00984EF2" w:rsidP="00984EF2">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0630EE" w:rsidRDefault="00984EF2" w:rsidP="00984EF2">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84EF2" w:rsidRPr="000630EE" w:rsidRDefault="00984EF2" w:rsidP="00984EF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984EF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7A2584" w:rsidRDefault="00984EF2" w:rsidP="00984EF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2</w:t>
      </w:r>
      <w:r w:rsidRPr="000630EE">
        <w:rPr>
          <w:rFonts w:ascii="Times New Roman" w:eastAsia="Times New Roman" w:hAnsi="Times New Roman" w:cs="Times New Roman"/>
          <w:b/>
          <w:sz w:val="28"/>
          <w:szCs w:val="24"/>
          <w:lang w:eastAsia="ru-RU"/>
        </w:rPr>
        <w:t xml:space="preserve">. </w:t>
      </w:r>
      <w:r w:rsidRPr="0049025E">
        <w:rPr>
          <w:rFonts w:ascii="Times New Roman" w:eastAsia="Times New Roman" w:hAnsi="Times New Roman" w:cs="Times New Roman"/>
          <w:b/>
          <w:sz w:val="28"/>
          <w:szCs w:val="24"/>
          <w:lang w:eastAsia="ru-RU"/>
        </w:rPr>
        <w:t>Существующее и перспективное потребление тепловой энергии на цели теплоснабжения</w:t>
      </w:r>
    </w:p>
    <w:p w:rsidR="00984EF2" w:rsidRPr="000630EE" w:rsidRDefault="000F7C20" w:rsidP="00984EF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984EF2" w:rsidRPr="000630EE">
        <w:rPr>
          <w:rFonts w:ascii="Times New Roman" w:eastAsia="Times New Roman" w:hAnsi="Times New Roman" w:cs="Times New Roman"/>
          <w:b/>
          <w:sz w:val="28"/>
          <w:szCs w:val="24"/>
          <w:lang w:eastAsia="ru-RU"/>
        </w:rPr>
        <w:t>.ОМ-ПСТ.</w:t>
      </w:r>
      <w:r w:rsidR="00984EF2">
        <w:rPr>
          <w:rFonts w:ascii="Times New Roman" w:eastAsia="Times New Roman" w:hAnsi="Times New Roman" w:cs="Times New Roman"/>
          <w:b/>
          <w:sz w:val="28"/>
          <w:szCs w:val="24"/>
          <w:lang w:eastAsia="ru-RU"/>
        </w:rPr>
        <w:t>002</w:t>
      </w:r>
      <w:r w:rsidR="00984EF2" w:rsidRPr="000630EE">
        <w:rPr>
          <w:rFonts w:ascii="Times New Roman" w:eastAsia="Times New Roman" w:hAnsi="Times New Roman" w:cs="Times New Roman"/>
          <w:b/>
          <w:sz w:val="28"/>
          <w:szCs w:val="24"/>
          <w:lang w:eastAsia="ru-RU"/>
        </w:rPr>
        <w:t>.000</w:t>
      </w:r>
    </w:p>
    <w:p w:rsidR="00984EF2" w:rsidRDefault="00984EF2" w:rsidP="00984EF2"/>
    <w:p w:rsidR="00984EF2" w:rsidRDefault="00984EF2" w:rsidP="00984EF2"/>
    <w:p w:rsidR="00984EF2" w:rsidRDefault="00984EF2" w:rsidP="00984EF2">
      <w:pPr>
        <w:sectPr w:rsidR="00984EF2" w:rsidSect="003307C7">
          <w:footerReference w:type="default" r:id="rId28"/>
          <w:pgSz w:w="11906" w:h="16838" w:code="9"/>
          <w:pgMar w:top="1108" w:right="737" w:bottom="244" w:left="1418" w:header="0" w:footer="700" w:gutter="0"/>
          <w:pgNumType w:start="1"/>
          <w:cols w:space="708"/>
          <w:docGrid w:linePitch="360"/>
        </w:sectPr>
      </w:pPr>
    </w:p>
    <w:p w:rsidR="00984EF2" w:rsidRPr="0049025E" w:rsidRDefault="00984EF2" w:rsidP="0011103B">
      <w:pPr>
        <w:pStyle w:val="24"/>
        <w:spacing w:line="240" w:lineRule="auto"/>
      </w:pPr>
      <w:bookmarkStart w:id="116" w:name="_Toc3955393"/>
      <w:bookmarkStart w:id="117" w:name="_Toc6323752"/>
      <w:r>
        <w:lastRenderedPageBreak/>
        <w:t xml:space="preserve">2.1. </w:t>
      </w:r>
      <w:r w:rsidRPr="0049025E">
        <w:t>Данные базового уровня потребления тепла на цели теплоснабжения</w:t>
      </w:r>
      <w:bookmarkEnd w:id="116"/>
      <w:bookmarkEnd w:id="117"/>
    </w:p>
    <w:p w:rsidR="00984EF2" w:rsidRPr="0049025E" w:rsidRDefault="00984EF2" w:rsidP="0011103B">
      <w:pPr>
        <w:pStyle w:val="af0"/>
        <w:spacing w:line="240" w:lineRule="auto"/>
        <w:rPr>
          <w:lang w:eastAsia="ru-RU"/>
        </w:rPr>
      </w:pPr>
      <w:r w:rsidRPr="0049025E">
        <w:rPr>
          <w:lang w:eastAsia="ru-RU"/>
        </w:rPr>
        <w:t>Сведения о текущем потреблении тепловой энергии, тепловой нагрузке представлены в таблице 2.1.</w:t>
      </w:r>
    </w:p>
    <w:p w:rsidR="00984EF2" w:rsidRPr="0049025E" w:rsidRDefault="00984EF2" w:rsidP="0011103B">
      <w:pPr>
        <w:pStyle w:val="25"/>
      </w:pPr>
      <w:bookmarkStart w:id="118" w:name="_Toc519659724"/>
      <w:bookmarkStart w:id="119" w:name="_Toc3955257"/>
      <w:bookmarkStart w:id="120" w:name="_Toc7057491"/>
      <w:r w:rsidRPr="0049025E">
        <w:t>Таблица 2.1. Базовые показатели тепловой нагрузки и потребления тепловой энергии в системах централизованного теплоснабжения</w:t>
      </w:r>
      <w:bookmarkEnd w:id="118"/>
      <w:bookmarkEnd w:id="119"/>
      <w:bookmarkEnd w:id="120"/>
    </w:p>
    <w:tbl>
      <w:tblPr>
        <w:tblW w:w="9565" w:type="dxa"/>
        <w:tblLook w:val="04A0"/>
      </w:tblPr>
      <w:tblGrid>
        <w:gridCol w:w="473"/>
        <w:gridCol w:w="3638"/>
        <w:gridCol w:w="1939"/>
        <w:gridCol w:w="1766"/>
        <w:gridCol w:w="1749"/>
      </w:tblGrid>
      <w:tr w:rsidR="005956CF" w:rsidRPr="0041652C" w:rsidTr="0041652C">
        <w:trPr>
          <w:trHeight w:val="537"/>
        </w:trPr>
        <w:tc>
          <w:tcPr>
            <w:tcW w:w="47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956CF" w:rsidRPr="0041652C" w:rsidRDefault="005956CF" w:rsidP="0011103B">
            <w:pPr>
              <w:spacing w:after="0" w:line="240" w:lineRule="auto"/>
              <w:jc w:val="center"/>
              <w:rPr>
                <w:rFonts w:ascii="Times New Roman" w:eastAsia="Times New Roman" w:hAnsi="Times New Roman" w:cs="Times New Roman"/>
                <w:color w:val="000000"/>
                <w:sz w:val="24"/>
                <w:szCs w:val="24"/>
                <w:lang w:eastAsia="ru-RU"/>
              </w:rPr>
            </w:pPr>
            <w:bookmarkStart w:id="121" w:name="_Toc533296768"/>
            <w:bookmarkStart w:id="122" w:name="_Toc533538279"/>
            <w:r w:rsidRPr="0041652C">
              <w:rPr>
                <w:rFonts w:ascii="Times New Roman" w:eastAsia="Times New Roman" w:hAnsi="Times New Roman" w:cs="Times New Roman"/>
                <w:color w:val="000000"/>
                <w:sz w:val="24"/>
                <w:szCs w:val="24"/>
                <w:lang w:eastAsia="ru-RU"/>
              </w:rPr>
              <w:t xml:space="preserve">№ </w:t>
            </w:r>
          </w:p>
          <w:p w:rsidR="005956CF" w:rsidRPr="0041652C" w:rsidRDefault="005956CF" w:rsidP="0011103B">
            <w:pPr>
              <w:spacing w:after="0" w:line="240" w:lineRule="auto"/>
              <w:jc w:val="center"/>
              <w:rPr>
                <w:rFonts w:ascii="Times New Roman" w:eastAsia="Times New Roman" w:hAnsi="Times New Roman" w:cs="Times New Roman"/>
                <w:color w:val="000000"/>
                <w:sz w:val="24"/>
                <w:szCs w:val="24"/>
                <w:lang w:eastAsia="ru-RU"/>
              </w:rPr>
            </w:pPr>
            <w:proofErr w:type="spellStart"/>
            <w:r w:rsidRPr="0041652C">
              <w:rPr>
                <w:rFonts w:ascii="Times New Roman" w:eastAsia="Times New Roman" w:hAnsi="Times New Roman" w:cs="Times New Roman"/>
                <w:color w:val="000000"/>
                <w:sz w:val="24"/>
                <w:szCs w:val="24"/>
                <w:lang w:eastAsia="ru-RU"/>
              </w:rPr>
              <w:t>пп</w:t>
            </w:r>
            <w:proofErr w:type="spellEnd"/>
          </w:p>
        </w:tc>
        <w:tc>
          <w:tcPr>
            <w:tcW w:w="3638"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956CF" w:rsidRPr="0041652C" w:rsidRDefault="005956CF" w:rsidP="0011103B">
            <w:pPr>
              <w:spacing w:after="0" w:line="240" w:lineRule="auto"/>
              <w:jc w:val="center"/>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Наименование СЦТ</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956CF" w:rsidRPr="0041652C" w:rsidRDefault="005956CF" w:rsidP="0011103B">
            <w:pPr>
              <w:spacing w:after="0" w:line="240" w:lineRule="auto"/>
              <w:jc w:val="center"/>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Объем вырабатываемой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956CF" w:rsidRPr="0041652C" w:rsidRDefault="005956CF" w:rsidP="0011103B">
            <w:pPr>
              <w:spacing w:after="0" w:line="240" w:lineRule="auto"/>
              <w:jc w:val="center"/>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Установленная мощность, Гкал/</w:t>
            </w:r>
            <w:proofErr w:type="gramStart"/>
            <w:r w:rsidRPr="0041652C">
              <w:rPr>
                <w:rFonts w:ascii="Times New Roman" w:eastAsia="Times New Roman" w:hAnsi="Times New Roman" w:cs="Times New Roman"/>
                <w:color w:val="000000"/>
                <w:sz w:val="24"/>
                <w:szCs w:val="24"/>
                <w:lang w:eastAsia="ru-RU"/>
              </w:rPr>
              <w:t>ч</w:t>
            </w:r>
            <w:proofErr w:type="gramEnd"/>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956CF" w:rsidRPr="0041652C" w:rsidRDefault="005956CF" w:rsidP="0011103B">
            <w:pPr>
              <w:spacing w:after="0" w:line="240" w:lineRule="auto"/>
              <w:jc w:val="center"/>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Подключенная нагрузка, Гкал/</w:t>
            </w:r>
            <w:proofErr w:type="gramStart"/>
            <w:r w:rsidRPr="0041652C">
              <w:rPr>
                <w:rFonts w:ascii="Times New Roman" w:eastAsia="Times New Roman" w:hAnsi="Times New Roman" w:cs="Times New Roman"/>
                <w:color w:val="000000"/>
                <w:sz w:val="24"/>
                <w:szCs w:val="24"/>
                <w:lang w:eastAsia="ru-RU"/>
              </w:rPr>
              <w:t>ч</w:t>
            </w:r>
            <w:proofErr w:type="gramEnd"/>
          </w:p>
        </w:tc>
      </w:tr>
      <w:tr w:rsidR="005956CF" w:rsidRPr="0041652C" w:rsidTr="0041652C">
        <w:trPr>
          <w:trHeight w:val="537"/>
        </w:trPr>
        <w:tc>
          <w:tcPr>
            <w:tcW w:w="473" w:type="dxa"/>
            <w:vMerge/>
            <w:tcBorders>
              <w:top w:val="single" w:sz="4" w:space="0" w:color="auto"/>
              <w:left w:val="single" w:sz="4" w:space="0" w:color="auto"/>
              <w:bottom w:val="single" w:sz="4" w:space="0" w:color="auto"/>
              <w:right w:val="single" w:sz="4" w:space="0" w:color="auto"/>
            </w:tcBorders>
            <w:vAlign w:val="center"/>
            <w:hideMark/>
          </w:tcPr>
          <w:p w:rsidR="005956CF" w:rsidRPr="0041652C" w:rsidRDefault="005956CF" w:rsidP="0011103B">
            <w:pPr>
              <w:spacing w:after="0" w:line="240" w:lineRule="auto"/>
              <w:rPr>
                <w:rFonts w:ascii="Times New Roman" w:eastAsia="Times New Roman" w:hAnsi="Times New Roman" w:cs="Times New Roman"/>
                <w:color w:val="000000"/>
                <w:sz w:val="24"/>
                <w:szCs w:val="24"/>
                <w:lang w:eastAsia="ru-RU"/>
              </w:rPr>
            </w:pPr>
          </w:p>
        </w:tc>
        <w:tc>
          <w:tcPr>
            <w:tcW w:w="3638" w:type="dxa"/>
            <w:vMerge/>
            <w:tcBorders>
              <w:top w:val="single" w:sz="4" w:space="0" w:color="auto"/>
              <w:left w:val="single" w:sz="4" w:space="0" w:color="auto"/>
              <w:bottom w:val="single" w:sz="4" w:space="0" w:color="auto"/>
              <w:right w:val="single" w:sz="4" w:space="0" w:color="auto"/>
            </w:tcBorders>
            <w:vAlign w:val="center"/>
            <w:hideMark/>
          </w:tcPr>
          <w:p w:rsidR="005956CF" w:rsidRPr="0041652C" w:rsidRDefault="005956CF" w:rsidP="0011103B">
            <w:pPr>
              <w:spacing w:after="0" w:line="240" w:lineRule="auto"/>
              <w:rPr>
                <w:rFonts w:ascii="Times New Roman" w:eastAsia="Times New Roman" w:hAnsi="Times New Roman" w:cs="Times New Roman"/>
                <w:color w:val="000000"/>
                <w:sz w:val="24"/>
                <w:szCs w:val="24"/>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5956CF" w:rsidRPr="0041652C" w:rsidRDefault="005956CF" w:rsidP="0011103B">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5956CF" w:rsidRPr="0041652C" w:rsidRDefault="005956CF" w:rsidP="0011103B">
            <w:pPr>
              <w:spacing w:after="0" w:line="240" w:lineRule="auto"/>
              <w:rPr>
                <w:rFonts w:ascii="Times New Roman" w:eastAsia="Times New Roman" w:hAnsi="Times New Roman" w:cs="Times New Roman"/>
                <w:color w:val="000000"/>
                <w:sz w:val="24"/>
                <w:szCs w:val="24"/>
                <w:lang w:eastAsia="ru-RU"/>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956CF" w:rsidRPr="0041652C" w:rsidRDefault="005956CF" w:rsidP="0011103B">
            <w:pPr>
              <w:spacing w:after="0" w:line="240" w:lineRule="auto"/>
              <w:rPr>
                <w:rFonts w:ascii="Times New Roman" w:eastAsia="Times New Roman" w:hAnsi="Times New Roman" w:cs="Times New Roman"/>
                <w:color w:val="000000"/>
                <w:sz w:val="24"/>
                <w:szCs w:val="24"/>
                <w:lang w:eastAsia="ru-RU"/>
              </w:rPr>
            </w:pPr>
          </w:p>
        </w:tc>
      </w:tr>
      <w:tr w:rsidR="00517B74" w:rsidRPr="0041652C" w:rsidTr="00235CA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17B74" w:rsidRPr="0041652C" w:rsidRDefault="00517B74" w:rsidP="0011103B">
            <w:pPr>
              <w:spacing w:after="0" w:line="240" w:lineRule="auto"/>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1</w:t>
            </w:r>
          </w:p>
        </w:tc>
        <w:tc>
          <w:tcPr>
            <w:tcW w:w="3638" w:type="dxa"/>
            <w:tcBorders>
              <w:top w:val="single" w:sz="4" w:space="0" w:color="auto"/>
              <w:bottom w:val="single" w:sz="4" w:space="0" w:color="auto"/>
              <w:right w:val="single" w:sz="4" w:space="0" w:color="auto"/>
            </w:tcBorders>
            <w:shd w:val="clear" w:color="auto" w:fill="auto"/>
            <w:vAlign w:val="bottom"/>
            <w:hideMark/>
          </w:tcPr>
          <w:p w:rsidR="00517B74"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№1, </w:t>
            </w:r>
          </w:p>
          <w:p w:rsidR="00517B74" w:rsidRPr="00645139"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ул. Пионерская, 7А</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rsidR="00517B74" w:rsidRPr="0041652C" w:rsidRDefault="00517B74" w:rsidP="0011103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14388,00</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5,17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2,75</w:t>
            </w:r>
          </w:p>
        </w:tc>
      </w:tr>
      <w:tr w:rsidR="00517B74" w:rsidRPr="0041652C" w:rsidTr="00235CA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17B74" w:rsidRPr="0041652C" w:rsidRDefault="00517B74" w:rsidP="0011103B">
            <w:pPr>
              <w:spacing w:after="0" w:line="240" w:lineRule="auto"/>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2</w:t>
            </w:r>
          </w:p>
        </w:tc>
        <w:tc>
          <w:tcPr>
            <w:tcW w:w="3638" w:type="dxa"/>
            <w:tcBorders>
              <w:top w:val="single" w:sz="4" w:space="0" w:color="auto"/>
              <w:bottom w:val="single" w:sz="4" w:space="0" w:color="auto"/>
              <w:right w:val="single" w:sz="4" w:space="0" w:color="auto"/>
            </w:tcBorders>
            <w:shd w:val="clear" w:color="auto" w:fill="auto"/>
            <w:vAlign w:val="bottom"/>
            <w:hideMark/>
          </w:tcPr>
          <w:p w:rsidR="00517B74"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№2, </w:t>
            </w:r>
          </w:p>
          <w:p w:rsidR="00517B74" w:rsidRPr="00645139"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ул. </w:t>
            </w:r>
            <w:proofErr w:type="spellStart"/>
            <w:r w:rsidRPr="00645139">
              <w:rPr>
                <w:rFonts w:ascii="Times New Roman" w:eastAsia="Times New Roman" w:hAnsi="Times New Roman" w:cs="Times New Roman"/>
                <w:color w:val="000000"/>
                <w:sz w:val="24"/>
                <w:szCs w:val="24"/>
                <w:lang w:eastAsia="ru-RU"/>
              </w:rPr>
              <w:t>Полетаевская</w:t>
            </w:r>
            <w:proofErr w:type="spellEnd"/>
            <w:r w:rsidRPr="00645139">
              <w:rPr>
                <w:rFonts w:ascii="Times New Roman" w:eastAsia="Times New Roman" w:hAnsi="Times New Roman" w:cs="Times New Roman"/>
                <w:color w:val="000000"/>
                <w:sz w:val="24"/>
                <w:szCs w:val="24"/>
                <w:lang w:eastAsia="ru-RU"/>
              </w:rPr>
              <w:t xml:space="preserve">, 61в </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rsidR="00517B74" w:rsidRPr="0041652C" w:rsidRDefault="00517B74" w:rsidP="0011103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6016,8</w:t>
            </w:r>
          </w:p>
        </w:tc>
        <w:tc>
          <w:tcPr>
            <w:tcW w:w="1766"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2,233</w:t>
            </w:r>
          </w:p>
        </w:tc>
        <w:tc>
          <w:tcPr>
            <w:tcW w:w="1749"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1,15</w:t>
            </w:r>
          </w:p>
        </w:tc>
      </w:tr>
      <w:tr w:rsidR="00517B74" w:rsidRPr="0041652C" w:rsidTr="00235CA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17B74" w:rsidRPr="0041652C" w:rsidRDefault="00517B74" w:rsidP="0011103B">
            <w:pPr>
              <w:spacing w:after="0" w:line="240" w:lineRule="auto"/>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3</w:t>
            </w:r>
          </w:p>
        </w:tc>
        <w:tc>
          <w:tcPr>
            <w:tcW w:w="3638" w:type="dxa"/>
            <w:tcBorders>
              <w:top w:val="single" w:sz="4" w:space="0" w:color="auto"/>
              <w:bottom w:val="single" w:sz="4" w:space="0" w:color="auto"/>
              <w:right w:val="single" w:sz="4" w:space="0" w:color="auto"/>
            </w:tcBorders>
            <w:shd w:val="clear" w:color="auto" w:fill="auto"/>
            <w:vAlign w:val="bottom"/>
            <w:hideMark/>
          </w:tcPr>
          <w:p w:rsidR="00517B74" w:rsidRPr="00645139"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№4, ул. Почтовая, 60г</w:t>
            </w:r>
          </w:p>
        </w:tc>
        <w:tc>
          <w:tcPr>
            <w:tcW w:w="1939" w:type="dxa"/>
            <w:tcBorders>
              <w:top w:val="nil"/>
              <w:left w:val="single" w:sz="4" w:space="0" w:color="auto"/>
              <w:bottom w:val="single" w:sz="4" w:space="0" w:color="auto"/>
              <w:right w:val="single" w:sz="4" w:space="0" w:color="auto"/>
            </w:tcBorders>
            <w:shd w:val="clear" w:color="auto" w:fill="auto"/>
            <w:vAlign w:val="bottom"/>
            <w:hideMark/>
          </w:tcPr>
          <w:p w:rsidR="00517B74" w:rsidRPr="0041652C" w:rsidRDefault="00517B74" w:rsidP="0011103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680,16</w:t>
            </w:r>
          </w:p>
        </w:tc>
        <w:tc>
          <w:tcPr>
            <w:tcW w:w="1766"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0,64</w:t>
            </w:r>
          </w:p>
        </w:tc>
        <w:tc>
          <w:tcPr>
            <w:tcW w:w="1749"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0,13</w:t>
            </w:r>
          </w:p>
        </w:tc>
      </w:tr>
      <w:tr w:rsidR="00517B74" w:rsidRPr="0041652C" w:rsidTr="00235CA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17B74" w:rsidRPr="0041652C" w:rsidRDefault="00517B74" w:rsidP="0011103B">
            <w:pPr>
              <w:spacing w:after="0" w:line="240" w:lineRule="auto"/>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4</w:t>
            </w:r>
          </w:p>
        </w:tc>
        <w:tc>
          <w:tcPr>
            <w:tcW w:w="3638" w:type="dxa"/>
            <w:tcBorders>
              <w:top w:val="single" w:sz="4" w:space="0" w:color="auto"/>
              <w:bottom w:val="single" w:sz="4" w:space="0" w:color="auto"/>
              <w:right w:val="single" w:sz="4" w:space="0" w:color="auto"/>
            </w:tcBorders>
            <w:shd w:val="clear" w:color="auto" w:fill="auto"/>
            <w:vAlign w:val="bottom"/>
            <w:hideMark/>
          </w:tcPr>
          <w:p w:rsidR="00517B74" w:rsidRPr="00645139"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№5, ул. Северная</w:t>
            </w:r>
          </w:p>
        </w:tc>
        <w:tc>
          <w:tcPr>
            <w:tcW w:w="1939" w:type="dxa"/>
            <w:tcBorders>
              <w:top w:val="nil"/>
              <w:left w:val="single" w:sz="4" w:space="0" w:color="auto"/>
              <w:bottom w:val="single" w:sz="4" w:space="0" w:color="auto"/>
              <w:right w:val="single" w:sz="4" w:space="0" w:color="auto"/>
            </w:tcBorders>
            <w:shd w:val="clear" w:color="auto" w:fill="auto"/>
            <w:vAlign w:val="bottom"/>
          </w:tcPr>
          <w:p w:rsidR="00517B74" w:rsidRPr="0041652C" w:rsidRDefault="00517B74" w:rsidP="0011103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1292,30</w:t>
            </w:r>
          </w:p>
        </w:tc>
        <w:tc>
          <w:tcPr>
            <w:tcW w:w="1766"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1,06</w:t>
            </w:r>
          </w:p>
        </w:tc>
        <w:tc>
          <w:tcPr>
            <w:tcW w:w="1749"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0,247</w:t>
            </w:r>
          </w:p>
        </w:tc>
      </w:tr>
      <w:tr w:rsidR="00517B74" w:rsidRPr="0041652C" w:rsidTr="00235CA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17B74" w:rsidRPr="0041652C" w:rsidRDefault="00517B74" w:rsidP="0011103B">
            <w:pPr>
              <w:spacing w:after="0" w:line="240" w:lineRule="auto"/>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5</w:t>
            </w:r>
          </w:p>
        </w:tc>
        <w:tc>
          <w:tcPr>
            <w:tcW w:w="3638" w:type="dxa"/>
            <w:tcBorders>
              <w:top w:val="single" w:sz="4" w:space="0" w:color="auto"/>
              <w:bottom w:val="single" w:sz="4" w:space="0" w:color="auto"/>
              <w:right w:val="single" w:sz="4" w:space="0" w:color="auto"/>
            </w:tcBorders>
            <w:shd w:val="clear" w:color="auto" w:fill="auto"/>
            <w:vAlign w:val="bottom"/>
            <w:hideMark/>
          </w:tcPr>
          <w:p w:rsidR="00517B74" w:rsidRPr="00645139"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№6</w:t>
            </w:r>
          </w:p>
        </w:tc>
        <w:tc>
          <w:tcPr>
            <w:tcW w:w="1939" w:type="dxa"/>
            <w:tcBorders>
              <w:top w:val="nil"/>
              <w:left w:val="single" w:sz="4" w:space="0" w:color="auto"/>
              <w:bottom w:val="single" w:sz="4" w:space="0" w:color="auto"/>
              <w:right w:val="single" w:sz="4" w:space="0" w:color="auto"/>
            </w:tcBorders>
            <w:shd w:val="clear" w:color="auto" w:fill="auto"/>
            <w:vAlign w:val="bottom"/>
          </w:tcPr>
          <w:p w:rsidR="00517B74" w:rsidRPr="0041652C" w:rsidRDefault="00517B74" w:rsidP="0011103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3034,56</w:t>
            </w:r>
          </w:p>
        </w:tc>
        <w:tc>
          <w:tcPr>
            <w:tcW w:w="1766"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0,68</w:t>
            </w:r>
          </w:p>
        </w:tc>
        <w:tc>
          <w:tcPr>
            <w:tcW w:w="1749"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0,58</w:t>
            </w:r>
          </w:p>
        </w:tc>
      </w:tr>
      <w:tr w:rsidR="00517B74" w:rsidRPr="0041652C" w:rsidTr="00235CA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17B74" w:rsidRPr="0041652C" w:rsidRDefault="00517B74" w:rsidP="0011103B">
            <w:pPr>
              <w:spacing w:after="0" w:line="240" w:lineRule="auto"/>
              <w:rPr>
                <w:rFonts w:ascii="Times New Roman" w:eastAsia="Times New Roman" w:hAnsi="Times New Roman" w:cs="Times New Roman"/>
                <w:color w:val="000000"/>
                <w:sz w:val="24"/>
                <w:szCs w:val="24"/>
                <w:lang w:eastAsia="ru-RU"/>
              </w:rPr>
            </w:pPr>
            <w:r w:rsidRPr="0041652C">
              <w:rPr>
                <w:rFonts w:ascii="Times New Roman" w:eastAsia="Times New Roman" w:hAnsi="Times New Roman" w:cs="Times New Roman"/>
                <w:color w:val="000000"/>
                <w:sz w:val="24"/>
                <w:szCs w:val="24"/>
                <w:lang w:eastAsia="ru-RU"/>
              </w:rPr>
              <w:t>6</w:t>
            </w:r>
          </w:p>
        </w:tc>
        <w:tc>
          <w:tcPr>
            <w:tcW w:w="3638" w:type="dxa"/>
            <w:tcBorders>
              <w:top w:val="single" w:sz="4" w:space="0" w:color="auto"/>
              <w:bottom w:val="single" w:sz="4" w:space="0" w:color="auto"/>
              <w:right w:val="single" w:sz="4" w:space="0" w:color="auto"/>
            </w:tcBorders>
            <w:shd w:val="clear" w:color="auto" w:fill="auto"/>
            <w:vAlign w:val="bottom"/>
            <w:hideMark/>
          </w:tcPr>
          <w:p w:rsidR="00517B74" w:rsidRPr="00645139" w:rsidRDefault="00517B74" w:rsidP="0011103B">
            <w:pPr>
              <w:spacing w:after="0" w:line="240" w:lineRule="auto"/>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№7</w:t>
            </w:r>
          </w:p>
        </w:tc>
        <w:tc>
          <w:tcPr>
            <w:tcW w:w="1939" w:type="dxa"/>
            <w:tcBorders>
              <w:top w:val="nil"/>
              <w:left w:val="single" w:sz="4" w:space="0" w:color="auto"/>
              <w:bottom w:val="single" w:sz="4" w:space="0" w:color="auto"/>
              <w:right w:val="single" w:sz="4" w:space="0" w:color="auto"/>
            </w:tcBorders>
            <w:shd w:val="clear" w:color="auto" w:fill="auto"/>
            <w:vAlign w:val="bottom"/>
          </w:tcPr>
          <w:p w:rsidR="00517B74" w:rsidRPr="0041652C" w:rsidRDefault="00517B74" w:rsidP="0011103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261,6</w:t>
            </w:r>
          </w:p>
        </w:tc>
        <w:tc>
          <w:tcPr>
            <w:tcW w:w="1766"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0,17</w:t>
            </w:r>
          </w:p>
        </w:tc>
        <w:tc>
          <w:tcPr>
            <w:tcW w:w="1749" w:type="dxa"/>
            <w:tcBorders>
              <w:top w:val="nil"/>
              <w:left w:val="single" w:sz="4" w:space="0" w:color="auto"/>
              <w:bottom w:val="single" w:sz="4" w:space="0" w:color="auto"/>
              <w:right w:val="single" w:sz="4" w:space="0" w:color="auto"/>
            </w:tcBorders>
            <w:shd w:val="clear" w:color="auto" w:fill="auto"/>
            <w:vAlign w:val="bottom"/>
          </w:tcPr>
          <w:p w:rsidR="00517B74" w:rsidRPr="00517B74" w:rsidRDefault="00517B74" w:rsidP="0011103B">
            <w:pPr>
              <w:spacing w:after="0" w:line="240" w:lineRule="auto"/>
              <w:jc w:val="right"/>
              <w:rPr>
                <w:rFonts w:ascii="Times New Roman" w:eastAsia="Times New Roman" w:hAnsi="Times New Roman" w:cs="Times New Roman"/>
                <w:color w:val="000000"/>
                <w:sz w:val="24"/>
                <w:szCs w:val="24"/>
                <w:lang w:eastAsia="ru-RU"/>
              </w:rPr>
            </w:pPr>
            <w:r w:rsidRPr="00517B74">
              <w:rPr>
                <w:rFonts w:ascii="Times New Roman" w:eastAsia="Times New Roman" w:hAnsi="Times New Roman" w:cs="Times New Roman"/>
                <w:color w:val="000000"/>
                <w:sz w:val="24"/>
                <w:szCs w:val="24"/>
                <w:lang w:eastAsia="ru-RU"/>
              </w:rPr>
              <w:t>0,05</w:t>
            </w:r>
          </w:p>
        </w:tc>
      </w:tr>
    </w:tbl>
    <w:p w:rsidR="00984EF2" w:rsidRPr="0049025E" w:rsidRDefault="00984EF2" w:rsidP="0011103B">
      <w:pPr>
        <w:spacing w:after="160" w:line="240" w:lineRule="auto"/>
        <w:jc w:val="both"/>
        <w:rPr>
          <w:rFonts w:ascii="Times New Roman" w:eastAsia="Calibri" w:hAnsi="Times New Roman" w:cs="Times New Roman"/>
          <w:b/>
          <w:sz w:val="28"/>
          <w:szCs w:val="28"/>
        </w:rPr>
      </w:pPr>
    </w:p>
    <w:p w:rsidR="00984EF2" w:rsidRPr="0049025E" w:rsidRDefault="00984EF2" w:rsidP="0011103B">
      <w:pPr>
        <w:pStyle w:val="24"/>
        <w:spacing w:line="240" w:lineRule="auto"/>
      </w:pPr>
      <w:bookmarkStart w:id="123" w:name="_Toc3955394"/>
      <w:bookmarkStart w:id="124" w:name="_Toc6323753"/>
      <w:r w:rsidRPr="0049025E">
        <w:t xml:space="preserve">2.2. </w:t>
      </w:r>
      <w:proofErr w:type="gramStart"/>
      <w:r w:rsidRPr="0049025E">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21"/>
      <w:bookmarkEnd w:id="122"/>
      <w:bookmarkEnd w:id="123"/>
      <w:bookmarkEnd w:id="124"/>
      <w:proofErr w:type="gramEnd"/>
    </w:p>
    <w:p w:rsidR="005956CF" w:rsidRPr="00AF736D" w:rsidRDefault="005956CF" w:rsidP="0011103B">
      <w:pPr>
        <w:pStyle w:val="af0"/>
        <w:spacing w:line="240" w:lineRule="auto"/>
        <w:rPr>
          <w:lang w:eastAsia="ru-RU"/>
        </w:rPr>
      </w:pPr>
      <w:bookmarkStart w:id="125" w:name="_Toc533296769"/>
      <w:bookmarkStart w:id="126" w:name="_Toc533538280"/>
      <w:bookmarkStart w:id="127" w:name="_Toc3955395"/>
      <w:bookmarkStart w:id="128" w:name="_Toc6323754"/>
      <w:proofErr w:type="gramStart"/>
      <w:r w:rsidRPr="00AF736D">
        <w:rPr>
          <w:lang w:eastAsia="ru-RU"/>
        </w:rPr>
        <w:t>В таблице 2.2.1. представлены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5956CF" w:rsidRDefault="005956CF" w:rsidP="0011103B">
      <w:pPr>
        <w:pStyle w:val="25"/>
      </w:pPr>
      <w:bookmarkStart w:id="129" w:name="_Toc518525482"/>
      <w:bookmarkStart w:id="130" w:name="_Toc5150856"/>
      <w:bookmarkStart w:id="131" w:name="_Toc7057492"/>
      <w:r>
        <w:t xml:space="preserve">Таблица 2.2.1. </w:t>
      </w:r>
      <w:r w:rsidRPr="00886C22">
        <w:t>Прогнозы приростов на каждом этапе площади строительных фондов</w:t>
      </w:r>
      <w:bookmarkEnd w:id="129"/>
      <w:bookmarkEnd w:id="130"/>
      <w:bookmarkEnd w:id="131"/>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1292"/>
        <w:gridCol w:w="1222"/>
        <w:gridCol w:w="943"/>
        <w:gridCol w:w="956"/>
        <w:gridCol w:w="956"/>
        <w:gridCol w:w="956"/>
        <w:gridCol w:w="956"/>
      </w:tblGrid>
      <w:tr w:rsidR="005956CF" w:rsidRPr="00AF736D" w:rsidTr="005956CF">
        <w:trPr>
          <w:trHeight w:val="20"/>
          <w:tblHeader/>
        </w:trPr>
        <w:tc>
          <w:tcPr>
            <w:tcW w:w="2122"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показателя</w:t>
            </w:r>
          </w:p>
        </w:tc>
        <w:tc>
          <w:tcPr>
            <w:tcW w:w="1292"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Единицы измерения</w:t>
            </w:r>
          </w:p>
        </w:tc>
        <w:tc>
          <w:tcPr>
            <w:tcW w:w="1222"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3</w:t>
            </w:r>
          </w:p>
        </w:tc>
        <w:tc>
          <w:tcPr>
            <w:tcW w:w="943"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4</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8</w:t>
            </w:r>
          </w:p>
        </w:tc>
        <w:tc>
          <w:tcPr>
            <w:tcW w:w="956"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-203</w:t>
            </w:r>
            <w:r>
              <w:rPr>
                <w:rFonts w:ascii="Times New Roman" w:eastAsia="Times New Roman" w:hAnsi="Times New Roman" w:cs="Times New Roman"/>
                <w:color w:val="000000"/>
                <w:lang w:eastAsia="ru-RU"/>
              </w:rPr>
              <w:t>3</w:t>
            </w:r>
          </w:p>
        </w:tc>
        <w:tc>
          <w:tcPr>
            <w:tcW w:w="956" w:type="dxa"/>
            <w:shd w:val="clear" w:color="auto" w:fill="BFBFBF" w:themeFill="background1" w:themeFillShade="BF"/>
            <w:vAlign w:val="center"/>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3</w:t>
            </w:r>
          </w:p>
        </w:tc>
        <w:tc>
          <w:tcPr>
            <w:tcW w:w="956" w:type="dxa"/>
            <w:shd w:val="clear" w:color="auto" w:fill="BFBFBF" w:themeFill="background1" w:themeFillShade="BF"/>
            <w:vAlign w:val="center"/>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4</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8</w:t>
            </w:r>
          </w:p>
        </w:tc>
        <w:tc>
          <w:tcPr>
            <w:tcW w:w="956" w:type="dxa"/>
            <w:shd w:val="clear" w:color="auto" w:fill="BFBFBF" w:themeFill="background1" w:themeFillShade="BF"/>
            <w:vAlign w:val="center"/>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-203</w:t>
            </w:r>
            <w:r>
              <w:rPr>
                <w:rFonts w:ascii="Times New Roman" w:eastAsia="Times New Roman" w:hAnsi="Times New Roman" w:cs="Times New Roman"/>
                <w:color w:val="000000"/>
                <w:lang w:eastAsia="ru-RU"/>
              </w:rPr>
              <w:t>3</w:t>
            </w:r>
          </w:p>
        </w:tc>
      </w:tr>
      <w:tr w:rsidR="005956CF" w:rsidRPr="00AF736D" w:rsidTr="005956CF">
        <w:trPr>
          <w:trHeight w:val="20"/>
        </w:trPr>
        <w:tc>
          <w:tcPr>
            <w:tcW w:w="6535" w:type="dxa"/>
            <w:gridSpan w:val="5"/>
            <w:shd w:val="clear" w:color="auto" w:fill="auto"/>
            <w:vAlign w:val="center"/>
          </w:tcPr>
          <w:p w:rsidR="005956CF" w:rsidRPr="00AF736D" w:rsidRDefault="005956CF" w:rsidP="0011103B">
            <w:pPr>
              <w:spacing w:after="0" w:line="240" w:lineRule="auto"/>
              <w:rPr>
                <w:rFonts w:ascii="Times New Roman" w:eastAsia="Times New Roman" w:hAnsi="Times New Roman" w:cs="Times New Roman"/>
                <w:color w:val="000000"/>
                <w:lang w:eastAsia="ru-RU"/>
              </w:rPr>
            </w:pPr>
          </w:p>
        </w:tc>
        <w:tc>
          <w:tcPr>
            <w:tcW w:w="2868" w:type="dxa"/>
            <w:gridSpan w:val="3"/>
            <w:vMerge w:val="restart"/>
            <w:vAlign w:val="center"/>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Прирост тепловой нагрузки, Гкал/</w:t>
            </w:r>
            <w:proofErr w:type="gramStart"/>
            <w:r w:rsidRPr="00AF736D">
              <w:rPr>
                <w:rFonts w:ascii="Times New Roman" w:eastAsia="Times New Roman" w:hAnsi="Times New Roman" w:cs="Times New Roman"/>
                <w:color w:val="000000"/>
                <w:lang w:eastAsia="ru-RU"/>
              </w:rPr>
              <w:t>ч</w:t>
            </w:r>
            <w:proofErr w:type="gramEnd"/>
          </w:p>
        </w:tc>
      </w:tr>
      <w:tr w:rsidR="005956CF" w:rsidRPr="00AF736D" w:rsidTr="005956CF">
        <w:trPr>
          <w:trHeight w:val="20"/>
        </w:trPr>
        <w:tc>
          <w:tcPr>
            <w:tcW w:w="2122" w:type="dxa"/>
            <w:shd w:val="clear" w:color="auto" w:fill="auto"/>
            <w:vAlign w:val="center"/>
            <w:hideMark/>
          </w:tcPr>
          <w:p w:rsidR="005956CF" w:rsidRPr="00AF736D" w:rsidRDefault="005956CF" w:rsidP="0011103B">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население</w:t>
            </w:r>
          </w:p>
        </w:tc>
        <w:tc>
          <w:tcPr>
            <w:tcW w:w="1292" w:type="dxa"/>
            <w:shd w:val="clear" w:color="auto" w:fill="auto"/>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человек</w:t>
            </w:r>
          </w:p>
        </w:tc>
        <w:tc>
          <w:tcPr>
            <w:tcW w:w="1222" w:type="dxa"/>
            <w:tcBorders>
              <w:top w:val="single" w:sz="4" w:space="0" w:color="auto"/>
              <w:left w:val="nil"/>
              <w:bottom w:val="single" w:sz="4" w:space="0" w:color="auto"/>
              <w:right w:val="single" w:sz="4" w:space="0" w:color="auto"/>
            </w:tcBorders>
            <w:shd w:val="clear" w:color="auto" w:fill="auto"/>
            <w:vAlign w:val="bottom"/>
          </w:tcPr>
          <w:p w:rsidR="005956CF" w:rsidRPr="00AF736D" w:rsidRDefault="00BE2615"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10560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AF736D" w:rsidRDefault="00500EE5"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11334</w:t>
            </w:r>
          </w:p>
        </w:tc>
        <w:tc>
          <w:tcPr>
            <w:tcW w:w="956" w:type="dxa"/>
            <w:tcBorders>
              <w:top w:val="single" w:sz="4" w:space="0" w:color="auto"/>
              <w:left w:val="single" w:sz="4" w:space="0" w:color="auto"/>
              <w:bottom w:val="single" w:sz="4" w:space="0" w:color="auto"/>
            </w:tcBorders>
            <w:shd w:val="clear" w:color="auto" w:fill="auto"/>
            <w:vAlign w:val="bottom"/>
          </w:tcPr>
          <w:p w:rsidR="005956CF" w:rsidRPr="00AF736D" w:rsidRDefault="00500EE5"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13000</w:t>
            </w:r>
          </w:p>
        </w:tc>
        <w:tc>
          <w:tcPr>
            <w:tcW w:w="2868" w:type="dxa"/>
            <w:gridSpan w:val="3"/>
            <w:vMerge/>
            <w:tcBorders>
              <w:bottom w:val="single" w:sz="4" w:space="0" w:color="auto"/>
            </w:tcBorders>
            <w:vAlign w:val="bottom"/>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p>
        </w:tc>
      </w:tr>
      <w:tr w:rsidR="005956CF" w:rsidRPr="00AF736D" w:rsidTr="005956CF">
        <w:trPr>
          <w:trHeight w:val="20"/>
        </w:trPr>
        <w:tc>
          <w:tcPr>
            <w:tcW w:w="2122" w:type="dxa"/>
            <w:shd w:val="clear" w:color="auto" w:fill="auto"/>
            <w:vAlign w:val="center"/>
          </w:tcPr>
          <w:p w:rsidR="005956CF" w:rsidRPr="00AF736D" w:rsidRDefault="005956CF" w:rsidP="0011103B">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площадь застройки</w:t>
            </w:r>
          </w:p>
          <w:p w:rsidR="005956CF" w:rsidRPr="00AF736D" w:rsidRDefault="005956CF" w:rsidP="0011103B">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для централизованных систем</w:t>
            </w:r>
          </w:p>
        </w:tc>
        <w:tc>
          <w:tcPr>
            <w:tcW w:w="1292" w:type="dxa"/>
            <w:shd w:val="clear" w:color="auto" w:fill="auto"/>
            <w:vAlign w:val="center"/>
          </w:tcPr>
          <w:p w:rsidR="005956CF" w:rsidRPr="00AF736D" w:rsidRDefault="005956CF" w:rsidP="0011103B">
            <w:pPr>
              <w:spacing w:after="0" w:line="240" w:lineRule="auto"/>
              <w:jc w:val="center"/>
              <w:rPr>
                <w:rFonts w:ascii="Times New Roman" w:eastAsia="Times New Roman" w:hAnsi="Times New Roman" w:cs="Times New Roman"/>
                <w:color w:val="000000"/>
                <w:vertAlign w:val="superscript"/>
                <w:lang w:eastAsia="ru-RU"/>
              </w:rPr>
            </w:pPr>
            <w:r w:rsidRPr="00AF736D">
              <w:rPr>
                <w:rFonts w:ascii="Times New Roman" w:eastAsia="Times New Roman" w:hAnsi="Times New Roman" w:cs="Times New Roman"/>
                <w:color w:val="000000"/>
                <w:lang w:eastAsia="ru-RU"/>
              </w:rPr>
              <w:t>м</w:t>
            </w:r>
            <w:proofErr w:type="gramStart"/>
            <w:r w:rsidRPr="00AF736D">
              <w:rPr>
                <w:rFonts w:ascii="Times New Roman" w:eastAsia="Times New Roman" w:hAnsi="Times New Roman" w:cs="Times New Roman"/>
                <w:color w:val="000000"/>
                <w:vertAlign w:val="superscript"/>
                <w:lang w:eastAsia="ru-RU"/>
              </w:rPr>
              <w:t>2</w:t>
            </w:r>
            <w:proofErr w:type="gramEnd"/>
          </w:p>
        </w:tc>
        <w:tc>
          <w:tcPr>
            <w:tcW w:w="1222" w:type="dxa"/>
            <w:tcBorders>
              <w:top w:val="single" w:sz="4" w:space="0" w:color="auto"/>
            </w:tcBorders>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43" w:type="dxa"/>
            <w:tcBorders>
              <w:top w:val="single" w:sz="4" w:space="0" w:color="auto"/>
            </w:tcBorders>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w:t>
            </w:r>
          </w:p>
        </w:tc>
        <w:tc>
          <w:tcPr>
            <w:tcW w:w="956" w:type="dxa"/>
            <w:tcBorders>
              <w:top w:val="single" w:sz="4" w:space="0" w:color="auto"/>
            </w:tcBorders>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6" w:type="dxa"/>
            <w:tcBorders>
              <w:top w:val="single" w:sz="4" w:space="0" w:color="auto"/>
            </w:tcBorders>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956" w:type="dxa"/>
            <w:tcBorders>
              <w:top w:val="single" w:sz="4" w:space="0" w:color="auto"/>
            </w:tcBorders>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56" w:type="dxa"/>
            <w:tcBorders>
              <w:top w:val="single" w:sz="4" w:space="0" w:color="auto"/>
            </w:tcBorders>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rsidR="005956CF" w:rsidRDefault="005956CF" w:rsidP="0011103B">
      <w:pPr>
        <w:pStyle w:val="24"/>
        <w:spacing w:line="240" w:lineRule="auto"/>
      </w:pPr>
    </w:p>
    <w:p w:rsidR="00984EF2" w:rsidRPr="0049025E" w:rsidRDefault="00984EF2" w:rsidP="0011103B">
      <w:pPr>
        <w:pStyle w:val="24"/>
        <w:spacing w:line="240" w:lineRule="auto"/>
      </w:pPr>
      <w:r w:rsidRPr="0049025E">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25"/>
      <w:bookmarkEnd w:id="126"/>
      <w:bookmarkEnd w:id="127"/>
      <w:bookmarkEnd w:id="128"/>
    </w:p>
    <w:p w:rsidR="00984EF2" w:rsidRDefault="00984EF2" w:rsidP="0011103B">
      <w:pPr>
        <w:pStyle w:val="af0"/>
        <w:spacing w:line="240" w:lineRule="auto"/>
        <w:rPr>
          <w:lang w:eastAsia="ru-RU"/>
        </w:rPr>
      </w:pPr>
      <w:bookmarkStart w:id="132" w:name="_Toc533296770"/>
      <w:bookmarkStart w:id="133" w:name="_Toc533538281"/>
      <w:proofErr w:type="gramStart"/>
      <w:r w:rsidRPr="0049025E">
        <w:rPr>
          <w:lang w:eastAsia="ru-RU"/>
        </w:rPr>
        <w:lastRenderedPageBreak/>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roofErr w:type="gramEnd"/>
    </w:p>
    <w:p w:rsidR="00984EF2" w:rsidRPr="0049025E" w:rsidRDefault="00984EF2" w:rsidP="0011103B">
      <w:pPr>
        <w:pStyle w:val="af0"/>
        <w:spacing w:line="240" w:lineRule="auto"/>
        <w:rPr>
          <w:lang w:eastAsia="ru-RU"/>
        </w:rPr>
      </w:pPr>
      <w:r w:rsidRPr="0049025E">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49025E" w:rsidRDefault="00984EF2" w:rsidP="0011103B">
      <w:pPr>
        <w:pStyle w:val="af0"/>
        <w:spacing w:line="240" w:lineRule="auto"/>
        <w:rPr>
          <w:lang w:eastAsia="ru-RU"/>
        </w:rPr>
      </w:pPr>
      <w:proofErr w:type="gramStart"/>
      <w:r w:rsidRPr="0049025E">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w:t>
      </w:r>
      <w:bookmarkStart w:id="134" w:name="_GoBack"/>
      <w:r w:rsidRPr="0049025E">
        <w:rPr>
          <w:lang w:eastAsia="ru-RU"/>
        </w:rPr>
        <w:t>эффек</w:t>
      </w:r>
      <w:bookmarkEnd w:id="134"/>
      <w:r w:rsidRPr="0049025E">
        <w:rPr>
          <w:lang w:eastAsia="ru-RU"/>
        </w:rPr>
        <w:t>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w:t>
      </w:r>
      <w:proofErr w:type="gramEnd"/>
      <w:r w:rsidRPr="0049025E">
        <w:rPr>
          <w:lang w:eastAsia="ru-RU"/>
        </w:rPr>
        <w:t xml:space="preserve"> эффективности. </w:t>
      </w:r>
    </w:p>
    <w:p w:rsidR="00984EF2" w:rsidRDefault="00984EF2" w:rsidP="0011103B">
      <w:pPr>
        <w:pStyle w:val="af0"/>
        <w:spacing w:line="240" w:lineRule="auto"/>
        <w:rPr>
          <w:lang w:eastAsia="ru-RU"/>
        </w:rPr>
      </w:pPr>
      <w:r w:rsidRPr="0049025E">
        <w:rPr>
          <w:lang w:eastAsia="ru-RU"/>
        </w:rPr>
        <w:t xml:space="preserve">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w:t>
      </w:r>
    </w:p>
    <w:p w:rsidR="00984EF2" w:rsidRDefault="00984EF2" w:rsidP="0011103B">
      <w:pPr>
        <w:pStyle w:val="af0"/>
        <w:spacing w:line="240" w:lineRule="auto"/>
        <w:rPr>
          <w:lang w:eastAsia="ru-RU"/>
        </w:rPr>
      </w:pPr>
      <w:r w:rsidRPr="0049025E">
        <w:rPr>
          <w:lang w:eastAsia="ru-RU"/>
        </w:rPr>
        <w:t>с 1 января 2019 г. (на период 2019 – 2023 годов) - не менее чем на 30% по отношению к базовому уровню</w:t>
      </w:r>
    </w:p>
    <w:p w:rsidR="00984EF2" w:rsidRDefault="00984EF2" w:rsidP="0011103B">
      <w:pPr>
        <w:pStyle w:val="af0"/>
        <w:spacing w:line="240" w:lineRule="auto"/>
        <w:rPr>
          <w:lang w:eastAsia="ru-RU"/>
        </w:rPr>
      </w:pPr>
      <w:r w:rsidRPr="0049025E">
        <w:rPr>
          <w:lang w:eastAsia="ru-RU"/>
        </w:rPr>
        <w:t>с 1 января 2023 г. - не менее чем на 40% по отношению к базовому уровню.</w:t>
      </w:r>
    </w:p>
    <w:p w:rsidR="005956CF" w:rsidRPr="00AF736D" w:rsidRDefault="005956CF" w:rsidP="0011103B">
      <w:pPr>
        <w:pStyle w:val="af0"/>
        <w:spacing w:line="240" w:lineRule="auto"/>
        <w:rPr>
          <w:lang w:eastAsia="ru-RU"/>
        </w:rPr>
      </w:pPr>
      <w:r w:rsidRPr="00AF736D">
        <w:rPr>
          <w:lang w:eastAsia="ru-RU"/>
        </w:rPr>
        <w:t xml:space="preserve">Прогнозы перспективных удельных расходов тепловой энергии на отопление, вентиляцию и горячее водоснабжение на период разработанного проекта генерального плана приведены в таблице 2.3.1. </w:t>
      </w:r>
    </w:p>
    <w:p w:rsidR="005956CF" w:rsidRDefault="005956CF" w:rsidP="0011103B">
      <w:pPr>
        <w:pStyle w:val="25"/>
      </w:pPr>
      <w:bookmarkStart w:id="135" w:name="_Toc518525483"/>
      <w:bookmarkStart w:id="136" w:name="_Toc5150857"/>
      <w:bookmarkStart w:id="137" w:name="_Toc7057493"/>
      <w:r w:rsidRPr="009B4E94">
        <w:t xml:space="preserve">Таблица </w:t>
      </w:r>
      <w:r>
        <w:t>2.</w:t>
      </w:r>
      <w:r w:rsidRPr="009B4E94">
        <w:t>3.1 Прогнозы перспективных удельных расходов тепловой энергии</w:t>
      </w:r>
      <w:bookmarkEnd w:id="135"/>
      <w:bookmarkEnd w:id="136"/>
      <w:bookmarkEnd w:id="137"/>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292"/>
        <w:gridCol w:w="1222"/>
        <w:gridCol w:w="1455"/>
        <w:gridCol w:w="1275"/>
      </w:tblGrid>
      <w:tr w:rsidR="005956CF" w:rsidRPr="00AF736D" w:rsidTr="005956CF">
        <w:trPr>
          <w:trHeight w:val="20"/>
          <w:tblHeader/>
        </w:trPr>
        <w:tc>
          <w:tcPr>
            <w:tcW w:w="4248"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населенного пункта</w:t>
            </w:r>
          </w:p>
        </w:tc>
        <w:tc>
          <w:tcPr>
            <w:tcW w:w="1292"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Единицы измерения</w:t>
            </w:r>
          </w:p>
        </w:tc>
        <w:tc>
          <w:tcPr>
            <w:tcW w:w="1222"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3</w:t>
            </w:r>
          </w:p>
        </w:tc>
        <w:tc>
          <w:tcPr>
            <w:tcW w:w="1455"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4</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8</w:t>
            </w:r>
          </w:p>
        </w:tc>
        <w:tc>
          <w:tcPr>
            <w:tcW w:w="1275" w:type="dxa"/>
            <w:shd w:val="clear" w:color="auto" w:fill="BFBFBF" w:themeFill="background1" w:themeFillShade="BF"/>
            <w:vAlign w:val="center"/>
            <w:hideMark/>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-203</w:t>
            </w:r>
            <w:r>
              <w:rPr>
                <w:rFonts w:ascii="Times New Roman" w:eastAsia="Times New Roman" w:hAnsi="Times New Roman" w:cs="Times New Roman"/>
                <w:color w:val="000000"/>
                <w:lang w:eastAsia="ru-RU"/>
              </w:rPr>
              <w:t>3</w:t>
            </w:r>
          </w:p>
        </w:tc>
      </w:tr>
      <w:tr w:rsidR="005956CF" w:rsidRPr="00AF736D" w:rsidTr="005956CF">
        <w:trPr>
          <w:trHeight w:val="512"/>
          <w:tblHeader/>
        </w:trPr>
        <w:tc>
          <w:tcPr>
            <w:tcW w:w="4248" w:type="dxa"/>
            <w:shd w:val="clear" w:color="auto" w:fill="auto"/>
            <w:vAlign w:val="center"/>
          </w:tcPr>
          <w:p w:rsidR="005956CF" w:rsidRPr="00AF736D" w:rsidRDefault="006C2F2B" w:rsidP="0011103B">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Calibri" w:hAnsi="Times New Roman" w:cs="Times New Roman"/>
              </w:rPr>
              <w:t>Полетаевское</w:t>
            </w:r>
            <w:proofErr w:type="spellEnd"/>
            <w:r w:rsidR="005956CF" w:rsidRPr="00AF736D">
              <w:rPr>
                <w:rFonts w:ascii="Times New Roman" w:eastAsia="Calibri" w:hAnsi="Times New Roman" w:cs="Times New Roman"/>
              </w:rPr>
              <w:t xml:space="preserve"> сельское поселение</w:t>
            </w:r>
          </w:p>
        </w:tc>
        <w:tc>
          <w:tcPr>
            <w:tcW w:w="1292" w:type="dxa"/>
            <w:shd w:val="clear" w:color="auto" w:fill="auto"/>
            <w:vAlign w:val="center"/>
          </w:tcPr>
          <w:p w:rsidR="005956CF" w:rsidRPr="00AF736D" w:rsidRDefault="005956CF" w:rsidP="0011103B">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тыс. Гкал/год</w:t>
            </w:r>
          </w:p>
        </w:tc>
        <w:tc>
          <w:tcPr>
            <w:tcW w:w="1222" w:type="dxa"/>
            <w:shd w:val="clear" w:color="auto" w:fill="auto"/>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25,67</w:t>
            </w:r>
          </w:p>
        </w:tc>
        <w:tc>
          <w:tcPr>
            <w:tcW w:w="1455" w:type="dxa"/>
            <w:shd w:val="clear" w:color="auto" w:fill="auto"/>
            <w:vAlign w:val="center"/>
          </w:tcPr>
          <w:p w:rsidR="005956CF" w:rsidRPr="00AF736D" w:rsidRDefault="00A45D8A"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31,95</w:t>
            </w:r>
          </w:p>
        </w:tc>
        <w:tc>
          <w:tcPr>
            <w:tcW w:w="1275" w:type="dxa"/>
            <w:shd w:val="clear" w:color="auto" w:fill="auto"/>
            <w:vAlign w:val="center"/>
          </w:tcPr>
          <w:p w:rsidR="005956CF" w:rsidRPr="00AF736D" w:rsidRDefault="00B432C9" w:rsidP="0011103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26,1</w:t>
            </w:r>
          </w:p>
        </w:tc>
      </w:tr>
    </w:tbl>
    <w:p w:rsidR="005956CF" w:rsidRPr="0049025E" w:rsidRDefault="005956CF" w:rsidP="0011103B">
      <w:pPr>
        <w:pStyle w:val="af0"/>
        <w:spacing w:line="240" w:lineRule="auto"/>
        <w:rPr>
          <w:lang w:eastAsia="ru-RU"/>
        </w:rPr>
      </w:pPr>
    </w:p>
    <w:p w:rsidR="00984EF2" w:rsidRPr="0049025E" w:rsidRDefault="00984EF2" w:rsidP="0011103B">
      <w:pPr>
        <w:pStyle w:val="24"/>
        <w:spacing w:line="240" w:lineRule="auto"/>
      </w:pPr>
      <w:bookmarkStart w:id="138" w:name="_Toc3955396"/>
      <w:bookmarkStart w:id="139" w:name="_Toc6323755"/>
      <w:r w:rsidRPr="0049025E">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32"/>
      <w:bookmarkEnd w:id="133"/>
      <w:bookmarkEnd w:id="138"/>
      <w:bookmarkEnd w:id="139"/>
    </w:p>
    <w:p w:rsidR="00984EF2" w:rsidRDefault="00984EF2" w:rsidP="0011103B">
      <w:pPr>
        <w:pStyle w:val="af0"/>
        <w:spacing w:line="240" w:lineRule="auto"/>
        <w:rPr>
          <w:lang w:eastAsia="ru-RU"/>
        </w:rPr>
      </w:pPr>
      <w:r w:rsidRPr="0049025E">
        <w:rPr>
          <w:lang w:eastAsia="ru-RU"/>
        </w:rPr>
        <w:t>Существующие и перспективные балансы тепловой нагрузки представлены в таблице 2.4.1.</w:t>
      </w:r>
      <w:bookmarkStart w:id="140" w:name="_Toc3955258"/>
    </w:p>
    <w:p w:rsidR="00984EF2" w:rsidRPr="0049025E" w:rsidRDefault="00984EF2" w:rsidP="0011103B">
      <w:pPr>
        <w:pStyle w:val="25"/>
      </w:pPr>
      <w:bookmarkStart w:id="141" w:name="_Toc7057494"/>
      <w:r w:rsidRPr="0049025E">
        <w:lastRenderedPageBreak/>
        <w:t xml:space="preserve">Таблица 2.4.1 </w:t>
      </w:r>
      <w:r w:rsidR="005956CF">
        <w:t>П</w:t>
      </w:r>
      <w:r w:rsidRPr="0049025E">
        <w:t>ерспективные балансы тепловой нагрузки</w:t>
      </w:r>
      <w:bookmarkEnd w:id="140"/>
      <w:bookmarkEnd w:id="141"/>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099"/>
        <w:gridCol w:w="1944"/>
        <w:gridCol w:w="1808"/>
        <w:gridCol w:w="2083"/>
      </w:tblGrid>
      <w:tr w:rsidR="005956CF" w:rsidRPr="00BD76FE" w:rsidTr="005956CF">
        <w:trPr>
          <w:trHeight w:val="20"/>
          <w:tblHeader/>
        </w:trPr>
        <w:tc>
          <w:tcPr>
            <w:tcW w:w="564" w:type="dxa"/>
            <w:vMerge w:val="restart"/>
            <w:shd w:val="clear" w:color="auto" w:fill="BFBFBF" w:themeFill="background1" w:themeFillShade="BF"/>
            <w:vAlign w:val="center"/>
            <w:hideMark/>
          </w:tcPr>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w:t>
            </w:r>
          </w:p>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proofErr w:type="spellStart"/>
            <w:r w:rsidRPr="00BD76FE">
              <w:rPr>
                <w:rFonts w:ascii="Times New Roman" w:eastAsia="Times New Roman" w:hAnsi="Times New Roman" w:cs="Times New Roman"/>
                <w:color w:val="000000"/>
                <w:lang w:eastAsia="ru-RU"/>
              </w:rPr>
              <w:t>пп</w:t>
            </w:r>
            <w:proofErr w:type="spellEnd"/>
          </w:p>
        </w:tc>
        <w:tc>
          <w:tcPr>
            <w:tcW w:w="3099" w:type="dxa"/>
            <w:vMerge w:val="restart"/>
            <w:shd w:val="clear" w:color="auto" w:fill="BFBFBF" w:themeFill="background1" w:themeFillShade="BF"/>
            <w:vAlign w:val="center"/>
            <w:hideMark/>
          </w:tcPr>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СЦТ</w:t>
            </w:r>
          </w:p>
        </w:tc>
        <w:tc>
          <w:tcPr>
            <w:tcW w:w="5835" w:type="dxa"/>
            <w:gridSpan w:val="3"/>
            <w:shd w:val="clear" w:color="auto" w:fill="BFBFBF" w:themeFill="background1" w:themeFillShade="BF"/>
            <w:vAlign w:val="bottom"/>
            <w:hideMark/>
          </w:tcPr>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2033 год</w:t>
            </w:r>
          </w:p>
        </w:tc>
      </w:tr>
      <w:tr w:rsidR="005956CF" w:rsidRPr="00BD76FE" w:rsidTr="00A45D8A">
        <w:trPr>
          <w:trHeight w:val="20"/>
          <w:tblHeader/>
        </w:trPr>
        <w:tc>
          <w:tcPr>
            <w:tcW w:w="564" w:type="dxa"/>
            <w:vMerge/>
            <w:vAlign w:val="center"/>
            <w:hideMark/>
          </w:tcPr>
          <w:p w:rsidR="005956CF" w:rsidRPr="00BD76FE" w:rsidRDefault="005956CF" w:rsidP="0011103B">
            <w:pPr>
              <w:spacing w:after="0" w:line="240" w:lineRule="auto"/>
              <w:rPr>
                <w:rFonts w:ascii="Times New Roman" w:eastAsia="Times New Roman" w:hAnsi="Times New Roman" w:cs="Times New Roman"/>
                <w:color w:val="000000"/>
                <w:lang w:eastAsia="ru-RU"/>
              </w:rPr>
            </w:pPr>
          </w:p>
        </w:tc>
        <w:tc>
          <w:tcPr>
            <w:tcW w:w="3099" w:type="dxa"/>
            <w:vMerge/>
            <w:vAlign w:val="center"/>
            <w:hideMark/>
          </w:tcPr>
          <w:p w:rsidR="005956CF" w:rsidRPr="00BD76FE" w:rsidRDefault="005956CF" w:rsidP="0011103B">
            <w:pPr>
              <w:spacing w:after="0" w:line="240" w:lineRule="auto"/>
              <w:rPr>
                <w:rFonts w:ascii="Times New Roman" w:eastAsia="Times New Roman" w:hAnsi="Times New Roman" w:cs="Times New Roman"/>
                <w:color w:val="000000"/>
                <w:lang w:eastAsia="ru-RU"/>
              </w:rPr>
            </w:pPr>
          </w:p>
        </w:tc>
        <w:tc>
          <w:tcPr>
            <w:tcW w:w="1944" w:type="dxa"/>
            <w:shd w:val="clear" w:color="auto" w:fill="D9D9D9" w:themeFill="background1" w:themeFillShade="D9"/>
            <w:vAlign w:val="center"/>
            <w:hideMark/>
          </w:tcPr>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Установленная тепловая мощность источников тепловой энергии (2033), Гкал/</w:t>
            </w:r>
            <w:proofErr w:type="gramStart"/>
            <w:r w:rsidRPr="00BD76FE">
              <w:rPr>
                <w:rFonts w:ascii="Times New Roman" w:eastAsia="Times New Roman" w:hAnsi="Times New Roman" w:cs="Times New Roman"/>
                <w:color w:val="000000"/>
                <w:lang w:eastAsia="ru-RU"/>
              </w:rPr>
              <w:t>ч</w:t>
            </w:r>
            <w:proofErr w:type="gramEnd"/>
          </w:p>
        </w:tc>
        <w:tc>
          <w:tcPr>
            <w:tcW w:w="1808" w:type="dxa"/>
            <w:shd w:val="clear" w:color="auto" w:fill="D9D9D9" w:themeFill="background1" w:themeFillShade="D9"/>
            <w:vAlign w:val="center"/>
            <w:hideMark/>
          </w:tcPr>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Подключенная нагрузка</w:t>
            </w:r>
            <w:r>
              <w:rPr>
                <w:rFonts w:ascii="Times New Roman" w:eastAsia="Times New Roman" w:hAnsi="Times New Roman" w:cs="Times New Roman"/>
                <w:color w:val="000000"/>
                <w:lang w:eastAsia="ru-RU"/>
              </w:rPr>
              <w:t xml:space="preserve"> </w:t>
            </w:r>
            <w:r w:rsidRPr="00BD76FE">
              <w:rPr>
                <w:rFonts w:ascii="Times New Roman" w:eastAsia="Times New Roman" w:hAnsi="Times New Roman" w:cs="Times New Roman"/>
                <w:color w:val="000000"/>
                <w:lang w:eastAsia="ru-RU"/>
              </w:rPr>
              <w:t>(2033), Гкал/</w:t>
            </w:r>
            <w:proofErr w:type="gramStart"/>
            <w:r w:rsidRPr="00BD76FE">
              <w:rPr>
                <w:rFonts w:ascii="Times New Roman" w:eastAsia="Times New Roman" w:hAnsi="Times New Roman" w:cs="Times New Roman"/>
                <w:color w:val="000000"/>
                <w:lang w:eastAsia="ru-RU"/>
              </w:rPr>
              <w:t>ч</w:t>
            </w:r>
            <w:proofErr w:type="gramEnd"/>
          </w:p>
        </w:tc>
        <w:tc>
          <w:tcPr>
            <w:tcW w:w="2083" w:type="dxa"/>
            <w:tcBorders>
              <w:bottom w:val="single" w:sz="4" w:space="0" w:color="auto"/>
            </w:tcBorders>
            <w:shd w:val="clear" w:color="auto" w:fill="D9D9D9" w:themeFill="background1" w:themeFillShade="D9"/>
            <w:vAlign w:val="center"/>
            <w:hideMark/>
          </w:tcPr>
          <w:p w:rsidR="005956CF" w:rsidRPr="00BD76FE" w:rsidRDefault="005956CF" w:rsidP="0011103B">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Выработка тепловой энергии, Гкал</w:t>
            </w:r>
          </w:p>
        </w:tc>
      </w:tr>
      <w:tr w:rsidR="00A45D8A" w:rsidRPr="00BD76FE" w:rsidTr="00A45D8A">
        <w:trPr>
          <w:trHeight w:val="20"/>
        </w:trPr>
        <w:tc>
          <w:tcPr>
            <w:tcW w:w="564" w:type="dxa"/>
            <w:shd w:val="clear" w:color="auto" w:fill="auto"/>
            <w:hideMark/>
          </w:tcPr>
          <w:p w:rsidR="00A45D8A" w:rsidRPr="00BD76FE" w:rsidRDefault="00A45D8A" w:rsidP="0011103B">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87C"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 xml:space="preserve">Котельная №1, </w:t>
            </w:r>
          </w:p>
          <w:p w:rsidR="00A45D8A" w:rsidRPr="00893AAA"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ул. Пионерская, 7А</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5,17</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893AA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9</w:t>
            </w:r>
            <w:r w:rsidRPr="00893AAA">
              <w:rPr>
                <w:rFonts w:ascii="Times New Roman" w:eastAsia="Times New Roman" w:hAnsi="Times New Roman" w:cs="Times New Roman"/>
                <w:color w:val="000000"/>
                <w:lang w:eastAsia="ru-RU"/>
              </w:rPr>
              <w:t>5</w:t>
            </w:r>
          </w:p>
        </w:tc>
        <w:tc>
          <w:tcPr>
            <w:tcW w:w="2083" w:type="dxa"/>
            <w:tcBorders>
              <w:top w:val="single" w:sz="4" w:space="0" w:color="auto"/>
              <w:left w:val="nil"/>
              <w:bottom w:val="single" w:sz="4" w:space="0" w:color="auto"/>
              <w:right w:val="single" w:sz="4" w:space="0" w:color="auto"/>
            </w:tcBorders>
            <w:shd w:val="clear" w:color="auto" w:fill="auto"/>
            <w:vAlign w:val="bottom"/>
            <w:hideMark/>
          </w:tcPr>
          <w:p w:rsidR="00A45D8A" w:rsidRPr="00A45D8A" w:rsidRDefault="00A45D8A" w:rsidP="0011103B">
            <w:pPr>
              <w:spacing w:after="0" w:line="240" w:lineRule="auto"/>
              <w:jc w:val="right"/>
              <w:rPr>
                <w:rFonts w:ascii="Times New Roman" w:eastAsia="Times New Roman" w:hAnsi="Times New Roman" w:cs="Times New Roman"/>
                <w:color w:val="000000"/>
                <w:lang w:eastAsia="ru-RU"/>
              </w:rPr>
            </w:pPr>
            <w:r w:rsidRPr="00A45D8A">
              <w:rPr>
                <w:rFonts w:ascii="Times New Roman" w:eastAsia="Times New Roman" w:hAnsi="Times New Roman" w:cs="Times New Roman"/>
                <w:color w:val="000000"/>
                <w:lang w:eastAsia="ru-RU"/>
              </w:rPr>
              <w:t>20666,4</w:t>
            </w:r>
          </w:p>
        </w:tc>
      </w:tr>
      <w:tr w:rsidR="00A45D8A" w:rsidRPr="00BD76FE" w:rsidTr="00A45D8A">
        <w:trPr>
          <w:trHeight w:val="20"/>
        </w:trPr>
        <w:tc>
          <w:tcPr>
            <w:tcW w:w="564" w:type="dxa"/>
            <w:shd w:val="clear" w:color="auto" w:fill="auto"/>
            <w:hideMark/>
          </w:tcPr>
          <w:p w:rsidR="00A45D8A" w:rsidRPr="00BD76FE" w:rsidRDefault="00A45D8A" w:rsidP="0011103B">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2</w:t>
            </w:r>
          </w:p>
        </w:tc>
        <w:tc>
          <w:tcPr>
            <w:tcW w:w="3099" w:type="dxa"/>
            <w:tcBorders>
              <w:top w:val="nil"/>
              <w:left w:val="single" w:sz="4" w:space="0" w:color="auto"/>
              <w:bottom w:val="single" w:sz="4" w:space="0" w:color="auto"/>
              <w:right w:val="single" w:sz="4" w:space="0" w:color="auto"/>
            </w:tcBorders>
            <w:shd w:val="clear" w:color="auto" w:fill="auto"/>
            <w:vAlign w:val="bottom"/>
            <w:hideMark/>
          </w:tcPr>
          <w:p w:rsidR="0071187C"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 xml:space="preserve">Котельная №2, </w:t>
            </w:r>
          </w:p>
          <w:p w:rsidR="00A45D8A" w:rsidRPr="00893AAA"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 xml:space="preserve">ул. </w:t>
            </w:r>
            <w:proofErr w:type="spellStart"/>
            <w:r w:rsidRPr="00893AAA">
              <w:rPr>
                <w:rFonts w:ascii="Times New Roman" w:eastAsia="Calibri" w:hAnsi="Times New Roman" w:cs="Times New Roman"/>
              </w:rPr>
              <w:t>Полетаевская</w:t>
            </w:r>
            <w:proofErr w:type="spellEnd"/>
            <w:r w:rsidRPr="00893AAA">
              <w:rPr>
                <w:rFonts w:ascii="Times New Roman" w:eastAsia="Calibri" w:hAnsi="Times New Roman" w:cs="Times New Roman"/>
              </w:rPr>
              <w:t xml:space="preserve">, 61в </w:t>
            </w:r>
          </w:p>
        </w:tc>
        <w:tc>
          <w:tcPr>
            <w:tcW w:w="1944" w:type="dxa"/>
            <w:tcBorders>
              <w:top w:val="nil"/>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2,233</w:t>
            </w:r>
          </w:p>
        </w:tc>
        <w:tc>
          <w:tcPr>
            <w:tcW w:w="1808" w:type="dxa"/>
            <w:tcBorders>
              <w:top w:val="nil"/>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1,15</w:t>
            </w:r>
          </w:p>
        </w:tc>
        <w:tc>
          <w:tcPr>
            <w:tcW w:w="2083" w:type="dxa"/>
            <w:tcBorders>
              <w:top w:val="single" w:sz="4" w:space="0" w:color="auto"/>
              <w:left w:val="nil"/>
              <w:bottom w:val="single" w:sz="4" w:space="0" w:color="auto"/>
              <w:right w:val="single" w:sz="4" w:space="0" w:color="auto"/>
            </w:tcBorders>
            <w:shd w:val="clear" w:color="auto" w:fill="auto"/>
            <w:vAlign w:val="bottom"/>
            <w:hideMark/>
          </w:tcPr>
          <w:p w:rsidR="00A45D8A" w:rsidRPr="00A45D8A" w:rsidRDefault="00A45D8A" w:rsidP="0011103B">
            <w:pPr>
              <w:spacing w:after="0" w:line="240" w:lineRule="auto"/>
              <w:jc w:val="right"/>
              <w:rPr>
                <w:rFonts w:ascii="Times New Roman" w:eastAsia="Times New Roman" w:hAnsi="Times New Roman" w:cs="Times New Roman"/>
                <w:color w:val="000000"/>
                <w:lang w:eastAsia="ru-RU"/>
              </w:rPr>
            </w:pPr>
            <w:r w:rsidRPr="00A45D8A">
              <w:rPr>
                <w:rFonts w:ascii="Times New Roman" w:eastAsia="Times New Roman" w:hAnsi="Times New Roman" w:cs="Times New Roman"/>
                <w:color w:val="000000"/>
                <w:lang w:eastAsia="ru-RU"/>
              </w:rPr>
              <w:t>6016,8</w:t>
            </w:r>
          </w:p>
        </w:tc>
      </w:tr>
      <w:tr w:rsidR="00A45D8A" w:rsidRPr="00BD76FE" w:rsidTr="00A45D8A">
        <w:trPr>
          <w:trHeight w:val="20"/>
        </w:trPr>
        <w:tc>
          <w:tcPr>
            <w:tcW w:w="564" w:type="dxa"/>
            <w:shd w:val="clear" w:color="auto" w:fill="auto"/>
            <w:hideMark/>
          </w:tcPr>
          <w:p w:rsidR="00A45D8A" w:rsidRPr="00BD76FE" w:rsidRDefault="00A45D8A" w:rsidP="0011103B">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3</w:t>
            </w:r>
          </w:p>
        </w:tc>
        <w:tc>
          <w:tcPr>
            <w:tcW w:w="3099" w:type="dxa"/>
            <w:tcBorders>
              <w:top w:val="nil"/>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№4, ул. Почтовая, 60г</w:t>
            </w:r>
          </w:p>
        </w:tc>
        <w:tc>
          <w:tcPr>
            <w:tcW w:w="1944" w:type="dxa"/>
            <w:tcBorders>
              <w:top w:val="nil"/>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0,64</w:t>
            </w:r>
          </w:p>
        </w:tc>
        <w:tc>
          <w:tcPr>
            <w:tcW w:w="1808" w:type="dxa"/>
            <w:tcBorders>
              <w:top w:val="nil"/>
              <w:left w:val="single" w:sz="4" w:space="0" w:color="auto"/>
              <w:bottom w:val="single" w:sz="4" w:space="0" w:color="auto"/>
              <w:right w:val="single" w:sz="4" w:space="0" w:color="auto"/>
            </w:tcBorders>
            <w:shd w:val="clear" w:color="auto" w:fill="auto"/>
            <w:vAlign w:val="bottom"/>
            <w:hideMark/>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0,13</w:t>
            </w:r>
          </w:p>
        </w:tc>
        <w:tc>
          <w:tcPr>
            <w:tcW w:w="2083" w:type="dxa"/>
            <w:tcBorders>
              <w:top w:val="single" w:sz="4" w:space="0" w:color="auto"/>
              <w:left w:val="nil"/>
              <w:bottom w:val="single" w:sz="4" w:space="0" w:color="auto"/>
              <w:right w:val="single" w:sz="4" w:space="0" w:color="auto"/>
            </w:tcBorders>
            <w:shd w:val="clear" w:color="auto" w:fill="auto"/>
            <w:vAlign w:val="bottom"/>
            <w:hideMark/>
          </w:tcPr>
          <w:p w:rsidR="00A45D8A" w:rsidRPr="00A45D8A" w:rsidRDefault="00A45D8A" w:rsidP="0011103B">
            <w:pPr>
              <w:spacing w:after="0" w:line="240" w:lineRule="auto"/>
              <w:jc w:val="right"/>
              <w:rPr>
                <w:rFonts w:ascii="Times New Roman" w:eastAsia="Times New Roman" w:hAnsi="Times New Roman" w:cs="Times New Roman"/>
                <w:color w:val="000000"/>
                <w:lang w:eastAsia="ru-RU"/>
              </w:rPr>
            </w:pPr>
            <w:r w:rsidRPr="00A45D8A">
              <w:rPr>
                <w:rFonts w:ascii="Times New Roman" w:eastAsia="Times New Roman" w:hAnsi="Times New Roman" w:cs="Times New Roman"/>
                <w:color w:val="000000"/>
                <w:lang w:eastAsia="ru-RU"/>
              </w:rPr>
              <w:t>680,16</w:t>
            </w:r>
          </w:p>
        </w:tc>
      </w:tr>
      <w:tr w:rsidR="00A45D8A" w:rsidRPr="00BD76FE" w:rsidTr="00A45D8A">
        <w:trPr>
          <w:trHeight w:val="20"/>
        </w:trPr>
        <w:tc>
          <w:tcPr>
            <w:tcW w:w="564" w:type="dxa"/>
            <w:shd w:val="clear" w:color="auto" w:fill="auto"/>
          </w:tcPr>
          <w:p w:rsidR="00A45D8A" w:rsidRPr="00BD76FE" w:rsidRDefault="00A45D8A" w:rsidP="0011103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099"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№5, ул. Северная</w:t>
            </w:r>
          </w:p>
        </w:tc>
        <w:tc>
          <w:tcPr>
            <w:tcW w:w="1944"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1,06</w:t>
            </w:r>
          </w:p>
        </w:tc>
        <w:tc>
          <w:tcPr>
            <w:tcW w:w="1808"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0,247</w:t>
            </w:r>
          </w:p>
        </w:tc>
        <w:tc>
          <w:tcPr>
            <w:tcW w:w="2083" w:type="dxa"/>
            <w:tcBorders>
              <w:top w:val="single" w:sz="4" w:space="0" w:color="auto"/>
              <w:left w:val="nil"/>
              <w:bottom w:val="single" w:sz="4" w:space="0" w:color="auto"/>
              <w:right w:val="single" w:sz="4" w:space="0" w:color="auto"/>
            </w:tcBorders>
            <w:shd w:val="clear" w:color="auto" w:fill="auto"/>
            <w:vAlign w:val="bottom"/>
          </w:tcPr>
          <w:p w:rsidR="00A45D8A" w:rsidRPr="00A45D8A" w:rsidRDefault="00A45D8A" w:rsidP="0011103B">
            <w:pPr>
              <w:spacing w:after="0" w:line="240" w:lineRule="auto"/>
              <w:jc w:val="right"/>
              <w:rPr>
                <w:rFonts w:ascii="Times New Roman" w:eastAsia="Times New Roman" w:hAnsi="Times New Roman" w:cs="Times New Roman"/>
                <w:color w:val="000000"/>
                <w:lang w:eastAsia="ru-RU"/>
              </w:rPr>
            </w:pPr>
            <w:r w:rsidRPr="00A45D8A">
              <w:rPr>
                <w:rFonts w:ascii="Times New Roman" w:eastAsia="Times New Roman" w:hAnsi="Times New Roman" w:cs="Times New Roman"/>
                <w:color w:val="000000"/>
                <w:lang w:eastAsia="ru-RU"/>
              </w:rPr>
              <w:t>1292,304</w:t>
            </w:r>
          </w:p>
        </w:tc>
      </w:tr>
      <w:tr w:rsidR="00A45D8A" w:rsidRPr="00BD76FE" w:rsidTr="00A45D8A">
        <w:trPr>
          <w:trHeight w:val="20"/>
        </w:trPr>
        <w:tc>
          <w:tcPr>
            <w:tcW w:w="564" w:type="dxa"/>
            <w:shd w:val="clear" w:color="auto" w:fill="auto"/>
          </w:tcPr>
          <w:p w:rsidR="00A45D8A" w:rsidRPr="00BD76FE" w:rsidRDefault="00A45D8A" w:rsidP="0011103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099"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№6</w:t>
            </w:r>
          </w:p>
        </w:tc>
        <w:tc>
          <w:tcPr>
            <w:tcW w:w="1944"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0,68</w:t>
            </w:r>
          </w:p>
        </w:tc>
        <w:tc>
          <w:tcPr>
            <w:tcW w:w="1808"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0,58</w:t>
            </w:r>
          </w:p>
        </w:tc>
        <w:tc>
          <w:tcPr>
            <w:tcW w:w="2083" w:type="dxa"/>
            <w:tcBorders>
              <w:top w:val="single" w:sz="4" w:space="0" w:color="auto"/>
              <w:left w:val="nil"/>
              <w:bottom w:val="single" w:sz="4" w:space="0" w:color="auto"/>
              <w:right w:val="single" w:sz="4" w:space="0" w:color="auto"/>
            </w:tcBorders>
            <w:shd w:val="clear" w:color="auto" w:fill="auto"/>
            <w:vAlign w:val="bottom"/>
          </w:tcPr>
          <w:p w:rsidR="00A45D8A" w:rsidRPr="00A45D8A" w:rsidRDefault="00A45D8A" w:rsidP="0011103B">
            <w:pPr>
              <w:spacing w:after="0" w:line="240" w:lineRule="auto"/>
              <w:jc w:val="right"/>
              <w:rPr>
                <w:rFonts w:ascii="Times New Roman" w:eastAsia="Times New Roman" w:hAnsi="Times New Roman" w:cs="Times New Roman"/>
                <w:color w:val="000000"/>
                <w:lang w:eastAsia="ru-RU"/>
              </w:rPr>
            </w:pPr>
            <w:r w:rsidRPr="00A45D8A">
              <w:rPr>
                <w:rFonts w:ascii="Times New Roman" w:eastAsia="Times New Roman" w:hAnsi="Times New Roman" w:cs="Times New Roman"/>
                <w:color w:val="000000"/>
                <w:lang w:eastAsia="ru-RU"/>
              </w:rPr>
              <w:t>3034,56</w:t>
            </w:r>
          </w:p>
        </w:tc>
      </w:tr>
      <w:tr w:rsidR="00A45D8A" w:rsidRPr="00BD76FE" w:rsidTr="00A45D8A">
        <w:trPr>
          <w:trHeight w:val="20"/>
        </w:trPr>
        <w:tc>
          <w:tcPr>
            <w:tcW w:w="564" w:type="dxa"/>
            <w:shd w:val="clear" w:color="auto" w:fill="auto"/>
          </w:tcPr>
          <w:p w:rsidR="00A45D8A" w:rsidRPr="00BD76FE" w:rsidRDefault="00A45D8A" w:rsidP="0011103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099"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№7</w:t>
            </w:r>
          </w:p>
        </w:tc>
        <w:tc>
          <w:tcPr>
            <w:tcW w:w="1944"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0,17</w:t>
            </w:r>
          </w:p>
        </w:tc>
        <w:tc>
          <w:tcPr>
            <w:tcW w:w="1808" w:type="dxa"/>
            <w:tcBorders>
              <w:top w:val="nil"/>
              <w:left w:val="single" w:sz="4" w:space="0" w:color="auto"/>
              <w:bottom w:val="single" w:sz="4" w:space="0" w:color="auto"/>
              <w:right w:val="single" w:sz="4" w:space="0" w:color="auto"/>
            </w:tcBorders>
            <w:shd w:val="clear" w:color="auto" w:fill="auto"/>
            <w:vAlign w:val="bottom"/>
          </w:tcPr>
          <w:p w:rsidR="00A45D8A" w:rsidRPr="00893AAA" w:rsidRDefault="00A45D8A" w:rsidP="0011103B">
            <w:pPr>
              <w:spacing w:after="0" w:line="240" w:lineRule="auto"/>
              <w:jc w:val="right"/>
              <w:rPr>
                <w:rFonts w:ascii="Times New Roman" w:eastAsia="Times New Roman" w:hAnsi="Times New Roman" w:cs="Times New Roman"/>
                <w:color w:val="000000"/>
                <w:lang w:eastAsia="ru-RU"/>
              </w:rPr>
            </w:pPr>
            <w:r w:rsidRPr="00893AAA">
              <w:rPr>
                <w:rFonts w:ascii="Times New Roman" w:eastAsia="Times New Roman" w:hAnsi="Times New Roman" w:cs="Times New Roman"/>
                <w:color w:val="000000"/>
                <w:lang w:eastAsia="ru-RU"/>
              </w:rPr>
              <w:t>0,05</w:t>
            </w:r>
          </w:p>
        </w:tc>
        <w:tc>
          <w:tcPr>
            <w:tcW w:w="2083" w:type="dxa"/>
            <w:tcBorders>
              <w:top w:val="single" w:sz="4" w:space="0" w:color="auto"/>
              <w:left w:val="nil"/>
              <w:bottom w:val="single" w:sz="4" w:space="0" w:color="auto"/>
              <w:right w:val="single" w:sz="4" w:space="0" w:color="auto"/>
            </w:tcBorders>
            <w:shd w:val="clear" w:color="auto" w:fill="auto"/>
            <w:vAlign w:val="bottom"/>
          </w:tcPr>
          <w:p w:rsidR="00A45D8A" w:rsidRPr="00A45D8A" w:rsidRDefault="00A45D8A" w:rsidP="0011103B">
            <w:pPr>
              <w:spacing w:after="0" w:line="240" w:lineRule="auto"/>
              <w:jc w:val="right"/>
              <w:rPr>
                <w:rFonts w:ascii="Times New Roman" w:eastAsia="Times New Roman" w:hAnsi="Times New Roman" w:cs="Times New Roman"/>
                <w:color w:val="000000"/>
                <w:lang w:eastAsia="ru-RU"/>
              </w:rPr>
            </w:pPr>
            <w:r w:rsidRPr="00A45D8A">
              <w:rPr>
                <w:rFonts w:ascii="Times New Roman" w:eastAsia="Times New Roman" w:hAnsi="Times New Roman" w:cs="Times New Roman"/>
                <w:color w:val="000000"/>
                <w:lang w:eastAsia="ru-RU"/>
              </w:rPr>
              <w:t>261,6</w:t>
            </w:r>
          </w:p>
        </w:tc>
      </w:tr>
    </w:tbl>
    <w:p w:rsidR="00984EF2" w:rsidRPr="0049025E" w:rsidRDefault="00984EF2" w:rsidP="0011103B">
      <w:pPr>
        <w:spacing w:after="160" w:line="240" w:lineRule="auto"/>
        <w:jc w:val="both"/>
        <w:rPr>
          <w:rFonts w:ascii="Times New Roman" w:eastAsia="Calibri" w:hAnsi="Times New Roman" w:cs="Times New Roman"/>
          <w:b/>
          <w:sz w:val="28"/>
          <w:szCs w:val="28"/>
          <w:highlight w:val="yellow"/>
        </w:rPr>
      </w:pPr>
    </w:p>
    <w:p w:rsidR="00984EF2" w:rsidRPr="0049025E" w:rsidRDefault="00984EF2" w:rsidP="0011103B">
      <w:pPr>
        <w:pStyle w:val="24"/>
        <w:spacing w:line="240" w:lineRule="auto"/>
      </w:pPr>
      <w:bookmarkStart w:id="142" w:name="_Toc533296771"/>
      <w:bookmarkStart w:id="143" w:name="_Toc533538282"/>
      <w:bookmarkStart w:id="144" w:name="_Toc3955397"/>
      <w:bookmarkStart w:id="145" w:name="_Toc6323756"/>
      <w:r w:rsidRPr="0049025E">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42"/>
      <w:bookmarkEnd w:id="143"/>
      <w:bookmarkEnd w:id="144"/>
      <w:bookmarkEnd w:id="145"/>
    </w:p>
    <w:p w:rsidR="00984EF2" w:rsidRPr="0049025E" w:rsidRDefault="00984EF2" w:rsidP="0011103B">
      <w:pPr>
        <w:pStyle w:val="af0"/>
        <w:spacing w:line="240" w:lineRule="auto"/>
        <w:rPr>
          <w:lang w:eastAsia="ru-RU"/>
        </w:rPr>
      </w:pPr>
      <w:r w:rsidRPr="0049025E">
        <w:rPr>
          <w:lang w:eastAsia="ru-RU"/>
        </w:rPr>
        <w:t xml:space="preserve">Теплоснабжение индивидуальной жилой застройки будет осуществляться за счёт </w:t>
      </w:r>
      <w:proofErr w:type="gramStart"/>
      <w:r w:rsidRPr="0049025E">
        <w:rPr>
          <w:lang w:eastAsia="ru-RU"/>
        </w:rPr>
        <w:t>индивидуальных</w:t>
      </w:r>
      <w:proofErr w:type="gramEnd"/>
      <w:r w:rsidRPr="0049025E">
        <w:rPr>
          <w:lang w:eastAsia="ru-RU"/>
        </w:rPr>
        <w:t xml:space="preserve"> </w:t>
      </w:r>
      <w:proofErr w:type="spellStart"/>
      <w:r w:rsidRPr="0049025E">
        <w:rPr>
          <w:lang w:eastAsia="ru-RU"/>
        </w:rPr>
        <w:t>теплоисточников</w:t>
      </w:r>
      <w:proofErr w:type="spellEnd"/>
      <w:r w:rsidRPr="0049025E">
        <w:rPr>
          <w:lang w:eastAsia="ru-RU"/>
        </w:rPr>
        <w:t xml:space="preserve">, работающих на газовом топливе. </w:t>
      </w:r>
    </w:p>
    <w:p w:rsidR="00984EF2" w:rsidRPr="0049025E" w:rsidRDefault="00984EF2" w:rsidP="0011103B">
      <w:pPr>
        <w:pStyle w:val="24"/>
        <w:spacing w:line="240" w:lineRule="auto"/>
      </w:pPr>
      <w:bookmarkStart w:id="146" w:name="_Toc533296772"/>
      <w:bookmarkStart w:id="147" w:name="_Toc533538283"/>
      <w:bookmarkStart w:id="148" w:name="_Toc3955398"/>
      <w:bookmarkStart w:id="149" w:name="_Toc6323757"/>
      <w:r w:rsidRPr="0049025E">
        <w:t>2.6. Прогнозы приростов объемов потребления тепловой энергии (мощности) и теплоносителя объектами, расположенными в производственных зонах</w:t>
      </w:r>
      <w:bookmarkEnd w:id="146"/>
      <w:bookmarkEnd w:id="147"/>
      <w:bookmarkEnd w:id="148"/>
      <w:bookmarkEnd w:id="149"/>
    </w:p>
    <w:p w:rsidR="00F134E1" w:rsidRDefault="00984EF2" w:rsidP="0011103B">
      <w:pPr>
        <w:pStyle w:val="af0"/>
        <w:spacing w:line="240" w:lineRule="auto"/>
        <w:rPr>
          <w:lang w:eastAsia="ru-RU"/>
        </w:rPr>
        <w:sectPr w:rsidR="00F134E1" w:rsidSect="0011103B">
          <w:headerReference w:type="default" r:id="rId29"/>
          <w:footerReference w:type="default" r:id="rId30"/>
          <w:pgSz w:w="11907" w:h="16840" w:code="9"/>
          <w:pgMar w:top="968" w:right="737" w:bottom="1134" w:left="1418" w:header="0" w:footer="700" w:gutter="0"/>
          <w:cols w:space="708"/>
          <w:docGrid w:linePitch="360"/>
        </w:sectPr>
      </w:pPr>
      <w:r w:rsidRPr="0049025E">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Pr="000630EE" w:rsidRDefault="003E2022" w:rsidP="003E2022">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3E2022" w:rsidRPr="000630EE" w:rsidRDefault="003E2022" w:rsidP="003E2022">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3E2022" w:rsidRPr="000630EE" w:rsidRDefault="003E2022" w:rsidP="003E2022">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3E2022" w:rsidRPr="000630EE" w:rsidRDefault="003E2022" w:rsidP="003E2022">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3E2022" w:rsidRPr="000630EE" w:rsidRDefault="003E2022" w:rsidP="003E2022">
      <w:pPr>
        <w:tabs>
          <w:tab w:val="center" w:pos="4677"/>
          <w:tab w:val="right" w:pos="9355"/>
        </w:tabs>
        <w:spacing w:after="0" w:line="240" w:lineRule="auto"/>
        <w:jc w:val="center"/>
        <w:rPr>
          <w:rFonts w:ascii="Calibri" w:eastAsia="Calibri" w:hAnsi="Calibri" w:cs="Times New Roman"/>
          <w:sz w:val="28"/>
          <w:szCs w:val="24"/>
        </w:rPr>
      </w:pPr>
    </w:p>
    <w:p w:rsidR="003E2022" w:rsidRPr="000630EE" w:rsidRDefault="003E2022" w:rsidP="003E2022">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0630EE" w:rsidRDefault="003E2022" w:rsidP="003E2022">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3E2022" w:rsidRPr="000630EE" w:rsidRDefault="003E2022" w:rsidP="003E202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3E202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3</w:t>
      </w:r>
      <w:r w:rsidRPr="000630EE">
        <w:rPr>
          <w:rFonts w:ascii="Times New Roman" w:eastAsia="Times New Roman" w:hAnsi="Times New Roman" w:cs="Times New Roman"/>
          <w:b/>
          <w:sz w:val="28"/>
          <w:szCs w:val="24"/>
          <w:lang w:eastAsia="ru-RU"/>
        </w:rPr>
        <w:t xml:space="preserve">. </w:t>
      </w:r>
      <w:r w:rsidRPr="00A23F9E">
        <w:rPr>
          <w:rFonts w:ascii="Times New Roman" w:eastAsia="Times New Roman" w:hAnsi="Times New Roman" w:cs="Times New Roman"/>
          <w:b/>
          <w:sz w:val="28"/>
          <w:szCs w:val="24"/>
          <w:lang w:eastAsia="ru-RU"/>
        </w:rPr>
        <w:t>Электронная модель системы теплоснабжения поселения</w:t>
      </w:r>
    </w:p>
    <w:p w:rsidR="003E2022" w:rsidRPr="000630EE" w:rsidRDefault="000F7C20" w:rsidP="003E202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3E2022" w:rsidRPr="000630EE">
        <w:rPr>
          <w:rFonts w:ascii="Times New Roman" w:eastAsia="Times New Roman" w:hAnsi="Times New Roman" w:cs="Times New Roman"/>
          <w:b/>
          <w:sz w:val="28"/>
          <w:szCs w:val="24"/>
          <w:lang w:eastAsia="ru-RU"/>
        </w:rPr>
        <w:t>.ОМ-ПСТ.00</w:t>
      </w:r>
      <w:r w:rsidR="003E2022">
        <w:rPr>
          <w:rFonts w:ascii="Times New Roman" w:eastAsia="Times New Roman" w:hAnsi="Times New Roman" w:cs="Times New Roman"/>
          <w:b/>
          <w:sz w:val="28"/>
          <w:szCs w:val="24"/>
          <w:lang w:eastAsia="ru-RU"/>
        </w:rPr>
        <w:t>3</w:t>
      </w:r>
      <w:r w:rsidR="003E2022" w:rsidRPr="000630EE">
        <w:rPr>
          <w:rFonts w:ascii="Times New Roman" w:eastAsia="Times New Roman" w:hAnsi="Times New Roman" w:cs="Times New Roman"/>
          <w:b/>
          <w:sz w:val="28"/>
          <w:szCs w:val="24"/>
          <w:lang w:eastAsia="ru-RU"/>
        </w:rPr>
        <w:t>.000</w:t>
      </w:r>
    </w:p>
    <w:p w:rsidR="003E2022" w:rsidRDefault="003E2022" w:rsidP="003E2022"/>
    <w:p w:rsidR="003E2022" w:rsidRDefault="003E2022" w:rsidP="003E2022"/>
    <w:p w:rsidR="003E2022" w:rsidRDefault="003E2022" w:rsidP="003E2022">
      <w:pPr>
        <w:sectPr w:rsidR="003E2022" w:rsidSect="0011103B">
          <w:footerReference w:type="default" r:id="rId31"/>
          <w:pgSz w:w="11906" w:h="16838" w:code="9"/>
          <w:pgMar w:top="794" w:right="737" w:bottom="244" w:left="1418" w:header="0" w:footer="842" w:gutter="0"/>
          <w:pgNumType w:start="1"/>
          <w:cols w:space="708"/>
          <w:docGrid w:linePitch="360"/>
        </w:sectPr>
      </w:pPr>
    </w:p>
    <w:p w:rsidR="003E2022" w:rsidRPr="00A23F9E" w:rsidRDefault="003E2022" w:rsidP="0011103B">
      <w:pPr>
        <w:suppressAutoHyphens/>
        <w:spacing w:line="240" w:lineRule="auto"/>
        <w:ind w:firstLine="709"/>
        <w:contextualSpacing/>
        <w:jc w:val="both"/>
        <w:rPr>
          <w:rFonts w:ascii="Times New Roman" w:eastAsia="Times New Roman" w:hAnsi="Times New Roman" w:cs="Times New Roman"/>
          <w:sz w:val="28"/>
          <w:szCs w:val="28"/>
          <w:lang w:eastAsia="ru-RU"/>
        </w:rPr>
      </w:pPr>
      <w:proofErr w:type="gramStart"/>
      <w:r w:rsidRPr="00A23F9E">
        <w:rPr>
          <w:rFonts w:ascii="Times New Roman" w:eastAsia="Times New Roman" w:hAnsi="Times New Roman" w:cs="Times New Roman"/>
          <w:sz w:val="28"/>
          <w:szCs w:val="28"/>
          <w:lang w:eastAsia="ru-RU"/>
        </w:rPr>
        <w:lastRenderedPageBreak/>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roofErr w:type="gramEnd"/>
    </w:p>
    <w:p w:rsidR="00FA6947" w:rsidRDefault="003E2022" w:rsidP="0011103B">
      <w:pPr>
        <w:pStyle w:val="af0"/>
        <w:spacing w:line="240" w:lineRule="auto"/>
        <w:rPr>
          <w:rFonts w:eastAsia="Times New Roman"/>
          <w:lang w:eastAsia="ru-RU"/>
        </w:rPr>
      </w:pPr>
      <w:r w:rsidRPr="00A23F9E">
        <w:rPr>
          <w:rFonts w:eastAsia="Times New Roman"/>
          <w:lang w:eastAsia="ru-RU"/>
        </w:rPr>
        <w:t xml:space="preserve">Электронная модель системы теплоснабжения </w:t>
      </w:r>
      <w:proofErr w:type="spellStart"/>
      <w:r w:rsidR="000F7C20">
        <w:rPr>
          <w:rFonts w:eastAsia="Times New Roman"/>
          <w:lang w:eastAsia="ru-RU"/>
        </w:rPr>
        <w:t>Полетаевского</w:t>
      </w:r>
      <w:proofErr w:type="spellEnd"/>
      <w:r>
        <w:rPr>
          <w:rFonts w:eastAsia="Times New Roman"/>
          <w:lang w:eastAsia="ru-RU"/>
        </w:rPr>
        <w:t xml:space="preserve"> сельского поселения</w:t>
      </w:r>
      <w:r w:rsidRPr="00A23F9E">
        <w:rPr>
          <w:rFonts w:eastAsia="Times New Roman"/>
          <w:lang w:eastAsia="ru-RU"/>
        </w:rPr>
        <w:t xml:space="preserve"> не разрабатывается.</w:t>
      </w:r>
    </w:p>
    <w:p w:rsidR="00DF0965" w:rsidRDefault="00DF0965" w:rsidP="003E2022">
      <w:pPr>
        <w:pStyle w:val="af0"/>
        <w:sectPr w:rsidR="00DF0965" w:rsidSect="0011103B">
          <w:headerReference w:type="default" r:id="rId32"/>
          <w:footerReference w:type="default" r:id="rId33"/>
          <w:pgSz w:w="11907" w:h="16840" w:code="9"/>
          <w:pgMar w:top="1110" w:right="737" w:bottom="1134" w:left="1418" w:header="0" w:footer="0" w:gutter="0"/>
          <w:cols w:space="708"/>
          <w:docGrid w:linePitch="360"/>
        </w:sect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DF096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Pr="000630EE" w:rsidRDefault="00DF0965" w:rsidP="00DF0965">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DF0965" w:rsidRPr="000630EE" w:rsidRDefault="00DF0965" w:rsidP="00DF0965">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F0965" w:rsidRPr="000630EE" w:rsidRDefault="00DF0965" w:rsidP="00DF0965">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DF0965" w:rsidRPr="000630EE" w:rsidRDefault="00DF0965" w:rsidP="00DF0965">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DF0965" w:rsidRPr="000630EE" w:rsidRDefault="00DF0965" w:rsidP="00DF0965">
      <w:pPr>
        <w:tabs>
          <w:tab w:val="center" w:pos="4677"/>
          <w:tab w:val="right" w:pos="9355"/>
        </w:tabs>
        <w:spacing w:after="0" w:line="240" w:lineRule="auto"/>
        <w:jc w:val="center"/>
        <w:rPr>
          <w:rFonts w:ascii="Times New Roman" w:eastAsia="Calibri" w:hAnsi="Times New Roman" w:cs="Times New Roman"/>
          <w:sz w:val="28"/>
          <w:szCs w:val="28"/>
        </w:rPr>
      </w:pPr>
    </w:p>
    <w:p w:rsidR="00DF0965" w:rsidRPr="000630EE" w:rsidRDefault="00DF0965" w:rsidP="00DF0965">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F0965" w:rsidRPr="000630EE" w:rsidRDefault="00DF0965" w:rsidP="00DF096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DF096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7A3332" w:rsidRDefault="00DF0965" w:rsidP="00DF096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4</w:t>
      </w:r>
      <w:r w:rsidRPr="000630EE">
        <w:rPr>
          <w:rFonts w:ascii="Times New Roman" w:eastAsia="Times New Roman" w:hAnsi="Times New Roman" w:cs="Times New Roman"/>
          <w:b/>
          <w:sz w:val="28"/>
          <w:szCs w:val="24"/>
          <w:lang w:eastAsia="ru-RU"/>
        </w:rPr>
        <w:t xml:space="preserve">. </w:t>
      </w:r>
      <w:r w:rsidRPr="00CF303B">
        <w:rPr>
          <w:rFonts w:ascii="Times New Roman" w:eastAsia="Times New Roman" w:hAnsi="Times New Roman" w:cs="Times New Roman"/>
          <w:b/>
          <w:sz w:val="28"/>
          <w:szCs w:val="24"/>
          <w:lang w:eastAsia="ru-RU"/>
        </w:rPr>
        <w:t>Существующие и перспективные балансы тепловой мощности источников тепловой энергии и тепловой нагрузки потребителей</w:t>
      </w:r>
    </w:p>
    <w:p w:rsidR="00DF0965" w:rsidRPr="000630EE" w:rsidRDefault="000F7C20" w:rsidP="00DF096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DF0965" w:rsidRPr="000630EE">
        <w:rPr>
          <w:rFonts w:ascii="Times New Roman" w:eastAsia="Times New Roman" w:hAnsi="Times New Roman" w:cs="Times New Roman"/>
          <w:b/>
          <w:sz w:val="28"/>
          <w:szCs w:val="24"/>
          <w:lang w:eastAsia="ru-RU"/>
        </w:rPr>
        <w:t>.ОМ-ПСТ.</w:t>
      </w:r>
      <w:r w:rsidR="00DF0965">
        <w:rPr>
          <w:rFonts w:ascii="Times New Roman" w:eastAsia="Times New Roman" w:hAnsi="Times New Roman" w:cs="Times New Roman"/>
          <w:b/>
          <w:sz w:val="28"/>
          <w:szCs w:val="24"/>
          <w:lang w:eastAsia="ru-RU"/>
        </w:rPr>
        <w:t>004</w:t>
      </w:r>
      <w:r w:rsidR="00DF0965" w:rsidRPr="000630EE">
        <w:rPr>
          <w:rFonts w:ascii="Times New Roman" w:eastAsia="Times New Roman" w:hAnsi="Times New Roman" w:cs="Times New Roman"/>
          <w:b/>
          <w:sz w:val="28"/>
          <w:szCs w:val="24"/>
          <w:lang w:eastAsia="ru-RU"/>
        </w:rPr>
        <w:t>.000</w:t>
      </w:r>
    </w:p>
    <w:p w:rsidR="00DF0965" w:rsidRDefault="00DF0965" w:rsidP="00DF0965"/>
    <w:p w:rsidR="00DF0965" w:rsidRDefault="00DF0965" w:rsidP="00DF0965"/>
    <w:p w:rsidR="00DF0965" w:rsidRDefault="00DF0965" w:rsidP="00DF0965">
      <w:pPr>
        <w:sectPr w:rsidR="00DF0965" w:rsidSect="0011103B">
          <w:footerReference w:type="default" r:id="rId34"/>
          <w:pgSz w:w="11906" w:h="16838" w:code="9"/>
          <w:pgMar w:top="794" w:right="737" w:bottom="244" w:left="1418" w:header="0" w:footer="842" w:gutter="0"/>
          <w:pgNumType w:start="1"/>
          <w:cols w:space="708"/>
          <w:docGrid w:linePitch="360"/>
        </w:sectPr>
      </w:pPr>
    </w:p>
    <w:p w:rsidR="00DF0965" w:rsidRPr="00F4588B" w:rsidRDefault="00DF0965" w:rsidP="0011103B">
      <w:pPr>
        <w:pStyle w:val="4"/>
        <w:spacing w:line="240" w:lineRule="auto"/>
      </w:pPr>
      <w:bookmarkStart w:id="150" w:name="_Toc533296775"/>
      <w:bookmarkStart w:id="151" w:name="_Toc533538286"/>
      <w:bookmarkStart w:id="152" w:name="_Toc3953437"/>
      <w:bookmarkStart w:id="153" w:name="_Toc6326205"/>
      <w:r w:rsidRPr="00F4588B">
        <w:lastRenderedPageBreak/>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50"/>
      <w:bookmarkEnd w:id="151"/>
      <w:bookmarkEnd w:id="152"/>
      <w:bookmarkEnd w:id="153"/>
    </w:p>
    <w:p w:rsidR="00DF0965" w:rsidRPr="00F4588B" w:rsidRDefault="00DF0965" w:rsidP="0011103B">
      <w:pPr>
        <w:suppressAutoHyphens/>
        <w:spacing w:line="240"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F4588B" w:rsidRDefault="00DF0965" w:rsidP="0011103B">
      <w:pPr>
        <w:pStyle w:val="4"/>
        <w:spacing w:line="240" w:lineRule="auto"/>
      </w:pPr>
      <w:bookmarkStart w:id="154" w:name="_Toc533296776"/>
      <w:bookmarkStart w:id="155" w:name="_Toc533538287"/>
      <w:bookmarkStart w:id="156" w:name="_Toc3953438"/>
      <w:bookmarkStart w:id="157" w:name="_Toc6326206"/>
      <w:r w:rsidRPr="00F4588B">
        <w:t>4.2. Гидравлический расчет передачи теплоносителя</w:t>
      </w:r>
      <w:bookmarkEnd w:id="154"/>
      <w:bookmarkEnd w:id="155"/>
      <w:bookmarkEnd w:id="156"/>
      <w:bookmarkEnd w:id="157"/>
    </w:p>
    <w:p w:rsidR="005956CF" w:rsidRPr="008966D1" w:rsidRDefault="005956CF" w:rsidP="0011103B">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158" w:name="_Toc533296777"/>
      <w:bookmarkStart w:id="159" w:name="_Toc533538288"/>
      <w:bookmarkStart w:id="160" w:name="_Toc3953439"/>
      <w:bookmarkStart w:id="161" w:name="_Toc6326207"/>
      <w:r w:rsidRPr="008966D1">
        <w:rPr>
          <w:rFonts w:ascii="Times New Roman" w:eastAsia="Times New Roman" w:hAnsi="Times New Roman" w:cs="Times New Roman"/>
          <w:sz w:val="28"/>
          <w:szCs w:val="28"/>
          <w:lang w:eastAsia="ru-RU"/>
        </w:rPr>
        <w:t>Гидравлический расчет на основании электронной схемы не производился.</w:t>
      </w:r>
    </w:p>
    <w:p w:rsidR="00DF0965" w:rsidRPr="00F4588B" w:rsidRDefault="00DF0965" w:rsidP="0011103B">
      <w:pPr>
        <w:pStyle w:val="4"/>
        <w:spacing w:line="240" w:lineRule="auto"/>
      </w:pPr>
      <w:r w:rsidRPr="00F4588B">
        <w:t>4.3. Выводы о резервах (дефицитах) существующей системы теплоснабжения при обеспечении перспективной тепловой нагрузки потребителей</w:t>
      </w:r>
      <w:bookmarkEnd w:id="158"/>
      <w:bookmarkEnd w:id="159"/>
      <w:bookmarkEnd w:id="160"/>
      <w:bookmarkEnd w:id="161"/>
    </w:p>
    <w:p w:rsidR="00DF0965" w:rsidRPr="007A3332" w:rsidRDefault="00DF0965" w:rsidP="0011103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котельных отсутствуют.</w:t>
      </w:r>
    </w:p>
    <w:p w:rsidR="00DF0965" w:rsidRDefault="00DF0965" w:rsidP="00DF0965">
      <w:pPr>
        <w:pStyle w:val="af3"/>
        <w:sectPr w:rsidR="00DF0965" w:rsidSect="0011103B">
          <w:headerReference w:type="default" r:id="rId35"/>
          <w:pgSz w:w="11907" w:h="16840" w:code="9"/>
          <w:pgMar w:top="1110" w:right="737" w:bottom="1134" w:left="1418" w:header="0" w:footer="0" w:gutter="0"/>
          <w:cols w:space="708"/>
          <w:docGrid w:linePitch="360"/>
        </w:sectPr>
      </w:pPr>
    </w:p>
    <w:p w:rsidR="00DF0965" w:rsidRPr="00CF303B" w:rsidRDefault="00DF0965" w:rsidP="00015779">
      <w:pPr>
        <w:pStyle w:val="41"/>
      </w:pPr>
      <w:bookmarkStart w:id="162" w:name="_Toc3953410"/>
      <w:bookmarkStart w:id="163" w:name="_Toc3953425"/>
      <w:bookmarkStart w:id="164" w:name="_Toc6326156"/>
      <w:r>
        <w:lastRenderedPageBreak/>
        <w:t xml:space="preserve">Таблица 4.1.1. </w:t>
      </w:r>
      <w:r w:rsidRPr="00CF303B">
        <w:t>Существующие и перспективные балансы тепловой нагрузки</w:t>
      </w:r>
      <w:bookmarkEnd w:id="162"/>
      <w:bookmarkEnd w:id="163"/>
      <w:bookmarkEnd w:id="164"/>
    </w:p>
    <w:tbl>
      <w:tblP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940"/>
        <w:gridCol w:w="2560"/>
        <w:gridCol w:w="2300"/>
        <w:gridCol w:w="2500"/>
        <w:gridCol w:w="1258"/>
        <w:gridCol w:w="2580"/>
        <w:gridCol w:w="2560"/>
        <w:gridCol w:w="2300"/>
        <w:gridCol w:w="1349"/>
      </w:tblGrid>
      <w:tr w:rsidR="005956CF" w:rsidRPr="00AF6B11" w:rsidTr="005956CF">
        <w:trPr>
          <w:trHeight w:val="20"/>
        </w:trPr>
        <w:tc>
          <w:tcPr>
            <w:tcW w:w="620" w:type="dxa"/>
            <w:vMerge w:val="restart"/>
            <w:shd w:val="clear" w:color="auto" w:fill="BFBFBF" w:themeFill="background1" w:themeFillShade="BF"/>
            <w:vAlign w:val="center"/>
            <w:hideMark/>
          </w:tcPr>
          <w:p w:rsidR="005956CF" w:rsidRDefault="005956CF" w:rsidP="005956CF">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w:t>
            </w:r>
          </w:p>
          <w:p w:rsidR="005956CF" w:rsidRPr="00AF6B11" w:rsidRDefault="005956CF" w:rsidP="005956CF">
            <w:pPr>
              <w:spacing w:after="0" w:line="240" w:lineRule="auto"/>
              <w:jc w:val="center"/>
              <w:rPr>
                <w:rFonts w:ascii="Times New Roman" w:eastAsia="Times New Roman" w:hAnsi="Times New Roman" w:cs="Times New Roman"/>
                <w:color w:val="000000"/>
                <w:sz w:val="24"/>
                <w:szCs w:val="24"/>
                <w:lang w:eastAsia="ru-RU"/>
              </w:rPr>
            </w:pPr>
            <w:proofErr w:type="spellStart"/>
            <w:r w:rsidRPr="00AF6B11">
              <w:rPr>
                <w:rFonts w:ascii="Times New Roman" w:eastAsia="Times New Roman" w:hAnsi="Times New Roman" w:cs="Times New Roman"/>
                <w:color w:val="000000"/>
                <w:sz w:val="24"/>
                <w:szCs w:val="24"/>
                <w:lang w:eastAsia="ru-RU"/>
              </w:rPr>
              <w:t>пп</w:t>
            </w:r>
            <w:proofErr w:type="spellEnd"/>
          </w:p>
        </w:tc>
        <w:tc>
          <w:tcPr>
            <w:tcW w:w="3940" w:type="dxa"/>
            <w:vMerge w:val="restart"/>
            <w:shd w:val="clear" w:color="auto" w:fill="BFBFBF" w:themeFill="background1" w:themeFillShade="BF"/>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СЦТ</w:t>
            </w:r>
          </w:p>
        </w:tc>
        <w:tc>
          <w:tcPr>
            <w:tcW w:w="8618" w:type="dxa"/>
            <w:gridSpan w:val="4"/>
            <w:shd w:val="clear" w:color="auto" w:fill="BFBFBF" w:themeFill="background1" w:themeFillShade="BF"/>
            <w:vAlign w:val="bottom"/>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2018 год</w:t>
            </w:r>
          </w:p>
        </w:tc>
        <w:tc>
          <w:tcPr>
            <w:tcW w:w="8789" w:type="dxa"/>
            <w:gridSpan w:val="4"/>
            <w:shd w:val="clear" w:color="auto" w:fill="BFBFBF" w:themeFill="background1" w:themeFillShade="BF"/>
            <w:vAlign w:val="bottom"/>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2033 год</w:t>
            </w:r>
          </w:p>
        </w:tc>
      </w:tr>
      <w:tr w:rsidR="005956CF" w:rsidRPr="00AF6B11" w:rsidTr="005956CF">
        <w:trPr>
          <w:trHeight w:val="20"/>
        </w:trPr>
        <w:tc>
          <w:tcPr>
            <w:tcW w:w="620" w:type="dxa"/>
            <w:vMerge/>
            <w:vAlign w:val="center"/>
            <w:hideMark/>
          </w:tcPr>
          <w:p w:rsidR="005956CF" w:rsidRPr="00AF6B11" w:rsidRDefault="005956CF" w:rsidP="005956CF">
            <w:pPr>
              <w:spacing w:after="0" w:line="240" w:lineRule="auto"/>
              <w:rPr>
                <w:rFonts w:ascii="Times New Roman" w:eastAsia="Times New Roman" w:hAnsi="Times New Roman" w:cs="Times New Roman"/>
                <w:color w:val="000000"/>
                <w:sz w:val="24"/>
                <w:szCs w:val="24"/>
                <w:lang w:eastAsia="ru-RU"/>
              </w:rPr>
            </w:pPr>
          </w:p>
        </w:tc>
        <w:tc>
          <w:tcPr>
            <w:tcW w:w="3940" w:type="dxa"/>
            <w:vMerge/>
            <w:vAlign w:val="center"/>
            <w:hideMark/>
          </w:tcPr>
          <w:p w:rsidR="005956CF" w:rsidRPr="00AF6B11" w:rsidRDefault="005956CF" w:rsidP="005956CF">
            <w:pPr>
              <w:spacing w:after="0" w:line="240" w:lineRule="auto"/>
              <w:rPr>
                <w:rFonts w:ascii="Times New Roman" w:eastAsia="Times New Roman" w:hAnsi="Times New Roman" w:cs="Times New Roman"/>
                <w:sz w:val="24"/>
                <w:szCs w:val="24"/>
                <w:lang w:eastAsia="ru-RU"/>
              </w:rPr>
            </w:pPr>
          </w:p>
        </w:tc>
        <w:tc>
          <w:tcPr>
            <w:tcW w:w="2560"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Установленная тепловая мощность источников тепловой энергии (суммарно), Гкал/</w:t>
            </w:r>
            <w:proofErr w:type="gramStart"/>
            <w:r w:rsidRPr="00AF6B11">
              <w:rPr>
                <w:rFonts w:ascii="Times New Roman" w:eastAsia="Times New Roman" w:hAnsi="Times New Roman" w:cs="Times New Roman"/>
                <w:sz w:val="24"/>
                <w:szCs w:val="24"/>
                <w:lang w:eastAsia="ru-RU"/>
              </w:rPr>
              <w:t>ч</w:t>
            </w:r>
            <w:proofErr w:type="gramEnd"/>
          </w:p>
        </w:tc>
        <w:tc>
          <w:tcPr>
            <w:tcW w:w="2300"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Тепловая мощность нетто, Гкал/</w:t>
            </w:r>
            <w:proofErr w:type="gramStart"/>
            <w:r w:rsidRPr="00AF6B11">
              <w:rPr>
                <w:rFonts w:ascii="Times New Roman" w:eastAsia="Times New Roman" w:hAnsi="Times New Roman" w:cs="Times New Roman"/>
                <w:sz w:val="24"/>
                <w:szCs w:val="24"/>
                <w:lang w:eastAsia="ru-RU"/>
              </w:rPr>
              <w:t>ч</w:t>
            </w:r>
            <w:proofErr w:type="gramEnd"/>
          </w:p>
        </w:tc>
        <w:tc>
          <w:tcPr>
            <w:tcW w:w="2500"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Подключенная нагрузка, Гкал/</w:t>
            </w:r>
            <w:proofErr w:type="gramStart"/>
            <w:r w:rsidRPr="00AF6B11">
              <w:rPr>
                <w:rFonts w:ascii="Times New Roman" w:eastAsia="Times New Roman" w:hAnsi="Times New Roman" w:cs="Times New Roman"/>
                <w:sz w:val="24"/>
                <w:szCs w:val="24"/>
                <w:lang w:eastAsia="ru-RU"/>
              </w:rPr>
              <w:t>ч</w:t>
            </w:r>
            <w:proofErr w:type="gramEnd"/>
          </w:p>
        </w:tc>
        <w:tc>
          <w:tcPr>
            <w:tcW w:w="1258"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Потери, Гкал/</w:t>
            </w:r>
            <w:proofErr w:type="gramStart"/>
            <w:r w:rsidRPr="00AF6B11">
              <w:rPr>
                <w:rFonts w:ascii="Times New Roman" w:eastAsia="Times New Roman" w:hAnsi="Times New Roman" w:cs="Times New Roman"/>
                <w:sz w:val="24"/>
                <w:szCs w:val="24"/>
                <w:lang w:eastAsia="ru-RU"/>
              </w:rPr>
              <w:t>ч</w:t>
            </w:r>
            <w:proofErr w:type="gramEnd"/>
          </w:p>
        </w:tc>
        <w:tc>
          <w:tcPr>
            <w:tcW w:w="2580"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Установленная тепловая мощность источников тепловой энергии (2033), Гкал/</w:t>
            </w:r>
            <w:proofErr w:type="gramStart"/>
            <w:r w:rsidRPr="00AF6B11">
              <w:rPr>
                <w:rFonts w:ascii="Times New Roman" w:eastAsia="Times New Roman" w:hAnsi="Times New Roman" w:cs="Times New Roman"/>
                <w:sz w:val="24"/>
                <w:szCs w:val="24"/>
                <w:lang w:eastAsia="ru-RU"/>
              </w:rPr>
              <w:t>ч</w:t>
            </w:r>
            <w:proofErr w:type="gramEnd"/>
          </w:p>
        </w:tc>
        <w:tc>
          <w:tcPr>
            <w:tcW w:w="2560"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Подключенная нагрузка(2033), Гкал/</w:t>
            </w:r>
            <w:proofErr w:type="gramStart"/>
            <w:r w:rsidRPr="00AF6B11">
              <w:rPr>
                <w:rFonts w:ascii="Times New Roman" w:eastAsia="Times New Roman" w:hAnsi="Times New Roman" w:cs="Times New Roman"/>
                <w:sz w:val="24"/>
                <w:szCs w:val="24"/>
                <w:lang w:eastAsia="ru-RU"/>
              </w:rPr>
              <w:t>ч</w:t>
            </w:r>
            <w:proofErr w:type="gramEnd"/>
          </w:p>
        </w:tc>
        <w:tc>
          <w:tcPr>
            <w:tcW w:w="2300"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Тепловая мощность нетто, Гкал/</w:t>
            </w:r>
            <w:proofErr w:type="gramStart"/>
            <w:r w:rsidRPr="00AF6B11">
              <w:rPr>
                <w:rFonts w:ascii="Times New Roman" w:eastAsia="Times New Roman" w:hAnsi="Times New Roman" w:cs="Times New Roman"/>
                <w:sz w:val="24"/>
                <w:szCs w:val="24"/>
                <w:lang w:eastAsia="ru-RU"/>
              </w:rPr>
              <w:t>ч</w:t>
            </w:r>
            <w:proofErr w:type="gramEnd"/>
          </w:p>
        </w:tc>
        <w:tc>
          <w:tcPr>
            <w:tcW w:w="1349" w:type="dxa"/>
            <w:tcBorders>
              <w:bottom w:val="single" w:sz="4" w:space="0" w:color="auto"/>
            </w:tcBorders>
            <w:shd w:val="clear" w:color="auto" w:fill="D9D9D9" w:themeFill="background1" w:themeFillShade="D9"/>
            <w:vAlign w:val="center"/>
            <w:hideMark/>
          </w:tcPr>
          <w:p w:rsidR="005956CF" w:rsidRPr="00AF6B11" w:rsidRDefault="005956CF" w:rsidP="005956CF">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Потери, Гкал/</w:t>
            </w:r>
            <w:proofErr w:type="gramStart"/>
            <w:r w:rsidRPr="00AF6B11">
              <w:rPr>
                <w:rFonts w:ascii="Times New Roman" w:eastAsia="Times New Roman" w:hAnsi="Times New Roman" w:cs="Times New Roman"/>
                <w:sz w:val="24"/>
                <w:szCs w:val="24"/>
                <w:lang w:eastAsia="ru-RU"/>
              </w:rPr>
              <w:t>ч</w:t>
            </w:r>
            <w:proofErr w:type="gramEnd"/>
          </w:p>
        </w:tc>
      </w:tr>
      <w:tr w:rsidR="00674913" w:rsidRPr="00AF6B11" w:rsidTr="00674913">
        <w:trPr>
          <w:trHeight w:val="20"/>
        </w:trPr>
        <w:tc>
          <w:tcPr>
            <w:tcW w:w="620" w:type="dxa"/>
            <w:shd w:val="clear" w:color="auto" w:fill="auto"/>
            <w:vAlign w:val="center"/>
            <w:hideMark/>
          </w:tcPr>
          <w:p w:rsidR="00674913" w:rsidRPr="00AF6B11" w:rsidRDefault="00674913" w:rsidP="00674913">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1</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4913" w:rsidRPr="00893AAA" w:rsidRDefault="00674913" w:rsidP="00674913">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№1, ул. Пионерская, 7А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5,17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2,42</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2,75</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0,78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5,17</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Pr>
                <w:rFonts w:ascii="Times New Roman" w:eastAsia="Calibri" w:hAnsi="Times New Roman" w:cs="Times New Roman"/>
              </w:rPr>
              <w:t>3</w:t>
            </w:r>
            <w:r w:rsidRPr="00674913">
              <w:rPr>
                <w:rFonts w:ascii="Times New Roman" w:eastAsia="Calibri" w:hAnsi="Times New Roman" w:cs="Times New Roman"/>
              </w:rPr>
              <w:t>,</w:t>
            </w:r>
            <w:r>
              <w:rPr>
                <w:rFonts w:ascii="Times New Roman" w:eastAsia="Calibri" w:hAnsi="Times New Roman" w:cs="Times New Roman"/>
              </w:rPr>
              <w:t>9</w:t>
            </w:r>
            <w:r w:rsidRPr="00674913">
              <w:rPr>
                <w:rFonts w:ascii="Times New Roman" w:eastAsia="Calibri" w:hAnsi="Times New Roman" w:cs="Times New Roman"/>
              </w:rPr>
              <w:t>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2,42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0,78</w:t>
            </w:r>
          </w:p>
        </w:tc>
      </w:tr>
      <w:tr w:rsidR="00674913" w:rsidRPr="00AF6B11" w:rsidTr="00235CA8">
        <w:trPr>
          <w:trHeight w:val="20"/>
        </w:trPr>
        <w:tc>
          <w:tcPr>
            <w:tcW w:w="620" w:type="dxa"/>
            <w:shd w:val="clear" w:color="auto" w:fill="auto"/>
            <w:vAlign w:val="center"/>
            <w:hideMark/>
          </w:tcPr>
          <w:p w:rsidR="00674913" w:rsidRPr="00AF6B11" w:rsidRDefault="00674913" w:rsidP="00674913">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2</w:t>
            </w:r>
          </w:p>
        </w:tc>
        <w:tc>
          <w:tcPr>
            <w:tcW w:w="3940" w:type="dxa"/>
            <w:tcBorders>
              <w:top w:val="nil"/>
              <w:left w:val="single" w:sz="4" w:space="0" w:color="auto"/>
              <w:bottom w:val="single" w:sz="4" w:space="0" w:color="auto"/>
              <w:right w:val="single" w:sz="4" w:space="0" w:color="auto"/>
            </w:tcBorders>
            <w:shd w:val="clear" w:color="auto" w:fill="auto"/>
            <w:vAlign w:val="bottom"/>
            <w:hideMark/>
          </w:tcPr>
          <w:p w:rsidR="00674913" w:rsidRPr="00893AAA" w:rsidRDefault="00674913" w:rsidP="00674913">
            <w:pPr>
              <w:spacing w:after="0" w:line="240" w:lineRule="auto"/>
              <w:rPr>
                <w:rFonts w:ascii="Times New Roman" w:eastAsia="Calibri" w:hAnsi="Times New Roman" w:cs="Times New Roman"/>
              </w:rPr>
            </w:pPr>
            <w:r w:rsidRPr="00893AAA">
              <w:rPr>
                <w:rFonts w:ascii="Times New Roman" w:eastAsia="Calibri" w:hAnsi="Times New Roman" w:cs="Times New Roman"/>
              </w:rPr>
              <w:t xml:space="preserve">Котельная №2, ул. </w:t>
            </w:r>
            <w:proofErr w:type="spellStart"/>
            <w:r w:rsidRPr="00893AAA">
              <w:rPr>
                <w:rFonts w:ascii="Times New Roman" w:eastAsia="Calibri" w:hAnsi="Times New Roman" w:cs="Times New Roman"/>
              </w:rPr>
              <w:t>Полетаевская</w:t>
            </w:r>
            <w:proofErr w:type="spellEnd"/>
            <w:r w:rsidRPr="00893AAA">
              <w:rPr>
                <w:rFonts w:ascii="Times New Roman" w:eastAsia="Calibri" w:hAnsi="Times New Roman" w:cs="Times New Roman"/>
              </w:rPr>
              <w:t xml:space="preserve">, 61в </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2,233</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1,083</w:t>
            </w:r>
          </w:p>
        </w:tc>
        <w:tc>
          <w:tcPr>
            <w:tcW w:w="25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1,15</w:t>
            </w:r>
          </w:p>
        </w:tc>
        <w:tc>
          <w:tcPr>
            <w:tcW w:w="1258"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0,62</w:t>
            </w:r>
          </w:p>
        </w:tc>
        <w:tc>
          <w:tcPr>
            <w:tcW w:w="258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2,233</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1,15</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1,083</w:t>
            </w:r>
          </w:p>
        </w:tc>
        <w:tc>
          <w:tcPr>
            <w:tcW w:w="1349"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0,62</w:t>
            </w:r>
          </w:p>
        </w:tc>
      </w:tr>
      <w:tr w:rsidR="00674913" w:rsidRPr="00AF6B11" w:rsidTr="00235CA8">
        <w:trPr>
          <w:trHeight w:val="20"/>
        </w:trPr>
        <w:tc>
          <w:tcPr>
            <w:tcW w:w="620" w:type="dxa"/>
            <w:shd w:val="clear" w:color="auto" w:fill="auto"/>
            <w:vAlign w:val="center"/>
            <w:hideMark/>
          </w:tcPr>
          <w:p w:rsidR="00674913" w:rsidRPr="00AF6B11" w:rsidRDefault="00674913" w:rsidP="00674913">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3</w:t>
            </w:r>
          </w:p>
        </w:tc>
        <w:tc>
          <w:tcPr>
            <w:tcW w:w="3940" w:type="dxa"/>
            <w:tcBorders>
              <w:top w:val="nil"/>
              <w:left w:val="single" w:sz="4" w:space="0" w:color="auto"/>
              <w:bottom w:val="single" w:sz="4" w:space="0" w:color="auto"/>
              <w:right w:val="single" w:sz="4" w:space="0" w:color="auto"/>
            </w:tcBorders>
            <w:shd w:val="clear" w:color="auto" w:fill="auto"/>
            <w:vAlign w:val="bottom"/>
            <w:hideMark/>
          </w:tcPr>
          <w:p w:rsidR="00674913" w:rsidRPr="00893AAA" w:rsidRDefault="00674913" w:rsidP="00674913">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№4, ул. Почтовая, 60г</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0,64</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0,64</w:t>
            </w:r>
          </w:p>
        </w:tc>
        <w:tc>
          <w:tcPr>
            <w:tcW w:w="25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0,13</w:t>
            </w:r>
          </w:p>
        </w:tc>
        <w:tc>
          <w:tcPr>
            <w:tcW w:w="1258"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0,34</w:t>
            </w:r>
          </w:p>
        </w:tc>
        <w:tc>
          <w:tcPr>
            <w:tcW w:w="258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0,64</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0,13</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0,64</w:t>
            </w:r>
          </w:p>
        </w:tc>
        <w:tc>
          <w:tcPr>
            <w:tcW w:w="1349"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0,34</w:t>
            </w:r>
          </w:p>
        </w:tc>
      </w:tr>
      <w:tr w:rsidR="00674913" w:rsidRPr="00AF6B11" w:rsidTr="00235CA8">
        <w:trPr>
          <w:trHeight w:val="20"/>
        </w:trPr>
        <w:tc>
          <w:tcPr>
            <w:tcW w:w="620" w:type="dxa"/>
            <w:shd w:val="clear" w:color="auto" w:fill="auto"/>
            <w:vAlign w:val="center"/>
          </w:tcPr>
          <w:p w:rsidR="00674913" w:rsidRPr="00AF6B11" w:rsidRDefault="00674913" w:rsidP="006749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40" w:type="dxa"/>
            <w:tcBorders>
              <w:top w:val="nil"/>
              <w:left w:val="single" w:sz="4" w:space="0" w:color="auto"/>
              <w:bottom w:val="single" w:sz="4" w:space="0" w:color="auto"/>
              <w:right w:val="single" w:sz="4" w:space="0" w:color="auto"/>
            </w:tcBorders>
            <w:shd w:val="clear" w:color="auto" w:fill="auto"/>
            <w:vAlign w:val="bottom"/>
          </w:tcPr>
          <w:p w:rsidR="00674913" w:rsidRPr="00893AAA" w:rsidRDefault="00674913" w:rsidP="00674913">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№5, ул. Северная</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1,06</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1,06</w:t>
            </w:r>
          </w:p>
        </w:tc>
        <w:tc>
          <w:tcPr>
            <w:tcW w:w="25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0,247</w:t>
            </w:r>
          </w:p>
        </w:tc>
        <w:tc>
          <w:tcPr>
            <w:tcW w:w="1258"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0,15</w:t>
            </w:r>
          </w:p>
        </w:tc>
        <w:tc>
          <w:tcPr>
            <w:tcW w:w="258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1,06</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0,247</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1,06</w:t>
            </w:r>
          </w:p>
        </w:tc>
        <w:tc>
          <w:tcPr>
            <w:tcW w:w="1349"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0,15</w:t>
            </w:r>
          </w:p>
        </w:tc>
      </w:tr>
      <w:tr w:rsidR="00674913" w:rsidRPr="00AF6B11" w:rsidTr="00235CA8">
        <w:trPr>
          <w:trHeight w:val="20"/>
        </w:trPr>
        <w:tc>
          <w:tcPr>
            <w:tcW w:w="620" w:type="dxa"/>
            <w:shd w:val="clear" w:color="auto" w:fill="auto"/>
            <w:vAlign w:val="center"/>
          </w:tcPr>
          <w:p w:rsidR="00674913" w:rsidRPr="00AF6B11" w:rsidRDefault="00674913" w:rsidP="006749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40" w:type="dxa"/>
            <w:tcBorders>
              <w:top w:val="nil"/>
              <w:left w:val="single" w:sz="4" w:space="0" w:color="auto"/>
              <w:bottom w:val="single" w:sz="4" w:space="0" w:color="auto"/>
              <w:right w:val="single" w:sz="4" w:space="0" w:color="auto"/>
            </w:tcBorders>
            <w:shd w:val="clear" w:color="auto" w:fill="auto"/>
            <w:vAlign w:val="bottom"/>
          </w:tcPr>
          <w:p w:rsidR="00674913" w:rsidRPr="00893AAA" w:rsidRDefault="00674913" w:rsidP="00674913">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№6</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0,68</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0,68</w:t>
            </w:r>
          </w:p>
        </w:tc>
        <w:tc>
          <w:tcPr>
            <w:tcW w:w="25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0,58</w:t>
            </w:r>
          </w:p>
        </w:tc>
        <w:tc>
          <w:tcPr>
            <w:tcW w:w="1258"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0,04</w:t>
            </w:r>
          </w:p>
        </w:tc>
        <w:tc>
          <w:tcPr>
            <w:tcW w:w="258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0,68</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0,58</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0,68</w:t>
            </w:r>
          </w:p>
        </w:tc>
        <w:tc>
          <w:tcPr>
            <w:tcW w:w="1349"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0,04</w:t>
            </w:r>
          </w:p>
        </w:tc>
      </w:tr>
      <w:tr w:rsidR="00674913" w:rsidRPr="00AF6B11" w:rsidTr="00235CA8">
        <w:trPr>
          <w:trHeight w:val="20"/>
        </w:trPr>
        <w:tc>
          <w:tcPr>
            <w:tcW w:w="620" w:type="dxa"/>
            <w:shd w:val="clear" w:color="auto" w:fill="auto"/>
            <w:vAlign w:val="center"/>
          </w:tcPr>
          <w:p w:rsidR="00674913" w:rsidRPr="00AF6B11" w:rsidRDefault="00674913" w:rsidP="0067491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40" w:type="dxa"/>
            <w:tcBorders>
              <w:top w:val="nil"/>
              <w:left w:val="single" w:sz="4" w:space="0" w:color="auto"/>
              <w:bottom w:val="single" w:sz="4" w:space="0" w:color="auto"/>
              <w:right w:val="single" w:sz="4" w:space="0" w:color="auto"/>
            </w:tcBorders>
            <w:shd w:val="clear" w:color="auto" w:fill="auto"/>
            <w:vAlign w:val="bottom"/>
          </w:tcPr>
          <w:p w:rsidR="00674913" w:rsidRPr="00893AAA" w:rsidRDefault="00674913" w:rsidP="00674913">
            <w:pPr>
              <w:spacing w:after="0" w:line="240" w:lineRule="auto"/>
              <w:rPr>
                <w:rFonts w:ascii="Times New Roman" w:eastAsia="Calibri" w:hAnsi="Times New Roman" w:cs="Times New Roman"/>
              </w:rPr>
            </w:pPr>
            <w:r w:rsidRPr="00893AAA">
              <w:rPr>
                <w:rFonts w:ascii="Times New Roman" w:eastAsia="Calibri" w:hAnsi="Times New Roman" w:cs="Times New Roman"/>
              </w:rPr>
              <w:t>Котельная №7</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0,17</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0,17</w:t>
            </w:r>
          </w:p>
        </w:tc>
        <w:tc>
          <w:tcPr>
            <w:tcW w:w="25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0,05</w:t>
            </w:r>
          </w:p>
        </w:tc>
        <w:tc>
          <w:tcPr>
            <w:tcW w:w="1258"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0,03</w:t>
            </w:r>
          </w:p>
        </w:tc>
        <w:tc>
          <w:tcPr>
            <w:tcW w:w="258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0,17</w:t>
            </w:r>
          </w:p>
        </w:tc>
        <w:tc>
          <w:tcPr>
            <w:tcW w:w="256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0,05</w:t>
            </w:r>
          </w:p>
        </w:tc>
        <w:tc>
          <w:tcPr>
            <w:tcW w:w="2300"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0,17</w:t>
            </w:r>
          </w:p>
        </w:tc>
        <w:tc>
          <w:tcPr>
            <w:tcW w:w="1349" w:type="dxa"/>
            <w:tcBorders>
              <w:top w:val="nil"/>
              <w:left w:val="single" w:sz="4" w:space="0" w:color="auto"/>
              <w:bottom w:val="single" w:sz="4" w:space="0" w:color="auto"/>
              <w:right w:val="single" w:sz="4" w:space="0" w:color="auto"/>
            </w:tcBorders>
            <w:shd w:val="clear" w:color="auto" w:fill="auto"/>
            <w:vAlign w:val="bottom"/>
          </w:tcPr>
          <w:p w:rsidR="00674913" w:rsidRPr="00674913" w:rsidRDefault="00674913" w:rsidP="00674913">
            <w:pPr>
              <w:spacing w:after="0" w:line="240" w:lineRule="auto"/>
              <w:jc w:val="right"/>
              <w:rPr>
                <w:rFonts w:ascii="Times New Roman" w:eastAsia="Calibri" w:hAnsi="Times New Roman" w:cs="Times New Roman"/>
              </w:rPr>
            </w:pPr>
            <w:r w:rsidRPr="00674913">
              <w:rPr>
                <w:rFonts w:ascii="Times New Roman" w:eastAsia="Calibri" w:hAnsi="Times New Roman" w:cs="Times New Roman"/>
              </w:rPr>
              <w:t>0,03</w:t>
            </w:r>
          </w:p>
        </w:tc>
      </w:tr>
    </w:tbl>
    <w:p w:rsidR="00015779" w:rsidRDefault="00015779" w:rsidP="00DF0965">
      <w:pPr>
        <w:pStyle w:val="af3"/>
      </w:pPr>
    </w:p>
    <w:p w:rsidR="005956CF" w:rsidRDefault="005956CF" w:rsidP="00DF0965">
      <w:pPr>
        <w:pStyle w:val="af3"/>
      </w:pPr>
    </w:p>
    <w:p w:rsidR="005956CF" w:rsidRDefault="005956CF" w:rsidP="00DF0965">
      <w:pPr>
        <w:pStyle w:val="af3"/>
        <w:sectPr w:rsidR="005956CF" w:rsidSect="0011103B">
          <w:footerReference w:type="default" r:id="rId36"/>
          <w:pgSz w:w="23808" w:h="16840" w:orient="landscape" w:code="8"/>
          <w:pgMar w:top="1644" w:right="794" w:bottom="737" w:left="1157" w:header="0" w:footer="559" w:gutter="0"/>
          <w:cols w:space="708"/>
          <w:docGrid w:linePitch="360"/>
        </w:sect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Pr="000630EE" w:rsidRDefault="00015779" w:rsidP="00015779">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15779" w:rsidRPr="000630EE" w:rsidRDefault="00015779" w:rsidP="00015779">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15779" w:rsidRPr="000630EE" w:rsidRDefault="00015779" w:rsidP="00015779">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15779" w:rsidRPr="000630EE" w:rsidRDefault="00015779" w:rsidP="00015779">
      <w:pPr>
        <w:tabs>
          <w:tab w:val="center" w:pos="4677"/>
          <w:tab w:val="right" w:pos="9355"/>
        </w:tabs>
        <w:spacing w:after="0" w:line="240" w:lineRule="auto"/>
        <w:jc w:val="center"/>
        <w:rPr>
          <w:rFonts w:ascii="Calibri" w:eastAsia="Calibri" w:hAnsi="Calibri" w:cs="Times New Roman"/>
          <w:sz w:val="28"/>
          <w:szCs w:val="24"/>
        </w:rPr>
      </w:pPr>
      <w:r w:rsidRPr="000630EE">
        <w:rPr>
          <w:rFonts w:ascii="Times New Roman" w:eastAsia="Times New Roman" w:hAnsi="Times New Roman" w:cs="Times New Roman"/>
          <w:sz w:val="28"/>
          <w:szCs w:val="24"/>
          <w:lang w:eastAsia="ru-RU"/>
        </w:rPr>
        <w:t>ВОРОНЕЖСКОЙ ОБЛАСТИ НА ПЕРИОД ДО 2033 ГОДА</w:t>
      </w:r>
    </w:p>
    <w:p w:rsidR="00015779" w:rsidRPr="000630EE" w:rsidRDefault="00015779" w:rsidP="00015779">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0630EE" w:rsidRDefault="00015779" w:rsidP="00015779">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15779" w:rsidRPr="000630EE" w:rsidRDefault="00015779" w:rsidP="00015779">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015779">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7A3332" w:rsidRDefault="00015779" w:rsidP="00015779">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5</w:t>
      </w:r>
      <w:r w:rsidRPr="000630EE">
        <w:rPr>
          <w:rFonts w:ascii="Times New Roman" w:eastAsia="Times New Roman" w:hAnsi="Times New Roman" w:cs="Times New Roman"/>
          <w:b/>
          <w:sz w:val="28"/>
          <w:szCs w:val="24"/>
          <w:lang w:eastAsia="ru-RU"/>
        </w:rPr>
        <w:t xml:space="preserve">. </w:t>
      </w:r>
      <w:r w:rsidRPr="007A3332">
        <w:rPr>
          <w:rFonts w:ascii="Times New Roman" w:eastAsia="Times New Roman" w:hAnsi="Times New Roman" w:cs="Times New Roman"/>
          <w:b/>
          <w:sz w:val="28"/>
          <w:szCs w:val="24"/>
          <w:lang w:eastAsia="ru-RU"/>
        </w:rPr>
        <w:t>Мастер-план развития систем теплоснабжения поселения</w:t>
      </w:r>
    </w:p>
    <w:p w:rsidR="00015779" w:rsidRPr="000630EE" w:rsidRDefault="000F7C20" w:rsidP="00015779">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015779" w:rsidRPr="000630EE">
        <w:rPr>
          <w:rFonts w:ascii="Times New Roman" w:eastAsia="Times New Roman" w:hAnsi="Times New Roman" w:cs="Times New Roman"/>
          <w:b/>
          <w:sz w:val="28"/>
          <w:szCs w:val="24"/>
          <w:lang w:eastAsia="ru-RU"/>
        </w:rPr>
        <w:t>.ОМ-ПСТ.</w:t>
      </w:r>
      <w:r w:rsidR="00015779">
        <w:rPr>
          <w:rFonts w:ascii="Times New Roman" w:eastAsia="Times New Roman" w:hAnsi="Times New Roman" w:cs="Times New Roman"/>
          <w:b/>
          <w:sz w:val="28"/>
          <w:szCs w:val="24"/>
          <w:lang w:eastAsia="ru-RU"/>
        </w:rPr>
        <w:t>005</w:t>
      </w:r>
      <w:r w:rsidR="00015779" w:rsidRPr="000630EE">
        <w:rPr>
          <w:rFonts w:ascii="Times New Roman" w:eastAsia="Times New Roman" w:hAnsi="Times New Roman" w:cs="Times New Roman"/>
          <w:b/>
          <w:sz w:val="28"/>
          <w:szCs w:val="24"/>
          <w:lang w:eastAsia="ru-RU"/>
        </w:rPr>
        <w:t>.000</w:t>
      </w:r>
    </w:p>
    <w:p w:rsidR="00015779" w:rsidRDefault="00015779" w:rsidP="00015779"/>
    <w:p w:rsidR="00015779" w:rsidRDefault="00015779" w:rsidP="00015779"/>
    <w:p w:rsidR="00015779" w:rsidRDefault="00015779" w:rsidP="00015779">
      <w:pPr>
        <w:sectPr w:rsidR="00015779" w:rsidSect="007552A5">
          <w:footerReference w:type="default" r:id="rId37"/>
          <w:pgSz w:w="11906" w:h="16838" w:code="9"/>
          <w:pgMar w:top="794" w:right="737" w:bottom="244" w:left="1644" w:header="0" w:footer="701" w:gutter="0"/>
          <w:pgNumType w:start="1"/>
          <w:cols w:space="708"/>
          <w:docGrid w:linePitch="360"/>
        </w:sectPr>
      </w:pPr>
    </w:p>
    <w:p w:rsidR="00015779" w:rsidRPr="007A3332" w:rsidRDefault="00015779" w:rsidP="007552A5">
      <w:pPr>
        <w:pStyle w:val="5"/>
        <w:spacing w:line="240" w:lineRule="auto"/>
      </w:pPr>
      <w:bookmarkStart w:id="165" w:name="_Toc533296779"/>
      <w:bookmarkStart w:id="166" w:name="_Toc533538290"/>
      <w:bookmarkStart w:id="167" w:name="_Toc3952494"/>
      <w:bookmarkStart w:id="168" w:name="_Toc6326550"/>
      <w:r w:rsidRPr="007A3332">
        <w:lastRenderedPageBreak/>
        <w:t>5.1. Описание вариантов (не менее двух) перспективного развития систем теплоснабжения поселения</w:t>
      </w:r>
      <w:bookmarkEnd w:id="165"/>
      <w:bookmarkEnd w:id="166"/>
      <w:bookmarkEnd w:id="167"/>
      <w:bookmarkEnd w:id="168"/>
    </w:p>
    <w:p w:rsidR="00015779" w:rsidRPr="00762F51" w:rsidRDefault="00015779" w:rsidP="007552A5">
      <w:pPr>
        <w:suppressAutoHyphens/>
        <w:spacing w:after="0" w:line="240" w:lineRule="auto"/>
        <w:ind w:firstLine="709"/>
        <w:contextualSpacing/>
        <w:jc w:val="both"/>
        <w:rPr>
          <w:rFonts w:ascii="Times New Roman" w:eastAsia="Times New Roman" w:hAnsi="Times New Roman"/>
          <w:sz w:val="28"/>
          <w:szCs w:val="28"/>
          <w:lang w:eastAsia="ru-RU"/>
        </w:rPr>
      </w:pPr>
      <w:bookmarkStart w:id="169" w:name="_Toc533296780"/>
      <w:bookmarkStart w:id="170" w:name="_Toc533538291"/>
      <w:bookmarkStart w:id="171" w:name="_Toc3952495"/>
      <w:r w:rsidRPr="00762F51">
        <w:rPr>
          <w:rFonts w:ascii="Times New Roman" w:eastAsia="Times New Roman" w:hAnsi="Times New Roman"/>
          <w:sz w:val="28"/>
          <w:szCs w:val="28"/>
          <w:lang w:eastAsia="ru-RU"/>
        </w:rPr>
        <w:t>Вариант №1</w:t>
      </w:r>
    </w:p>
    <w:p w:rsidR="00015779" w:rsidRDefault="00015779" w:rsidP="007552A5">
      <w:pPr>
        <w:suppressAutoHyphens/>
        <w:spacing w:after="0" w:line="240"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rsidR="00015779" w:rsidRPr="00762F51" w:rsidRDefault="00015779" w:rsidP="007552A5">
      <w:pPr>
        <w:suppressAutoHyphens/>
        <w:spacing w:after="0" w:line="240"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rsidR="00015779" w:rsidRPr="00E31C5E" w:rsidRDefault="00015779" w:rsidP="007552A5">
      <w:pPr>
        <w:pStyle w:val="af0"/>
        <w:spacing w:line="240" w:lineRule="auto"/>
        <w:rPr>
          <w:lang w:eastAsia="ru-RU"/>
        </w:rPr>
      </w:pPr>
      <w:r w:rsidRPr="00E31C5E">
        <w:rPr>
          <w:lang w:eastAsia="ru-RU"/>
        </w:rPr>
        <w:t xml:space="preserve">Капитальный ремонт тепловых сетей с изменением диаметра тепловой сети для поддержания </w:t>
      </w:r>
      <w:r>
        <w:rPr>
          <w:lang w:eastAsia="ru-RU"/>
        </w:rPr>
        <w:t>нормативного уровня давления.</w:t>
      </w:r>
    </w:p>
    <w:p w:rsidR="00015779" w:rsidRDefault="00015779" w:rsidP="007552A5">
      <w:pPr>
        <w:pStyle w:val="af0"/>
        <w:spacing w:line="240" w:lineRule="auto"/>
        <w:rPr>
          <w:lang w:eastAsia="ru-RU"/>
        </w:rPr>
      </w:pPr>
      <w:r w:rsidRPr="00E31C5E">
        <w:rPr>
          <w:lang w:eastAsia="ru-RU"/>
        </w:rPr>
        <w:t xml:space="preserve">Для повышения </w:t>
      </w:r>
      <w:proofErr w:type="gramStart"/>
      <w:r w:rsidRPr="00E31C5E">
        <w:rPr>
          <w:lang w:eastAsia="ru-RU"/>
        </w:rPr>
        <w:t>уровня надежности теплоснабжения сокращения тепловых потерь</w:t>
      </w:r>
      <w:proofErr w:type="gramEnd"/>
      <w:r w:rsidRPr="00E31C5E">
        <w:rPr>
          <w:lang w:eastAsia="ru-RU"/>
        </w:rPr>
        <w:t xml:space="preserve">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7A3332" w:rsidRDefault="00015779" w:rsidP="007552A5">
      <w:pPr>
        <w:pStyle w:val="5"/>
        <w:spacing w:line="240" w:lineRule="auto"/>
      </w:pPr>
      <w:bookmarkStart w:id="172" w:name="_Toc6326551"/>
      <w:r w:rsidRPr="007A3332">
        <w:t xml:space="preserve">5.2. Технико-экономическое сравнение </w:t>
      </w:r>
      <w:proofErr w:type="gramStart"/>
      <w:r w:rsidRPr="007A3332">
        <w:t>вариантов перспективного развития систем теплоснабжения поселения</w:t>
      </w:r>
      <w:bookmarkEnd w:id="169"/>
      <w:bookmarkEnd w:id="170"/>
      <w:bookmarkEnd w:id="171"/>
      <w:bookmarkEnd w:id="172"/>
      <w:proofErr w:type="gramEnd"/>
    </w:p>
    <w:p w:rsidR="00015779" w:rsidRPr="007A3332" w:rsidRDefault="00015779" w:rsidP="007552A5">
      <w:pPr>
        <w:pStyle w:val="af0"/>
        <w:spacing w:line="240" w:lineRule="auto"/>
        <w:rPr>
          <w:lang w:eastAsia="ru-RU"/>
        </w:rPr>
      </w:pPr>
      <w:bookmarkStart w:id="173" w:name="_Toc533296781"/>
      <w:bookmarkStart w:id="174" w:name="_Toc533538292"/>
      <w:r w:rsidRPr="00E31C5E">
        <w:rPr>
          <w:lang w:eastAsia="ru-RU"/>
        </w:rPr>
        <w:t xml:space="preserve">Для реализации варианта №1 </w:t>
      </w:r>
      <w:r>
        <w:rPr>
          <w:lang w:eastAsia="ru-RU"/>
        </w:rPr>
        <w:t>производится т</w:t>
      </w:r>
      <w:r w:rsidRPr="00E31C5E">
        <w:rPr>
          <w:lang w:eastAsia="ru-RU"/>
        </w:rPr>
        <w:t>ехничес</w:t>
      </w:r>
      <w:r>
        <w:rPr>
          <w:lang w:eastAsia="ru-RU"/>
        </w:rPr>
        <w:t>кое обслуживание тепловых сетей,</w:t>
      </w:r>
      <w:r w:rsidRPr="00E31C5E">
        <w:rPr>
          <w:lang w:eastAsia="ru-RU"/>
        </w:rPr>
        <w:t xml:space="preserve"> способствую</w:t>
      </w:r>
      <w:r>
        <w:rPr>
          <w:lang w:eastAsia="ru-RU"/>
        </w:rPr>
        <w:t>щее</w:t>
      </w:r>
      <w:r w:rsidRPr="00E31C5E">
        <w:rPr>
          <w:lang w:eastAsia="ru-RU"/>
        </w:rPr>
        <w:t xml:space="preserve"> </w:t>
      </w:r>
      <w:r>
        <w:rPr>
          <w:lang w:eastAsia="ru-RU"/>
        </w:rPr>
        <w:t>нормативной</w:t>
      </w:r>
      <w:r w:rsidRPr="00E31C5E">
        <w:rPr>
          <w:lang w:eastAsia="ru-RU"/>
        </w:rPr>
        <w:t xml:space="preserve"> эксплуатации </w:t>
      </w:r>
      <w:r>
        <w:rPr>
          <w:lang w:eastAsia="ru-RU"/>
        </w:rPr>
        <w:t>при</w:t>
      </w:r>
      <w:r w:rsidRPr="00E31C5E">
        <w:rPr>
          <w:lang w:eastAsia="ru-RU"/>
        </w:rPr>
        <w:t xml:space="preserve"> у</w:t>
      </w:r>
      <w:r>
        <w:rPr>
          <w:lang w:eastAsia="ru-RU"/>
        </w:rPr>
        <w:t>странении мелких неисправностей за счет обслуживающей организацией.</w:t>
      </w:r>
    </w:p>
    <w:p w:rsidR="00015779" w:rsidRPr="007A3332" w:rsidRDefault="00015779" w:rsidP="007552A5">
      <w:pPr>
        <w:pStyle w:val="5"/>
        <w:spacing w:line="240" w:lineRule="auto"/>
      </w:pPr>
      <w:bookmarkStart w:id="175" w:name="_Toc3952496"/>
      <w:bookmarkStart w:id="176" w:name="_Toc6326552"/>
      <w:r w:rsidRPr="007A3332">
        <w:t xml:space="preserve">5.3. Обоснование </w:t>
      </w:r>
      <w:proofErr w:type="gramStart"/>
      <w:r w:rsidRPr="007A3332">
        <w:t>выбора приоритетного варианта перспективного развития систем теплоснабжения поселения</w:t>
      </w:r>
      <w:proofErr w:type="gramEnd"/>
      <w:r w:rsidRPr="007A3332">
        <w:t xml:space="preserve"> на основе анализа ценовых (тарифных) последствий для потребителей</w:t>
      </w:r>
      <w:bookmarkEnd w:id="173"/>
      <w:bookmarkEnd w:id="174"/>
      <w:bookmarkEnd w:id="175"/>
      <w:bookmarkEnd w:id="176"/>
    </w:p>
    <w:p w:rsidR="00DF0965" w:rsidRDefault="00015779" w:rsidP="007552A5">
      <w:pPr>
        <w:suppressAutoHyphens/>
        <w:spacing w:after="0" w:line="240"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В качестве приоритетного варианта перспективного развития выбран вариант № 1.</w:t>
      </w:r>
      <w:r>
        <w:rPr>
          <w:rFonts w:ascii="Times New Roman" w:eastAsia="Times New Roman" w:hAnsi="Times New Roman"/>
          <w:sz w:val="28"/>
          <w:szCs w:val="28"/>
          <w:lang w:eastAsia="ru-RU"/>
        </w:rPr>
        <w:t xml:space="preserve"> Тарифные последствия для потребителей отсутствуют.</w:t>
      </w:r>
    </w:p>
    <w:p w:rsidR="00015779" w:rsidRDefault="00015779" w:rsidP="00015779">
      <w:pPr>
        <w:suppressAutoHyphens/>
        <w:spacing w:after="0" w:line="312" w:lineRule="auto"/>
        <w:ind w:firstLine="709"/>
        <w:contextualSpacing/>
        <w:jc w:val="both"/>
        <w:sectPr w:rsidR="00015779" w:rsidSect="007552A5">
          <w:headerReference w:type="default" r:id="rId38"/>
          <w:footerReference w:type="default" r:id="rId39"/>
          <w:pgSz w:w="11907" w:h="16840" w:code="9"/>
          <w:pgMar w:top="993" w:right="737" w:bottom="1134" w:left="1650" w:header="0" w:footer="701" w:gutter="0"/>
          <w:cols w:space="708"/>
          <w:docGrid w:linePitch="360"/>
        </w:sect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D82B2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D82B21">
        <w:rPr>
          <w:rFonts w:ascii="Times New Roman" w:eastAsia="Calibri" w:hAnsi="Times New Roman" w:cs="Times New Roman"/>
          <w:b/>
          <w:sz w:val="28"/>
          <w:szCs w:val="28"/>
        </w:rPr>
        <w:t>ОБОСНОВЫВАЮЩИЕ МАТЕРИАЛЫ</w:t>
      </w:r>
    </w:p>
    <w:p w:rsidR="00D82B21" w:rsidRPr="00D82B21" w:rsidRDefault="00D82B21" w:rsidP="00D82B2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82B21" w:rsidRPr="00D82B21" w:rsidRDefault="00D82B21" w:rsidP="00D82B2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D82B21">
        <w:rPr>
          <w:rFonts w:ascii="Times New Roman" w:eastAsia="Times New Roman" w:hAnsi="Times New Roman" w:cs="Times New Roman"/>
          <w:sz w:val="28"/>
          <w:szCs w:val="24"/>
          <w:lang w:eastAsia="ru-RU"/>
        </w:rPr>
        <w:t xml:space="preserve">К СХЕМЕ ТЕПЛОСНАБЖЕНИЯ </w:t>
      </w:r>
      <w:r w:rsidRPr="00D82B21">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sidRPr="00D82B21">
        <w:rPr>
          <w:rFonts w:ascii="Times New Roman" w:eastAsia="Times New Roman" w:hAnsi="Times New Roman" w:cs="Times New Roman"/>
          <w:sz w:val="28"/>
          <w:szCs w:val="24"/>
          <w:lang w:eastAsia="ru-RU"/>
        </w:rPr>
        <w:t xml:space="preserve"> СЕЛЬСКОГО ПОСЕЛЕНИЯ </w:t>
      </w:r>
    </w:p>
    <w:p w:rsidR="00D82B21" w:rsidRPr="00D82B21" w:rsidRDefault="00D82B21" w:rsidP="00D82B21">
      <w:pPr>
        <w:tabs>
          <w:tab w:val="center" w:pos="4677"/>
          <w:tab w:val="right" w:pos="9355"/>
        </w:tabs>
        <w:spacing w:after="0" w:line="240" w:lineRule="auto"/>
        <w:jc w:val="center"/>
        <w:rPr>
          <w:rFonts w:ascii="Calibri" w:eastAsia="Calibri" w:hAnsi="Calibri" w:cs="Times New Roman"/>
          <w:sz w:val="28"/>
          <w:szCs w:val="24"/>
        </w:rPr>
      </w:pPr>
      <w:r w:rsidRPr="00D82B21">
        <w:rPr>
          <w:rFonts w:ascii="Times New Roman" w:eastAsia="Times New Roman" w:hAnsi="Times New Roman" w:cs="Times New Roman"/>
          <w:sz w:val="28"/>
          <w:szCs w:val="24"/>
          <w:lang w:eastAsia="ru-RU"/>
        </w:rPr>
        <w:t>ЧЕЛЯБИНСКОЙ ОБЛАСТИ НА ПЕРИОД ДО 2033 ГОДА</w:t>
      </w:r>
    </w:p>
    <w:p w:rsidR="00D82B21" w:rsidRPr="00D82B21" w:rsidRDefault="00D82B21" w:rsidP="00D82B2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D82B21" w:rsidRDefault="00D82B21" w:rsidP="00D82B2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D82B21">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82B21" w:rsidRPr="00D82B21" w:rsidRDefault="00D82B21" w:rsidP="00D82B2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D82B21">
        <w:rPr>
          <w:rFonts w:ascii="Times New Roman" w:eastAsia="Calibri" w:hAnsi="Times New Roman" w:cs="Times New Roman"/>
          <w:sz w:val="24"/>
          <w:szCs w:val="28"/>
        </w:rPr>
        <w:t>(АКТУАЛИЗАЦИЯ НА 2019 ГОД)</w:t>
      </w: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D82B2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D82B21">
        <w:rPr>
          <w:rFonts w:ascii="Times New Roman" w:eastAsia="Times New Roman" w:hAnsi="Times New Roman" w:cs="Times New Roman"/>
          <w:b/>
          <w:sz w:val="28"/>
          <w:szCs w:val="24"/>
          <w:lang w:eastAsia="ru-RU"/>
        </w:rPr>
        <w:t xml:space="preserve">КНИГА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82B21">
        <w:rPr>
          <w:rFonts w:ascii="Times New Roman" w:eastAsia="Times New Roman" w:hAnsi="Times New Roman" w:cs="Times New Roman"/>
          <w:b/>
          <w:sz w:val="28"/>
          <w:szCs w:val="24"/>
          <w:lang w:eastAsia="ru-RU"/>
        </w:rPr>
        <w:t>теплопотребляющими</w:t>
      </w:r>
      <w:proofErr w:type="spellEnd"/>
      <w:r w:rsidRPr="00D82B21">
        <w:rPr>
          <w:rFonts w:ascii="Times New Roman" w:eastAsia="Times New Roman" w:hAnsi="Times New Roman" w:cs="Times New Roman"/>
          <w:b/>
          <w:sz w:val="28"/>
          <w:szCs w:val="24"/>
          <w:lang w:eastAsia="ru-RU"/>
        </w:rPr>
        <w:t xml:space="preserve"> установками потребителей, в том числе в аварийных режимах</w:t>
      </w:r>
    </w:p>
    <w:p w:rsidR="00D82B21" w:rsidRPr="00D82B21" w:rsidRDefault="000F7C20" w:rsidP="00D82B2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D82B21" w:rsidRPr="00D82B21">
        <w:rPr>
          <w:rFonts w:ascii="Times New Roman" w:eastAsia="Times New Roman" w:hAnsi="Times New Roman" w:cs="Times New Roman"/>
          <w:b/>
          <w:sz w:val="28"/>
          <w:szCs w:val="24"/>
          <w:lang w:eastAsia="ru-RU"/>
        </w:rPr>
        <w:t>.ОМ-ПСТ.006.000</w:t>
      </w:r>
    </w:p>
    <w:p w:rsidR="00D82B21" w:rsidRPr="00D82B21" w:rsidRDefault="00D82B21" w:rsidP="00D82B21"/>
    <w:p w:rsidR="00D82B21" w:rsidRPr="00D82B21" w:rsidRDefault="00D82B21" w:rsidP="00D82B21"/>
    <w:p w:rsidR="00D82B21" w:rsidRPr="00D82B21" w:rsidRDefault="00D82B21" w:rsidP="00D82B21">
      <w:pPr>
        <w:sectPr w:rsidR="00D82B21" w:rsidRPr="00D82B21" w:rsidSect="007552A5">
          <w:footerReference w:type="default" r:id="rId40"/>
          <w:pgSz w:w="11906" w:h="16838" w:code="9"/>
          <w:pgMar w:top="794" w:right="737" w:bottom="244" w:left="1650" w:header="0" w:footer="842" w:gutter="0"/>
          <w:pgNumType w:start="1"/>
          <w:cols w:space="708"/>
          <w:docGrid w:linePitch="360"/>
        </w:sectPr>
      </w:pPr>
    </w:p>
    <w:p w:rsidR="00D82B21" w:rsidRPr="00D82B21" w:rsidRDefault="00D82B21" w:rsidP="007552A5">
      <w:pPr>
        <w:pStyle w:val="6"/>
        <w:spacing w:line="240" w:lineRule="auto"/>
      </w:pPr>
      <w:bookmarkStart w:id="177" w:name="_Toc533296783"/>
      <w:bookmarkStart w:id="178" w:name="_Toc533538294"/>
      <w:bookmarkStart w:id="179" w:name="_Toc3957370"/>
      <w:bookmarkStart w:id="180" w:name="_Toc6326890"/>
      <w:r w:rsidRPr="00D82B21">
        <w:lastRenderedPageBreak/>
        <w:t>6.1. Расчетная величина нормативных потерь теплоносителя в тепловых сетях в зонах действия источников тепловой энергии</w:t>
      </w:r>
      <w:bookmarkEnd w:id="177"/>
      <w:bookmarkEnd w:id="178"/>
      <w:bookmarkEnd w:id="179"/>
      <w:bookmarkEnd w:id="180"/>
    </w:p>
    <w:p w:rsidR="00D82B21" w:rsidRPr="00D82B21" w:rsidRDefault="00D82B21"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 xml:space="preserve">Расход </w:t>
      </w:r>
      <w:proofErr w:type="spellStart"/>
      <w:r w:rsidRPr="00D82B21">
        <w:rPr>
          <w:rFonts w:ascii="Times New Roman" w:eastAsia="Times New Roman" w:hAnsi="Times New Roman" w:cs="Times New Roman"/>
          <w:sz w:val="28"/>
          <w:szCs w:val="28"/>
          <w:lang w:eastAsia="ru-RU"/>
        </w:rPr>
        <w:t>подпиточной</w:t>
      </w:r>
      <w:proofErr w:type="spellEnd"/>
      <w:r w:rsidRPr="00D82B21">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D82B21">
        <w:rPr>
          <w:rFonts w:ascii="Times New Roman" w:eastAsia="Times New Roman" w:hAnsi="Times New Roman" w:cs="Times New Roman"/>
          <w:sz w:val="28"/>
          <w:szCs w:val="28"/>
          <w:lang w:eastAsia="ru-RU"/>
        </w:rPr>
        <w:t>водоподогреватели</w:t>
      </w:r>
      <w:proofErr w:type="spellEnd"/>
      <w:r w:rsidRPr="00D82B21">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D82B21" w:rsidRDefault="00D82B21" w:rsidP="007552A5">
      <w:pPr>
        <w:pStyle w:val="6"/>
        <w:spacing w:line="240" w:lineRule="auto"/>
      </w:pPr>
      <w:bookmarkStart w:id="181" w:name="_Toc533296784"/>
      <w:bookmarkStart w:id="182" w:name="_Toc533538295"/>
      <w:bookmarkStart w:id="183" w:name="_Toc3957371"/>
      <w:bookmarkStart w:id="184" w:name="_Toc6326891"/>
      <w:r w:rsidRPr="00D82B21">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81"/>
      <w:bookmarkEnd w:id="182"/>
      <w:bookmarkEnd w:id="183"/>
      <w:bookmarkEnd w:id="184"/>
    </w:p>
    <w:p w:rsidR="00D82B21" w:rsidRPr="00D82B21" w:rsidRDefault="00D82B21"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D82B21" w:rsidRPr="00D82B21" w:rsidRDefault="00D82B21" w:rsidP="007552A5">
      <w:pPr>
        <w:pStyle w:val="4"/>
        <w:spacing w:line="240" w:lineRule="auto"/>
      </w:pPr>
      <w:bookmarkStart w:id="185" w:name="_Toc533296785"/>
      <w:bookmarkStart w:id="186" w:name="_Toc533538296"/>
      <w:bookmarkStart w:id="187" w:name="_Toc3957372"/>
      <w:r w:rsidRPr="00D82B21">
        <w:t>6.3. Сведения о наличии баков-аккумуляторов</w:t>
      </w:r>
      <w:bookmarkEnd w:id="185"/>
      <w:bookmarkEnd w:id="186"/>
      <w:bookmarkEnd w:id="187"/>
    </w:p>
    <w:p w:rsidR="00D82B21" w:rsidRPr="00D82B21" w:rsidRDefault="00D82B21"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Информация отсутствует.</w:t>
      </w:r>
    </w:p>
    <w:p w:rsidR="00D82B21" w:rsidRPr="00D82B21" w:rsidRDefault="00D82B21" w:rsidP="007552A5">
      <w:pPr>
        <w:pStyle w:val="6"/>
        <w:spacing w:line="240" w:lineRule="auto"/>
      </w:pPr>
      <w:bookmarkStart w:id="188" w:name="_Toc533296786"/>
      <w:bookmarkStart w:id="189" w:name="_Toc533538297"/>
      <w:bookmarkStart w:id="190" w:name="_Toc3957373"/>
      <w:bookmarkStart w:id="191" w:name="_Toc6326892"/>
      <w:r w:rsidRPr="00D82B21">
        <w:t xml:space="preserve">6.4. </w:t>
      </w:r>
      <w:proofErr w:type="gramStart"/>
      <w:r w:rsidRPr="00D82B21">
        <w:t xml:space="preserve">Нормативный и фактический (для эксплуатационного и аварийного режимов) часовой расход </w:t>
      </w:r>
      <w:proofErr w:type="spellStart"/>
      <w:r w:rsidRPr="00D82B21">
        <w:t>подпиточной</w:t>
      </w:r>
      <w:proofErr w:type="spellEnd"/>
      <w:r w:rsidRPr="00D82B21">
        <w:t xml:space="preserve"> воды в зоне действия источников тепловой энергии</w:t>
      </w:r>
      <w:bookmarkEnd w:id="188"/>
      <w:bookmarkEnd w:id="189"/>
      <w:bookmarkEnd w:id="190"/>
      <w:bookmarkEnd w:id="191"/>
      <w:proofErr w:type="gramEnd"/>
    </w:p>
    <w:p w:rsidR="00D82B21" w:rsidRPr="00D82B21" w:rsidRDefault="00D82B21"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 xml:space="preserve">Расчетный расход </w:t>
      </w:r>
      <w:proofErr w:type="spellStart"/>
      <w:r w:rsidRPr="00D82B21">
        <w:rPr>
          <w:rFonts w:ascii="Times New Roman" w:eastAsia="Times New Roman" w:hAnsi="Times New Roman" w:cs="Times New Roman"/>
          <w:sz w:val="28"/>
          <w:szCs w:val="28"/>
          <w:lang w:eastAsia="ru-RU"/>
        </w:rPr>
        <w:t>подпиточной</w:t>
      </w:r>
      <w:proofErr w:type="spellEnd"/>
      <w:r w:rsidRPr="00D82B21">
        <w:rPr>
          <w:rFonts w:ascii="Times New Roman" w:eastAsia="Times New Roman" w:hAnsi="Times New Roman" w:cs="Times New Roman"/>
          <w:sz w:val="28"/>
          <w:szCs w:val="28"/>
          <w:lang w:eastAsia="ru-RU"/>
        </w:rPr>
        <w:t xml:space="preserve"> воды составляет 0,59 куб.м./ч. В аварийном режиме составляет 2 куб</w:t>
      </w:r>
      <w:proofErr w:type="gramStart"/>
      <w:r w:rsidRPr="00D82B21">
        <w:rPr>
          <w:rFonts w:ascii="Times New Roman" w:eastAsia="Times New Roman" w:hAnsi="Times New Roman" w:cs="Times New Roman"/>
          <w:sz w:val="28"/>
          <w:szCs w:val="28"/>
          <w:lang w:eastAsia="ru-RU"/>
        </w:rPr>
        <w:t>.м</w:t>
      </w:r>
      <w:proofErr w:type="gramEnd"/>
      <w:r w:rsidRPr="00D82B21">
        <w:rPr>
          <w:rFonts w:ascii="Times New Roman" w:eastAsia="Times New Roman" w:hAnsi="Times New Roman" w:cs="Times New Roman"/>
          <w:sz w:val="28"/>
          <w:szCs w:val="28"/>
          <w:lang w:eastAsia="ru-RU"/>
        </w:rPr>
        <w:t>/ч.</w:t>
      </w:r>
    </w:p>
    <w:p w:rsidR="00D82B21" w:rsidRPr="00D82B21" w:rsidRDefault="00D82B21" w:rsidP="007552A5">
      <w:pPr>
        <w:pStyle w:val="6"/>
        <w:spacing w:line="240" w:lineRule="auto"/>
      </w:pPr>
      <w:bookmarkStart w:id="192" w:name="_Toc533296787"/>
      <w:bookmarkStart w:id="193" w:name="_Toc533538298"/>
      <w:bookmarkStart w:id="194" w:name="_Toc3957374"/>
      <w:bookmarkStart w:id="195" w:name="_Toc6326893"/>
      <w:r w:rsidRPr="00D82B21">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92"/>
      <w:bookmarkEnd w:id="193"/>
      <w:bookmarkEnd w:id="194"/>
      <w:bookmarkEnd w:id="195"/>
    </w:p>
    <w:p w:rsidR="005956CF" w:rsidRPr="003050B2" w:rsidRDefault="005956CF"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3050B2">
        <w:rPr>
          <w:rFonts w:ascii="Times New Roman" w:eastAsia="Times New Roman" w:hAnsi="Times New Roman" w:cs="Times New Roman"/>
          <w:sz w:val="28"/>
          <w:szCs w:val="28"/>
          <w:lang w:eastAsia="ru-RU"/>
        </w:rPr>
        <w:t xml:space="preserve">Прогноз производительности водоподготовительных установок и максимального потребления теплоносителя для систем теплоснабжения </w:t>
      </w:r>
      <w:proofErr w:type="spellStart"/>
      <w:r w:rsidR="000F7C20">
        <w:rPr>
          <w:rFonts w:ascii="Times New Roman" w:eastAsia="Times New Roman" w:hAnsi="Times New Roman" w:cs="Times New Roman"/>
          <w:sz w:val="28"/>
          <w:szCs w:val="28"/>
          <w:lang w:eastAsia="ru-RU"/>
        </w:rPr>
        <w:lastRenderedPageBreak/>
        <w:t>Полетаевского</w:t>
      </w:r>
      <w:proofErr w:type="spellEnd"/>
      <w:r w:rsidRPr="00305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w:t>
      </w:r>
      <w:r w:rsidRPr="003050B2">
        <w:rPr>
          <w:rFonts w:ascii="Times New Roman" w:eastAsia="Times New Roman" w:hAnsi="Times New Roman" w:cs="Times New Roman"/>
          <w:sz w:val="28"/>
          <w:szCs w:val="28"/>
          <w:lang w:eastAsia="ru-RU"/>
        </w:rPr>
        <w:t xml:space="preserve"> выполнен на основании перспективного плана развития системы теплоснабжения потребителей, изложенного в Разделе 1.</w:t>
      </w:r>
    </w:p>
    <w:p w:rsidR="005956CF" w:rsidRPr="003050B2" w:rsidRDefault="005956CF"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3050B2">
        <w:rPr>
          <w:rFonts w:ascii="Times New Roman" w:eastAsia="Times New Roman" w:hAnsi="Times New Roman" w:cs="Times New Roman"/>
          <w:sz w:val="28"/>
          <w:szCs w:val="28"/>
          <w:lang w:eastAsia="ru-RU"/>
        </w:rPr>
        <w:t xml:space="preserve">В соответствии с рекомендациями </w:t>
      </w:r>
      <w:proofErr w:type="spellStart"/>
      <w:r w:rsidRPr="003050B2">
        <w:rPr>
          <w:rFonts w:ascii="Times New Roman" w:eastAsia="Times New Roman" w:hAnsi="Times New Roman" w:cs="Times New Roman"/>
          <w:sz w:val="28"/>
          <w:szCs w:val="28"/>
          <w:lang w:eastAsia="ru-RU"/>
        </w:rPr>
        <w:t>СНиП</w:t>
      </w:r>
      <w:proofErr w:type="spellEnd"/>
      <w:r w:rsidRPr="003050B2">
        <w:rPr>
          <w:rFonts w:ascii="Times New Roman" w:eastAsia="Times New Roman" w:hAnsi="Times New Roman" w:cs="Times New Roman"/>
          <w:sz w:val="28"/>
          <w:szCs w:val="28"/>
          <w:lang w:eastAsia="ru-RU"/>
        </w:rPr>
        <w:t xml:space="preserve"> 41-02-2003, объём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w:t>
      </w:r>
      <w:proofErr w:type="spellStart"/>
      <w:r w:rsidRPr="003050B2">
        <w:rPr>
          <w:rFonts w:ascii="Times New Roman" w:eastAsia="Times New Roman" w:hAnsi="Times New Roman" w:cs="Times New Roman"/>
          <w:sz w:val="28"/>
          <w:szCs w:val="28"/>
          <w:lang w:eastAsia="ru-RU"/>
        </w:rPr>
        <w:t>водоснабжения</w:t>
      </w:r>
      <w:proofErr w:type="gramStart"/>
      <w:r w:rsidRPr="003050B2">
        <w:rPr>
          <w:rFonts w:ascii="Times New Roman" w:eastAsia="Times New Roman" w:hAnsi="Times New Roman" w:cs="Times New Roman"/>
          <w:sz w:val="28"/>
          <w:szCs w:val="28"/>
          <w:lang w:eastAsia="ru-RU"/>
        </w:rPr>
        <w:t>.В</w:t>
      </w:r>
      <w:proofErr w:type="spellEnd"/>
      <w:proofErr w:type="gramEnd"/>
      <w:r w:rsidRPr="003050B2">
        <w:rPr>
          <w:rFonts w:ascii="Times New Roman" w:eastAsia="Times New Roman" w:hAnsi="Times New Roman" w:cs="Times New Roman"/>
          <w:sz w:val="28"/>
          <w:szCs w:val="28"/>
          <w:lang w:eastAsia="ru-RU"/>
        </w:rPr>
        <w:t xml:space="preserve">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D82B21" w:rsidRPr="00D82B21" w:rsidRDefault="00D82B21"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D82B21" w:rsidRDefault="00D82B21" w:rsidP="007552A5">
      <w:pPr>
        <w:pStyle w:val="61"/>
      </w:pPr>
      <w:bookmarkStart w:id="196" w:name="_Toc3935043"/>
      <w:bookmarkStart w:id="197" w:name="_Toc3957365"/>
      <w:bookmarkStart w:id="198" w:name="_Toc6326877"/>
      <w:r w:rsidRPr="00D82B21">
        <w:t>Таблица 6.5.1 Максимальное потребление теплоносителя в теплоиспользующих установках потребителей</w:t>
      </w:r>
      <w:bookmarkEnd w:id="196"/>
      <w:bookmarkEnd w:id="197"/>
      <w:bookmarkEnd w:id="198"/>
    </w:p>
    <w:tbl>
      <w:tblPr>
        <w:tblStyle w:val="a7"/>
        <w:tblW w:w="9491" w:type="dxa"/>
        <w:tblCellMar>
          <w:left w:w="57" w:type="dxa"/>
          <w:right w:w="57" w:type="dxa"/>
        </w:tblCellMar>
        <w:tblLook w:val="04A0"/>
      </w:tblPr>
      <w:tblGrid>
        <w:gridCol w:w="4957"/>
        <w:gridCol w:w="2408"/>
        <w:gridCol w:w="2126"/>
      </w:tblGrid>
      <w:tr w:rsidR="005956CF" w:rsidRPr="003050B2" w:rsidTr="00A05CDC">
        <w:trPr>
          <w:trHeight w:val="277"/>
        </w:trPr>
        <w:tc>
          <w:tcPr>
            <w:tcW w:w="4957" w:type="dxa"/>
            <w:vMerge w:val="restart"/>
            <w:shd w:val="clear" w:color="auto" w:fill="BFBFBF" w:themeFill="background1" w:themeFillShade="BF"/>
            <w:vAlign w:val="center"/>
          </w:tcPr>
          <w:p w:rsidR="005956CF" w:rsidRPr="003050B2" w:rsidRDefault="005956CF" w:rsidP="005956CF">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Источник</w:t>
            </w:r>
          </w:p>
        </w:tc>
        <w:tc>
          <w:tcPr>
            <w:tcW w:w="4534" w:type="dxa"/>
            <w:gridSpan w:val="2"/>
            <w:shd w:val="clear" w:color="auto" w:fill="BFBFBF" w:themeFill="background1" w:themeFillShade="BF"/>
          </w:tcPr>
          <w:p w:rsidR="005956CF" w:rsidRPr="003050B2" w:rsidRDefault="005956CF" w:rsidP="005956CF">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Закрытая система теплоснабжения</w:t>
            </w:r>
          </w:p>
        </w:tc>
      </w:tr>
      <w:tr w:rsidR="005956CF" w:rsidRPr="003050B2" w:rsidTr="00A05CDC">
        <w:trPr>
          <w:trHeight w:val="276"/>
        </w:trPr>
        <w:tc>
          <w:tcPr>
            <w:tcW w:w="4957" w:type="dxa"/>
            <w:vMerge/>
            <w:vAlign w:val="center"/>
          </w:tcPr>
          <w:p w:rsidR="005956CF" w:rsidRPr="003050B2" w:rsidRDefault="005956CF" w:rsidP="005956CF">
            <w:pPr>
              <w:suppressAutoHyphens/>
              <w:jc w:val="center"/>
              <w:rPr>
                <w:rFonts w:ascii="Times New Roman" w:eastAsia="Times New Roman" w:hAnsi="Times New Roman" w:cs="Times New Roman"/>
                <w:lang w:eastAsia="ar-SA"/>
              </w:rPr>
            </w:pPr>
          </w:p>
        </w:tc>
        <w:tc>
          <w:tcPr>
            <w:tcW w:w="2408" w:type="dxa"/>
            <w:shd w:val="clear" w:color="auto" w:fill="D9D9D9" w:themeFill="background1" w:themeFillShade="D9"/>
          </w:tcPr>
          <w:p w:rsidR="005956CF" w:rsidRPr="003050B2" w:rsidRDefault="005956CF" w:rsidP="005956CF">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Расчётный часовой расход воды, м</w:t>
            </w:r>
            <w:r w:rsidRPr="003050B2">
              <w:rPr>
                <w:rFonts w:ascii="Times New Roman" w:eastAsia="Times New Roman" w:hAnsi="Times New Roman" w:cs="Times New Roman"/>
                <w:vertAlign w:val="superscript"/>
                <w:lang w:eastAsia="ar-SA"/>
              </w:rPr>
              <w:t>3</w:t>
            </w:r>
            <w:r w:rsidRPr="003050B2">
              <w:rPr>
                <w:rFonts w:ascii="Times New Roman" w:eastAsia="Times New Roman" w:hAnsi="Times New Roman" w:cs="Times New Roman"/>
                <w:lang w:eastAsia="ar-SA"/>
              </w:rPr>
              <w:t>/ч</w:t>
            </w:r>
          </w:p>
        </w:tc>
        <w:tc>
          <w:tcPr>
            <w:tcW w:w="2126" w:type="dxa"/>
            <w:shd w:val="clear" w:color="auto" w:fill="D9D9D9" w:themeFill="background1" w:themeFillShade="D9"/>
          </w:tcPr>
          <w:p w:rsidR="005956CF" w:rsidRPr="003050B2" w:rsidRDefault="005956CF" w:rsidP="005956CF">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Аварийный часовой расход воды, м</w:t>
            </w:r>
            <w:r w:rsidRPr="003050B2">
              <w:rPr>
                <w:rFonts w:ascii="Times New Roman" w:eastAsia="Times New Roman" w:hAnsi="Times New Roman" w:cs="Times New Roman"/>
                <w:vertAlign w:val="superscript"/>
                <w:lang w:eastAsia="ar-SA"/>
              </w:rPr>
              <w:t>3</w:t>
            </w:r>
            <w:r w:rsidRPr="003050B2">
              <w:rPr>
                <w:rFonts w:ascii="Times New Roman" w:eastAsia="Times New Roman" w:hAnsi="Times New Roman" w:cs="Times New Roman"/>
                <w:lang w:eastAsia="ar-SA"/>
              </w:rPr>
              <w:t>/ч</w:t>
            </w:r>
          </w:p>
        </w:tc>
      </w:tr>
      <w:tr w:rsidR="00A05CDC" w:rsidRPr="003050B2" w:rsidTr="00A05CDC">
        <w:tc>
          <w:tcPr>
            <w:tcW w:w="4957" w:type="dxa"/>
            <w:shd w:val="clear" w:color="auto" w:fill="auto"/>
            <w:vAlign w:val="bottom"/>
          </w:tcPr>
          <w:p w:rsidR="00A05CDC" w:rsidRPr="00645139" w:rsidRDefault="00A05CDC" w:rsidP="00A05CDC">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№1, ул. Пионерская, 7А</w:t>
            </w:r>
          </w:p>
        </w:tc>
        <w:tc>
          <w:tcPr>
            <w:tcW w:w="2408"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1,96</w:t>
            </w:r>
          </w:p>
        </w:tc>
        <w:tc>
          <w:tcPr>
            <w:tcW w:w="2126"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5,24</w:t>
            </w:r>
          </w:p>
        </w:tc>
      </w:tr>
      <w:tr w:rsidR="00A05CDC" w:rsidRPr="003050B2" w:rsidTr="00A05CDC">
        <w:tc>
          <w:tcPr>
            <w:tcW w:w="4957" w:type="dxa"/>
            <w:shd w:val="clear" w:color="auto" w:fill="auto"/>
            <w:vAlign w:val="bottom"/>
          </w:tcPr>
          <w:p w:rsidR="00A05CDC" w:rsidRPr="00645139" w:rsidRDefault="00A05CDC" w:rsidP="00A05CDC">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 xml:space="preserve">Котельная №2, ул. </w:t>
            </w:r>
            <w:proofErr w:type="spellStart"/>
            <w:r w:rsidRPr="00645139">
              <w:rPr>
                <w:rFonts w:ascii="Times New Roman" w:eastAsia="Times New Roman" w:hAnsi="Times New Roman" w:cs="Times New Roman"/>
                <w:color w:val="000000"/>
                <w:sz w:val="24"/>
                <w:szCs w:val="24"/>
                <w:lang w:eastAsia="ru-RU"/>
              </w:rPr>
              <w:t>Полетаевская</w:t>
            </w:r>
            <w:proofErr w:type="spellEnd"/>
            <w:r w:rsidRPr="00645139">
              <w:rPr>
                <w:rFonts w:ascii="Times New Roman" w:eastAsia="Times New Roman" w:hAnsi="Times New Roman" w:cs="Times New Roman"/>
                <w:color w:val="000000"/>
                <w:sz w:val="24"/>
                <w:szCs w:val="24"/>
                <w:lang w:eastAsia="ru-RU"/>
              </w:rPr>
              <w:t xml:space="preserve">, 61в </w:t>
            </w:r>
          </w:p>
        </w:tc>
        <w:tc>
          <w:tcPr>
            <w:tcW w:w="2408"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0,83</w:t>
            </w:r>
          </w:p>
        </w:tc>
        <w:tc>
          <w:tcPr>
            <w:tcW w:w="2126"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2,22</w:t>
            </w:r>
          </w:p>
        </w:tc>
      </w:tr>
      <w:tr w:rsidR="00A05CDC" w:rsidRPr="003050B2" w:rsidTr="00A05CDC">
        <w:tc>
          <w:tcPr>
            <w:tcW w:w="4957" w:type="dxa"/>
            <w:shd w:val="clear" w:color="auto" w:fill="auto"/>
            <w:vAlign w:val="bottom"/>
          </w:tcPr>
          <w:p w:rsidR="00A05CDC" w:rsidRPr="00645139" w:rsidRDefault="00A05CDC" w:rsidP="00A05CDC">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№4, ул. Почтовая, 60г</w:t>
            </w:r>
          </w:p>
        </w:tc>
        <w:tc>
          <w:tcPr>
            <w:tcW w:w="2408"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0,09</w:t>
            </w:r>
          </w:p>
        </w:tc>
        <w:tc>
          <w:tcPr>
            <w:tcW w:w="2126"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0,23</w:t>
            </w:r>
          </w:p>
        </w:tc>
      </w:tr>
      <w:tr w:rsidR="00A05CDC" w:rsidRPr="003050B2" w:rsidTr="00A05CDC">
        <w:tc>
          <w:tcPr>
            <w:tcW w:w="4957" w:type="dxa"/>
            <w:shd w:val="clear" w:color="auto" w:fill="auto"/>
            <w:vAlign w:val="bottom"/>
          </w:tcPr>
          <w:p w:rsidR="00A05CDC" w:rsidRPr="00645139" w:rsidRDefault="00A05CDC" w:rsidP="00A05CDC">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№5, ул. Северная</w:t>
            </w:r>
          </w:p>
        </w:tc>
        <w:tc>
          <w:tcPr>
            <w:tcW w:w="2408"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0,15</w:t>
            </w:r>
          </w:p>
        </w:tc>
        <w:tc>
          <w:tcPr>
            <w:tcW w:w="2126"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0,39</w:t>
            </w:r>
          </w:p>
        </w:tc>
      </w:tr>
      <w:tr w:rsidR="00A05CDC" w:rsidRPr="003050B2" w:rsidTr="00A05CDC">
        <w:tc>
          <w:tcPr>
            <w:tcW w:w="4957" w:type="dxa"/>
            <w:shd w:val="clear" w:color="auto" w:fill="auto"/>
            <w:vAlign w:val="bottom"/>
          </w:tcPr>
          <w:p w:rsidR="00A05CDC" w:rsidRPr="00645139" w:rsidRDefault="00A05CDC" w:rsidP="00A05CDC">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№6</w:t>
            </w:r>
          </w:p>
        </w:tc>
        <w:tc>
          <w:tcPr>
            <w:tcW w:w="2408"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0,34</w:t>
            </w:r>
          </w:p>
        </w:tc>
        <w:tc>
          <w:tcPr>
            <w:tcW w:w="2126"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0,91</w:t>
            </w:r>
          </w:p>
        </w:tc>
      </w:tr>
      <w:tr w:rsidR="00A05CDC" w:rsidRPr="003050B2" w:rsidTr="00A05CDC">
        <w:tc>
          <w:tcPr>
            <w:tcW w:w="4957" w:type="dxa"/>
            <w:shd w:val="clear" w:color="auto" w:fill="auto"/>
            <w:vAlign w:val="bottom"/>
          </w:tcPr>
          <w:p w:rsidR="00A05CDC" w:rsidRPr="00645139" w:rsidRDefault="00A05CDC" w:rsidP="00A05CDC">
            <w:pPr>
              <w:rPr>
                <w:rFonts w:ascii="Times New Roman" w:eastAsia="Times New Roman" w:hAnsi="Times New Roman" w:cs="Times New Roman"/>
                <w:color w:val="000000"/>
                <w:sz w:val="24"/>
                <w:szCs w:val="24"/>
                <w:lang w:eastAsia="ru-RU"/>
              </w:rPr>
            </w:pPr>
            <w:r w:rsidRPr="00645139">
              <w:rPr>
                <w:rFonts w:ascii="Times New Roman" w:eastAsia="Times New Roman" w:hAnsi="Times New Roman" w:cs="Times New Roman"/>
                <w:color w:val="000000"/>
                <w:sz w:val="24"/>
                <w:szCs w:val="24"/>
                <w:lang w:eastAsia="ru-RU"/>
              </w:rPr>
              <w:t>Котельная №7</w:t>
            </w:r>
          </w:p>
        </w:tc>
        <w:tc>
          <w:tcPr>
            <w:tcW w:w="2408"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0,03</w:t>
            </w:r>
          </w:p>
        </w:tc>
        <w:tc>
          <w:tcPr>
            <w:tcW w:w="2126" w:type="dxa"/>
            <w:vAlign w:val="bottom"/>
          </w:tcPr>
          <w:p w:rsidR="00A05CDC" w:rsidRPr="00B37257" w:rsidRDefault="00A05CDC" w:rsidP="00A05CDC">
            <w:pPr>
              <w:suppressAutoHyphens/>
              <w:jc w:val="right"/>
              <w:rPr>
                <w:rFonts w:ascii="Times New Roman" w:eastAsia="Times New Roman" w:hAnsi="Times New Roman" w:cs="Times New Roman"/>
                <w:sz w:val="24"/>
                <w:szCs w:val="24"/>
                <w:lang w:eastAsia="ar-SA"/>
              </w:rPr>
            </w:pPr>
            <w:r w:rsidRPr="00B37257">
              <w:rPr>
                <w:rFonts w:ascii="Times New Roman" w:eastAsia="Times New Roman" w:hAnsi="Times New Roman" w:cs="Times New Roman"/>
                <w:sz w:val="24"/>
                <w:szCs w:val="24"/>
                <w:lang w:eastAsia="ar-SA"/>
              </w:rPr>
              <w:t>0,08</w:t>
            </w:r>
          </w:p>
        </w:tc>
      </w:tr>
    </w:tbl>
    <w:p w:rsidR="005956CF" w:rsidRDefault="005956CF" w:rsidP="00015779">
      <w:pPr>
        <w:suppressAutoHyphens/>
        <w:spacing w:after="0" w:line="312" w:lineRule="auto"/>
        <w:ind w:firstLine="709"/>
        <w:contextualSpacing/>
        <w:jc w:val="both"/>
      </w:pPr>
    </w:p>
    <w:p w:rsidR="005956CF" w:rsidRDefault="005956CF" w:rsidP="00015779">
      <w:pPr>
        <w:suppressAutoHyphens/>
        <w:spacing w:after="0" w:line="312" w:lineRule="auto"/>
        <w:ind w:firstLine="709"/>
        <w:contextualSpacing/>
        <w:jc w:val="both"/>
        <w:sectPr w:rsidR="005956CF" w:rsidSect="007552A5">
          <w:headerReference w:type="default" r:id="rId41"/>
          <w:footerReference w:type="default" r:id="rId42"/>
          <w:pgSz w:w="11907" w:h="16840" w:code="9"/>
          <w:pgMar w:top="1110" w:right="737" w:bottom="1134" w:left="1418" w:header="0" w:footer="0" w:gutter="0"/>
          <w:cols w:space="708"/>
          <w:docGrid w:linePitch="360"/>
        </w:sect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Pr="000630EE" w:rsidRDefault="000636AF" w:rsidP="000636AF">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636AF" w:rsidRPr="000630EE" w:rsidRDefault="000636AF" w:rsidP="000636AF">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6AF" w:rsidRPr="000630EE" w:rsidRDefault="000636AF" w:rsidP="000636AF">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636AF" w:rsidRPr="000630EE" w:rsidRDefault="000636AF" w:rsidP="000636AF">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636AF" w:rsidRPr="000630EE" w:rsidRDefault="000636AF" w:rsidP="000636AF">
      <w:pPr>
        <w:tabs>
          <w:tab w:val="center" w:pos="4677"/>
          <w:tab w:val="right" w:pos="9355"/>
        </w:tabs>
        <w:spacing w:after="0" w:line="240" w:lineRule="auto"/>
        <w:jc w:val="center"/>
        <w:rPr>
          <w:rFonts w:ascii="Calibri" w:eastAsia="Calibri" w:hAnsi="Calibri" w:cs="Times New Roman"/>
          <w:sz w:val="28"/>
          <w:szCs w:val="24"/>
        </w:rPr>
      </w:pPr>
    </w:p>
    <w:p w:rsidR="000636AF" w:rsidRPr="000630EE" w:rsidRDefault="000636AF" w:rsidP="000636AF">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0630EE" w:rsidRDefault="000636AF" w:rsidP="000636AF">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6AF" w:rsidRPr="000630EE" w:rsidRDefault="000636AF" w:rsidP="000636A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0636A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7A2584" w:rsidRDefault="000636AF" w:rsidP="000636AF">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7</w:t>
      </w:r>
      <w:r w:rsidRPr="000630EE">
        <w:rPr>
          <w:rFonts w:ascii="Times New Roman" w:eastAsia="Times New Roman" w:hAnsi="Times New Roman" w:cs="Times New Roman"/>
          <w:b/>
          <w:sz w:val="28"/>
          <w:szCs w:val="24"/>
          <w:lang w:eastAsia="ru-RU"/>
        </w:rPr>
        <w:t xml:space="preserve">. </w:t>
      </w:r>
      <w:r w:rsidRPr="00672056">
        <w:rPr>
          <w:rFonts w:ascii="Times New Roman" w:eastAsia="Times New Roman" w:hAnsi="Times New Roman" w:cs="Times New Roman"/>
          <w:b/>
          <w:sz w:val="28"/>
          <w:szCs w:val="24"/>
          <w:lang w:eastAsia="ru-RU"/>
        </w:rPr>
        <w:t>Предложения по строительству, реконструкции и техническому перевооружению источников тепловой энергии</w:t>
      </w:r>
    </w:p>
    <w:p w:rsidR="000636AF" w:rsidRPr="000630EE" w:rsidRDefault="000F7C20" w:rsidP="000636AF">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0636AF" w:rsidRPr="000630EE">
        <w:rPr>
          <w:rFonts w:ascii="Times New Roman" w:eastAsia="Times New Roman" w:hAnsi="Times New Roman" w:cs="Times New Roman"/>
          <w:b/>
          <w:sz w:val="28"/>
          <w:szCs w:val="24"/>
          <w:lang w:eastAsia="ru-RU"/>
        </w:rPr>
        <w:t>.ОМ-ПСТ.</w:t>
      </w:r>
      <w:r w:rsidR="000636AF">
        <w:rPr>
          <w:rFonts w:ascii="Times New Roman" w:eastAsia="Times New Roman" w:hAnsi="Times New Roman" w:cs="Times New Roman"/>
          <w:b/>
          <w:sz w:val="28"/>
          <w:szCs w:val="24"/>
          <w:lang w:eastAsia="ru-RU"/>
        </w:rPr>
        <w:t>007</w:t>
      </w:r>
      <w:r w:rsidR="000636AF" w:rsidRPr="000630EE">
        <w:rPr>
          <w:rFonts w:ascii="Times New Roman" w:eastAsia="Times New Roman" w:hAnsi="Times New Roman" w:cs="Times New Roman"/>
          <w:b/>
          <w:sz w:val="28"/>
          <w:szCs w:val="24"/>
          <w:lang w:eastAsia="ru-RU"/>
        </w:rPr>
        <w:t>.000</w:t>
      </w:r>
    </w:p>
    <w:p w:rsidR="000636AF" w:rsidRDefault="000636AF" w:rsidP="000636AF"/>
    <w:p w:rsidR="000636AF" w:rsidRDefault="000636AF" w:rsidP="000636AF"/>
    <w:p w:rsidR="000636AF" w:rsidRDefault="000636AF" w:rsidP="000636AF">
      <w:pPr>
        <w:sectPr w:rsidR="000636AF" w:rsidSect="007552A5">
          <w:footerReference w:type="default" r:id="rId43"/>
          <w:pgSz w:w="11906" w:h="16838" w:code="9"/>
          <w:pgMar w:top="794" w:right="737" w:bottom="244" w:left="1650" w:header="0" w:footer="984" w:gutter="0"/>
          <w:pgNumType w:start="1"/>
          <w:cols w:space="708"/>
          <w:docGrid w:linePitch="360"/>
        </w:sectPr>
      </w:pPr>
    </w:p>
    <w:p w:rsidR="000636AF" w:rsidRPr="00672056" w:rsidRDefault="000636AF" w:rsidP="007552A5">
      <w:pPr>
        <w:pStyle w:val="7"/>
        <w:spacing w:line="240" w:lineRule="auto"/>
      </w:pPr>
      <w:bookmarkStart w:id="199" w:name="_Toc533296789"/>
      <w:bookmarkStart w:id="200" w:name="_Toc533538300"/>
      <w:bookmarkStart w:id="201" w:name="_Toc3951550"/>
      <w:bookmarkStart w:id="202" w:name="_Toc6327599"/>
      <w:r w:rsidRPr="00672056">
        <w:lastRenderedPageBreak/>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672056">
        <w:t>содержать</w:t>
      </w:r>
      <w:proofErr w:type="gramEnd"/>
      <w:r w:rsidRPr="00672056">
        <w:t xml:space="preserve"> в том числе определение целесообразности или нецелесообразности подключения</w:t>
      </w:r>
      <w:bookmarkEnd w:id="199"/>
      <w:bookmarkEnd w:id="200"/>
      <w:bookmarkEnd w:id="201"/>
      <w:bookmarkEnd w:id="202"/>
    </w:p>
    <w:p w:rsidR="000636AF" w:rsidRPr="00672056" w:rsidRDefault="000636AF" w:rsidP="007552A5">
      <w:pPr>
        <w:pStyle w:val="af0"/>
        <w:spacing w:line="240" w:lineRule="auto"/>
        <w:rPr>
          <w:lang w:eastAsia="ru-RU"/>
        </w:rPr>
      </w:pPr>
      <w:proofErr w:type="gramStart"/>
      <w:r w:rsidRPr="00672056">
        <w:rPr>
          <w:lang w:eastAsia="ru-RU"/>
        </w:rPr>
        <w:t xml:space="preserve">Согласно статье 14, ФЗ №190 «О теплоснабжении» от 27.07.2010 года, подключение </w:t>
      </w:r>
      <w:proofErr w:type="spellStart"/>
      <w:r w:rsidRPr="00672056">
        <w:rPr>
          <w:lang w:eastAsia="ru-RU"/>
        </w:rPr>
        <w:t>теплопотребляющих</w:t>
      </w:r>
      <w:proofErr w:type="spellEnd"/>
      <w:r w:rsidRPr="00672056">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w:t>
      </w:r>
      <w:proofErr w:type="gramEnd"/>
      <w:r w:rsidRPr="00672056">
        <w:rPr>
          <w:lang w:eastAsia="ru-RU"/>
        </w:rPr>
        <w:t xml:space="preserve"> Российской Федерации. </w:t>
      </w:r>
    </w:p>
    <w:p w:rsidR="000636AF" w:rsidRPr="00672056" w:rsidRDefault="000636AF" w:rsidP="007552A5">
      <w:pPr>
        <w:pStyle w:val="af0"/>
        <w:spacing w:line="240" w:lineRule="auto"/>
        <w:rPr>
          <w:lang w:eastAsia="ru-RU"/>
        </w:rPr>
      </w:pPr>
      <w:r w:rsidRPr="00672056">
        <w:rPr>
          <w:lang w:eastAsia="ru-RU"/>
        </w:rPr>
        <w:t xml:space="preserve">Подключение осуществляется на основании договора на подключение к системе теплоснабжения, </w:t>
      </w:r>
      <w:proofErr w:type="gramStart"/>
      <w:r w:rsidRPr="00672056">
        <w:rPr>
          <w:lang w:eastAsia="ru-RU"/>
        </w:rPr>
        <w:t>который</w:t>
      </w:r>
      <w:proofErr w:type="gramEnd"/>
      <w:r w:rsidRPr="00672056">
        <w:rPr>
          <w:lang w:eastAsia="ru-RU"/>
        </w:rPr>
        <w:t xml:space="preserve"> является публичным для теплоснабжающей организации, </w:t>
      </w:r>
      <w:proofErr w:type="spellStart"/>
      <w:r w:rsidRPr="00672056">
        <w:rPr>
          <w:lang w:eastAsia="ru-RU"/>
        </w:rPr>
        <w:t>теплосетевой</w:t>
      </w:r>
      <w:proofErr w:type="spellEnd"/>
      <w:r w:rsidRPr="00672056">
        <w:rPr>
          <w:lang w:eastAsia="ru-RU"/>
        </w:rPr>
        <w:t xml:space="preserve"> организации. Правила выбора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672056">
        <w:rPr>
          <w:lang w:eastAsia="ru-RU"/>
        </w:rPr>
        <w:t>и</w:t>
      </w:r>
      <w:proofErr w:type="gramEnd"/>
      <w:r w:rsidRPr="00672056">
        <w:rPr>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672056" w:rsidRDefault="000636AF" w:rsidP="007552A5">
      <w:pPr>
        <w:pStyle w:val="af0"/>
        <w:spacing w:line="240" w:lineRule="auto"/>
        <w:rPr>
          <w:lang w:eastAsia="ru-RU"/>
        </w:rPr>
      </w:pPr>
      <w:r w:rsidRPr="00672056">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672056">
        <w:rPr>
          <w:lang w:eastAsia="ru-RU"/>
        </w:rPr>
        <w:t>и</w:t>
      </w:r>
      <w:proofErr w:type="gramEnd"/>
      <w:r w:rsidRPr="00672056">
        <w:rPr>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672056" w:rsidRDefault="000636AF" w:rsidP="007552A5">
      <w:pPr>
        <w:pStyle w:val="af0"/>
        <w:spacing w:line="240" w:lineRule="auto"/>
        <w:rPr>
          <w:lang w:eastAsia="ru-RU"/>
        </w:rPr>
      </w:pPr>
      <w:r w:rsidRPr="00672056">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roofErr w:type="gramStart"/>
      <w:r w:rsidRPr="00672056">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72056">
        <w:rPr>
          <w:lang w:eastAsia="ru-RU"/>
        </w:rPr>
        <w:t xml:space="preserve"> объекта капитального строительства, отказ в заключени</w:t>
      </w:r>
      <w:proofErr w:type="gramStart"/>
      <w:r w:rsidRPr="00672056">
        <w:rPr>
          <w:lang w:eastAsia="ru-RU"/>
        </w:rPr>
        <w:t>и</w:t>
      </w:r>
      <w:proofErr w:type="gramEnd"/>
      <w:r w:rsidRPr="00672056">
        <w:rPr>
          <w:lang w:eastAsia="ru-RU"/>
        </w:rPr>
        <w:t xml:space="preserve"> договора на его подключение не допускается. </w:t>
      </w:r>
    </w:p>
    <w:p w:rsidR="000636AF" w:rsidRPr="00672056" w:rsidRDefault="000636AF" w:rsidP="007552A5">
      <w:pPr>
        <w:pStyle w:val="af0"/>
        <w:spacing w:line="240" w:lineRule="auto"/>
        <w:rPr>
          <w:lang w:eastAsia="ru-RU"/>
        </w:rPr>
      </w:pPr>
      <w:r w:rsidRPr="00672056">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в пределах </w:t>
      </w:r>
      <w:r w:rsidRPr="00672056">
        <w:rPr>
          <w:lang w:eastAsia="ru-RU"/>
        </w:rPr>
        <w:lastRenderedPageBreak/>
        <w:t xml:space="preserve">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672056">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72056">
        <w:rPr>
          <w:lang w:eastAsia="ru-RU"/>
        </w:rPr>
        <w:t xml:space="preserve"> </w:t>
      </w:r>
      <w:proofErr w:type="gramStart"/>
      <w:r w:rsidRPr="00672056">
        <w:rPr>
          <w:lang w:eastAsia="ru-RU"/>
        </w:rPr>
        <w:t xml:space="preserve">этого объекта капитального строительства, теплоснабжающая организация или </w:t>
      </w:r>
      <w:proofErr w:type="spellStart"/>
      <w:r w:rsidRPr="00672056">
        <w:rPr>
          <w:lang w:eastAsia="ru-RU"/>
        </w:rPr>
        <w:t>теплосетевая</w:t>
      </w:r>
      <w:proofErr w:type="spellEnd"/>
      <w:r w:rsidRPr="00672056">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672056">
        <w:rPr>
          <w:lang w:eastAsia="ru-RU"/>
        </w:rPr>
        <w:t xml:space="preserve"> системе теплоснабжения этого объекта капитального строительства. </w:t>
      </w:r>
    </w:p>
    <w:p w:rsidR="000636AF" w:rsidRPr="00672056" w:rsidRDefault="000636AF" w:rsidP="007552A5">
      <w:pPr>
        <w:pStyle w:val="af0"/>
        <w:spacing w:line="240" w:lineRule="auto"/>
        <w:rPr>
          <w:lang w:eastAsia="ru-RU"/>
        </w:rPr>
      </w:pPr>
      <w:proofErr w:type="gramStart"/>
      <w:r w:rsidRPr="00672056">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672056">
        <w:rPr>
          <w:lang w:eastAsia="ru-RU"/>
        </w:rPr>
        <w:t xml:space="preserve"> В случае</w:t>
      </w:r>
      <w:proofErr w:type="gramStart"/>
      <w:r w:rsidRPr="00672056">
        <w:rPr>
          <w:lang w:eastAsia="ru-RU"/>
        </w:rPr>
        <w:t>,</w:t>
      </w:r>
      <w:proofErr w:type="gramEnd"/>
      <w:r w:rsidRPr="00672056">
        <w:rPr>
          <w:lang w:eastAsia="ru-RU"/>
        </w:rPr>
        <w:t xml:space="preserve"> если теплоснабжающая или </w:t>
      </w:r>
      <w:proofErr w:type="spellStart"/>
      <w:r w:rsidRPr="00672056">
        <w:rPr>
          <w:lang w:eastAsia="ru-RU"/>
        </w:rPr>
        <w:t>теплосетевая</w:t>
      </w:r>
      <w:proofErr w:type="spellEnd"/>
      <w:r w:rsidRPr="00672056">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672056">
        <w:rPr>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672056">
        <w:rPr>
          <w:lang w:eastAsia="ru-RU"/>
        </w:rPr>
        <w:t xml:space="preserve"> нарушения правил </w:t>
      </w:r>
      <w:proofErr w:type="spellStart"/>
      <w:r w:rsidRPr="00672056">
        <w:rPr>
          <w:lang w:eastAsia="ru-RU"/>
        </w:rPr>
        <w:t>недискриминационного</w:t>
      </w:r>
      <w:proofErr w:type="spellEnd"/>
      <w:r w:rsidRPr="00672056">
        <w:rPr>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672056">
        <w:rPr>
          <w:lang w:eastAsia="ru-RU"/>
        </w:rPr>
        <w:t>теплосетевая</w:t>
      </w:r>
      <w:proofErr w:type="spellEnd"/>
      <w:r w:rsidRPr="00672056">
        <w:rPr>
          <w:lang w:eastAsia="ru-RU"/>
        </w:rPr>
        <w:t xml:space="preserve"> организация обращается в орган регулирования для внесения изменений в инвестиционную программу. </w:t>
      </w:r>
    </w:p>
    <w:p w:rsidR="000636AF" w:rsidRPr="00672056" w:rsidRDefault="000636AF" w:rsidP="007552A5">
      <w:pPr>
        <w:pStyle w:val="af0"/>
        <w:spacing w:line="240" w:lineRule="auto"/>
        <w:rPr>
          <w:lang w:eastAsia="ru-RU"/>
        </w:rPr>
      </w:pPr>
      <w:r w:rsidRPr="00672056">
        <w:rPr>
          <w:lang w:eastAsia="ru-RU"/>
        </w:rPr>
        <w:t xml:space="preserve">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w:t>
      </w:r>
      <w:r w:rsidRPr="00672056">
        <w:rPr>
          <w:lang w:eastAsia="ru-RU"/>
        </w:rPr>
        <w:lastRenderedPageBreak/>
        <w:t>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672056" w:rsidRDefault="000636AF" w:rsidP="007552A5">
      <w:pPr>
        <w:pStyle w:val="af0"/>
        <w:spacing w:line="240" w:lineRule="auto"/>
        <w:rPr>
          <w:lang w:eastAsia="ru-RU"/>
        </w:rPr>
      </w:pPr>
      <w:r w:rsidRPr="00672056">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672056" w:rsidRDefault="000636AF" w:rsidP="007552A5">
      <w:pPr>
        <w:pStyle w:val="af0"/>
        <w:spacing w:line="240" w:lineRule="auto"/>
        <w:rPr>
          <w:lang w:eastAsia="ru-RU"/>
        </w:rPr>
      </w:pPr>
      <w:r w:rsidRPr="00672056">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672056" w:rsidRDefault="000636AF" w:rsidP="007552A5">
      <w:pPr>
        <w:pStyle w:val="af0"/>
        <w:spacing w:line="240" w:lineRule="auto"/>
        <w:rPr>
          <w:lang w:eastAsia="ru-RU"/>
        </w:rPr>
      </w:pPr>
      <w:r w:rsidRPr="00672056">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672056" w:rsidRDefault="000636AF" w:rsidP="007552A5">
      <w:pPr>
        <w:pStyle w:val="af0"/>
        <w:spacing w:line="240" w:lineRule="auto"/>
        <w:rPr>
          <w:lang w:eastAsia="ru-RU"/>
        </w:rPr>
      </w:pPr>
      <w:r w:rsidRPr="00672056">
        <w:rPr>
          <w:lang w:eastAsia="ru-RU"/>
        </w:rPr>
        <w:t xml:space="preserve">Использование автономных источников теплоснабжения целесообразно в случаях: </w:t>
      </w:r>
    </w:p>
    <w:p w:rsidR="000636AF" w:rsidRPr="00672056" w:rsidRDefault="000636AF" w:rsidP="007552A5">
      <w:pPr>
        <w:numPr>
          <w:ilvl w:val="0"/>
          <w:numId w:val="26"/>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672056" w:rsidRDefault="000636AF" w:rsidP="007552A5">
      <w:pPr>
        <w:numPr>
          <w:ilvl w:val="0"/>
          <w:numId w:val="26"/>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672056" w:rsidRDefault="000636AF" w:rsidP="007552A5">
      <w:pPr>
        <w:numPr>
          <w:ilvl w:val="0"/>
          <w:numId w:val="26"/>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672056" w:rsidRDefault="000636AF" w:rsidP="007552A5">
      <w:pPr>
        <w:numPr>
          <w:ilvl w:val="0"/>
          <w:numId w:val="26"/>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672056" w:rsidRDefault="000636AF" w:rsidP="007552A5">
      <w:pPr>
        <w:pStyle w:val="af0"/>
        <w:spacing w:line="240" w:lineRule="auto"/>
        <w:rPr>
          <w:lang w:eastAsia="ru-RU"/>
        </w:rPr>
      </w:pPr>
      <w:r w:rsidRPr="00672056">
        <w:rPr>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0636AF" w:rsidRPr="00672056" w:rsidRDefault="000636AF" w:rsidP="007552A5">
      <w:pPr>
        <w:pStyle w:val="af0"/>
        <w:spacing w:line="240" w:lineRule="auto"/>
        <w:rPr>
          <w:lang w:eastAsia="ru-RU"/>
        </w:rPr>
      </w:pPr>
      <w:r w:rsidRPr="00672056">
        <w:rPr>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0636AF" w:rsidRPr="00672056" w:rsidRDefault="000636AF" w:rsidP="007552A5">
      <w:pPr>
        <w:pStyle w:val="af0"/>
        <w:spacing w:line="240" w:lineRule="auto"/>
        <w:rPr>
          <w:lang w:eastAsia="ru-RU"/>
        </w:rPr>
      </w:pPr>
      <w:r w:rsidRPr="00672056">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672056" w:rsidRDefault="000636AF" w:rsidP="007552A5">
      <w:pPr>
        <w:pStyle w:val="7"/>
        <w:spacing w:line="240" w:lineRule="auto"/>
      </w:pPr>
      <w:bookmarkStart w:id="203" w:name="_Toc533296790"/>
      <w:bookmarkStart w:id="204" w:name="_Toc533538301"/>
      <w:bookmarkStart w:id="205" w:name="_Toc3951551"/>
      <w:bookmarkStart w:id="206" w:name="_Toc6327600"/>
      <w:r w:rsidRPr="00672056">
        <w:t xml:space="preserve">7.2 Описание текущей ситуации, связанной с ранее принятыми в соответствии с законодательством Российской Федерации об </w:t>
      </w:r>
      <w:r w:rsidRPr="00672056">
        <w:lastRenderedPageBreak/>
        <w:t xml:space="preserve">электроэнергетике </w:t>
      </w:r>
      <w:proofErr w:type="gramStart"/>
      <w:r w:rsidRPr="00672056">
        <w:t>решениями</w:t>
      </w:r>
      <w:proofErr w:type="gramEnd"/>
      <w:r w:rsidRPr="00672056">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03"/>
      <w:bookmarkEnd w:id="204"/>
      <w:bookmarkEnd w:id="205"/>
      <w:bookmarkEnd w:id="206"/>
    </w:p>
    <w:p w:rsidR="000636AF" w:rsidRPr="00672056" w:rsidRDefault="000636AF" w:rsidP="007552A5">
      <w:pPr>
        <w:pStyle w:val="af0"/>
        <w:spacing w:line="240" w:lineRule="auto"/>
        <w:rPr>
          <w:lang w:eastAsia="ru-RU"/>
        </w:rPr>
      </w:pPr>
      <w:r w:rsidRPr="00672056">
        <w:rPr>
          <w:lang w:eastAsia="ru-RU"/>
        </w:rPr>
        <w:t xml:space="preserve">На территории </w:t>
      </w:r>
      <w:r>
        <w:rPr>
          <w:lang w:eastAsia="ru-RU"/>
        </w:rPr>
        <w:t>сельского поселения</w:t>
      </w:r>
      <w:r w:rsidRPr="00672056">
        <w:rPr>
          <w:lang w:eastAsia="ru-RU"/>
        </w:rPr>
        <w:t xml:space="preserve"> отсутствуют источники комбинированной выработки электрической и тепловой энергии.</w:t>
      </w:r>
    </w:p>
    <w:p w:rsidR="000636AF" w:rsidRPr="00672056" w:rsidRDefault="000636AF" w:rsidP="007552A5">
      <w:pPr>
        <w:pStyle w:val="7"/>
        <w:spacing w:line="240" w:lineRule="auto"/>
      </w:pPr>
      <w:bookmarkStart w:id="207" w:name="_Toc533296791"/>
      <w:bookmarkStart w:id="208" w:name="_Toc533538302"/>
      <w:bookmarkStart w:id="209" w:name="_Toc3951552"/>
      <w:bookmarkStart w:id="210" w:name="_Toc6327601"/>
      <w:r w:rsidRPr="00672056">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07"/>
      <w:bookmarkEnd w:id="208"/>
      <w:bookmarkEnd w:id="209"/>
      <w:bookmarkEnd w:id="210"/>
    </w:p>
    <w:p w:rsidR="000636AF" w:rsidRPr="00672056" w:rsidRDefault="000636AF" w:rsidP="007552A5">
      <w:pPr>
        <w:pStyle w:val="af0"/>
        <w:spacing w:line="240" w:lineRule="auto"/>
        <w:rPr>
          <w:lang w:eastAsia="ru-RU"/>
        </w:rPr>
      </w:pPr>
      <w:r w:rsidRPr="00672056">
        <w:rPr>
          <w:lang w:eastAsia="ru-RU"/>
        </w:rPr>
        <w:t xml:space="preserve">На территории </w:t>
      </w:r>
      <w:r>
        <w:rPr>
          <w:lang w:eastAsia="ru-RU"/>
        </w:rPr>
        <w:t>сельского поселения</w:t>
      </w:r>
      <w:r w:rsidRPr="00672056">
        <w:rPr>
          <w:lang w:eastAsia="ru-RU"/>
        </w:rPr>
        <w:t xml:space="preserve"> </w:t>
      </w:r>
      <w:r>
        <w:rPr>
          <w:lang w:eastAsia="ru-RU"/>
        </w:rPr>
        <w:t>не планируется вывод котельных.</w:t>
      </w:r>
    </w:p>
    <w:p w:rsidR="000636AF" w:rsidRPr="00672056" w:rsidRDefault="000636AF" w:rsidP="007552A5">
      <w:pPr>
        <w:pStyle w:val="7"/>
        <w:spacing w:line="240" w:lineRule="auto"/>
      </w:pPr>
      <w:bookmarkStart w:id="211" w:name="_Toc533296792"/>
      <w:bookmarkStart w:id="212" w:name="_Toc533538303"/>
      <w:bookmarkStart w:id="213" w:name="_Toc3951553"/>
      <w:bookmarkStart w:id="214" w:name="_Toc6327602"/>
      <w:r w:rsidRPr="00672056">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11"/>
      <w:bookmarkEnd w:id="212"/>
      <w:bookmarkEnd w:id="213"/>
      <w:bookmarkEnd w:id="214"/>
    </w:p>
    <w:p w:rsidR="000636AF" w:rsidRPr="00672056" w:rsidRDefault="000636AF" w:rsidP="007552A5">
      <w:pPr>
        <w:pStyle w:val="af0"/>
        <w:spacing w:line="240" w:lineRule="auto"/>
        <w:rPr>
          <w:lang w:eastAsia="ru-RU"/>
        </w:rPr>
      </w:pPr>
      <w:r w:rsidRPr="00672056">
        <w:rPr>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672056" w:rsidRDefault="000636AF" w:rsidP="007552A5">
      <w:pPr>
        <w:pStyle w:val="7"/>
        <w:spacing w:line="240" w:lineRule="auto"/>
      </w:pPr>
      <w:bookmarkStart w:id="215" w:name="_Toc533296793"/>
      <w:bookmarkStart w:id="216" w:name="_Toc533538304"/>
      <w:bookmarkStart w:id="217" w:name="_Toc3951554"/>
      <w:bookmarkStart w:id="218" w:name="_Toc6327603"/>
      <w:r w:rsidRPr="00672056">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15"/>
      <w:bookmarkEnd w:id="216"/>
      <w:bookmarkEnd w:id="217"/>
      <w:bookmarkEnd w:id="218"/>
    </w:p>
    <w:p w:rsidR="000636AF" w:rsidRPr="00672056" w:rsidRDefault="000636AF" w:rsidP="007552A5">
      <w:pPr>
        <w:pStyle w:val="af0"/>
        <w:spacing w:line="240" w:lineRule="auto"/>
        <w:rPr>
          <w:lang w:eastAsia="ru-RU"/>
        </w:rPr>
      </w:pPr>
      <w:r w:rsidRPr="00672056">
        <w:rPr>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672056" w:rsidRDefault="000636AF" w:rsidP="007552A5">
      <w:pPr>
        <w:pStyle w:val="7"/>
        <w:spacing w:line="240" w:lineRule="auto"/>
      </w:pPr>
      <w:bookmarkStart w:id="219" w:name="_Toc533296794"/>
      <w:bookmarkStart w:id="220" w:name="_Toc533538305"/>
      <w:bookmarkStart w:id="221" w:name="_Toc3951555"/>
      <w:bookmarkStart w:id="222" w:name="_Toc6327604"/>
      <w:proofErr w:type="gramStart"/>
      <w:r w:rsidRPr="00672056">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19"/>
      <w:bookmarkEnd w:id="220"/>
      <w:bookmarkEnd w:id="221"/>
      <w:bookmarkEnd w:id="222"/>
      <w:proofErr w:type="gramEnd"/>
    </w:p>
    <w:p w:rsidR="000636AF" w:rsidRPr="00672056" w:rsidRDefault="000636AF" w:rsidP="007552A5">
      <w:pPr>
        <w:pStyle w:val="af0"/>
        <w:spacing w:line="240" w:lineRule="auto"/>
        <w:rPr>
          <w:lang w:eastAsia="ru-RU"/>
        </w:rPr>
      </w:pPr>
      <w:proofErr w:type="gramStart"/>
      <w:r w:rsidRPr="00672056">
        <w:rPr>
          <w:lang w:eastAsia="ru-RU"/>
        </w:rPr>
        <w:t>Предложения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предусматриваются.</w:t>
      </w:r>
      <w:proofErr w:type="gramEnd"/>
    </w:p>
    <w:p w:rsidR="000636AF" w:rsidRPr="00672056" w:rsidRDefault="000636AF" w:rsidP="007552A5">
      <w:pPr>
        <w:pStyle w:val="7"/>
        <w:spacing w:line="240" w:lineRule="auto"/>
      </w:pPr>
      <w:bookmarkStart w:id="223" w:name="_Toc533296795"/>
      <w:bookmarkStart w:id="224" w:name="_Toc533538306"/>
      <w:bookmarkStart w:id="225" w:name="_Toc3951556"/>
      <w:bookmarkStart w:id="226" w:name="_Toc6327605"/>
      <w:r w:rsidRPr="00672056">
        <w:lastRenderedPageBreak/>
        <w:t xml:space="preserve">7.7 Обоснование предлагаемых для реконструкции котельных с увеличением зоны их действия путем включения в нее зон </w:t>
      </w:r>
      <w:proofErr w:type="gramStart"/>
      <w:r w:rsidRPr="00672056">
        <w:t>действия</w:t>
      </w:r>
      <w:proofErr w:type="gramEnd"/>
      <w:r w:rsidRPr="00672056">
        <w:t xml:space="preserve"> существующих источников тепловой энергии</w:t>
      </w:r>
      <w:bookmarkEnd w:id="223"/>
      <w:bookmarkEnd w:id="224"/>
      <w:bookmarkEnd w:id="225"/>
      <w:bookmarkEnd w:id="226"/>
    </w:p>
    <w:p w:rsidR="000636AF" w:rsidRPr="00672056" w:rsidRDefault="000636AF" w:rsidP="007552A5">
      <w:pPr>
        <w:pStyle w:val="af0"/>
        <w:spacing w:line="240" w:lineRule="auto"/>
        <w:rPr>
          <w:rFonts w:eastAsia="Times New Roman"/>
          <w:lang w:eastAsia="ru-RU"/>
        </w:rPr>
      </w:pPr>
      <w:bookmarkStart w:id="227" w:name="_Toc533296796"/>
      <w:bookmarkStart w:id="228" w:name="_Toc533538307"/>
      <w:r w:rsidRPr="00672056">
        <w:rPr>
          <w:lang w:eastAsia="ru-RU"/>
        </w:rPr>
        <w:t xml:space="preserve">Предложения для реконструкции котельных с увеличением зоны их действия путем включения в нее зон </w:t>
      </w:r>
      <w:proofErr w:type="gramStart"/>
      <w:r w:rsidRPr="00672056">
        <w:rPr>
          <w:lang w:eastAsia="ru-RU"/>
        </w:rPr>
        <w:t>действия</w:t>
      </w:r>
      <w:proofErr w:type="gramEnd"/>
      <w:r w:rsidRPr="00672056">
        <w:rPr>
          <w:lang w:eastAsia="ru-RU"/>
        </w:rPr>
        <w:t xml:space="preserve"> существующих источников тепловой энергии </w:t>
      </w:r>
      <w:r>
        <w:rPr>
          <w:lang w:eastAsia="ru-RU"/>
        </w:rPr>
        <w:t xml:space="preserve">не </w:t>
      </w:r>
      <w:r w:rsidRPr="00672056">
        <w:rPr>
          <w:lang w:eastAsia="ru-RU"/>
        </w:rPr>
        <w:t>предусматрива</w:t>
      </w:r>
      <w:r>
        <w:rPr>
          <w:lang w:eastAsia="ru-RU"/>
        </w:rPr>
        <w:t>е</w:t>
      </w:r>
      <w:r w:rsidRPr="00672056">
        <w:rPr>
          <w:lang w:eastAsia="ru-RU"/>
        </w:rPr>
        <w:t>тся</w:t>
      </w:r>
      <w:r>
        <w:rPr>
          <w:lang w:eastAsia="ru-RU"/>
        </w:rPr>
        <w:t>.</w:t>
      </w:r>
    </w:p>
    <w:p w:rsidR="000636AF" w:rsidRPr="00672056" w:rsidRDefault="000636AF" w:rsidP="007552A5">
      <w:pPr>
        <w:pStyle w:val="7"/>
        <w:spacing w:line="240" w:lineRule="auto"/>
      </w:pPr>
      <w:bookmarkStart w:id="229" w:name="_Toc3951557"/>
      <w:bookmarkStart w:id="230" w:name="_Toc6327606"/>
      <w:r w:rsidRPr="00672056">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27"/>
      <w:bookmarkEnd w:id="228"/>
      <w:bookmarkEnd w:id="229"/>
      <w:bookmarkEnd w:id="230"/>
    </w:p>
    <w:p w:rsidR="000636AF" w:rsidRPr="00672056" w:rsidRDefault="000636AF" w:rsidP="007552A5">
      <w:pPr>
        <w:pStyle w:val="af0"/>
        <w:spacing w:line="240" w:lineRule="auto"/>
        <w:rPr>
          <w:lang w:eastAsia="ru-RU"/>
        </w:rPr>
      </w:pPr>
      <w:r w:rsidRPr="00672056">
        <w:rPr>
          <w:lang w:eastAsia="ru-RU"/>
        </w:rPr>
        <w:t>Предложения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0636AF" w:rsidRPr="00672056" w:rsidRDefault="000636AF" w:rsidP="007552A5">
      <w:pPr>
        <w:pStyle w:val="7"/>
        <w:spacing w:line="240" w:lineRule="auto"/>
      </w:pPr>
      <w:bookmarkStart w:id="231" w:name="_Toc533296797"/>
      <w:bookmarkStart w:id="232" w:name="_Toc533538308"/>
      <w:bookmarkStart w:id="233" w:name="_Toc3951558"/>
      <w:bookmarkStart w:id="234" w:name="_Toc6327607"/>
      <w:r w:rsidRPr="00672056">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31"/>
      <w:bookmarkEnd w:id="232"/>
      <w:bookmarkEnd w:id="233"/>
      <w:bookmarkEnd w:id="234"/>
    </w:p>
    <w:p w:rsidR="000636AF" w:rsidRPr="00672056" w:rsidRDefault="000636AF" w:rsidP="007552A5">
      <w:pPr>
        <w:pStyle w:val="af0"/>
        <w:spacing w:line="240" w:lineRule="auto"/>
        <w:rPr>
          <w:lang w:eastAsia="ru-RU"/>
        </w:rPr>
      </w:pPr>
      <w:r w:rsidRPr="00672056">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0636AF" w:rsidRPr="00672056" w:rsidRDefault="000636AF" w:rsidP="007552A5">
      <w:pPr>
        <w:pStyle w:val="7"/>
        <w:spacing w:line="240" w:lineRule="auto"/>
      </w:pPr>
      <w:bookmarkStart w:id="235" w:name="_Toc533296798"/>
      <w:bookmarkStart w:id="236" w:name="_Toc533538309"/>
      <w:bookmarkStart w:id="237" w:name="_Toc3951559"/>
      <w:bookmarkStart w:id="238" w:name="_Toc6327608"/>
      <w:r w:rsidRPr="00672056">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35"/>
      <w:bookmarkEnd w:id="236"/>
      <w:bookmarkEnd w:id="237"/>
      <w:bookmarkEnd w:id="238"/>
    </w:p>
    <w:p w:rsidR="000636AF" w:rsidRPr="00672056" w:rsidRDefault="000636AF" w:rsidP="007552A5">
      <w:pPr>
        <w:pStyle w:val="af0"/>
        <w:spacing w:line="240" w:lineRule="auto"/>
        <w:rPr>
          <w:lang w:eastAsia="ru-RU"/>
        </w:rPr>
      </w:pPr>
      <w:r w:rsidRPr="00E40CAA">
        <w:rPr>
          <w:lang w:eastAsia="ru-RU"/>
        </w:rPr>
        <w:t xml:space="preserve">На территории </w:t>
      </w:r>
      <w:r>
        <w:rPr>
          <w:lang w:eastAsia="ru-RU"/>
        </w:rPr>
        <w:t>сельского поселения</w:t>
      </w:r>
      <w:r w:rsidRPr="00E40CAA">
        <w:rPr>
          <w:lang w:eastAsia="ru-RU"/>
        </w:rPr>
        <w:t xml:space="preserve"> </w:t>
      </w:r>
      <w:r>
        <w:rPr>
          <w:lang w:eastAsia="ru-RU"/>
        </w:rPr>
        <w:t xml:space="preserve">не планируется вывод </w:t>
      </w:r>
      <w:r w:rsidRPr="00E40CAA">
        <w:rPr>
          <w:lang w:eastAsia="ru-RU"/>
        </w:rPr>
        <w:t>котельных</w:t>
      </w:r>
      <w:r>
        <w:rPr>
          <w:lang w:eastAsia="ru-RU"/>
        </w:rPr>
        <w:t>.</w:t>
      </w:r>
    </w:p>
    <w:p w:rsidR="000636AF" w:rsidRPr="00672056" w:rsidRDefault="000636AF" w:rsidP="007552A5">
      <w:pPr>
        <w:pStyle w:val="7"/>
        <w:spacing w:line="240" w:lineRule="auto"/>
      </w:pPr>
      <w:bookmarkStart w:id="239" w:name="_Toc533296799"/>
      <w:bookmarkStart w:id="240" w:name="_Toc533538310"/>
      <w:bookmarkStart w:id="241" w:name="_Toc3951560"/>
      <w:bookmarkStart w:id="242" w:name="_Toc6327609"/>
      <w:r w:rsidRPr="00672056">
        <w:t>7.11 Обоснование организации индивидуального теплоснабжения в зонах застройки поселения</w:t>
      </w:r>
      <w:bookmarkEnd w:id="239"/>
      <w:bookmarkEnd w:id="240"/>
      <w:bookmarkEnd w:id="241"/>
      <w:bookmarkEnd w:id="242"/>
    </w:p>
    <w:p w:rsidR="000636AF" w:rsidRPr="00672056" w:rsidRDefault="000636AF" w:rsidP="007552A5">
      <w:pPr>
        <w:pStyle w:val="af0"/>
        <w:spacing w:line="240" w:lineRule="auto"/>
        <w:rPr>
          <w:lang w:eastAsia="ru-RU"/>
        </w:rPr>
      </w:pPr>
      <w:r w:rsidRPr="00672056">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672056" w:rsidRDefault="000636AF" w:rsidP="007552A5">
      <w:pPr>
        <w:pStyle w:val="7"/>
        <w:spacing w:line="240" w:lineRule="auto"/>
      </w:pPr>
      <w:bookmarkStart w:id="243" w:name="_Toc533296800"/>
      <w:bookmarkStart w:id="244" w:name="_Toc533538311"/>
      <w:bookmarkStart w:id="245" w:name="_Toc3951561"/>
      <w:bookmarkStart w:id="246" w:name="_Toc6327610"/>
      <w:r w:rsidRPr="00672056">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243"/>
      <w:bookmarkEnd w:id="244"/>
      <w:bookmarkEnd w:id="245"/>
      <w:bookmarkEnd w:id="246"/>
    </w:p>
    <w:p w:rsidR="000636AF" w:rsidRPr="00672056" w:rsidRDefault="00C9790A" w:rsidP="007552A5">
      <w:pPr>
        <w:pStyle w:val="af0"/>
        <w:spacing w:line="240" w:lineRule="auto"/>
        <w:rPr>
          <w:lang w:eastAsia="ru-RU"/>
        </w:rPr>
      </w:pPr>
      <w:r w:rsidRPr="00672056">
        <w:rPr>
          <w:lang w:eastAsia="ru-RU"/>
        </w:rPr>
        <w:t>Согласно расчету</w:t>
      </w:r>
      <w:r w:rsidR="000636AF" w:rsidRPr="00672056">
        <w:rPr>
          <w:lang w:eastAsia="ru-RU"/>
        </w:rPr>
        <w:t xml:space="preserve"> балансов тепловой мощности существующих источников теплоснабжения с учетом перспективного развития на период 2033гг., источники теплоснабжения </w:t>
      </w:r>
      <w:r w:rsidR="000636AF">
        <w:rPr>
          <w:lang w:eastAsia="ru-RU"/>
        </w:rPr>
        <w:t>сельского поселения</w:t>
      </w:r>
      <w:r w:rsidR="000636AF" w:rsidRPr="00672056">
        <w:rPr>
          <w:lang w:eastAsia="ru-RU"/>
        </w:rPr>
        <w:t xml:space="preserve"> не будут иметь </w:t>
      </w:r>
      <w:r w:rsidR="000636AF" w:rsidRPr="00672056">
        <w:rPr>
          <w:lang w:eastAsia="ru-RU"/>
        </w:rPr>
        <w:lastRenderedPageBreak/>
        <w:t>дефицит тепловой мощности.</w:t>
      </w:r>
    </w:p>
    <w:p w:rsidR="000636AF" w:rsidRPr="00672056" w:rsidRDefault="000636AF" w:rsidP="007552A5">
      <w:pPr>
        <w:pStyle w:val="7"/>
        <w:spacing w:line="240" w:lineRule="auto"/>
      </w:pPr>
      <w:bookmarkStart w:id="247" w:name="_Toc533296801"/>
      <w:bookmarkStart w:id="248" w:name="_Toc533538312"/>
      <w:bookmarkStart w:id="249" w:name="_Toc3951562"/>
      <w:bookmarkStart w:id="250" w:name="_Toc6327611"/>
      <w:r w:rsidRPr="00672056">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47"/>
      <w:bookmarkEnd w:id="248"/>
      <w:bookmarkEnd w:id="249"/>
      <w:bookmarkEnd w:id="250"/>
    </w:p>
    <w:p w:rsidR="000636AF" w:rsidRPr="00672056" w:rsidRDefault="000636AF" w:rsidP="007552A5">
      <w:pPr>
        <w:pStyle w:val="af0"/>
        <w:spacing w:line="240" w:lineRule="auto"/>
        <w:rPr>
          <w:lang w:eastAsia="ru-RU"/>
        </w:rPr>
      </w:pPr>
      <w:r w:rsidRPr="00672056">
        <w:rPr>
          <w:lang w:eastAsia="ru-RU"/>
        </w:rPr>
        <w:t>Источники тепловой энергии с использованием возобновляемых источников энергии, не планируются.</w:t>
      </w:r>
    </w:p>
    <w:p w:rsidR="000636AF" w:rsidRPr="00672056" w:rsidRDefault="000636AF" w:rsidP="007552A5">
      <w:pPr>
        <w:pStyle w:val="7"/>
        <w:spacing w:line="240" w:lineRule="auto"/>
      </w:pPr>
      <w:bookmarkStart w:id="251" w:name="_Toc533296802"/>
      <w:bookmarkStart w:id="252" w:name="_Toc533538313"/>
      <w:bookmarkStart w:id="253" w:name="_Toc3951563"/>
      <w:bookmarkStart w:id="254" w:name="_Toc6327612"/>
      <w:r w:rsidRPr="00672056">
        <w:t>7.14 Обоснование организации теплоснабжения в производственных зонах на территории поселения</w:t>
      </w:r>
      <w:bookmarkEnd w:id="251"/>
      <w:bookmarkEnd w:id="252"/>
      <w:bookmarkEnd w:id="253"/>
      <w:bookmarkEnd w:id="254"/>
    </w:p>
    <w:p w:rsidR="000636AF" w:rsidRPr="00672056" w:rsidRDefault="000636AF" w:rsidP="007552A5">
      <w:pPr>
        <w:pStyle w:val="af0"/>
        <w:spacing w:line="240" w:lineRule="auto"/>
        <w:rPr>
          <w:lang w:eastAsia="ru-RU"/>
        </w:rPr>
      </w:pPr>
      <w:r w:rsidRPr="00672056">
        <w:rPr>
          <w:lang w:eastAsia="ru-RU"/>
        </w:rPr>
        <w:t>Теплоснабжение в производственных зонах на территории поселения не предполагается от централизованной системы.</w:t>
      </w:r>
    </w:p>
    <w:p w:rsidR="000636AF" w:rsidRPr="00672056" w:rsidRDefault="000636AF" w:rsidP="007552A5">
      <w:pPr>
        <w:pStyle w:val="7"/>
        <w:spacing w:line="240" w:lineRule="auto"/>
      </w:pPr>
      <w:bookmarkStart w:id="255" w:name="_Toc533296803"/>
      <w:bookmarkStart w:id="256" w:name="_Toc533538314"/>
      <w:bookmarkStart w:id="257" w:name="_Toc3951564"/>
      <w:bookmarkStart w:id="258" w:name="_Toc6327613"/>
      <w:r w:rsidRPr="00672056">
        <w:t>7.15 Результаты расчетов радиуса эффективного теплоснабжения</w:t>
      </w:r>
      <w:bookmarkEnd w:id="255"/>
      <w:bookmarkEnd w:id="256"/>
      <w:bookmarkEnd w:id="257"/>
      <w:bookmarkEnd w:id="258"/>
    </w:p>
    <w:p w:rsidR="000636AF" w:rsidRPr="00672056" w:rsidRDefault="000636AF" w:rsidP="007552A5">
      <w:pPr>
        <w:pStyle w:val="af0"/>
        <w:spacing w:line="240" w:lineRule="auto"/>
        <w:rPr>
          <w:lang w:eastAsia="ru-RU"/>
        </w:rPr>
      </w:pPr>
      <w:r w:rsidRPr="00672056">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672056">
        <w:rPr>
          <w:lang w:eastAsia="ru-RU"/>
        </w:rPr>
        <w:t xml:space="preserve">источника) </w:t>
      </w:r>
      <w:proofErr w:type="gramEnd"/>
      <w:r w:rsidRPr="00672056">
        <w:rPr>
          <w:lang w:eastAsia="ru-RU"/>
        </w:rPr>
        <w:t xml:space="preserve">зоны действия совпадают с границами системы теплоснабжения. </w:t>
      </w:r>
    </w:p>
    <w:p w:rsidR="000636AF" w:rsidRPr="00672056" w:rsidRDefault="000636AF" w:rsidP="007552A5">
      <w:pPr>
        <w:pStyle w:val="af0"/>
        <w:spacing w:line="240" w:lineRule="auto"/>
        <w:rPr>
          <w:lang w:eastAsia="ru-RU"/>
        </w:rPr>
      </w:pPr>
      <w:r w:rsidRPr="00672056">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672056">
        <w:rPr>
          <w:lang w:eastAsia="ru-RU"/>
        </w:rPr>
        <w:t>— это</w:t>
      </w:r>
      <w:r w:rsidRPr="00672056">
        <w:rPr>
          <w:lang w:eastAsia="ru-RU"/>
        </w:rPr>
        <w:t xml:space="preserve"> расстояние от точки самого удаленного присоединения потребителя до источника тепловой энергии». </w:t>
      </w:r>
    </w:p>
    <w:p w:rsidR="000636AF" w:rsidRDefault="000636AF" w:rsidP="007552A5">
      <w:pPr>
        <w:pStyle w:val="af0"/>
        <w:spacing w:line="240" w:lineRule="auto"/>
        <w:rPr>
          <w:lang w:eastAsia="ru-RU"/>
        </w:rPr>
      </w:pPr>
      <w:r w:rsidRPr="00672056">
        <w:rPr>
          <w:lang w:eastAsia="ru-RU"/>
        </w:rPr>
        <w:t>Радиус эффективного теплоснабжения представлен в таблице 7.15.1.</w:t>
      </w:r>
    </w:p>
    <w:p w:rsidR="000636AF" w:rsidRPr="00672056" w:rsidRDefault="000636AF" w:rsidP="007552A5">
      <w:pPr>
        <w:pStyle w:val="71"/>
      </w:pPr>
      <w:bookmarkStart w:id="259" w:name="_Toc3951567"/>
      <w:bookmarkStart w:id="260" w:name="_Toc6327642"/>
      <w:r>
        <w:t xml:space="preserve">Таблица 7.15.1. </w:t>
      </w:r>
      <w:r w:rsidRPr="00672056">
        <w:t>Радиус эффективного теплоснабжения</w:t>
      </w:r>
      <w:bookmarkEnd w:id="259"/>
      <w:bookmarkEnd w:id="26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954"/>
        <w:gridCol w:w="2835"/>
      </w:tblGrid>
      <w:tr w:rsidR="005956CF" w:rsidRPr="00676F24" w:rsidTr="005956CF">
        <w:trPr>
          <w:trHeight w:val="20"/>
        </w:trPr>
        <w:tc>
          <w:tcPr>
            <w:tcW w:w="562" w:type="dxa"/>
            <w:vMerge w:val="restart"/>
            <w:shd w:val="clear" w:color="auto" w:fill="BFBFBF" w:themeFill="background1" w:themeFillShade="BF"/>
          </w:tcPr>
          <w:p w:rsidR="005956CF" w:rsidRPr="00676F24" w:rsidRDefault="005956CF"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w:t>
            </w:r>
          </w:p>
        </w:tc>
        <w:tc>
          <w:tcPr>
            <w:tcW w:w="5954" w:type="dxa"/>
            <w:vMerge w:val="restart"/>
            <w:shd w:val="clear" w:color="auto" w:fill="BFBFBF" w:themeFill="background1" w:themeFillShade="BF"/>
          </w:tcPr>
          <w:p w:rsidR="005956CF" w:rsidRPr="00676F24" w:rsidRDefault="005956CF" w:rsidP="007552A5">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Наименование источника</w:t>
            </w:r>
          </w:p>
        </w:tc>
        <w:tc>
          <w:tcPr>
            <w:tcW w:w="2835" w:type="dxa"/>
            <w:shd w:val="clear" w:color="auto" w:fill="BFBFBF" w:themeFill="background1" w:themeFillShade="BF"/>
          </w:tcPr>
          <w:p w:rsidR="005956CF" w:rsidRPr="00676F24" w:rsidRDefault="005956CF" w:rsidP="007552A5">
            <w:pPr>
              <w:spacing w:after="0" w:line="240" w:lineRule="auto"/>
              <w:jc w:val="center"/>
              <w:rPr>
                <w:rFonts w:ascii="Times New Roman" w:eastAsiaTheme="minorEastAsia" w:hAnsi="Times New Roman" w:cs="Times New Roman"/>
                <w:lang w:eastAsia="ru-RU"/>
              </w:rPr>
            </w:pPr>
            <w:proofErr w:type="gramStart"/>
            <w:r w:rsidRPr="00676F24">
              <w:rPr>
                <w:rFonts w:ascii="Times New Roman" w:eastAsiaTheme="minorEastAsia" w:hAnsi="Times New Roman" w:cs="Times New Roman"/>
                <w:lang w:eastAsia="ru-RU"/>
              </w:rPr>
              <w:t>Расчетный эффективного радиус теплоснабжения</w:t>
            </w:r>
            <w:proofErr w:type="gramEnd"/>
          </w:p>
        </w:tc>
      </w:tr>
      <w:tr w:rsidR="005956CF" w:rsidRPr="00676F24" w:rsidTr="005956CF">
        <w:trPr>
          <w:trHeight w:val="20"/>
        </w:trPr>
        <w:tc>
          <w:tcPr>
            <w:tcW w:w="562" w:type="dxa"/>
            <w:vMerge/>
          </w:tcPr>
          <w:p w:rsidR="005956CF" w:rsidRPr="00676F24" w:rsidRDefault="005956CF" w:rsidP="007552A5">
            <w:pPr>
              <w:spacing w:after="0" w:line="240" w:lineRule="auto"/>
              <w:jc w:val="both"/>
              <w:rPr>
                <w:rFonts w:ascii="Times New Roman" w:eastAsiaTheme="minorEastAsia" w:hAnsi="Times New Roman" w:cs="Times New Roman"/>
                <w:lang w:eastAsia="ru-RU"/>
              </w:rPr>
            </w:pPr>
          </w:p>
        </w:tc>
        <w:tc>
          <w:tcPr>
            <w:tcW w:w="5954" w:type="dxa"/>
            <w:vMerge/>
          </w:tcPr>
          <w:p w:rsidR="005956CF" w:rsidRPr="00676F24" w:rsidRDefault="005956CF" w:rsidP="007552A5">
            <w:pPr>
              <w:spacing w:after="0" w:line="240" w:lineRule="auto"/>
              <w:jc w:val="both"/>
              <w:rPr>
                <w:rFonts w:ascii="Times New Roman" w:eastAsiaTheme="minorEastAsia" w:hAnsi="Times New Roman" w:cs="Times New Roman"/>
                <w:lang w:eastAsia="ru-RU"/>
              </w:rPr>
            </w:pPr>
          </w:p>
        </w:tc>
        <w:tc>
          <w:tcPr>
            <w:tcW w:w="2835" w:type="dxa"/>
            <w:shd w:val="clear" w:color="auto" w:fill="D9D9D9" w:themeFill="background1" w:themeFillShade="D9"/>
          </w:tcPr>
          <w:p w:rsidR="005956CF" w:rsidRPr="00676F24" w:rsidRDefault="005956CF" w:rsidP="007552A5">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км</w:t>
            </w:r>
          </w:p>
        </w:tc>
      </w:tr>
      <w:tr w:rsidR="008F69B9" w:rsidRPr="00676F24" w:rsidTr="00235CA8">
        <w:trPr>
          <w:trHeight w:val="20"/>
        </w:trPr>
        <w:tc>
          <w:tcPr>
            <w:tcW w:w="562" w:type="dxa"/>
          </w:tcPr>
          <w:p w:rsidR="008F69B9" w:rsidRPr="00676F24" w:rsidRDefault="008F69B9"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8F69B9" w:rsidRPr="008F69B9" w:rsidRDefault="008F69B9" w:rsidP="007552A5">
            <w:pPr>
              <w:spacing w:after="0" w:line="240" w:lineRule="auto"/>
              <w:jc w:val="both"/>
              <w:rPr>
                <w:rFonts w:ascii="Times New Roman" w:eastAsiaTheme="minorEastAsia" w:hAnsi="Times New Roman" w:cs="Times New Roman"/>
                <w:lang w:eastAsia="ru-RU"/>
              </w:rPr>
            </w:pPr>
            <w:r w:rsidRPr="008F69B9">
              <w:rPr>
                <w:rFonts w:ascii="Times New Roman" w:eastAsiaTheme="minorEastAsia" w:hAnsi="Times New Roman" w:cs="Times New Roman"/>
                <w:lang w:eastAsia="ru-RU"/>
              </w:rPr>
              <w:t>Котельная №1, ул. Пионерская, 7А</w:t>
            </w:r>
          </w:p>
        </w:tc>
        <w:tc>
          <w:tcPr>
            <w:tcW w:w="2835" w:type="dxa"/>
            <w:vAlign w:val="center"/>
          </w:tcPr>
          <w:p w:rsidR="008F69B9" w:rsidRPr="00676F24" w:rsidRDefault="008F69B9" w:rsidP="007552A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2,75</w:t>
            </w:r>
          </w:p>
        </w:tc>
      </w:tr>
      <w:tr w:rsidR="008F69B9" w:rsidRPr="00676F24" w:rsidTr="00235CA8">
        <w:trPr>
          <w:trHeight w:val="20"/>
        </w:trPr>
        <w:tc>
          <w:tcPr>
            <w:tcW w:w="562" w:type="dxa"/>
          </w:tcPr>
          <w:p w:rsidR="008F69B9" w:rsidRPr="00676F24" w:rsidRDefault="008F69B9"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2</w:t>
            </w:r>
          </w:p>
        </w:tc>
        <w:tc>
          <w:tcPr>
            <w:tcW w:w="5954" w:type="dxa"/>
            <w:tcBorders>
              <w:top w:val="nil"/>
              <w:left w:val="single" w:sz="4" w:space="0" w:color="auto"/>
              <w:bottom w:val="single" w:sz="4" w:space="0" w:color="auto"/>
              <w:right w:val="single" w:sz="4" w:space="0" w:color="auto"/>
            </w:tcBorders>
            <w:shd w:val="clear" w:color="auto" w:fill="auto"/>
            <w:vAlign w:val="bottom"/>
          </w:tcPr>
          <w:p w:rsidR="008F69B9" w:rsidRPr="008F69B9" w:rsidRDefault="008F69B9" w:rsidP="007552A5">
            <w:pPr>
              <w:spacing w:after="0" w:line="240" w:lineRule="auto"/>
              <w:jc w:val="both"/>
              <w:rPr>
                <w:rFonts w:ascii="Times New Roman" w:eastAsiaTheme="minorEastAsia" w:hAnsi="Times New Roman" w:cs="Times New Roman"/>
                <w:lang w:eastAsia="ru-RU"/>
              </w:rPr>
            </w:pPr>
            <w:r w:rsidRPr="008F69B9">
              <w:rPr>
                <w:rFonts w:ascii="Times New Roman" w:eastAsiaTheme="minorEastAsia" w:hAnsi="Times New Roman" w:cs="Times New Roman"/>
                <w:lang w:eastAsia="ru-RU"/>
              </w:rPr>
              <w:t xml:space="preserve">Котельная №2, ул. </w:t>
            </w:r>
            <w:proofErr w:type="spellStart"/>
            <w:r w:rsidRPr="008F69B9">
              <w:rPr>
                <w:rFonts w:ascii="Times New Roman" w:eastAsiaTheme="minorEastAsia" w:hAnsi="Times New Roman" w:cs="Times New Roman"/>
                <w:lang w:eastAsia="ru-RU"/>
              </w:rPr>
              <w:t>Полетаевская</w:t>
            </w:r>
            <w:proofErr w:type="spellEnd"/>
            <w:r w:rsidRPr="008F69B9">
              <w:rPr>
                <w:rFonts w:ascii="Times New Roman" w:eastAsiaTheme="minorEastAsia" w:hAnsi="Times New Roman" w:cs="Times New Roman"/>
                <w:lang w:eastAsia="ru-RU"/>
              </w:rPr>
              <w:t xml:space="preserve">, 61в </w:t>
            </w:r>
          </w:p>
        </w:tc>
        <w:tc>
          <w:tcPr>
            <w:tcW w:w="2835" w:type="dxa"/>
          </w:tcPr>
          <w:p w:rsidR="008F69B9" w:rsidRPr="00676F24" w:rsidRDefault="008F69B9" w:rsidP="007552A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2,92</w:t>
            </w:r>
          </w:p>
        </w:tc>
      </w:tr>
      <w:tr w:rsidR="008F69B9" w:rsidRPr="00676F24" w:rsidTr="00235CA8">
        <w:trPr>
          <w:trHeight w:val="20"/>
        </w:trPr>
        <w:tc>
          <w:tcPr>
            <w:tcW w:w="562" w:type="dxa"/>
          </w:tcPr>
          <w:p w:rsidR="008F69B9" w:rsidRPr="00676F24" w:rsidRDefault="008F69B9"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3</w:t>
            </w:r>
          </w:p>
        </w:tc>
        <w:tc>
          <w:tcPr>
            <w:tcW w:w="5954" w:type="dxa"/>
            <w:tcBorders>
              <w:top w:val="nil"/>
              <w:left w:val="single" w:sz="4" w:space="0" w:color="auto"/>
              <w:bottom w:val="single" w:sz="4" w:space="0" w:color="auto"/>
              <w:right w:val="single" w:sz="4" w:space="0" w:color="auto"/>
            </w:tcBorders>
            <w:shd w:val="clear" w:color="auto" w:fill="auto"/>
            <w:vAlign w:val="bottom"/>
          </w:tcPr>
          <w:p w:rsidR="008F69B9" w:rsidRPr="008F69B9" w:rsidRDefault="008F69B9" w:rsidP="007552A5">
            <w:pPr>
              <w:spacing w:after="0" w:line="240" w:lineRule="auto"/>
              <w:jc w:val="both"/>
              <w:rPr>
                <w:rFonts w:ascii="Times New Roman" w:eastAsiaTheme="minorEastAsia" w:hAnsi="Times New Roman" w:cs="Times New Roman"/>
                <w:lang w:eastAsia="ru-RU"/>
              </w:rPr>
            </w:pPr>
            <w:r w:rsidRPr="008F69B9">
              <w:rPr>
                <w:rFonts w:ascii="Times New Roman" w:eastAsiaTheme="minorEastAsia" w:hAnsi="Times New Roman" w:cs="Times New Roman"/>
                <w:lang w:eastAsia="ru-RU"/>
              </w:rPr>
              <w:t>Котельная №4, ул. Почтовая, 60г</w:t>
            </w:r>
          </w:p>
        </w:tc>
        <w:tc>
          <w:tcPr>
            <w:tcW w:w="2835" w:type="dxa"/>
          </w:tcPr>
          <w:p w:rsidR="008F69B9" w:rsidRPr="00676F24" w:rsidRDefault="008F69B9" w:rsidP="007552A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2,43</w:t>
            </w:r>
          </w:p>
        </w:tc>
      </w:tr>
      <w:tr w:rsidR="008F69B9" w:rsidRPr="00676F24" w:rsidTr="00235CA8">
        <w:trPr>
          <w:trHeight w:val="20"/>
        </w:trPr>
        <w:tc>
          <w:tcPr>
            <w:tcW w:w="562" w:type="dxa"/>
          </w:tcPr>
          <w:p w:rsidR="008F69B9" w:rsidRPr="00676F24" w:rsidRDefault="008F69B9"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4</w:t>
            </w:r>
          </w:p>
        </w:tc>
        <w:tc>
          <w:tcPr>
            <w:tcW w:w="5954" w:type="dxa"/>
            <w:tcBorders>
              <w:top w:val="nil"/>
              <w:left w:val="single" w:sz="4" w:space="0" w:color="auto"/>
              <w:bottom w:val="single" w:sz="4" w:space="0" w:color="auto"/>
              <w:right w:val="single" w:sz="4" w:space="0" w:color="auto"/>
            </w:tcBorders>
            <w:shd w:val="clear" w:color="auto" w:fill="auto"/>
            <w:vAlign w:val="bottom"/>
          </w:tcPr>
          <w:p w:rsidR="008F69B9" w:rsidRPr="008F69B9" w:rsidRDefault="008F69B9" w:rsidP="007552A5">
            <w:pPr>
              <w:spacing w:after="0" w:line="240" w:lineRule="auto"/>
              <w:jc w:val="both"/>
              <w:rPr>
                <w:rFonts w:ascii="Times New Roman" w:eastAsiaTheme="minorEastAsia" w:hAnsi="Times New Roman" w:cs="Times New Roman"/>
                <w:lang w:eastAsia="ru-RU"/>
              </w:rPr>
            </w:pPr>
            <w:r w:rsidRPr="008F69B9">
              <w:rPr>
                <w:rFonts w:ascii="Times New Roman" w:eastAsiaTheme="minorEastAsia" w:hAnsi="Times New Roman" w:cs="Times New Roman"/>
                <w:lang w:eastAsia="ru-RU"/>
              </w:rPr>
              <w:t>Котельная №5, ул. Северная</w:t>
            </w:r>
          </w:p>
        </w:tc>
        <w:tc>
          <w:tcPr>
            <w:tcW w:w="2835" w:type="dxa"/>
          </w:tcPr>
          <w:p w:rsidR="008F69B9" w:rsidRPr="00676F24" w:rsidRDefault="008F69B9" w:rsidP="007552A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2,61</w:t>
            </w:r>
          </w:p>
        </w:tc>
      </w:tr>
      <w:tr w:rsidR="008F69B9" w:rsidRPr="00676F24" w:rsidTr="00235CA8">
        <w:trPr>
          <w:trHeight w:val="20"/>
        </w:trPr>
        <w:tc>
          <w:tcPr>
            <w:tcW w:w="562" w:type="dxa"/>
          </w:tcPr>
          <w:p w:rsidR="008F69B9" w:rsidRPr="00676F24" w:rsidRDefault="008F69B9"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5</w:t>
            </w:r>
          </w:p>
        </w:tc>
        <w:tc>
          <w:tcPr>
            <w:tcW w:w="5954" w:type="dxa"/>
            <w:tcBorders>
              <w:top w:val="nil"/>
              <w:left w:val="single" w:sz="4" w:space="0" w:color="auto"/>
              <w:bottom w:val="single" w:sz="4" w:space="0" w:color="auto"/>
              <w:right w:val="single" w:sz="4" w:space="0" w:color="auto"/>
            </w:tcBorders>
            <w:shd w:val="clear" w:color="auto" w:fill="auto"/>
            <w:vAlign w:val="bottom"/>
          </w:tcPr>
          <w:p w:rsidR="008F69B9" w:rsidRPr="008F69B9" w:rsidRDefault="008F69B9" w:rsidP="007552A5">
            <w:pPr>
              <w:spacing w:after="0" w:line="240" w:lineRule="auto"/>
              <w:jc w:val="both"/>
              <w:rPr>
                <w:rFonts w:ascii="Times New Roman" w:eastAsiaTheme="minorEastAsia" w:hAnsi="Times New Roman" w:cs="Times New Roman"/>
                <w:lang w:eastAsia="ru-RU"/>
              </w:rPr>
            </w:pPr>
            <w:r w:rsidRPr="008F69B9">
              <w:rPr>
                <w:rFonts w:ascii="Times New Roman" w:eastAsiaTheme="minorEastAsia" w:hAnsi="Times New Roman" w:cs="Times New Roman"/>
                <w:lang w:eastAsia="ru-RU"/>
              </w:rPr>
              <w:t>Котельная №6</w:t>
            </w:r>
          </w:p>
        </w:tc>
        <w:tc>
          <w:tcPr>
            <w:tcW w:w="2835" w:type="dxa"/>
          </w:tcPr>
          <w:p w:rsidR="008F69B9" w:rsidRPr="00676F24" w:rsidRDefault="008F69B9" w:rsidP="007552A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2,1</w:t>
            </w:r>
          </w:p>
        </w:tc>
      </w:tr>
      <w:tr w:rsidR="008F69B9" w:rsidRPr="00676F24" w:rsidTr="00235CA8">
        <w:trPr>
          <w:trHeight w:val="20"/>
        </w:trPr>
        <w:tc>
          <w:tcPr>
            <w:tcW w:w="562" w:type="dxa"/>
          </w:tcPr>
          <w:p w:rsidR="008F69B9" w:rsidRPr="00676F24" w:rsidRDefault="008F69B9" w:rsidP="007552A5">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6</w:t>
            </w:r>
          </w:p>
        </w:tc>
        <w:tc>
          <w:tcPr>
            <w:tcW w:w="5954" w:type="dxa"/>
            <w:tcBorders>
              <w:top w:val="nil"/>
              <w:left w:val="single" w:sz="4" w:space="0" w:color="auto"/>
              <w:bottom w:val="single" w:sz="4" w:space="0" w:color="auto"/>
              <w:right w:val="single" w:sz="4" w:space="0" w:color="auto"/>
            </w:tcBorders>
            <w:shd w:val="clear" w:color="auto" w:fill="auto"/>
            <w:vAlign w:val="bottom"/>
          </w:tcPr>
          <w:p w:rsidR="008F69B9" w:rsidRPr="008F69B9" w:rsidRDefault="008F69B9" w:rsidP="007552A5">
            <w:pPr>
              <w:spacing w:after="0" w:line="240" w:lineRule="auto"/>
              <w:jc w:val="both"/>
              <w:rPr>
                <w:rFonts w:ascii="Times New Roman" w:eastAsiaTheme="minorEastAsia" w:hAnsi="Times New Roman" w:cs="Times New Roman"/>
                <w:lang w:eastAsia="ru-RU"/>
              </w:rPr>
            </w:pPr>
            <w:r w:rsidRPr="008F69B9">
              <w:rPr>
                <w:rFonts w:ascii="Times New Roman" w:eastAsiaTheme="minorEastAsia" w:hAnsi="Times New Roman" w:cs="Times New Roman"/>
                <w:lang w:eastAsia="ru-RU"/>
              </w:rPr>
              <w:t>Котельная №7</w:t>
            </w:r>
          </w:p>
        </w:tc>
        <w:tc>
          <w:tcPr>
            <w:tcW w:w="2835" w:type="dxa"/>
          </w:tcPr>
          <w:p w:rsidR="008F69B9" w:rsidRPr="00676F24" w:rsidRDefault="008F69B9" w:rsidP="007552A5">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2,28</w:t>
            </w:r>
          </w:p>
        </w:tc>
      </w:tr>
    </w:tbl>
    <w:p w:rsidR="00787184" w:rsidRDefault="00787184" w:rsidP="007552A5">
      <w:pPr>
        <w:pStyle w:val="ae"/>
      </w:pPr>
    </w:p>
    <w:p w:rsidR="005956CF" w:rsidRDefault="005956CF" w:rsidP="007552A5">
      <w:pPr>
        <w:pStyle w:val="ae"/>
      </w:pPr>
    </w:p>
    <w:p w:rsidR="005956CF" w:rsidRDefault="005956CF" w:rsidP="000636AF">
      <w:pPr>
        <w:pStyle w:val="ae"/>
        <w:sectPr w:rsidR="005956CF" w:rsidSect="007552A5">
          <w:headerReference w:type="default" r:id="rId44"/>
          <w:footerReference w:type="default" r:id="rId45"/>
          <w:pgSz w:w="11907" w:h="16840" w:code="9"/>
          <w:pgMar w:top="1252" w:right="737" w:bottom="1134" w:left="1639" w:header="0" w:footer="0" w:gutter="0"/>
          <w:cols w:space="708"/>
          <w:docGrid w:linePitch="360"/>
        </w:sect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Pr="000630EE" w:rsidRDefault="00082FFB" w:rsidP="00082FFB">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82FFB" w:rsidRPr="000630EE" w:rsidRDefault="00082FFB" w:rsidP="00082F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82FFB" w:rsidRPr="000630EE" w:rsidRDefault="00082FFB" w:rsidP="00082FF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82FFB" w:rsidRPr="000630EE" w:rsidRDefault="00082FFB" w:rsidP="00082FFB">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82FFB" w:rsidRPr="000630EE" w:rsidRDefault="00082FFB" w:rsidP="00082FF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0630EE" w:rsidRDefault="00082FFB" w:rsidP="00082FFB">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2FFB" w:rsidRPr="000630EE" w:rsidRDefault="00082FFB" w:rsidP="00082FF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082FF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7A2584" w:rsidRDefault="00082FFB" w:rsidP="00082FF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8</w:t>
      </w:r>
      <w:r w:rsidRPr="000630EE">
        <w:rPr>
          <w:rFonts w:ascii="Times New Roman" w:eastAsia="Times New Roman" w:hAnsi="Times New Roman" w:cs="Times New Roman"/>
          <w:b/>
          <w:sz w:val="28"/>
          <w:szCs w:val="24"/>
          <w:lang w:eastAsia="ru-RU"/>
        </w:rPr>
        <w:t xml:space="preserve">. </w:t>
      </w:r>
      <w:r w:rsidR="0052301F" w:rsidRPr="0052301F">
        <w:rPr>
          <w:rFonts w:ascii="Times New Roman" w:eastAsia="Times New Roman" w:hAnsi="Times New Roman" w:cs="Times New Roman"/>
          <w:b/>
          <w:sz w:val="28"/>
          <w:szCs w:val="24"/>
          <w:lang w:eastAsia="ru-RU"/>
        </w:rPr>
        <w:t>Предложения по строительству, реконструкции и (или) модернизации тепловых сетей</w:t>
      </w:r>
    </w:p>
    <w:p w:rsidR="00082FFB" w:rsidRPr="000630EE" w:rsidRDefault="000F7C20" w:rsidP="00082FF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082FFB" w:rsidRPr="000630EE">
        <w:rPr>
          <w:rFonts w:ascii="Times New Roman" w:eastAsia="Times New Roman" w:hAnsi="Times New Roman" w:cs="Times New Roman"/>
          <w:b/>
          <w:sz w:val="28"/>
          <w:szCs w:val="24"/>
          <w:lang w:eastAsia="ru-RU"/>
        </w:rPr>
        <w:t>.ОМ-ПСТ.</w:t>
      </w:r>
      <w:r w:rsidR="00082FFB">
        <w:rPr>
          <w:rFonts w:ascii="Times New Roman" w:eastAsia="Times New Roman" w:hAnsi="Times New Roman" w:cs="Times New Roman"/>
          <w:b/>
          <w:sz w:val="28"/>
          <w:szCs w:val="24"/>
          <w:lang w:eastAsia="ru-RU"/>
        </w:rPr>
        <w:t>008.000</w:t>
      </w:r>
    </w:p>
    <w:p w:rsidR="00082FFB" w:rsidRDefault="00082FFB" w:rsidP="00082FFB"/>
    <w:p w:rsidR="00082FFB" w:rsidRDefault="00082FFB" w:rsidP="00082FFB"/>
    <w:p w:rsidR="00082FFB" w:rsidRDefault="00082FFB" w:rsidP="00082FFB">
      <w:pPr>
        <w:sectPr w:rsidR="00082FFB" w:rsidSect="007552A5">
          <w:footerReference w:type="default" r:id="rId46"/>
          <w:pgSz w:w="11906" w:h="16838" w:code="9"/>
          <w:pgMar w:top="794" w:right="737" w:bottom="244" w:left="1650" w:header="0" w:footer="984" w:gutter="0"/>
          <w:pgNumType w:start="1"/>
          <w:cols w:space="708"/>
          <w:docGrid w:linePitch="360"/>
        </w:sectPr>
      </w:pPr>
    </w:p>
    <w:p w:rsidR="00082FFB" w:rsidRPr="00BB4F5D" w:rsidRDefault="00082FFB" w:rsidP="007552A5">
      <w:pPr>
        <w:pStyle w:val="8"/>
        <w:spacing w:line="240" w:lineRule="auto"/>
      </w:pPr>
      <w:bookmarkStart w:id="261" w:name="_Toc533296805"/>
      <w:bookmarkStart w:id="262" w:name="_Toc533538316"/>
      <w:bookmarkStart w:id="263" w:name="_Toc3954754"/>
      <w:bookmarkStart w:id="264" w:name="_Toc6345702"/>
      <w:r w:rsidRPr="00BB4F5D">
        <w:lastRenderedPageBreak/>
        <w:t xml:space="preserve">8.1. </w:t>
      </w:r>
      <w:bookmarkEnd w:id="261"/>
      <w:bookmarkEnd w:id="262"/>
      <w:bookmarkEnd w:id="263"/>
      <w:r w:rsidR="003A5E51" w:rsidRPr="003A5E51">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64"/>
    </w:p>
    <w:p w:rsidR="00082FFB" w:rsidRPr="00BB4F5D" w:rsidRDefault="00082FFB"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BB4F5D" w:rsidRDefault="00082FFB" w:rsidP="007552A5">
      <w:pPr>
        <w:pStyle w:val="8"/>
        <w:spacing w:line="240" w:lineRule="auto"/>
      </w:pPr>
      <w:bookmarkStart w:id="265" w:name="_Toc533296806"/>
      <w:bookmarkStart w:id="266" w:name="_Toc533538317"/>
      <w:bookmarkStart w:id="267" w:name="_Toc3954755"/>
      <w:bookmarkStart w:id="268" w:name="_Toc6345703"/>
      <w:r w:rsidRPr="00BB4F5D">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65"/>
      <w:bookmarkEnd w:id="266"/>
      <w:bookmarkEnd w:id="267"/>
      <w:bookmarkEnd w:id="268"/>
    </w:p>
    <w:p w:rsidR="005956CF" w:rsidRPr="00F94D1B" w:rsidRDefault="005956CF" w:rsidP="007552A5">
      <w:pPr>
        <w:pStyle w:val="af0"/>
        <w:spacing w:line="240" w:lineRule="auto"/>
        <w:rPr>
          <w:lang w:eastAsia="ru-RU"/>
        </w:rPr>
      </w:pPr>
      <w:bookmarkStart w:id="269" w:name="_Toc533296807"/>
      <w:bookmarkStart w:id="270" w:name="_Toc533538318"/>
      <w:bookmarkStart w:id="271" w:name="_Toc3954756"/>
      <w:bookmarkStart w:id="272" w:name="_Toc6345704"/>
      <w:r w:rsidRPr="00F94D1B">
        <w:rPr>
          <w:lang w:eastAsia="ru-RU"/>
        </w:rPr>
        <w:t xml:space="preserve">В таблице </w:t>
      </w:r>
      <w:r>
        <w:rPr>
          <w:lang w:eastAsia="ru-RU"/>
        </w:rPr>
        <w:t>8</w:t>
      </w:r>
      <w:r w:rsidRPr="00F94D1B">
        <w:rPr>
          <w:lang w:eastAsia="ru-RU"/>
        </w:rPr>
        <w:t xml:space="preserve">.2. представлен перечень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p>
    <w:p w:rsidR="005956CF" w:rsidRPr="00F94D1B" w:rsidRDefault="005956CF" w:rsidP="007552A5">
      <w:pPr>
        <w:pStyle w:val="80"/>
      </w:pPr>
      <w:bookmarkStart w:id="273" w:name="_Toc518525488"/>
      <w:bookmarkStart w:id="274" w:name="_Toc5156085"/>
      <w:bookmarkStart w:id="275" w:name="_Toc8756896"/>
      <w:bookmarkStart w:id="276" w:name="_Toc8757012"/>
      <w:r w:rsidRPr="00F94D1B">
        <w:t xml:space="preserve">Таблица </w:t>
      </w:r>
      <w:r>
        <w:t>8</w:t>
      </w:r>
      <w:r w:rsidRPr="00F94D1B">
        <w:t>.2 Перечень участков тепловой сети планируемых к новому строительству</w:t>
      </w:r>
      <w:bookmarkEnd w:id="273"/>
      <w:bookmarkEnd w:id="274"/>
      <w:bookmarkEnd w:id="275"/>
      <w:bookmarkEnd w:id="276"/>
      <w:r w:rsidRPr="00F94D1B">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23"/>
        <w:gridCol w:w="4293"/>
        <w:gridCol w:w="1417"/>
        <w:gridCol w:w="1529"/>
      </w:tblGrid>
      <w:tr w:rsidR="00AE75B3" w:rsidRPr="00F94D1B" w:rsidTr="00AE75B3">
        <w:trPr>
          <w:trHeight w:val="170"/>
        </w:trPr>
        <w:tc>
          <w:tcPr>
            <w:tcW w:w="2223" w:type="dxa"/>
            <w:shd w:val="clear" w:color="auto" w:fill="BFBFBF" w:themeFill="background1" w:themeFillShade="BF"/>
            <w:noWrap/>
          </w:tcPr>
          <w:p w:rsidR="00AE75B3" w:rsidRPr="00F94D1B" w:rsidRDefault="00AE75B3" w:rsidP="007552A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Начальный</w:t>
            </w:r>
            <w:r w:rsidRPr="00F94D1B">
              <w:rPr>
                <w:rFonts w:ascii="Times New Roman" w:eastAsia="Times New Roman" w:hAnsi="Times New Roman" w:cs="Times New Roman"/>
                <w:lang w:eastAsia="ru-RU"/>
              </w:rPr>
              <w:t xml:space="preserve"> узел</w:t>
            </w:r>
          </w:p>
        </w:tc>
        <w:tc>
          <w:tcPr>
            <w:tcW w:w="4293" w:type="dxa"/>
            <w:shd w:val="clear" w:color="auto" w:fill="BFBFBF" w:themeFill="background1" w:themeFillShade="BF"/>
          </w:tcPr>
          <w:p w:rsidR="00AE75B3" w:rsidRPr="00F94D1B" w:rsidRDefault="00AE75B3" w:rsidP="007552A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Конечный узел</w:t>
            </w:r>
          </w:p>
        </w:tc>
        <w:tc>
          <w:tcPr>
            <w:tcW w:w="1417" w:type="dxa"/>
            <w:shd w:val="clear" w:color="auto" w:fill="BFBFBF" w:themeFill="background1" w:themeFillShade="BF"/>
            <w:noWrap/>
          </w:tcPr>
          <w:p w:rsidR="00AE75B3" w:rsidRPr="00F94D1B" w:rsidRDefault="00AE75B3" w:rsidP="007552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 xml:space="preserve">L по плану, </w:t>
            </w:r>
            <w:proofErr w:type="gramStart"/>
            <w:r w:rsidRPr="00F94D1B">
              <w:rPr>
                <w:rFonts w:ascii="Times New Roman" w:eastAsia="Times New Roman" w:hAnsi="Times New Roman" w:cs="Times New Roman"/>
                <w:lang w:eastAsia="ru-RU"/>
              </w:rPr>
              <w:t>м</w:t>
            </w:r>
            <w:proofErr w:type="gramEnd"/>
          </w:p>
        </w:tc>
        <w:tc>
          <w:tcPr>
            <w:tcW w:w="1529" w:type="dxa"/>
            <w:shd w:val="clear" w:color="auto" w:fill="BFBFBF" w:themeFill="background1" w:themeFillShade="BF"/>
            <w:noWrap/>
          </w:tcPr>
          <w:p w:rsidR="00AE75B3" w:rsidRPr="00F94D1B" w:rsidRDefault="00AE75B3" w:rsidP="007552A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F94D1B">
              <w:rPr>
                <w:rFonts w:ascii="Times New Roman" w:eastAsia="Times New Roman" w:hAnsi="Times New Roman" w:cs="Times New Roman"/>
                <w:lang w:eastAsia="ru-RU"/>
              </w:rPr>
              <w:t>D</w:t>
            </w:r>
            <w:proofErr w:type="gramEnd"/>
            <w:r w:rsidRPr="00F94D1B">
              <w:rPr>
                <w:rFonts w:ascii="Times New Roman" w:eastAsia="Times New Roman" w:hAnsi="Times New Roman" w:cs="Times New Roman"/>
                <w:lang w:eastAsia="ru-RU"/>
              </w:rPr>
              <w:t>у</w:t>
            </w:r>
            <w:proofErr w:type="spellEnd"/>
            <w:r w:rsidRPr="00F94D1B">
              <w:rPr>
                <w:rFonts w:ascii="Times New Roman" w:eastAsia="Times New Roman" w:hAnsi="Times New Roman" w:cs="Times New Roman"/>
                <w:lang w:eastAsia="ru-RU"/>
              </w:rPr>
              <w:t xml:space="preserve"> </w:t>
            </w:r>
            <w:proofErr w:type="spellStart"/>
            <w:r w:rsidRPr="00F94D1B">
              <w:rPr>
                <w:rFonts w:ascii="Times New Roman" w:eastAsia="Times New Roman" w:hAnsi="Times New Roman" w:cs="Times New Roman"/>
                <w:lang w:eastAsia="ru-RU"/>
              </w:rPr>
              <w:t>рекоменд</w:t>
            </w:r>
            <w:proofErr w:type="spellEnd"/>
            <w:r w:rsidRPr="00F94D1B">
              <w:rPr>
                <w:rFonts w:ascii="Times New Roman" w:eastAsia="Times New Roman" w:hAnsi="Times New Roman" w:cs="Times New Roman"/>
                <w:lang w:eastAsia="ru-RU"/>
              </w:rPr>
              <w:t>, мм</w:t>
            </w:r>
          </w:p>
        </w:tc>
      </w:tr>
      <w:tr w:rsidR="00AE75B3" w:rsidRPr="00F94D1B" w:rsidTr="00AE75B3">
        <w:trPr>
          <w:trHeight w:val="170"/>
        </w:trPr>
        <w:tc>
          <w:tcPr>
            <w:tcW w:w="2223" w:type="dxa"/>
            <w:tcBorders>
              <w:top w:val="single" w:sz="8" w:space="0" w:color="auto"/>
              <w:left w:val="single" w:sz="8" w:space="0" w:color="auto"/>
              <w:bottom w:val="single" w:sz="8" w:space="0" w:color="auto"/>
              <w:right w:val="single" w:sz="8" w:space="0" w:color="auto"/>
            </w:tcBorders>
            <w:shd w:val="clear" w:color="auto" w:fill="auto"/>
            <w:noWrap/>
            <w:vAlign w:val="bottom"/>
          </w:tcPr>
          <w:p w:rsidR="00AE75B3" w:rsidRPr="00B55412" w:rsidRDefault="00AE75B3" w:rsidP="007552A5">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ТК27</w:t>
            </w:r>
          </w:p>
        </w:tc>
        <w:tc>
          <w:tcPr>
            <w:tcW w:w="4293" w:type="dxa"/>
            <w:tcBorders>
              <w:top w:val="single" w:sz="8" w:space="0" w:color="auto"/>
              <w:left w:val="nil"/>
              <w:bottom w:val="single" w:sz="8" w:space="0" w:color="auto"/>
              <w:right w:val="single" w:sz="8" w:space="0" w:color="auto"/>
            </w:tcBorders>
            <w:shd w:val="clear" w:color="auto" w:fill="auto"/>
            <w:vAlign w:val="center"/>
          </w:tcPr>
          <w:p w:rsidR="00AE75B3" w:rsidRPr="00B55412" w:rsidRDefault="00AE75B3" w:rsidP="007552A5">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жилой дом 1</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AE75B3" w:rsidRPr="00B55412" w:rsidRDefault="00AE75B3" w:rsidP="007552A5">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529" w:type="dxa"/>
            <w:tcBorders>
              <w:top w:val="single" w:sz="8" w:space="0" w:color="auto"/>
              <w:left w:val="nil"/>
              <w:bottom w:val="single" w:sz="8" w:space="0" w:color="auto"/>
              <w:right w:val="single" w:sz="8" w:space="0" w:color="auto"/>
            </w:tcBorders>
            <w:shd w:val="clear" w:color="auto" w:fill="auto"/>
            <w:noWrap/>
            <w:vAlign w:val="center"/>
          </w:tcPr>
          <w:p w:rsidR="00AE75B3" w:rsidRPr="00B55412" w:rsidRDefault="00AE75B3" w:rsidP="007552A5">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AE75B3" w:rsidRPr="00F94D1B" w:rsidTr="00AE75B3">
        <w:trPr>
          <w:trHeight w:val="170"/>
        </w:trPr>
        <w:tc>
          <w:tcPr>
            <w:tcW w:w="2223" w:type="dxa"/>
            <w:tcBorders>
              <w:top w:val="single" w:sz="8" w:space="0" w:color="auto"/>
              <w:left w:val="single" w:sz="8" w:space="0" w:color="auto"/>
              <w:bottom w:val="single" w:sz="8" w:space="0" w:color="auto"/>
              <w:right w:val="single" w:sz="8" w:space="0" w:color="auto"/>
            </w:tcBorders>
            <w:shd w:val="clear" w:color="auto" w:fill="auto"/>
            <w:noWrap/>
            <w:vAlign w:val="bottom"/>
          </w:tcPr>
          <w:p w:rsidR="00AE75B3" w:rsidRPr="00B55412" w:rsidRDefault="00AE75B3" w:rsidP="007552A5">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ТК27</w:t>
            </w:r>
          </w:p>
        </w:tc>
        <w:tc>
          <w:tcPr>
            <w:tcW w:w="4293" w:type="dxa"/>
            <w:tcBorders>
              <w:top w:val="single" w:sz="8" w:space="0" w:color="auto"/>
              <w:left w:val="nil"/>
              <w:bottom w:val="single" w:sz="8" w:space="0" w:color="auto"/>
              <w:right w:val="single" w:sz="8" w:space="0" w:color="auto"/>
            </w:tcBorders>
            <w:shd w:val="clear" w:color="auto" w:fill="auto"/>
            <w:vAlign w:val="center"/>
          </w:tcPr>
          <w:p w:rsidR="00AE75B3" w:rsidRPr="00B55412" w:rsidRDefault="00AE75B3" w:rsidP="007552A5">
            <w:pPr>
              <w:suppressAutoHyphen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жилой дом 2</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AE75B3" w:rsidRPr="00B55412" w:rsidRDefault="00AE75B3" w:rsidP="007552A5">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529" w:type="dxa"/>
            <w:tcBorders>
              <w:top w:val="single" w:sz="8" w:space="0" w:color="auto"/>
              <w:left w:val="nil"/>
              <w:bottom w:val="single" w:sz="8" w:space="0" w:color="auto"/>
              <w:right w:val="single" w:sz="8" w:space="0" w:color="auto"/>
            </w:tcBorders>
            <w:shd w:val="clear" w:color="auto" w:fill="auto"/>
            <w:noWrap/>
            <w:vAlign w:val="center"/>
          </w:tcPr>
          <w:p w:rsidR="00AE75B3" w:rsidRPr="00B55412" w:rsidRDefault="00AE75B3" w:rsidP="007552A5">
            <w:pPr>
              <w:suppressAutoHyphen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bl>
    <w:p w:rsidR="005956CF" w:rsidRDefault="005956CF" w:rsidP="007552A5">
      <w:pPr>
        <w:pStyle w:val="8"/>
        <w:spacing w:line="240" w:lineRule="auto"/>
      </w:pPr>
    </w:p>
    <w:p w:rsidR="00082FFB" w:rsidRPr="00BB4F5D" w:rsidRDefault="00082FFB" w:rsidP="007552A5">
      <w:pPr>
        <w:pStyle w:val="8"/>
        <w:spacing w:line="240" w:lineRule="auto"/>
      </w:pPr>
      <w:r w:rsidRPr="00BB4F5D">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69"/>
      <w:bookmarkEnd w:id="270"/>
      <w:bookmarkEnd w:id="271"/>
      <w:bookmarkEnd w:id="272"/>
    </w:p>
    <w:p w:rsidR="00082FFB" w:rsidRPr="00BB4F5D" w:rsidRDefault="00082FFB"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BB4F5D">
        <w:rPr>
          <w:rFonts w:ascii="Times New Roman" w:eastAsia="Times New Roman" w:hAnsi="Times New Roman" w:cs="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roofErr w:type="gramEnd"/>
      <w:r w:rsidRPr="00BB4F5D">
        <w:rPr>
          <w:rFonts w:ascii="Times New Roman" w:eastAsia="Times New Roman" w:hAnsi="Times New Roman" w:cs="Times New Roman"/>
          <w:sz w:val="28"/>
          <w:szCs w:val="28"/>
          <w:lang w:eastAsia="ru-RU"/>
        </w:rPr>
        <w:t>.</w:t>
      </w:r>
    </w:p>
    <w:p w:rsidR="00082FFB" w:rsidRPr="00BB4F5D" w:rsidRDefault="00082FFB" w:rsidP="007552A5">
      <w:pPr>
        <w:pStyle w:val="8"/>
        <w:spacing w:line="240" w:lineRule="auto"/>
      </w:pPr>
      <w:bookmarkStart w:id="277" w:name="_Toc533296808"/>
      <w:bookmarkStart w:id="278" w:name="_Toc533538319"/>
      <w:bookmarkStart w:id="279" w:name="_Toc3954757"/>
      <w:bookmarkStart w:id="280" w:name="_Toc6345705"/>
      <w:r w:rsidRPr="00BB4F5D">
        <w:t xml:space="preserve">8.4. </w:t>
      </w:r>
      <w:bookmarkEnd w:id="277"/>
      <w:bookmarkEnd w:id="278"/>
      <w:bookmarkEnd w:id="279"/>
      <w:r w:rsidR="003A5E51" w:rsidRPr="003A5E51">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80"/>
    </w:p>
    <w:p w:rsidR="00082FFB" w:rsidRDefault="00082FFB"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xml:space="preserve"> не планируется.</w:t>
      </w:r>
    </w:p>
    <w:p w:rsidR="00082FFB" w:rsidRPr="00BB4F5D" w:rsidRDefault="00082FFB" w:rsidP="007552A5">
      <w:pPr>
        <w:pStyle w:val="8"/>
        <w:spacing w:line="240" w:lineRule="auto"/>
      </w:pPr>
      <w:bookmarkStart w:id="281" w:name="_Toc533296809"/>
      <w:bookmarkStart w:id="282" w:name="_Toc533538320"/>
      <w:bookmarkStart w:id="283" w:name="_Toc3954758"/>
      <w:bookmarkStart w:id="284" w:name="_Toc6345706"/>
      <w:r w:rsidRPr="00BB4F5D">
        <w:t>8.5. Предложения по строительству тепловых сетей для обеспечения нормативной надежности теплоснабжения</w:t>
      </w:r>
      <w:bookmarkEnd w:id="281"/>
      <w:bookmarkEnd w:id="282"/>
      <w:bookmarkEnd w:id="283"/>
      <w:bookmarkEnd w:id="284"/>
    </w:p>
    <w:p w:rsidR="00082FFB" w:rsidRPr="00960AAB" w:rsidRDefault="00082FFB"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960AAB">
        <w:rPr>
          <w:rFonts w:ascii="Times New Roman" w:eastAsia="Times New Roman" w:hAnsi="Times New Roman" w:cs="Times New Roman"/>
          <w:sz w:val="28"/>
          <w:szCs w:val="28"/>
          <w:lang w:eastAsia="ru-RU"/>
        </w:rPr>
        <w:lastRenderedPageBreak/>
        <w:t>Предложения по строительству тепловых сетей для обеспечения нормативной надежности теплоснабжения отсутствуют</w:t>
      </w:r>
    </w:p>
    <w:p w:rsidR="00082FFB" w:rsidRPr="00BB4F5D" w:rsidRDefault="00082FFB" w:rsidP="007552A5">
      <w:pPr>
        <w:pStyle w:val="8"/>
        <w:spacing w:line="240" w:lineRule="auto"/>
      </w:pPr>
      <w:bookmarkStart w:id="285" w:name="_Toc533296810"/>
      <w:bookmarkStart w:id="286" w:name="_Toc533538321"/>
      <w:bookmarkStart w:id="287" w:name="_Toc3954759"/>
      <w:bookmarkStart w:id="288" w:name="_Toc6345707"/>
      <w:r w:rsidRPr="00BB4F5D">
        <w:t xml:space="preserve">8.6. </w:t>
      </w:r>
      <w:bookmarkEnd w:id="285"/>
      <w:bookmarkEnd w:id="286"/>
      <w:bookmarkEnd w:id="287"/>
      <w:r w:rsidR="003A5E51" w:rsidRPr="003A5E51">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88"/>
    </w:p>
    <w:p w:rsidR="00082FFB" w:rsidRPr="00BB4F5D" w:rsidRDefault="00082FFB"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289" w:name="_Toc533296811"/>
      <w:bookmarkStart w:id="290" w:name="_Toc533538322"/>
      <w:r w:rsidRPr="00BB4F5D">
        <w:rPr>
          <w:rFonts w:ascii="Times New Roman" w:eastAsia="Times New Roman" w:hAnsi="Times New Roman" w:cs="Times New Roman"/>
          <w:sz w:val="28"/>
          <w:szCs w:val="28"/>
          <w:lang w:eastAsia="ru-RU"/>
        </w:rPr>
        <w:t>Предложения по реконструкции тепловых сетей с увеличением диаметра трубопроводов для обеспечения перспективных приростов тепловой нагрузки не предусматриваются.</w:t>
      </w:r>
    </w:p>
    <w:p w:rsidR="00082FFB" w:rsidRPr="00BB4F5D" w:rsidRDefault="00082FFB" w:rsidP="007552A5">
      <w:pPr>
        <w:pStyle w:val="8"/>
        <w:spacing w:line="240" w:lineRule="auto"/>
      </w:pPr>
      <w:bookmarkStart w:id="291" w:name="_Toc3954760"/>
      <w:bookmarkStart w:id="292" w:name="_Toc6345708"/>
      <w:r w:rsidRPr="00BB4F5D">
        <w:t xml:space="preserve">8.7. </w:t>
      </w:r>
      <w:bookmarkEnd w:id="289"/>
      <w:bookmarkEnd w:id="290"/>
      <w:bookmarkEnd w:id="291"/>
      <w:r w:rsidR="003A5E51" w:rsidRPr="003A5E51">
        <w:t>Предложения по реконструкции и (или) модернизации тепловых сетей, подлежащих замене в связи с исчерпанием эксплуатационного ресурса</w:t>
      </w:r>
      <w:bookmarkEnd w:id="292"/>
    </w:p>
    <w:p w:rsidR="005956CF" w:rsidRPr="00F94D1B" w:rsidRDefault="005956CF" w:rsidP="007552A5">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bookmarkStart w:id="293" w:name="_Toc533296812"/>
      <w:bookmarkStart w:id="294" w:name="_Toc533538323"/>
      <w:bookmarkStart w:id="295" w:name="_Toc3954761"/>
      <w:bookmarkStart w:id="296" w:name="_Toc6345709"/>
      <w:r w:rsidRPr="00F94D1B">
        <w:rPr>
          <w:rFonts w:ascii="Times New Roman" w:eastAsia="Times New Roman" w:hAnsi="Times New Roman" w:cs="Times New Roman"/>
          <w:sz w:val="28"/>
          <w:szCs w:val="28"/>
          <w:lang w:eastAsia="ru-RU"/>
        </w:rPr>
        <w:t>Капитальный ремонт сетей от котельной №</w:t>
      </w:r>
      <w:r w:rsidR="00AE75B3">
        <w:rPr>
          <w:rFonts w:ascii="Times New Roman" w:eastAsia="Times New Roman" w:hAnsi="Times New Roman" w:cs="Times New Roman"/>
          <w:sz w:val="28"/>
          <w:szCs w:val="28"/>
          <w:lang w:eastAsia="ru-RU"/>
        </w:rPr>
        <w:t>1</w:t>
      </w:r>
    </w:p>
    <w:p w:rsidR="005956CF" w:rsidRPr="00F94D1B" w:rsidRDefault="005956CF" w:rsidP="007552A5">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 xml:space="preserve">Капитальный ремонт сетей от Котельной </w:t>
      </w:r>
      <w:r w:rsidR="00AE75B3">
        <w:rPr>
          <w:rFonts w:ascii="Times New Roman" w:eastAsia="Times New Roman" w:hAnsi="Times New Roman" w:cs="Times New Roman"/>
          <w:sz w:val="28"/>
          <w:szCs w:val="28"/>
          <w:lang w:eastAsia="ru-RU"/>
        </w:rPr>
        <w:t>№2</w:t>
      </w:r>
    </w:p>
    <w:p w:rsidR="005956CF" w:rsidRPr="00F94D1B" w:rsidRDefault="005956CF" w:rsidP="007552A5">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 xml:space="preserve">Капитальный ремонт сетей от Котельной </w:t>
      </w:r>
      <w:r w:rsidR="00AE75B3">
        <w:rPr>
          <w:rFonts w:ascii="Times New Roman" w:eastAsia="Times New Roman" w:hAnsi="Times New Roman" w:cs="Times New Roman"/>
          <w:sz w:val="28"/>
          <w:szCs w:val="28"/>
          <w:lang w:eastAsia="ru-RU"/>
        </w:rPr>
        <w:t>№5</w:t>
      </w:r>
    </w:p>
    <w:p w:rsidR="00082FFB" w:rsidRPr="00BB4F5D" w:rsidRDefault="00082FFB" w:rsidP="007552A5">
      <w:pPr>
        <w:pStyle w:val="8"/>
        <w:spacing w:line="240" w:lineRule="auto"/>
      </w:pPr>
      <w:r w:rsidRPr="00BB4F5D">
        <w:t xml:space="preserve">8.8. </w:t>
      </w:r>
      <w:bookmarkEnd w:id="293"/>
      <w:bookmarkEnd w:id="294"/>
      <w:bookmarkEnd w:id="295"/>
      <w:r w:rsidR="007C5673" w:rsidRPr="007C5673">
        <w:t>Предложения по строительству, реконструкции и (или) модернизации насосных станций</w:t>
      </w:r>
      <w:bookmarkEnd w:id="296"/>
    </w:p>
    <w:p w:rsidR="00082FFB" w:rsidRPr="00BB4F5D" w:rsidRDefault="00082FFB" w:rsidP="007552A5">
      <w:pPr>
        <w:pStyle w:val="ac"/>
        <w:suppressAutoHyphens/>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поселения отсутствуют насосные станции.</w:t>
      </w:r>
    </w:p>
    <w:p w:rsidR="006D1422" w:rsidRDefault="006D1422" w:rsidP="000636AF">
      <w:pPr>
        <w:pStyle w:val="ae"/>
        <w:sectPr w:rsidR="006D1422" w:rsidSect="007552A5">
          <w:headerReference w:type="default" r:id="rId47"/>
          <w:footerReference w:type="default" r:id="rId48"/>
          <w:pgSz w:w="11907" w:h="16840" w:code="9"/>
          <w:pgMar w:top="1243" w:right="737" w:bottom="1134" w:left="1650" w:header="0" w:footer="0" w:gutter="0"/>
          <w:cols w:space="708"/>
          <w:docGrid w:linePitch="360"/>
        </w:sect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Pr="000630EE" w:rsidRDefault="00310B32" w:rsidP="00310B32">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310B32" w:rsidRPr="000630EE" w:rsidRDefault="00310B32" w:rsidP="00310B32">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310B32" w:rsidRPr="000630EE" w:rsidRDefault="00310B32" w:rsidP="00310B32">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310B32" w:rsidRPr="000630EE" w:rsidRDefault="00310B32" w:rsidP="00310B32">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310B32" w:rsidRPr="000630EE" w:rsidRDefault="00310B32" w:rsidP="00310B32">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0630EE" w:rsidRDefault="00310B32" w:rsidP="00310B32">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10B32" w:rsidRPr="000630EE" w:rsidRDefault="00310B32" w:rsidP="00310B3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310B32">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7A2584" w:rsidRDefault="00310B32" w:rsidP="00310B3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9</w:t>
      </w:r>
      <w:r w:rsidRPr="000630EE">
        <w:rPr>
          <w:rFonts w:ascii="Times New Roman" w:eastAsia="Times New Roman" w:hAnsi="Times New Roman" w:cs="Times New Roman"/>
          <w:b/>
          <w:sz w:val="28"/>
          <w:szCs w:val="24"/>
          <w:lang w:eastAsia="ru-RU"/>
        </w:rPr>
        <w:t xml:space="preserve">. </w:t>
      </w:r>
      <w:r w:rsidRPr="00E344CA">
        <w:rPr>
          <w:rFonts w:ascii="Times New Roman" w:eastAsia="Times New Roman" w:hAnsi="Times New Roman" w:cs="Times New Roman"/>
          <w:b/>
          <w:sz w:val="28"/>
          <w:szCs w:val="24"/>
          <w:lang w:eastAsia="ru-RU"/>
        </w:rPr>
        <w:t>Предложения по переводу открытых систем теплоснабжения (горячего водоснабжения) в закрытые системы горячего водоснабжения</w:t>
      </w:r>
    </w:p>
    <w:p w:rsidR="00310B32" w:rsidRPr="000630EE" w:rsidRDefault="000F7C20" w:rsidP="00310B32">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310B32" w:rsidRPr="000630EE">
        <w:rPr>
          <w:rFonts w:ascii="Times New Roman" w:eastAsia="Times New Roman" w:hAnsi="Times New Roman" w:cs="Times New Roman"/>
          <w:b/>
          <w:sz w:val="28"/>
          <w:szCs w:val="24"/>
          <w:lang w:eastAsia="ru-RU"/>
        </w:rPr>
        <w:t>.ОМ-ПСТ.</w:t>
      </w:r>
      <w:r w:rsidR="00310B32">
        <w:rPr>
          <w:rFonts w:ascii="Times New Roman" w:eastAsia="Times New Roman" w:hAnsi="Times New Roman" w:cs="Times New Roman"/>
          <w:b/>
          <w:sz w:val="28"/>
          <w:szCs w:val="24"/>
          <w:lang w:eastAsia="ru-RU"/>
        </w:rPr>
        <w:t>009</w:t>
      </w:r>
      <w:r w:rsidR="00310B32" w:rsidRPr="000630EE">
        <w:rPr>
          <w:rFonts w:ascii="Times New Roman" w:eastAsia="Times New Roman" w:hAnsi="Times New Roman" w:cs="Times New Roman"/>
          <w:b/>
          <w:sz w:val="28"/>
          <w:szCs w:val="24"/>
          <w:lang w:eastAsia="ru-RU"/>
        </w:rPr>
        <w:t>.000</w:t>
      </w:r>
    </w:p>
    <w:p w:rsidR="00310B32" w:rsidRDefault="00310B32" w:rsidP="00310B32"/>
    <w:p w:rsidR="00310B32" w:rsidRDefault="00310B32" w:rsidP="00310B32"/>
    <w:p w:rsidR="00310B32" w:rsidRDefault="00310B32" w:rsidP="00310B32">
      <w:pPr>
        <w:sectPr w:rsidR="00310B32" w:rsidSect="007552A5">
          <w:footerReference w:type="default" r:id="rId49"/>
          <w:pgSz w:w="11906" w:h="16838" w:code="9"/>
          <w:pgMar w:top="794" w:right="737" w:bottom="244" w:left="1650" w:header="0" w:footer="842" w:gutter="0"/>
          <w:pgNumType w:start="1"/>
          <w:cols w:space="708"/>
          <w:docGrid w:linePitch="360"/>
        </w:sectPr>
      </w:pPr>
    </w:p>
    <w:p w:rsidR="00B405D6" w:rsidRDefault="00310B32" w:rsidP="007552A5">
      <w:pPr>
        <w:pStyle w:val="af0"/>
        <w:spacing w:line="240" w:lineRule="auto"/>
        <w:rPr>
          <w:lang w:eastAsia="ru-RU"/>
        </w:rPr>
        <w:sectPr w:rsidR="00B405D6" w:rsidSect="007552A5">
          <w:headerReference w:type="default" r:id="rId50"/>
          <w:footerReference w:type="default" r:id="rId51"/>
          <w:pgSz w:w="11907" w:h="16840" w:code="9"/>
          <w:pgMar w:top="1252" w:right="737" w:bottom="1134" w:left="1650" w:header="0" w:footer="0" w:gutter="0"/>
          <w:cols w:space="708"/>
          <w:docGrid w:linePitch="360"/>
        </w:sectPr>
      </w:pPr>
      <w:r w:rsidRPr="00E344CA">
        <w:rPr>
          <w:lang w:eastAsia="ru-RU"/>
        </w:rPr>
        <w:lastRenderedPageBreak/>
        <w:t>Предложения по переводу открытых систем теплоснабжения (горячего водоснабжения) в закрытые системы горячего водоснабжения</w:t>
      </w:r>
      <w:r>
        <w:rPr>
          <w:lang w:eastAsia="ru-RU"/>
        </w:rPr>
        <w:t xml:space="preserve"> не предусматриваются</w:t>
      </w:r>
      <w:r w:rsidR="00B405D6">
        <w:rPr>
          <w:lang w:eastAsia="ru-RU"/>
        </w:rPr>
        <w:t>.</w:t>
      </w: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Pr="000630EE" w:rsidRDefault="000864F5" w:rsidP="000864F5">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864F5" w:rsidRPr="000630EE" w:rsidRDefault="000864F5" w:rsidP="000864F5">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864F5" w:rsidRPr="000630EE" w:rsidRDefault="000864F5" w:rsidP="000864F5">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864F5" w:rsidRPr="000630EE" w:rsidRDefault="000864F5" w:rsidP="000864F5">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864F5" w:rsidRPr="000630EE" w:rsidRDefault="000864F5" w:rsidP="000864F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0630EE" w:rsidRDefault="000864F5" w:rsidP="000864F5">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64F5" w:rsidRPr="000630EE" w:rsidRDefault="000864F5" w:rsidP="000864F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864F5" w:rsidRPr="000630EE" w:rsidRDefault="000864F5" w:rsidP="000864F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0630EE" w:rsidRDefault="000864F5" w:rsidP="000864F5">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7A2584" w:rsidRDefault="000864F5" w:rsidP="000864F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10</w:t>
      </w:r>
      <w:r w:rsidRPr="000630EE">
        <w:rPr>
          <w:rFonts w:ascii="Times New Roman" w:eastAsia="Times New Roman" w:hAnsi="Times New Roman" w:cs="Times New Roman"/>
          <w:b/>
          <w:sz w:val="28"/>
          <w:szCs w:val="24"/>
          <w:lang w:eastAsia="ru-RU"/>
        </w:rPr>
        <w:t xml:space="preserve">. </w:t>
      </w:r>
      <w:r w:rsidRPr="00D73F9D">
        <w:rPr>
          <w:rFonts w:ascii="Times New Roman" w:eastAsia="Times New Roman" w:hAnsi="Times New Roman" w:cs="Times New Roman"/>
          <w:b/>
          <w:sz w:val="28"/>
          <w:szCs w:val="24"/>
          <w:lang w:eastAsia="ru-RU"/>
        </w:rPr>
        <w:t>Перспективные топливные балансы</w:t>
      </w:r>
    </w:p>
    <w:p w:rsidR="000864F5" w:rsidRPr="000630EE" w:rsidRDefault="000F7C20" w:rsidP="000864F5">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0864F5" w:rsidRPr="000630EE">
        <w:rPr>
          <w:rFonts w:ascii="Times New Roman" w:eastAsia="Times New Roman" w:hAnsi="Times New Roman" w:cs="Times New Roman"/>
          <w:b/>
          <w:sz w:val="28"/>
          <w:szCs w:val="24"/>
          <w:lang w:eastAsia="ru-RU"/>
        </w:rPr>
        <w:t>.ОМ-ПСТ.</w:t>
      </w:r>
      <w:r w:rsidR="000864F5">
        <w:rPr>
          <w:rFonts w:ascii="Times New Roman" w:eastAsia="Times New Roman" w:hAnsi="Times New Roman" w:cs="Times New Roman"/>
          <w:b/>
          <w:sz w:val="28"/>
          <w:szCs w:val="24"/>
          <w:lang w:eastAsia="ru-RU"/>
        </w:rPr>
        <w:t>010</w:t>
      </w:r>
      <w:r w:rsidR="000864F5" w:rsidRPr="000630EE">
        <w:rPr>
          <w:rFonts w:ascii="Times New Roman" w:eastAsia="Times New Roman" w:hAnsi="Times New Roman" w:cs="Times New Roman"/>
          <w:b/>
          <w:sz w:val="28"/>
          <w:szCs w:val="24"/>
          <w:lang w:eastAsia="ru-RU"/>
        </w:rPr>
        <w:t>.000</w:t>
      </w:r>
    </w:p>
    <w:p w:rsidR="000864F5" w:rsidRDefault="000864F5" w:rsidP="000864F5"/>
    <w:p w:rsidR="000864F5" w:rsidRDefault="000864F5" w:rsidP="000864F5"/>
    <w:p w:rsidR="000864F5" w:rsidRDefault="000864F5" w:rsidP="000864F5">
      <w:pPr>
        <w:sectPr w:rsidR="000864F5" w:rsidSect="007552A5">
          <w:footerReference w:type="default" r:id="rId52"/>
          <w:pgSz w:w="11906" w:h="16838" w:code="9"/>
          <w:pgMar w:top="794" w:right="737" w:bottom="244" w:left="1644" w:header="0" w:footer="842" w:gutter="0"/>
          <w:pgNumType w:start="1"/>
          <w:cols w:space="708"/>
          <w:docGrid w:linePitch="360"/>
        </w:sectPr>
      </w:pPr>
    </w:p>
    <w:p w:rsidR="000864F5" w:rsidRPr="00D73F9D" w:rsidRDefault="000864F5" w:rsidP="007552A5">
      <w:pPr>
        <w:pStyle w:val="100"/>
        <w:spacing w:line="240" w:lineRule="auto"/>
      </w:pPr>
      <w:bookmarkStart w:id="297" w:name="_Toc533296821"/>
      <w:bookmarkStart w:id="298" w:name="_Toc533538326"/>
      <w:bookmarkStart w:id="299" w:name="_Toc3956828"/>
      <w:bookmarkStart w:id="300" w:name="_Toc6349908"/>
      <w:r w:rsidRPr="00D73F9D">
        <w:lastRenderedPageBreak/>
        <w:t xml:space="preserve">10.1. </w:t>
      </w:r>
      <w:proofErr w:type="gramStart"/>
      <w:r w:rsidRPr="00D73F9D">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297"/>
      <w:bookmarkEnd w:id="298"/>
      <w:bookmarkEnd w:id="299"/>
      <w:bookmarkEnd w:id="300"/>
      <w:proofErr w:type="gramEnd"/>
    </w:p>
    <w:p w:rsidR="000864F5" w:rsidRDefault="000864F5"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источников тепловой энергии на территории поселения </w:t>
      </w:r>
      <w:proofErr w:type="gramStart"/>
      <w:r>
        <w:rPr>
          <w:rFonts w:ascii="Times New Roman" w:eastAsia="Times New Roman" w:hAnsi="Times New Roman" w:cs="Times New Roman"/>
          <w:sz w:val="28"/>
          <w:szCs w:val="28"/>
          <w:lang w:eastAsia="ru-RU"/>
        </w:rPr>
        <w:t>представлен</w:t>
      </w:r>
      <w:proofErr w:type="gramEnd"/>
      <w:r>
        <w:rPr>
          <w:rFonts w:ascii="Times New Roman" w:eastAsia="Times New Roman" w:hAnsi="Times New Roman" w:cs="Times New Roman"/>
          <w:sz w:val="28"/>
          <w:szCs w:val="28"/>
          <w:lang w:eastAsia="ru-RU"/>
        </w:rPr>
        <w:t xml:space="preserve"> в таблице 10.1.1.</w:t>
      </w:r>
    </w:p>
    <w:p w:rsidR="000864F5" w:rsidRDefault="000864F5" w:rsidP="007552A5">
      <w:pPr>
        <w:pStyle w:val="102"/>
      </w:pPr>
      <w:bookmarkStart w:id="301" w:name="_Toc3956819"/>
      <w:bookmarkStart w:id="302" w:name="_Toc6349726"/>
      <w:r>
        <w:t xml:space="preserve">Таблица 10.1.1. </w:t>
      </w:r>
      <w:r w:rsidRPr="00D73F9D">
        <w:t>Перспективные максимальные часовые и годовые расходы основного вида топлива</w:t>
      </w:r>
      <w:bookmarkEnd w:id="301"/>
      <w:bookmarkEnd w:id="302"/>
    </w:p>
    <w:tbl>
      <w:tblPr>
        <w:tblW w:w="96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3"/>
        <w:gridCol w:w="4486"/>
        <w:gridCol w:w="1976"/>
        <w:gridCol w:w="2679"/>
      </w:tblGrid>
      <w:tr w:rsidR="005956CF" w:rsidRPr="00D73F9D" w:rsidTr="005956CF">
        <w:trPr>
          <w:trHeight w:val="360"/>
        </w:trPr>
        <w:tc>
          <w:tcPr>
            <w:tcW w:w="473" w:type="dxa"/>
            <w:vMerge w:val="restart"/>
            <w:shd w:val="clear" w:color="auto" w:fill="BFBFBF" w:themeFill="background1" w:themeFillShade="BF"/>
            <w:vAlign w:val="center"/>
            <w:hideMark/>
          </w:tcPr>
          <w:p w:rsidR="005956CF" w:rsidRDefault="005956CF" w:rsidP="007552A5">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w:t>
            </w:r>
          </w:p>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proofErr w:type="spellStart"/>
            <w:r w:rsidRPr="00D73F9D">
              <w:rPr>
                <w:rFonts w:ascii="Times New Roman" w:eastAsia="Times New Roman" w:hAnsi="Times New Roman" w:cs="Times New Roman"/>
                <w:color w:val="000000"/>
                <w:sz w:val="24"/>
                <w:szCs w:val="24"/>
                <w:lang w:eastAsia="ru-RU"/>
              </w:rPr>
              <w:t>пп</w:t>
            </w:r>
            <w:proofErr w:type="spellEnd"/>
          </w:p>
        </w:tc>
        <w:tc>
          <w:tcPr>
            <w:tcW w:w="4486" w:type="dxa"/>
            <w:vMerge w:val="restart"/>
            <w:shd w:val="clear" w:color="auto" w:fill="BFBFBF" w:themeFill="background1" w:themeFillShade="BF"/>
            <w:vAlign w:val="center"/>
            <w:hideMark/>
          </w:tcPr>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 xml:space="preserve">Наименование </w:t>
            </w:r>
            <w:r>
              <w:rPr>
                <w:rFonts w:ascii="Times New Roman" w:eastAsia="Times New Roman" w:hAnsi="Times New Roman" w:cs="Times New Roman"/>
                <w:color w:val="000000"/>
                <w:sz w:val="24"/>
                <w:szCs w:val="24"/>
                <w:lang w:eastAsia="ru-RU"/>
              </w:rPr>
              <w:t>СЦТ</w:t>
            </w:r>
          </w:p>
        </w:tc>
        <w:tc>
          <w:tcPr>
            <w:tcW w:w="4655" w:type="dxa"/>
            <w:gridSpan w:val="2"/>
            <w:shd w:val="clear" w:color="auto" w:fill="BFBFBF" w:themeFill="background1" w:themeFillShade="BF"/>
            <w:vAlign w:val="center"/>
            <w:hideMark/>
          </w:tcPr>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2033 год</w:t>
            </w:r>
          </w:p>
        </w:tc>
      </w:tr>
      <w:tr w:rsidR="005956CF" w:rsidRPr="00D73F9D" w:rsidTr="006F2F86">
        <w:trPr>
          <w:trHeight w:val="894"/>
        </w:trPr>
        <w:tc>
          <w:tcPr>
            <w:tcW w:w="473" w:type="dxa"/>
            <w:vMerge/>
            <w:vAlign w:val="center"/>
            <w:hideMark/>
          </w:tcPr>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p>
        </w:tc>
        <w:tc>
          <w:tcPr>
            <w:tcW w:w="4486" w:type="dxa"/>
            <w:vMerge/>
            <w:vAlign w:val="center"/>
            <w:hideMark/>
          </w:tcPr>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p>
        </w:tc>
        <w:tc>
          <w:tcPr>
            <w:tcW w:w="1976" w:type="dxa"/>
            <w:tcBorders>
              <w:bottom w:val="single" w:sz="4" w:space="0" w:color="auto"/>
            </w:tcBorders>
            <w:shd w:val="clear" w:color="auto" w:fill="D9D9D9" w:themeFill="background1" w:themeFillShade="D9"/>
            <w:vAlign w:val="center"/>
            <w:hideMark/>
          </w:tcPr>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Расход природного газа, тыс. куб.м.</w:t>
            </w:r>
          </w:p>
        </w:tc>
        <w:tc>
          <w:tcPr>
            <w:tcW w:w="2679" w:type="dxa"/>
            <w:tcBorders>
              <w:bottom w:val="single" w:sz="4" w:space="0" w:color="auto"/>
            </w:tcBorders>
            <w:shd w:val="clear" w:color="auto" w:fill="D9D9D9" w:themeFill="background1" w:themeFillShade="D9"/>
            <w:vAlign w:val="center"/>
            <w:hideMark/>
          </w:tcPr>
          <w:p w:rsidR="005956CF" w:rsidRPr="00D73F9D" w:rsidRDefault="005956CF" w:rsidP="007552A5">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Часовой расход природного газа за отопительный период, куб.м./ч</w:t>
            </w:r>
          </w:p>
        </w:tc>
      </w:tr>
      <w:tr w:rsidR="006F2F86" w:rsidRPr="00D73F9D" w:rsidTr="00235CA8">
        <w:trPr>
          <w:trHeight w:val="360"/>
        </w:trPr>
        <w:tc>
          <w:tcPr>
            <w:tcW w:w="473" w:type="dxa"/>
            <w:shd w:val="clear" w:color="auto" w:fill="auto"/>
            <w:hideMark/>
          </w:tcPr>
          <w:p w:rsidR="006F2F86" w:rsidRPr="00D73F9D" w:rsidRDefault="006F2F86" w:rsidP="007552A5">
            <w:pPr>
              <w:spacing w:after="0" w:line="240" w:lineRule="auto"/>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1</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F86" w:rsidRPr="006F2F86" w:rsidRDefault="006F2F86" w:rsidP="007552A5">
            <w:pPr>
              <w:spacing w:after="0" w:line="240" w:lineRule="auto"/>
              <w:rPr>
                <w:rFonts w:ascii="Times New Roman" w:eastAsia="Times New Roman" w:hAnsi="Times New Roman" w:cs="Times New Roman"/>
                <w:color w:val="000000"/>
                <w:sz w:val="24"/>
                <w:szCs w:val="24"/>
                <w:lang w:eastAsia="ru-RU"/>
              </w:rPr>
            </w:pPr>
            <w:r w:rsidRPr="006F2F86">
              <w:rPr>
                <w:rFonts w:ascii="Times New Roman" w:eastAsia="Times New Roman" w:hAnsi="Times New Roman" w:cs="Times New Roman"/>
                <w:color w:val="000000"/>
                <w:sz w:val="24"/>
                <w:szCs w:val="24"/>
                <w:lang w:eastAsia="ru-RU"/>
              </w:rPr>
              <w:t>Котельная №1, ул. Пионерская, 7А</w:t>
            </w:r>
          </w:p>
        </w:tc>
        <w:tc>
          <w:tcPr>
            <w:tcW w:w="1976" w:type="dxa"/>
            <w:tcBorders>
              <w:right w:val="single" w:sz="4" w:space="0" w:color="auto"/>
            </w:tcBorders>
            <w:vAlign w:val="bottom"/>
            <w:hideMark/>
          </w:tcPr>
          <w:p w:rsidR="006F2F86" w:rsidRPr="00021126" w:rsidRDefault="006F2F86" w:rsidP="007552A5">
            <w:pPr>
              <w:spacing w:after="0" w:line="240" w:lineRule="auto"/>
              <w:jc w:val="right"/>
              <w:rPr>
                <w:rFonts w:ascii="Calibri" w:eastAsia="Calibri" w:hAnsi="Calibri" w:cs="Times New Roman"/>
                <w:sz w:val="24"/>
                <w:szCs w:val="24"/>
              </w:rPr>
            </w:pPr>
            <w:r w:rsidRPr="006B1C8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999</w:t>
            </w:r>
            <w:r w:rsidRPr="006B1C8C">
              <w:rPr>
                <w:rFonts w:ascii="Times New Roman" w:eastAsia="Times New Roman" w:hAnsi="Times New Roman" w:cs="Times New Roman"/>
                <w:sz w:val="24"/>
                <w:szCs w:val="24"/>
                <w:lang w:eastAsia="ru-RU"/>
              </w:rPr>
              <w:t>,96</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F86" w:rsidRPr="006F2F86" w:rsidRDefault="006F2F86" w:rsidP="007552A5">
            <w:pPr>
              <w:spacing w:after="0" w:line="240" w:lineRule="auto"/>
              <w:jc w:val="right"/>
              <w:rPr>
                <w:rFonts w:ascii="Times New Roman" w:eastAsia="Times New Roman" w:hAnsi="Times New Roman" w:cs="Times New Roman"/>
                <w:sz w:val="24"/>
                <w:szCs w:val="24"/>
                <w:lang w:eastAsia="ru-RU"/>
              </w:rPr>
            </w:pPr>
            <w:r w:rsidRPr="006F2F86">
              <w:rPr>
                <w:rFonts w:ascii="Times New Roman" w:eastAsia="Times New Roman" w:hAnsi="Times New Roman" w:cs="Times New Roman"/>
                <w:sz w:val="24"/>
                <w:szCs w:val="24"/>
                <w:lang w:eastAsia="ru-RU"/>
              </w:rPr>
              <w:t>382,26</w:t>
            </w:r>
          </w:p>
        </w:tc>
      </w:tr>
      <w:tr w:rsidR="006F2F86" w:rsidRPr="00D73F9D" w:rsidTr="00235CA8">
        <w:trPr>
          <w:trHeight w:val="360"/>
        </w:trPr>
        <w:tc>
          <w:tcPr>
            <w:tcW w:w="473" w:type="dxa"/>
            <w:shd w:val="clear" w:color="auto" w:fill="auto"/>
            <w:hideMark/>
          </w:tcPr>
          <w:p w:rsidR="006F2F86" w:rsidRPr="00D73F9D" w:rsidRDefault="006F2F86" w:rsidP="007552A5">
            <w:pPr>
              <w:spacing w:after="0" w:line="240" w:lineRule="auto"/>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2</w:t>
            </w:r>
          </w:p>
        </w:tc>
        <w:tc>
          <w:tcPr>
            <w:tcW w:w="4486" w:type="dxa"/>
            <w:tcBorders>
              <w:top w:val="nil"/>
              <w:left w:val="single" w:sz="4" w:space="0" w:color="auto"/>
              <w:bottom w:val="single" w:sz="4" w:space="0" w:color="auto"/>
              <w:right w:val="single" w:sz="4" w:space="0" w:color="auto"/>
            </w:tcBorders>
            <w:shd w:val="clear" w:color="auto" w:fill="auto"/>
            <w:vAlign w:val="bottom"/>
            <w:hideMark/>
          </w:tcPr>
          <w:p w:rsidR="006F2F86" w:rsidRPr="006F2F86" w:rsidRDefault="006F2F86" w:rsidP="007552A5">
            <w:pPr>
              <w:spacing w:after="0" w:line="240" w:lineRule="auto"/>
              <w:rPr>
                <w:rFonts w:ascii="Times New Roman" w:eastAsia="Times New Roman" w:hAnsi="Times New Roman" w:cs="Times New Roman"/>
                <w:color w:val="000000"/>
                <w:sz w:val="24"/>
                <w:szCs w:val="24"/>
                <w:lang w:eastAsia="ru-RU"/>
              </w:rPr>
            </w:pPr>
            <w:r w:rsidRPr="006F2F86">
              <w:rPr>
                <w:rFonts w:ascii="Times New Roman" w:eastAsia="Times New Roman" w:hAnsi="Times New Roman" w:cs="Times New Roman"/>
                <w:color w:val="000000"/>
                <w:sz w:val="24"/>
                <w:szCs w:val="24"/>
                <w:lang w:eastAsia="ru-RU"/>
              </w:rPr>
              <w:t xml:space="preserve">Котельная №2, ул. </w:t>
            </w:r>
            <w:proofErr w:type="spellStart"/>
            <w:r w:rsidRPr="006F2F86">
              <w:rPr>
                <w:rFonts w:ascii="Times New Roman" w:eastAsia="Times New Roman" w:hAnsi="Times New Roman" w:cs="Times New Roman"/>
                <w:color w:val="000000"/>
                <w:sz w:val="24"/>
                <w:szCs w:val="24"/>
                <w:lang w:eastAsia="ru-RU"/>
              </w:rPr>
              <w:t>Полетаевская</w:t>
            </w:r>
            <w:proofErr w:type="spellEnd"/>
            <w:r w:rsidRPr="006F2F86">
              <w:rPr>
                <w:rFonts w:ascii="Times New Roman" w:eastAsia="Times New Roman" w:hAnsi="Times New Roman" w:cs="Times New Roman"/>
                <w:color w:val="000000"/>
                <w:sz w:val="24"/>
                <w:szCs w:val="24"/>
                <w:lang w:eastAsia="ru-RU"/>
              </w:rPr>
              <w:t xml:space="preserve">, 61в </w:t>
            </w:r>
          </w:p>
        </w:tc>
        <w:tc>
          <w:tcPr>
            <w:tcW w:w="1976" w:type="dxa"/>
            <w:tcBorders>
              <w:right w:val="single" w:sz="4" w:space="0" w:color="auto"/>
            </w:tcBorders>
            <w:vAlign w:val="bottom"/>
            <w:hideMark/>
          </w:tcPr>
          <w:p w:rsidR="006F2F86" w:rsidRPr="00021126" w:rsidRDefault="006F2F86" w:rsidP="007552A5">
            <w:pPr>
              <w:spacing w:after="0" w:line="240" w:lineRule="auto"/>
              <w:jc w:val="right"/>
              <w:rPr>
                <w:rFonts w:ascii="Calibri" w:eastAsia="Calibri" w:hAnsi="Calibri" w:cs="Times New Roman"/>
                <w:sz w:val="24"/>
                <w:szCs w:val="24"/>
              </w:rPr>
            </w:pPr>
            <w:r w:rsidRPr="00490484">
              <w:rPr>
                <w:rFonts w:ascii="Times New Roman" w:eastAsia="Times New Roman" w:hAnsi="Times New Roman" w:cs="Times New Roman"/>
                <w:sz w:val="24"/>
                <w:szCs w:val="24"/>
                <w:lang w:eastAsia="ar-SA"/>
              </w:rPr>
              <w:t>1173,62</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F86" w:rsidRPr="006F2F86" w:rsidRDefault="006F2F86" w:rsidP="007552A5">
            <w:pPr>
              <w:spacing w:after="0" w:line="240" w:lineRule="auto"/>
              <w:jc w:val="right"/>
              <w:rPr>
                <w:rFonts w:ascii="Times New Roman" w:eastAsia="Times New Roman" w:hAnsi="Times New Roman" w:cs="Times New Roman"/>
                <w:sz w:val="24"/>
                <w:szCs w:val="24"/>
                <w:lang w:eastAsia="ru-RU"/>
              </w:rPr>
            </w:pPr>
            <w:r w:rsidRPr="006F2F86">
              <w:rPr>
                <w:rFonts w:ascii="Times New Roman" w:eastAsia="Times New Roman" w:hAnsi="Times New Roman" w:cs="Times New Roman"/>
                <w:sz w:val="24"/>
                <w:szCs w:val="24"/>
                <w:lang w:eastAsia="ru-RU"/>
              </w:rPr>
              <w:t>224,32</w:t>
            </w:r>
          </w:p>
        </w:tc>
      </w:tr>
      <w:tr w:rsidR="006F2F86" w:rsidRPr="00D73F9D" w:rsidTr="00235CA8">
        <w:trPr>
          <w:trHeight w:val="360"/>
        </w:trPr>
        <w:tc>
          <w:tcPr>
            <w:tcW w:w="473" w:type="dxa"/>
            <w:shd w:val="clear" w:color="auto" w:fill="auto"/>
            <w:hideMark/>
          </w:tcPr>
          <w:p w:rsidR="006F2F86" w:rsidRPr="00D73F9D" w:rsidRDefault="006F2F86" w:rsidP="007552A5">
            <w:pPr>
              <w:spacing w:after="0" w:line="240" w:lineRule="auto"/>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3</w:t>
            </w:r>
          </w:p>
        </w:tc>
        <w:tc>
          <w:tcPr>
            <w:tcW w:w="4486" w:type="dxa"/>
            <w:tcBorders>
              <w:top w:val="nil"/>
              <w:left w:val="single" w:sz="4" w:space="0" w:color="auto"/>
              <w:bottom w:val="single" w:sz="4" w:space="0" w:color="auto"/>
              <w:right w:val="single" w:sz="4" w:space="0" w:color="auto"/>
            </w:tcBorders>
            <w:shd w:val="clear" w:color="auto" w:fill="auto"/>
            <w:vAlign w:val="bottom"/>
            <w:hideMark/>
          </w:tcPr>
          <w:p w:rsidR="006F2F86" w:rsidRPr="006F2F86" w:rsidRDefault="006F2F86" w:rsidP="007552A5">
            <w:pPr>
              <w:spacing w:after="0" w:line="240" w:lineRule="auto"/>
              <w:rPr>
                <w:rFonts w:ascii="Times New Roman" w:eastAsia="Times New Roman" w:hAnsi="Times New Roman" w:cs="Times New Roman"/>
                <w:color w:val="000000"/>
                <w:sz w:val="24"/>
                <w:szCs w:val="24"/>
                <w:lang w:eastAsia="ru-RU"/>
              </w:rPr>
            </w:pPr>
            <w:r w:rsidRPr="006F2F86">
              <w:rPr>
                <w:rFonts w:ascii="Times New Roman" w:eastAsia="Times New Roman" w:hAnsi="Times New Roman" w:cs="Times New Roman"/>
                <w:color w:val="000000"/>
                <w:sz w:val="24"/>
                <w:szCs w:val="24"/>
                <w:lang w:eastAsia="ru-RU"/>
              </w:rPr>
              <w:t>Котельная №4, ул. Почтовая, 60г</w:t>
            </w:r>
          </w:p>
        </w:tc>
        <w:tc>
          <w:tcPr>
            <w:tcW w:w="1976" w:type="dxa"/>
            <w:tcBorders>
              <w:right w:val="single" w:sz="4" w:space="0" w:color="auto"/>
            </w:tcBorders>
            <w:vAlign w:val="bottom"/>
            <w:hideMark/>
          </w:tcPr>
          <w:p w:rsidR="006F2F86" w:rsidRPr="00021126" w:rsidRDefault="006F2F86" w:rsidP="007552A5">
            <w:pPr>
              <w:spacing w:after="0" w:line="240" w:lineRule="auto"/>
              <w:jc w:val="right"/>
              <w:rPr>
                <w:rFonts w:ascii="Calibri" w:eastAsia="Calibri" w:hAnsi="Calibri" w:cs="Times New Roman"/>
                <w:sz w:val="24"/>
                <w:szCs w:val="24"/>
              </w:rPr>
            </w:pPr>
            <w:r w:rsidRPr="00490484">
              <w:rPr>
                <w:rFonts w:ascii="Times New Roman" w:eastAsia="Times New Roman" w:hAnsi="Times New Roman" w:cs="Times New Roman"/>
                <w:sz w:val="24"/>
                <w:szCs w:val="24"/>
                <w:lang w:eastAsia="ar-SA"/>
              </w:rPr>
              <w:t>228,37</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F86" w:rsidRPr="006F2F86" w:rsidRDefault="006F2F86" w:rsidP="007552A5">
            <w:pPr>
              <w:spacing w:after="0" w:line="240" w:lineRule="auto"/>
              <w:jc w:val="right"/>
              <w:rPr>
                <w:rFonts w:ascii="Times New Roman" w:eastAsia="Times New Roman" w:hAnsi="Times New Roman" w:cs="Times New Roman"/>
                <w:sz w:val="24"/>
                <w:szCs w:val="24"/>
                <w:lang w:eastAsia="ru-RU"/>
              </w:rPr>
            </w:pPr>
            <w:r w:rsidRPr="006F2F86">
              <w:rPr>
                <w:rFonts w:ascii="Times New Roman" w:eastAsia="Times New Roman" w:hAnsi="Times New Roman" w:cs="Times New Roman"/>
                <w:sz w:val="24"/>
                <w:szCs w:val="24"/>
                <w:lang w:eastAsia="ru-RU"/>
              </w:rPr>
              <w:t>43,65</w:t>
            </w:r>
          </w:p>
        </w:tc>
      </w:tr>
      <w:tr w:rsidR="006F2F86" w:rsidRPr="00D73F9D" w:rsidTr="00235CA8">
        <w:trPr>
          <w:trHeight w:val="360"/>
        </w:trPr>
        <w:tc>
          <w:tcPr>
            <w:tcW w:w="473" w:type="dxa"/>
            <w:shd w:val="clear" w:color="auto" w:fill="auto"/>
          </w:tcPr>
          <w:p w:rsidR="006F2F86" w:rsidRPr="00D73F9D" w:rsidRDefault="006F2F86" w:rsidP="00755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486" w:type="dxa"/>
            <w:tcBorders>
              <w:top w:val="nil"/>
              <w:left w:val="single" w:sz="4" w:space="0" w:color="auto"/>
              <w:bottom w:val="single" w:sz="4" w:space="0" w:color="auto"/>
              <w:right w:val="single" w:sz="4" w:space="0" w:color="auto"/>
            </w:tcBorders>
            <w:shd w:val="clear" w:color="auto" w:fill="auto"/>
            <w:vAlign w:val="bottom"/>
          </w:tcPr>
          <w:p w:rsidR="006F2F86" w:rsidRPr="006F2F86" w:rsidRDefault="006F2F86" w:rsidP="007552A5">
            <w:pPr>
              <w:spacing w:after="0" w:line="240" w:lineRule="auto"/>
              <w:rPr>
                <w:rFonts w:ascii="Times New Roman" w:eastAsia="Times New Roman" w:hAnsi="Times New Roman" w:cs="Times New Roman"/>
                <w:color w:val="000000"/>
                <w:sz w:val="24"/>
                <w:szCs w:val="24"/>
                <w:lang w:eastAsia="ru-RU"/>
              </w:rPr>
            </w:pPr>
            <w:r w:rsidRPr="006F2F86">
              <w:rPr>
                <w:rFonts w:ascii="Times New Roman" w:eastAsia="Times New Roman" w:hAnsi="Times New Roman" w:cs="Times New Roman"/>
                <w:color w:val="000000"/>
                <w:sz w:val="24"/>
                <w:szCs w:val="24"/>
                <w:lang w:eastAsia="ru-RU"/>
              </w:rPr>
              <w:t>Котельная №5, ул. Северная</w:t>
            </w:r>
          </w:p>
        </w:tc>
        <w:tc>
          <w:tcPr>
            <w:tcW w:w="1976" w:type="dxa"/>
            <w:tcBorders>
              <w:right w:val="single" w:sz="4" w:space="0" w:color="auto"/>
            </w:tcBorders>
            <w:vAlign w:val="bottom"/>
          </w:tcPr>
          <w:p w:rsidR="006F2F86" w:rsidRPr="00021126" w:rsidRDefault="006F2F86" w:rsidP="007552A5">
            <w:pPr>
              <w:spacing w:after="0" w:line="240" w:lineRule="auto"/>
              <w:jc w:val="right"/>
              <w:rPr>
                <w:rFonts w:ascii="Calibri" w:eastAsia="Calibri" w:hAnsi="Calibri" w:cs="Times New Roman"/>
                <w:sz w:val="24"/>
                <w:szCs w:val="24"/>
              </w:rPr>
            </w:pPr>
            <w:r w:rsidRPr="00490484">
              <w:rPr>
                <w:rFonts w:ascii="Times New Roman" w:eastAsia="Times New Roman" w:hAnsi="Times New Roman" w:cs="Times New Roman"/>
                <w:sz w:val="24"/>
                <w:szCs w:val="24"/>
                <w:lang w:eastAsia="ar-SA"/>
              </w:rPr>
              <w:t>94,99</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tcPr>
          <w:p w:rsidR="006F2F86" w:rsidRPr="006F2F86" w:rsidRDefault="006F2F86" w:rsidP="007552A5">
            <w:pPr>
              <w:spacing w:after="0" w:line="240" w:lineRule="auto"/>
              <w:jc w:val="right"/>
              <w:rPr>
                <w:rFonts w:ascii="Times New Roman" w:eastAsia="Times New Roman" w:hAnsi="Times New Roman" w:cs="Times New Roman"/>
                <w:sz w:val="24"/>
                <w:szCs w:val="24"/>
                <w:lang w:eastAsia="ru-RU"/>
              </w:rPr>
            </w:pPr>
            <w:r w:rsidRPr="006F2F86">
              <w:rPr>
                <w:rFonts w:ascii="Times New Roman" w:eastAsia="Times New Roman" w:hAnsi="Times New Roman" w:cs="Times New Roman"/>
                <w:sz w:val="24"/>
                <w:szCs w:val="24"/>
                <w:lang w:eastAsia="ru-RU"/>
              </w:rPr>
              <w:t>18,16</w:t>
            </w:r>
          </w:p>
        </w:tc>
      </w:tr>
      <w:tr w:rsidR="006F2F86" w:rsidRPr="00D73F9D" w:rsidTr="00235CA8">
        <w:trPr>
          <w:trHeight w:val="360"/>
        </w:trPr>
        <w:tc>
          <w:tcPr>
            <w:tcW w:w="473" w:type="dxa"/>
            <w:shd w:val="clear" w:color="auto" w:fill="auto"/>
          </w:tcPr>
          <w:p w:rsidR="006F2F86" w:rsidRPr="00D73F9D" w:rsidRDefault="006F2F86" w:rsidP="00755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486" w:type="dxa"/>
            <w:tcBorders>
              <w:top w:val="nil"/>
              <w:left w:val="single" w:sz="4" w:space="0" w:color="auto"/>
              <w:bottom w:val="single" w:sz="4" w:space="0" w:color="auto"/>
              <w:right w:val="single" w:sz="4" w:space="0" w:color="auto"/>
            </w:tcBorders>
            <w:shd w:val="clear" w:color="auto" w:fill="auto"/>
            <w:vAlign w:val="bottom"/>
          </w:tcPr>
          <w:p w:rsidR="006F2F86" w:rsidRPr="006F2F86" w:rsidRDefault="006F2F86" w:rsidP="007552A5">
            <w:pPr>
              <w:spacing w:after="0" w:line="240" w:lineRule="auto"/>
              <w:rPr>
                <w:rFonts w:ascii="Times New Roman" w:eastAsia="Times New Roman" w:hAnsi="Times New Roman" w:cs="Times New Roman"/>
                <w:color w:val="000000"/>
                <w:sz w:val="24"/>
                <w:szCs w:val="24"/>
                <w:lang w:eastAsia="ru-RU"/>
              </w:rPr>
            </w:pPr>
            <w:r w:rsidRPr="006F2F86">
              <w:rPr>
                <w:rFonts w:ascii="Times New Roman" w:eastAsia="Times New Roman" w:hAnsi="Times New Roman" w:cs="Times New Roman"/>
                <w:color w:val="000000"/>
                <w:sz w:val="24"/>
                <w:szCs w:val="24"/>
                <w:lang w:eastAsia="ru-RU"/>
              </w:rPr>
              <w:t>Котельная №6</w:t>
            </w:r>
          </w:p>
        </w:tc>
        <w:tc>
          <w:tcPr>
            <w:tcW w:w="1976" w:type="dxa"/>
            <w:tcBorders>
              <w:right w:val="single" w:sz="4" w:space="0" w:color="auto"/>
            </w:tcBorders>
            <w:vAlign w:val="bottom"/>
          </w:tcPr>
          <w:p w:rsidR="006F2F86" w:rsidRPr="00021126" w:rsidRDefault="006F2F86" w:rsidP="007552A5">
            <w:pPr>
              <w:spacing w:after="0" w:line="240" w:lineRule="auto"/>
              <w:jc w:val="right"/>
              <w:rPr>
                <w:rFonts w:ascii="Times New Roman" w:eastAsia="Times New Roman" w:hAnsi="Times New Roman" w:cs="Times New Roman"/>
                <w:sz w:val="24"/>
                <w:szCs w:val="24"/>
                <w:lang w:eastAsia="ru-RU"/>
              </w:rPr>
            </w:pPr>
            <w:r w:rsidRPr="00490484">
              <w:rPr>
                <w:rFonts w:ascii="Times New Roman" w:eastAsia="Times New Roman" w:hAnsi="Times New Roman" w:cs="Times New Roman"/>
                <w:sz w:val="24"/>
                <w:szCs w:val="24"/>
                <w:lang w:eastAsia="ar-SA"/>
              </w:rPr>
              <w:t>34,77</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tcPr>
          <w:p w:rsidR="006F2F86" w:rsidRPr="006F2F86" w:rsidRDefault="006F2F86" w:rsidP="007552A5">
            <w:pPr>
              <w:spacing w:after="0" w:line="240" w:lineRule="auto"/>
              <w:jc w:val="right"/>
              <w:rPr>
                <w:rFonts w:ascii="Times New Roman" w:eastAsia="Times New Roman" w:hAnsi="Times New Roman" w:cs="Times New Roman"/>
                <w:sz w:val="24"/>
                <w:szCs w:val="24"/>
                <w:lang w:eastAsia="ru-RU"/>
              </w:rPr>
            </w:pPr>
            <w:r w:rsidRPr="006F2F86">
              <w:rPr>
                <w:rFonts w:ascii="Times New Roman" w:eastAsia="Times New Roman" w:hAnsi="Times New Roman" w:cs="Times New Roman"/>
                <w:sz w:val="24"/>
                <w:szCs w:val="24"/>
                <w:lang w:eastAsia="ru-RU"/>
              </w:rPr>
              <w:t>6,65</w:t>
            </w:r>
          </w:p>
        </w:tc>
      </w:tr>
      <w:tr w:rsidR="006F2F86" w:rsidRPr="00D73F9D" w:rsidTr="00235CA8">
        <w:trPr>
          <w:trHeight w:val="360"/>
        </w:trPr>
        <w:tc>
          <w:tcPr>
            <w:tcW w:w="473" w:type="dxa"/>
            <w:shd w:val="clear" w:color="auto" w:fill="auto"/>
          </w:tcPr>
          <w:p w:rsidR="006F2F86" w:rsidRPr="00D73F9D" w:rsidRDefault="006F2F86" w:rsidP="007552A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486" w:type="dxa"/>
            <w:tcBorders>
              <w:top w:val="nil"/>
              <w:left w:val="single" w:sz="4" w:space="0" w:color="auto"/>
              <w:bottom w:val="single" w:sz="4" w:space="0" w:color="auto"/>
              <w:right w:val="single" w:sz="4" w:space="0" w:color="auto"/>
            </w:tcBorders>
            <w:shd w:val="clear" w:color="auto" w:fill="auto"/>
            <w:vAlign w:val="bottom"/>
          </w:tcPr>
          <w:p w:rsidR="006F2F86" w:rsidRPr="006F2F86" w:rsidRDefault="006F2F86" w:rsidP="007552A5">
            <w:pPr>
              <w:spacing w:after="0" w:line="240" w:lineRule="auto"/>
              <w:rPr>
                <w:rFonts w:ascii="Times New Roman" w:eastAsia="Times New Roman" w:hAnsi="Times New Roman" w:cs="Times New Roman"/>
                <w:color w:val="000000"/>
                <w:sz w:val="24"/>
                <w:szCs w:val="24"/>
                <w:lang w:eastAsia="ru-RU"/>
              </w:rPr>
            </w:pPr>
            <w:r w:rsidRPr="006F2F86">
              <w:rPr>
                <w:rFonts w:ascii="Times New Roman" w:eastAsia="Times New Roman" w:hAnsi="Times New Roman" w:cs="Times New Roman"/>
                <w:color w:val="000000"/>
                <w:sz w:val="24"/>
                <w:szCs w:val="24"/>
                <w:lang w:eastAsia="ru-RU"/>
              </w:rPr>
              <w:t>Котельная №7</w:t>
            </w:r>
          </w:p>
        </w:tc>
        <w:tc>
          <w:tcPr>
            <w:tcW w:w="1976" w:type="dxa"/>
            <w:tcBorders>
              <w:right w:val="single" w:sz="4" w:space="0" w:color="auto"/>
            </w:tcBorders>
            <w:vAlign w:val="bottom"/>
          </w:tcPr>
          <w:p w:rsidR="006F2F86" w:rsidRPr="00021126" w:rsidRDefault="006F2F86" w:rsidP="007552A5">
            <w:pPr>
              <w:spacing w:after="0" w:line="240" w:lineRule="auto"/>
              <w:jc w:val="right"/>
              <w:rPr>
                <w:rFonts w:ascii="Calibri" w:eastAsia="Calibri" w:hAnsi="Calibri" w:cs="Times New Roman"/>
                <w:sz w:val="24"/>
                <w:szCs w:val="24"/>
              </w:rPr>
            </w:pPr>
            <w:r w:rsidRPr="006B1C8C">
              <w:rPr>
                <w:rFonts w:ascii="Times New Roman" w:eastAsia="Times New Roman" w:hAnsi="Times New Roman" w:cs="Times New Roman"/>
                <w:sz w:val="24"/>
                <w:szCs w:val="24"/>
                <w:lang w:eastAsia="ru-RU"/>
              </w:rPr>
              <w:t>1816,96</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tcPr>
          <w:p w:rsidR="006F2F86" w:rsidRPr="006F2F86" w:rsidRDefault="006F2F86" w:rsidP="007552A5">
            <w:pPr>
              <w:spacing w:after="0" w:line="240" w:lineRule="auto"/>
              <w:jc w:val="right"/>
              <w:rPr>
                <w:rFonts w:ascii="Times New Roman" w:eastAsia="Times New Roman" w:hAnsi="Times New Roman" w:cs="Times New Roman"/>
                <w:sz w:val="24"/>
                <w:szCs w:val="24"/>
                <w:lang w:eastAsia="ru-RU"/>
              </w:rPr>
            </w:pPr>
            <w:r w:rsidRPr="006F2F86">
              <w:rPr>
                <w:rFonts w:ascii="Times New Roman" w:eastAsia="Times New Roman" w:hAnsi="Times New Roman" w:cs="Times New Roman"/>
                <w:sz w:val="24"/>
                <w:szCs w:val="24"/>
                <w:lang w:eastAsia="ru-RU"/>
              </w:rPr>
              <w:t>347,28</w:t>
            </w:r>
          </w:p>
        </w:tc>
      </w:tr>
    </w:tbl>
    <w:p w:rsidR="000864F5" w:rsidRPr="00D73F9D" w:rsidRDefault="000864F5" w:rsidP="007552A5">
      <w:pPr>
        <w:pStyle w:val="ae"/>
        <w:rPr>
          <w:lang w:eastAsia="ru-RU"/>
        </w:rPr>
      </w:pPr>
    </w:p>
    <w:p w:rsidR="000864F5" w:rsidRPr="00D73F9D" w:rsidRDefault="000864F5" w:rsidP="007552A5">
      <w:pPr>
        <w:pStyle w:val="100"/>
        <w:spacing w:line="240" w:lineRule="auto"/>
      </w:pPr>
      <w:bookmarkStart w:id="303" w:name="_Toc533296822"/>
      <w:bookmarkStart w:id="304" w:name="_Toc533538327"/>
      <w:bookmarkStart w:id="305" w:name="_Toc3956829"/>
      <w:bookmarkStart w:id="306" w:name="_Toc6349909"/>
      <w:r w:rsidRPr="00D73F9D">
        <w:t>10.2. Результаты расчетов по каждому источнику тепловой энергии нормативных запасов топлива</w:t>
      </w:r>
      <w:bookmarkEnd w:id="303"/>
      <w:bookmarkEnd w:id="304"/>
      <w:bookmarkEnd w:id="305"/>
      <w:bookmarkEnd w:id="306"/>
    </w:p>
    <w:p w:rsidR="000864F5" w:rsidRPr="00D73F9D" w:rsidRDefault="000864F5"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по з</w:t>
      </w:r>
      <w:r w:rsidRPr="00D73F9D">
        <w:rPr>
          <w:rFonts w:ascii="Times New Roman" w:eastAsia="Times New Roman" w:hAnsi="Times New Roman" w:cs="Times New Roman"/>
          <w:sz w:val="28"/>
          <w:szCs w:val="28"/>
          <w:lang w:eastAsia="ru-RU"/>
        </w:rPr>
        <w:t>апас</w:t>
      </w:r>
      <w:r>
        <w:rPr>
          <w:rFonts w:ascii="Times New Roman" w:eastAsia="Times New Roman" w:hAnsi="Times New Roman" w:cs="Times New Roman"/>
          <w:sz w:val="28"/>
          <w:szCs w:val="28"/>
          <w:lang w:eastAsia="ru-RU"/>
        </w:rPr>
        <w:t>ам</w:t>
      </w:r>
      <w:r w:rsidRPr="00D73F9D">
        <w:rPr>
          <w:rFonts w:ascii="Times New Roman" w:eastAsia="Times New Roman" w:hAnsi="Times New Roman" w:cs="Times New Roman"/>
          <w:sz w:val="28"/>
          <w:szCs w:val="28"/>
          <w:lang w:eastAsia="ru-RU"/>
        </w:rPr>
        <w:t xml:space="preserve"> топлива отсутствует.</w:t>
      </w:r>
    </w:p>
    <w:p w:rsidR="000864F5" w:rsidRPr="00D73F9D" w:rsidRDefault="000864F5" w:rsidP="007552A5">
      <w:pPr>
        <w:pStyle w:val="100"/>
        <w:spacing w:line="240" w:lineRule="auto"/>
      </w:pPr>
      <w:bookmarkStart w:id="307" w:name="_Toc533296823"/>
      <w:bookmarkStart w:id="308" w:name="_Toc533538328"/>
      <w:bookmarkStart w:id="309" w:name="_Toc3956830"/>
      <w:bookmarkStart w:id="310" w:name="_Toc6349910"/>
      <w:r w:rsidRPr="00D73F9D">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07"/>
      <w:bookmarkEnd w:id="308"/>
      <w:bookmarkEnd w:id="309"/>
      <w:bookmarkEnd w:id="310"/>
    </w:p>
    <w:p w:rsidR="000864F5" w:rsidRPr="00D73F9D" w:rsidRDefault="000864F5"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73F9D">
        <w:rPr>
          <w:rFonts w:ascii="Times New Roman" w:eastAsia="Times New Roman" w:hAnsi="Times New Roman" w:cs="Times New Roman"/>
          <w:sz w:val="28"/>
          <w:szCs w:val="28"/>
          <w:lang w:eastAsia="ru-RU"/>
        </w:rPr>
        <w:t xml:space="preserve"> тепловой энергии используется природный газ.</w:t>
      </w:r>
    </w:p>
    <w:p w:rsidR="006858D0" w:rsidRDefault="006858D0" w:rsidP="007552A5">
      <w:pPr>
        <w:pStyle w:val="100"/>
        <w:spacing w:line="240" w:lineRule="auto"/>
      </w:pPr>
      <w:bookmarkStart w:id="311" w:name="_Toc5921326"/>
      <w:bookmarkStart w:id="312" w:name="_Toc6349911"/>
      <w:r>
        <w:t>10.4. П</w:t>
      </w:r>
      <w:r w:rsidRPr="003B36A9">
        <w:t>реобладающий в поселении</w:t>
      </w:r>
      <w:r>
        <w:t xml:space="preserve"> </w:t>
      </w:r>
      <w:r w:rsidRPr="003B36A9">
        <w:t>вид топлива, определяемый по совокупности всех систем теплоснабжения, находящихся в соответствующем поселении</w:t>
      </w:r>
      <w:bookmarkEnd w:id="311"/>
      <w:bookmarkEnd w:id="312"/>
    </w:p>
    <w:p w:rsidR="006858D0" w:rsidRDefault="006858D0"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территории поселения преобладающий вид топлива -</w:t>
      </w:r>
      <w:r w:rsidRPr="00D73F9D">
        <w:rPr>
          <w:rFonts w:ascii="Times New Roman" w:eastAsia="Times New Roman" w:hAnsi="Times New Roman" w:cs="Times New Roman"/>
          <w:sz w:val="28"/>
          <w:szCs w:val="28"/>
          <w:lang w:eastAsia="ru-RU"/>
        </w:rPr>
        <w:t xml:space="preserve"> природный газ.</w:t>
      </w:r>
    </w:p>
    <w:p w:rsidR="006858D0" w:rsidRDefault="006858D0" w:rsidP="007552A5">
      <w:pPr>
        <w:pStyle w:val="100"/>
        <w:spacing w:line="240" w:lineRule="auto"/>
      </w:pPr>
      <w:bookmarkStart w:id="313" w:name="_Toc5921327"/>
      <w:bookmarkStart w:id="314" w:name="_Toc6349912"/>
      <w:r>
        <w:t>10.5. П</w:t>
      </w:r>
      <w:r w:rsidRPr="00E863E6">
        <w:t>риоритетное направление развития топливного баланса поселения</w:t>
      </w:r>
      <w:bookmarkEnd w:id="313"/>
      <w:bookmarkEnd w:id="314"/>
    </w:p>
    <w:p w:rsidR="006858D0" w:rsidRDefault="006858D0" w:rsidP="006858D0">
      <w:pPr>
        <w:suppressAutoHyphens/>
        <w:spacing w:line="312" w:lineRule="auto"/>
        <w:ind w:firstLine="709"/>
        <w:contextualSpacing/>
        <w:jc w:val="both"/>
        <w:rPr>
          <w:rFonts w:ascii="Times New Roman" w:eastAsia="Times New Roman" w:hAnsi="Times New Roman" w:cs="Times New Roman"/>
          <w:sz w:val="28"/>
          <w:szCs w:val="28"/>
          <w:lang w:eastAsia="ru-RU"/>
        </w:rPr>
        <w:sectPr w:rsidR="006858D0" w:rsidSect="007552A5">
          <w:headerReference w:type="default" r:id="rId53"/>
          <w:footerReference w:type="default" r:id="rId54"/>
          <w:pgSz w:w="11907" w:h="16840" w:code="9"/>
          <w:pgMar w:top="1252" w:right="737" w:bottom="1134" w:left="1639" w:header="0" w:footer="0" w:gutter="0"/>
          <w:cols w:space="708"/>
          <w:docGrid w:linePitch="360"/>
        </w:sectPr>
      </w:pPr>
      <w:r w:rsidRPr="00E863E6">
        <w:rPr>
          <w:rFonts w:ascii="Times New Roman" w:eastAsia="Times New Roman" w:hAnsi="Times New Roman" w:cs="Times New Roman"/>
          <w:sz w:val="28"/>
          <w:szCs w:val="28"/>
          <w:lang w:eastAsia="ru-RU"/>
        </w:rPr>
        <w:t>Развитие топливного баланса не предусматривается.</w:t>
      </w: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Pr="000630EE" w:rsidRDefault="00EC3A2C" w:rsidP="00EC3A2C">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EC3A2C" w:rsidRPr="000630EE" w:rsidRDefault="00EC3A2C" w:rsidP="00EC3A2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EC3A2C" w:rsidRPr="000630EE" w:rsidRDefault="00EC3A2C" w:rsidP="00EC3A2C">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EC3A2C" w:rsidRPr="000630EE" w:rsidRDefault="00EC3A2C" w:rsidP="00EC3A2C">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EC3A2C" w:rsidRPr="000630EE" w:rsidRDefault="00EC3A2C" w:rsidP="00EC3A2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0630EE" w:rsidRDefault="00EC3A2C" w:rsidP="00EC3A2C">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EC3A2C" w:rsidRPr="000630EE" w:rsidRDefault="00EC3A2C" w:rsidP="00EC3A2C">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C3A2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104D63" w:rsidRDefault="00EC3A2C" w:rsidP="00EC3A2C">
      <w:pPr>
        <w:pStyle w:val="af3"/>
        <w:jc w:val="center"/>
      </w:pPr>
      <w:r w:rsidRPr="000630EE">
        <w:rPr>
          <w:rFonts w:eastAsia="Times New Roman"/>
          <w:szCs w:val="24"/>
          <w:lang w:eastAsia="ru-RU"/>
        </w:rPr>
        <w:t xml:space="preserve">КНИГА </w:t>
      </w:r>
      <w:r>
        <w:rPr>
          <w:rFonts w:eastAsia="Times New Roman"/>
          <w:szCs w:val="24"/>
          <w:lang w:eastAsia="ru-RU"/>
        </w:rPr>
        <w:t>11</w:t>
      </w:r>
      <w:r w:rsidRPr="000630EE">
        <w:rPr>
          <w:rFonts w:eastAsia="Times New Roman"/>
          <w:szCs w:val="24"/>
          <w:lang w:eastAsia="ru-RU"/>
        </w:rPr>
        <w:t xml:space="preserve">. </w:t>
      </w:r>
      <w:r w:rsidRPr="00104D63">
        <w:t>Оценка надежности теплоснабжения</w:t>
      </w:r>
    </w:p>
    <w:p w:rsidR="00EC3A2C" w:rsidRPr="000630EE" w:rsidRDefault="000F7C20" w:rsidP="00EC3A2C">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EC3A2C" w:rsidRPr="000630EE">
        <w:rPr>
          <w:rFonts w:ascii="Times New Roman" w:eastAsia="Times New Roman" w:hAnsi="Times New Roman" w:cs="Times New Roman"/>
          <w:b/>
          <w:sz w:val="28"/>
          <w:szCs w:val="24"/>
          <w:lang w:eastAsia="ru-RU"/>
        </w:rPr>
        <w:t>.ОМ-ПСТ.</w:t>
      </w:r>
      <w:r w:rsidR="00EC3A2C">
        <w:rPr>
          <w:rFonts w:ascii="Times New Roman" w:eastAsia="Times New Roman" w:hAnsi="Times New Roman" w:cs="Times New Roman"/>
          <w:b/>
          <w:sz w:val="28"/>
          <w:szCs w:val="24"/>
          <w:lang w:eastAsia="ru-RU"/>
        </w:rPr>
        <w:t>011</w:t>
      </w:r>
      <w:r w:rsidR="00EC3A2C" w:rsidRPr="000630EE">
        <w:rPr>
          <w:rFonts w:ascii="Times New Roman" w:eastAsia="Times New Roman" w:hAnsi="Times New Roman" w:cs="Times New Roman"/>
          <w:b/>
          <w:sz w:val="28"/>
          <w:szCs w:val="24"/>
          <w:lang w:eastAsia="ru-RU"/>
        </w:rPr>
        <w:t>.000</w:t>
      </w:r>
    </w:p>
    <w:p w:rsidR="00EC3A2C" w:rsidRDefault="00EC3A2C" w:rsidP="00EC3A2C"/>
    <w:p w:rsidR="00EC3A2C" w:rsidRDefault="00EC3A2C" w:rsidP="00EC3A2C"/>
    <w:p w:rsidR="00EC3A2C" w:rsidRDefault="00EC3A2C" w:rsidP="00EC3A2C">
      <w:pPr>
        <w:sectPr w:rsidR="00EC3A2C" w:rsidSect="007552A5">
          <w:footerReference w:type="default" r:id="rId55"/>
          <w:pgSz w:w="11906" w:h="16838" w:code="9"/>
          <w:pgMar w:top="794" w:right="737" w:bottom="244" w:left="1650" w:header="0" w:footer="842" w:gutter="0"/>
          <w:pgNumType w:start="1"/>
          <w:cols w:space="708"/>
          <w:docGrid w:linePitch="360"/>
        </w:sectPr>
      </w:pPr>
    </w:p>
    <w:p w:rsidR="00EC3A2C" w:rsidRPr="006A1F85" w:rsidRDefault="00EC3A2C" w:rsidP="007552A5">
      <w:pPr>
        <w:pStyle w:val="111"/>
        <w:spacing w:line="240" w:lineRule="auto"/>
      </w:pPr>
      <w:bookmarkStart w:id="315" w:name="_Toc533296825"/>
      <w:bookmarkStart w:id="316" w:name="_Toc533538330"/>
      <w:bookmarkStart w:id="317" w:name="_Toc3956076"/>
      <w:bookmarkStart w:id="318" w:name="_Toc6350389"/>
      <w:r w:rsidRPr="006A1F85">
        <w:lastRenderedPageBreak/>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15"/>
      <w:bookmarkEnd w:id="316"/>
      <w:bookmarkEnd w:id="317"/>
      <w:bookmarkEnd w:id="318"/>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6A1F85">
        <w:rPr>
          <w:rFonts w:ascii="Times New Roman" w:eastAsia="Times New Roman" w:hAnsi="Times New Roman" w:cs="Times New Roman"/>
          <w:sz w:val="28"/>
          <w:szCs w:val="28"/>
          <w:lang w:eastAsia="ru-RU"/>
        </w:rPr>
        <w:t>СНиП</w:t>
      </w:r>
      <w:proofErr w:type="spellEnd"/>
      <w:r w:rsidRPr="006A1F85">
        <w:rPr>
          <w:rFonts w:ascii="Times New Roman" w:eastAsia="Times New Roman" w:hAnsi="Times New Roman" w:cs="Times New Roman"/>
          <w:sz w:val="28"/>
          <w:szCs w:val="28"/>
          <w:lang w:eastAsia="ru-RU"/>
        </w:rPr>
        <w:t xml:space="preserve"> 41.02.2003 «Тепловые сети» в части пунктов 6.27-6.31 раздела «Надежность».</w:t>
      </w:r>
    </w:p>
    <w:p w:rsidR="00AD29D7"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 </w:t>
      </w:r>
      <w:proofErr w:type="spellStart"/>
      <w:r w:rsidRPr="006A1F85">
        <w:rPr>
          <w:rFonts w:ascii="Times New Roman" w:eastAsia="Times New Roman" w:hAnsi="Times New Roman" w:cs="Times New Roman"/>
          <w:sz w:val="28"/>
          <w:szCs w:val="28"/>
          <w:lang w:eastAsia="ru-RU"/>
        </w:rPr>
        <w:t>СНиП</w:t>
      </w:r>
      <w:proofErr w:type="spellEnd"/>
      <w:r w:rsidRPr="006A1F85">
        <w:rPr>
          <w:rFonts w:ascii="Times New Roman" w:eastAsia="Times New Roman" w:hAnsi="Times New Roman" w:cs="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6A1F85">
        <w:rPr>
          <w:rFonts w:ascii="Times New Roman" w:eastAsia="Times New Roman" w:hAnsi="Times New Roman" w:cs="Times New Roman"/>
          <w:sz w:val="28"/>
          <w:szCs w:val="28"/>
          <w:lang w:eastAsia="ru-RU"/>
        </w:rPr>
        <w:t>Р</w:t>
      </w:r>
      <w:proofErr w:type="gramEnd"/>
      <w:r w:rsidRPr="006A1F85">
        <w:rPr>
          <w:rFonts w:ascii="Times New Roman" w:eastAsia="Times New Roman" w:hAnsi="Times New Roman" w:cs="Times New Roman"/>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6A1F85">
        <w:rPr>
          <w:rFonts w:ascii="Times New Roman" w:eastAsia="Times New Roman" w:hAnsi="Times New Roman" w:cs="Times New Roman"/>
          <w:sz w:val="28"/>
          <w:szCs w:val="28"/>
          <w:lang w:eastAsia="ru-RU"/>
        </w:rPr>
        <w:t>для котельных,</w:t>
      </w:r>
      <w:r w:rsidRPr="006A1F85">
        <w:rPr>
          <w:rFonts w:ascii="Times New Roman" w:eastAsia="Times New Roman" w:hAnsi="Times New Roman" w:cs="Times New Roman"/>
          <w:sz w:val="28"/>
          <w:szCs w:val="28"/>
          <w:lang w:eastAsia="ru-RU"/>
        </w:rPr>
        <w:t xml:space="preserve"> представленных в таблице 11.1.</w:t>
      </w:r>
    </w:p>
    <w:p w:rsidR="00AD29D7" w:rsidRPr="006A1F85" w:rsidRDefault="00AD29D7"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AD29D7" w:rsidRPr="006A1F85" w:rsidRDefault="00AD29D7" w:rsidP="007552A5">
      <w:pPr>
        <w:numPr>
          <w:ilvl w:val="0"/>
          <w:numId w:val="28"/>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AD29D7" w:rsidRPr="006A1F85" w:rsidRDefault="00AD29D7" w:rsidP="007552A5">
      <w:pPr>
        <w:numPr>
          <w:ilvl w:val="0"/>
          <w:numId w:val="28"/>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AD29D7" w:rsidRPr="006A1F85" w:rsidRDefault="00AD29D7" w:rsidP="007552A5">
      <w:pPr>
        <w:numPr>
          <w:ilvl w:val="0"/>
          <w:numId w:val="28"/>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AD29D7" w:rsidRPr="006A1F85" w:rsidRDefault="00AD29D7" w:rsidP="007552A5">
      <w:pPr>
        <w:numPr>
          <w:ilvl w:val="0"/>
          <w:numId w:val="28"/>
        </w:numPr>
        <w:suppressAutoHyphens/>
        <w:spacing w:after="160" w:line="240" w:lineRule="auto"/>
        <w:ind w:left="0"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AD29D7" w:rsidRDefault="00AD29D7"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p>
    <w:p w:rsidR="00AD29D7" w:rsidRDefault="00AD29D7" w:rsidP="00EC3A2C">
      <w:pPr>
        <w:suppressAutoHyphens/>
        <w:spacing w:line="312" w:lineRule="auto"/>
        <w:ind w:firstLine="709"/>
        <w:contextualSpacing/>
        <w:jc w:val="both"/>
        <w:rPr>
          <w:rFonts w:ascii="Times New Roman" w:eastAsia="Times New Roman" w:hAnsi="Times New Roman" w:cs="Times New Roman"/>
          <w:sz w:val="28"/>
          <w:szCs w:val="28"/>
          <w:lang w:eastAsia="ru-RU"/>
        </w:rPr>
      </w:pPr>
    </w:p>
    <w:p w:rsidR="00AD29D7" w:rsidRDefault="00AD29D7" w:rsidP="00EC3A2C">
      <w:pPr>
        <w:suppressAutoHyphens/>
        <w:spacing w:line="312" w:lineRule="auto"/>
        <w:ind w:firstLine="709"/>
        <w:contextualSpacing/>
        <w:jc w:val="both"/>
        <w:rPr>
          <w:rFonts w:ascii="Times New Roman" w:eastAsia="Times New Roman" w:hAnsi="Times New Roman" w:cs="Times New Roman"/>
          <w:sz w:val="28"/>
          <w:szCs w:val="28"/>
          <w:lang w:eastAsia="ru-RU"/>
        </w:rPr>
        <w:sectPr w:rsidR="00AD29D7" w:rsidSect="007552A5">
          <w:headerReference w:type="default" r:id="rId56"/>
          <w:footerReference w:type="default" r:id="rId57"/>
          <w:pgSz w:w="11907" w:h="16840" w:code="9"/>
          <w:pgMar w:top="1110" w:right="737" w:bottom="1134" w:left="1418" w:header="0" w:footer="0" w:gutter="0"/>
          <w:cols w:space="708"/>
          <w:docGrid w:linePitch="360"/>
        </w:sectPr>
      </w:pPr>
    </w:p>
    <w:p w:rsidR="00EC3A2C" w:rsidRPr="006A1F85" w:rsidRDefault="00EC3A2C" w:rsidP="005667F6">
      <w:pPr>
        <w:pStyle w:val="113"/>
      </w:pPr>
      <w:bookmarkStart w:id="319" w:name="_Toc3956066"/>
      <w:bookmarkStart w:id="320" w:name="_Toc6350355"/>
      <w:r w:rsidRPr="006A1F85">
        <w:lastRenderedPageBreak/>
        <w:t>Таблица 11.1. Показатели вероятности безотказной работы</w:t>
      </w:r>
      <w:bookmarkEnd w:id="319"/>
      <w:bookmarkEnd w:id="320"/>
    </w:p>
    <w:tbl>
      <w:tblPr>
        <w:tblW w:w="15070" w:type="dxa"/>
        <w:tblInd w:w="93" w:type="dxa"/>
        <w:tblLayout w:type="fixed"/>
        <w:tblLook w:val="04A0"/>
      </w:tblPr>
      <w:tblGrid>
        <w:gridCol w:w="3871"/>
        <w:gridCol w:w="752"/>
        <w:gridCol w:w="6"/>
        <w:gridCol w:w="1936"/>
        <w:gridCol w:w="2128"/>
        <w:gridCol w:w="6"/>
        <w:gridCol w:w="1883"/>
        <w:gridCol w:w="6"/>
        <w:gridCol w:w="1553"/>
        <w:gridCol w:w="6"/>
        <w:gridCol w:w="1389"/>
        <w:gridCol w:w="6"/>
        <w:gridCol w:w="1528"/>
      </w:tblGrid>
      <w:tr w:rsidR="005956CF" w:rsidRPr="00CD6ABB" w:rsidTr="001A7960">
        <w:trPr>
          <w:trHeight w:val="387"/>
        </w:trPr>
        <w:tc>
          <w:tcPr>
            <w:tcW w:w="4629" w:type="dxa"/>
            <w:gridSpan w:val="3"/>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Показатели</w:t>
            </w:r>
          </w:p>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надёжности</w:t>
            </w:r>
          </w:p>
        </w:tc>
        <w:tc>
          <w:tcPr>
            <w:tcW w:w="10441" w:type="dxa"/>
            <w:gridSpan w:val="10"/>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Источники теплоснабжения</w:t>
            </w:r>
          </w:p>
        </w:tc>
      </w:tr>
      <w:tr w:rsidR="001A7960" w:rsidRPr="00CD6ABB" w:rsidTr="00235CA8">
        <w:trPr>
          <w:trHeight w:val="20"/>
        </w:trPr>
        <w:tc>
          <w:tcPr>
            <w:tcW w:w="4629" w:type="dxa"/>
            <w:gridSpan w:val="3"/>
            <w:vMerge/>
            <w:tcBorders>
              <w:left w:val="single" w:sz="4" w:space="0" w:color="auto"/>
              <w:bottom w:val="single" w:sz="4" w:space="0" w:color="auto"/>
              <w:right w:val="single" w:sz="4" w:space="0" w:color="auto"/>
            </w:tcBorders>
            <w:shd w:val="clear" w:color="auto" w:fill="auto"/>
            <w:noWrap/>
            <w:vAlign w:val="center"/>
            <w:hideMark/>
          </w:tcPr>
          <w:p w:rsidR="001A7960" w:rsidRPr="00CD6ABB" w:rsidRDefault="001A7960" w:rsidP="001A7960">
            <w:pPr>
              <w:spacing w:after="0" w:line="240" w:lineRule="auto"/>
              <w:jc w:val="center"/>
              <w:rPr>
                <w:rFonts w:ascii="Times New Roman" w:eastAsia="Calibri" w:hAnsi="Times New Roman" w:cs="Times New Roman"/>
                <w:sz w:val="24"/>
                <w:szCs w:val="24"/>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960" w:rsidRP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Котельная №1, ул. Пионерская, 7А</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 xml:space="preserve">Котельная №2, </w:t>
            </w:r>
          </w:p>
          <w:p w:rsidR="001A7960" w:rsidRP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 xml:space="preserve">ул. </w:t>
            </w:r>
            <w:proofErr w:type="spellStart"/>
            <w:r w:rsidRPr="001A7960">
              <w:rPr>
                <w:rFonts w:ascii="Times New Roman" w:eastAsia="Calibri" w:hAnsi="Times New Roman" w:cs="Times New Roman"/>
                <w:sz w:val="24"/>
                <w:szCs w:val="24"/>
                <w:lang w:eastAsia="ru-RU"/>
              </w:rPr>
              <w:t>Полетаевская</w:t>
            </w:r>
            <w:proofErr w:type="spellEnd"/>
            <w:r w:rsidRPr="001A7960">
              <w:rPr>
                <w:rFonts w:ascii="Times New Roman" w:eastAsia="Calibri" w:hAnsi="Times New Roman" w:cs="Times New Roman"/>
                <w:sz w:val="24"/>
                <w:szCs w:val="24"/>
                <w:lang w:eastAsia="ru-RU"/>
              </w:rPr>
              <w:t>, 61в</w:t>
            </w:r>
          </w:p>
        </w:tc>
        <w:tc>
          <w:tcPr>
            <w:tcW w:w="1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60" w:rsidRP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Котельная №4, ул. Почтовая, 60г</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60" w:rsidRP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Котельная №5, ул. Северная</w:t>
            </w:r>
          </w:p>
        </w:tc>
        <w:tc>
          <w:tcPr>
            <w:tcW w:w="1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960" w:rsidRP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Котельная №6</w:t>
            </w:r>
          </w:p>
        </w:tc>
        <w:tc>
          <w:tcPr>
            <w:tcW w:w="1528" w:type="dxa"/>
            <w:tcBorders>
              <w:top w:val="single" w:sz="4" w:space="0" w:color="auto"/>
              <w:left w:val="nil"/>
              <w:bottom w:val="single" w:sz="4" w:space="0" w:color="auto"/>
              <w:right w:val="single" w:sz="4" w:space="0" w:color="auto"/>
            </w:tcBorders>
            <w:shd w:val="clear" w:color="auto" w:fill="auto"/>
            <w:vAlign w:val="center"/>
          </w:tcPr>
          <w:p w:rsidR="001A7960" w:rsidRPr="001A7960" w:rsidRDefault="001A7960" w:rsidP="001A7960">
            <w:pPr>
              <w:spacing w:after="0" w:line="240" w:lineRule="auto"/>
              <w:jc w:val="center"/>
              <w:rPr>
                <w:rFonts w:ascii="Times New Roman" w:eastAsia="Calibri" w:hAnsi="Times New Roman" w:cs="Times New Roman"/>
                <w:sz w:val="24"/>
                <w:szCs w:val="24"/>
                <w:lang w:eastAsia="ru-RU"/>
              </w:rPr>
            </w:pPr>
            <w:r w:rsidRPr="001A7960">
              <w:rPr>
                <w:rFonts w:ascii="Times New Roman" w:eastAsia="Calibri" w:hAnsi="Times New Roman" w:cs="Times New Roman"/>
                <w:sz w:val="24"/>
                <w:szCs w:val="24"/>
                <w:lang w:eastAsia="ru-RU"/>
              </w:rPr>
              <w:t>Котельная №7</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 xml:space="preserve">показатель надёжности </w:t>
            </w:r>
            <w:proofErr w:type="spellStart"/>
            <w:r w:rsidRPr="00CD6ABB">
              <w:rPr>
                <w:rFonts w:ascii="Times New Roman" w:eastAsia="Calibri" w:hAnsi="Times New Roman" w:cs="Times New Roman"/>
                <w:sz w:val="24"/>
                <w:szCs w:val="24"/>
                <w:lang w:eastAsia="ru-RU"/>
              </w:rPr>
              <w:t>эл</w:t>
            </w:r>
            <w:proofErr w:type="gramStart"/>
            <w:r w:rsidRPr="00CD6ABB">
              <w:rPr>
                <w:rFonts w:ascii="Times New Roman" w:eastAsia="Calibri" w:hAnsi="Times New Roman" w:cs="Times New Roman"/>
                <w:sz w:val="24"/>
                <w:szCs w:val="24"/>
                <w:lang w:eastAsia="ru-RU"/>
              </w:rPr>
              <w:t>.с</w:t>
            </w:r>
            <w:proofErr w:type="gramEnd"/>
            <w:r w:rsidRPr="00CD6ABB">
              <w:rPr>
                <w:rFonts w:ascii="Times New Roman" w:eastAsia="Calibri" w:hAnsi="Times New Roman" w:cs="Times New Roman"/>
                <w:sz w:val="24"/>
                <w:szCs w:val="24"/>
                <w:lang w:eastAsia="ru-RU"/>
              </w:rPr>
              <w:t>набжения</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Кэ</w:t>
            </w:r>
            <w:proofErr w:type="spellEnd"/>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534" w:type="dxa"/>
            <w:gridSpan w:val="2"/>
            <w:tcBorders>
              <w:top w:val="nil"/>
              <w:left w:val="nil"/>
              <w:bottom w:val="single" w:sz="4" w:space="0" w:color="auto"/>
              <w:right w:val="single" w:sz="4" w:space="0" w:color="auto"/>
            </w:tcBorders>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надёжности водоснабжения</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Кв</w:t>
            </w:r>
            <w:proofErr w:type="spellEnd"/>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надёжности топливоснабжения</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Кт</w:t>
            </w:r>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соответствия т/мощности т/нагрузкам потребителей</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Кб</w:t>
            </w:r>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уровня резервирования</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Кр</w:t>
            </w:r>
            <w:proofErr w:type="spellEnd"/>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технического состояния ТС</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Кс</w:t>
            </w:r>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интенсивности отказов тс</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Котк</w:t>
            </w:r>
            <w:proofErr w:type="spellEnd"/>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235CA8">
        <w:trPr>
          <w:trHeight w:val="20"/>
        </w:trPr>
        <w:tc>
          <w:tcPr>
            <w:tcW w:w="3871" w:type="dxa"/>
            <w:tcBorders>
              <w:top w:val="single" w:sz="4" w:space="0" w:color="auto"/>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 xml:space="preserve">показатель относительного </w:t>
            </w:r>
            <w:proofErr w:type="spellStart"/>
            <w:r w:rsidRPr="00CD6ABB">
              <w:rPr>
                <w:rFonts w:ascii="Times New Roman" w:eastAsia="Calibri" w:hAnsi="Times New Roman" w:cs="Times New Roman"/>
                <w:sz w:val="24"/>
                <w:szCs w:val="24"/>
                <w:lang w:eastAsia="ru-RU"/>
              </w:rPr>
              <w:t>недоотпуска</w:t>
            </w:r>
            <w:proofErr w:type="spellEnd"/>
            <w:r w:rsidRPr="00CD6ABB">
              <w:rPr>
                <w:rFonts w:ascii="Times New Roman" w:eastAsia="Calibri" w:hAnsi="Times New Roman" w:cs="Times New Roman"/>
                <w:sz w:val="24"/>
                <w:szCs w:val="24"/>
                <w:lang w:eastAsia="ru-RU"/>
              </w:rPr>
              <w:t xml:space="preserve"> тепла</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Кнед</w:t>
            </w:r>
            <w:proofErr w:type="spellEnd"/>
          </w:p>
        </w:tc>
        <w:tc>
          <w:tcPr>
            <w:tcW w:w="19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
        </w:tc>
        <w:tc>
          <w:tcPr>
            <w:tcW w:w="1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
        </w:tc>
        <w:tc>
          <w:tcPr>
            <w:tcW w:w="1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
        </w:tc>
        <w:tc>
          <w:tcPr>
            <w:tcW w:w="1534" w:type="dxa"/>
            <w:gridSpan w:val="2"/>
            <w:tcBorders>
              <w:top w:val="single" w:sz="4" w:space="0" w:color="auto"/>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качества т/снабжения</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Кж</w:t>
            </w:r>
            <w:proofErr w:type="spellEnd"/>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r>
      <w:tr w:rsidR="005956CF" w:rsidRPr="00CD6ABB" w:rsidTr="00235CA8">
        <w:trPr>
          <w:trHeight w:val="20"/>
        </w:trPr>
        <w:tc>
          <w:tcPr>
            <w:tcW w:w="3871"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5956CF">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надёжности системы т/снабжения</w:t>
            </w:r>
          </w:p>
        </w:tc>
        <w:tc>
          <w:tcPr>
            <w:tcW w:w="752"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Кнад</w:t>
            </w:r>
            <w:proofErr w:type="spellEnd"/>
          </w:p>
        </w:tc>
        <w:tc>
          <w:tcPr>
            <w:tcW w:w="1942"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0,89</w:t>
            </w:r>
          </w:p>
        </w:tc>
        <w:tc>
          <w:tcPr>
            <w:tcW w:w="21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0,93</w:t>
            </w:r>
          </w:p>
        </w:tc>
        <w:tc>
          <w:tcPr>
            <w:tcW w:w="188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0,89</w:t>
            </w:r>
          </w:p>
        </w:tc>
        <w:tc>
          <w:tcPr>
            <w:tcW w:w="1395" w:type="dxa"/>
            <w:gridSpan w:val="2"/>
            <w:tcBorders>
              <w:top w:val="nil"/>
              <w:left w:val="nil"/>
              <w:bottom w:val="single" w:sz="4" w:space="0" w:color="auto"/>
              <w:right w:val="single" w:sz="4" w:space="0" w:color="auto"/>
            </w:tcBorders>
            <w:shd w:val="clear" w:color="auto" w:fill="auto"/>
            <w:noWrap/>
            <w:vAlign w:val="center"/>
            <w:hideMark/>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0,72</w:t>
            </w:r>
          </w:p>
        </w:tc>
        <w:tc>
          <w:tcPr>
            <w:tcW w:w="1534" w:type="dxa"/>
            <w:gridSpan w:val="2"/>
            <w:tcBorders>
              <w:top w:val="nil"/>
              <w:left w:val="nil"/>
              <w:bottom w:val="single" w:sz="4" w:space="0" w:color="auto"/>
              <w:right w:val="single" w:sz="4" w:space="0" w:color="auto"/>
            </w:tcBorders>
            <w:vAlign w:val="center"/>
          </w:tcPr>
          <w:p w:rsidR="005956CF" w:rsidRPr="00CD6ABB" w:rsidRDefault="005956CF" w:rsidP="005956CF">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r>
    </w:tbl>
    <w:p w:rsidR="00180389" w:rsidRDefault="00180389" w:rsidP="00180389">
      <w:pPr>
        <w:rPr>
          <w:rFonts w:ascii="Times New Roman" w:eastAsia="Times New Roman" w:hAnsi="Times New Roman" w:cs="Times New Roman"/>
          <w:sz w:val="28"/>
          <w:szCs w:val="28"/>
          <w:lang w:eastAsia="ru-RU"/>
        </w:rPr>
      </w:pPr>
    </w:p>
    <w:p w:rsidR="00180389" w:rsidRPr="00180389" w:rsidRDefault="00180389" w:rsidP="00180389">
      <w:pPr>
        <w:rPr>
          <w:rFonts w:ascii="Times New Roman" w:eastAsia="Times New Roman" w:hAnsi="Times New Roman" w:cs="Times New Roman"/>
          <w:sz w:val="28"/>
          <w:szCs w:val="28"/>
          <w:lang w:eastAsia="ru-RU"/>
        </w:rPr>
        <w:sectPr w:rsidR="00180389" w:rsidRPr="00180389" w:rsidSect="007552A5">
          <w:footerReference w:type="default" r:id="rId58"/>
          <w:pgSz w:w="16840" w:h="11907" w:orient="landscape" w:code="9"/>
          <w:pgMar w:top="1639" w:right="794" w:bottom="737" w:left="1134" w:header="0" w:footer="720" w:gutter="0"/>
          <w:cols w:space="708"/>
          <w:docGrid w:linePitch="360"/>
        </w:sectPr>
      </w:pPr>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lastRenderedPageBreak/>
        <w:t xml:space="preserve">Готовность системы теплоснабжения к исправной работе </w:t>
      </w:r>
      <w:r w:rsidR="00AD29D7" w:rsidRPr="006A1F85">
        <w:rPr>
          <w:rFonts w:ascii="Times New Roman" w:eastAsia="Times New Roman" w:hAnsi="Times New Roman" w:cs="Times New Roman"/>
          <w:sz w:val="28"/>
          <w:szCs w:val="28"/>
          <w:lang w:eastAsia="ru-RU"/>
        </w:rPr>
        <w:t>в</w:t>
      </w:r>
      <w:r w:rsidR="00AD29D7">
        <w:rPr>
          <w:rFonts w:ascii="Times New Roman" w:eastAsia="Times New Roman" w:hAnsi="Times New Roman" w:cs="Times New Roman"/>
          <w:sz w:val="28"/>
          <w:szCs w:val="28"/>
          <w:lang w:eastAsia="ru-RU"/>
        </w:rPr>
        <w:t xml:space="preserve"> </w:t>
      </w:r>
      <w:r w:rsidR="00AD29D7" w:rsidRPr="006A1F85">
        <w:rPr>
          <w:rFonts w:ascii="Times New Roman" w:eastAsia="Times New Roman" w:hAnsi="Times New Roman" w:cs="Times New Roman"/>
          <w:sz w:val="28"/>
          <w:szCs w:val="28"/>
          <w:lang w:eastAsia="ru-RU"/>
        </w:rPr>
        <w:t>течение</w:t>
      </w:r>
      <w:r w:rsidRPr="006A1F85">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6A1F85">
        <w:rPr>
          <w:rFonts w:ascii="Times New Roman" w:eastAsia="Times New Roman" w:hAnsi="Times New Roman" w:cs="Times New Roman"/>
          <w:sz w:val="28"/>
          <w:szCs w:val="28"/>
          <w:lang w:eastAsia="ru-RU"/>
        </w:rPr>
        <w:t>Кг</w:t>
      </w:r>
      <w:proofErr w:type="gramEnd"/>
      <w:r w:rsidRPr="006A1F85">
        <w:rPr>
          <w:rFonts w:ascii="Times New Roman" w:eastAsia="Times New Roman" w:hAnsi="Times New Roman" w:cs="Times New Roman"/>
          <w:sz w:val="28"/>
          <w:szCs w:val="28"/>
          <w:lang w:eastAsia="ru-RU"/>
        </w:rPr>
        <w:t xml:space="preserve"> принимается 1. </w:t>
      </w:r>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жилых и общественных зданий до 12</w:t>
      </w:r>
      <w:proofErr w:type="gramStart"/>
      <w:r w:rsidRPr="006A1F85">
        <w:rPr>
          <w:rFonts w:ascii="Times New Roman" w:eastAsia="Times New Roman" w:hAnsi="Times New Roman" w:cs="Times New Roman"/>
          <w:sz w:val="28"/>
          <w:szCs w:val="28"/>
          <w:lang w:eastAsia="ru-RU"/>
        </w:rPr>
        <w:t xml:space="preserve"> °С</w:t>
      </w:r>
      <w:proofErr w:type="gramEnd"/>
      <w:r w:rsidRPr="006A1F85">
        <w:rPr>
          <w:rFonts w:ascii="Times New Roman" w:eastAsia="Times New Roman" w:hAnsi="Times New Roman" w:cs="Times New Roman"/>
          <w:sz w:val="28"/>
          <w:szCs w:val="28"/>
          <w:lang w:eastAsia="ru-RU"/>
        </w:rPr>
        <w:t xml:space="preserve">; </w:t>
      </w:r>
    </w:p>
    <w:p w:rsidR="00EC3A2C" w:rsidRPr="006A1F85" w:rsidRDefault="00EC3A2C" w:rsidP="007552A5">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промышленных зданий до 8 °С. </w:t>
      </w:r>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6A1F85" w:rsidRDefault="00EC3A2C" w:rsidP="007552A5">
      <w:pPr>
        <w:pStyle w:val="111"/>
        <w:spacing w:line="240" w:lineRule="auto"/>
      </w:pPr>
      <w:bookmarkStart w:id="321" w:name="_Toc533296826"/>
      <w:bookmarkStart w:id="322" w:name="_Toc533538331"/>
      <w:bookmarkStart w:id="323" w:name="_Toc3956077"/>
      <w:bookmarkStart w:id="324" w:name="_Toc6350390"/>
      <w:r w:rsidRPr="006A1F85">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21"/>
      <w:bookmarkEnd w:id="322"/>
      <w:bookmarkEnd w:id="323"/>
      <w:bookmarkEnd w:id="324"/>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w:t>
      </w:r>
      <w:r w:rsidRPr="006A1F85">
        <w:rPr>
          <w:rFonts w:ascii="Times New Roman" w:eastAsia="Times New Roman" w:hAnsi="Times New Roman" w:cs="Times New Roman"/>
          <w:sz w:val="28"/>
          <w:szCs w:val="28"/>
          <w:lang w:eastAsia="ru-RU"/>
        </w:rPr>
        <w:lastRenderedPageBreak/>
        <w:t>собственникам и пользователям помещений в многоквартирных домах и жилых домов», утвержденных Постановлением от 06.05.2011 г. № 354.</w:t>
      </w:r>
    </w:p>
    <w:p w:rsidR="00EC3A2C" w:rsidRPr="006A1F85" w:rsidRDefault="00EC3A2C" w:rsidP="007552A5">
      <w:pPr>
        <w:pStyle w:val="111"/>
        <w:spacing w:line="240" w:lineRule="auto"/>
      </w:pPr>
      <w:bookmarkStart w:id="325" w:name="_Toc533296827"/>
      <w:bookmarkStart w:id="326" w:name="_Toc533538332"/>
      <w:bookmarkStart w:id="327" w:name="_Toc3956078"/>
      <w:bookmarkStart w:id="328" w:name="_Toc6350391"/>
      <w:r w:rsidRPr="006A1F85">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25"/>
      <w:bookmarkEnd w:id="326"/>
      <w:bookmarkEnd w:id="327"/>
      <w:bookmarkEnd w:id="328"/>
    </w:p>
    <w:p w:rsidR="00AD29D7" w:rsidRPr="006A1F85" w:rsidRDefault="00AD29D7"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29" w:name="_Toc533296828"/>
      <w:bookmarkStart w:id="330" w:name="_Toc533538333"/>
      <w:bookmarkStart w:id="331" w:name="_Toc3956079"/>
      <w:bookmarkStart w:id="332" w:name="_Toc6350392"/>
      <w:r w:rsidRPr="006A1F85">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Pr>
          <w:rFonts w:ascii="Times New Roman" w:eastAsia="Times New Roman" w:hAnsi="Times New Roman" w:cs="Times New Roman"/>
          <w:sz w:val="28"/>
          <w:szCs w:val="28"/>
          <w:lang w:eastAsia="ru-RU"/>
        </w:rPr>
        <w:t>98</w:t>
      </w:r>
      <w:r w:rsidRPr="006A1F85">
        <w:rPr>
          <w:rFonts w:ascii="Times New Roman" w:eastAsia="Times New Roman" w:hAnsi="Times New Roman" w:cs="Times New Roman"/>
          <w:sz w:val="28"/>
          <w:szCs w:val="28"/>
          <w:lang w:eastAsia="ru-RU"/>
        </w:rPr>
        <w:t>.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w:t>
      </w:r>
      <w:r>
        <w:rPr>
          <w:rFonts w:ascii="Times New Roman" w:eastAsia="Times New Roman" w:hAnsi="Times New Roman" w:cs="Times New Roman"/>
          <w:sz w:val="28"/>
          <w:szCs w:val="28"/>
          <w:lang w:eastAsia="ru-RU"/>
        </w:rPr>
        <w:t>ы</w:t>
      </w:r>
      <w:r w:rsidRPr="006A1F85">
        <w:rPr>
          <w:rFonts w:ascii="Times New Roman" w:eastAsia="Times New Roman" w:hAnsi="Times New Roman" w:cs="Times New Roman"/>
          <w:sz w:val="28"/>
          <w:szCs w:val="28"/>
          <w:lang w:eastAsia="ru-RU"/>
        </w:rPr>
        <w:t xml:space="preserve"> теплопроводов составляет в среднем 0,</w:t>
      </w:r>
      <w:r>
        <w:rPr>
          <w:rFonts w:ascii="Times New Roman" w:eastAsia="Times New Roman" w:hAnsi="Times New Roman" w:cs="Times New Roman"/>
          <w:sz w:val="28"/>
          <w:szCs w:val="28"/>
          <w:lang w:eastAsia="ru-RU"/>
        </w:rPr>
        <w:t>99</w:t>
      </w:r>
      <w:r w:rsidRPr="006A1F85">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6A1F85">
        <w:rPr>
          <w:rFonts w:ascii="Times New Roman" w:eastAsia="Times New Roman" w:hAnsi="Times New Roman" w:cs="Times New Roman"/>
          <w:sz w:val="28"/>
          <w:szCs w:val="28"/>
          <w:lang w:eastAsia="ru-RU"/>
        </w:rPr>
        <w:t xml:space="preserve"> нормативной величины, требуемой в </w:t>
      </w:r>
      <w:proofErr w:type="spellStart"/>
      <w:r w:rsidRPr="006A1F85">
        <w:rPr>
          <w:rFonts w:ascii="Times New Roman" w:eastAsia="Times New Roman" w:hAnsi="Times New Roman" w:cs="Times New Roman"/>
          <w:sz w:val="28"/>
          <w:szCs w:val="28"/>
          <w:lang w:eastAsia="ru-RU"/>
        </w:rPr>
        <w:t>СНиП</w:t>
      </w:r>
      <w:proofErr w:type="spellEnd"/>
      <w:r w:rsidRPr="006A1F85">
        <w:rPr>
          <w:rFonts w:ascii="Times New Roman" w:eastAsia="Times New Roman" w:hAnsi="Times New Roman" w:cs="Times New Roman"/>
          <w:sz w:val="28"/>
          <w:szCs w:val="28"/>
          <w:lang w:eastAsia="ru-RU"/>
        </w:rPr>
        <w:t xml:space="preserve"> 41-02-2003.</w:t>
      </w:r>
    </w:p>
    <w:p w:rsidR="00EC3A2C" w:rsidRPr="006A1F85" w:rsidRDefault="00EC3A2C" w:rsidP="007552A5">
      <w:pPr>
        <w:pStyle w:val="111"/>
        <w:spacing w:line="240" w:lineRule="auto"/>
      </w:pPr>
      <w:r w:rsidRPr="006A1F85">
        <w:t>11.4. Результаты оценки коэффициентов готовности теплопроводов к несению тепловой нагрузки</w:t>
      </w:r>
      <w:bookmarkEnd w:id="329"/>
      <w:bookmarkEnd w:id="330"/>
      <w:bookmarkEnd w:id="331"/>
      <w:bookmarkEnd w:id="332"/>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6A1F85" w:rsidRDefault="00EC3A2C" w:rsidP="007552A5">
      <w:pPr>
        <w:pStyle w:val="111"/>
        <w:spacing w:line="240" w:lineRule="auto"/>
      </w:pPr>
      <w:bookmarkStart w:id="333" w:name="_Toc533296829"/>
      <w:bookmarkStart w:id="334" w:name="_Toc533538334"/>
      <w:bookmarkStart w:id="335" w:name="_Toc3956080"/>
      <w:bookmarkStart w:id="336" w:name="_Toc6350393"/>
      <w:r w:rsidRPr="006A1F85">
        <w:t xml:space="preserve">11.5. Результаты оценки </w:t>
      </w:r>
      <w:proofErr w:type="spellStart"/>
      <w:r w:rsidRPr="006A1F85">
        <w:t>недоотпуска</w:t>
      </w:r>
      <w:proofErr w:type="spellEnd"/>
      <w:r w:rsidRPr="006A1F85">
        <w:t xml:space="preserve"> тепловой энергии по причине отказов (аварийных ситуаций) и простоев тепловых сетей и источников тепловой энергии</w:t>
      </w:r>
      <w:bookmarkEnd w:id="333"/>
      <w:bookmarkEnd w:id="334"/>
      <w:bookmarkEnd w:id="335"/>
      <w:bookmarkEnd w:id="336"/>
    </w:p>
    <w:p w:rsidR="00EC3A2C" w:rsidRPr="006A1F85" w:rsidRDefault="00EC3A2C" w:rsidP="007552A5">
      <w:pPr>
        <w:suppressAutoHyphens/>
        <w:spacing w:line="240" w:lineRule="auto"/>
        <w:ind w:firstLine="709"/>
        <w:contextualSpacing/>
        <w:jc w:val="both"/>
        <w:rPr>
          <w:rFonts w:ascii="Times New Roman" w:eastAsia="Times New Roman" w:hAnsi="Times New Roman" w:cs="Times New Roman"/>
          <w:sz w:val="28"/>
          <w:szCs w:val="28"/>
          <w:lang w:eastAsia="ru-RU"/>
        </w:rPr>
      </w:pPr>
      <w:proofErr w:type="spellStart"/>
      <w:r w:rsidRPr="006A1F85">
        <w:rPr>
          <w:rFonts w:ascii="Times New Roman" w:eastAsia="Times New Roman" w:hAnsi="Times New Roman" w:cs="Times New Roman"/>
          <w:sz w:val="28"/>
          <w:szCs w:val="28"/>
          <w:lang w:eastAsia="ru-RU"/>
        </w:rPr>
        <w:t>Недоотпуск</w:t>
      </w:r>
      <w:proofErr w:type="spellEnd"/>
      <w:r w:rsidRPr="006A1F85">
        <w:rPr>
          <w:rFonts w:ascii="Times New Roman" w:eastAsia="Times New Roman" w:hAnsi="Times New Roman" w:cs="Times New Roman"/>
          <w:sz w:val="28"/>
          <w:szCs w:val="28"/>
          <w:lang w:eastAsia="ru-RU"/>
        </w:rPr>
        <w:t xml:space="preserve"> тепловой энергии отсутствует.</w:t>
      </w:r>
    </w:p>
    <w:p w:rsidR="00D32747" w:rsidRDefault="00D32747" w:rsidP="006858D0">
      <w:pPr>
        <w:suppressAutoHyphens/>
        <w:spacing w:line="312" w:lineRule="auto"/>
        <w:ind w:firstLine="709"/>
        <w:contextualSpacing/>
        <w:jc w:val="both"/>
        <w:sectPr w:rsidR="00D32747" w:rsidSect="007552A5">
          <w:footerReference w:type="default" r:id="rId59"/>
          <w:pgSz w:w="11907" w:h="16840" w:code="9"/>
          <w:pgMar w:top="1110" w:right="737" w:bottom="1134" w:left="1639" w:header="0" w:footer="0" w:gutter="0"/>
          <w:cols w:space="708"/>
          <w:docGrid w:linePitch="360"/>
        </w:sect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Pr="000630EE" w:rsidRDefault="00D32747" w:rsidP="00D32747">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D32747" w:rsidRPr="000630EE" w:rsidRDefault="00D32747" w:rsidP="00D32747">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32747" w:rsidRPr="000630EE" w:rsidRDefault="00D32747" w:rsidP="00D32747">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D32747" w:rsidRPr="000630EE" w:rsidRDefault="00D32747" w:rsidP="00D32747">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D32747" w:rsidRPr="000630EE" w:rsidRDefault="00D32747" w:rsidP="00D3274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0630EE" w:rsidRDefault="00D32747" w:rsidP="00D32747">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D32747" w:rsidRPr="000630EE" w:rsidRDefault="00D32747" w:rsidP="00D32747">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D32747">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7A2584" w:rsidRDefault="00D32747" w:rsidP="00D3274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12</w:t>
      </w:r>
      <w:r w:rsidRPr="000630EE">
        <w:rPr>
          <w:rFonts w:ascii="Times New Roman" w:eastAsia="Times New Roman" w:hAnsi="Times New Roman" w:cs="Times New Roman"/>
          <w:b/>
          <w:sz w:val="28"/>
          <w:szCs w:val="24"/>
          <w:lang w:eastAsia="ru-RU"/>
        </w:rPr>
        <w:t xml:space="preserve">. </w:t>
      </w:r>
      <w:r w:rsidRPr="00F43168">
        <w:rPr>
          <w:rFonts w:ascii="Times New Roman" w:eastAsia="Times New Roman" w:hAnsi="Times New Roman" w:cs="Times New Roman"/>
          <w:b/>
          <w:sz w:val="28"/>
          <w:szCs w:val="24"/>
          <w:lang w:eastAsia="ru-RU"/>
        </w:rPr>
        <w:t>Обоснование инвестиций в строительство, реконструкцию и техническое перевооружение</w:t>
      </w:r>
    </w:p>
    <w:p w:rsidR="00D32747" w:rsidRPr="000630EE" w:rsidRDefault="000F7C20" w:rsidP="00D32747">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D32747" w:rsidRPr="000630EE">
        <w:rPr>
          <w:rFonts w:ascii="Times New Roman" w:eastAsia="Times New Roman" w:hAnsi="Times New Roman" w:cs="Times New Roman"/>
          <w:b/>
          <w:sz w:val="28"/>
          <w:szCs w:val="24"/>
          <w:lang w:eastAsia="ru-RU"/>
        </w:rPr>
        <w:t>.ОМ-ПСТ.</w:t>
      </w:r>
      <w:r w:rsidR="00D32747">
        <w:rPr>
          <w:rFonts w:ascii="Times New Roman" w:eastAsia="Times New Roman" w:hAnsi="Times New Roman" w:cs="Times New Roman"/>
          <w:b/>
          <w:sz w:val="28"/>
          <w:szCs w:val="24"/>
          <w:lang w:eastAsia="ru-RU"/>
        </w:rPr>
        <w:t>012</w:t>
      </w:r>
      <w:r w:rsidR="00D32747" w:rsidRPr="000630EE">
        <w:rPr>
          <w:rFonts w:ascii="Times New Roman" w:eastAsia="Times New Roman" w:hAnsi="Times New Roman" w:cs="Times New Roman"/>
          <w:b/>
          <w:sz w:val="28"/>
          <w:szCs w:val="24"/>
          <w:lang w:eastAsia="ru-RU"/>
        </w:rPr>
        <w:t>.000</w:t>
      </w:r>
    </w:p>
    <w:p w:rsidR="00D32747" w:rsidRDefault="00D32747" w:rsidP="00D32747"/>
    <w:p w:rsidR="00D32747" w:rsidRDefault="00D32747" w:rsidP="00D32747"/>
    <w:p w:rsidR="00D32747" w:rsidRDefault="00D32747" w:rsidP="00D32747">
      <w:pPr>
        <w:sectPr w:rsidR="00D32747" w:rsidSect="009B0355">
          <w:footerReference w:type="default" r:id="rId60"/>
          <w:pgSz w:w="11906" w:h="16838" w:code="9"/>
          <w:pgMar w:top="794" w:right="737" w:bottom="244" w:left="1644" w:header="0" w:footer="984" w:gutter="0"/>
          <w:pgNumType w:start="1"/>
          <w:cols w:space="708"/>
          <w:docGrid w:linePitch="360"/>
        </w:sectPr>
      </w:pPr>
    </w:p>
    <w:p w:rsidR="00D32747" w:rsidRPr="004D722A" w:rsidRDefault="00D32747" w:rsidP="009B0355">
      <w:pPr>
        <w:pStyle w:val="120"/>
      </w:pPr>
      <w:bookmarkStart w:id="337" w:name="_Toc3948182"/>
      <w:bookmarkStart w:id="338" w:name="_Toc6351136"/>
      <w:bookmarkStart w:id="339" w:name="_Toc6351299"/>
      <w:r w:rsidRPr="004D722A">
        <w:lastRenderedPageBreak/>
        <w:t xml:space="preserve">12.1. </w:t>
      </w:r>
      <w:bookmarkEnd w:id="337"/>
      <w:bookmarkEnd w:id="338"/>
      <w:r w:rsidR="000D5981" w:rsidRPr="000D5981">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339"/>
    </w:p>
    <w:p w:rsidR="00D32747" w:rsidRPr="004D722A" w:rsidRDefault="00D32747" w:rsidP="009B0355">
      <w:pPr>
        <w:suppressAutoHyphens/>
        <w:spacing w:line="240" w:lineRule="auto"/>
        <w:ind w:firstLine="709"/>
        <w:contextualSpacing/>
        <w:jc w:val="both"/>
        <w:rPr>
          <w:rFonts w:ascii="Calibri" w:eastAsia="Calibri" w:hAnsi="Calibri" w:cs="Times New Roman"/>
          <w:highlight w:val="yellow"/>
        </w:rPr>
      </w:pPr>
      <w:r w:rsidRPr="004D722A">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4D722A" w:rsidRDefault="00D32747" w:rsidP="009B0355">
      <w:pPr>
        <w:pStyle w:val="120"/>
      </w:pPr>
      <w:bookmarkStart w:id="340" w:name="_Toc533296832"/>
      <w:bookmarkStart w:id="341" w:name="_Toc533538337"/>
      <w:bookmarkStart w:id="342" w:name="_Toc3948183"/>
      <w:bookmarkStart w:id="343" w:name="_Toc6351137"/>
      <w:bookmarkStart w:id="344" w:name="_Toc6351300"/>
      <w:r w:rsidRPr="004D722A">
        <w:t xml:space="preserve">12.2. </w:t>
      </w:r>
      <w:bookmarkEnd w:id="340"/>
      <w:bookmarkEnd w:id="341"/>
      <w:bookmarkEnd w:id="342"/>
      <w:bookmarkEnd w:id="343"/>
      <w:r w:rsidR="000D5981" w:rsidRPr="000D5981">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344"/>
    </w:p>
    <w:p w:rsidR="00D32747" w:rsidRPr="004D722A" w:rsidRDefault="00D32747"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Основной источник инвестиций является </w:t>
      </w:r>
      <w:r w:rsidR="00FF2040">
        <w:rPr>
          <w:rFonts w:ascii="Times New Roman" w:eastAsia="Times New Roman" w:hAnsi="Times New Roman" w:cs="Times New Roman"/>
          <w:sz w:val="28"/>
          <w:szCs w:val="28"/>
          <w:lang w:eastAsia="ru-RU"/>
        </w:rPr>
        <w:t>собственные средства предприятий,</w:t>
      </w:r>
      <w:r>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r w:rsidRPr="004D722A">
        <w:rPr>
          <w:rFonts w:ascii="Times New Roman" w:eastAsia="Times New Roman" w:hAnsi="Times New Roman" w:cs="Times New Roman"/>
          <w:sz w:val="28"/>
          <w:szCs w:val="28"/>
          <w:lang w:eastAsia="ru-RU"/>
        </w:rPr>
        <w:t>.</w:t>
      </w:r>
    </w:p>
    <w:p w:rsidR="00D32747" w:rsidRPr="004D722A" w:rsidRDefault="00D32747" w:rsidP="009B0355">
      <w:pPr>
        <w:pStyle w:val="120"/>
      </w:pPr>
      <w:bookmarkStart w:id="345" w:name="_Toc533296833"/>
      <w:bookmarkStart w:id="346" w:name="_Toc533538338"/>
      <w:bookmarkStart w:id="347" w:name="_Toc3948184"/>
      <w:bookmarkStart w:id="348" w:name="_Toc6351138"/>
      <w:bookmarkStart w:id="349" w:name="_Toc6351301"/>
      <w:r w:rsidRPr="004D722A">
        <w:t>12.3. Расчеты экономической эффективности инвестиций</w:t>
      </w:r>
      <w:bookmarkEnd w:id="345"/>
      <w:bookmarkEnd w:id="346"/>
      <w:bookmarkEnd w:id="347"/>
      <w:bookmarkEnd w:id="348"/>
      <w:bookmarkEnd w:id="349"/>
    </w:p>
    <w:p w:rsidR="00D32747" w:rsidRPr="004D722A" w:rsidRDefault="00D32747"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4D722A">
        <w:rPr>
          <w:rFonts w:ascii="Times New Roman" w:eastAsia="Times New Roman" w:hAnsi="Times New Roman" w:cs="Times New Roman"/>
          <w:sz w:val="28"/>
          <w:szCs w:val="28"/>
          <w:lang w:eastAsia="ru-RU"/>
        </w:rPr>
        <w:t>инвестиционный</w:t>
      </w:r>
      <w:proofErr w:type="gramEnd"/>
      <w:r w:rsidRPr="004D722A">
        <w:rPr>
          <w:rFonts w:ascii="Times New Roman" w:eastAsia="Times New Roman" w:hAnsi="Times New Roman" w:cs="Times New Roman"/>
          <w:sz w:val="28"/>
          <w:szCs w:val="28"/>
          <w:lang w:eastAsia="ru-RU"/>
        </w:rPr>
        <w:t xml:space="preserve"> программ и утверждении в </w:t>
      </w:r>
      <w:r>
        <w:rPr>
          <w:rFonts w:ascii="Times New Roman" w:eastAsia="Times New Roman" w:hAnsi="Times New Roman" w:cs="Times New Roman"/>
          <w:sz w:val="28"/>
          <w:szCs w:val="28"/>
          <w:lang w:eastAsia="ru-RU"/>
        </w:rPr>
        <w:t>Министерстве по тарифному регулированию Челябинской области</w:t>
      </w:r>
    </w:p>
    <w:p w:rsidR="00D32747" w:rsidRPr="004D722A" w:rsidRDefault="00D32747" w:rsidP="009B0355">
      <w:pPr>
        <w:pStyle w:val="120"/>
      </w:pPr>
      <w:bookmarkStart w:id="350" w:name="_Toc533296834"/>
      <w:bookmarkStart w:id="351" w:name="_Toc533538339"/>
      <w:bookmarkStart w:id="352" w:name="_Toc3948185"/>
      <w:bookmarkStart w:id="353" w:name="_Toc6351139"/>
      <w:bookmarkStart w:id="354" w:name="_Toc6351302"/>
      <w:r w:rsidRPr="004D722A">
        <w:t xml:space="preserve">12.4. </w:t>
      </w:r>
      <w:bookmarkEnd w:id="350"/>
      <w:bookmarkEnd w:id="351"/>
      <w:bookmarkEnd w:id="352"/>
      <w:bookmarkEnd w:id="353"/>
      <w:r w:rsidR="000D5981" w:rsidRPr="000D5981">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54"/>
    </w:p>
    <w:p w:rsidR="00D32747" w:rsidRPr="004D722A" w:rsidRDefault="00D32747"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4D722A">
        <w:rPr>
          <w:rFonts w:ascii="Times New Roman" w:eastAsia="Times New Roman" w:hAnsi="Times New Roman" w:cs="Times New Roman"/>
          <w:sz w:val="28"/>
          <w:szCs w:val="28"/>
          <w:lang w:eastAsia="ru-RU"/>
        </w:rPr>
        <w:t>инвестиционный</w:t>
      </w:r>
      <w:proofErr w:type="gramEnd"/>
      <w:r w:rsidRPr="004D722A">
        <w:rPr>
          <w:rFonts w:ascii="Times New Roman" w:eastAsia="Times New Roman" w:hAnsi="Times New Roman" w:cs="Times New Roman"/>
          <w:sz w:val="28"/>
          <w:szCs w:val="28"/>
          <w:lang w:eastAsia="ru-RU"/>
        </w:rPr>
        <w:t xml:space="preserve"> программ и утверждении в </w:t>
      </w:r>
      <w:r>
        <w:rPr>
          <w:rFonts w:ascii="Times New Roman" w:eastAsia="Times New Roman" w:hAnsi="Times New Roman" w:cs="Times New Roman"/>
          <w:sz w:val="28"/>
          <w:szCs w:val="28"/>
          <w:lang w:eastAsia="ru-RU"/>
        </w:rPr>
        <w:t>Министерстве по тарифному регулированию Челябинской области</w:t>
      </w:r>
    </w:p>
    <w:p w:rsidR="00D32747" w:rsidRDefault="00D32747"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p>
    <w:p w:rsidR="00D32747" w:rsidRDefault="00D32747" w:rsidP="009B0355">
      <w:pPr>
        <w:suppressAutoHyphens/>
        <w:spacing w:line="240" w:lineRule="auto"/>
        <w:ind w:firstLine="709"/>
        <w:contextualSpacing/>
        <w:jc w:val="both"/>
      </w:pPr>
    </w:p>
    <w:p w:rsidR="00D32747" w:rsidRDefault="00D32747" w:rsidP="00D32747">
      <w:pPr>
        <w:suppressAutoHyphens/>
        <w:spacing w:line="312" w:lineRule="auto"/>
        <w:ind w:firstLine="709"/>
        <w:contextualSpacing/>
        <w:jc w:val="both"/>
        <w:sectPr w:rsidR="00D32747" w:rsidSect="009B0355">
          <w:headerReference w:type="default" r:id="rId61"/>
          <w:footerReference w:type="default" r:id="rId62"/>
          <w:pgSz w:w="11906" w:h="16838" w:code="9"/>
          <w:pgMar w:top="794" w:right="737" w:bottom="244" w:left="1418" w:header="0" w:footer="984" w:gutter="0"/>
          <w:cols w:space="708"/>
          <w:docGrid w:linePitch="360"/>
        </w:sectPr>
      </w:pPr>
    </w:p>
    <w:p w:rsidR="00D32747" w:rsidRDefault="00D32747" w:rsidP="00FF2040">
      <w:pPr>
        <w:pStyle w:val="122"/>
      </w:pPr>
      <w:bookmarkStart w:id="355" w:name="_Toc3948922"/>
      <w:bookmarkStart w:id="356" w:name="_Toc6351232"/>
      <w:r>
        <w:lastRenderedPageBreak/>
        <w:t>Таблица 12.1.1</w:t>
      </w:r>
      <w:r w:rsidRPr="00F43168">
        <w:rPr>
          <w:rFonts w:eastAsia="Times New Roman"/>
          <w:lang w:eastAsia="ru-RU"/>
        </w:rPr>
        <w:t xml:space="preserve"> </w:t>
      </w:r>
      <w:r w:rsidRPr="00F43168">
        <w:t>Перечень мероприятий и результаты расчетов капитальных вложений с распределением по годам расчетного периода</w:t>
      </w:r>
      <w:bookmarkEnd w:id="355"/>
      <w:bookmarkEnd w:id="356"/>
    </w:p>
    <w:tbl>
      <w:tblPr>
        <w:tblW w:w="14995" w:type="dxa"/>
        <w:tblInd w:w="-5" w:type="dxa"/>
        <w:tblLook w:val="04A0"/>
      </w:tblPr>
      <w:tblGrid>
        <w:gridCol w:w="436"/>
        <w:gridCol w:w="7786"/>
        <w:gridCol w:w="1287"/>
        <w:gridCol w:w="1513"/>
        <w:gridCol w:w="730"/>
        <w:gridCol w:w="730"/>
        <w:gridCol w:w="730"/>
        <w:gridCol w:w="1783"/>
      </w:tblGrid>
      <w:tr w:rsidR="005E260F" w:rsidRPr="00D17BD0" w:rsidTr="00CD6ABB">
        <w:trPr>
          <w:trHeight w:val="20"/>
          <w:tblHeader/>
        </w:trPr>
        <w:tc>
          <w:tcPr>
            <w:tcW w:w="4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w:t>
            </w:r>
          </w:p>
        </w:tc>
        <w:tc>
          <w:tcPr>
            <w:tcW w:w="77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Наименование мероприятий</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Годы реализации</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Укрупненные капитальные вложения, млн. рублей</w:t>
            </w:r>
          </w:p>
        </w:tc>
        <w:tc>
          <w:tcPr>
            <w:tcW w:w="219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Этапы реализации</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Источник финансирования</w:t>
            </w:r>
          </w:p>
        </w:tc>
      </w:tr>
      <w:tr w:rsidR="005E260F" w:rsidRPr="00D17BD0" w:rsidTr="00CD6ABB">
        <w:trPr>
          <w:trHeight w:val="2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CD6ABB">
            <w:pPr>
              <w:spacing w:after="0" w:line="240" w:lineRule="auto"/>
              <w:rPr>
                <w:rFonts w:ascii="Times New Roman" w:eastAsia="Times New Roman" w:hAnsi="Times New Roman" w:cs="Times New Roman"/>
                <w:lang w:eastAsia="ru-RU"/>
              </w:rPr>
            </w:pP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CD6ABB">
            <w:pPr>
              <w:spacing w:after="0" w:line="240" w:lineRule="auto"/>
              <w:rPr>
                <w:rFonts w:ascii="Times New Roman" w:eastAsia="Times New Roman" w:hAnsi="Times New Roman" w:cs="Times New Roman"/>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CD6ABB">
            <w:pPr>
              <w:spacing w:after="0" w:line="240" w:lineRule="auto"/>
              <w:rPr>
                <w:rFonts w:ascii="Times New Roman" w:eastAsia="Times New Roman" w:hAnsi="Times New Roman" w:cs="Times New Roman"/>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CD6ABB">
            <w:pPr>
              <w:spacing w:after="0" w:line="240" w:lineRule="auto"/>
              <w:rPr>
                <w:rFonts w:ascii="Times New Roman" w:eastAsia="Times New Roman" w:hAnsi="Times New Roman" w:cs="Times New Roman"/>
                <w:lang w:eastAsia="ru-RU"/>
              </w:rPr>
            </w:pP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w:t>
            </w:r>
            <w:r w:rsidR="00235CA8">
              <w:rPr>
                <w:rFonts w:ascii="Times New Roman" w:eastAsia="Times New Roman" w:hAnsi="Times New Roman" w:cs="Times New Roman"/>
                <w:lang w:eastAsia="ru-RU"/>
              </w:rPr>
              <w:t>20</w:t>
            </w:r>
            <w:r w:rsidRPr="00D17BD0">
              <w:rPr>
                <w:rFonts w:ascii="Times New Roman" w:eastAsia="Times New Roman" w:hAnsi="Times New Roman" w:cs="Times New Roman"/>
                <w:lang w:eastAsia="ru-RU"/>
              </w:rPr>
              <w:t>-202</w:t>
            </w:r>
            <w:r w:rsidR="00235CA8">
              <w:rPr>
                <w:rFonts w:ascii="Times New Roman" w:eastAsia="Times New Roman" w:hAnsi="Times New Roman" w:cs="Times New Roman"/>
                <w:lang w:eastAsia="ru-RU"/>
              </w:rPr>
              <w:t>4</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w:t>
            </w:r>
            <w:r w:rsidR="00235CA8">
              <w:rPr>
                <w:rFonts w:ascii="Times New Roman" w:eastAsia="Times New Roman" w:hAnsi="Times New Roman" w:cs="Times New Roman"/>
                <w:lang w:eastAsia="ru-RU"/>
              </w:rPr>
              <w:t>5</w:t>
            </w:r>
            <w:r w:rsidRPr="00D17BD0">
              <w:rPr>
                <w:rFonts w:ascii="Times New Roman" w:eastAsia="Times New Roman" w:hAnsi="Times New Roman" w:cs="Times New Roman"/>
                <w:lang w:eastAsia="ru-RU"/>
              </w:rPr>
              <w:t>-20</w:t>
            </w:r>
            <w:r w:rsidR="00235CA8">
              <w:rPr>
                <w:rFonts w:ascii="Times New Roman" w:eastAsia="Times New Roman" w:hAnsi="Times New Roman" w:cs="Times New Roman"/>
                <w:lang w:eastAsia="ru-RU"/>
              </w:rPr>
              <w:t>30</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rsidR="005E260F" w:rsidRPr="00D17BD0" w:rsidRDefault="005E260F" w:rsidP="00CD6ABB">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w:t>
            </w:r>
            <w:r w:rsidR="00235CA8">
              <w:rPr>
                <w:rFonts w:ascii="Times New Roman" w:eastAsia="Times New Roman" w:hAnsi="Times New Roman" w:cs="Times New Roman"/>
                <w:lang w:eastAsia="ru-RU"/>
              </w:rPr>
              <w:t>31</w:t>
            </w:r>
            <w:r w:rsidRPr="00D17BD0">
              <w:rPr>
                <w:rFonts w:ascii="Times New Roman" w:eastAsia="Times New Roman" w:hAnsi="Times New Roman" w:cs="Times New Roman"/>
                <w:lang w:eastAsia="ru-RU"/>
              </w:rPr>
              <w:t>-203</w:t>
            </w:r>
            <w:r w:rsidR="00CD6ABB">
              <w:rPr>
                <w:rFonts w:ascii="Times New Roman" w:eastAsia="Times New Roman" w:hAnsi="Times New Roman" w:cs="Times New Roman"/>
                <w:lang w:eastAsia="ru-RU"/>
              </w:rPr>
              <w:t>3</w:t>
            </w:r>
          </w:p>
        </w:tc>
        <w:tc>
          <w:tcPr>
            <w:tcW w:w="1783" w:type="dxa"/>
            <w:vMerge/>
            <w:tcBorders>
              <w:left w:val="single" w:sz="4" w:space="0" w:color="auto"/>
              <w:bottom w:val="single" w:sz="4" w:space="0" w:color="auto"/>
              <w:right w:val="single" w:sz="4" w:space="0" w:color="auto"/>
            </w:tcBorders>
            <w:vAlign w:val="center"/>
            <w:hideMark/>
          </w:tcPr>
          <w:p w:rsidR="005E260F" w:rsidRPr="00D17BD0" w:rsidRDefault="005E260F" w:rsidP="00CD6ABB">
            <w:pPr>
              <w:spacing w:after="0" w:line="240" w:lineRule="auto"/>
              <w:rPr>
                <w:rFonts w:ascii="Times New Roman" w:eastAsia="Times New Roman" w:hAnsi="Times New Roman" w:cs="Times New Roman"/>
                <w:lang w:eastAsia="ru-RU"/>
              </w:rPr>
            </w:pPr>
          </w:p>
        </w:tc>
      </w:tr>
      <w:tr w:rsidR="005E260F" w:rsidRPr="00D17BD0" w:rsidTr="00235CA8">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CD6ABB">
            <w:pPr>
              <w:spacing w:after="0" w:line="240" w:lineRule="auto"/>
              <w:jc w:val="right"/>
              <w:rPr>
                <w:rFonts w:ascii="Times New Roman" w:eastAsia="Times New Roman" w:hAnsi="Times New Roman" w:cs="Times New Roman"/>
                <w:lang w:eastAsia="ru-RU"/>
              </w:rPr>
            </w:pPr>
            <w:bookmarkStart w:id="357" w:name="_Hlk7059828"/>
            <w:r w:rsidRPr="00D17BD0">
              <w:rPr>
                <w:rFonts w:ascii="Times New Roman" w:eastAsia="Times New Roman" w:hAnsi="Times New Roman" w:cs="Times New Roman"/>
                <w:lang w:eastAsia="ru-RU"/>
              </w:rPr>
              <w:t>1</w:t>
            </w:r>
          </w:p>
        </w:tc>
        <w:tc>
          <w:tcPr>
            <w:tcW w:w="7786" w:type="dxa"/>
            <w:tcBorders>
              <w:top w:val="nil"/>
              <w:left w:val="nil"/>
              <w:bottom w:val="single" w:sz="4" w:space="0" w:color="auto"/>
              <w:right w:val="single" w:sz="4" w:space="0" w:color="auto"/>
            </w:tcBorders>
            <w:shd w:val="clear" w:color="auto" w:fill="auto"/>
            <w:vAlign w:val="bottom"/>
          </w:tcPr>
          <w:p w:rsidR="005E260F" w:rsidRPr="00D17BD0" w:rsidRDefault="00235CA8" w:rsidP="00CD6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Модернизация тепловых сетей от котельной №1</w:t>
            </w:r>
          </w:p>
        </w:tc>
        <w:tc>
          <w:tcPr>
            <w:tcW w:w="1287" w:type="dxa"/>
            <w:tcBorders>
              <w:top w:val="nil"/>
              <w:left w:val="nil"/>
              <w:bottom w:val="single" w:sz="4" w:space="0" w:color="auto"/>
              <w:right w:val="single" w:sz="4" w:space="0" w:color="auto"/>
            </w:tcBorders>
            <w:shd w:val="clear" w:color="auto" w:fill="auto"/>
            <w:noWrap/>
            <w:vAlign w:val="bottom"/>
          </w:tcPr>
          <w:p w:rsidR="005E260F" w:rsidRPr="00D17BD0" w:rsidRDefault="00235CA8"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2020-2031</w:t>
            </w:r>
          </w:p>
        </w:tc>
        <w:tc>
          <w:tcPr>
            <w:tcW w:w="1513" w:type="dxa"/>
            <w:tcBorders>
              <w:top w:val="nil"/>
              <w:left w:val="nil"/>
              <w:bottom w:val="single" w:sz="4" w:space="0" w:color="auto"/>
              <w:right w:val="single" w:sz="4" w:space="0" w:color="auto"/>
            </w:tcBorders>
            <w:shd w:val="clear" w:color="auto" w:fill="auto"/>
            <w:noWrap/>
            <w:vAlign w:val="bottom"/>
          </w:tcPr>
          <w:p w:rsidR="005E260F" w:rsidRPr="00D17BD0" w:rsidRDefault="00235CA8"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58,2</w:t>
            </w: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E96ED4" w:rsidP="00E96ED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E96ED4" w:rsidP="00E96ED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43,0</w:t>
            </w:r>
          </w:p>
        </w:tc>
        <w:tc>
          <w:tcPr>
            <w:tcW w:w="1783"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ВБ, МБ</w:t>
            </w:r>
          </w:p>
        </w:tc>
      </w:tr>
      <w:tr w:rsidR="005E260F" w:rsidRPr="00D17BD0" w:rsidTr="00235CA8">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CD6ABB">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w:t>
            </w:r>
          </w:p>
        </w:tc>
        <w:tc>
          <w:tcPr>
            <w:tcW w:w="7786" w:type="dxa"/>
            <w:tcBorders>
              <w:top w:val="nil"/>
              <w:left w:val="nil"/>
              <w:bottom w:val="single" w:sz="4" w:space="0" w:color="auto"/>
              <w:right w:val="single" w:sz="4" w:space="0" w:color="auto"/>
            </w:tcBorders>
            <w:shd w:val="clear" w:color="auto" w:fill="auto"/>
            <w:vAlign w:val="bottom"/>
          </w:tcPr>
          <w:p w:rsidR="005E260F" w:rsidRPr="00D17BD0" w:rsidRDefault="00E96ED4" w:rsidP="00CD6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Модернизация тепловых сетей от котельной №2</w:t>
            </w:r>
          </w:p>
        </w:tc>
        <w:tc>
          <w:tcPr>
            <w:tcW w:w="1287"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2025-2030</w:t>
            </w:r>
          </w:p>
        </w:tc>
        <w:tc>
          <w:tcPr>
            <w:tcW w:w="1513"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5E260F" w:rsidP="00CD6ABB">
            <w:pPr>
              <w:spacing w:after="0" w:line="240" w:lineRule="auto"/>
              <w:rPr>
                <w:rFonts w:ascii="Times New Roman" w:eastAsia="Times New Roman" w:hAnsi="Times New Roman" w:cs="Times New Roman"/>
                <w:lang w:eastAsia="ru-RU"/>
              </w:rPr>
            </w:pP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5E260F" w:rsidP="00CD6ABB">
            <w:pPr>
              <w:spacing w:after="0" w:line="240" w:lineRule="auto"/>
              <w:rPr>
                <w:rFonts w:ascii="Times New Roman" w:eastAsia="Times New Roman" w:hAnsi="Times New Roman" w:cs="Times New Roman"/>
                <w:lang w:eastAsia="ru-RU"/>
              </w:rPr>
            </w:pPr>
          </w:p>
        </w:tc>
        <w:tc>
          <w:tcPr>
            <w:tcW w:w="1783"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ВБ, МБ</w:t>
            </w:r>
          </w:p>
        </w:tc>
      </w:tr>
      <w:tr w:rsidR="005E260F" w:rsidRPr="00D17BD0" w:rsidTr="00E96ED4">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CD6ABB">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3</w:t>
            </w:r>
          </w:p>
        </w:tc>
        <w:tc>
          <w:tcPr>
            <w:tcW w:w="7786" w:type="dxa"/>
            <w:tcBorders>
              <w:top w:val="nil"/>
              <w:left w:val="nil"/>
              <w:bottom w:val="single" w:sz="4" w:space="0" w:color="auto"/>
              <w:right w:val="single" w:sz="4" w:space="0" w:color="auto"/>
            </w:tcBorders>
            <w:shd w:val="clear" w:color="auto" w:fill="auto"/>
            <w:vAlign w:val="bottom"/>
          </w:tcPr>
          <w:p w:rsidR="005E260F" w:rsidRPr="00D17BD0" w:rsidRDefault="00E96ED4" w:rsidP="00CD6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Модернизация тепловых сетей от котельной №5</w:t>
            </w:r>
          </w:p>
        </w:tc>
        <w:tc>
          <w:tcPr>
            <w:tcW w:w="1287"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2031-2033</w:t>
            </w:r>
          </w:p>
        </w:tc>
        <w:tc>
          <w:tcPr>
            <w:tcW w:w="1513"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5E260F" w:rsidP="00CD6ABB">
            <w:pPr>
              <w:spacing w:after="0" w:line="240" w:lineRule="auto"/>
              <w:rPr>
                <w:rFonts w:ascii="Times New Roman" w:eastAsia="Times New Roman" w:hAnsi="Times New Roman" w:cs="Times New Roman"/>
                <w:lang w:eastAsia="ru-RU"/>
              </w:rPr>
            </w:pP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5E260F" w:rsidP="00CD6ABB">
            <w:pPr>
              <w:spacing w:after="0" w:line="240" w:lineRule="auto"/>
              <w:jc w:val="right"/>
              <w:rPr>
                <w:rFonts w:ascii="Times New Roman" w:eastAsia="Times New Roman" w:hAnsi="Times New Roman" w:cs="Times New Roman"/>
                <w:lang w:eastAsia="ru-RU"/>
              </w:rPr>
            </w:pPr>
          </w:p>
        </w:tc>
        <w:tc>
          <w:tcPr>
            <w:tcW w:w="730" w:type="dxa"/>
            <w:tcBorders>
              <w:top w:val="nil"/>
              <w:left w:val="nil"/>
              <w:bottom w:val="single" w:sz="4" w:space="0" w:color="auto"/>
              <w:right w:val="single" w:sz="4" w:space="0" w:color="auto"/>
            </w:tcBorders>
            <w:shd w:val="clear" w:color="auto" w:fill="auto"/>
            <w:noWrap/>
            <w:vAlign w:val="bottom"/>
          </w:tcPr>
          <w:p w:rsidR="005E260F" w:rsidRPr="00D17BD0" w:rsidRDefault="00E96ED4" w:rsidP="00E96ED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1783" w:type="dxa"/>
            <w:tcBorders>
              <w:top w:val="nil"/>
              <w:left w:val="nil"/>
              <w:bottom w:val="single" w:sz="4" w:space="0" w:color="auto"/>
              <w:right w:val="single" w:sz="4" w:space="0" w:color="auto"/>
            </w:tcBorders>
            <w:shd w:val="clear" w:color="auto" w:fill="auto"/>
            <w:noWrap/>
            <w:vAlign w:val="bottom"/>
          </w:tcPr>
          <w:p w:rsidR="005E260F" w:rsidRPr="00D17BD0" w:rsidRDefault="00E96ED4" w:rsidP="00CD6A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ВБ, МБ</w:t>
            </w:r>
          </w:p>
        </w:tc>
      </w:tr>
      <w:bookmarkEnd w:id="357"/>
      <w:tr w:rsidR="00E96ED4" w:rsidRPr="00D17BD0" w:rsidTr="00E96ED4">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E96ED4" w:rsidRPr="00D17BD0" w:rsidRDefault="00E96ED4" w:rsidP="00E96ED4">
            <w:pPr>
              <w:spacing w:after="0" w:line="240" w:lineRule="auto"/>
              <w:jc w:val="right"/>
              <w:rPr>
                <w:rFonts w:ascii="Times New Roman" w:eastAsia="Times New Roman" w:hAnsi="Times New Roman" w:cs="Times New Roman"/>
                <w:lang w:eastAsia="ru-RU"/>
              </w:rPr>
            </w:pPr>
          </w:p>
        </w:tc>
        <w:tc>
          <w:tcPr>
            <w:tcW w:w="7786" w:type="dxa"/>
            <w:tcBorders>
              <w:top w:val="nil"/>
              <w:left w:val="nil"/>
              <w:bottom w:val="single" w:sz="4" w:space="0" w:color="auto"/>
              <w:right w:val="single" w:sz="4" w:space="0" w:color="auto"/>
            </w:tcBorders>
            <w:shd w:val="clear" w:color="auto" w:fill="auto"/>
            <w:noWrap/>
            <w:vAlign w:val="bottom"/>
            <w:hideMark/>
          </w:tcPr>
          <w:p w:rsidR="00E96ED4" w:rsidRPr="00D17BD0" w:rsidRDefault="00E96ED4" w:rsidP="00E96ED4">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Итого</w:t>
            </w:r>
          </w:p>
        </w:tc>
        <w:tc>
          <w:tcPr>
            <w:tcW w:w="1287" w:type="dxa"/>
            <w:tcBorders>
              <w:top w:val="nil"/>
              <w:left w:val="nil"/>
              <w:bottom w:val="single" w:sz="4" w:space="0" w:color="auto"/>
              <w:right w:val="single" w:sz="4" w:space="0" w:color="auto"/>
            </w:tcBorders>
            <w:shd w:val="clear" w:color="auto" w:fill="auto"/>
            <w:noWrap/>
            <w:vAlign w:val="bottom"/>
            <w:hideMark/>
          </w:tcPr>
          <w:p w:rsidR="00E96ED4" w:rsidRPr="00D17BD0" w:rsidRDefault="00E96ED4" w:rsidP="00E96ED4">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E96ED4" w:rsidRPr="00E96ED4" w:rsidRDefault="00E96ED4" w:rsidP="00E96ED4">
            <w:pPr>
              <w:spacing w:after="0" w:line="240" w:lineRule="auto"/>
              <w:jc w:val="right"/>
              <w:rPr>
                <w:rFonts w:ascii="Times New Roman" w:eastAsia="Times New Roman" w:hAnsi="Times New Roman" w:cs="Times New Roman"/>
                <w:lang w:eastAsia="ru-RU"/>
              </w:rPr>
            </w:pPr>
            <w:r w:rsidRPr="00E96ED4">
              <w:rPr>
                <w:rFonts w:ascii="Times New Roman" w:eastAsia="Times New Roman" w:hAnsi="Times New Roman" w:cs="Times New Roman"/>
                <w:lang w:eastAsia="ru-RU"/>
              </w:rPr>
              <w:t>78,9</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D4" w:rsidRPr="00E96ED4" w:rsidRDefault="00E96ED4" w:rsidP="00E96ED4">
            <w:pPr>
              <w:spacing w:after="0" w:line="240" w:lineRule="auto"/>
              <w:jc w:val="right"/>
              <w:rPr>
                <w:rFonts w:ascii="Times New Roman" w:eastAsia="Times New Roman" w:hAnsi="Times New Roman" w:cs="Times New Roman"/>
                <w:lang w:eastAsia="ru-RU"/>
              </w:rPr>
            </w:pPr>
            <w:r w:rsidRPr="00E96ED4">
              <w:rPr>
                <w:rFonts w:ascii="Times New Roman" w:eastAsia="Times New Roman" w:hAnsi="Times New Roman" w:cs="Times New Roman"/>
                <w:lang w:eastAsia="ru-RU"/>
              </w:rPr>
              <w:t>5,2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D4" w:rsidRPr="00E96ED4" w:rsidRDefault="00E96ED4" w:rsidP="00E96ED4">
            <w:pPr>
              <w:spacing w:after="0" w:line="240" w:lineRule="auto"/>
              <w:jc w:val="right"/>
              <w:rPr>
                <w:rFonts w:ascii="Times New Roman" w:eastAsia="Times New Roman" w:hAnsi="Times New Roman" w:cs="Times New Roman"/>
                <w:lang w:eastAsia="ru-RU"/>
              </w:rPr>
            </w:pPr>
            <w:r w:rsidRPr="00E96ED4">
              <w:rPr>
                <w:rFonts w:ascii="Times New Roman" w:eastAsia="Times New Roman" w:hAnsi="Times New Roman" w:cs="Times New Roman"/>
                <w:lang w:eastAsia="ru-RU"/>
              </w:rPr>
              <w:t>24,2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ED4" w:rsidRPr="00E96ED4" w:rsidRDefault="00E96ED4" w:rsidP="00E96ED4">
            <w:pPr>
              <w:spacing w:after="0" w:line="240" w:lineRule="auto"/>
              <w:jc w:val="right"/>
              <w:rPr>
                <w:rFonts w:ascii="Times New Roman" w:eastAsia="Times New Roman" w:hAnsi="Times New Roman" w:cs="Times New Roman"/>
                <w:lang w:eastAsia="ru-RU"/>
              </w:rPr>
            </w:pPr>
            <w:r w:rsidRPr="00E96ED4">
              <w:rPr>
                <w:rFonts w:ascii="Times New Roman" w:eastAsia="Times New Roman" w:hAnsi="Times New Roman" w:cs="Times New Roman"/>
                <w:lang w:eastAsia="ru-RU"/>
              </w:rPr>
              <w:t>49,5</w:t>
            </w:r>
          </w:p>
        </w:tc>
        <w:tc>
          <w:tcPr>
            <w:tcW w:w="1783" w:type="dxa"/>
            <w:tcBorders>
              <w:top w:val="nil"/>
              <w:left w:val="single" w:sz="4" w:space="0" w:color="auto"/>
              <w:bottom w:val="single" w:sz="4" w:space="0" w:color="auto"/>
              <w:right w:val="single" w:sz="4" w:space="0" w:color="auto"/>
            </w:tcBorders>
            <w:shd w:val="clear" w:color="auto" w:fill="auto"/>
            <w:noWrap/>
            <w:vAlign w:val="bottom"/>
            <w:hideMark/>
          </w:tcPr>
          <w:p w:rsidR="00E96ED4" w:rsidRPr="00D17BD0" w:rsidRDefault="00E96ED4" w:rsidP="00E96ED4">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r>
    </w:tbl>
    <w:p w:rsidR="001F2314" w:rsidRDefault="001F2314" w:rsidP="001F2314"/>
    <w:p w:rsidR="005E260F" w:rsidRDefault="005E260F" w:rsidP="001F2314"/>
    <w:p w:rsidR="005E260F" w:rsidRPr="001F2314" w:rsidRDefault="005E260F" w:rsidP="001F2314">
      <w:pPr>
        <w:sectPr w:rsidR="005E260F" w:rsidRPr="001F2314" w:rsidSect="009B0355">
          <w:headerReference w:type="default" r:id="rId63"/>
          <w:footerReference w:type="default" r:id="rId64"/>
          <w:pgSz w:w="16840" w:h="11907" w:orient="landscape" w:code="9"/>
          <w:pgMar w:top="1639" w:right="794" w:bottom="737" w:left="1151" w:header="0" w:footer="441" w:gutter="0"/>
          <w:cols w:space="708"/>
          <w:docGrid w:linePitch="360"/>
        </w:sect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1F2314">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1F2314">
        <w:rPr>
          <w:rFonts w:ascii="Times New Roman" w:eastAsia="Calibri" w:hAnsi="Times New Roman" w:cs="Times New Roman"/>
          <w:b/>
          <w:sz w:val="28"/>
          <w:szCs w:val="28"/>
        </w:rPr>
        <w:t>ОБОСНОВЫВАЮЩИЕ МАТЕРИАЛЫ</w:t>
      </w:r>
    </w:p>
    <w:p w:rsidR="001F2314" w:rsidRPr="001F2314" w:rsidRDefault="001F2314" w:rsidP="001F231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F2314" w:rsidRPr="001F2314" w:rsidRDefault="001F2314" w:rsidP="001F2314">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1F2314">
        <w:rPr>
          <w:rFonts w:ascii="Times New Roman" w:eastAsia="Times New Roman" w:hAnsi="Times New Roman" w:cs="Times New Roman"/>
          <w:sz w:val="28"/>
          <w:szCs w:val="24"/>
          <w:lang w:eastAsia="ru-RU"/>
        </w:rPr>
        <w:t xml:space="preserve">К СХЕМЕ ТЕПЛОСНАБЖЕНИЯ </w:t>
      </w:r>
      <w:r w:rsidRPr="001F2314">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sidRPr="001F2314">
        <w:rPr>
          <w:rFonts w:ascii="Times New Roman" w:eastAsia="Times New Roman" w:hAnsi="Times New Roman" w:cs="Times New Roman"/>
          <w:sz w:val="28"/>
          <w:szCs w:val="24"/>
          <w:lang w:eastAsia="ru-RU"/>
        </w:rPr>
        <w:t xml:space="preserve"> СЕЛЬСКОГО ПОСЕЛЕНИЯ </w:t>
      </w:r>
    </w:p>
    <w:p w:rsidR="001F2314" w:rsidRPr="001F2314" w:rsidRDefault="001F2314" w:rsidP="001F2314">
      <w:pPr>
        <w:tabs>
          <w:tab w:val="center" w:pos="4677"/>
          <w:tab w:val="right" w:pos="9355"/>
        </w:tabs>
        <w:spacing w:after="0" w:line="240" w:lineRule="auto"/>
        <w:jc w:val="center"/>
        <w:rPr>
          <w:rFonts w:ascii="Calibri" w:eastAsia="Calibri" w:hAnsi="Calibri" w:cs="Times New Roman"/>
          <w:sz w:val="28"/>
          <w:szCs w:val="24"/>
        </w:rPr>
      </w:pPr>
      <w:r w:rsidRPr="001F2314">
        <w:rPr>
          <w:rFonts w:ascii="Times New Roman" w:eastAsia="Times New Roman" w:hAnsi="Times New Roman" w:cs="Times New Roman"/>
          <w:sz w:val="28"/>
          <w:szCs w:val="24"/>
          <w:lang w:eastAsia="ru-RU"/>
        </w:rPr>
        <w:t>ЧЕЛЯБИНСКОЙ ОБЛАСТИ НА ПЕРИОД ДО 2033 ГОДА</w:t>
      </w:r>
    </w:p>
    <w:p w:rsidR="001F2314" w:rsidRPr="001F2314" w:rsidRDefault="001F2314" w:rsidP="001F2314">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1F2314" w:rsidRDefault="001F2314" w:rsidP="001F2314">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1F231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F2314" w:rsidRPr="001F2314" w:rsidRDefault="001F2314" w:rsidP="001F231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1F2314">
        <w:rPr>
          <w:rFonts w:ascii="Times New Roman" w:eastAsia="Calibri" w:hAnsi="Times New Roman" w:cs="Times New Roman"/>
          <w:sz w:val="24"/>
          <w:szCs w:val="28"/>
        </w:rPr>
        <w:t>(АКТУАЛИЗАЦИЯ НА 2019 ГОД)</w:t>
      </w: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1F231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1F2314">
        <w:rPr>
          <w:rFonts w:ascii="Times New Roman" w:eastAsia="Times New Roman" w:hAnsi="Times New Roman" w:cs="Times New Roman"/>
          <w:b/>
          <w:sz w:val="28"/>
          <w:szCs w:val="24"/>
          <w:lang w:eastAsia="ru-RU"/>
        </w:rPr>
        <w:t>КНИГА 13. Индикаторы развития систем теплоснабжения поселения</w:t>
      </w:r>
    </w:p>
    <w:p w:rsidR="001F2314" w:rsidRPr="001F2314" w:rsidRDefault="000F7C20" w:rsidP="001F231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1F2314" w:rsidRPr="001F2314">
        <w:rPr>
          <w:rFonts w:ascii="Times New Roman" w:eastAsia="Times New Roman" w:hAnsi="Times New Roman" w:cs="Times New Roman"/>
          <w:b/>
          <w:sz w:val="28"/>
          <w:szCs w:val="24"/>
          <w:lang w:eastAsia="ru-RU"/>
        </w:rPr>
        <w:t>.ОМ-ПСТ.013.000</w:t>
      </w:r>
    </w:p>
    <w:p w:rsidR="001F2314" w:rsidRPr="001F2314" w:rsidRDefault="001F2314" w:rsidP="001F2314"/>
    <w:p w:rsidR="001F2314" w:rsidRPr="001F2314" w:rsidRDefault="001F2314" w:rsidP="001F2314"/>
    <w:p w:rsidR="001F2314" w:rsidRPr="001F2314" w:rsidRDefault="001F2314" w:rsidP="001F2314">
      <w:pPr>
        <w:sectPr w:rsidR="001F2314" w:rsidRPr="001F2314" w:rsidSect="009B0355">
          <w:footerReference w:type="default" r:id="rId65"/>
          <w:pgSz w:w="11906" w:h="16838" w:code="9"/>
          <w:pgMar w:top="794" w:right="737" w:bottom="244" w:left="1650" w:header="0" w:footer="1126" w:gutter="0"/>
          <w:pgNumType w:start="1"/>
          <w:cols w:space="708"/>
          <w:docGrid w:linePitch="360"/>
        </w:sectPr>
      </w:pPr>
    </w:p>
    <w:p w:rsidR="001F2314" w:rsidRPr="001F2314" w:rsidRDefault="001F2314" w:rsidP="009B0355">
      <w:pPr>
        <w:spacing w:after="160" w:line="240" w:lineRule="auto"/>
        <w:jc w:val="both"/>
        <w:rPr>
          <w:rFonts w:ascii="Times New Roman" w:eastAsia="Calibri" w:hAnsi="Times New Roman" w:cs="Times New Roman"/>
          <w:b/>
          <w:sz w:val="28"/>
          <w:szCs w:val="28"/>
        </w:rPr>
      </w:pPr>
      <w:r w:rsidRPr="001F2314">
        <w:rPr>
          <w:rFonts w:ascii="Times New Roman" w:eastAsia="Calibri" w:hAnsi="Times New Roman" w:cs="Times New Roman"/>
          <w:b/>
          <w:sz w:val="28"/>
          <w:szCs w:val="28"/>
        </w:rPr>
        <w:lastRenderedPageBreak/>
        <w:t>Индикаторы развития систем теплоснабжения поселения</w:t>
      </w:r>
    </w:p>
    <w:p w:rsidR="001F2314" w:rsidRPr="001F2314" w:rsidRDefault="001F2314"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1F231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1F2314" w:rsidRDefault="001F2314" w:rsidP="009B0355">
      <w:pPr>
        <w:pStyle w:val="130"/>
      </w:pPr>
      <w:bookmarkStart w:id="358" w:name="_Toc3950299"/>
      <w:bookmarkStart w:id="359" w:name="_Toc6352143"/>
      <w:r w:rsidRPr="001F2314">
        <w:t>Таблица 13.1. Индикаторы развития системы теплоснабжения</w:t>
      </w:r>
      <w:bookmarkEnd w:id="358"/>
      <w:bookmarkEnd w:id="359"/>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39"/>
        <w:gridCol w:w="1700"/>
        <w:gridCol w:w="1810"/>
        <w:gridCol w:w="1439"/>
      </w:tblGrid>
      <w:tr w:rsidR="005E260F" w:rsidRPr="00C22037" w:rsidTr="005E260F">
        <w:trPr>
          <w:trHeight w:val="1200"/>
          <w:tblHeader/>
        </w:trPr>
        <w:tc>
          <w:tcPr>
            <w:tcW w:w="456" w:type="dxa"/>
            <w:shd w:val="clear" w:color="auto" w:fill="BFBFBF" w:themeFill="background1" w:themeFillShade="BF"/>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bookmarkStart w:id="360" w:name="_Hlk7060129"/>
            <w:r w:rsidRPr="00C22037">
              <w:rPr>
                <w:rFonts w:ascii="Times New Roman" w:eastAsia="Times New Roman" w:hAnsi="Times New Roman" w:cs="Times New Roman"/>
                <w:sz w:val="24"/>
                <w:szCs w:val="24"/>
                <w:lang w:eastAsia="ru-RU"/>
              </w:rPr>
              <w:t>№</w:t>
            </w:r>
          </w:p>
        </w:tc>
        <w:tc>
          <w:tcPr>
            <w:tcW w:w="3939" w:type="dxa"/>
            <w:shd w:val="clear" w:color="auto" w:fill="BFBFBF" w:themeFill="background1" w:themeFillShade="BF"/>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Индикаторы развития систем теплоснабжения поселения</w:t>
            </w:r>
          </w:p>
        </w:tc>
        <w:tc>
          <w:tcPr>
            <w:tcW w:w="1700" w:type="dxa"/>
            <w:shd w:val="clear" w:color="auto" w:fill="BFBFBF" w:themeFill="background1" w:themeFillShade="BF"/>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proofErr w:type="spellStart"/>
            <w:r w:rsidRPr="00C22037">
              <w:rPr>
                <w:rFonts w:ascii="Times New Roman" w:eastAsia="Times New Roman" w:hAnsi="Times New Roman" w:cs="Times New Roman"/>
                <w:sz w:val="24"/>
                <w:szCs w:val="24"/>
                <w:lang w:eastAsia="ru-RU"/>
              </w:rPr>
              <w:t>Ед</w:t>
            </w:r>
            <w:proofErr w:type="gramStart"/>
            <w:r w:rsidRPr="00C22037">
              <w:rPr>
                <w:rFonts w:ascii="Times New Roman" w:eastAsia="Times New Roman" w:hAnsi="Times New Roman" w:cs="Times New Roman"/>
                <w:sz w:val="24"/>
                <w:szCs w:val="24"/>
                <w:lang w:eastAsia="ru-RU"/>
              </w:rPr>
              <w:t>.и</w:t>
            </w:r>
            <w:proofErr w:type="gramEnd"/>
            <w:r w:rsidRPr="00C22037">
              <w:rPr>
                <w:rFonts w:ascii="Times New Roman" w:eastAsia="Times New Roman" w:hAnsi="Times New Roman" w:cs="Times New Roman"/>
                <w:sz w:val="24"/>
                <w:szCs w:val="24"/>
                <w:lang w:eastAsia="ru-RU"/>
              </w:rPr>
              <w:t>зм</w:t>
            </w:r>
            <w:proofErr w:type="spellEnd"/>
            <w:r w:rsidRPr="00C22037">
              <w:rPr>
                <w:rFonts w:ascii="Times New Roman" w:eastAsia="Times New Roman" w:hAnsi="Times New Roman" w:cs="Times New Roman"/>
                <w:sz w:val="24"/>
                <w:szCs w:val="24"/>
                <w:lang w:eastAsia="ru-RU"/>
              </w:rPr>
              <w:t>.</w:t>
            </w:r>
          </w:p>
        </w:tc>
        <w:tc>
          <w:tcPr>
            <w:tcW w:w="1810" w:type="dxa"/>
            <w:shd w:val="clear" w:color="auto" w:fill="BFBFBF" w:themeFill="background1" w:themeFillShade="BF"/>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Существующее положение (факт</w:t>
            </w:r>
            <w:r w:rsidRPr="00C22037">
              <w:rPr>
                <w:rFonts w:ascii="Times New Roman" w:eastAsia="Times New Roman" w:hAnsi="Times New Roman" w:cs="Times New Roman"/>
                <w:sz w:val="24"/>
                <w:szCs w:val="24"/>
                <w:lang w:eastAsia="ru-RU"/>
              </w:rPr>
              <w:br/>
              <w:t>2018 год)</w:t>
            </w:r>
          </w:p>
        </w:tc>
        <w:tc>
          <w:tcPr>
            <w:tcW w:w="1439" w:type="dxa"/>
            <w:shd w:val="clear" w:color="auto" w:fill="BFBFBF" w:themeFill="background1" w:themeFillShade="BF"/>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Ожидаемые</w:t>
            </w:r>
            <w:r w:rsidRPr="00C22037">
              <w:rPr>
                <w:rFonts w:ascii="Times New Roman" w:eastAsia="Times New Roman" w:hAnsi="Times New Roman" w:cs="Times New Roman"/>
                <w:sz w:val="24"/>
                <w:szCs w:val="24"/>
                <w:lang w:eastAsia="ru-RU"/>
              </w:rPr>
              <w:br/>
              <w:t>показатели</w:t>
            </w:r>
            <w:r w:rsidRPr="00C22037">
              <w:rPr>
                <w:rFonts w:ascii="Times New Roman" w:eastAsia="Times New Roman" w:hAnsi="Times New Roman" w:cs="Times New Roman"/>
                <w:sz w:val="24"/>
                <w:szCs w:val="24"/>
                <w:lang w:eastAsia="ru-RU"/>
              </w:rPr>
              <w:br/>
              <w:t>(2033 год)</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1</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ед.</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2</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ед.</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3</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proofErr w:type="gramStart"/>
            <w:r w:rsidRPr="00C22037">
              <w:rPr>
                <w:rFonts w:ascii="Times New Roman" w:eastAsia="Times New Roman" w:hAnsi="Times New Roman" w:cs="Times New Roman"/>
                <w:sz w:val="24"/>
                <w:szCs w:val="24"/>
                <w:lang w:eastAsia="ru-RU"/>
              </w:rPr>
              <w:t>кг</w:t>
            </w:r>
            <w:proofErr w:type="gramEnd"/>
            <w:r w:rsidRPr="00C22037">
              <w:rPr>
                <w:rFonts w:ascii="Times New Roman" w:eastAsia="Times New Roman" w:hAnsi="Times New Roman" w:cs="Times New Roman"/>
                <w:sz w:val="24"/>
                <w:szCs w:val="24"/>
                <w:lang w:eastAsia="ru-RU"/>
              </w:rPr>
              <w:t xml:space="preserve"> </w:t>
            </w:r>
            <w:proofErr w:type="spellStart"/>
            <w:r w:rsidRPr="00C22037">
              <w:rPr>
                <w:rFonts w:ascii="Times New Roman" w:eastAsia="Times New Roman" w:hAnsi="Times New Roman" w:cs="Times New Roman"/>
                <w:sz w:val="24"/>
                <w:szCs w:val="24"/>
                <w:lang w:eastAsia="ru-RU"/>
              </w:rPr>
              <w:t>у.т</w:t>
            </w:r>
            <w:proofErr w:type="spellEnd"/>
            <w:r w:rsidRPr="00C22037">
              <w:rPr>
                <w:rFonts w:ascii="Times New Roman" w:eastAsia="Times New Roman" w:hAnsi="Times New Roman" w:cs="Times New Roman"/>
                <w:sz w:val="24"/>
                <w:szCs w:val="24"/>
                <w:lang w:eastAsia="ru-RU"/>
              </w:rPr>
              <w:t>./Гкал</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162,02</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162,02</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4</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Гкал/кв.м.</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73E5">
              <w:rPr>
                <w:rFonts w:ascii="Times New Roman" w:eastAsia="Times New Roman" w:hAnsi="Times New Roman" w:cs="Times New Roman"/>
                <w:sz w:val="24"/>
                <w:szCs w:val="24"/>
                <w:lang w:eastAsia="ru-RU"/>
              </w:rPr>
              <w:t>05</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73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5</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кв.м./Гкал/</w:t>
            </w:r>
            <w:proofErr w:type="gramStart"/>
            <w:r w:rsidRPr="00C22037">
              <w:rPr>
                <w:rFonts w:ascii="Times New Roman" w:eastAsia="Times New Roman" w:hAnsi="Times New Roman" w:cs="Times New Roman"/>
                <w:sz w:val="24"/>
                <w:szCs w:val="24"/>
                <w:lang w:eastAsia="ru-RU"/>
              </w:rPr>
              <w:t>ч</w:t>
            </w:r>
            <w:proofErr w:type="gramEnd"/>
          </w:p>
        </w:tc>
        <w:tc>
          <w:tcPr>
            <w:tcW w:w="1810" w:type="dxa"/>
            <w:shd w:val="clear" w:color="auto" w:fill="auto"/>
            <w:noWrap/>
            <w:vAlign w:val="center"/>
            <w:hideMark/>
          </w:tcPr>
          <w:p w:rsidR="005E260F" w:rsidRPr="00C22037" w:rsidRDefault="000A73E5" w:rsidP="00CD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w:t>
            </w:r>
          </w:p>
        </w:tc>
        <w:tc>
          <w:tcPr>
            <w:tcW w:w="1439" w:type="dxa"/>
            <w:shd w:val="clear" w:color="auto" w:fill="auto"/>
            <w:noWrap/>
            <w:vAlign w:val="center"/>
            <w:hideMark/>
          </w:tcPr>
          <w:p w:rsidR="005E260F" w:rsidRPr="00C22037" w:rsidRDefault="000A73E5" w:rsidP="00CD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6</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r>
      <w:tr w:rsidR="005E260F" w:rsidRPr="00C22037" w:rsidTr="00CD6ABB">
        <w:trPr>
          <w:trHeight w:val="345"/>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7</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Удельный расход условного топлива на отпуск электрической энергии</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proofErr w:type="gramStart"/>
            <w:r w:rsidRPr="00C22037">
              <w:rPr>
                <w:rFonts w:ascii="Times New Roman" w:eastAsia="Times New Roman" w:hAnsi="Times New Roman" w:cs="Times New Roman"/>
                <w:sz w:val="24"/>
                <w:szCs w:val="24"/>
                <w:lang w:eastAsia="ru-RU"/>
              </w:rPr>
              <w:t>кг</w:t>
            </w:r>
            <w:proofErr w:type="gramEnd"/>
            <w:r w:rsidRPr="00C22037">
              <w:rPr>
                <w:rFonts w:ascii="Times New Roman" w:eastAsia="Times New Roman" w:hAnsi="Times New Roman" w:cs="Times New Roman"/>
                <w:sz w:val="24"/>
                <w:szCs w:val="24"/>
                <w:lang w:eastAsia="ru-RU"/>
              </w:rPr>
              <w:t xml:space="preserve"> у т.т./кВт</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8</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9</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 xml:space="preserve">Доля отпуска тепловой энергии, осуществляемого потребителям по приборам учета, в общем объеме </w:t>
            </w:r>
            <w:r w:rsidRPr="00C22037">
              <w:rPr>
                <w:rFonts w:ascii="Times New Roman" w:eastAsia="Times New Roman" w:hAnsi="Times New Roman" w:cs="Times New Roman"/>
                <w:sz w:val="24"/>
                <w:szCs w:val="24"/>
                <w:lang w:eastAsia="ru-RU"/>
              </w:rPr>
              <w:lastRenderedPageBreak/>
              <w:t>отпущенной тепловой энергии</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lastRenderedPageBreak/>
              <w:t>%</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,00</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lastRenderedPageBreak/>
              <w:t>10</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 xml:space="preserve">Средневзвешенный (по материальной характеристике) срок эксплуатации тепловых сетей </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лет</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30</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30</w:t>
            </w:r>
          </w:p>
        </w:tc>
      </w:tr>
      <w:tr w:rsidR="005E260F" w:rsidRPr="00C22037" w:rsidTr="00CD6ABB">
        <w:trPr>
          <w:trHeight w:val="600"/>
        </w:trPr>
        <w:tc>
          <w:tcPr>
            <w:tcW w:w="456" w:type="dxa"/>
            <w:shd w:val="clear" w:color="auto" w:fill="auto"/>
            <w:noWrap/>
            <w:vAlign w:val="bottom"/>
            <w:hideMark/>
          </w:tcPr>
          <w:p w:rsidR="005E260F" w:rsidRPr="00C22037" w:rsidRDefault="005E260F" w:rsidP="00CD6ABB">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11</w:t>
            </w:r>
          </w:p>
        </w:tc>
        <w:tc>
          <w:tcPr>
            <w:tcW w:w="3939" w:type="dxa"/>
            <w:shd w:val="clear" w:color="auto" w:fill="auto"/>
            <w:vAlign w:val="bottom"/>
            <w:hideMark/>
          </w:tcPr>
          <w:p w:rsidR="005E260F" w:rsidRPr="00C22037" w:rsidRDefault="005E260F" w:rsidP="00CD6ABB">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c>
          <w:tcPr>
            <w:tcW w:w="1439" w:type="dxa"/>
            <w:shd w:val="clear" w:color="auto" w:fill="auto"/>
            <w:noWrap/>
            <w:vAlign w:val="center"/>
            <w:hideMark/>
          </w:tcPr>
          <w:p w:rsidR="005E260F" w:rsidRPr="00C22037" w:rsidRDefault="005E260F" w:rsidP="00CD6ABB">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r>
      <w:bookmarkEnd w:id="360"/>
    </w:tbl>
    <w:p w:rsidR="001F2314" w:rsidRDefault="001F2314" w:rsidP="001F2314">
      <w:pPr>
        <w:suppressAutoHyphens/>
        <w:spacing w:line="312" w:lineRule="auto"/>
        <w:ind w:firstLine="709"/>
        <w:contextualSpacing/>
        <w:jc w:val="both"/>
      </w:pPr>
    </w:p>
    <w:p w:rsidR="005E260F" w:rsidRPr="001F2314" w:rsidRDefault="005E260F" w:rsidP="001F2314">
      <w:pPr>
        <w:suppressAutoHyphens/>
        <w:spacing w:line="312" w:lineRule="auto"/>
        <w:ind w:firstLine="709"/>
        <w:contextualSpacing/>
        <w:jc w:val="both"/>
      </w:pPr>
    </w:p>
    <w:p w:rsidR="001F2314" w:rsidRDefault="001F2314" w:rsidP="006858D0">
      <w:pPr>
        <w:suppressAutoHyphens/>
        <w:spacing w:line="312" w:lineRule="auto"/>
        <w:ind w:firstLine="709"/>
        <w:contextualSpacing/>
        <w:jc w:val="both"/>
        <w:sectPr w:rsidR="001F2314" w:rsidSect="009B0355">
          <w:headerReference w:type="default" r:id="rId66"/>
          <w:footerReference w:type="default" r:id="rId67"/>
          <w:pgSz w:w="11906" w:h="16838" w:code="9"/>
          <w:pgMar w:top="1108" w:right="737" w:bottom="244" w:left="1644" w:header="0" w:footer="700" w:gutter="0"/>
          <w:cols w:space="708"/>
          <w:docGrid w:linePitch="360"/>
        </w:sect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Pr="000630EE" w:rsidRDefault="00606950" w:rsidP="00606950">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606950" w:rsidRPr="000630EE" w:rsidRDefault="00606950" w:rsidP="00606950">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606950" w:rsidRPr="000630EE" w:rsidRDefault="00606950" w:rsidP="00606950">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606950" w:rsidRPr="000630EE" w:rsidRDefault="00606950" w:rsidP="00606950">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606950" w:rsidRPr="000630EE" w:rsidRDefault="00606950" w:rsidP="00606950">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0630EE" w:rsidRDefault="00606950" w:rsidP="00606950">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06950" w:rsidRPr="000630EE" w:rsidRDefault="00606950" w:rsidP="00606950">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606950">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7A2584" w:rsidRDefault="00606950" w:rsidP="00606950">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14</w:t>
      </w:r>
      <w:r w:rsidRPr="000630EE">
        <w:rPr>
          <w:rFonts w:ascii="Times New Roman" w:eastAsia="Times New Roman" w:hAnsi="Times New Roman" w:cs="Times New Roman"/>
          <w:b/>
          <w:sz w:val="28"/>
          <w:szCs w:val="24"/>
          <w:lang w:eastAsia="ru-RU"/>
        </w:rPr>
        <w:t xml:space="preserve">. </w:t>
      </w:r>
      <w:r w:rsidRPr="003F073C">
        <w:rPr>
          <w:rFonts w:ascii="Times New Roman" w:eastAsia="Times New Roman" w:hAnsi="Times New Roman" w:cs="Times New Roman"/>
          <w:b/>
          <w:sz w:val="28"/>
          <w:szCs w:val="24"/>
          <w:lang w:eastAsia="ru-RU"/>
        </w:rPr>
        <w:t>Ценовые (тарифные) последствия</w:t>
      </w:r>
    </w:p>
    <w:p w:rsidR="00606950" w:rsidRPr="000630EE" w:rsidRDefault="000F7C20" w:rsidP="00606950">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606950" w:rsidRPr="000630EE">
        <w:rPr>
          <w:rFonts w:ascii="Times New Roman" w:eastAsia="Times New Roman" w:hAnsi="Times New Roman" w:cs="Times New Roman"/>
          <w:b/>
          <w:sz w:val="28"/>
          <w:szCs w:val="24"/>
          <w:lang w:eastAsia="ru-RU"/>
        </w:rPr>
        <w:t>.ОМ-ПСТ.0</w:t>
      </w:r>
      <w:r w:rsidR="00606950">
        <w:rPr>
          <w:rFonts w:ascii="Times New Roman" w:eastAsia="Times New Roman" w:hAnsi="Times New Roman" w:cs="Times New Roman"/>
          <w:b/>
          <w:sz w:val="28"/>
          <w:szCs w:val="24"/>
          <w:lang w:eastAsia="ru-RU"/>
        </w:rPr>
        <w:t>14</w:t>
      </w:r>
      <w:r w:rsidR="00606950" w:rsidRPr="000630EE">
        <w:rPr>
          <w:rFonts w:ascii="Times New Roman" w:eastAsia="Times New Roman" w:hAnsi="Times New Roman" w:cs="Times New Roman"/>
          <w:b/>
          <w:sz w:val="28"/>
          <w:szCs w:val="24"/>
          <w:lang w:eastAsia="ru-RU"/>
        </w:rPr>
        <w:t>.000</w:t>
      </w:r>
    </w:p>
    <w:p w:rsidR="00606950" w:rsidRDefault="00606950" w:rsidP="00606950"/>
    <w:p w:rsidR="00606950" w:rsidRDefault="00606950" w:rsidP="00606950"/>
    <w:p w:rsidR="00606950" w:rsidRDefault="00606950" w:rsidP="00606950">
      <w:pPr>
        <w:sectPr w:rsidR="00606950" w:rsidSect="009B0355">
          <w:footerReference w:type="default" r:id="rId68"/>
          <w:pgSz w:w="11906" w:h="16838" w:code="9"/>
          <w:pgMar w:top="794" w:right="737" w:bottom="244" w:left="1650" w:header="0" w:footer="700" w:gutter="0"/>
          <w:pgNumType w:start="1"/>
          <w:cols w:space="708"/>
          <w:docGrid w:linePitch="360"/>
        </w:sectPr>
      </w:pPr>
    </w:p>
    <w:p w:rsidR="00606950" w:rsidRPr="003F073C" w:rsidRDefault="00606950" w:rsidP="009B0355">
      <w:pPr>
        <w:pStyle w:val="14"/>
        <w:spacing w:line="240" w:lineRule="auto"/>
      </w:pPr>
      <w:bookmarkStart w:id="361" w:name="_Toc533296850"/>
      <w:bookmarkStart w:id="362" w:name="_Toc533538342"/>
      <w:bookmarkStart w:id="363" w:name="_Toc3950471"/>
      <w:bookmarkStart w:id="364" w:name="_Toc6353120"/>
      <w:r w:rsidRPr="003F073C">
        <w:lastRenderedPageBreak/>
        <w:t>14.1. Тарифно-балансовые расчетные модели теплоснабжения потребителей по каждой системе теплоснабжения</w:t>
      </w:r>
      <w:bookmarkEnd w:id="361"/>
      <w:bookmarkEnd w:id="362"/>
      <w:bookmarkEnd w:id="363"/>
      <w:bookmarkEnd w:id="364"/>
    </w:p>
    <w:p w:rsidR="00606950" w:rsidRPr="003F073C" w:rsidRDefault="00606950" w:rsidP="009B0355">
      <w:pPr>
        <w:suppressAutoHyphens/>
        <w:spacing w:line="240"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3F073C">
        <w:rPr>
          <w:rFonts w:ascii="Times New Roman" w:eastAsia="Times New Roman" w:hAnsi="Times New Roman" w:cs="Times New Roman"/>
          <w:sz w:val="28"/>
          <w:szCs w:val="28"/>
          <w:lang w:eastAsia="ru-RU"/>
        </w:rPr>
        <w:t>инвестиционный</w:t>
      </w:r>
      <w:proofErr w:type="gramEnd"/>
      <w:r w:rsidRPr="003F073C">
        <w:rPr>
          <w:rFonts w:ascii="Times New Roman" w:eastAsia="Times New Roman" w:hAnsi="Times New Roman" w:cs="Times New Roman"/>
          <w:sz w:val="28"/>
          <w:szCs w:val="28"/>
          <w:lang w:eastAsia="ru-RU"/>
        </w:rPr>
        <w:t xml:space="preserve">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606950" w:rsidRPr="003F073C" w:rsidRDefault="00606950" w:rsidP="009B0355">
      <w:pPr>
        <w:pStyle w:val="14"/>
        <w:spacing w:line="240" w:lineRule="auto"/>
      </w:pPr>
      <w:bookmarkStart w:id="365" w:name="_Toc533296851"/>
      <w:bookmarkStart w:id="366" w:name="_Toc533538343"/>
      <w:bookmarkStart w:id="367" w:name="_Toc3950472"/>
      <w:bookmarkStart w:id="368" w:name="_Toc6353121"/>
      <w:r w:rsidRPr="003F073C">
        <w:t>14.2. Тарифно-балансовые расчетные модели теплоснабжения потребителей по каждой единой теплоснабжающей организации</w:t>
      </w:r>
      <w:bookmarkEnd w:id="365"/>
      <w:bookmarkEnd w:id="366"/>
      <w:bookmarkEnd w:id="367"/>
      <w:bookmarkEnd w:id="368"/>
    </w:p>
    <w:p w:rsidR="00606950" w:rsidRPr="003F073C" w:rsidRDefault="00606950" w:rsidP="009B0355">
      <w:pPr>
        <w:suppressAutoHyphens/>
        <w:spacing w:line="240"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инвестиционных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606950" w:rsidRPr="003F073C" w:rsidRDefault="00606950" w:rsidP="009B0355">
      <w:pPr>
        <w:pStyle w:val="14"/>
        <w:spacing w:line="240" w:lineRule="auto"/>
      </w:pPr>
      <w:bookmarkStart w:id="369" w:name="_Toc533296852"/>
      <w:bookmarkStart w:id="370" w:name="_Toc533538344"/>
      <w:bookmarkStart w:id="371" w:name="_Toc3950473"/>
      <w:bookmarkStart w:id="372" w:name="_Toc6353122"/>
      <w:r w:rsidRPr="003F073C">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3F073C">
        <w:t>тарифн</w:t>
      </w:r>
      <w:proofErr w:type="gramStart"/>
      <w:r w:rsidRPr="003F073C">
        <w:t>о</w:t>
      </w:r>
      <w:proofErr w:type="spellEnd"/>
      <w:r w:rsidRPr="003F073C">
        <w:t>-</w:t>
      </w:r>
      <w:proofErr w:type="gramEnd"/>
      <w:r w:rsidRPr="003F073C">
        <w:t xml:space="preserve"> балансовых моделей</w:t>
      </w:r>
      <w:bookmarkEnd w:id="369"/>
      <w:bookmarkEnd w:id="370"/>
      <w:bookmarkEnd w:id="371"/>
      <w:bookmarkEnd w:id="372"/>
    </w:p>
    <w:p w:rsidR="00606950" w:rsidRPr="003F073C" w:rsidRDefault="00606950" w:rsidP="009B0355">
      <w:pPr>
        <w:suppressAutoHyphens/>
        <w:spacing w:line="240"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3F073C">
        <w:rPr>
          <w:rFonts w:ascii="Times New Roman" w:eastAsia="Times New Roman" w:hAnsi="Times New Roman" w:cs="Times New Roman"/>
          <w:sz w:val="28"/>
          <w:szCs w:val="28"/>
          <w:lang w:eastAsia="ru-RU"/>
        </w:rPr>
        <w:t>инвестиционный</w:t>
      </w:r>
      <w:proofErr w:type="gramEnd"/>
      <w:r w:rsidRPr="003F073C">
        <w:rPr>
          <w:rFonts w:ascii="Times New Roman" w:eastAsia="Times New Roman" w:hAnsi="Times New Roman" w:cs="Times New Roman"/>
          <w:sz w:val="28"/>
          <w:szCs w:val="28"/>
          <w:lang w:eastAsia="ru-RU"/>
        </w:rPr>
        <w:t xml:space="preserve">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8F46ED" w:rsidRDefault="008F46ED" w:rsidP="006858D0">
      <w:pPr>
        <w:suppressAutoHyphens/>
        <w:spacing w:line="312" w:lineRule="auto"/>
        <w:ind w:firstLine="709"/>
        <w:contextualSpacing/>
        <w:jc w:val="both"/>
        <w:sectPr w:rsidR="008F46ED" w:rsidSect="009B0355">
          <w:headerReference w:type="default" r:id="rId69"/>
          <w:footerReference w:type="default" r:id="rId70"/>
          <w:pgSz w:w="11906" w:h="16838" w:code="9"/>
          <w:pgMar w:top="794" w:right="737" w:bottom="244" w:left="1418" w:header="0" w:footer="842" w:gutter="0"/>
          <w:cols w:space="708"/>
          <w:docGrid w:linePitch="360"/>
        </w:sect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7C3B64">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7C3B64">
        <w:rPr>
          <w:rFonts w:ascii="Times New Roman" w:eastAsia="Calibri" w:hAnsi="Times New Roman" w:cs="Times New Roman"/>
          <w:b/>
          <w:sz w:val="28"/>
          <w:szCs w:val="28"/>
        </w:rPr>
        <w:t>ОБОСНОВЫВАЮЩИЕ МАТЕРИАЛЫ</w:t>
      </w:r>
    </w:p>
    <w:p w:rsidR="007C3B64" w:rsidRPr="007C3B64" w:rsidRDefault="007C3B64" w:rsidP="007C3B64">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7C3B64" w:rsidRPr="007C3B64" w:rsidRDefault="007C3B64" w:rsidP="007C3B64">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7C3B64">
        <w:rPr>
          <w:rFonts w:ascii="Times New Roman" w:eastAsia="Times New Roman" w:hAnsi="Times New Roman" w:cs="Times New Roman"/>
          <w:sz w:val="28"/>
          <w:szCs w:val="24"/>
          <w:lang w:eastAsia="ru-RU"/>
        </w:rPr>
        <w:t xml:space="preserve">К СХЕМЕ ТЕПЛОСНАБЖЕНИЯ </w:t>
      </w:r>
      <w:r w:rsidRPr="007C3B64">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sidRPr="007C3B64">
        <w:rPr>
          <w:rFonts w:ascii="Times New Roman" w:eastAsia="Times New Roman" w:hAnsi="Times New Roman" w:cs="Times New Roman"/>
          <w:sz w:val="28"/>
          <w:szCs w:val="24"/>
          <w:lang w:eastAsia="ru-RU"/>
        </w:rPr>
        <w:t xml:space="preserve"> СЕЛЬСКОГО ПОСЕЛЕНИЯ </w:t>
      </w:r>
    </w:p>
    <w:p w:rsidR="007C3B64" w:rsidRPr="007C3B64" w:rsidRDefault="007C3B64" w:rsidP="007C3B64">
      <w:pPr>
        <w:tabs>
          <w:tab w:val="center" w:pos="4677"/>
          <w:tab w:val="right" w:pos="9355"/>
        </w:tabs>
        <w:spacing w:after="0" w:line="240" w:lineRule="auto"/>
        <w:jc w:val="center"/>
        <w:rPr>
          <w:rFonts w:ascii="Calibri" w:eastAsia="Calibri" w:hAnsi="Calibri" w:cs="Times New Roman"/>
          <w:sz w:val="28"/>
          <w:szCs w:val="24"/>
        </w:rPr>
      </w:pPr>
      <w:r w:rsidRPr="007C3B64">
        <w:rPr>
          <w:rFonts w:ascii="Times New Roman" w:eastAsia="Times New Roman" w:hAnsi="Times New Roman" w:cs="Times New Roman"/>
          <w:sz w:val="28"/>
          <w:szCs w:val="24"/>
          <w:lang w:eastAsia="ru-RU"/>
        </w:rPr>
        <w:t>ЧЕЛЯБИНСКОЙ ОБЛАСТИ НА ПЕРИОД ДО 2033 ГОДА</w:t>
      </w:r>
    </w:p>
    <w:p w:rsidR="007C3B64" w:rsidRPr="007C3B64" w:rsidRDefault="007C3B64" w:rsidP="007C3B64">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7C3B64" w:rsidRDefault="007C3B64" w:rsidP="007C3B64">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7C3B6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7C3B64" w:rsidRPr="007C3B64" w:rsidRDefault="007C3B64" w:rsidP="007C3B6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7C3B64">
        <w:rPr>
          <w:rFonts w:ascii="Times New Roman" w:eastAsia="Calibri" w:hAnsi="Times New Roman" w:cs="Times New Roman"/>
          <w:sz w:val="24"/>
          <w:szCs w:val="28"/>
        </w:rPr>
        <w:t>(АКТУАЛИЗАЦИЯ НА 2019 ГОД)</w:t>
      </w: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7C3B6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7C3B64">
        <w:rPr>
          <w:rFonts w:ascii="Times New Roman" w:eastAsia="Times New Roman" w:hAnsi="Times New Roman" w:cs="Times New Roman"/>
          <w:b/>
          <w:sz w:val="28"/>
          <w:szCs w:val="24"/>
          <w:lang w:eastAsia="ru-RU"/>
        </w:rPr>
        <w:t>КНИГА 15. Реестр единых теплоснабжающих организаций</w:t>
      </w:r>
    </w:p>
    <w:p w:rsidR="007C3B64" w:rsidRPr="007C3B64" w:rsidRDefault="000F7C20" w:rsidP="007C3B64">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7C3B64" w:rsidRPr="007C3B64">
        <w:rPr>
          <w:rFonts w:ascii="Times New Roman" w:eastAsia="Times New Roman" w:hAnsi="Times New Roman" w:cs="Times New Roman"/>
          <w:b/>
          <w:sz w:val="28"/>
          <w:szCs w:val="24"/>
          <w:lang w:eastAsia="ru-RU"/>
        </w:rPr>
        <w:t>.ОМ-ПСТ.015.000</w:t>
      </w:r>
    </w:p>
    <w:p w:rsidR="007C3B64" w:rsidRPr="007C3B64" w:rsidRDefault="007C3B64" w:rsidP="007C3B64"/>
    <w:p w:rsidR="007C3B64" w:rsidRPr="007C3B64" w:rsidRDefault="007C3B64" w:rsidP="007C3B64"/>
    <w:p w:rsidR="007C3B64" w:rsidRPr="007C3B64" w:rsidRDefault="007C3B64" w:rsidP="007C3B64">
      <w:pPr>
        <w:sectPr w:rsidR="007C3B64" w:rsidRPr="007C3B64" w:rsidSect="009B0355">
          <w:footerReference w:type="default" r:id="rId71"/>
          <w:pgSz w:w="11906" w:h="16838" w:code="9"/>
          <w:pgMar w:top="794" w:right="737" w:bottom="244" w:left="1418" w:header="0" w:footer="700" w:gutter="0"/>
          <w:pgNumType w:start="1"/>
          <w:cols w:space="708"/>
          <w:docGrid w:linePitch="360"/>
        </w:sectPr>
      </w:pPr>
    </w:p>
    <w:p w:rsidR="007C3B64" w:rsidRPr="007C3B64" w:rsidRDefault="007C3B64" w:rsidP="009B0355">
      <w:pPr>
        <w:pStyle w:val="15"/>
      </w:pPr>
      <w:bookmarkStart w:id="373" w:name="_Toc533296854"/>
      <w:bookmarkStart w:id="374" w:name="_Toc533538346"/>
      <w:bookmarkStart w:id="375" w:name="_Toc3943401"/>
      <w:bookmarkStart w:id="376" w:name="_Toc6353444"/>
      <w:r w:rsidRPr="007C3B64">
        <w:lastRenderedPageBreak/>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73"/>
      <w:bookmarkEnd w:id="374"/>
      <w:bookmarkEnd w:id="375"/>
      <w:bookmarkEnd w:id="376"/>
    </w:p>
    <w:p w:rsidR="005E260F" w:rsidRPr="007A2584" w:rsidRDefault="005E260F"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77" w:name="_Hlk7059939"/>
      <w:bookmarkStart w:id="378" w:name="_Toc533296855"/>
      <w:bookmarkStart w:id="379" w:name="_Toc533538347"/>
      <w:bookmarkStart w:id="380" w:name="_Toc3943402"/>
      <w:bookmarkStart w:id="381" w:name="_Toc6353445"/>
      <w:r w:rsidRPr="007A2584">
        <w:rPr>
          <w:rFonts w:ascii="Times New Roman" w:eastAsia="Times New Roman" w:hAnsi="Times New Roman" w:cs="Times New Roman"/>
          <w:sz w:val="28"/>
          <w:szCs w:val="28"/>
          <w:lang w:eastAsia="ru-RU"/>
        </w:rPr>
        <w:t xml:space="preserve">На территории поселения статус ЕТО </w:t>
      </w:r>
      <w:r w:rsidR="000A73E5">
        <w:rPr>
          <w:rFonts w:ascii="Times New Roman" w:eastAsia="Times New Roman" w:hAnsi="Times New Roman" w:cs="Times New Roman"/>
          <w:sz w:val="28"/>
          <w:szCs w:val="28"/>
          <w:lang w:eastAsia="ru-RU"/>
        </w:rPr>
        <w:t xml:space="preserve">не </w:t>
      </w:r>
      <w:r w:rsidRPr="007A2584">
        <w:rPr>
          <w:rFonts w:ascii="Times New Roman" w:eastAsia="Times New Roman" w:hAnsi="Times New Roman" w:cs="Times New Roman"/>
          <w:sz w:val="28"/>
          <w:szCs w:val="28"/>
          <w:lang w:eastAsia="ru-RU"/>
        </w:rPr>
        <w:t>утвержден.</w:t>
      </w:r>
    </w:p>
    <w:bookmarkEnd w:id="377"/>
    <w:p w:rsidR="007C3B64" w:rsidRPr="007C3B64" w:rsidRDefault="007C3B64" w:rsidP="009B0355">
      <w:pPr>
        <w:pStyle w:val="15"/>
      </w:pPr>
      <w:r w:rsidRPr="007C3B64">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78"/>
      <w:bookmarkEnd w:id="379"/>
      <w:bookmarkEnd w:id="380"/>
      <w:bookmarkEnd w:id="381"/>
    </w:p>
    <w:p w:rsidR="007C3B64" w:rsidRPr="007C3B64" w:rsidRDefault="007C3B64"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 xml:space="preserve">На территории поселения </w:t>
      </w:r>
      <w:bookmarkStart w:id="382" w:name="_Toc533296856"/>
      <w:bookmarkStart w:id="383" w:name="_Toc533538348"/>
      <w:r w:rsidRPr="007C3B64">
        <w:rPr>
          <w:rFonts w:ascii="Times New Roman" w:eastAsia="Times New Roman" w:hAnsi="Times New Roman" w:cs="Times New Roman"/>
          <w:sz w:val="28"/>
          <w:szCs w:val="28"/>
          <w:lang w:eastAsia="ru-RU"/>
        </w:rPr>
        <w:t>отсутствуют системы теплоснабжения, входящие в состав единой теплоснабжающей организации</w:t>
      </w:r>
    </w:p>
    <w:p w:rsidR="007C3B64" w:rsidRPr="007C3B64" w:rsidRDefault="007C3B64" w:rsidP="009B0355">
      <w:pPr>
        <w:pStyle w:val="15"/>
      </w:pPr>
      <w:bookmarkStart w:id="384" w:name="_Toc3943403"/>
      <w:bookmarkStart w:id="385" w:name="_Toc6353446"/>
      <w:r w:rsidRPr="007C3B64">
        <w:t>15.3. Основания, в том числе критерии, в соответствии с которыми теплоснабжающая организация определена единой теплоснабжающей организацией</w:t>
      </w:r>
      <w:bookmarkEnd w:id="382"/>
      <w:bookmarkEnd w:id="383"/>
      <w:bookmarkEnd w:id="384"/>
      <w:bookmarkEnd w:id="385"/>
    </w:p>
    <w:p w:rsidR="007C3B64" w:rsidRPr="007C3B64" w:rsidRDefault="007C3B64"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86" w:name="_Hlk7059957"/>
      <w:r w:rsidRPr="007C3B64">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7C3B64" w:rsidRDefault="007C3B64" w:rsidP="009B0355">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7C3B64" w:rsidRDefault="007C3B64" w:rsidP="009B0355">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размер собственного капитала;</w:t>
      </w:r>
    </w:p>
    <w:p w:rsidR="007C3B64" w:rsidRDefault="007C3B64" w:rsidP="009B0355">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7C3B64" w:rsidRDefault="007C3B64" w:rsidP="009B0355">
      <w:pPr>
        <w:pStyle w:val="15"/>
      </w:pPr>
      <w:bookmarkStart w:id="387" w:name="_Toc533296857"/>
      <w:bookmarkStart w:id="388" w:name="_Toc533538349"/>
      <w:bookmarkStart w:id="389" w:name="_Toc3943404"/>
      <w:bookmarkStart w:id="390" w:name="_Toc6353447"/>
      <w:bookmarkEnd w:id="386"/>
      <w:r w:rsidRPr="007C3B64">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87"/>
      <w:bookmarkEnd w:id="388"/>
      <w:bookmarkEnd w:id="389"/>
      <w:bookmarkEnd w:id="390"/>
    </w:p>
    <w:p w:rsidR="003F4FBC" w:rsidRPr="007C3B64" w:rsidRDefault="003F4FBC"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91" w:name="_Toc533296858"/>
      <w:r w:rsidRPr="007C3B64">
        <w:rPr>
          <w:rFonts w:ascii="Times New Roman" w:eastAsia="Times New Roman" w:hAnsi="Times New Roman" w:cs="Times New Roman"/>
          <w:sz w:val="28"/>
          <w:szCs w:val="28"/>
          <w:lang w:eastAsia="ru-RU"/>
        </w:rPr>
        <w:t>На территории поселения отсутствуют системы теплоснабжения, входящие в состав единой теплоснабжающей организации</w:t>
      </w:r>
    </w:p>
    <w:p w:rsidR="007C3B64" w:rsidRPr="007C3B64" w:rsidRDefault="007C3B64" w:rsidP="009B0355">
      <w:pPr>
        <w:pStyle w:val="15"/>
      </w:pPr>
      <w:bookmarkStart w:id="392" w:name="_Toc533538350"/>
      <w:bookmarkStart w:id="393" w:name="_Toc3943405"/>
      <w:bookmarkStart w:id="394" w:name="_Toc6353448"/>
      <w:r w:rsidRPr="007C3B64">
        <w:t>15.5. Описание границ зон деятельности единой теплоснабжающей организации (организаций)</w:t>
      </w:r>
      <w:bookmarkEnd w:id="391"/>
      <w:bookmarkEnd w:id="392"/>
      <w:bookmarkEnd w:id="393"/>
      <w:bookmarkEnd w:id="394"/>
    </w:p>
    <w:p w:rsidR="003F4FBC" w:rsidRPr="007C3B64" w:rsidRDefault="003F4FBC"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На территории поселения отсутствуют системы теплоснабжения, входящие в состав единой теплоснабжающей организации</w:t>
      </w:r>
    </w:p>
    <w:p w:rsidR="007164E4" w:rsidRDefault="007164E4" w:rsidP="007C3B64">
      <w:pPr>
        <w:suppressAutoHyphens/>
        <w:spacing w:line="312" w:lineRule="auto"/>
        <w:ind w:firstLine="709"/>
        <w:contextualSpacing/>
        <w:jc w:val="both"/>
        <w:rPr>
          <w:rFonts w:ascii="Times New Roman" w:eastAsia="Times New Roman" w:hAnsi="Times New Roman" w:cs="Times New Roman"/>
          <w:sz w:val="28"/>
          <w:szCs w:val="28"/>
          <w:lang w:eastAsia="ru-RU"/>
        </w:rPr>
        <w:sectPr w:rsidR="007164E4" w:rsidSect="009B0355">
          <w:headerReference w:type="default" r:id="rId72"/>
          <w:footerReference w:type="default" r:id="rId73"/>
          <w:pgSz w:w="11906" w:h="16838" w:code="9"/>
          <w:pgMar w:top="1135" w:right="737" w:bottom="244" w:left="1418" w:header="0" w:footer="701" w:gutter="0"/>
          <w:cols w:space="708"/>
          <w:docGrid w:linePitch="360"/>
        </w:sect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9B0355">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0630EE" w:rsidRDefault="001A139B" w:rsidP="001A139B">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1A139B" w:rsidRPr="000630EE"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A139B" w:rsidRPr="000630EE"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1A139B" w:rsidRPr="000630EE" w:rsidRDefault="001A139B" w:rsidP="001A139B">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1A139B" w:rsidRPr="000630EE"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0630EE" w:rsidRDefault="001A139B" w:rsidP="001A139B">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1A139B" w:rsidRPr="000630EE"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16</w:t>
      </w:r>
      <w:r w:rsidRPr="000630EE">
        <w:rPr>
          <w:rFonts w:ascii="Times New Roman" w:eastAsia="Times New Roman" w:hAnsi="Times New Roman" w:cs="Times New Roman"/>
          <w:b/>
          <w:sz w:val="28"/>
          <w:szCs w:val="24"/>
          <w:lang w:eastAsia="ru-RU"/>
        </w:rPr>
        <w:t xml:space="preserve">. </w:t>
      </w:r>
      <w:r w:rsidRPr="00972E56">
        <w:rPr>
          <w:rFonts w:ascii="Times New Roman" w:eastAsia="Times New Roman" w:hAnsi="Times New Roman" w:cs="Times New Roman"/>
          <w:b/>
          <w:sz w:val="28"/>
          <w:szCs w:val="24"/>
          <w:lang w:eastAsia="ru-RU"/>
        </w:rPr>
        <w:t>Реестр проектов схемы теплоснабжения</w:t>
      </w:r>
    </w:p>
    <w:p w:rsidR="001A139B" w:rsidRPr="000630EE" w:rsidRDefault="000F7C20"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1A139B" w:rsidRPr="000630EE">
        <w:rPr>
          <w:rFonts w:ascii="Times New Roman" w:eastAsia="Times New Roman" w:hAnsi="Times New Roman" w:cs="Times New Roman"/>
          <w:b/>
          <w:sz w:val="28"/>
          <w:szCs w:val="24"/>
          <w:lang w:eastAsia="ru-RU"/>
        </w:rPr>
        <w:t>.ОМ-ПСТ.0</w:t>
      </w:r>
      <w:r w:rsidR="001A139B">
        <w:rPr>
          <w:rFonts w:ascii="Times New Roman" w:eastAsia="Times New Roman" w:hAnsi="Times New Roman" w:cs="Times New Roman"/>
          <w:b/>
          <w:sz w:val="28"/>
          <w:szCs w:val="24"/>
          <w:lang w:eastAsia="ru-RU"/>
        </w:rPr>
        <w:t>16</w:t>
      </w:r>
      <w:r w:rsidR="001A139B" w:rsidRPr="000630EE">
        <w:rPr>
          <w:rFonts w:ascii="Times New Roman" w:eastAsia="Times New Roman" w:hAnsi="Times New Roman" w:cs="Times New Roman"/>
          <w:b/>
          <w:sz w:val="28"/>
          <w:szCs w:val="24"/>
          <w:lang w:eastAsia="ru-RU"/>
        </w:rPr>
        <w:t>.000</w:t>
      </w:r>
    </w:p>
    <w:p w:rsidR="001A139B" w:rsidRDefault="001A139B" w:rsidP="001A139B"/>
    <w:p w:rsidR="001A139B" w:rsidRDefault="001A139B" w:rsidP="001A139B"/>
    <w:p w:rsidR="001A139B" w:rsidRDefault="001A139B" w:rsidP="001A139B">
      <w:pPr>
        <w:sectPr w:rsidR="001A139B" w:rsidSect="009B0355">
          <w:footerReference w:type="default" r:id="rId74"/>
          <w:pgSz w:w="11906" w:h="16838" w:code="9"/>
          <w:pgMar w:top="794" w:right="737" w:bottom="244" w:left="1418" w:header="0" w:footer="700" w:gutter="0"/>
          <w:pgNumType w:start="1"/>
          <w:cols w:space="708"/>
          <w:docGrid w:linePitch="360"/>
        </w:sectPr>
      </w:pPr>
    </w:p>
    <w:p w:rsidR="001A139B" w:rsidRPr="00972E56" w:rsidRDefault="001A139B" w:rsidP="009B0355">
      <w:pPr>
        <w:pStyle w:val="16"/>
      </w:pPr>
      <w:bookmarkStart w:id="395" w:name="_Toc533296860"/>
      <w:bookmarkStart w:id="396" w:name="_Toc533538352"/>
      <w:bookmarkStart w:id="397" w:name="_Toc3942748"/>
      <w:bookmarkStart w:id="398" w:name="_Toc6354841"/>
      <w:r w:rsidRPr="00972E56">
        <w:lastRenderedPageBreak/>
        <w:t xml:space="preserve">16.1. </w:t>
      </w:r>
      <w:bookmarkEnd w:id="395"/>
      <w:bookmarkEnd w:id="396"/>
      <w:bookmarkEnd w:id="397"/>
      <w:r w:rsidRPr="001A139B">
        <w:t>Перечень мероприятий по строительству, реконструкции, техническому перевооружению и (или) модернизации источников тепловой энергии</w:t>
      </w:r>
      <w:bookmarkEnd w:id="398"/>
    </w:p>
    <w:p w:rsidR="00B40446" w:rsidRDefault="00B40446" w:rsidP="009B0355">
      <w:pPr>
        <w:pStyle w:val="af0"/>
        <w:spacing w:line="240" w:lineRule="auto"/>
      </w:pPr>
      <w:bookmarkStart w:id="399" w:name="_Toc533296861"/>
      <w:bookmarkStart w:id="400" w:name="_Toc533538353"/>
      <w:bookmarkStart w:id="401" w:name="_Toc3942749"/>
      <w:bookmarkStart w:id="402" w:name="_Toc6354842"/>
      <w:r>
        <w:t>Новое строительство, реконструкция и техническое перевооружение источников тепловой энергии (мощности</w:t>
      </w:r>
      <w:r w:rsidR="00180389">
        <w:t>) не предусматриваются.</w:t>
      </w:r>
    </w:p>
    <w:p w:rsidR="001A139B" w:rsidRDefault="001A139B" w:rsidP="009B0355">
      <w:pPr>
        <w:pStyle w:val="16"/>
      </w:pPr>
      <w:r w:rsidRPr="00972E56">
        <w:t xml:space="preserve">16.2. </w:t>
      </w:r>
      <w:bookmarkStart w:id="403" w:name="_Toc533296862"/>
      <w:bookmarkStart w:id="404" w:name="_Toc533538354"/>
      <w:bookmarkStart w:id="405" w:name="_Toc3942750"/>
      <w:bookmarkEnd w:id="399"/>
      <w:bookmarkEnd w:id="400"/>
      <w:bookmarkEnd w:id="401"/>
      <w:r w:rsidRPr="001A139B">
        <w:t>Перечень мероприятий по строительству, реконструкции, техническому перевооружению и (или) модернизации тепловых сетей и сооружений на них</w:t>
      </w:r>
      <w:bookmarkEnd w:id="402"/>
      <w:r w:rsidRPr="001A139B">
        <w:t xml:space="preserve"> </w:t>
      </w:r>
    </w:p>
    <w:p w:rsidR="00B40446" w:rsidRDefault="00B40446" w:rsidP="009B0355">
      <w:pPr>
        <w:pStyle w:val="af0"/>
        <w:spacing w:line="240" w:lineRule="auto"/>
      </w:pPr>
      <w:bookmarkStart w:id="406" w:name="_Toc6354843"/>
      <w:r>
        <w:t>Реестр проектов нового строительства, реконструкции и технического перевооружения тепловых сетей и сооружений на них:</w:t>
      </w:r>
    </w:p>
    <w:p w:rsidR="00180389" w:rsidRPr="00F94D1B" w:rsidRDefault="00180389" w:rsidP="009B0355">
      <w:pPr>
        <w:pStyle w:val="ac"/>
        <w:numPr>
          <w:ilvl w:val="0"/>
          <w:numId w:val="36"/>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Капитальный ремонт сетей от котельной №</w:t>
      </w:r>
      <w:r>
        <w:rPr>
          <w:rFonts w:ascii="Times New Roman" w:eastAsia="Times New Roman" w:hAnsi="Times New Roman" w:cs="Times New Roman"/>
          <w:sz w:val="28"/>
          <w:szCs w:val="28"/>
          <w:lang w:eastAsia="ru-RU"/>
        </w:rPr>
        <w:t>1</w:t>
      </w:r>
    </w:p>
    <w:p w:rsidR="00180389" w:rsidRPr="00F94D1B" w:rsidRDefault="00180389" w:rsidP="009B0355">
      <w:pPr>
        <w:pStyle w:val="ac"/>
        <w:numPr>
          <w:ilvl w:val="0"/>
          <w:numId w:val="36"/>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 xml:space="preserve">Капитальный ремонт сетей от Котельной </w:t>
      </w:r>
      <w:r>
        <w:rPr>
          <w:rFonts w:ascii="Times New Roman" w:eastAsia="Times New Roman" w:hAnsi="Times New Roman" w:cs="Times New Roman"/>
          <w:sz w:val="28"/>
          <w:szCs w:val="28"/>
          <w:lang w:eastAsia="ru-RU"/>
        </w:rPr>
        <w:t>№2</w:t>
      </w:r>
    </w:p>
    <w:p w:rsidR="00180389" w:rsidRPr="00F94D1B" w:rsidRDefault="00180389" w:rsidP="009B0355">
      <w:pPr>
        <w:pStyle w:val="ac"/>
        <w:numPr>
          <w:ilvl w:val="0"/>
          <w:numId w:val="36"/>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 xml:space="preserve">Капитальный ремонт сетей от Котельной </w:t>
      </w:r>
      <w:r>
        <w:rPr>
          <w:rFonts w:ascii="Times New Roman" w:eastAsia="Times New Roman" w:hAnsi="Times New Roman" w:cs="Times New Roman"/>
          <w:sz w:val="28"/>
          <w:szCs w:val="28"/>
          <w:lang w:eastAsia="ru-RU"/>
        </w:rPr>
        <w:t>№5</w:t>
      </w:r>
    </w:p>
    <w:p w:rsidR="001A139B" w:rsidRPr="00972E56" w:rsidRDefault="001A139B" w:rsidP="009B0355">
      <w:pPr>
        <w:pStyle w:val="16"/>
      </w:pPr>
      <w:r w:rsidRPr="00972E56">
        <w:t xml:space="preserve">16.3. </w:t>
      </w:r>
      <w:bookmarkEnd w:id="403"/>
      <w:bookmarkEnd w:id="404"/>
      <w:bookmarkEnd w:id="405"/>
      <w:r w:rsidRPr="001A139B">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06"/>
    </w:p>
    <w:p w:rsidR="001A139B" w:rsidRDefault="001A139B" w:rsidP="009B0355">
      <w:pPr>
        <w:suppressAutoHyphens/>
        <w:spacing w:line="240" w:lineRule="auto"/>
        <w:ind w:firstLine="709"/>
        <w:contextualSpacing/>
        <w:jc w:val="both"/>
        <w:rPr>
          <w:rFonts w:ascii="Times New Roman" w:eastAsia="Times New Roman" w:hAnsi="Times New Roman" w:cs="Times New Roman"/>
          <w:sz w:val="28"/>
          <w:szCs w:val="28"/>
          <w:lang w:eastAsia="ru-RU"/>
        </w:rPr>
        <w:sectPr w:rsidR="001A139B" w:rsidSect="009B0355">
          <w:headerReference w:type="default" r:id="rId75"/>
          <w:footerReference w:type="default" r:id="rId76"/>
          <w:pgSz w:w="11906" w:h="16838" w:code="9"/>
          <w:pgMar w:top="794" w:right="737" w:bottom="244" w:left="1418" w:header="0" w:footer="842" w:gutter="0"/>
          <w:cols w:space="708"/>
          <w:docGrid w:linePitch="360"/>
        </w:sectPr>
      </w:pPr>
      <w:r w:rsidRPr="00972E5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сельского</w:t>
      </w:r>
      <w:r w:rsidRPr="00972E56">
        <w:rPr>
          <w:rFonts w:ascii="Times New Roman" w:eastAsia="Times New Roman" w:hAnsi="Times New Roman" w:cs="Times New Roman"/>
          <w:sz w:val="28"/>
          <w:szCs w:val="28"/>
          <w:lang w:eastAsia="ru-RU"/>
        </w:rPr>
        <w:t xml:space="preserve"> поселения закрытая система горячего водоснабжения.</w:t>
      </w: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9B0355">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1A139B">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1A139B">
        <w:rPr>
          <w:rFonts w:ascii="Times New Roman" w:eastAsia="Calibri" w:hAnsi="Times New Roman" w:cs="Times New Roman"/>
          <w:b/>
          <w:sz w:val="28"/>
          <w:szCs w:val="28"/>
        </w:rPr>
        <w:t>ОБОСНОВЫВАЮЩИЕ МАТЕРИАЛЫ</w:t>
      </w:r>
    </w:p>
    <w:p w:rsidR="001A139B" w:rsidRPr="001A139B"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A139B" w:rsidRPr="001A139B" w:rsidRDefault="001A139B" w:rsidP="001A139B">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1A139B">
        <w:rPr>
          <w:rFonts w:ascii="Times New Roman" w:eastAsia="Times New Roman" w:hAnsi="Times New Roman" w:cs="Times New Roman"/>
          <w:sz w:val="28"/>
          <w:szCs w:val="24"/>
          <w:lang w:eastAsia="ru-RU"/>
        </w:rPr>
        <w:t xml:space="preserve">К СХЕМЕ ТЕПЛОСНАБЖЕНИЯ </w:t>
      </w:r>
      <w:r w:rsidRPr="001A139B">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sidRPr="001A139B">
        <w:rPr>
          <w:rFonts w:ascii="Times New Roman" w:eastAsia="Times New Roman" w:hAnsi="Times New Roman" w:cs="Times New Roman"/>
          <w:sz w:val="28"/>
          <w:szCs w:val="24"/>
          <w:lang w:eastAsia="ru-RU"/>
        </w:rPr>
        <w:t xml:space="preserve"> СЕЛЬСКОГО ПОСЕЛЕНИЯ </w:t>
      </w:r>
    </w:p>
    <w:p w:rsidR="001A139B" w:rsidRPr="001A139B" w:rsidRDefault="001A139B" w:rsidP="001A139B">
      <w:pPr>
        <w:tabs>
          <w:tab w:val="center" w:pos="4677"/>
          <w:tab w:val="right" w:pos="9355"/>
        </w:tabs>
        <w:spacing w:after="0" w:line="240" w:lineRule="auto"/>
        <w:jc w:val="center"/>
        <w:rPr>
          <w:rFonts w:ascii="Calibri" w:eastAsia="Calibri" w:hAnsi="Calibri" w:cs="Times New Roman"/>
          <w:sz w:val="28"/>
          <w:szCs w:val="24"/>
        </w:rPr>
      </w:pPr>
      <w:r w:rsidRPr="001A139B">
        <w:rPr>
          <w:rFonts w:ascii="Times New Roman" w:eastAsia="Times New Roman" w:hAnsi="Times New Roman" w:cs="Times New Roman"/>
          <w:sz w:val="28"/>
          <w:szCs w:val="24"/>
          <w:lang w:eastAsia="ru-RU"/>
        </w:rPr>
        <w:t>ЧЕЛЯБИНСКОЙ ОБЛАСТИ НА ПЕРИОД ДО 2033 ГОДА</w:t>
      </w:r>
    </w:p>
    <w:p w:rsidR="001A139B" w:rsidRPr="001A139B" w:rsidRDefault="001A139B" w:rsidP="001A139B">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1A139B" w:rsidRDefault="001A139B" w:rsidP="001A139B">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1A139B">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1A139B"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1A139B">
        <w:rPr>
          <w:rFonts w:ascii="Times New Roman" w:eastAsia="Calibri" w:hAnsi="Times New Roman" w:cs="Times New Roman"/>
          <w:sz w:val="24"/>
          <w:szCs w:val="28"/>
        </w:rPr>
        <w:t>(АКТУАЛИЗАЦИЯ НА 2019 ГОД)</w:t>
      </w:r>
    </w:p>
    <w:p w:rsidR="001A139B" w:rsidRPr="001A139B"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1A139B">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1A139B">
        <w:rPr>
          <w:rFonts w:ascii="Times New Roman" w:eastAsia="Times New Roman" w:hAnsi="Times New Roman" w:cs="Times New Roman"/>
          <w:b/>
          <w:sz w:val="28"/>
          <w:szCs w:val="24"/>
          <w:lang w:eastAsia="ru-RU"/>
        </w:rPr>
        <w:t>КНИГА 17. Замечания и предложения к проекту схемы теплоснабжения</w:t>
      </w:r>
    </w:p>
    <w:p w:rsidR="001A139B" w:rsidRPr="001A139B" w:rsidRDefault="000F7C20" w:rsidP="001A139B">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75252834</w:t>
      </w:r>
      <w:r w:rsidR="001A139B" w:rsidRPr="001A139B">
        <w:rPr>
          <w:rFonts w:ascii="Times New Roman" w:eastAsia="Times New Roman" w:hAnsi="Times New Roman" w:cs="Times New Roman"/>
          <w:b/>
          <w:sz w:val="28"/>
          <w:szCs w:val="24"/>
          <w:lang w:eastAsia="ru-RU"/>
        </w:rPr>
        <w:t>.ОМ-ПСТ.017.000</w:t>
      </w:r>
    </w:p>
    <w:p w:rsidR="001A139B" w:rsidRPr="001A139B" w:rsidRDefault="001A139B" w:rsidP="001A139B"/>
    <w:p w:rsidR="001A139B" w:rsidRPr="001A139B" w:rsidRDefault="001A139B" w:rsidP="001A139B"/>
    <w:p w:rsidR="001A139B" w:rsidRPr="001A139B" w:rsidRDefault="001A139B" w:rsidP="001A139B">
      <w:pPr>
        <w:sectPr w:rsidR="001A139B" w:rsidRPr="001A139B" w:rsidSect="009B0355">
          <w:footerReference w:type="default" r:id="rId77"/>
          <w:pgSz w:w="11906" w:h="16838" w:code="9"/>
          <w:pgMar w:top="794" w:right="737" w:bottom="244" w:left="1418" w:header="0" w:footer="984" w:gutter="0"/>
          <w:pgNumType w:start="1"/>
          <w:cols w:space="708"/>
          <w:docGrid w:linePitch="360"/>
        </w:sectPr>
      </w:pPr>
    </w:p>
    <w:p w:rsidR="001A139B" w:rsidRPr="001A139B" w:rsidRDefault="001A139B" w:rsidP="009B0355">
      <w:pPr>
        <w:pStyle w:val="17"/>
        <w:spacing w:line="240" w:lineRule="auto"/>
      </w:pPr>
      <w:bookmarkStart w:id="407" w:name="_Toc533296864"/>
      <w:bookmarkStart w:id="408" w:name="_Toc533538356"/>
      <w:bookmarkStart w:id="409" w:name="_Toc3942460"/>
      <w:bookmarkStart w:id="410" w:name="_Toc6355167"/>
      <w:r w:rsidRPr="001A139B">
        <w:lastRenderedPageBreak/>
        <w:t>17.1. Перечень всех замечаний и предложений, поступивших при разработке, утверждении и актуализации схемы теплоснабжения</w:t>
      </w:r>
      <w:bookmarkEnd w:id="407"/>
      <w:bookmarkEnd w:id="408"/>
      <w:bookmarkEnd w:id="409"/>
      <w:bookmarkEnd w:id="410"/>
    </w:p>
    <w:p w:rsidR="001A139B" w:rsidRPr="001A139B" w:rsidRDefault="001A139B"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411" w:name="_Toc533296865"/>
      <w:bookmarkStart w:id="412" w:name="_Toc533538357"/>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1A139B" w:rsidRDefault="001A139B" w:rsidP="009B0355">
      <w:pPr>
        <w:pStyle w:val="17"/>
        <w:spacing w:line="240" w:lineRule="auto"/>
      </w:pPr>
      <w:bookmarkStart w:id="413" w:name="_Toc3942461"/>
      <w:bookmarkStart w:id="414" w:name="_Toc6355168"/>
      <w:r w:rsidRPr="001A139B">
        <w:t>17.2. Ответы разработчиков проекта схемы теплоснабжения на замечания и предложения</w:t>
      </w:r>
      <w:bookmarkEnd w:id="411"/>
      <w:bookmarkEnd w:id="412"/>
      <w:bookmarkEnd w:id="413"/>
      <w:bookmarkEnd w:id="414"/>
    </w:p>
    <w:p w:rsidR="001A139B" w:rsidRPr="001A139B" w:rsidRDefault="001A139B"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415" w:name="_Toc533296866"/>
      <w:bookmarkStart w:id="416" w:name="_Toc533538358"/>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1A139B" w:rsidRDefault="001A139B" w:rsidP="009B0355">
      <w:pPr>
        <w:pStyle w:val="17"/>
        <w:spacing w:line="240" w:lineRule="auto"/>
      </w:pPr>
      <w:bookmarkStart w:id="417" w:name="_Toc3942462"/>
      <w:bookmarkStart w:id="418" w:name="_Toc6355169"/>
      <w:r w:rsidRPr="001A139B">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15"/>
      <w:bookmarkEnd w:id="416"/>
      <w:bookmarkEnd w:id="417"/>
      <w:bookmarkEnd w:id="418"/>
    </w:p>
    <w:p w:rsidR="00015779" w:rsidRDefault="001A139B" w:rsidP="009B0355">
      <w:pPr>
        <w:suppressAutoHyphens/>
        <w:spacing w:line="240" w:lineRule="auto"/>
        <w:ind w:firstLine="709"/>
        <w:contextualSpacing/>
        <w:jc w:val="both"/>
        <w:rPr>
          <w:rFonts w:ascii="Times New Roman" w:eastAsia="Times New Roman" w:hAnsi="Times New Roman" w:cs="Times New Roman"/>
          <w:sz w:val="28"/>
          <w:szCs w:val="28"/>
          <w:lang w:eastAsia="ru-RU"/>
        </w:rPr>
      </w:pPr>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95182" w:rsidRDefault="00695182" w:rsidP="006858D0">
      <w:pPr>
        <w:suppressAutoHyphens/>
        <w:spacing w:line="312" w:lineRule="auto"/>
        <w:ind w:firstLine="709"/>
        <w:contextualSpacing/>
        <w:jc w:val="both"/>
        <w:sectPr w:rsidR="00695182" w:rsidSect="009B0355">
          <w:headerReference w:type="default" r:id="rId78"/>
          <w:footerReference w:type="default" r:id="rId79"/>
          <w:pgSz w:w="11906" w:h="16838" w:code="9"/>
          <w:pgMar w:top="1108" w:right="849" w:bottom="244" w:left="1418" w:header="0" w:footer="842" w:gutter="0"/>
          <w:cols w:space="708"/>
          <w:docGrid w:linePitch="360"/>
        </w:sect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6A2EFF">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6A2EFF">
        <w:rPr>
          <w:rFonts w:ascii="Times New Roman" w:eastAsia="Calibri" w:hAnsi="Times New Roman" w:cs="Times New Roman"/>
          <w:b/>
          <w:sz w:val="28"/>
          <w:szCs w:val="28"/>
        </w:rPr>
        <w:t>ОБОСНОВЫВАЮЩИЕ МАТЕРИАЛЫ</w:t>
      </w:r>
    </w:p>
    <w:p w:rsidR="006A2EFF" w:rsidRPr="006A2EFF" w:rsidRDefault="006A2EFF" w:rsidP="006A2EFF">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6A2EFF" w:rsidRPr="006A2EFF" w:rsidRDefault="006A2EFF" w:rsidP="006A2EFF">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6A2EFF">
        <w:rPr>
          <w:rFonts w:ascii="Times New Roman" w:eastAsia="Times New Roman" w:hAnsi="Times New Roman" w:cs="Times New Roman"/>
          <w:sz w:val="28"/>
          <w:szCs w:val="24"/>
          <w:lang w:eastAsia="ru-RU"/>
        </w:rPr>
        <w:t xml:space="preserve">К СХЕМЕ ТЕПЛОСНАБЖЕНИЯ </w:t>
      </w:r>
      <w:r w:rsidRPr="006A2EFF">
        <w:rPr>
          <w:rFonts w:ascii="Times New Roman" w:eastAsia="Times New Roman" w:hAnsi="Times New Roman" w:cs="Times New Roman"/>
          <w:sz w:val="28"/>
          <w:szCs w:val="24"/>
          <w:lang w:eastAsia="ru-RU"/>
        </w:rPr>
        <w:br/>
      </w:r>
      <w:r w:rsidR="000F7C20">
        <w:rPr>
          <w:rFonts w:ascii="Times New Roman" w:eastAsia="Times New Roman" w:hAnsi="Times New Roman" w:cs="Times New Roman"/>
          <w:sz w:val="28"/>
          <w:szCs w:val="24"/>
          <w:lang w:eastAsia="ru-RU"/>
        </w:rPr>
        <w:t>ПОЛЕТАЕВСКОГО</w:t>
      </w:r>
      <w:r w:rsidRPr="006A2EFF">
        <w:rPr>
          <w:rFonts w:ascii="Times New Roman" w:eastAsia="Times New Roman" w:hAnsi="Times New Roman" w:cs="Times New Roman"/>
          <w:sz w:val="28"/>
          <w:szCs w:val="24"/>
          <w:lang w:eastAsia="ru-RU"/>
        </w:rPr>
        <w:t xml:space="preserve"> СЕЛЬСКОГО ПОСЕЛЕНИЯ </w:t>
      </w:r>
    </w:p>
    <w:p w:rsidR="006A2EFF" w:rsidRPr="006A2EFF" w:rsidRDefault="006A2EFF" w:rsidP="006A2EFF">
      <w:pPr>
        <w:tabs>
          <w:tab w:val="center" w:pos="4677"/>
          <w:tab w:val="right" w:pos="9355"/>
        </w:tabs>
        <w:spacing w:after="0" w:line="240" w:lineRule="auto"/>
        <w:jc w:val="center"/>
        <w:rPr>
          <w:rFonts w:ascii="Calibri" w:eastAsia="Calibri" w:hAnsi="Calibri" w:cs="Times New Roman"/>
          <w:sz w:val="28"/>
          <w:szCs w:val="24"/>
        </w:rPr>
      </w:pPr>
      <w:r w:rsidRPr="006A2EFF">
        <w:rPr>
          <w:rFonts w:ascii="Times New Roman" w:eastAsia="Times New Roman" w:hAnsi="Times New Roman" w:cs="Times New Roman"/>
          <w:sz w:val="28"/>
          <w:szCs w:val="24"/>
          <w:lang w:eastAsia="ru-RU"/>
        </w:rPr>
        <w:t>ЧЕЛЯБИНСКОЙ ОБЛАСТИ НА ПЕРИОД ДО 2033 ГОДА</w:t>
      </w:r>
    </w:p>
    <w:p w:rsidR="006A2EFF" w:rsidRPr="006A2EFF" w:rsidRDefault="006A2EFF" w:rsidP="006A2EFF">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6A2EFF" w:rsidRDefault="006A2EFF" w:rsidP="006A2EFF">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6A2EFF">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6A2EFF">
        <w:rPr>
          <w:rFonts w:ascii="Times New Roman" w:eastAsia="Calibri" w:hAnsi="Times New Roman" w:cs="Times New Roman"/>
          <w:sz w:val="24"/>
          <w:szCs w:val="28"/>
        </w:rPr>
        <w:t>(АКТУАЛИЗАЦИЯ НА 2019 ГОД)</w:t>
      </w: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spacing w:after="0"/>
        <w:jc w:val="center"/>
        <w:rPr>
          <w:rFonts w:ascii="Times New Roman" w:eastAsia="Times New Roman" w:hAnsi="Times New Roman" w:cs="Times New Roman"/>
          <w:b/>
          <w:sz w:val="28"/>
          <w:szCs w:val="24"/>
          <w:lang w:eastAsia="ru-RU"/>
        </w:rPr>
      </w:pPr>
      <w:r w:rsidRPr="006A2EFF">
        <w:rPr>
          <w:rFonts w:ascii="Times New Roman" w:eastAsia="Times New Roman" w:hAnsi="Times New Roman" w:cs="Times New Roman"/>
          <w:b/>
          <w:sz w:val="28"/>
          <w:szCs w:val="24"/>
          <w:lang w:eastAsia="ru-RU"/>
        </w:rPr>
        <w:t>КНИГА 18. Сводный том изменений, выполненных в доработанной и (или) актуализированной схеме теплоснабжения</w:t>
      </w:r>
    </w:p>
    <w:p w:rsidR="006A2EFF" w:rsidRPr="006A2EFF" w:rsidRDefault="000F7C20" w:rsidP="006A2EFF">
      <w:pPr>
        <w:spacing w:after="0"/>
        <w:jc w:val="center"/>
      </w:pPr>
      <w:r>
        <w:rPr>
          <w:rFonts w:ascii="Times New Roman" w:eastAsia="Times New Roman" w:hAnsi="Times New Roman" w:cs="Times New Roman"/>
          <w:b/>
          <w:sz w:val="28"/>
          <w:szCs w:val="24"/>
          <w:lang w:eastAsia="ru-RU"/>
        </w:rPr>
        <w:t>75252834</w:t>
      </w:r>
      <w:r w:rsidR="006A2EFF" w:rsidRPr="006A2EFF">
        <w:rPr>
          <w:rFonts w:ascii="Times New Roman" w:eastAsia="Times New Roman" w:hAnsi="Times New Roman" w:cs="Times New Roman"/>
          <w:b/>
          <w:sz w:val="28"/>
          <w:szCs w:val="24"/>
          <w:lang w:eastAsia="ru-RU"/>
        </w:rPr>
        <w:t>.ОМ-ПСТ.018.000</w:t>
      </w:r>
    </w:p>
    <w:p w:rsidR="006A2EFF" w:rsidRPr="006A2EFF" w:rsidRDefault="006A2EFF" w:rsidP="006A2EFF"/>
    <w:p w:rsidR="006A2EFF" w:rsidRPr="006A2EFF" w:rsidRDefault="006A2EFF" w:rsidP="006A2EFF">
      <w:pPr>
        <w:sectPr w:rsidR="006A2EFF" w:rsidRPr="006A2EFF" w:rsidSect="009B0355">
          <w:footerReference w:type="default" r:id="rId80"/>
          <w:pgSz w:w="11906" w:h="16838" w:code="9"/>
          <w:pgMar w:top="794" w:right="737" w:bottom="244" w:left="1650" w:header="0" w:footer="842" w:gutter="0"/>
          <w:pgNumType w:start="1"/>
          <w:cols w:space="708"/>
          <w:docGrid w:linePitch="360"/>
        </w:sectPr>
      </w:pPr>
    </w:p>
    <w:p w:rsidR="006A2EFF" w:rsidRPr="00483E87" w:rsidRDefault="006A2EFF" w:rsidP="009B0355">
      <w:pPr>
        <w:pStyle w:val="af0"/>
        <w:spacing w:line="240" w:lineRule="auto"/>
        <w:ind w:firstLine="0"/>
        <w:rPr>
          <w:b/>
        </w:rPr>
      </w:pPr>
      <w:bookmarkStart w:id="419" w:name="_Toc3942579"/>
      <w:r w:rsidRPr="00483E87">
        <w:rPr>
          <w:b/>
          <w:lang w:eastAsia="ru-RU"/>
        </w:rPr>
        <w:lastRenderedPageBreak/>
        <w:t>Сводный том изменений, выполненных в доработанной и (или) актуализированной схеме теплоснабжения</w:t>
      </w:r>
      <w:bookmarkEnd w:id="419"/>
    </w:p>
    <w:p w:rsidR="005C3478" w:rsidRDefault="005C3478" w:rsidP="009B0355">
      <w:pPr>
        <w:pStyle w:val="af0"/>
        <w:spacing w:line="240" w:lineRule="auto"/>
      </w:pPr>
      <w:r>
        <w:t xml:space="preserve">Ранее разработанная и утвержденная схема теплоснабжения </w:t>
      </w:r>
      <w:proofErr w:type="spellStart"/>
      <w:r w:rsidR="000F7C20">
        <w:t>Полетаевского</w:t>
      </w:r>
      <w:proofErr w:type="spellEnd"/>
      <w:r>
        <w:t xml:space="preserve"> сельского поселения не соответствовала требованиям разработки схем теплоснабжения, утвержденных </w:t>
      </w:r>
      <w:r w:rsidRPr="002756E9">
        <w:t>Постановлени</w:t>
      </w:r>
      <w:r>
        <w:t>ем</w:t>
      </w:r>
      <w:r w:rsidRPr="002756E9">
        <w:t xml:space="preserve"> Правительства РФ от 22.02.2012 № 154</w:t>
      </w:r>
      <w:r>
        <w:t xml:space="preserve"> «</w:t>
      </w:r>
      <w:r w:rsidRPr="002756E9">
        <w:t>О требованиях к схемам теплоснабжения, порядку их разработки и утверждения</w:t>
      </w:r>
      <w:r>
        <w:t>» в редакции от 01.08.2018 года.</w:t>
      </w:r>
    </w:p>
    <w:p w:rsidR="005C3478" w:rsidRDefault="005C3478" w:rsidP="009B0355">
      <w:pPr>
        <w:pStyle w:val="af0"/>
        <w:spacing w:line="240" w:lineRule="auto"/>
      </w:pPr>
      <w:r>
        <w:t xml:space="preserve">Актуализация схемы теплоснабжения проведена в соответствии с </w:t>
      </w:r>
      <w:r w:rsidRPr="00887DD7">
        <w:t xml:space="preserve">Постановлением Правительства РФ от 22.02.2012 № 154 </w:t>
      </w:r>
      <w:r>
        <w:t>«</w:t>
      </w:r>
      <w:r w:rsidRPr="00887DD7">
        <w:t>О требованиях к схемам теплоснабжения, порядку их разработки и утверждения (с изменениями на 3 апреля 2018 года)»</w:t>
      </w:r>
      <w:r>
        <w:t xml:space="preserve"> и отображает полную ситуацию, связанную с централизованной системой теплоснабжения.</w:t>
      </w:r>
    </w:p>
    <w:p w:rsidR="00695182" w:rsidRDefault="00695182" w:rsidP="006858D0">
      <w:pPr>
        <w:suppressAutoHyphens/>
        <w:spacing w:line="312" w:lineRule="auto"/>
        <w:ind w:firstLine="709"/>
        <w:contextualSpacing/>
        <w:jc w:val="both"/>
      </w:pPr>
    </w:p>
    <w:sectPr w:rsidR="00695182" w:rsidSect="009B0355">
      <w:headerReference w:type="default" r:id="rId81"/>
      <w:footerReference w:type="default" r:id="rId82"/>
      <w:pgSz w:w="11906" w:h="16838" w:code="9"/>
      <w:pgMar w:top="1108" w:right="743" w:bottom="244" w:left="1418" w:header="0" w:footer="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48" w:rsidRDefault="007D3148" w:rsidP="00F86908">
      <w:pPr>
        <w:spacing w:after="0" w:line="240" w:lineRule="auto"/>
      </w:pPr>
      <w:r>
        <w:separator/>
      </w:r>
    </w:p>
  </w:endnote>
  <w:endnote w:type="continuationSeparator" w:id="0">
    <w:p w:rsidR="007D3148" w:rsidRDefault="007D3148"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rsidP="00C9507A">
    <w:pPr>
      <w:spacing w:after="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11103B" w:rsidRDefault="00930F6D" w:rsidP="0011103B">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11103B" w:rsidRDefault="00930F6D" w:rsidP="0011103B">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11103B" w:rsidRDefault="00930F6D" w:rsidP="0011103B">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11103B" w:rsidRDefault="00930F6D" w:rsidP="0011103B">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30F6D" w:rsidRDefault="00930F6D" w:rsidP="00930F6D">
    <w:pPr>
      <w:pStyle w:val="a5"/>
      <w:tabs>
        <w:tab w:val="clear" w:pos="4677"/>
        <w:tab w:val="clear" w:pos="9355"/>
        <w:tab w:val="left" w:pos="1860"/>
      </w:tabs>
    </w:pPr>
    <w:r>
      <w:tab/>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7552A5" w:rsidRDefault="00930F6D" w:rsidP="007552A5">
    <w:pPr>
      <w:pStyle w:val="a5"/>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30F6D" w:rsidRDefault="00930F6D" w:rsidP="00930F6D">
    <w:pPr>
      <w:pStyle w:val="a5"/>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B0355" w:rsidRDefault="00930F6D" w:rsidP="009B035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930F6D" w:rsidRDefault="00930F6D" w:rsidP="00930F6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Pr="003307C7" w:rsidRDefault="00930F6D" w:rsidP="003307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48" w:rsidRDefault="007D3148" w:rsidP="00F86908">
      <w:pPr>
        <w:spacing w:after="0" w:line="240" w:lineRule="auto"/>
      </w:pPr>
      <w:r>
        <w:separator/>
      </w:r>
    </w:p>
  </w:footnote>
  <w:footnote w:type="continuationSeparator" w:id="0">
    <w:p w:rsidR="007D3148" w:rsidRDefault="007D3148"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D" w:rsidRDefault="00930F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9A3F96"/>
    <w:multiLevelType w:val="hybridMultilevel"/>
    <w:tmpl w:val="DA3A6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8721FA"/>
    <w:multiLevelType w:val="hybridMultilevel"/>
    <w:tmpl w:val="73FC01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006DB0"/>
    <w:multiLevelType w:val="hybridMultilevel"/>
    <w:tmpl w:val="6B68F19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EF4C3C"/>
    <w:multiLevelType w:val="hybridMultilevel"/>
    <w:tmpl w:val="6D663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81664"/>
    <w:multiLevelType w:val="hybridMultilevel"/>
    <w:tmpl w:val="4F9A4A3C"/>
    <w:lvl w:ilvl="0" w:tplc="FDF8BE8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C36D43"/>
    <w:multiLevelType w:val="hybridMultilevel"/>
    <w:tmpl w:val="C73839D2"/>
    <w:lvl w:ilvl="0" w:tplc="FDF8BE8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6A1736F1"/>
    <w:multiLevelType w:val="hybridMultilevel"/>
    <w:tmpl w:val="140A3CEE"/>
    <w:lvl w:ilvl="0" w:tplc="7838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640399"/>
    <w:multiLevelType w:val="hybridMultilevel"/>
    <w:tmpl w:val="DA3A6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5"/>
  </w:num>
  <w:num w:numId="3">
    <w:abstractNumId w:val="2"/>
  </w:num>
  <w:num w:numId="4">
    <w:abstractNumId w:val="23"/>
  </w:num>
  <w:num w:numId="5">
    <w:abstractNumId w:val="13"/>
  </w:num>
  <w:num w:numId="6">
    <w:abstractNumId w:val="28"/>
  </w:num>
  <w:num w:numId="7">
    <w:abstractNumId w:val="11"/>
  </w:num>
  <w:num w:numId="8">
    <w:abstractNumId w:val="14"/>
  </w:num>
  <w:num w:numId="9">
    <w:abstractNumId w:val="4"/>
  </w:num>
  <w:num w:numId="10">
    <w:abstractNumId w:val="22"/>
  </w:num>
  <w:num w:numId="11">
    <w:abstractNumId w:val="17"/>
  </w:num>
  <w:num w:numId="12">
    <w:abstractNumId w:val="36"/>
  </w:num>
  <w:num w:numId="13">
    <w:abstractNumId w:val="30"/>
  </w:num>
  <w:num w:numId="14">
    <w:abstractNumId w:val="21"/>
  </w:num>
  <w:num w:numId="15">
    <w:abstractNumId w:val="9"/>
  </w:num>
  <w:num w:numId="16">
    <w:abstractNumId w:val="19"/>
  </w:num>
  <w:num w:numId="17">
    <w:abstractNumId w:val="8"/>
  </w:num>
  <w:num w:numId="18">
    <w:abstractNumId w:val="31"/>
  </w:num>
  <w:num w:numId="19">
    <w:abstractNumId w:val="7"/>
  </w:num>
  <w:num w:numId="20">
    <w:abstractNumId w:val="0"/>
  </w:num>
  <w:num w:numId="21">
    <w:abstractNumId w:val="20"/>
  </w:num>
  <w:num w:numId="22">
    <w:abstractNumId w:val="34"/>
  </w:num>
  <w:num w:numId="23">
    <w:abstractNumId w:val="18"/>
  </w:num>
  <w:num w:numId="24">
    <w:abstractNumId w:val="16"/>
  </w:num>
  <w:num w:numId="25">
    <w:abstractNumId w:val="24"/>
  </w:num>
  <w:num w:numId="26">
    <w:abstractNumId w:val="32"/>
  </w:num>
  <w:num w:numId="27">
    <w:abstractNumId w:val="27"/>
  </w:num>
  <w:num w:numId="28">
    <w:abstractNumId w:val="33"/>
  </w:num>
  <w:num w:numId="29">
    <w:abstractNumId w:val="10"/>
  </w:num>
  <w:num w:numId="30">
    <w:abstractNumId w:val="35"/>
  </w:num>
  <w:num w:numId="31">
    <w:abstractNumId w:val="25"/>
  </w:num>
  <w:num w:numId="32">
    <w:abstractNumId w:val="6"/>
  </w:num>
  <w:num w:numId="33">
    <w:abstractNumId w:val="29"/>
  </w:num>
  <w:num w:numId="34">
    <w:abstractNumId w:val="3"/>
  </w:num>
  <w:num w:numId="35">
    <w:abstractNumId w:val="12"/>
  </w:num>
  <w:num w:numId="36">
    <w:abstractNumId w:val="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E27F87"/>
    <w:rsid w:val="00015779"/>
    <w:rsid w:val="00021126"/>
    <w:rsid w:val="00023F50"/>
    <w:rsid w:val="00034330"/>
    <w:rsid w:val="00056DB4"/>
    <w:rsid w:val="000630EE"/>
    <w:rsid w:val="000636AF"/>
    <w:rsid w:val="000715AE"/>
    <w:rsid w:val="0007711E"/>
    <w:rsid w:val="00082FFB"/>
    <w:rsid w:val="0008349D"/>
    <w:rsid w:val="000864F5"/>
    <w:rsid w:val="000A05BE"/>
    <w:rsid w:val="000A73E5"/>
    <w:rsid w:val="000C353C"/>
    <w:rsid w:val="000D5981"/>
    <w:rsid w:val="000F2078"/>
    <w:rsid w:val="000F7C20"/>
    <w:rsid w:val="0010265C"/>
    <w:rsid w:val="00102D86"/>
    <w:rsid w:val="0011103B"/>
    <w:rsid w:val="0011298B"/>
    <w:rsid w:val="00166E3C"/>
    <w:rsid w:val="001701E6"/>
    <w:rsid w:val="00180389"/>
    <w:rsid w:val="00185FBF"/>
    <w:rsid w:val="001874E5"/>
    <w:rsid w:val="00187B9D"/>
    <w:rsid w:val="00187D6F"/>
    <w:rsid w:val="001A079E"/>
    <w:rsid w:val="001A139B"/>
    <w:rsid w:val="001A4001"/>
    <w:rsid w:val="001A5A1C"/>
    <w:rsid w:val="001A7960"/>
    <w:rsid w:val="001B1A4E"/>
    <w:rsid w:val="001C1A95"/>
    <w:rsid w:val="001F1C65"/>
    <w:rsid w:val="001F2314"/>
    <w:rsid w:val="001F35CB"/>
    <w:rsid w:val="002065CB"/>
    <w:rsid w:val="002067E5"/>
    <w:rsid w:val="002168A2"/>
    <w:rsid w:val="00224864"/>
    <w:rsid w:val="00235CA8"/>
    <w:rsid w:val="002403EE"/>
    <w:rsid w:val="00285A31"/>
    <w:rsid w:val="00296425"/>
    <w:rsid w:val="002A1896"/>
    <w:rsid w:val="002E5297"/>
    <w:rsid w:val="00304702"/>
    <w:rsid w:val="00310B32"/>
    <w:rsid w:val="0032343E"/>
    <w:rsid w:val="003307C7"/>
    <w:rsid w:val="003423FC"/>
    <w:rsid w:val="00352E2C"/>
    <w:rsid w:val="0035654A"/>
    <w:rsid w:val="00394CA9"/>
    <w:rsid w:val="003A5E51"/>
    <w:rsid w:val="003A6521"/>
    <w:rsid w:val="003D591C"/>
    <w:rsid w:val="003E2022"/>
    <w:rsid w:val="003E739E"/>
    <w:rsid w:val="003E75D2"/>
    <w:rsid w:val="003F012C"/>
    <w:rsid w:val="003F2422"/>
    <w:rsid w:val="003F4FBC"/>
    <w:rsid w:val="0041652C"/>
    <w:rsid w:val="004241A0"/>
    <w:rsid w:val="004243DE"/>
    <w:rsid w:val="00434A0C"/>
    <w:rsid w:val="004449CA"/>
    <w:rsid w:val="004531EC"/>
    <w:rsid w:val="0045429F"/>
    <w:rsid w:val="00457E52"/>
    <w:rsid w:val="0047251B"/>
    <w:rsid w:val="00476013"/>
    <w:rsid w:val="00483E87"/>
    <w:rsid w:val="004A4C64"/>
    <w:rsid w:val="004A5448"/>
    <w:rsid w:val="004A5CF3"/>
    <w:rsid w:val="004C2E67"/>
    <w:rsid w:val="004F4BC8"/>
    <w:rsid w:val="00500EE5"/>
    <w:rsid w:val="00517B74"/>
    <w:rsid w:val="0052301F"/>
    <w:rsid w:val="00524A1C"/>
    <w:rsid w:val="005271BF"/>
    <w:rsid w:val="00530619"/>
    <w:rsid w:val="00533121"/>
    <w:rsid w:val="00533685"/>
    <w:rsid w:val="00541D11"/>
    <w:rsid w:val="005667F6"/>
    <w:rsid w:val="00581EE5"/>
    <w:rsid w:val="0059075A"/>
    <w:rsid w:val="005956CF"/>
    <w:rsid w:val="005B663A"/>
    <w:rsid w:val="005C2097"/>
    <w:rsid w:val="005C3478"/>
    <w:rsid w:val="005C34D7"/>
    <w:rsid w:val="005D2582"/>
    <w:rsid w:val="005D351B"/>
    <w:rsid w:val="005E260F"/>
    <w:rsid w:val="005E47F6"/>
    <w:rsid w:val="00606950"/>
    <w:rsid w:val="00607140"/>
    <w:rsid w:val="0064464F"/>
    <w:rsid w:val="00645139"/>
    <w:rsid w:val="006517E8"/>
    <w:rsid w:val="0065199B"/>
    <w:rsid w:val="00660B33"/>
    <w:rsid w:val="00661B72"/>
    <w:rsid w:val="00674913"/>
    <w:rsid w:val="00681F80"/>
    <w:rsid w:val="006858D0"/>
    <w:rsid w:val="00695182"/>
    <w:rsid w:val="0069561A"/>
    <w:rsid w:val="006972A1"/>
    <w:rsid w:val="006A2EFF"/>
    <w:rsid w:val="006A5CA9"/>
    <w:rsid w:val="006A6007"/>
    <w:rsid w:val="006B1C8C"/>
    <w:rsid w:val="006B42C3"/>
    <w:rsid w:val="006C2F2B"/>
    <w:rsid w:val="006D1422"/>
    <w:rsid w:val="006F19A6"/>
    <w:rsid w:val="006F2F86"/>
    <w:rsid w:val="006F5BAF"/>
    <w:rsid w:val="0071187C"/>
    <w:rsid w:val="007164E4"/>
    <w:rsid w:val="00737D37"/>
    <w:rsid w:val="007461FB"/>
    <w:rsid w:val="007552A5"/>
    <w:rsid w:val="007554D2"/>
    <w:rsid w:val="00773B4F"/>
    <w:rsid w:val="00787184"/>
    <w:rsid w:val="007A783E"/>
    <w:rsid w:val="007B2431"/>
    <w:rsid w:val="007C3B64"/>
    <w:rsid w:val="007C5673"/>
    <w:rsid w:val="007D000A"/>
    <w:rsid w:val="007D3148"/>
    <w:rsid w:val="00810C83"/>
    <w:rsid w:val="00820D99"/>
    <w:rsid w:val="0083445B"/>
    <w:rsid w:val="00856C46"/>
    <w:rsid w:val="00875F1A"/>
    <w:rsid w:val="00890438"/>
    <w:rsid w:val="00893AAA"/>
    <w:rsid w:val="00896FA4"/>
    <w:rsid w:val="008A0F7A"/>
    <w:rsid w:val="008A45A1"/>
    <w:rsid w:val="008B1184"/>
    <w:rsid w:val="008C4448"/>
    <w:rsid w:val="008F2978"/>
    <w:rsid w:val="008F46ED"/>
    <w:rsid w:val="008F69B9"/>
    <w:rsid w:val="00930F6D"/>
    <w:rsid w:val="00934CF0"/>
    <w:rsid w:val="00937318"/>
    <w:rsid w:val="009373A2"/>
    <w:rsid w:val="00940FE7"/>
    <w:rsid w:val="0096073A"/>
    <w:rsid w:val="00962863"/>
    <w:rsid w:val="00972FC5"/>
    <w:rsid w:val="00980554"/>
    <w:rsid w:val="00980A0C"/>
    <w:rsid w:val="00984EF2"/>
    <w:rsid w:val="009958A1"/>
    <w:rsid w:val="009A7B89"/>
    <w:rsid w:val="009B0355"/>
    <w:rsid w:val="009B2BD4"/>
    <w:rsid w:val="009B774C"/>
    <w:rsid w:val="009C52ED"/>
    <w:rsid w:val="009D3304"/>
    <w:rsid w:val="009D6F0F"/>
    <w:rsid w:val="00A006EF"/>
    <w:rsid w:val="00A0108C"/>
    <w:rsid w:val="00A05CDC"/>
    <w:rsid w:val="00A11BEA"/>
    <w:rsid w:val="00A350C5"/>
    <w:rsid w:val="00A42BA6"/>
    <w:rsid w:val="00A45D8A"/>
    <w:rsid w:val="00A50017"/>
    <w:rsid w:val="00A605F3"/>
    <w:rsid w:val="00A60617"/>
    <w:rsid w:val="00A95BE1"/>
    <w:rsid w:val="00AD29D7"/>
    <w:rsid w:val="00AD3895"/>
    <w:rsid w:val="00AD514B"/>
    <w:rsid w:val="00AE75B3"/>
    <w:rsid w:val="00AF7049"/>
    <w:rsid w:val="00B179A4"/>
    <w:rsid w:val="00B3046F"/>
    <w:rsid w:val="00B35D5D"/>
    <w:rsid w:val="00B40446"/>
    <w:rsid w:val="00B405D6"/>
    <w:rsid w:val="00B432C9"/>
    <w:rsid w:val="00B60EB4"/>
    <w:rsid w:val="00B76881"/>
    <w:rsid w:val="00BB6B08"/>
    <w:rsid w:val="00BB7874"/>
    <w:rsid w:val="00BE0873"/>
    <w:rsid w:val="00BE2615"/>
    <w:rsid w:val="00C02113"/>
    <w:rsid w:val="00C0309E"/>
    <w:rsid w:val="00C20BB2"/>
    <w:rsid w:val="00C67B84"/>
    <w:rsid w:val="00C7286D"/>
    <w:rsid w:val="00C9507A"/>
    <w:rsid w:val="00C9790A"/>
    <w:rsid w:val="00CA5523"/>
    <w:rsid w:val="00CB265B"/>
    <w:rsid w:val="00CD6ABB"/>
    <w:rsid w:val="00D32747"/>
    <w:rsid w:val="00D37355"/>
    <w:rsid w:val="00D40D37"/>
    <w:rsid w:val="00D53ED4"/>
    <w:rsid w:val="00D82B21"/>
    <w:rsid w:val="00D95C5A"/>
    <w:rsid w:val="00DB16D5"/>
    <w:rsid w:val="00DD22D9"/>
    <w:rsid w:val="00DF0965"/>
    <w:rsid w:val="00DF4ABD"/>
    <w:rsid w:val="00E179E3"/>
    <w:rsid w:val="00E20757"/>
    <w:rsid w:val="00E2385B"/>
    <w:rsid w:val="00E24A45"/>
    <w:rsid w:val="00E264A3"/>
    <w:rsid w:val="00E27F87"/>
    <w:rsid w:val="00E3602B"/>
    <w:rsid w:val="00E54A91"/>
    <w:rsid w:val="00E604C9"/>
    <w:rsid w:val="00E60A57"/>
    <w:rsid w:val="00E6141E"/>
    <w:rsid w:val="00E71869"/>
    <w:rsid w:val="00E71B37"/>
    <w:rsid w:val="00E866FF"/>
    <w:rsid w:val="00E868DD"/>
    <w:rsid w:val="00E96ED4"/>
    <w:rsid w:val="00EA53D9"/>
    <w:rsid w:val="00EB5E62"/>
    <w:rsid w:val="00EB66F9"/>
    <w:rsid w:val="00EC3149"/>
    <w:rsid w:val="00EC3A2C"/>
    <w:rsid w:val="00EC422E"/>
    <w:rsid w:val="00EC56EE"/>
    <w:rsid w:val="00ED5CAE"/>
    <w:rsid w:val="00EE3C0D"/>
    <w:rsid w:val="00EE7163"/>
    <w:rsid w:val="00F1212C"/>
    <w:rsid w:val="00F134E1"/>
    <w:rsid w:val="00F136DF"/>
    <w:rsid w:val="00F149C0"/>
    <w:rsid w:val="00F16A21"/>
    <w:rsid w:val="00F65994"/>
    <w:rsid w:val="00F670A0"/>
    <w:rsid w:val="00F773A1"/>
    <w:rsid w:val="00F86908"/>
    <w:rsid w:val="00F8725A"/>
    <w:rsid w:val="00F93D89"/>
    <w:rsid w:val="00F96B96"/>
    <w:rsid w:val="00FA6947"/>
    <w:rsid w:val="00FC3A4C"/>
    <w:rsid w:val="00FF2040"/>
    <w:rsid w:val="00FF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80"/>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5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af5">
    <w:name w:val="Табл"/>
    <w:basedOn w:val="a"/>
    <w:link w:val="af6"/>
    <w:qFormat/>
    <w:rsid w:val="007554D2"/>
    <w:pPr>
      <w:spacing w:before="120" w:after="160" w:line="259" w:lineRule="auto"/>
    </w:pPr>
    <w:rPr>
      <w:rFonts w:ascii="Times New Roman" w:eastAsiaTheme="minorEastAsia" w:hAnsi="Times New Roman" w:cs="Times New Roman"/>
      <w:sz w:val="24"/>
      <w:szCs w:val="24"/>
      <w:lang w:eastAsia="ru-RU"/>
    </w:rPr>
  </w:style>
  <w:style w:type="character" w:customStyle="1" w:styleId="af6">
    <w:name w:val="Табл Знак"/>
    <w:basedOn w:val="a0"/>
    <w:link w:val="af5"/>
    <w:rsid w:val="007554D2"/>
    <w:rPr>
      <w:rFonts w:ascii="Times New Roman" w:eastAsiaTheme="minorEastAsia" w:hAnsi="Times New Roman" w:cs="Times New Roman"/>
      <w:sz w:val="24"/>
      <w:szCs w:val="24"/>
      <w:lang w:eastAsia="ru-RU"/>
    </w:rPr>
  </w:style>
  <w:style w:type="paragraph" w:customStyle="1" w:styleId="80">
    <w:name w:val="!табл_8"/>
    <w:basedOn w:val="ae"/>
    <w:link w:val="81"/>
    <w:qFormat/>
    <w:rsid w:val="004449CA"/>
    <w:rPr>
      <w:lang w:eastAsia="ru-RU"/>
    </w:rPr>
  </w:style>
  <w:style w:type="character" w:customStyle="1" w:styleId="81">
    <w:name w:val="!табл_8 Знак"/>
    <w:basedOn w:val="af"/>
    <w:link w:val="80"/>
    <w:rsid w:val="004449CA"/>
    <w:rPr>
      <w:rFonts w:ascii="Times New Roman" w:eastAsia="Calibri" w:hAnsi="Times New Roman" w:cs="Times New Roman"/>
      <w:sz w:val="28"/>
      <w:szCs w:val="28"/>
      <w:lang w:eastAsia="ru-RU"/>
    </w:rPr>
  </w:style>
  <w:style w:type="paragraph" w:customStyle="1" w:styleId="ConsPlusTitle">
    <w:name w:val="ConsPlusTitle"/>
    <w:rsid w:val="009B03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0911497">
      <w:bodyDiv w:val="1"/>
      <w:marLeft w:val="0"/>
      <w:marRight w:val="0"/>
      <w:marTop w:val="0"/>
      <w:marBottom w:val="0"/>
      <w:divBdr>
        <w:top w:val="none" w:sz="0" w:space="0" w:color="auto"/>
        <w:left w:val="none" w:sz="0" w:space="0" w:color="auto"/>
        <w:bottom w:val="none" w:sz="0" w:space="0" w:color="auto"/>
        <w:right w:val="none" w:sz="0" w:space="0" w:color="auto"/>
      </w:divBdr>
    </w:div>
    <w:div w:id="106782022">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218830193">
      <w:bodyDiv w:val="1"/>
      <w:marLeft w:val="0"/>
      <w:marRight w:val="0"/>
      <w:marTop w:val="0"/>
      <w:marBottom w:val="0"/>
      <w:divBdr>
        <w:top w:val="none" w:sz="0" w:space="0" w:color="auto"/>
        <w:left w:val="none" w:sz="0" w:space="0" w:color="auto"/>
        <w:bottom w:val="none" w:sz="0" w:space="0" w:color="auto"/>
        <w:right w:val="none" w:sz="0" w:space="0" w:color="auto"/>
      </w:divBdr>
    </w:div>
    <w:div w:id="280067668">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71971926">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277982334">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83247381">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7927949">
      <w:bodyDiv w:val="1"/>
      <w:marLeft w:val="0"/>
      <w:marRight w:val="0"/>
      <w:marTop w:val="0"/>
      <w:marBottom w:val="0"/>
      <w:divBdr>
        <w:top w:val="none" w:sz="0" w:space="0" w:color="auto"/>
        <w:left w:val="none" w:sz="0" w:space="0" w:color="auto"/>
        <w:bottom w:val="none" w:sz="0" w:space="0" w:color="auto"/>
        <w:right w:val="none" w:sz="0" w:space="0" w:color="auto"/>
      </w:divBdr>
    </w:div>
    <w:div w:id="21178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8.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20.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footer" Target="footer29.xml"/><Relationship Id="rId63" Type="http://schemas.openxmlformats.org/officeDocument/2006/relationships/header" Target="header22.xml"/><Relationship Id="rId68" Type="http://schemas.openxmlformats.org/officeDocument/2006/relationships/footer" Target="footer38.xml"/><Relationship Id="rId76" Type="http://schemas.openxmlformats.org/officeDocument/2006/relationships/footer" Target="footer43.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header" Target="header19.xml"/><Relationship Id="rId58" Type="http://schemas.openxmlformats.org/officeDocument/2006/relationships/footer" Target="footer31.xml"/><Relationship Id="rId66" Type="http://schemas.openxmlformats.org/officeDocument/2006/relationships/header" Target="header23.xml"/><Relationship Id="rId74" Type="http://schemas.openxmlformats.org/officeDocument/2006/relationships/footer" Target="footer42.xml"/><Relationship Id="rId79" Type="http://schemas.openxmlformats.org/officeDocument/2006/relationships/footer" Target="footer45.xml"/><Relationship Id="rId5" Type="http://schemas.openxmlformats.org/officeDocument/2006/relationships/webSettings" Target="webSettings.xml"/><Relationship Id="rId61" Type="http://schemas.openxmlformats.org/officeDocument/2006/relationships/header" Target="header21.xml"/><Relationship Id="rId82" Type="http://schemas.openxmlformats.org/officeDocument/2006/relationships/footer" Target="footer4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eader" Target="header16.xml"/><Relationship Id="rId52" Type="http://schemas.openxmlformats.org/officeDocument/2006/relationships/footer" Target="footer27.xml"/><Relationship Id="rId60" Type="http://schemas.openxmlformats.org/officeDocument/2006/relationships/footer" Target="footer33.xml"/><Relationship Id="rId65" Type="http://schemas.openxmlformats.org/officeDocument/2006/relationships/footer" Target="footer36.xml"/><Relationship Id="rId73" Type="http://schemas.openxmlformats.org/officeDocument/2006/relationships/footer" Target="footer41.xml"/><Relationship Id="rId78" Type="http://schemas.openxmlformats.org/officeDocument/2006/relationships/header" Target="header27.xml"/><Relationship Id="rId81"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header" Target="header20.xml"/><Relationship Id="rId64" Type="http://schemas.openxmlformats.org/officeDocument/2006/relationships/footer" Target="footer35.xml"/><Relationship Id="rId69" Type="http://schemas.openxmlformats.org/officeDocument/2006/relationships/header" Target="header24.xml"/><Relationship Id="rId77" Type="http://schemas.openxmlformats.org/officeDocument/2006/relationships/footer" Target="footer44.xml"/><Relationship Id="rId8" Type="http://schemas.openxmlformats.org/officeDocument/2006/relationships/header" Target="header1.xml"/><Relationship Id="rId51" Type="http://schemas.openxmlformats.org/officeDocument/2006/relationships/footer" Target="footer26.xml"/><Relationship Id="rId72" Type="http://schemas.openxmlformats.org/officeDocument/2006/relationships/header" Target="header25.xml"/><Relationship Id="rId80" Type="http://schemas.openxmlformats.org/officeDocument/2006/relationships/footer" Target="footer4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4.xml"/><Relationship Id="rId46" Type="http://schemas.openxmlformats.org/officeDocument/2006/relationships/footer" Target="footer23.xml"/><Relationship Id="rId59" Type="http://schemas.openxmlformats.org/officeDocument/2006/relationships/footer" Target="footer32.xml"/><Relationship Id="rId67" Type="http://schemas.openxmlformats.org/officeDocument/2006/relationships/footer" Target="footer37.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28.xml"/><Relationship Id="rId62" Type="http://schemas.openxmlformats.org/officeDocument/2006/relationships/footer" Target="footer34.xml"/><Relationship Id="rId70" Type="http://schemas.openxmlformats.org/officeDocument/2006/relationships/footer" Target="footer39.xml"/><Relationship Id="rId75" Type="http://schemas.openxmlformats.org/officeDocument/2006/relationships/header" Target="header2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5.xml"/><Relationship Id="rId57" Type="http://schemas.openxmlformats.org/officeDocument/2006/relationships/footer" Target="foot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70E0-AA27-4862-8E03-9511187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20644</Words>
  <Characters>117676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138044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12</cp:revision>
  <cp:lastPrinted>2019-07-08T05:40:00Z</cp:lastPrinted>
  <dcterms:created xsi:type="dcterms:W3CDTF">2019-05-14T20:18:00Z</dcterms:created>
  <dcterms:modified xsi:type="dcterms:W3CDTF">2019-07-08T05:41:00Z</dcterms:modified>
</cp:coreProperties>
</file>