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2D4983B7" w:rsidR="00B472C5" w:rsidRPr="001914FF" w:rsidRDefault="004E6DC2" w:rsidP="004E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 702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65F73D1B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74:19:1104001:1899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E74D4C">
        <w:rPr>
          <w:rFonts w:ascii="Times New Roman" w:hAnsi="Times New Roman"/>
          <w:sz w:val="28"/>
          <w:szCs w:val="28"/>
        </w:rPr>
        <w:t>1104001:1899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4E6DC2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0A979-B356-4A50-9E5D-E61CEF49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8</cp:revision>
  <cp:lastPrinted>2023-04-06T05:03:00Z</cp:lastPrinted>
  <dcterms:created xsi:type="dcterms:W3CDTF">2021-12-22T06:23:00Z</dcterms:created>
  <dcterms:modified xsi:type="dcterms:W3CDTF">2023-04-18T06:31:00Z</dcterms:modified>
</cp:coreProperties>
</file>