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DA5592" w:rsidRPr="00DA5592" w:rsidRDefault="00A86FA7" w:rsidP="00DA5592">
      <w:pPr>
        <w:ind w:left="-13"/>
        <w:jc w:val="both"/>
        <w:rPr>
          <w:b/>
        </w:rPr>
      </w:pPr>
      <w:r w:rsidRPr="00DA5592">
        <w:rPr>
          <w:b/>
        </w:rPr>
        <w:t>о результатах публичных слушаний</w:t>
      </w:r>
      <w:r w:rsidR="00DA5592" w:rsidRPr="00DA5592">
        <w:rPr>
          <w:b/>
        </w:rPr>
        <w:t xml:space="preserve"> </w:t>
      </w:r>
      <w:r w:rsidRPr="00DA5592">
        <w:rPr>
          <w:b/>
        </w:rPr>
        <w:t>по вопросу изменения разрешенного использования земельного участка</w:t>
      </w:r>
      <w:r w:rsidR="00DA5592" w:rsidRPr="00DA5592">
        <w:rPr>
          <w:b/>
        </w:rPr>
        <w:t>, расположенного по адресу: Челябинская область, Сосновский район, поселок Западный, улица Северная, 7, общей площадью 264 кв.м., категория земель «земли населенных пунктов» кадастровый номер 74:19:0000000:724, имеющего вид разрешенного использования   «для строительства магазина с остановочным комплексом» на вид разрешенного использования «для эксплуатации магазина</w:t>
      </w:r>
      <w:r w:rsidR="00DA5592">
        <w:rPr>
          <w:b/>
        </w:rPr>
        <w:t xml:space="preserve">» по заявлению </w:t>
      </w:r>
      <w:proofErr w:type="spellStart"/>
      <w:r w:rsidR="00DA5592">
        <w:rPr>
          <w:b/>
        </w:rPr>
        <w:t>Фофанова</w:t>
      </w:r>
      <w:proofErr w:type="spellEnd"/>
      <w:r w:rsidR="00DA5592">
        <w:rPr>
          <w:b/>
        </w:rPr>
        <w:t xml:space="preserve"> Н.Г.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86FA7" w:rsidRDefault="00A86FA7" w:rsidP="00A86FA7">
      <w:pPr>
        <w:ind w:left="-13"/>
        <w:jc w:val="both"/>
      </w:pPr>
      <w:r>
        <w:t>Заявление об изменении вида разрешенного использования земельного участка, расположенного по адресу: Челябинская область, Сосновский район,</w:t>
      </w:r>
      <w:r>
        <w:rPr>
          <w:b/>
        </w:rPr>
        <w:t xml:space="preserve"> </w:t>
      </w:r>
      <w:r w:rsidR="001365B8">
        <w:t>поселок Западный, улица Северная, 7</w:t>
      </w:r>
      <w:r w:rsidR="009C4E9F">
        <w:t xml:space="preserve">, общей площадью </w:t>
      </w:r>
      <w:r w:rsidR="001365B8">
        <w:t>264</w:t>
      </w:r>
      <w:r>
        <w:t xml:space="preserve"> кв.м., категория земе</w:t>
      </w:r>
      <w:r w:rsidR="009C4E9F">
        <w:t xml:space="preserve">ль «земли </w:t>
      </w:r>
      <w:r w:rsidR="001365B8">
        <w:t>населенных пунктов</w:t>
      </w:r>
      <w:r>
        <w:t>»</w:t>
      </w:r>
      <w:r w:rsidR="001365B8">
        <w:t xml:space="preserve"> кадастровый номер 74:19:0000000</w:t>
      </w:r>
      <w:r w:rsidR="009C4E9F">
        <w:t>:</w:t>
      </w:r>
      <w:r w:rsidR="001365B8">
        <w:t>724</w:t>
      </w:r>
      <w:r>
        <w:t>, имеющего вид разрешенного использо</w:t>
      </w:r>
      <w:r w:rsidR="009C4E9F">
        <w:t>вания</w:t>
      </w:r>
      <w:r w:rsidR="001365B8">
        <w:t xml:space="preserve">                         </w:t>
      </w:r>
      <w:r w:rsidR="009C4E9F">
        <w:t xml:space="preserve"> «для </w:t>
      </w:r>
      <w:r w:rsidR="001365B8">
        <w:t>строительства магазина с остановочным комплексом</w:t>
      </w:r>
      <w:r>
        <w:t>» на вид разрешенного использовани</w:t>
      </w:r>
      <w:r w:rsidR="009C4E9F">
        <w:t xml:space="preserve">я «для </w:t>
      </w:r>
      <w:r w:rsidR="001365B8">
        <w:t>эксплуатации магазина</w:t>
      </w:r>
      <w:r>
        <w:t xml:space="preserve">».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  <w:rPr>
          <w:b/>
        </w:rPr>
      </w:pPr>
      <w:r>
        <w:rPr>
          <w:b/>
        </w:rPr>
        <w:t xml:space="preserve">Заказчик: </w:t>
      </w:r>
      <w:proofErr w:type="gramStart"/>
      <w:r w:rsidR="001365B8">
        <w:t>Фофанов</w:t>
      </w:r>
      <w:proofErr w:type="gramEnd"/>
      <w:r w:rsidR="001365B8">
        <w:t xml:space="preserve"> Николай Георгиевич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 xml:space="preserve">основский район, </w:t>
      </w:r>
      <w:r w:rsidR="001365B8">
        <w:t xml:space="preserve">село </w:t>
      </w:r>
      <w:proofErr w:type="spellStart"/>
      <w:r w:rsidR="001365B8">
        <w:t>Кременкуль</w:t>
      </w:r>
      <w:proofErr w:type="spellEnd"/>
      <w:r w:rsidR="001365B8">
        <w:t>, ул. Ленина, 3-а</w:t>
      </w:r>
      <w:r>
        <w:t>,</w:t>
      </w:r>
      <w:r>
        <w:rPr>
          <w:sz w:val="28"/>
          <w:szCs w:val="28"/>
        </w:rPr>
        <w:t xml:space="preserve"> </w:t>
      </w:r>
      <w:r w:rsidR="001365B8">
        <w:t>Дом Культуры</w:t>
      </w:r>
      <w:r>
        <w:t>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4A7B4F">
        <w:t>27</w:t>
      </w:r>
      <w:r>
        <w:t xml:space="preserve"> </w:t>
      </w:r>
      <w:r w:rsidR="001365B8">
        <w:t xml:space="preserve">января 2015 года, 15 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1365B8" w:rsidP="00A86FA7">
      <w:pPr>
        <w:ind w:left="-13"/>
        <w:jc w:val="both"/>
      </w:pPr>
      <w:r>
        <w:rPr>
          <w:b/>
        </w:rPr>
        <w:t>На обсуждение был</w:t>
      </w:r>
      <w:r w:rsidR="00A86FA7">
        <w:rPr>
          <w:b/>
        </w:rPr>
        <w:t xml:space="preserve"> поставлен вопрос:</w:t>
      </w:r>
    </w:p>
    <w:p w:rsidR="00A86FA7" w:rsidRDefault="00A86FA7" w:rsidP="00A86FA7">
      <w:pPr>
        <w:ind w:left="-13"/>
        <w:jc w:val="both"/>
      </w:pPr>
      <w:r>
        <w:t>Изменение вида разрешенного использования земельного участка, расположенного по адресу:</w:t>
      </w:r>
      <w:r>
        <w:rPr>
          <w:b/>
        </w:rPr>
        <w:t xml:space="preserve"> </w:t>
      </w:r>
      <w:r>
        <w:t>Челябинс</w:t>
      </w:r>
      <w:r w:rsidR="002D6838">
        <w:t xml:space="preserve">кая область, Сосновский район, </w:t>
      </w:r>
      <w:r w:rsidR="001365B8">
        <w:t>Челябинская область, Сосновский район,</w:t>
      </w:r>
      <w:r w:rsidR="001365B8">
        <w:rPr>
          <w:b/>
        </w:rPr>
        <w:t xml:space="preserve"> </w:t>
      </w:r>
      <w:r w:rsidR="001365B8">
        <w:t>поселок Западный, улица Северная, 7, общей площадью 264 кв.м., категория земель «земли населенных пунктов» кадастровый номер 74:19:0000000:724, имеющего вид разрешенного использования                          «для строительства магазина с остановочным комплексом» на вид разрешенного использования «для эксплуатации магазина»</w:t>
      </w:r>
      <w:r>
        <w:t>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Вывод: </w:t>
      </w:r>
    </w:p>
    <w:p w:rsidR="00A86FA7" w:rsidRDefault="00A86FA7" w:rsidP="00A86FA7">
      <w:pPr>
        <w:ind w:left="-13"/>
        <w:jc w:val="both"/>
      </w:pPr>
      <w:r>
        <w:t xml:space="preserve">1. Считать публичные слушания по вопросу изменения вида разрешенного использования земельного участка, расположенного по адресу: </w:t>
      </w:r>
      <w:r w:rsidR="001365B8">
        <w:t>Челябинская область, Сосновский район,</w:t>
      </w:r>
      <w:r w:rsidR="001365B8">
        <w:rPr>
          <w:b/>
        </w:rPr>
        <w:t xml:space="preserve"> </w:t>
      </w:r>
      <w:r w:rsidR="001365B8">
        <w:t>поселок Западный, улица Северная, 7, общей площадью 264 кв.м., категория земель «земли населенных пунктов» кадастровый номер 74:19:0000000:724, имеющего вид разрешенного использования «для строительства магазина с остановочным комплексом» на вид разрешенного использования «для эксплуатации магазина»</w:t>
      </w:r>
      <w:r>
        <w:t xml:space="preserve">, </w:t>
      </w:r>
      <w:proofErr w:type="gramStart"/>
      <w:r>
        <w:t>состоявшимися</w:t>
      </w:r>
      <w:proofErr w:type="gramEnd"/>
      <w:r>
        <w:t xml:space="preserve">. </w:t>
      </w:r>
    </w:p>
    <w:p w:rsidR="00A86FA7" w:rsidRDefault="00CC10D2" w:rsidP="00A86FA7">
      <w:pPr>
        <w:ind w:left="-13"/>
        <w:jc w:val="both"/>
      </w:pPr>
      <w:r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</w:p>
    <w:p w:rsidR="00942CA3" w:rsidRDefault="00942CA3" w:rsidP="00A86FA7">
      <w:pPr>
        <w:ind w:left="-13"/>
        <w:jc w:val="both"/>
      </w:pPr>
    </w:p>
    <w:p w:rsidR="00942CA3" w:rsidRDefault="00942CA3" w:rsidP="00A86FA7">
      <w:pPr>
        <w:ind w:left="-13"/>
        <w:jc w:val="both"/>
      </w:pPr>
    </w:p>
    <w:p w:rsidR="00942CA3" w:rsidRDefault="00942CA3" w:rsidP="00A86FA7">
      <w:pPr>
        <w:ind w:left="-13"/>
        <w:jc w:val="both"/>
      </w:pPr>
    </w:p>
    <w:p w:rsidR="00942CA3" w:rsidRDefault="00942CA3" w:rsidP="00A86FA7">
      <w:pPr>
        <w:ind w:left="-13"/>
        <w:jc w:val="both"/>
      </w:pPr>
    </w:p>
    <w:p w:rsidR="00942CA3" w:rsidRDefault="00942CA3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p w:rsidR="00A86FA7" w:rsidRPr="00A54694" w:rsidRDefault="001365B8" w:rsidP="00A54694">
      <w:r>
        <w:t>И. о. Главы</w:t>
      </w:r>
      <w:r w:rsidR="00CB064A">
        <w:t xml:space="preserve"> </w:t>
      </w:r>
      <w:proofErr w:type="spellStart"/>
      <w:r>
        <w:t>Кременкульского</w:t>
      </w:r>
      <w:proofErr w:type="spellEnd"/>
      <w:r w:rsidR="00A86FA7" w:rsidRPr="00A54694">
        <w:t xml:space="preserve"> сельского поселения,</w:t>
      </w: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Председатель комиссии                                                                                                </w:t>
      </w:r>
      <w:r w:rsidR="00A54694">
        <w:t xml:space="preserve"> </w:t>
      </w:r>
      <w:r w:rsidR="001365B8">
        <w:t>Т.Ф. Королева</w:t>
      </w:r>
    </w:p>
    <w:p w:rsidR="00A86FA7" w:rsidRPr="00A54694" w:rsidRDefault="00A86FA7" w:rsidP="00A54694"/>
    <w:p w:rsidR="00A86FA7" w:rsidRPr="00A54694" w:rsidRDefault="00A86FA7" w:rsidP="00A54694">
      <w:r w:rsidRPr="00A54694">
        <w:t>Начальник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1365B8">
        <w:t xml:space="preserve">  </w:t>
      </w:r>
      <w:r w:rsidRPr="00A54694">
        <w:t>В.М. Антонов</w:t>
      </w:r>
    </w:p>
    <w:p w:rsidR="00A86FA7" w:rsidRPr="00A54694" w:rsidRDefault="00A86FA7" w:rsidP="00A54694"/>
    <w:p w:rsidR="00A86FA7" w:rsidRPr="00A54694" w:rsidRDefault="00A86FA7" w:rsidP="00A54694">
      <w:r w:rsidRPr="00A54694">
        <w:t>Юрисконсульт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1365B8">
        <w:t xml:space="preserve">  Н.Г. </w:t>
      </w:r>
      <w:proofErr w:type="spellStart"/>
      <w:r w:rsidR="001365B8">
        <w:t>Барабанова</w:t>
      </w:r>
      <w:proofErr w:type="spellEnd"/>
    </w:p>
    <w:p w:rsidR="00A86FA7" w:rsidRPr="00A54694" w:rsidRDefault="00A86FA7" w:rsidP="00A54694"/>
    <w:p w:rsidR="00A86FA7" w:rsidRDefault="00A86FA7" w:rsidP="00A54694"/>
    <w:p w:rsidR="001365B8" w:rsidRPr="00A54694" w:rsidRDefault="001365B8" w:rsidP="00A54694"/>
    <w:p w:rsidR="00A86FA7" w:rsidRPr="00A54694" w:rsidRDefault="00A86FA7" w:rsidP="00A54694">
      <w:pPr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1365B8"/>
    <w:rsid w:val="0018325B"/>
    <w:rsid w:val="002D6838"/>
    <w:rsid w:val="00420D32"/>
    <w:rsid w:val="00440C82"/>
    <w:rsid w:val="004A7B4F"/>
    <w:rsid w:val="0053729F"/>
    <w:rsid w:val="007922A1"/>
    <w:rsid w:val="00921A10"/>
    <w:rsid w:val="009256B1"/>
    <w:rsid w:val="00942CA3"/>
    <w:rsid w:val="00983D6D"/>
    <w:rsid w:val="009C4E9F"/>
    <w:rsid w:val="00A54694"/>
    <w:rsid w:val="00A7683F"/>
    <w:rsid w:val="00A86FA7"/>
    <w:rsid w:val="00A874EE"/>
    <w:rsid w:val="00CB064A"/>
    <w:rsid w:val="00CC10D2"/>
    <w:rsid w:val="00DA5592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Жанна</cp:lastModifiedBy>
  <cp:revision>4</cp:revision>
  <dcterms:created xsi:type="dcterms:W3CDTF">2015-01-28T05:50:00Z</dcterms:created>
  <dcterms:modified xsi:type="dcterms:W3CDTF">2015-01-28T06:01:00Z</dcterms:modified>
</cp:coreProperties>
</file>