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noProof/>
          <w:sz w:val="32"/>
          <w:szCs w:val="32"/>
        </w:rPr>
        <w:drawing>
          <wp:inline distT="0" distB="0" distL="0" distR="0" wp14:anchorId="5C4BA576" wp14:editId="5D17750F">
            <wp:extent cx="49403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16"/>
          <w:szCs w:val="16"/>
        </w:rPr>
      </w:pP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ТЕРРИТОРИАЛЬНАЯ ИЗБИРАТЕЛЬНАЯ КОМИССИЯ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СОСНОВСКОГО РАЙОНА</w:t>
      </w: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</w:p>
    <w:p w:rsidR="006521F3" w:rsidRPr="00BB7E4C" w:rsidRDefault="006521F3" w:rsidP="006521F3">
      <w:pPr>
        <w:ind w:firstLine="720"/>
        <w:jc w:val="center"/>
        <w:rPr>
          <w:rFonts w:eastAsiaTheme="minorEastAsia"/>
          <w:b/>
          <w:bCs/>
          <w:sz w:val="32"/>
          <w:szCs w:val="32"/>
        </w:rPr>
      </w:pPr>
      <w:r w:rsidRPr="00BB7E4C">
        <w:rPr>
          <w:rFonts w:eastAsiaTheme="minorEastAsia"/>
          <w:b/>
          <w:bCs/>
          <w:sz w:val="32"/>
          <w:szCs w:val="32"/>
        </w:rPr>
        <w:t>РЕШЕНИЕ</w:t>
      </w:r>
    </w:p>
    <w:p w:rsidR="006521F3" w:rsidRPr="00BB7E4C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z w:val="28"/>
          <w:szCs w:val="28"/>
        </w:rPr>
      </w:pPr>
    </w:p>
    <w:p w:rsidR="006521F3" w:rsidRPr="00471845" w:rsidRDefault="006521F3" w:rsidP="006521F3">
      <w:pPr>
        <w:widowControl w:val="0"/>
        <w:autoSpaceDE w:val="0"/>
        <w:autoSpaceDN w:val="0"/>
        <w:adjustRightInd w:val="0"/>
        <w:snapToGrid w:val="0"/>
        <w:spacing w:line="360" w:lineRule="auto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 xml:space="preserve"> </w:t>
      </w:r>
      <w:r w:rsidR="006A1C18">
        <w:rPr>
          <w:rFonts w:eastAsiaTheme="minorEastAsia"/>
          <w:sz w:val="28"/>
          <w:szCs w:val="28"/>
        </w:rPr>
        <w:t xml:space="preserve">9 </w:t>
      </w:r>
      <w:r w:rsidR="00E774EE">
        <w:rPr>
          <w:rFonts w:eastAsiaTheme="minorEastAsia"/>
          <w:sz w:val="28"/>
          <w:szCs w:val="28"/>
        </w:rPr>
        <w:t>сентября</w:t>
      </w:r>
      <w:r w:rsidRPr="00471845">
        <w:rPr>
          <w:rFonts w:eastAsiaTheme="minorEastAsia"/>
          <w:sz w:val="28"/>
          <w:szCs w:val="28"/>
        </w:rPr>
        <w:t xml:space="preserve"> 202</w:t>
      </w:r>
      <w:r w:rsidR="00E774EE">
        <w:rPr>
          <w:rFonts w:eastAsiaTheme="minorEastAsia"/>
          <w:sz w:val="28"/>
          <w:szCs w:val="28"/>
        </w:rPr>
        <w:t>3</w:t>
      </w:r>
      <w:r w:rsidRPr="00471845">
        <w:rPr>
          <w:rFonts w:eastAsiaTheme="minorEastAsia"/>
          <w:sz w:val="28"/>
          <w:szCs w:val="28"/>
        </w:rPr>
        <w:t xml:space="preserve"> года                                                     </w:t>
      </w:r>
      <w:r w:rsidR="00471845">
        <w:rPr>
          <w:rFonts w:eastAsiaTheme="minorEastAsia"/>
          <w:sz w:val="28"/>
          <w:szCs w:val="28"/>
        </w:rPr>
        <w:t xml:space="preserve">   </w:t>
      </w:r>
      <w:r w:rsidR="006A1C18">
        <w:rPr>
          <w:rFonts w:eastAsiaTheme="minorEastAsia"/>
          <w:sz w:val="28"/>
          <w:szCs w:val="28"/>
        </w:rPr>
        <w:t xml:space="preserve">                    </w:t>
      </w:r>
      <w:r w:rsidR="004C447F" w:rsidRPr="00471845">
        <w:rPr>
          <w:rFonts w:eastAsiaTheme="minorEastAsia"/>
          <w:sz w:val="28"/>
          <w:szCs w:val="28"/>
        </w:rPr>
        <w:t xml:space="preserve"> №</w:t>
      </w:r>
      <w:r w:rsidR="006A1C18">
        <w:rPr>
          <w:rFonts w:eastAsiaTheme="minorEastAsia"/>
          <w:sz w:val="28"/>
          <w:szCs w:val="28"/>
        </w:rPr>
        <w:t>93</w:t>
      </w:r>
      <w:r w:rsidR="004C447F" w:rsidRPr="00471845">
        <w:rPr>
          <w:rFonts w:eastAsiaTheme="minorEastAsia"/>
          <w:sz w:val="28"/>
          <w:szCs w:val="28"/>
        </w:rPr>
        <w:t>/</w:t>
      </w:r>
      <w:r w:rsidR="006A1C18">
        <w:rPr>
          <w:rFonts w:eastAsiaTheme="minorEastAsia"/>
          <w:sz w:val="28"/>
          <w:szCs w:val="28"/>
        </w:rPr>
        <w:t>778</w:t>
      </w:r>
      <w:r w:rsidRPr="00471845">
        <w:rPr>
          <w:rFonts w:eastAsiaTheme="minorEastAsia"/>
          <w:sz w:val="28"/>
          <w:szCs w:val="28"/>
        </w:rPr>
        <w:t>-5</w:t>
      </w:r>
    </w:p>
    <w:p w:rsidR="006521F3" w:rsidRDefault="006521F3" w:rsidP="006521F3">
      <w:pPr>
        <w:jc w:val="center"/>
        <w:rPr>
          <w:rFonts w:eastAsiaTheme="minorEastAsia"/>
          <w:sz w:val="28"/>
          <w:szCs w:val="28"/>
        </w:rPr>
      </w:pPr>
      <w:r w:rsidRPr="00471845">
        <w:rPr>
          <w:rFonts w:eastAsiaTheme="minorEastAsia"/>
          <w:sz w:val="28"/>
          <w:szCs w:val="28"/>
        </w:rPr>
        <w:t>с. Долгодеревенское</w:t>
      </w:r>
    </w:p>
    <w:p w:rsidR="006A5BC8" w:rsidRDefault="006A5BC8" w:rsidP="006521F3">
      <w:pPr>
        <w:jc w:val="center"/>
        <w:rPr>
          <w:rFonts w:eastAsiaTheme="minorEastAsia"/>
          <w:sz w:val="28"/>
          <w:szCs w:val="28"/>
        </w:rPr>
      </w:pPr>
    </w:p>
    <w:p w:rsidR="002C7029" w:rsidRDefault="006B4792" w:rsidP="006B4792">
      <w:pPr>
        <w:jc w:val="both"/>
        <w:rPr>
          <w:b/>
          <w:i/>
          <w:sz w:val="22"/>
          <w:szCs w:val="22"/>
        </w:rPr>
      </w:pPr>
      <w:r w:rsidRPr="006B4792">
        <w:rPr>
          <w:b/>
          <w:i/>
          <w:sz w:val="22"/>
          <w:szCs w:val="22"/>
        </w:rPr>
        <w:t>О количестве избирательных бюллетеней для голосования на выборах депутат</w:t>
      </w:r>
      <w:r w:rsidR="00E774EE">
        <w:rPr>
          <w:b/>
          <w:i/>
          <w:sz w:val="22"/>
          <w:szCs w:val="22"/>
        </w:rPr>
        <w:t>ов</w:t>
      </w:r>
      <w:r w:rsidRPr="006B4792">
        <w:rPr>
          <w:b/>
          <w:i/>
          <w:sz w:val="22"/>
          <w:szCs w:val="22"/>
        </w:rPr>
        <w:t xml:space="preserve"> Совета депутатов </w:t>
      </w:r>
      <w:r>
        <w:rPr>
          <w:b/>
          <w:i/>
          <w:sz w:val="22"/>
          <w:szCs w:val="22"/>
        </w:rPr>
        <w:t xml:space="preserve">сельского поселения </w:t>
      </w:r>
      <w:r w:rsidR="00E774EE">
        <w:rPr>
          <w:b/>
          <w:i/>
          <w:sz w:val="22"/>
          <w:szCs w:val="22"/>
        </w:rPr>
        <w:t xml:space="preserve">Новый Кременкуль </w:t>
      </w:r>
      <w:r>
        <w:rPr>
          <w:b/>
          <w:i/>
          <w:sz w:val="22"/>
          <w:szCs w:val="22"/>
        </w:rPr>
        <w:t>четвёртого</w:t>
      </w:r>
      <w:r w:rsidRPr="006B4792">
        <w:rPr>
          <w:b/>
          <w:i/>
          <w:sz w:val="22"/>
          <w:szCs w:val="22"/>
        </w:rPr>
        <w:t xml:space="preserve"> созыва, </w:t>
      </w:r>
      <w:r w:rsidR="00FF1C4D">
        <w:rPr>
          <w:b/>
          <w:i/>
          <w:sz w:val="22"/>
          <w:szCs w:val="22"/>
        </w:rPr>
        <w:t xml:space="preserve">дополнительно </w:t>
      </w:r>
      <w:r w:rsidRPr="006B4792">
        <w:rPr>
          <w:b/>
          <w:i/>
          <w:sz w:val="22"/>
          <w:szCs w:val="22"/>
        </w:rPr>
        <w:t xml:space="preserve">передаваемых в участковую избирательную комиссию избирательного участка № </w:t>
      </w:r>
      <w:r>
        <w:rPr>
          <w:b/>
          <w:i/>
          <w:sz w:val="22"/>
          <w:szCs w:val="22"/>
        </w:rPr>
        <w:t>21</w:t>
      </w:r>
      <w:r w:rsidR="00E774EE">
        <w:rPr>
          <w:b/>
          <w:i/>
          <w:sz w:val="22"/>
          <w:szCs w:val="22"/>
        </w:rPr>
        <w:t>17</w:t>
      </w:r>
    </w:p>
    <w:p w:rsidR="006B4792" w:rsidRPr="006B4792" w:rsidRDefault="006B4792" w:rsidP="006B4792">
      <w:pPr>
        <w:jc w:val="both"/>
        <w:rPr>
          <w:rFonts w:eastAsiaTheme="minorEastAsia"/>
          <w:sz w:val="22"/>
          <w:szCs w:val="22"/>
        </w:rPr>
      </w:pPr>
    </w:p>
    <w:p w:rsidR="006A5BC8" w:rsidRPr="006A5BC8" w:rsidRDefault="006B4792" w:rsidP="006A5BC8">
      <w:pPr>
        <w:suppressAutoHyphens/>
        <w:spacing w:after="240" w:line="360" w:lineRule="auto"/>
        <w:ind w:firstLine="709"/>
        <w:jc w:val="both"/>
        <w:rPr>
          <w:spacing w:val="1"/>
          <w:sz w:val="28"/>
          <w:szCs w:val="28"/>
          <w:lang w:eastAsia="ar-SA"/>
        </w:rPr>
      </w:pPr>
      <w:r w:rsidRPr="006B4792">
        <w:rPr>
          <w:bCs/>
          <w:sz w:val="28"/>
          <w:szCs w:val="28"/>
        </w:rPr>
        <w:t xml:space="preserve">В соответствии со статьей 41 Закона Челябинской области от 29 июня 2006 года № 36-ЗО «О муниципальных выборах в Челябинской области», </w:t>
      </w:r>
      <w:r w:rsidR="006A5BC8" w:rsidRPr="00E10F43">
        <w:rPr>
          <w:rFonts w:eastAsia="Calibri"/>
          <w:sz w:val="28"/>
          <w:szCs w:val="28"/>
          <w:lang w:eastAsia="en-US"/>
        </w:rPr>
        <w:t xml:space="preserve">территориальная избирательная комиссия </w:t>
      </w:r>
      <w:r w:rsidR="006A5BC8">
        <w:rPr>
          <w:rFonts w:eastAsia="Calibri"/>
          <w:sz w:val="28"/>
          <w:szCs w:val="28"/>
          <w:lang w:eastAsia="en-US"/>
        </w:rPr>
        <w:t>Сосновского</w:t>
      </w:r>
      <w:r w:rsidR="006A5BC8" w:rsidRPr="00E10F43">
        <w:rPr>
          <w:rFonts w:eastAsia="Calibri"/>
          <w:sz w:val="28"/>
          <w:szCs w:val="28"/>
          <w:lang w:eastAsia="en-US"/>
        </w:rPr>
        <w:t xml:space="preserve"> района, </w:t>
      </w:r>
      <w:r w:rsidR="00E774EE" w:rsidRPr="00E774EE">
        <w:rPr>
          <w:bCs/>
          <w:sz w:val="28"/>
          <w:szCs w:val="28"/>
        </w:rPr>
        <w:t>на которую в соответствии постановлением избирательной комиссии Челябинской области № 10/107-7 от 29 апреля 2022 года возложено исполнение полномочий по подготовке и проведению выборов в органы местного самоуправления, местного референдума на территории сельского поселения Новый Кременкуль Сосновского муниципального района</w:t>
      </w:r>
      <w:r w:rsidRPr="006B4792">
        <w:rPr>
          <w:bCs/>
          <w:sz w:val="28"/>
          <w:szCs w:val="28"/>
        </w:rPr>
        <w:t xml:space="preserve"> </w:t>
      </w:r>
      <w:r w:rsidR="006A5BC8" w:rsidRPr="006A5BC8">
        <w:rPr>
          <w:spacing w:val="1"/>
          <w:sz w:val="28"/>
          <w:szCs w:val="28"/>
          <w:lang w:eastAsia="ar-SA"/>
        </w:rPr>
        <w:t>РЕШИЛА:</w:t>
      </w:r>
    </w:p>
    <w:p w:rsidR="006B4792" w:rsidRPr="00545E58" w:rsidRDefault="006B4792" w:rsidP="006B479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="00FF1C4D">
        <w:rPr>
          <w:sz w:val="28"/>
          <w:szCs w:val="28"/>
          <w:lang w:eastAsia="ar-SA"/>
        </w:rPr>
        <w:t>Дополнительно п</w:t>
      </w:r>
      <w:r w:rsidRPr="005F3EA8">
        <w:rPr>
          <w:sz w:val="28"/>
          <w:szCs w:val="28"/>
          <w:lang w:eastAsia="ar-SA"/>
        </w:rPr>
        <w:t>ередать в участков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комисси</w:t>
      </w:r>
      <w:r>
        <w:rPr>
          <w:sz w:val="28"/>
          <w:szCs w:val="28"/>
          <w:lang w:eastAsia="ar-SA"/>
        </w:rPr>
        <w:t>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ого</w:t>
      </w:r>
      <w:r w:rsidRPr="005F3EA8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а</w:t>
      </w:r>
      <w:r w:rsidRPr="005F3EA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</w:t>
      </w:r>
      <w:r w:rsidR="00E774EE">
        <w:rPr>
          <w:sz w:val="28"/>
          <w:szCs w:val="28"/>
          <w:lang w:eastAsia="ar-SA"/>
        </w:rPr>
        <w:t>17</w:t>
      </w:r>
      <w:r w:rsidRPr="005F3EA8">
        <w:rPr>
          <w:sz w:val="28"/>
          <w:szCs w:val="28"/>
          <w:lang w:eastAsia="ar-SA"/>
        </w:rPr>
        <w:t xml:space="preserve"> избирательны</w:t>
      </w:r>
      <w:r>
        <w:rPr>
          <w:sz w:val="28"/>
          <w:szCs w:val="28"/>
          <w:lang w:eastAsia="ar-SA"/>
        </w:rPr>
        <w:t>е</w:t>
      </w:r>
      <w:r w:rsidRPr="005F3EA8">
        <w:rPr>
          <w:sz w:val="28"/>
          <w:szCs w:val="28"/>
          <w:lang w:eastAsia="ar-SA"/>
        </w:rPr>
        <w:t xml:space="preserve"> бюллетен</w:t>
      </w:r>
      <w:r>
        <w:rPr>
          <w:sz w:val="28"/>
          <w:szCs w:val="28"/>
          <w:lang w:eastAsia="ar-SA"/>
        </w:rPr>
        <w:t>и</w:t>
      </w:r>
      <w:r w:rsidRPr="005F3EA8">
        <w:rPr>
          <w:sz w:val="28"/>
          <w:szCs w:val="28"/>
          <w:lang w:eastAsia="ar-SA"/>
        </w:rPr>
        <w:t xml:space="preserve"> для голосования </w:t>
      </w:r>
      <w:r>
        <w:rPr>
          <w:sz w:val="28"/>
          <w:szCs w:val="28"/>
          <w:lang w:eastAsia="ar-SA"/>
        </w:rPr>
        <w:t xml:space="preserve">на выборах </w:t>
      </w:r>
      <w:r w:rsidR="00E774EE" w:rsidRPr="00E774EE">
        <w:rPr>
          <w:sz w:val="28"/>
          <w:szCs w:val="28"/>
          <w:lang w:eastAsia="ar-SA"/>
        </w:rPr>
        <w:t>депутатов Совета депутатов сельского поселения Новый Кременкуль четвёртого созыва</w:t>
      </w:r>
      <w:r>
        <w:rPr>
          <w:sz w:val="28"/>
          <w:szCs w:val="28"/>
          <w:lang w:eastAsia="ar-SA"/>
        </w:rPr>
        <w:t xml:space="preserve"> в количестве </w:t>
      </w:r>
      <w:r w:rsidR="00FF1C4D">
        <w:rPr>
          <w:sz w:val="28"/>
          <w:szCs w:val="28"/>
          <w:lang w:eastAsia="ar-SA"/>
        </w:rPr>
        <w:t>37</w:t>
      </w:r>
      <w:r w:rsidR="00EC110D" w:rsidRPr="00300958">
        <w:rPr>
          <w:sz w:val="28"/>
          <w:szCs w:val="28"/>
          <w:lang w:eastAsia="ar-SA"/>
        </w:rPr>
        <w:t xml:space="preserve"> (</w:t>
      </w:r>
      <w:r w:rsidR="00FF1C4D">
        <w:rPr>
          <w:sz w:val="28"/>
          <w:szCs w:val="28"/>
          <w:lang w:eastAsia="ar-SA"/>
        </w:rPr>
        <w:t>тридцать семь)</w:t>
      </w:r>
      <w:r w:rsidRPr="00300958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>штук.</w:t>
      </w:r>
    </w:p>
    <w:p w:rsidR="006B4792" w:rsidRPr="00670A91" w:rsidRDefault="006B4792" w:rsidP="006B4792">
      <w:pPr>
        <w:suppressAutoHyphens/>
        <w:spacing w:line="360" w:lineRule="auto"/>
        <w:ind w:firstLine="709"/>
        <w:jc w:val="both"/>
        <w:rPr>
          <w:spacing w:val="60"/>
          <w:sz w:val="28"/>
          <w:szCs w:val="28"/>
          <w:lang w:eastAsia="ar-SA"/>
        </w:rPr>
      </w:pPr>
      <w:r w:rsidRPr="00670A91">
        <w:rPr>
          <w:spacing w:val="60"/>
          <w:sz w:val="28"/>
          <w:szCs w:val="28"/>
          <w:lang w:eastAsia="ar-SA"/>
        </w:rPr>
        <w:t xml:space="preserve">2. </w:t>
      </w:r>
      <w:r w:rsidRPr="005F3EA8">
        <w:rPr>
          <w:color w:val="000000"/>
          <w:sz w:val="28"/>
          <w:szCs w:val="28"/>
        </w:rPr>
        <w:t xml:space="preserve">Передачу </w:t>
      </w:r>
      <w:r>
        <w:rPr>
          <w:color w:val="000000"/>
          <w:sz w:val="28"/>
          <w:szCs w:val="28"/>
        </w:rPr>
        <w:t xml:space="preserve">избирательных </w:t>
      </w:r>
      <w:r w:rsidRPr="005F3EA8">
        <w:rPr>
          <w:color w:val="000000"/>
          <w:sz w:val="28"/>
          <w:szCs w:val="28"/>
        </w:rPr>
        <w:t xml:space="preserve">бюллетеней </w:t>
      </w:r>
      <w:r w:rsidRPr="005F3EA8">
        <w:rPr>
          <w:sz w:val="28"/>
          <w:szCs w:val="28"/>
          <w:lang w:eastAsia="ar-SA"/>
        </w:rPr>
        <w:t>в участков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комисси</w:t>
      </w:r>
      <w:r>
        <w:rPr>
          <w:sz w:val="28"/>
          <w:szCs w:val="28"/>
          <w:lang w:eastAsia="ar-SA"/>
        </w:rPr>
        <w:t>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ого</w:t>
      </w:r>
      <w:r w:rsidRPr="005F3EA8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а</w:t>
      </w:r>
      <w:r w:rsidRPr="005F3EA8">
        <w:rPr>
          <w:sz w:val="28"/>
          <w:szCs w:val="28"/>
          <w:lang w:eastAsia="ar-SA"/>
        </w:rPr>
        <w:t xml:space="preserve"> № </w:t>
      </w:r>
      <w:r>
        <w:rPr>
          <w:sz w:val="28"/>
          <w:szCs w:val="28"/>
          <w:lang w:eastAsia="ar-SA"/>
        </w:rPr>
        <w:t>21</w:t>
      </w:r>
      <w:r w:rsidR="00E774EE">
        <w:rPr>
          <w:sz w:val="28"/>
          <w:szCs w:val="28"/>
          <w:lang w:eastAsia="ar-SA"/>
        </w:rPr>
        <w:t>17</w:t>
      </w:r>
      <w:r w:rsidRPr="005F3EA8">
        <w:rPr>
          <w:color w:val="000000"/>
          <w:sz w:val="28"/>
          <w:szCs w:val="28"/>
        </w:rPr>
        <w:t xml:space="preserve"> произвести </w:t>
      </w:r>
      <w:r>
        <w:rPr>
          <w:color w:val="000000"/>
          <w:sz w:val="28"/>
          <w:szCs w:val="28"/>
        </w:rPr>
        <w:t>не</w:t>
      </w:r>
      <w:r>
        <w:rPr>
          <w:sz w:val="28"/>
          <w:szCs w:val="28"/>
          <w:lang w:eastAsia="ar-SA"/>
        </w:rPr>
        <w:t xml:space="preserve"> позднее </w:t>
      </w:r>
      <w:r w:rsidR="006A1C18">
        <w:rPr>
          <w:sz w:val="28"/>
          <w:szCs w:val="28"/>
          <w:lang w:eastAsia="ar-SA"/>
        </w:rPr>
        <w:t>9</w:t>
      </w:r>
      <w:bookmarkStart w:id="0" w:name="_GoBack"/>
      <w:bookmarkEnd w:id="0"/>
      <w:r>
        <w:rPr>
          <w:sz w:val="28"/>
          <w:szCs w:val="28"/>
          <w:lang w:eastAsia="ar-SA"/>
        </w:rPr>
        <w:t xml:space="preserve"> сентября 202</w:t>
      </w:r>
      <w:r w:rsidR="00E774EE">
        <w:rPr>
          <w:sz w:val="28"/>
          <w:szCs w:val="28"/>
          <w:lang w:eastAsia="ar-SA"/>
        </w:rPr>
        <w:t>3</w:t>
      </w:r>
      <w:r>
        <w:rPr>
          <w:sz w:val="28"/>
          <w:szCs w:val="28"/>
          <w:lang w:eastAsia="ar-SA"/>
        </w:rPr>
        <w:t xml:space="preserve"> года</w:t>
      </w:r>
      <w:r w:rsidRPr="0055395C">
        <w:rPr>
          <w:color w:val="000000"/>
          <w:sz w:val="28"/>
          <w:szCs w:val="28"/>
        </w:rPr>
        <w:t xml:space="preserve"> </w:t>
      </w:r>
      <w:r w:rsidRPr="005F3EA8">
        <w:rPr>
          <w:color w:val="000000"/>
          <w:sz w:val="28"/>
          <w:szCs w:val="28"/>
        </w:rPr>
        <w:t>по акт</w:t>
      </w:r>
      <w:r>
        <w:rPr>
          <w:color w:val="000000"/>
          <w:sz w:val="28"/>
          <w:szCs w:val="28"/>
        </w:rPr>
        <w:t>у</w:t>
      </w:r>
      <w:r w:rsidRPr="005F3EA8">
        <w:rPr>
          <w:color w:val="000000"/>
          <w:sz w:val="28"/>
          <w:szCs w:val="28"/>
        </w:rPr>
        <w:t>.</w:t>
      </w:r>
    </w:p>
    <w:p w:rsidR="006B4792" w:rsidRDefault="006B4792" w:rsidP="006B4792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 Направить настоящее решение в </w:t>
      </w:r>
      <w:r w:rsidRPr="005F3EA8">
        <w:rPr>
          <w:sz w:val="28"/>
          <w:szCs w:val="28"/>
          <w:lang w:eastAsia="ar-SA"/>
        </w:rPr>
        <w:t>участков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ую</w:t>
      </w:r>
      <w:r w:rsidRPr="005F3EA8">
        <w:rPr>
          <w:sz w:val="28"/>
          <w:szCs w:val="28"/>
          <w:lang w:eastAsia="ar-SA"/>
        </w:rPr>
        <w:t xml:space="preserve"> комисси</w:t>
      </w:r>
      <w:r>
        <w:rPr>
          <w:sz w:val="28"/>
          <w:szCs w:val="28"/>
          <w:lang w:eastAsia="ar-SA"/>
        </w:rPr>
        <w:t>ю</w:t>
      </w:r>
      <w:r w:rsidRPr="005F3EA8">
        <w:rPr>
          <w:sz w:val="28"/>
          <w:szCs w:val="28"/>
          <w:lang w:eastAsia="ar-SA"/>
        </w:rPr>
        <w:t xml:space="preserve"> избирательн</w:t>
      </w:r>
      <w:r>
        <w:rPr>
          <w:sz w:val="28"/>
          <w:szCs w:val="28"/>
          <w:lang w:eastAsia="ar-SA"/>
        </w:rPr>
        <w:t>ого</w:t>
      </w:r>
      <w:r w:rsidRPr="005F3EA8">
        <w:rPr>
          <w:sz w:val="28"/>
          <w:szCs w:val="28"/>
          <w:lang w:eastAsia="ar-SA"/>
        </w:rPr>
        <w:t xml:space="preserve"> участк</w:t>
      </w:r>
      <w:r>
        <w:rPr>
          <w:sz w:val="28"/>
          <w:szCs w:val="28"/>
          <w:lang w:eastAsia="ar-SA"/>
        </w:rPr>
        <w:t>а</w:t>
      </w:r>
      <w:r w:rsidRPr="005F3EA8">
        <w:rPr>
          <w:sz w:val="28"/>
          <w:szCs w:val="28"/>
          <w:lang w:eastAsia="ar-SA"/>
        </w:rPr>
        <w:t xml:space="preserve"> № </w:t>
      </w:r>
      <w:r w:rsidR="00E774EE">
        <w:rPr>
          <w:sz w:val="28"/>
          <w:szCs w:val="28"/>
          <w:lang w:eastAsia="ar-SA"/>
        </w:rPr>
        <w:t>2117</w:t>
      </w:r>
      <w:r>
        <w:rPr>
          <w:sz w:val="28"/>
          <w:szCs w:val="28"/>
          <w:lang w:eastAsia="ar-SA"/>
        </w:rPr>
        <w:t>.</w:t>
      </w:r>
    </w:p>
    <w:p w:rsidR="00D64D6E" w:rsidRPr="00122559" w:rsidRDefault="006B4792" w:rsidP="00F83BAF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4</w:t>
      </w:r>
      <w:r w:rsidR="00D64D6E">
        <w:rPr>
          <w:sz w:val="28"/>
          <w:szCs w:val="28"/>
          <w:lang w:eastAsia="ar-SA"/>
        </w:rPr>
        <w:t xml:space="preserve">. </w:t>
      </w:r>
      <w:r w:rsidR="00D64D6E" w:rsidRPr="00122559">
        <w:rPr>
          <w:sz w:val="28"/>
          <w:szCs w:val="28"/>
          <w:lang w:eastAsia="ar-SA"/>
        </w:rPr>
        <w:t>Направить настоящее решение в избирательную комиссию Челябинской области для размещения в информационно-телекоммуникационной сети «Интернет».</w:t>
      </w:r>
    </w:p>
    <w:p w:rsidR="00D64D6E" w:rsidRDefault="006B4792" w:rsidP="00D64D6E">
      <w:pPr>
        <w:suppressAutoHyphens/>
        <w:spacing w:line="360" w:lineRule="auto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D64D6E">
        <w:rPr>
          <w:sz w:val="28"/>
          <w:szCs w:val="28"/>
          <w:lang w:eastAsia="ar-SA"/>
        </w:rPr>
        <w:t xml:space="preserve">. Контроль за исполнением настоящего решения возложить на </w:t>
      </w:r>
      <w:r>
        <w:rPr>
          <w:sz w:val="28"/>
          <w:szCs w:val="28"/>
          <w:lang w:eastAsia="ar-SA"/>
        </w:rPr>
        <w:t xml:space="preserve">председателя </w:t>
      </w:r>
      <w:r w:rsidR="00D64D6E">
        <w:rPr>
          <w:sz w:val="28"/>
          <w:szCs w:val="28"/>
          <w:lang w:eastAsia="ar-SA"/>
        </w:rPr>
        <w:t xml:space="preserve">территориальной избирательной комиссии Сосновского района </w:t>
      </w:r>
      <w:r>
        <w:rPr>
          <w:sz w:val="28"/>
          <w:szCs w:val="28"/>
          <w:lang w:eastAsia="ar-SA"/>
        </w:rPr>
        <w:t>Корниенко Т.Б.</w:t>
      </w:r>
      <w:r w:rsidR="00D64D6E">
        <w:rPr>
          <w:sz w:val="28"/>
          <w:szCs w:val="28"/>
          <w:lang w:eastAsia="ar-SA"/>
        </w:rPr>
        <w:t xml:space="preserve"> </w:t>
      </w: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 w:val="22"/>
          <w:szCs w:val="26"/>
        </w:rPr>
      </w:pPr>
    </w:p>
    <w:p w:rsidR="00D64D6E" w:rsidRDefault="00D64D6E" w:rsidP="00D64D6E">
      <w:pPr>
        <w:rPr>
          <w:szCs w:val="26"/>
        </w:rPr>
      </w:pPr>
    </w:p>
    <w:p w:rsidR="00D64D6E" w:rsidRPr="005C5FE4" w:rsidRDefault="00D64D6E" w:rsidP="00D64D6E">
      <w:pPr>
        <w:snapToGrid w:val="0"/>
        <w:rPr>
          <w:rFonts w:eastAsiaTheme="minorEastAsia"/>
          <w:sz w:val="28"/>
          <w:szCs w:val="28"/>
        </w:rPr>
      </w:pPr>
      <w:r w:rsidRPr="005C5FE4">
        <w:rPr>
          <w:rFonts w:eastAsiaTheme="minorEastAsia"/>
          <w:sz w:val="28"/>
          <w:szCs w:val="28"/>
        </w:rPr>
        <w:t xml:space="preserve">Председатель комиссии                                                                </w:t>
      </w:r>
      <w:r>
        <w:rPr>
          <w:rFonts w:eastAsiaTheme="minorEastAsia"/>
          <w:sz w:val="28"/>
          <w:szCs w:val="28"/>
        </w:rPr>
        <w:t xml:space="preserve"> </w:t>
      </w:r>
      <w:r w:rsidRPr="005C5FE4">
        <w:rPr>
          <w:rFonts w:eastAsiaTheme="minorEastAsia"/>
          <w:sz w:val="28"/>
          <w:szCs w:val="28"/>
        </w:rPr>
        <w:t xml:space="preserve"> Т.Б. Корниенко</w:t>
      </w:r>
    </w:p>
    <w:p w:rsidR="00D64D6E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Pr="005C5FE4" w:rsidRDefault="00D64D6E" w:rsidP="00D64D6E">
      <w:pPr>
        <w:spacing w:line="259" w:lineRule="auto"/>
        <w:rPr>
          <w:rFonts w:eastAsiaTheme="minorEastAsia"/>
          <w:sz w:val="28"/>
          <w:szCs w:val="28"/>
        </w:rPr>
      </w:pPr>
    </w:p>
    <w:p w:rsidR="00D64D6E" w:rsidRDefault="00D64D6E" w:rsidP="00D64D6E">
      <w:pPr>
        <w:rPr>
          <w:szCs w:val="26"/>
        </w:rPr>
      </w:pPr>
      <w:r w:rsidRPr="005C5FE4">
        <w:rPr>
          <w:rFonts w:eastAsiaTheme="minorEastAsia"/>
          <w:sz w:val="28"/>
          <w:szCs w:val="28"/>
        </w:rPr>
        <w:t xml:space="preserve">Секретарь комиссии                                                                      И.М. </w:t>
      </w:r>
      <w:proofErr w:type="spellStart"/>
      <w:r w:rsidRPr="005C5FE4">
        <w:rPr>
          <w:rFonts w:eastAsiaTheme="minorEastAsia"/>
          <w:sz w:val="28"/>
          <w:szCs w:val="28"/>
        </w:rPr>
        <w:t>Щастливая</w:t>
      </w:r>
      <w:proofErr w:type="spellEnd"/>
    </w:p>
    <w:p w:rsidR="00D64D6E" w:rsidRDefault="00D64D6E" w:rsidP="00D64D6E">
      <w:pPr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  <w:r>
        <w:rPr>
          <w:szCs w:val="26"/>
        </w:rPr>
        <w:tab/>
      </w: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D64D6E" w:rsidRDefault="00D64D6E" w:rsidP="00D64D6E">
      <w:pPr>
        <w:tabs>
          <w:tab w:val="left" w:pos="3600"/>
        </w:tabs>
        <w:rPr>
          <w:szCs w:val="26"/>
        </w:rPr>
      </w:pPr>
    </w:p>
    <w:p w:rsidR="0021671C" w:rsidRDefault="0021671C" w:rsidP="00D64D6E">
      <w:pPr>
        <w:jc w:val="both"/>
        <w:rPr>
          <w:szCs w:val="26"/>
        </w:rPr>
      </w:pPr>
    </w:p>
    <w:p w:rsidR="004B5384" w:rsidRDefault="004B5384" w:rsidP="00D64D6E">
      <w:pPr>
        <w:jc w:val="both"/>
        <w:rPr>
          <w:szCs w:val="26"/>
        </w:rPr>
      </w:pPr>
    </w:p>
    <w:p w:rsidR="00F83BAF" w:rsidRDefault="00F83BAF" w:rsidP="00D64D6E">
      <w:pPr>
        <w:jc w:val="both"/>
        <w:rPr>
          <w:szCs w:val="26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4B5384" w:rsidRDefault="004B5384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Default="006A5BC8" w:rsidP="00F83BAF">
      <w:pPr>
        <w:ind w:left="5387"/>
        <w:jc w:val="center"/>
        <w:rPr>
          <w:sz w:val="22"/>
          <w:szCs w:val="22"/>
        </w:rPr>
      </w:pPr>
    </w:p>
    <w:p w:rsidR="006A5BC8" w:rsidRPr="004B5384" w:rsidRDefault="006A5BC8" w:rsidP="00F83BAF">
      <w:pPr>
        <w:ind w:left="5387"/>
        <w:jc w:val="center"/>
        <w:rPr>
          <w:sz w:val="22"/>
          <w:szCs w:val="22"/>
        </w:rPr>
      </w:pPr>
    </w:p>
    <w:sectPr w:rsidR="006A5BC8" w:rsidRPr="004B5384" w:rsidSect="006A5BC8"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340A23FE"/>
    <w:multiLevelType w:val="hybridMultilevel"/>
    <w:tmpl w:val="F95CED04"/>
    <w:lvl w:ilvl="0" w:tplc="FA842B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9A0E24"/>
    <w:multiLevelType w:val="hybridMultilevel"/>
    <w:tmpl w:val="EC2613BA"/>
    <w:lvl w:ilvl="0" w:tplc="2812B18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Symbol" w:hint="default"/>
        </w:rPr>
      </w:lvl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E05"/>
    <w:rsid w:val="00045E4C"/>
    <w:rsid w:val="0008650B"/>
    <w:rsid w:val="00090677"/>
    <w:rsid w:val="000E6D60"/>
    <w:rsid w:val="00190115"/>
    <w:rsid w:val="00212E93"/>
    <w:rsid w:val="0021671C"/>
    <w:rsid w:val="00254AC8"/>
    <w:rsid w:val="002C0F52"/>
    <w:rsid w:val="002C7029"/>
    <w:rsid w:val="002C7AC9"/>
    <w:rsid w:val="00300958"/>
    <w:rsid w:val="003049AC"/>
    <w:rsid w:val="003341A5"/>
    <w:rsid w:val="00341418"/>
    <w:rsid w:val="0038209F"/>
    <w:rsid w:val="00383975"/>
    <w:rsid w:val="00391D71"/>
    <w:rsid w:val="0039567B"/>
    <w:rsid w:val="003B7978"/>
    <w:rsid w:val="00403661"/>
    <w:rsid w:val="00442120"/>
    <w:rsid w:val="00455F4F"/>
    <w:rsid w:val="004601A2"/>
    <w:rsid w:val="00471845"/>
    <w:rsid w:val="0048103C"/>
    <w:rsid w:val="00491AB0"/>
    <w:rsid w:val="004B5384"/>
    <w:rsid w:val="004C447F"/>
    <w:rsid w:val="004F14B3"/>
    <w:rsid w:val="005C5FE4"/>
    <w:rsid w:val="005C6DB2"/>
    <w:rsid w:val="005D2503"/>
    <w:rsid w:val="005E3B06"/>
    <w:rsid w:val="006227B5"/>
    <w:rsid w:val="006521F3"/>
    <w:rsid w:val="006707DF"/>
    <w:rsid w:val="00671362"/>
    <w:rsid w:val="00683E31"/>
    <w:rsid w:val="006A16CB"/>
    <w:rsid w:val="006A1C18"/>
    <w:rsid w:val="006A5BC8"/>
    <w:rsid w:val="006B4792"/>
    <w:rsid w:val="006B500B"/>
    <w:rsid w:val="006F3DED"/>
    <w:rsid w:val="007138ED"/>
    <w:rsid w:val="00713C9A"/>
    <w:rsid w:val="0075298B"/>
    <w:rsid w:val="00757278"/>
    <w:rsid w:val="00770245"/>
    <w:rsid w:val="007C06EB"/>
    <w:rsid w:val="007F5DF2"/>
    <w:rsid w:val="008868E8"/>
    <w:rsid w:val="008A427C"/>
    <w:rsid w:val="008E38FB"/>
    <w:rsid w:val="00903B5A"/>
    <w:rsid w:val="009854EC"/>
    <w:rsid w:val="009870C6"/>
    <w:rsid w:val="009B2E5F"/>
    <w:rsid w:val="009C7572"/>
    <w:rsid w:val="009E29E4"/>
    <w:rsid w:val="00A0371C"/>
    <w:rsid w:val="00A35FC0"/>
    <w:rsid w:val="00A9394C"/>
    <w:rsid w:val="00A965ED"/>
    <w:rsid w:val="00AD61D0"/>
    <w:rsid w:val="00AE25D0"/>
    <w:rsid w:val="00B02998"/>
    <w:rsid w:val="00B06936"/>
    <w:rsid w:val="00B30DCD"/>
    <w:rsid w:val="00B755B8"/>
    <w:rsid w:val="00B81CBA"/>
    <w:rsid w:val="00B97E05"/>
    <w:rsid w:val="00C811B3"/>
    <w:rsid w:val="00C92F4A"/>
    <w:rsid w:val="00C9370F"/>
    <w:rsid w:val="00CC5815"/>
    <w:rsid w:val="00CD4F7C"/>
    <w:rsid w:val="00D64D6E"/>
    <w:rsid w:val="00DE3E09"/>
    <w:rsid w:val="00DE6137"/>
    <w:rsid w:val="00E135D9"/>
    <w:rsid w:val="00E17AB2"/>
    <w:rsid w:val="00E26A02"/>
    <w:rsid w:val="00E441A3"/>
    <w:rsid w:val="00E761F0"/>
    <w:rsid w:val="00E774EE"/>
    <w:rsid w:val="00EC110D"/>
    <w:rsid w:val="00F42211"/>
    <w:rsid w:val="00F83BAF"/>
    <w:rsid w:val="00FC44C9"/>
    <w:rsid w:val="00FE4722"/>
    <w:rsid w:val="00FF1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04810-D8CE-42AB-98B5-EE89A535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2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B2E5F"/>
    <w:pPr>
      <w:keepNext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521F3"/>
    <w:pPr>
      <w:jc w:val="center"/>
    </w:pPr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6521F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5C5FE4"/>
    <w:pPr>
      <w:ind w:left="720"/>
      <w:contextualSpacing/>
    </w:pPr>
  </w:style>
  <w:style w:type="paragraph" w:customStyle="1" w:styleId="ConsPlusNonformat">
    <w:name w:val="ConsPlusNonformat"/>
    <w:uiPriority w:val="99"/>
    <w:rsid w:val="009C757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FC44C9"/>
    <w:pPr>
      <w:spacing w:before="100" w:beforeAutospacing="1" w:after="100" w:afterAutospacing="1"/>
    </w:pPr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757278"/>
    <w:pPr>
      <w:tabs>
        <w:tab w:val="left" w:pos="7830"/>
      </w:tabs>
      <w:jc w:val="center"/>
    </w:pPr>
  </w:style>
  <w:style w:type="paragraph" w:customStyle="1" w:styleId="BlockQuotation">
    <w:name w:val="Block Quotation"/>
    <w:basedOn w:val="a"/>
    <w:rsid w:val="00757278"/>
    <w:pPr>
      <w:widowControl w:val="0"/>
      <w:ind w:left="-709" w:right="-1560"/>
      <w:jc w:val="both"/>
    </w:pPr>
    <w:rPr>
      <w:rFonts w:ascii="Arial" w:hAnsi="Arial"/>
      <w:sz w:val="24"/>
    </w:rPr>
  </w:style>
  <w:style w:type="paragraph" w:styleId="2">
    <w:name w:val="Body Text Indent 2"/>
    <w:basedOn w:val="a"/>
    <w:link w:val="20"/>
    <w:uiPriority w:val="99"/>
    <w:unhideWhenUsed/>
    <w:rsid w:val="004B538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4B53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B2E5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9B2E5F"/>
    <w:pPr>
      <w:widowControl w:val="0"/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B2E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110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11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4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64</cp:revision>
  <cp:lastPrinted>2023-09-04T07:31:00Z</cp:lastPrinted>
  <dcterms:created xsi:type="dcterms:W3CDTF">2022-06-27T12:56:00Z</dcterms:created>
  <dcterms:modified xsi:type="dcterms:W3CDTF">2023-09-08T06:01:00Z</dcterms:modified>
</cp:coreProperties>
</file>